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84" w:rsidRPr="001137C0" w:rsidRDefault="00EC1FCD" w:rsidP="00294B9F">
      <w:pPr>
        <w:pStyle w:val="Heading10"/>
        <w:shd w:val="clear" w:color="auto" w:fill="auto"/>
        <w:spacing w:before="3600" w:line="240" w:lineRule="auto"/>
        <w:ind w:firstLine="720"/>
        <w:outlineLvl w:val="9"/>
        <w:rPr>
          <w:rStyle w:val="Heading11"/>
          <w:rFonts w:ascii="Times New Roman" w:hAnsi="Times New Roman" w:cs="Times New Roman"/>
          <w:sz w:val="36"/>
          <w:szCs w:val="36"/>
        </w:rPr>
      </w:pPr>
      <w:bookmarkStart w:id="0" w:name="bookmark0"/>
      <w:r w:rsidRPr="001137C0">
        <w:rPr>
          <w:rStyle w:val="Heading11"/>
          <w:rFonts w:ascii="Times New Roman" w:hAnsi="Times New Roman" w:cs="Times New Roman"/>
          <w:sz w:val="36"/>
          <w:szCs w:val="36"/>
        </w:rPr>
        <w:t>N</w:t>
      </w:r>
      <w:r w:rsidR="00D55DD7" w:rsidRPr="001137C0">
        <w:rPr>
          <w:rStyle w:val="Heading11"/>
          <w:rFonts w:ascii="Times New Roman" w:hAnsi="Times New Roman" w:cs="Times New Roman"/>
          <w:sz w:val="36"/>
          <w:szCs w:val="36"/>
        </w:rPr>
        <w:t>ATIONAL HEALTH.</w:t>
      </w:r>
      <w:bookmarkEnd w:id="0"/>
    </w:p>
    <w:p w:rsidR="008B6C6D" w:rsidRPr="001137C0" w:rsidRDefault="008B6C6D" w:rsidP="00C171BA">
      <w:pPr>
        <w:pStyle w:val="Heading10"/>
        <w:pBdr>
          <w:bottom w:val="single" w:sz="4" w:space="1" w:color="auto"/>
        </w:pBdr>
        <w:shd w:val="clear" w:color="auto" w:fill="auto"/>
        <w:spacing w:line="240" w:lineRule="auto"/>
        <w:ind w:left="3744" w:right="3744" w:firstLine="0"/>
        <w:outlineLvl w:val="9"/>
        <w:rPr>
          <w:rFonts w:ascii="Times New Roman" w:hAnsi="Times New Roman" w:cs="Times New Roman"/>
          <w:sz w:val="22"/>
          <w:szCs w:val="22"/>
        </w:rPr>
      </w:pPr>
    </w:p>
    <w:p w:rsidR="00C14084" w:rsidRPr="001137C0" w:rsidRDefault="00D55DD7" w:rsidP="006F689A">
      <w:pPr>
        <w:pStyle w:val="Heading330"/>
        <w:shd w:val="clear" w:color="auto" w:fill="auto"/>
        <w:spacing w:before="240" w:after="240" w:line="240" w:lineRule="auto"/>
        <w:jc w:val="center"/>
        <w:outlineLvl w:val="9"/>
        <w:rPr>
          <w:rFonts w:ascii="Times New Roman" w:hAnsi="Times New Roman" w:cs="Times New Roman"/>
          <w:b/>
          <w:spacing w:val="0"/>
          <w:sz w:val="28"/>
          <w:szCs w:val="28"/>
        </w:rPr>
      </w:pPr>
      <w:bookmarkStart w:id="1" w:name="bookmark1"/>
      <w:r w:rsidRPr="001137C0">
        <w:rPr>
          <w:rFonts w:ascii="Times New Roman" w:hAnsi="Times New Roman" w:cs="Times New Roman"/>
          <w:b/>
          <w:spacing w:val="0"/>
          <w:sz w:val="28"/>
          <w:szCs w:val="28"/>
        </w:rPr>
        <w:t>No. 88 of 1955.</w:t>
      </w:r>
      <w:bookmarkEnd w:id="1"/>
    </w:p>
    <w:p w:rsidR="00C14084" w:rsidRPr="001137C0" w:rsidRDefault="00D55DD7" w:rsidP="006F689A">
      <w:pPr>
        <w:pStyle w:val="Heading50"/>
        <w:shd w:val="clear" w:color="auto" w:fill="auto"/>
        <w:spacing w:after="120" w:line="240" w:lineRule="auto"/>
        <w:jc w:val="center"/>
        <w:outlineLvl w:val="9"/>
        <w:rPr>
          <w:rFonts w:ascii="Times New Roman" w:hAnsi="Times New Roman" w:cs="Times New Roman"/>
          <w:spacing w:val="0"/>
          <w:sz w:val="26"/>
          <w:szCs w:val="26"/>
        </w:rPr>
      </w:pPr>
      <w:bookmarkStart w:id="2" w:name="bookmark2"/>
      <w:r w:rsidRPr="001137C0">
        <w:rPr>
          <w:rFonts w:ascii="Times New Roman" w:hAnsi="Times New Roman" w:cs="Times New Roman"/>
          <w:spacing w:val="0"/>
          <w:sz w:val="26"/>
          <w:szCs w:val="26"/>
        </w:rPr>
        <w:t xml:space="preserve">An Act to amend the </w:t>
      </w:r>
      <w:r w:rsidRPr="001137C0">
        <w:rPr>
          <w:rStyle w:val="Heading513pt"/>
          <w:rFonts w:ascii="Times New Roman" w:hAnsi="Times New Roman" w:cs="Times New Roman"/>
        </w:rPr>
        <w:t>National Health Act</w:t>
      </w:r>
      <w:r w:rsidRPr="001137C0">
        <w:rPr>
          <w:rFonts w:ascii="Times New Roman" w:hAnsi="Times New Roman" w:cs="Times New Roman"/>
          <w:spacing w:val="0"/>
          <w:sz w:val="26"/>
          <w:szCs w:val="26"/>
        </w:rPr>
        <w:t xml:space="preserve"> 1953.</w:t>
      </w:r>
      <w:bookmarkEnd w:id="2"/>
    </w:p>
    <w:p w:rsidR="00C14084" w:rsidRPr="001137C0" w:rsidRDefault="00D55DD7" w:rsidP="006F689A">
      <w:pPr>
        <w:pStyle w:val="Heading70"/>
        <w:shd w:val="clear" w:color="auto" w:fill="auto"/>
        <w:spacing w:after="120" w:line="240" w:lineRule="auto"/>
        <w:jc w:val="right"/>
        <w:outlineLvl w:val="9"/>
        <w:rPr>
          <w:rFonts w:ascii="Times New Roman" w:hAnsi="Times New Roman" w:cs="Times New Roman"/>
          <w:sz w:val="26"/>
          <w:szCs w:val="26"/>
        </w:rPr>
      </w:pPr>
      <w:bookmarkStart w:id="3" w:name="bookmark3"/>
      <w:r w:rsidRPr="001137C0">
        <w:rPr>
          <w:rFonts w:ascii="Times New Roman" w:hAnsi="Times New Roman" w:cs="Times New Roman"/>
          <w:sz w:val="26"/>
          <w:szCs w:val="26"/>
        </w:rPr>
        <w:t>[Assented to 4th November, 1955.]</w:t>
      </w:r>
      <w:bookmarkEnd w:id="3"/>
      <w:r w:rsidR="003F2421" w:rsidRPr="001137C0">
        <w:rPr>
          <w:rFonts w:ascii="Times New Roman" w:hAnsi="Times New Roman" w:cs="Times New Roman"/>
          <w:sz w:val="26"/>
          <w:szCs w:val="26"/>
        </w:rPr>
        <w:t>.</w:t>
      </w:r>
    </w:p>
    <w:p w:rsidR="00C14084" w:rsidRPr="00AC6DC7" w:rsidRDefault="00D55DD7" w:rsidP="006F689A">
      <w:pPr>
        <w:pStyle w:val="Bodytext290"/>
        <w:shd w:val="clear" w:color="auto" w:fill="auto"/>
        <w:spacing w:line="240" w:lineRule="auto"/>
        <w:rPr>
          <w:rFonts w:ascii="Times New Roman" w:hAnsi="Times New Roman" w:cs="Times New Roman"/>
          <w:sz w:val="22"/>
          <w:szCs w:val="22"/>
        </w:rPr>
      </w:pPr>
      <w:r w:rsidRPr="00AC6DC7">
        <w:rPr>
          <w:rFonts w:ascii="Times New Roman" w:eastAsia="Sylfaen" w:hAnsi="Times New Roman" w:cs="Times New Roman"/>
          <w:sz w:val="22"/>
          <w:szCs w:val="22"/>
        </w:rPr>
        <w:t>B</w:t>
      </w:r>
      <w:r w:rsidRPr="00AC6DC7">
        <w:rPr>
          <w:rFonts w:ascii="Times New Roman" w:hAnsi="Times New Roman" w:cs="Times New Roman"/>
          <w:sz w:val="22"/>
          <w:szCs w:val="22"/>
        </w:rPr>
        <w:t>E it enacted by the Queen’s Most Excellent Majesty, the Senate, and the House of Representatives of the Commonwealth of Australia, as follows:—</w:t>
      </w:r>
    </w:p>
    <w:p w:rsidR="00580D64" w:rsidRPr="001137C0" w:rsidRDefault="00580D64" w:rsidP="001D1B54">
      <w:pPr>
        <w:pStyle w:val="BodyText2"/>
        <w:shd w:val="clear" w:color="auto" w:fill="auto"/>
        <w:spacing w:before="120" w:after="60" w:line="240" w:lineRule="auto"/>
        <w:ind w:firstLine="0"/>
        <w:rPr>
          <w:rFonts w:ascii="Times New Roman" w:hAnsi="Times New Roman" w:cs="Times New Roman"/>
          <w:b/>
          <w:color w:val="auto"/>
          <w:sz w:val="20"/>
          <w:szCs w:val="20"/>
        </w:rPr>
      </w:pPr>
      <w:r w:rsidRPr="001137C0">
        <w:rPr>
          <w:rFonts w:ascii="Times New Roman" w:hAnsi="Times New Roman" w:cs="Times New Roman"/>
          <w:b/>
          <w:color w:val="auto"/>
          <w:sz w:val="20"/>
          <w:szCs w:val="20"/>
        </w:rPr>
        <w:t>Short title and citation.</w:t>
      </w:r>
    </w:p>
    <w:p w:rsidR="00C14084" w:rsidRPr="001137C0" w:rsidRDefault="008B6C6D" w:rsidP="001D1B54">
      <w:pPr>
        <w:pStyle w:val="BodyText2"/>
        <w:shd w:val="clear" w:color="auto" w:fill="auto"/>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1.</w:t>
      </w:r>
      <w:r w:rsidR="00D55DD7" w:rsidRPr="001137C0">
        <w:rPr>
          <w:rFonts w:ascii="Times New Roman" w:hAnsi="Times New Roman" w:cs="Times New Roman"/>
          <w:sz w:val="22"/>
          <w:szCs w:val="22"/>
        </w:rPr>
        <w:t>—(1.)</w:t>
      </w:r>
      <w:r w:rsidR="001D1B54" w:rsidRPr="001137C0">
        <w:rPr>
          <w:rFonts w:ascii="Times New Roman" w:hAnsi="Times New Roman" w:cs="Times New Roman"/>
          <w:sz w:val="22"/>
          <w:szCs w:val="22"/>
        </w:rPr>
        <w:tab/>
      </w:r>
      <w:r w:rsidR="00D55DD7" w:rsidRPr="001137C0">
        <w:rPr>
          <w:rFonts w:ascii="Times New Roman" w:hAnsi="Times New Roman" w:cs="Times New Roman"/>
          <w:sz w:val="22"/>
          <w:szCs w:val="22"/>
        </w:rPr>
        <w:t xml:space="preserve">This Act may be cited as the </w:t>
      </w:r>
      <w:r w:rsidR="00D55DD7" w:rsidRPr="001137C0">
        <w:rPr>
          <w:rStyle w:val="BodytextItalic"/>
          <w:rFonts w:ascii="Times New Roman" w:hAnsi="Times New Roman" w:cs="Times New Roman"/>
          <w:sz w:val="22"/>
          <w:szCs w:val="22"/>
        </w:rPr>
        <w:t>National Health Act</w:t>
      </w:r>
      <w:r w:rsidR="00D55DD7" w:rsidRPr="001137C0">
        <w:rPr>
          <w:rFonts w:ascii="Times New Roman" w:hAnsi="Times New Roman" w:cs="Times New Roman"/>
          <w:sz w:val="22"/>
          <w:szCs w:val="22"/>
        </w:rPr>
        <w:t xml:space="preserve"> 1955.</w:t>
      </w:r>
    </w:p>
    <w:p w:rsidR="001D1B54" w:rsidRPr="001137C0" w:rsidRDefault="00D55DD7" w:rsidP="001D1B54">
      <w:pPr>
        <w:tabs>
          <w:tab w:val="left" w:pos="900"/>
        </w:tabs>
        <w:ind w:firstLine="432"/>
        <w:jc w:val="both"/>
        <w:rPr>
          <w:rFonts w:ascii="Times New Roman" w:hAnsi="Times New Roman" w:cs="Times New Roman"/>
          <w:sz w:val="22"/>
          <w:szCs w:val="22"/>
        </w:rPr>
      </w:pPr>
      <w:r w:rsidRPr="001137C0">
        <w:rPr>
          <w:rFonts w:ascii="Times New Roman" w:hAnsi="Times New Roman" w:cs="Times New Roman"/>
          <w:sz w:val="22"/>
          <w:szCs w:val="22"/>
        </w:rPr>
        <w:t>(2.)</w:t>
      </w:r>
      <w:r w:rsidR="001D1B54" w:rsidRPr="001137C0">
        <w:rPr>
          <w:rFonts w:ascii="Times New Roman" w:hAnsi="Times New Roman" w:cs="Times New Roman"/>
          <w:sz w:val="22"/>
          <w:szCs w:val="22"/>
        </w:rPr>
        <w:tab/>
      </w:r>
      <w:r w:rsidRPr="001137C0">
        <w:rPr>
          <w:rFonts w:ascii="Times New Roman" w:hAnsi="Times New Roman" w:cs="Times New Roman"/>
          <w:sz w:val="22"/>
          <w:szCs w:val="22"/>
        </w:rPr>
        <w:t xml:space="preserve">The </w:t>
      </w:r>
      <w:r w:rsidRPr="001137C0">
        <w:rPr>
          <w:rStyle w:val="BodytextItalic"/>
          <w:rFonts w:ascii="Times New Roman" w:hAnsi="Times New Roman" w:cs="Times New Roman"/>
          <w:sz w:val="22"/>
          <w:szCs w:val="22"/>
        </w:rPr>
        <w:t>National Health Act</w:t>
      </w:r>
      <w:r w:rsidRPr="001137C0">
        <w:rPr>
          <w:rFonts w:ascii="Times New Roman" w:hAnsi="Times New Roman" w:cs="Times New Roman"/>
          <w:sz w:val="22"/>
          <w:szCs w:val="22"/>
        </w:rPr>
        <w:t xml:space="preserve"> 1953 is in this Act referred to as the Principal Act.</w:t>
      </w:r>
    </w:p>
    <w:p w:rsidR="00C14084" w:rsidRPr="001137C0" w:rsidRDefault="00D55DD7" w:rsidP="001D1B54">
      <w:pPr>
        <w:tabs>
          <w:tab w:val="left" w:pos="900"/>
        </w:tabs>
        <w:ind w:firstLine="432"/>
        <w:jc w:val="both"/>
        <w:rPr>
          <w:rFonts w:ascii="Times New Roman" w:hAnsi="Times New Roman" w:cs="Times New Roman"/>
          <w:sz w:val="22"/>
          <w:szCs w:val="22"/>
        </w:rPr>
      </w:pPr>
      <w:r w:rsidRPr="001137C0">
        <w:rPr>
          <w:rFonts w:ascii="Times New Roman" w:hAnsi="Times New Roman" w:cs="Times New Roman"/>
          <w:sz w:val="22"/>
          <w:szCs w:val="22"/>
        </w:rPr>
        <w:t>(3.)</w:t>
      </w:r>
      <w:r w:rsidR="001D1B54" w:rsidRPr="001137C0">
        <w:rPr>
          <w:rFonts w:ascii="Times New Roman" w:hAnsi="Times New Roman" w:cs="Times New Roman"/>
          <w:sz w:val="22"/>
          <w:szCs w:val="22"/>
        </w:rPr>
        <w:tab/>
      </w:r>
      <w:r w:rsidRPr="001137C0">
        <w:rPr>
          <w:rFonts w:ascii="Times New Roman" w:hAnsi="Times New Roman" w:cs="Times New Roman"/>
          <w:sz w:val="22"/>
          <w:szCs w:val="22"/>
        </w:rPr>
        <w:t xml:space="preserve">The Principal Act, as amended by this Act, may be cited as the </w:t>
      </w:r>
      <w:r w:rsidRPr="001137C0">
        <w:rPr>
          <w:rStyle w:val="BodytextItalic"/>
          <w:rFonts w:ascii="Times New Roman" w:hAnsi="Times New Roman" w:cs="Times New Roman"/>
          <w:sz w:val="22"/>
          <w:szCs w:val="22"/>
        </w:rPr>
        <w:t>National Health Act</w:t>
      </w:r>
      <w:r w:rsidRPr="001137C0">
        <w:rPr>
          <w:rFonts w:ascii="Times New Roman" w:hAnsi="Times New Roman" w:cs="Times New Roman"/>
          <w:sz w:val="22"/>
          <w:szCs w:val="22"/>
        </w:rPr>
        <w:t xml:space="preserve"> 1953</w:t>
      </w:r>
      <w:r w:rsidR="00E13231" w:rsidRPr="001137C0">
        <w:rPr>
          <w:rFonts w:ascii="Times New Roman" w:hAnsi="Times New Roman" w:cs="Times New Roman"/>
          <w:sz w:val="22"/>
          <w:szCs w:val="22"/>
        </w:rPr>
        <w:t>–</w:t>
      </w:r>
      <w:r w:rsidRPr="001137C0">
        <w:rPr>
          <w:rFonts w:ascii="Times New Roman" w:hAnsi="Times New Roman" w:cs="Times New Roman"/>
          <w:sz w:val="22"/>
          <w:szCs w:val="22"/>
        </w:rPr>
        <w:t>1955.</w:t>
      </w:r>
    </w:p>
    <w:p w:rsidR="00306148" w:rsidRPr="001137C0" w:rsidRDefault="00306148" w:rsidP="004D30BA">
      <w:pPr>
        <w:spacing w:before="120" w:after="60"/>
        <w:rPr>
          <w:rFonts w:ascii="Times New Roman" w:eastAsia="Bookman Old Style" w:hAnsi="Times New Roman" w:cs="Times New Roman"/>
          <w:b/>
          <w:color w:val="auto"/>
          <w:sz w:val="20"/>
          <w:szCs w:val="20"/>
        </w:rPr>
      </w:pPr>
      <w:r w:rsidRPr="001137C0">
        <w:rPr>
          <w:rFonts w:ascii="Times New Roman" w:eastAsia="Bookman Old Style" w:hAnsi="Times New Roman" w:cs="Times New Roman"/>
          <w:b/>
          <w:color w:val="auto"/>
          <w:sz w:val="20"/>
          <w:szCs w:val="20"/>
        </w:rPr>
        <w:t>Commencement.</w:t>
      </w:r>
    </w:p>
    <w:p w:rsidR="00C14084" w:rsidRPr="001137C0" w:rsidRDefault="00580D64" w:rsidP="004D30BA">
      <w:pPr>
        <w:ind w:firstLine="432"/>
        <w:jc w:val="both"/>
        <w:rPr>
          <w:rFonts w:ascii="Times New Roman" w:hAnsi="Times New Roman" w:cs="Times New Roman"/>
          <w:sz w:val="22"/>
          <w:szCs w:val="22"/>
        </w:rPr>
      </w:pPr>
      <w:r w:rsidRPr="001137C0">
        <w:rPr>
          <w:rFonts w:ascii="Times New Roman" w:hAnsi="Times New Roman" w:cs="Times New Roman"/>
          <w:b/>
          <w:sz w:val="22"/>
          <w:szCs w:val="22"/>
        </w:rPr>
        <w:t>2.</w:t>
      </w:r>
      <w:r w:rsidR="00D55DD7" w:rsidRPr="001137C0">
        <w:rPr>
          <w:rFonts w:ascii="Times New Roman" w:hAnsi="Times New Roman" w:cs="Times New Roman"/>
          <w:sz w:val="22"/>
          <w:szCs w:val="22"/>
        </w:rPr>
        <w:t>—(1.)</w:t>
      </w:r>
      <w:r w:rsidR="004D30BA" w:rsidRPr="001137C0">
        <w:rPr>
          <w:rFonts w:ascii="Times New Roman" w:hAnsi="Times New Roman" w:cs="Times New Roman"/>
          <w:sz w:val="22"/>
          <w:szCs w:val="22"/>
        </w:rPr>
        <w:tab/>
      </w:r>
      <w:r w:rsidR="00D55DD7" w:rsidRPr="001137C0">
        <w:rPr>
          <w:rFonts w:ascii="Times New Roman" w:hAnsi="Times New Roman" w:cs="Times New Roman"/>
          <w:sz w:val="22"/>
          <w:szCs w:val="22"/>
        </w:rPr>
        <w:t>Except as provided by the succeeding provisions of this</w:t>
      </w:r>
      <w:r w:rsidR="00306148"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 xml:space="preserve">section, this Act shall come into operation on the </w:t>
      </w:r>
      <w:r w:rsidR="004D30BA" w:rsidRPr="001137C0">
        <w:rPr>
          <w:rFonts w:ascii="Times New Roman" w:hAnsi="Times New Roman" w:cs="Times New Roman"/>
          <w:sz w:val="22"/>
          <w:szCs w:val="22"/>
        </w:rPr>
        <w:t>d</w:t>
      </w:r>
      <w:r w:rsidR="00D55DD7" w:rsidRPr="001137C0">
        <w:rPr>
          <w:rFonts w:ascii="Times New Roman" w:hAnsi="Times New Roman" w:cs="Times New Roman"/>
          <w:sz w:val="22"/>
          <w:szCs w:val="22"/>
        </w:rPr>
        <w:t>ay on which it</w:t>
      </w:r>
      <w:r w:rsidR="004D30BA"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receives the Royal Assent.</w:t>
      </w:r>
    </w:p>
    <w:p w:rsidR="004D30BA" w:rsidRPr="001137C0" w:rsidRDefault="00D55DD7" w:rsidP="004D30BA">
      <w:pPr>
        <w:tabs>
          <w:tab w:val="left" w:pos="900"/>
        </w:tabs>
        <w:ind w:firstLine="432"/>
        <w:jc w:val="both"/>
        <w:rPr>
          <w:rFonts w:ascii="Times New Roman" w:hAnsi="Times New Roman" w:cs="Times New Roman"/>
          <w:sz w:val="22"/>
          <w:szCs w:val="22"/>
        </w:rPr>
      </w:pPr>
      <w:r w:rsidRPr="001137C0">
        <w:rPr>
          <w:rFonts w:ascii="Times New Roman" w:hAnsi="Times New Roman" w:cs="Times New Roman"/>
          <w:sz w:val="22"/>
          <w:szCs w:val="22"/>
        </w:rPr>
        <w:t>(2.)</w:t>
      </w:r>
      <w:r w:rsidR="004D30BA" w:rsidRPr="001137C0">
        <w:rPr>
          <w:rFonts w:ascii="Times New Roman" w:hAnsi="Times New Roman" w:cs="Times New Roman"/>
          <w:sz w:val="22"/>
          <w:szCs w:val="22"/>
        </w:rPr>
        <w:tab/>
      </w:r>
      <w:r w:rsidRPr="001137C0">
        <w:rPr>
          <w:rFonts w:ascii="Times New Roman" w:hAnsi="Times New Roman" w:cs="Times New Roman"/>
          <w:sz w:val="22"/>
          <w:szCs w:val="22"/>
        </w:rPr>
        <w:t>Section thirteen of this Act shall be deemed to have come into operation on the fourteenth day of April, One thousand nine hundred and fifty-four.</w:t>
      </w:r>
    </w:p>
    <w:p w:rsidR="004D30BA" w:rsidRPr="001137C0" w:rsidRDefault="00D55DD7" w:rsidP="004D30BA">
      <w:pPr>
        <w:tabs>
          <w:tab w:val="left" w:pos="900"/>
        </w:tabs>
        <w:ind w:firstLine="432"/>
        <w:jc w:val="both"/>
        <w:rPr>
          <w:rFonts w:ascii="Times New Roman" w:hAnsi="Times New Roman" w:cs="Times New Roman"/>
          <w:sz w:val="22"/>
          <w:szCs w:val="22"/>
        </w:rPr>
      </w:pPr>
      <w:r w:rsidRPr="001137C0">
        <w:rPr>
          <w:rFonts w:ascii="Times New Roman" w:hAnsi="Times New Roman" w:cs="Times New Roman"/>
          <w:sz w:val="22"/>
          <w:szCs w:val="22"/>
        </w:rPr>
        <w:t>(3.)</w:t>
      </w:r>
      <w:r w:rsidR="004D30BA" w:rsidRPr="001137C0">
        <w:rPr>
          <w:rFonts w:ascii="Times New Roman" w:hAnsi="Times New Roman" w:cs="Times New Roman"/>
          <w:sz w:val="22"/>
          <w:szCs w:val="22"/>
        </w:rPr>
        <w:tab/>
      </w:r>
      <w:r w:rsidRPr="001137C0">
        <w:rPr>
          <w:rFonts w:ascii="Times New Roman" w:hAnsi="Times New Roman" w:cs="Times New Roman"/>
          <w:sz w:val="22"/>
          <w:szCs w:val="22"/>
        </w:rPr>
        <w:t>Sections twenty-two, twenty-four and twenty-eight of this Act shall be deemed to have come into operation on the twelfth day of May, One thousand nine hu</w:t>
      </w:r>
      <w:bookmarkStart w:id="4" w:name="_GoBack"/>
      <w:bookmarkEnd w:id="4"/>
      <w:r w:rsidRPr="001137C0">
        <w:rPr>
          <w:rFonts w:ascii="Times New Roman" w:hAnsi="Times New Roman" w:cs="Times New Roman"/>
          <w:sz w:val="22"/>
          <w:szCs w:val="22"/>
        </w:rPr>
        <w:t>ndred and fifty-four.</w:t>
      </w:r>
    </w:p>
    <w:p w:rsidR="00C14084" w:rsidRPr="001137C0" w:rsidRDefault="00D55DD7" w:rsidP="004D30BA">
      <w:pPr>
        <w:tabs>
          <w:tab w:val="left" w:pos="900"/>
        </w:tabs>
        <w:ind w:firstLine="432"/>
        <w:jc w:val="both"/>
        <w:rPr>
          <w:rFonts w:ascii="Times New Roman" w:hAnsi="Times New Roman" w:cs="Times New Roman"/>
          <w:sz w:val="22"/>
          <w:szCs w:val="22"/>
        </w:rPr>
      </w:pPr>
      <w:r w:rsidRPr="001137C0">
        <w:rPr>
          <w:rFonts w:ascii="Times New Roman" w:hAnsi="Times New Roman" w:cs="Times New Roman"/>
          <w:sz w:val="22"/>
          <w:szCs w:val="22"/>
        </w:rPr>
        <w:t>(4.)</w:t>
      </w:r>
      <w:r w:rsidR="004D30BA" w:rsidRPr="001137C0">
        <w:rPr>
          <w:rFonts w:ascii="Times New Roman" w:hAnsi="Times New Roman" w:cs="Times New Roman"/>
          <w:sz w:val="22"/>
          <w:szCs w:val="22"/>
        </w:rPr>
        <w:tab/>
      </w:r>
      <w:r w:rsidRPr="001137C0">
        <w:rPr>
          <w:rFonts w:ascii="Times New Roman" w:hAnsi="Times New Roman" w:cs="Times New Roman"/>
          <w:sz w:val="22"/>
          <w:szCs w:val="22"/>
        </w:rPr>
        <w:t>Sections twenty-three, twenty-five, twenty-six, twenty-seven, thirty-two and forty-four of this Act shall severally come into operation on dates to be fixed by Proclamation.</w:t>
      </w:r>
    </w:p>
    <w:p w:rsidR="003B791C" w:rsidRPr="001137C0" w:rsidRDefault="003B791C" w:rsidP="004D30BA">
      <w:pPr>
        <w:spacing w:before="120" w:after="60"/>
        <w:rPr>
          <w:rFonts w:ascii="Times New Roman" w:eastAsia="Bookman Old Style" w:hAnsi="Times New Roman" w:cs="Times New Roman"/>
          <w:b/>
          <w:color w:val="auto"/>
          <w:sz w:val="20"/>
          <w:szCs w:val="20"/>
        </w:rPr>
      </w:pPr>
      <w:r w:rsidRPr="001137C0">
        <w:rPr>
          <w:rFonts w:ascii="Times New Roman" w:eastAsia="Bookman Old Style" w:hAnsi="Times New Roman" w:cs="Times New Roman"/>
          <w:b/>
          <w:color w:val="auto"/>
          <w:sz w:val="20"/>
          <w:szCs w:val="20"/>
        </w:rPr>
        <w:t>Parts.</w:t>
      </w:r>
    </w:p>
    <w:p w:rsidR="00C14084" w:rsidRPr="001137C0" w:rsidRDefault="003B791C" w:rsidP="006F689A">
      <w:pPr>
        <w:ind w:firstLine="432"/>
        <w:jc w:val="both"/>
        <w:rPr>
          <w:rFonts w:ascii="Times New Roman" w:hAnsi="Times New Roman" w:cs="Times New Roman"/>
          <w:sz w:val="22"/>
          <w:szCs w:val="22"/>
        </w:rPr>
      </w:pPr>
      <w:r w:rsidRPr="001137C0">
        <w:rPr>
          <w:rFonts w:ascii="Times New Roman" w:hAnsi="Times New Roman" w:cs="Times New Roman"/>
          <w:b/>
          <w:sz w:val="22"/>
          <w:szCs w:val="22"/>
        </w:rPr>
        <w:t>3.</w:t>
      </w:r>
      <w:r w:rsidR="004D30BA"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three of the Principal Act is amended—</w:t>
      </w:r>
    </w:p>
    <w:p w:rsidR="00C14084" w:rsidRPr="001137C0" w:rsidRDefault="00D55DD7" w:rsidP="006F689A">
      <w:pPr>
        <w:pStyle w:val="BodyText2"/>
        <w:shd w:val="clear" w:color="auto" w:fill="auto"/>
        <w:spacing w:line="240" w:lineRule="auto"/>
        <w:ind w:left="1152" w:hanging="576"/>
        <w:jc w:val="both"/>
        <w:rPr>
          <w:rFonts w:ascii="Times New Roman" w:hAnsi="Times New Roman" w:cs="Times New Roman"/>
          <w:sz w:val="22"/>
          <w:szCs w:val="22"/>
        </w:rPr>
      </w:pPr>
      <w:r w:rsidRPr="001137C0">
        <w:rPr>
          <w:rFonts w:ascii="Times New Roman" w:hAnsi="Times New Roman" w:cs="Times New Roman"/>
          <w:sz w:val="22"/>
          <w:szCs w:val="22"/>
          <w:lang w:val="de-DE"/>
        </w:rPr>
        <w:t>(</w:t>
      </w:r>
      <w:r w:rsidR="003B791C" w:rsidRPr="001137C0">
        <w:rPr>
          <w:rFonts w:ascii="Times New Roman" w:hAnsi="Times New Roman" w:cs="Times New Roman"/>
          <w:i/>
          <w:iCs/>
          <w:sz w:val="22"/>
          <w:szCs w:val="22"/>
          <w:lang w:val="de-DE"/>
        </w:rPr>
        <w:t>a</w:t>
      </w:r>
      <w:r w:rsidRPr="001137C0">
        <w:rPr>
          <w:rFonts w:ascii="Times New Roman" w:hAnsi="Times New Roman" w:cs="Times New Roman"/>
          <w:sz w:val="22"/>
          <w:szCs w:val="22"/>
          <w:lang w:val="de-DE"/>
        </w:rPr>
        <w:t xml:space="preserve">) </w:t>
      </w:r>
      <w:r w:rsidRPr="001137C0">
        <w:rPr>
          <w:rFonts w:ascii="Times New Roman" w:hAnsi="Times New Roman" w:cs="Times New Roman"/>
          <w:sz w:val="22"/>
          <w:szCs w:val="22"/>
        </w:rPr>
        <w:t>by omitting the words “(Sections 31</w:t>
      </w:r>
      <w:r w:rsidR="00E13231" w:rsidRPr="001137C0">
        <w:rPr>
          <w:rFonts w:ascii="Times New Roman" w:hAnsi="Times New Roman" w:cs="Times New Roman"/>
          <w:sz w:val="22"/>
          <w:szCs w:val="22"/>
        </w:rPr>
        <w:t>–</w:t>
      </w:r>
      <w:r w:rsidRPr="001137C0">
        <w:rPr>
          <w:rFonts w:ascii="Times New Roman" w:hAnsi="Times New Roman" w:cs="Times New Roman"/>
          <w:sz w:val="22"/>
          <w:szCs w:val="22"/>
        </w:rPr>
        <w:t>37)” and inserting in</w:t>
      </w:r>
      <w:r w:rsidR="000D2A91" w:rsidRPr="001137C0">
        <w:rPr>
          <w:rFonts w:ascii="Times New Roman" w:hAnsi="Times New Roman" w:cs="Times New Roman"/>
          <w:sz w:val="22"/>
          <w:szCs w:val="22"/>
        </w:rPr>
        <w:t xml:space="preserve"> </w:t>
      </w:r>
      <w:r w:rsidRPr="001137C0">
        <w:rPr>
          <w:rFonts w:ascii="Times New Roman" w:hAnsi="Times New Roman" w:cs="Times New Roman"/>
          <w:sz w:val="22"/>
          <w:szCs w:val="22"/>
        </w:rPr>
        <w:t xml:space="preserve">their stead the words “(Sections </w:t>
      </w:r>
      <w:r w:rsidRPr="001137C0">
        <w:rPr>
          <w:rStyle w:val="Bodytext65pt"/>
          <w:rFonts w:ascii="Times New Roman" w:hAnsi="Times New Roman" w:cs="Times New Roman"/>
          <w:sz w:val="22"/>
          <w:szCs w:val="22"/>
        </w:rPr>
        <w:t>31</w:t>
      </w:r>
      <w:r w:rsidR="00E13231" w:rsidRPr="001137C0">
        <w:rPr>
          <w:rFonts w:ascii="Times New Roman" w:hAnsi="Times New Roman" w:cs="Times New Roman"/>
          <w:sz w:val="22"/>
          <w:szCs w:val="22"/>
        </w:rPr>
        <w:t>–</w:t>
      </w:r>
      <w:r w:rsidRPr="001137C0">
        <w:rPr>
          <w:rStyle w:val="Bodytext65pt"/>
          <w:rFonts w:ascii="Times New Roman" w:hAnsi="Times New Roman" w:cs="Times New Roman"/>
          <w:sz w:val="22"/>
          <w:szCs w:val="22"/>
        </w:rPr>
        <w:t>37a)</w:t>
      </w:r>
      <w:r w:rsidRPr="001137C0">
        <w:rPr>
          <w:rFonts w:ascii="Times New Roman" w:hAnsi="Times New Roman" w:cs="Times New Roman"/>
          <w:sz w:val="22"/>
          <w:szCs w:val="22"/>
        </w:rPr>
        <w:t>” ; and</w:t>
      </w:r>
    </w:p>
    <w:p w:rsidR="00C14084" w:rsidRPr="001137C0" w:rsidRDefault="00D55DD7"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006B55B1" w:rsidRPr="001137C0">
        <w:rPr>
          <w:rFonts w:ascii="Times New Roman" w:hAnsi="Times New Roman" w:cs="Times New Roman"/>
          <w:i/>
          <w:iCs/>
          <w:sz w:val="22"/>
          <w:szCs w:val="22"/>
        </w:rPr>
        <w:t>b</w:t>
      </w:r>
      <w:r w:rsidRPr="001137C0">
        <w:rPr>
          <w:rFonts w:ascii="Times New Roman" w:hAnsi="Times New Roman" w:cs="Times New Roman"/>
          <w:sz w:val="22"/>
          <w:szCs w:val="22"/>
        </w:rPr>
        <w:t>) by inserting after the words—</w:t>
      </w:r>
    </w:p>
    <w:p w:rsidR="00CF3D24" w:rsidRPr="001137C0" w:rsidRDefault="00D55DD7" w:rsidP="006F689A">
      <w:pPr>
        <w:ind w:left="2016" w:hanging="576"/>
        <w:jc w:val="both"/>
        <w:rPr>
          <w:rFonts w:ascii="Times New Roman" w:hAnsi="Times New Roman" w:cs="Times New Roman"/>
          <w:sz w:val="22"/>
          <w:szCs w:val="22"/>
        </w:rPr>
      </w:pPr>
      <w:r w:rsidRPr="001137C0">
        <w:rPr>
          <w:rFonts w:ascii="Times New Roman" w:hAnsi="Times New Roman" w:cs="Times New Roman"/>
          <w:sz w:val="22"/>
          <w:szCs w:val="22"/>
        </w:rPr>
        <w:t xml:space="preserve">“Division 2.—Medical Services Committees </w:t>
      </w:r>
      <w:r w:rsidR="00CF3D24" w:rsidRPr="001137C0">
        <w:rPr>
          <w:rFonts w:ascii="Times New Roman" w:hAnsi="Times New Roman" w:cs="Times New Roman"/>
          <w:sz w:val="22"/>
          <w:szCs w:val="22"/>
        </w:rPr>
        <w:t>of Inquiry (Sections 108</w:t>
      </w:r>
      <w:r w:rsidR="00E13231" w:rsidRPr="001137C0">
        <w:rPr>
          <w:rFonts w:ascii="Times New Roman" w:hAnsi="Times New Roman" w:cs="Times New Roman"/>
          <w:sz w:val="22"/>
          <w:szCs w:val="22"/>
        </w:rPr>
        <w:t>–</w:t>
      </w:r>
      <w:r w:rsidR="00CF3D24" w:rsidRPr="001137C0">
        <w:rPr>
          <w:rFonts w:ascii="Times New Roman" w:hAnsi="Times New Roman" w:cs="Times New Roman"/>
          <w:sz w:val="22"/>
          <w:szCs w:val="22"/>
        </w:rPr>
        <w:t>112).”</w:t>
      </w:r>
    </w:p>
    <w:p w:rsidR="00C14084" w:rsidRPr="001137C0" w:rsidRDefault="00D55DD7" w:rsidP="006F689A">
      <w:pPr>
        <w:pStyle w:val="BodyText2"/>
        <w:shd w:val="clear" w:color="auto" w:fill="auto"/>
        <w:spacing w:line="240" w:lineRule="auto"/>
        <w:ind w:left="1008" w:firstLine="0"/>
        <w:jc w:val="both"/>
        <w:rPr>
          <w:rFonts w:ascii="Times New Roman" w:hAnsi="Times New Roman" w:cs="Times New Roman"/>
          <w:sz w:val="22"/>
          <w:szCs w:val="22"/>
        </w:rPr>
      </w:pPr>
      <w:r w:rsidRPr="001137C0">
        <w:rPr>
          <w:rFonts w:ascii="Times New Roman" w:hAnsi="Times New Roman" w:cs="Times New Roman"/>
          <w:sz w:val="22"/>
          <w:szCs w:val="22"/>
        </w:rPr>
        <w:t>the words—</w:t>
      </w:r>
    </w:p>
    <w:p w:rsidR="007B564E" w:rsidRPr="001137C0" w:rsidRDefault="00D55DD7" w:rsidP="006F689A">
      <w:pPr>
        <w:ind w:left="2016" w:hanging="576"/>
        <w:jc w:val="both"/>
        <w:rPr>
          <w:rStyle w:val="Bodytext65pt"/>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eastAsia="Bookman Old Style" w:hAnsi="Times New Roman" w:cs="Times New Roman"/>
          <w:sz w:val="22"/>
          <w:szCs w:val="22"/>
        </w:rPr>
        <w:t>Division</w:t>
      </w:r>
      <w:r w:rsidRPr="001137C0">
        <w:rPr>
          <w:rFonts w:ascii="Times New Roman" w:hAnsi="Times New Roman" w:cs="Times New Roman"/>
          <w:sz w:val="22"/>
          <w:szCs w:val="22"/>
        </w:rPr>
        <w:t xml:space="preserve"> </w:t>
      </w:r>
      <w:r w:rsidRPr="001137C0">
        <w:rPr>
          <w:rStyle w:val="Bodytext65pt"/>
          <w:rFonts w:ascii="Times New Roman" w:hAnsi="Times New Roman" w:cs="Times New Roman"/>
          <w:sz w:val="22"/>
          <w:szCs w:val="22"/>
        </w:rPr>
        <w:t>2a.</w:t>
      </w:r>
      <w:r w:rsidRPr="001137C0">
        <w:rPr>
          <w:rFonts w:ascii="Times New Roman" w:hAnsi="Times New Roman" w:cs="Times New Roman"/>
          <w:sz w:val="22"/>
          <w:szCs w:val="22"/>
        </w:rPr>
        <w:t xml:space="preserve">—Medical and Hospital Benefits Committees of Inquiry (Sections </w:t>
      </w:r>
      <w:r w:rsidRPr="001137C0">
        <w:rPr>
          <w:rStyle w:val="Bodytext65pt"/>
          <w:rFonts w:ascii="Times New Roman" w:hAnsi="Times New Roman" w:cs="Times New Roman"/>
          <w:sz w:val="22"/>
          <w:szCs w:val="22"/>
        </w:rPr>
        <w:t>112a</w:t>
      </w:r>
      <w:r w:rsidR="004D30BA" w:rsidRPr="001137C0">
        <w:rPr>
          <w:rStyle w:val="Bodytext65pt"/>
          <w:rFonts w:ascii="Times New Roman" w:hAnsi="Times New Roman" w:cs="Times New Roman"/>
          <w:sz w:val="22"/>
          <w:szCs w:val="22"/>
        </w:rPr>
        <w:t>–</w:t>
      </w:r>
      <w:r w:rsidRPr="001137C0">
        <w:rPr>
          <w:rStyle w:val="Bodytext65pt"/>
          <w:rFonts w:ascii="Times New Roman" w:hAnsi="Times New Roman" w:cs="Times New Roman"/>
          <w:sz w:val="22"/>
          <w:szCs w:val="22"/>
        </w:rPr>
        <w:t>112b).”.</w:t>
      </w:r>
    </w:p>
    <w:p w:rsidR="00C14084" w:rsidRPr="001137C0" w:rsidRDefault="00D55DD7" w:rsidP="006F689A">
      <w:pPr>
        <w:pStyle w:val="BodyText2"/>
        <w:shd w:val="clear" w:color="auto" w:fill="auto"/>
        <w:spacing w:line="240" w:lineRule="auto"/>
        <w:ind w:firstLine="0"/>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8B4759" w:rsidRPr="001137C0" w:rsidRDefault="008B4759" w:rsidP="006A43B1">
      <w:pPr>
        <w:spacing w:before="120" w:after="60"/>
        <w:rPr>
          <w:rFonts w:ascii="Times New Roman" w:eastAsia="Bookman Old Style" w:hAnsi="Times New Roman" w:cs="Times New Roman"/>
          <w:b/>
          <w:color w:val="auto"/>
          <w:sz w:val="20"/>
          <w:szCs w:val="20"/>
        </w:rPr>
      </w:pPr>
      <w:r w:rsidRPr="001137C0">
        <w:rPr>
          <w:rFonts w:ascii="Times New Roman" w:hAnsi="Times New Roman" w:cs="Times New Roman"/>
          <w:b/>
          <w:color w:val="auto"/>
          <w:sz w:val="20"/>
          <w:szCs w:val="20"/>
        </w:rPr>
        <w:lastRenderedPageBreak/>
        <w:t>Interpretation.</w:t>
      </w:r>
    </w:p>
    <w:p w:rsidR="00C14084" w:rsidRPr="001137C0" w:rsidRDefault="003200BE" w:rsidP="006F689A">
      <w:pPr>
        <w:pStyle w:val="BodyText2"/>
        <w:shd w:val="clear" w:color="auto" w:fill="auto"/>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4.</w:t>
      </w:r>
      <w:r w:rsidR="006A43B1"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four of the Principal Act is amended</w:t>
      </w:r>
      <w:r w:rsidR="00D55DD7" w:rsidRPr="001137C0">
        <w:rPr>
          <w:rStyle w:val="Bodytext65pt0"/>
          <w:rFonts w:ascii="Times New Roman" w:hAnsi="Times New Roman" w:cs="Times New Roman"/>
          <w:sz w:val="22"/>
          <w:szCs w:val="22"/>
        </w:rPr>
        <w:t>—</w:t>
      </w:r>
    </w:p>
    <w:p w:rsidR="00C14084" w:rsidRPr="001137C0" w:rsidRDefault="00D55DD7" w:rsidP="006F689A">
      <w:pPr>
        <w:ind w:left="1152" w:hanging="576"/>
        <w:jc w:val="both"/>
        <w:rPr>
          <w:rFonts w:ascii="Times New Roman" w:hAnsi="Times New Roman" w:cs="Times New Roman"/>
          <w:sz w:val="22"/>
          <w:szCs w:val="22"/>
        </w:rPr>
      </w:pPr>
      <w:r w:rsidRPr="001137C0">
        <w:rPr>
          <w:rStyle w:val="BodytextItalic"/>
          <w:rFonts w:ascii="Times New Roman" w:hAnsi="Times New Roman" w:cs="Times New Roman"/>
          <w:i w:val="0"/>
          <w:sz w:val="22"/>
          <w:szCs w:val="22"/>
        </w:rPr>
        <w:t>(</w:t>
      </w:r>
      <w:r w:rsidRPr="001137C0">
        <w:rPr>
          <w:rStyle w:val="BodytextItalic"/>
          <w:rFonts w:ascii="Times New Roman" w:hAnsi="Times New Roman" w:cs="Times New Roman"/>
          <w:sz w:val="22"/>
          <w:szCs w:val="22"/>
        </w:rPr>
        <w:t>a</w:t>
      </w:r>
      <w:r w:rsidRPr="001137C0">
        <w:rPr>
          <w:rStyle w:val="BodytextItalic"/>
          <w:rFonts w:ascii="Times New Roman" w:hAnsi="Times New Roman" w:cs="Times New Roman"/>
          <w:i w:val="0"/>
          <w:sz w:val="22"/>
          <w:szCs w:val="22"/>
        </w:rPr>
        <w:t>)</w:t>
      </w:r>
      <w:r w:rsidRPr="001137C0">
        <w:rPr>
          <w:rFonts w:ascii="Times New Roman" w:hAnsi="Times New Roman" w:cs="Times New Roman"/>
          <w:sz w:val="22"/>
          <w:szCs w:val="22"/>
        </w:rPr>
        <w:t xml:space="preserve"> by inserting in sub-section (1.), after the definition of “dependant”, the following definition:—</w:t>
      </w:r>
    </w:p>
    <w:p w:rsidR="003F2421" w:rsidRPr="001137C0" w:rsidRDefault="00D55DD7" w:rsidP="006F689A">
      <w:pPr>
        <w:ind w:left="1008"/>
        <w:jc w:val="both"/>
        <w:rPr>
          <w:rFonts w:ascii="Times New Roman" w:hAnsi="Times New Roman" w:cs="Times New Roman"/>
          <w:sz w:val="22"/>
          <w:szCs w:val="22"/>
        </w:rPr>
      </w:pPr>
      <w:r w:rsidRPr="001137C0">
        <w:rPr>
          <w:rFonts w:ascii="Times New Roman" w:hAnsi="Times New Roman" w:cs="Times New Roman"/>
          <w:sz w:val="22"/>
          <w:szCs w:val="22"/>
        </w:rPr>
        <w:t>“‘Director’ means—</w:t>
      </w:r>
    </w:p>
    <w:p w:rsidR="00C14084" w:rsidRPr="001137C0" w:rsidRDefault="00794540" w:rsidP="006F689A">
      <w:pPr>
        <w:pStyle w:val="BodyText2"/>
        <w:shd w:val="clear" w:color="auto" w:fill="auto"/>
        <w:spacing w:line="240" w:lineRule="auto"/>
        <w:ind w:left="2160"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in relation to a State or to the Northern</w:t>
      </w:r>
      <w:r w:rsidR="002530E0"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Territory of Australia—the officer for the time being holding the office or performing the duties of Commonwealth Director of Health for that State or Territory ; and</w:t>
      </w:r>
    </w:p>
    <w:p w:rsidR="00C14084" w:rsidRPr="001137C0" w:rsidRDefault="00426C90" w:rsidP="006F689A">
      <w:pPr>
        <w:ind w:left="2160"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b</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 xml:space="preserve">in </w:t>
      </w:r>
      <w:r w:rsidR="00D55DD7" w:rsidRPr="001137C0">
        <w:rPr>
          <w:rFonts w:ascii="Times New Roman" w:eastAsia="Bookman Old Style" w:hAnsi="Times New Roman" w:cs="Times New Roman"/>
          <w:sz w:val="22"/>
          <w:szCs w:val="22"/>
        </w:rPr>
        <w:t>relation</w:t>
      </w:r>
      <w:r w:rsidR="00D55DD7" w:rsidRPr="001137C0">
        <w:rPr>
          <w:rFonts w:ascii="Times New Roman" w:hAnsi="Times New Roman" w:cs="Times New Roman"/>
          <w:sz w:val="22"/>
          <w:szCs w:val="22"/>
        </w:rPr>
        <w:t xml:space="preserve"> to the Australian Capital Territory—the Director-General ;” ;</w:t>
      </w:r>
    </w:p>
    <w:p w:rsidR="00C14084" w:rsidRPr="001137C0" w:rsidRDefault="00D55DD7"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Style w:val="BodytextItalic"/>
          <w:rFonts w:ascii="Times New Roman" w:hAnsi="Times New Roman" w:cs="Times New Roman"/>
          <w:sz w:val="22"/>
          <w:szCs w:val="22"/>
        </w:rPr>
        <w:t>b</w:t>
      </w:r>
      <w:r w:rsidRPr="001137C0">
        <w:rPr>
          <w:rFonts w:ascii="Times New Roman" w:hAnsi="Times New Roman" w:cs="Times New Roman"/>
          <w:sz w:val="22"/>
          <w:szCs w:val="22"/>
        </w:rPr>
        <w:t>) by omitting from sub-section (</w:t>
      </w:r>
      <w:r w:rsidR="00A05808" w:rsidRPr="001137C0">
        <w:rPr>
          <w:rFonts w:ascii="Times New Roman" w:hAnsi="Times New Roman" w:cs="Times New Roman"/>
          <w:sz w:val="22"/>
          <w:szCs w:val="22"/>
        </w:rPr>
        <w:t>1</w:t>
      </w:r>
      <w:r w:rsidRPr="001137C0">
        <w:rPr>
          <w:rFonts w:ascii="Times New Roman" w:hAnsi="Times New Roman" w:cs="Times New Roman"/>
          <w:sz w:val="22"/>
          <w:szCs w:val="22"/>
        </w:rPr>
        <w:t>.) the definition of “pensioner” and inserting in its stead the following definition:—</w:t>
      </w:r>
    </w:p>
    <w:p w:rsidR="00C14084" w:rsidRPr="001137C0" w:rsidRDefault="00D55DD7" w:rsidP="006A43B1">
      <w:pPr>
        <w:ind w:left="1008"/>
        <w:jc w:val="both"/>
        <w:rPr>
          <w:rFonts w:ascii="Times New Roman" w:hAnsi="Times New Roman" w:cs="Times New Roman"/>
          <w:sz w:val="22"/>
          <w:szCs w:val="22"/>
        </w:rPr>
      </w:pPr>
      <w:r w:rsidRPr="001137C0">
        <w:rPr>
          <w:rFonts w:ascii="Times New Roman" w:hAnsi="Times New Roman" w:cs="Times New Roman"/>
          <w:sz w:val="22"/>
          <w:szCs w:val="22"/>
        </w:rPr>
        <w:t>“‘pensioner’ means a person to whom, or in respect of whom, there is being paid—</w:t>
      </w:r>
    </w:p>
    <w:p w:rsidR="00C14084" w:rsidRPr="001137C0" w:rsidRDefault="00CC22C5" w:rsidP="006F689A">
      <w:pPr>
        <w:ind w:left="2160"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an age pension, an invalid pension or a widow’s</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 xml:space="preserve">pension under the </w:t>
      </w:r>
      <w:r w:rsidR="00D55DD7" w:rsidRPr="001137C0">
        <w:rPr>
          <w:rStyle w:val="BodytextItalic"/>
          <w:rFonts w:ascii="Times New Roman" w:hAnsi="Times New Roman" w:cs="Times New Roman"/>
          <w:sz w:val="22"/>
          <w:szCs w:val="22"/>
        </w:rPr>
        <w:t xml:space="preserve">Social Services Act </w:t>
      </w:r>
      <w:r w:rsidR="00D55DD7" w:rsidRPr="001137C0">
        <w:rPr>
          <w:rFonts w:ascii="Times New Roman" w:hAnsi="Times New Roman" w:cs="Times New Roman"/>
          <w:sz w:val="22"/>
          <w:szCs w:val="22"/>
        </w:rPr>
        <w:t>1947</w:t>
      </w:r>
      <w:r w:rsidR="00E13231" w:rsidRPr="001137C0">
        <w:rPr>
          <w:rFonts w:ascii="Times New Roman" w:hAnsi="Times New Roman" w:cs="Times New Roman"/>
          <w:sz w:val="22"/>
          <w:szCs w:val="22"/>
        </w:rPr>
        <w:t>–</w:t>
      </w:r>
      <w:r w:rsidR="00D55DD7" w:rsidRPr="001137C0">
        <w:rPr>
          <w:rFonts w:ascii="Times New Roman" w:hAnsi="Times New Roman" w:cs="Times New Roman"/>
          <w:sz w:val="22"/>
          <w:szCs w:val="22"/>
        </w:rPr>
        <w:t>1955 ;</w:t>
      </w:r>
    </w:p>
    <w:p w:rsidR="00C14084" w:rsidRPr="001137C0" w:rsidRDefault="00CC22C5" w:rsidP="006F689A">
      <w:pPr>
        <w:ind w:left="2160"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b</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 xml:space="preserve">a service pension under the </w:t>
      </w:r>
      <w:r w:rsidR="00D55DD7" w:rsidRPr="001137C0">
        <w:rPr>
          <w:rStyle w:val="BodytextItalic"/>
          <w:rFonts w:ascii="Times New Roman" w:hAnsi="Times New Roman" w:cs="Times New Roman"/>
          <w:sz w:val="22"/>
          <w:szCs w:val="22"/>
        </w:rPr>
        <w:t>Repatriation Act</w:t>
      </w:r>
      <w:r w:rsidRPr="001137C0">
        <w:rPr>
          <w:rStyle w:val="BodytextItalic"/>
          <w:rFonts w:ascii="Times New Roman" w:hAnsi="Times New Roman" w:cs="Times New Roman"/>
          <w:sz w:val="22"/>
          <w:szCs w:val="22"/>
        </w:rPr>
        <w:t xml:space="preserve"> </w:t>
      </w:r>
      <w:r w:rsidR="00D55DD7" w:rsidRPr="001137C0">
        <w:rPr>
          <w:rFonts w:ascii="Times New Roman" w:hAnsi="Times New Roman" w:cs="Times New Roman"/>
          <w:sz w:val="22"/>
          <w:szCs w:val="22"/>
        </w:rPr>
        <w:t>1920</w:t>
      </w:r>
      <w:r w:rsidR="00E13231" w:rsidRPr="001137C0">
        <w:rPr>
          <w:rFonts w:ascii="Times New Roman" w:hAnsi="Times New Roman" w:cs="Times New Roman"/>
          <w:sz w:val="22"/>
          <w:szCs w:val="22"/>
        </w:rPr>
        <w:t>–</w:t>
      </w:r>
      <w:r w:rsidR="00D55DD7" w:rsidRPr="001137C0">
        <w:rPr>
          <w:rFonts w:ascii="Times New Roman" w:hAnsi="Times New Roman" w:cs="Times New Roman"/>
          <w:sz w:val="22"/>
          <w:szCs w:val="22"/>
        </w:rPr>
        <w:t>1955: or</w:t>
      </w:r>
    </w:p>
    <w:p w:rsidR="00C14084" w:rsidRPr="001137C0" w:rsidRDefault="00CC22C5" w:rsidP="006F689A">
      <w:pPr>
        <w:ind w:left="2160"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c</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 xml:space="preserve">an allowance under the </w:t>
      </w:r>
      <w:r w:rsidR="00D55DD7" w:rsidRPr="001137C0">
        <w:rPr>
          <w:rStyle w:val="BodytextItalic"/>
          <w:rFonts w:ascii="Times New Roman" w:hAnsi="Times New Roman" w:cs="Times New Roman"/>
          <w:sz w:val="22"/>
          <w:szCs w:val="22"/>
        </w:rPr>
        <w:t>Tuberculosis Act</w:t>
      </w:r>
      <w:r w:rsidR="007707D0" w:rsidRPr="001137C0">
        <w:rPr>
          <w:rStyle w:val="BodytextItalic"/>
          <w:rFonts w:ascii="Times New Roman" w:hAnsi="Times New Roman" w:cs="Times New Roman"/>
          <w:sz w:val="22"/>
          <w:szCs w:val="22"/>
        </w:rPr>
        <w:t xml:space="preserve"> </w:t>
      </w:r>
      <w:r w:rsidR="00D55DD7" w:rsidRPr="001137C0">
        <w:rPr>
          <w:rFonts w:ascii="Times New Roman" w:hAnsi="Times New Roman" w:cs="Times New Roman"/>
          <w:sz w:val="22"/>
          <w:szCs w:val="22"/>
        </w:rPr>
        <w:t>1948,</w:t>
      </w:r>
    </w:p>
    <w:p w:rsidR="00C14084" w:rsidRPr="001137C0" w:rsidRDefault="00D55DD7" w:rsidP="006F689A">
      <w:pPr>
        <w:pStyle w:val="BodyText2"/>
        <w:shd w:val="clear" w:color="auto" w:fill="auto"/>
        <w:spacing w:line="240" w:lineRule="auto"/>
        <w:ind w:left="1296" w:firstLine="0"/>
        <w:jc w:val="both"/>
        <w:rPr>
          <w:rFonts w:ascii="Times New Roman" w:hAnsi="Times New Roman" w:cs="Times New Roman"/>
          <w:sz w:val="22"/>
          <w:szCs w:val="22"/>
        </w:rPr>
      </w:pPr>
      <w:r w:rsidRPr="001137C0">
        <w:rPr>
          <w:rFonts w:ascii="Times New Roman" w:hAnsi="Times New Roman" w:cs="Times New Roman"/>
          <w:sz w:val="22"/>
          <w:szCs w:val="22"/>
        </w:rPr>
        <w:t>but does not include a person to whom, or in respect of whom, a pension is granted to be paid f</w:t>
      </w:r>
      <w:r w:rsidR="00E40163" w:rsidRPr="001137C0">
        <w:rPr>
          <w:rFonts w:ascii="Times New Roman" w:hAnsi="Times New Roman" w:cs="Times New Roman"/>
          <w:sz w:val="22"/>
          <w:szCs w:val="22"/>
        </w:rPr>
        <w:t>rom</w:t>
      </w:r>
      <w:r w:rsidRPr="001137C0">
        <w:rPr>
          <w:rFonts w:ascii="Times New Roman" w:hAnsi="Times New Roman" w:cs="Times New Roman"/>
          <w:sz w:val="22"/>
          <w:szCs w:val="22"/>
        </w:rPr>
        <w:t xml:space="preserve"> a</w:t>
      </w:r>
      <w:r w:rsidR="004D4300" w:rsidRPr="001137C0">
        <w:rPr>
          <w:rFonts w:ascii="Times New Roman" w:hAnsi="Times New Roman" w:cs="Times New Roman"/>
          <w:sz w:val="22"/>
          <w:szCs w:val="22"/>
        </w:rPr>
        <w:t xml:space="preserve"> </w:t>
      </w:r>
      <w:r w:rsidRPr="001137C0">
        <w:rPr>
          <w:rFonts w:ascii="Times New Roman" w:hAnsi="Times New Roman" w:cs="Times New Roman"/>
          <w:sz w:val="22"/>
          <w:szCs w:val="22"/>
        </w:rPr>
        <w:t xml:space="preserve">date after the thirty-first day of October, One thousand nine hundred and fifty-five, and who, by reason of his income, would not have been eligible under the </w:t>
      </w:r>
      <w:r w:rsidRPr="001137C0">
        <w:rPr>
          <w:rStyle w:val="BodytextItalic"/>
          <w:rFonts w:ascii="Times New Roman" w:hAnsi="Times New Roman" w:cs="Times New Roman"/>
          <w:sz w:val="22"/>
          <w:szCs w:val="22"/>
        </w:rPr>
        <w:t>Social Services Consolidation Act</w:t>
      </w:r>
      <w:r w:rsidRPr="001137C0">
        <w:rPr>
          <w:rFonts w:ascii="Times New Roman" w:hAnsi="Times New Roman" w:cs="Times New Roman"/>
          <w:sz w:val="22"/>
          <w:szCs w:val="22"/>
        </w:rPr>
        <w:t xml:space="preserve"> 19</w:t>
      </w:r>
      <w:r w:rsidR="00835B4D" w:rsidRPr="001137C0">
        <w:rPr>
          <w:rFonts w:ascii="Times New Roman" w:hAnsi="Times New Roman" w:cs="Times New Roman"/>
          <w:sz w:val="22"/>
          <w:szCs w:val="22"/>
        </w:rPr>
        <w:t>4</w:t>
      </w:r>
      <w:r w:rsidRPr="001137C0">
        <w:rPr>
          <w:rFonts w:ascii="Times New Roman" w:hAnsi="Times New Roman" w:cs="Times New Roman"/>
          <w:sz w:val="22"/>
          <w:szCs w:val="22"/>
        </w:rPr>
        <w:t>7</w:t>
      </w:r>
      <w:r w:rsidR="00E13231" w:rsidRPr="001137C0">
        <w:rPr>
          <w:rFonts w:ascii="Times New Roman" w:hAnsi="Times New Roman" w:cs="Times New Roman"/>
          <w:sz w:val="22"/>
          <w:szCs w:val="22"/>
        </w:rPr>
        <w:t>–</w:t>
      </w:r>
      <w:r w:rsidRPr="001137C0">
        <w:rPr>
          <w:rFonts w:ascii="Times New Roman" w:hAnsi="Times New Roman" w:cs="Times New Roman"/>
          <w:sz w:val="22"/>
          <w:szCs w:val="22"/>
        </w:rPr>
        <w:t xml:space="preserve">1953, or the </w:t>
      </w:r>
      <w:r w:rsidRPr="001137C0">
        <w:rPr>
          <w:rStyle w:val="BodytextItalic"/>
          <w:rFonts w:ascii="Times New Roman" w:hAnsi="Times New Roman" w:cs="Times New Roman"/>
          <w:sz w:val="22"/>
          <w:szCs w:val="22"/>
        </w:rPr>
        <w:t>Repatriation Act</w:t>
      </w:r>
      <w:r w:rsidRPr="001137C0">
        <w:rPr>
          <w:rFonts w:ascii="Times New Roman" w:hAnsi="Times New Roman" w:cs="Times New Roman"/>
          <w:sz w:val="22"/>
          <w:szCs w:val="22"/>
        </w:rPr>
        <w:t xml:space="preserve"> 1920</w:t>
      </w:r>
      <w:r w:rsidR="00E13231" w:rsidRPr="001137C0">
        <w:rPr>
          <w:rFonts w:ascii="Times New Roman" w:hAnsi="Times New Roman" w:cs="Times New Roman"/>
          <w:sz w:val="22"/>
          <w:szCs w:val="22"/>
        </w:rPr>
        <w:t>–</w:t>
      </w:r>
      <w:r w:rsidRPr="001137C0">
        <w:rPr>
          <w:rFonts w:ascii="Times New Roman" w:hAnsi="Times New Roman" w:cs="Times New Roman"/>
          <w:sz w:val="22"/>
          <w:szCs w:val="22"/>
        </w:rPr>
        <w:t>1953, as in force on the thirty- first day of December, One thousand nine hundred and fifty-three, to receive the maximum rate of pension that would have been payable to him if the relevant Act had remained in force as on that date without amendment ;” ; and</w:t>
      </w:r>
    </w:p>
    <w:p w:rsidR="00C14084" w:rsidRPr="001137C0" w:rsidRDefault="001A5A1C"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c</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by omitting from sub-section (1.) the definition of “the Deputy Director</w:t>
      </w:r>
      <w:r w:rsidR="00835B4D" w:rsidRPr="001137C0">
        <w:rPr>
          <w:rFonts w:ascii="Times New Roman" w:hAnsi="Times New Roman" w:cs="Times New Roman"/>
          <w:sz w:val="22"/>
          <w:szCs w:val="22"/>
        </w:rPr>
        <w:t>”.</w:t>
      </w:r>
    </w:p>
    <w:p w:rsidR="00C14084" w:rsidRPr="001137C0" w:rsidRDefault="00D55DD7" w:rsidP="007E30B2">
      <w:pPr>
        <w:spacing w:before="120" w:after="60"/>
        <w:rPr>
          <w:rFonts w:ascii="Times New Roman" w:hAnsi="Times New Roman" w:cs="Times New Roman"/>
          <w:b/>
          <w:color w:val="auto"/>
          <w:sz w:val="20"/>
          <w:szCs w:val="20"/>
        </w:rPr>
      </w:pPr>
      <w:r w:rsidRPr="001137C0">
        <w:rPr>
          <w:rFonts w:ascii="Times New Roman" w:hAnsi="Times New Roman" w:cs="Times New Roman"/>
          <w:b/>
          <w:color w:val="auto"/>
          <w:sz w:val="20"/>
          <w:szCs w:val="20"/>
        </w:rPr>
        <w:t>Delegation.</w:t>
      </w:r>
    </w:p>
    <w:p w:rsidR="00C14084" w:rsidRPr="001137C0" w:rsidRDefault="00B812DC" w:rsidP="007E30B2">
      <w:pPr>
        <w:pStyle w:val="BodyText2"/>
        <w:shd w:val="clear" w:color="auto" w:fill="auto"/>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5.</w:t>
      </w:r>
      <w:r w:rsidR="007E30B2"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six of the Principal Act is amended by omitting from sub-section (4.) the words “a Deputy Director of Health” and inserting in their stead the words “a Commonwealth Director of Health for a State or for the Northern Territory”.</w:t>
      </w:r>
    </w:p>
    <w:p w:rsidR="00285876" w:rsidRPr="001137C0" w:rsidRDefault="00285876" w:rsidP="007E30B2">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 xml:space="preserve">Commonwealth benefit payable </w:t>
      </w:r>
      <w:r w:rsidR="007E30B2" w:rsidRPr="001137C0">
        <w:rPr>
          <w:rStyle w:val="Bodytext7"/>
          <w:rFonts w:ascii="Times New Roman" w:hAnsi="Times New Roman" w:cs="Times New Roman"/>
          <w:b/>
          <w:bCs/>
          <w:color w:val="auto"/>
          <w:sz w:val="20"/>
          <w:szCs w:val="20"/>
        </w:rPr>
        <w:t>i</w:t>
      </w:r>
      <w:r w:rsidRPr="001137C0">
        <w:rPr>
          <w:rStyle w:val="Bodytext7"/>
          <w:rFonts w:ascii="Times New Roman" w:hAnsi="Times New Roman" w:cs="Times New Roman"/>
          <w:b/>
          <w:bCs/>
          <w:color w:val="auto"/>
          <w:sz w:val="20"/>
          <w:szCs w:val="20"/>
        </w:rPr>
        <w:t>n respect of professional services specified in Second Schedule.</w:t>
      </w:r>
    </w:p>
    <w:p w:rsidR="00C14084" w:rsidRPr="001137C0" w:rsidRDefault="009A6E56" w:rsidP="006F689A">
      <w:pPr>
        <w:pStyle w:val="BodyText2"/>
        <w:shd w:val="clear" w:color="auto" w:fill="auto"/>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6.</w:t>
      </w:r>
      <w:r w:rsidR="007E30B2"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fifteen of the Principal Act is amended by omitting sub-section (2.) and inserting in its stead the following sub-section:—</w:t>
      </w:r>
    </w:p>
    <w:p w:rsidR="00C14084" w:rsidRPr="001137C0" w:rsidRDefault="00D55DD7" w:rsidP="007E30B2">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“(2.)</w:t>
      </w:r>
      <w:r w:rsidR="007E30B2" w:rsidRPr="001137C0">
        <w:rPr>
          <w:rFonts w:ascii="Times New Roman" w:hAnsi="Times New Roman" w:cs="Times New Roman"/>
          <w:sz w:val="22"/>
          <w:szCs w:val="22"/>
        </w:rPr>
        <w:tab/>
      </w:r>
      <w:r w:rsidRPr="001137C0">
        <w:rPr>
          <w:rFonts w:ascii="Times New Roman" w:hAnsi="Times New Roman" w:cs="Times New Roman"/>
          <w:sz w:val="22"/>
          <w:szCs w:val="22"/>
        </w:rPr>
        <w:t>If, on the date on which the professional service was rendered, the contributor had not paid all contributions due and owing by him to the organization, Commonwealth benefit is not payable unless—</w:t>
      </w:r>
    </w:p>
    <w:p w:rsidR="00357E53" w:rsidRPr="001137C0" w:rsidRDefault="008F6A6A"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a fund benefit is paid by the organization in respect of the professional service ; or</w:t>
      </w:r>
    </w:p>
    <w:p w:rsidR="00C14084" w:rsidRPr="001137C0" w:rsidRDefault="00D55DD7" w:rsidP="006F689A">
      <w:pPr>
        <w:pStyle w:val="BodyText2"/>
        <w:shd w:val="clear" w:color="auto" w:fill="auto"/>
        <w:spacing w:line="240" w:lineRule="auto"/>
        <w:ind w:firstLine="0"/>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C14084" w:rsidRPr="001137C0" w:rsidRDefault="00F12D86"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lastRenderedPageBreak/>
        <w:t>(</w:t>
      </w:r>
      <w:r w:rsidRPr="001137C0">
        <w:rPr>
          <w:rFonts w:ascii="Times New Roman" w:hAnsi="Times New Roman" w:cs="Times New Roman"/>
          <w:i/>
          <w:sz w:val="22"/>
          <w:szCs w:val="22"/>
        </w:rPr>
        <w:t>b</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 xml:space="preserve">on that </w:t>
      </w:r>
      <w:r w:rsidR="00D55DD7" w:rsidRPr="001137C0">
        <w:rPr>
          <w:rFonts w:ascii="Times New Roman" w:hAnsi="Times New Roman" w:cs="Times New Roman"/>
          <w:sz w:val="22"/>
          <w:szCs w:val="22"/>
          <w:lang w:val="fr-FR"/>
        </w:rPr>
        <w:t xml:space="preserve">date </w:t>
      </w:r>
      <w:r w:rsidR="00D55DD7" w:rsidRPr="001137C0">
        <w:rPr>
          <w:rFonts w:ascii="Times New Roman" w:hAnsi="Times New Roman" w:cs="Times New Roman"/>
          <w:sz w:val="22"/>
          <w:szCs w:val="22"/>
        </w:rPr>
        <w:t xml:space="preserve">the contributor was in receipt of unemployment benefit or sickness benefit under the </w:t>
      </w:r>
      <w:r w:rsidR="00D55DD7" w:rsidRPr="001137C0">
        <w:rPr>
          <w:rStyle w:val="BodytextItalic"/>
          <w:rFonts w:ascii="Times New Roman" w:hAnsi="Times New Roman" w:cs="Times New Roman"/>
          <w:sz w:val="22"/>
          <w:szCs w:val="22"/>
        </w:rPr>
        <w:t xml:space="preserve">Social Services Act </w:t>
      </w:r>
      <w:r w:rsidR="00D55DD7" w:rsidRPr="001137C0">
        <w:rPr>
          <w:rFonts w:ascii="Times New Roman" w:hAnsi="Times New Roman" w:cs="Times New Roman"/>
          <w:sz w:val="22"/>
          <w:szCs w:val="22"/>
        </w:rPr>
        <w:t>1947</w:t>
      </w:r>
      <w:r w:rsidR="00E13231" w:rsidRPr="001137C0">
        <w:rPr>
          <w:rFonts w:ascii="Times New Roman" w:hAnsi="Times New Roman" w:cs="Times New Roman"/>
          <w:sz w:val="22"/>
          <w:szCs w:val="22"/>
        </w:rPr>
        <w:t>–</w:t>
      </w:r>
      <w:r w:rsidR="00D55DD7" w:rsidRPr="001137C0">
        <w:rPr>
          <w:rFonts w:ascii="Times New Roman" w:hAnsi="Times New Roman" w:cs="Times New Roman"/>
          <w:sz w:val="22"/>
          <w:szCs w:val="22"/>
        </w:rPr>
        <w:t>1955.”.</w:t>
      </w:r>
    </w:p>
    <w:p w:rsidR="00C14084" w:rsidRPr="001137C0" w:rsidRDefault="00B907DC" w:rsidP="007E30B2">
      <w:pPr>
        <w:pStyle w:val="BodyText2"/>
        <w:shd w:val="clear" w:color="auto" w:fill="auto"/>
        <w:spacing w:before="120"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7.</w:t>
      </w:r>
      <w:r w:rsidR="007E30B2"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twenty-six of the Principal Act is repealed and the following section inserted in its stead:—</w:t>
      </w:r>
    </w:p>
    <w:p w:rsidR="00C14084" w:rsidRPr="001137C0" w:rsidRDefault="00D55DD7" w:rsidP="007E30B2">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Claims by organizations.</w:t>
      </w:r>
    </w:p>
    <w:p w:rsidR="00C14084" w:rsidRPr="001137C0" w:rsidRDefault="00D55DD7" w:rsidP="007E30B2">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“26.</w:t>
      </w:r>
      <w:r w:rsidR="007E30B2" w:rsidRPr="001137C0">
        <w:rPr>
          <w:rFonts w:ascii="Times New Roman" w:hAnsi="Times New Roman" w:cs="Times New Roman"/>
          <w:sz w:val="22"/>
          <w:szCs w:val="22"/>
        </w:rPr>
        <w:tab/>
      </w:r>
      <w:r w:rsidRPr="001137C0">
        <w:rPr>
          <w:rFonts w:ascii="Times New Roman" w:hAnsi="Times New Roman" w:cs="Times New Roman"/>
          <w:sz w:val="22"/>
          <w:szCs w:val="22"/>
        </w:rPr>
        <w:t>Where a registered medical benefits organization desires to claim payment by the Commonwealth of Commonwealth benefits under this Part, it shall furnish to the Director-General, as soon as practicable after the end of a month or of such other period as the Director-General permits, a claim in respect of that month or other period, in the form authorized for the purpose of this section, together with such further information, and such vouchers, relating to the claim as are shown in the form to be required or as the Director- General requests, and payment by the Commonwealth of Commonwealth benefits under this Part to a registered medical benefits organization shall not be made except in respect of amounts included in such a claim duly made and in relation to which that information and those vouchers have been duly furnished.”.</w:t>
      </w:r>
    </w:p>
    <w:p w:rsidR="00C14084" w:rsidRPr="001137C0" w:rsidRDefault="009A738F" w:rsidP="007E30B2">
      <w:pPr>
        <w:pStyle w:val="BodyText2"/>
        <w:shd w:val="clear" w:color="auto" w:fill="auto"/>
        <w:spacing w:before="120"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8.</w:t>
      </w:r>
      <w:r w:rsidR="007E30B2"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thirty-four of the Principal Act is repealed and the following section inserted in its stead:—</w:t>
      </w:r>
    </w:p>
    <w:p w:rsidR="00C14084" w:rsidRPr="001137C0" w:rsidRDefault="007E30B2" w:rsidP="007E30B2">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Disallowance of</w:t>
      </w:r>
      <w:r w:rsidR="00D55DD7" w:rsidRPr="001137C0">
        <w:rPr>
          <w:rStyle w:val="Bodytext7"/>
          <w:rFonts w:ascii="Times New Roman" w:hAnsi="Times New Roman" w:cs="Times New Roman"/>
          <w:b/>
          <w:bCs/>
          <w:color w:val="auto"/>
          <w:sz w:val="20"/>
          <w:szCs w:val="20"/>
        </w:rPr>
        <w:t xml:space="preserve"> claims on report of Committee of Inquiry.</w:t>
      </w:r>
    </w:p>
    <w:p w:rsidR="00C14084" w:rsidRPr="001137C0" w:rsidRDefault="00D55DD7" w:rsidP="006F689A">
      <w:pPr>
        <w:pStyle w:val="BodyText2"/>
        <w:shd w:val="clear" w:color="auto" w:fill="auto"/>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“34.—(1.)</w:t>
      </w:r>
      <w:r w:rsidR="007E30B2" w:rsidRPr="001137C0">
        <w:rPr>
          <w:rFonts w:ascii="Times New Roman" w:hAnsi="Times New Roman" w:cs="Times New Roman"/>
          <w:sz w:val="22"/>
          <w:szCs w:val="22"/>
        </w:rPr>
        <w:tab/>
      </w:r>
      <w:r w:rsidRPr="001137C0">
        <w:rPr>
          <w:rFonts w:ascii="Times New Roman" w:hAnsi="Times New Roman" w:cs="Times New Roman"/>
          <w:sz w:val="22"/>
          <w:szCs w:val="22"/>
        </w:rPr>
        <w:t>If a Committee of Inquiry established under Division 2 of Part VIII. of this Act reports that, in its opinion, in the circumstances of a particular case, a medical practitioner—</w:t>
      </w:r>
    </w:p>
    <w:p w:rsidR="00C14084" w:rsidRPr="001137C0" w:rsidRDefault="00D55DD7" w:rsidP="006F689A">
      <w:pPr>
        <w:ind w:left="1152" w:hanging="576"/>
        <w:jc w:val="both"/>
        <w:rPr>
          <w:rFonts w:ascii="Times New Roman" w:hAnsi="Times New Roman" w:cs="Times New Roman"/>
          <w:sz w:val="22"/>
          <w:szCs w:val="22"/>
        </w:rPr>
      </w:pPr>
      <w:r w:rsidRPr="001137C0">
        <w:rPr>
          <w:rStyle w:val="BodytextItalic"/>
          <w:rFonts w:ascii="Times New Roman" w:hAnsi="Times New Roman" w:cs="Times New Roman"/>
          <w:i w:val="0"/>
          <w:sz w:val="22"/>
          <w:szCs w:val="22"/>
        </w:rPr>
        <w:t>(</w:t>
      </w:r>
      <w:r w:rsidRPr="001137C0">
        <w:rPr>
          <w:rStyle w:val="BodytextItalic"/>
          <w:rFonts w:ascii="Times New Roman" w:hAnsi="Times New Roman" w:cs="Times New Roman"/>
          <w:sz w:val="22"/>
          <w:szCs w:val="22"/>
        </w:rPr>
        <w:t>а</w:t>
      </w:r>
      <w:r w:rsidRPr="001137C0">
        <w:rPr>
          <w:rStyle w:val="BodytextItalic"/>
          <w:rFonts w:ascii="Times New Roman" w:hAnsi="Times New Roman" w:cs="Times New Roman"/>
          <w:i w:val="0"/>
          <w:sz w:val="22"/>
          <w:szCs w:val="22"/>
        </w:rPr>
        <w:t>)</w:t>
      </w:r>
      <w:r w:rsidR="008850D9" w:rsidRPr="001137C0">
        <w:rPr>
          <w:rStyle w:val="BodytextItalic"/>
          <w:rFonts w:ascii="Times New Roman" w:hAnsi="Times New Roman" w:cs="Times New Roman"/>
          <w:i w:val="0"/>
          <w:sz w:val="22"/>
          <w:szCs w:val="22"/>
        </w:rPr>
        <w:t xml:space="preserve"> </w:t>
      </w:r>
      <w:r w:rsidRPr="001137C0">
        <w:rPr>
          <w:rFonts w:ascii="Times New Roman" w:hAnsi="Times New Roman" w:cs="Times New Roman"/>
          <w:sz w:val="22"/>
          <w:szCs w:val="22"/>
        </w:rPr>
        <w:t>should have been, or should be, paid an amount or a rate</w:t>
      </w:r>
      <w:r w:rsidR="008850D9" w:rsidRPr="001137C0">
        <w:rPr>
          <w:rFonts w:ascii="Times New Roman" w:hAnsi="Times New Roman" w:cs="Times New Roman"/>
          <w:sz w:val="22"/>
          <w:szCs w:val="22"/>
        </w:rPr>
        <w:t xml:space="preserve"> </w:t>
      </w:r>
      <w:r w:rsidRPr="001137C0">
        <w:rPr>
          <w:rFonts w:ascii="Times New Roman" w:hAnsi="Times New Roman" w:cs="Times New Roman"/>
          <w:sz w:val="22"/>
          <w:szCs w:val="22"/>
        </w:rPr>
        <w:t>less than the amount or rate of fees or allowances prescribed by the regulations or fixed by or under an arrangement or agreement referred to in paragraph (</w:t>
      </w:r>
      <w:r w:rsidRPr="001137C0">
        <w:rPr>
          <w:rStyle w:val="BodytextItalic"/>
          <w:rFonts w:ascii="Times New Roman" w:hAnsi="Times New Roman" w:cs="Times New Roman"/>
          <w:sz w:val="22"/>
          <w:szCs w:val="22"/>
        </w:rPr>
        <w:t>b</w:t>
      </w:r>
      <w:r w:rsidRPr="001137C0">
        <w:rPr>
          <w:rFonts w:ascii="Times New Roman" w:hAnsi="Times New Roman" w:cs="Times New Roman"/>
          <w:sz w:val="22"/>
          <w:szCs w:val="22"/>
        </w:rPr>
        <w:t>) of sub-section (2.) of section thirty-one of this Act, as the case may be ; or</w:t>
      </w:r>
    </w:p>
    <w:p w:rsidR="00697681" w:rsidRPr="001137C0" w:rsidRDefault="00D55DD7"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004C1AD8" w:rsidRPr="001137C0">
        <w:rPr>
          <w:rFonts w:ascii="Times New Roman" w:hAnsi="Times New Roman" w:cs="Times New Roman"/>
          <w:i/>
          <w:sz w:val="22"/>
          <w:szCs w:val="22"/>
        </w:rPr>
        <w:t>b</w:t>
      </w:r>
      <w:r w:rsidRPr="001137C0">
        <w:rPr>
          <w:rFonts w:ascii="Times New Roman" w:hAnsi="Times New Roman" w:cs="Times New Roman"/>
          <w:sz w:val="22"/>
          <w:szCs w:val="22"/>
        </w:rPr>
        <w:t>)</w:t>
      </w:r>
      <w:r w:rsidR="004C1AD8" w:rsidRPr="001137C0">
        <w:rPr>
          <w:rFonts w:ascii="Times New Roman" w:hAnsi="Times New Roman" w:cs="Times New Roman"/>
          <w:sz w:val="22"/>
          <w:szCs w:val="22"/>
        </w:rPr>
        <w:t xml:space="preserve"> </w:t>
      </w:r>
      <w:r w:rsidRPr="001137C0">
        <w:rPr>
          <w:rFonts w:ascii="Times New Roman" w:hAnsi="Times New Roman" w:cs="Times New Roman"/>
          <w:sz w:val="22"/>
          <w:szCs w:val="22"/>
        </w:rPr>
        <w:t>should not have been, or should not be, paid any amount,</w:t>
      </w:r>
    </w:p>
    <w:p w:rsidR="00C14084" w:rsidRPr="001137C0" w:rsidRDefault="00D55DD7" w:rsidP="006F689A">
      <w:pPr>
        <w:jc w:val="both"/>
        <w:rPr>
          <w:rFonts w:ascii="Times New Roman" w:hAnsi="Times New Roman" w:cs="Times New Roman"/>
          <w:sz w:val="22"/>
          <w:szCs w:val="22"/>
        </w:rPr>
      </w:pPr>
      <w:r w:rsidRPr="001137C0">
        <w:rPr>
          <w:rFonts w:ascii="Times New Roman" w:hAnsi="Times New Roman" w:cs="Times New Roman"/>
          <w:sz w:val="22"/>
          <w:szCs w:val="22"/>
        </w:rPr>
        <w:t>in respect of medical services specified in the report, the Minister may, in accordance with that report, disallow, in whole or in part, a claim by that medical practitioner in respect of those services.</w:t>
      </w:r>
    </w:p>
    <w:p w:rsidR="00000AD0" w:rsidRPr="001137C0" w:rsidRDefault="00D55DD7" w:rsidP="00000AD0">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“(2.)</w:t>
      </w:r>
      <w:r w:rsidR="00000AD0" w:rsidRPr="001137C0">
        <w:rPr>
          <w:rFonts w:ascii="Times New Roman" w:hAnsi="Times New Roman" w:cs="Times New Roman"/>
          <w:sz w:val="22"/>
          <w:szCs w:val="22"/>
        </w:rPr>
        <w:tab/>
      </w:r>
      <w:r w:rsidRPr="001137C0">
        <w:rPr>
          <w:rFonts w:ascii="Times New Roman" w:hAnsi="Times New Roman" w:cs="Times New Roman"/>
          <w:sz w:val="22"/>
          <w:szCs w:val="22"/>
        </w:rPr>
        <w:t>Where, in pursuance of the last preceding sub-section, the Minister disallows a claim under which payment has been made by the Commonwealth to the medical practitioner, the medical practitioner, on receipt of notice of the disallowance and of the amount not payable as a result of the disallowance, shall repa</w:t>
      </w:r>
      <w:r w:rsidR="002A0D6D" w:rsidRPr="001137C0">
        <w:rPr>
          <w:rFonts w:ascii="Times New Roman" w:hAnsi="Times New Roman" w:cs="Times New Roman"/>
          <w:sz w:val="22"/>
          <w:szCs w:val="22"/>
        </w:rPr>
        <w:t>y</w:t>
      </w:r>
      <w:r w:rsidRPr="001137C0">
        <w:rPr>
          <w:rFonts w:ascii="Times New Roman" w:hAnsi="Times New Roman" w:cs="Times New Roman"/>
          <w:sz w:val="22"/>
          <w:szCs w:val="22"/>
        </w:rPr>
        <w:t xml:space="preserve"> that amount to the Commonwealth.</w:t>
      </w:r>
    </w:p>
    <w:p w:rsidR="00C14084" w:rsidRPr="001137C0" w:rsidRDefault="00D55DD7" w:rsidP="00000AD0">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“(3.)</w:t>
      </w:r>
      <w:r w:rsidR="00000AD0" w:rsidRPr="001137C0">
        <w:rPr>
          <w:rFonts w:ascii="Times New Roman" w:hAnsi="Times New Roman" w:cs="Times New Roman"/>
          <w:sz w:val="22"/>
          <w:szCs w:val="22"/>
        </w:rPr>
        <w:tab/>
      </w:r>
      <w:r w:rsidRPr="001137C0">
        <w:rPr>
          <w:rFonts w:ascii="Times New Roman" w:hAnsi="Times New Roman" w:cs="Times New Roman"/>
          <w:sz w:val="22"/>
          <w:szCs w:val="22"/>
        </w:rPr>
        <w:t>An amount that a medical practitioner is liable to repay under the last preceding sub-section is recoverable as a debt due to the Commonwealth.”.</w:t>
      </w:r>
    </w:p>
    <w:p w:rsidR="008F6A6D" w:rsidRPr="001137C0" w:rsidRDefault="008F6A6D" w:rsidP="000C19E3">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Termination of agreement following report of Committee of Inquiry.</w:t>
      </w:r>
    </w:p>
    <w:p w:rsidR="00C14084" w:rsidRPr="001137C0" w:rsidRDefault="0090001A" w:rsidP="006F689A">
      <w:pPr>
        <w:pStyle w:val="BodyText2"/>
        <w:shd w:val="clear" w:color="auto" w:fill="auto"/>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9.</w:t>
      </w:r>
      <w:r w:rsidR="000C19E3"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thirty-five of the Principal Act is amended by omitting the words “for pensioners and their dependants” (wherever occurring).</w:t>
      </w:r>
    </w:p>
    <w:p w:rsidR="008E0BFE" w:rsidRPr="001137C0" w:rsidRDefault="008E0BFE" w:rsidP="000C19E3">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Publication of notice of action taken.</w:t>
      </w:r>
    </w:p>
    <w:p w:rsidR="00E2099E" w:rsidRPr="001137C0" w:rsidRDefault="00D90DB3" w:rsidP="000C19E3">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10.</w:t>
      </w:r>
      <w:r w:rsidR="000C19E3" w:rsidRPr="001137C0">
        <w:rPr>
          <w:rFonts w:ascii="Times New Roman" w:hAnsi="Times New Roman" w:cs="Times New Roman"/>
          <w:sz w:val="22"/>
          <w:szCs w:val="22"/>
        </w:rPr>
        <w:tab/>
      </w:r>
      <w:r w:rsidR="00D55DD7" w:rsidRPr="001137C0">
        <w:rPr>
          <w:rFonts w:ascii="Times New Roman" w:hAnsi="Times New Roman" w:cs="Times New Roman"/>
          <w:sz w:val="22"/>
          <w:szCs w:val="22"/>
        </w:rPr>
        <w:t xml:space="preserve">Section thirty-six of the Principal </w:t>
      </w:r>
      <w:r w:rsidR="000C19E3" w:rsidRPr="001137C0">
        <w:rPr>
          <w:rFonts w:ascii="Times New Roman" w:hAnsi="Times New Roman" w:cs="Times New Roman"/>
          <w:sz w:val="22"/>
          <w:szCs w:val="22"/>
        </w:rPr>
        <w:t>A</w:t>
      </w:r>
      <w:r w:rsidR="00D55DD7" w:rsidRPr="001137C0">
        <w:rPr>
          <w:rFonts w:ascii="Times New Roman" w:hAnsi="Times New Roman" w:cs="Times New Roman"/>
          <w:sz w:val="22"/>
          <w:szCs w:val="22"/>
        </w:rPr>
        <w:t>ct is repealed.</w:t>
      </w:r>
    </w:p>
    <w:p w:rsidR="00C14084" w:rsidRPr="001137C0" w:rsidRDefault="00D55DD7" w:rsidP="006F689A">
      <w:pPr>
        <w:pStyle w:val="BodyText2"/>
        <w:shd w:val="clear" w:color="auto" w:fill="auto"/>
        <w:spacing w:line="240" w:lineRule="auto"/>
        <w:ind w:firstLine="0"/>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2B68EE" w:rsidRPr="001137C0" w:rsidRDefault="002B68EE" w:rsidP="002B26F9">
      <w:pPr>
        <w:pStyle w:val="Bodytext71"/>
        <w:shd w:val="clear" w:color="auto" w:fill="auto"/>
        <w:spacing w:before="120" w:after="60" w:line="240" w:lineRule="auto"/>
        <w:rPr>
          <w:rFonts w:ascii="Times New Roman" w:hAnsi="Times New Roman" w:cs="Times New Roman"/>
          <w:color w:val="auto"/>
          <w:sz w:val="20"/>
          <w:szCs w:val="20"/>
        </w:rPr>
      </w:pPr>
      <w:r w:rsidRPr="001137C0">
        <w:rPr>
          <w:rFonts w:ascii="Times New Roman" w:hAnsi="Times New Roman" w:cs="Times New Roman"/>
          <w:color w:val="auto"/>
          <w:sz w:val="20"/>
          <w:szCs w:val="20"/>
        </w:rPr>
        <w:lastRenderedPageBreak/>
        <w:t>Appeal from Minister’s decision.</w:t>
      </w:r>
    </w:p>
    <w:p w:rsidR="002B26F9" w:rsidRPr="001137C0" w:rsidRDefault="002B68EE" w:rsidP="002B26F9">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11.</w:t>
      </w:r>
      <w:r w:rsidR="002B26F9"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thirty-seven of the Principal Act is amended by omitting the words “for pensioners and their dependants” (wherever occurring).</w:t>
      </w:r>
    </w:p>
    <w:p w:rsidR="00C14084" w:rsidRPr="001137C0" w:rsidRDefault="002B68EE" w:rsidP="002B26F9">
      <w:pPr>
        <w:pStyle w:val="BodyText2"/>
        <w:shd w:val="clear" w:color="auto" w:fill="auto"/>
        <w:tabs>
          <w:tab w:val="left" w:pos="900"/>
        </w:tabs>
        <w:spacing w:before="120"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12.</w:t>
      </w:r>
      <w:r w:rsidR="002B26F9" w:rsidRPr="001137C0">
        <w:rPr>
          <w:rFonts w:ascii="Times New Roman" w:hAnsi="Times New Roman" w:cs="Times New Roman"/>
          <w:sz w:val="22"/>
          <w:szCs w:val="22"/>
        </w:rPr>
        <w:tab/>
      </w:r>
      <w:r w:rsidR="00D55DD7" w:rsidRPr="001137C0">
        <w:rPr>
          <w:rFonts w:ascii="Times New Roman" w:hAnsi="Times New Roman" w:cs="Times New Roman"/>
          <w:sz w:val="22"/>
          <w:szCs w:val="22"/>
        </w:rPr>
        <w:t>After section thirty-seven of the Principal Act the following section is inserted in Part IV.:—</w:t>
      </w:r>
    </w:p>
    <w:p w:rsidR="009F6235" w:rsidRPr="001137C0" w:rsidRDefault="009F6235" w:rsidP="002B26F9">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Offences</w:t>
      </w:r>
      <w:r w:rsidR="002B26F9" w:rsidRPr="001137C0">
        <w:rPr>
          <w:rStyle w:val="Bodytext7"/>
          <w:rFonts w:ascii="Times New Roman" w:hAnsi="Times New Roman" w:cs="Times New Roman"/>
          <w:b/>
          <w:bCs/>
          <w:color w:val="auto"/>
          <w:sz w:val="20"/>
          <w:szCs w:val="20"/>
        </w:rPr>
        <w:t>.</w:t>
      </w:r>
    </w:p>
    <w:p w:rsidR="00C14084" w:rsidRPr="001137C0" w:rsidRDefault="00D55DD7" w:rsidP="002B26F9">
      <w:pPr>
        <w:pStyle w:val="BodyText2"/>
        <w:shd w:val="clear" w:color="auto" w:fill="auto"/>
        <w:tabs>
          <w:tab w:val="left" w:pos="1080"/>
        </w:tabs>
        <w:spacing w:line="240" w:lineRule="auto"/>
        <w:ind w:firstLine="432"/>
        <w:jc w:val="both"/>
        <w:rPr>
          <w:rFonts w:ascii="Times New Roman" w:hAnsi="Times New Roman" w:cs="Times New Roman"/>
          <w:sz w:val="22"/>
          <w:szCs w:val="22"/>
        </w:rPr>
      </w:pPr>
      <w:r w:rsidRPr="001137C0">
        <w:rPr>
          <w:rStyle w:val="Bodytext65pt"/>
          <w:rFonts w:ascii="Times New Roman" w:hAnsi="Times New Roman" w:cs="Times New Roman"/>
          <w:sz w:val="22"/>
          <w:szCs w:val="22"/>
        </w:rPr>
        <w:t>“37a.</w:t>
      </w:r>
      <w:r w:rsidR="002B26F9" w:rsidRPr="001137C0">
        <w:rPr>
          <w:rStyle w:val="Bodytext65pt"/>
          <w:rFonts w:ascii="Times New Roman" w:hAnsi="Times New Roman" w:cs="Times New Roman"/>
          <w:sz w:val="22"/>
          <w:szCs w:val="22"/>
        </w:rPr>
        <w:tab/>
      </w:r>
      <w:r w:rsidRPr="001137C0">
        <w:rPr>
          <w:rFonts w:ascii="Times New Roman" w:hAnsi="Times New Roman" w:cs="Times New Roman"/>
          <w:sz w:val="22"/>
          <w:szCs w:val="22"/>
        </w:rPr>
        <w:t>A medical practitioner shall not</w:t>
      </w:r>
      <w:r w:rsidRPr="001137C0">
        <w:rPr>
          <w:rStyle w:val="Bodytext65pt1"/>
          <w:rFonts w:ascii="Times New Roman" w:hAnsi="Times New Roman" w:cs="Times New Roman"/>
          <w:sz w:val="22"/>
          <w:szCs w:val="22"/>
        </w:rPr>
        <w:t>—</w:t>
      </w:r>
    </w:p>
    <w:p w:rsidR="00C14084" w:rsidRPr="001137C0" w:rsidRDefault="009051CC"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make, either orally or in writing, a false or misleading statement in, in connexion with, or in support of, a claim for payment in respect of the rendering of medical services under this Part ; or</w:t>
      </w:r>
    </w:p>
    <w:p w:rsidR="00C14084" w:rsidRPr="001137C0" w:rsidRDefault="009051CC"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b</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claim or obtain payment in respect of a medical service that</w:t>
      </w:r>
      <w:r w:rsidR="00C01887"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he has not rendered.</w:t>
      </w:r>
    </w:p>
    <w:p w:rsidR="00C14084" w:rsidRPr="001137C0" w:rsidRDefault="00D55DD7" w:rsidP="006F689A">
      <w:pPr>
        <w:ind w:firstLine="432"/>
        <w:jc w:val="both"/>
        <w:rPr>
          <w:rFonts w:ascii="Times New Roman" w:hAnsi="Times New Roman" w:cs="Times New Roman"/>
          <w:sz w:val="22"/>
          <w:szCs w:val="22"/>
        </w:rPr>
      </w:pPr>
      <w:r w:rsidRPr="001137C0">
        <w:rPr>
          <w:rFonts w:ascii="Times New Roman" w:eastAsia="Bookman Old Style" w:hAnsi="Times New Roman" w:cs="Times New Roman"/>
          <w:sz w:val="22"/>
          <w:szCs w:val="22"/>
        </w:rPr>
        <w:t>Penalty</w:t>
      </w:r>
      <w:r w:rsidRPr="001137C0">
        <w:rPr>
          <w:rFonts w:ascii="Times New Roman" w:hAnsi="Times New Roman" w:cs="Times New Roman"/>
          <w:sz w:val="22"/>
          <w:szCs w:val="22"/>
        </w:rPr>
        <w:t>: One hundred pounds or imprisonment for six months.”.</w:t>
      </w:r>
    </w:p>
    <w:p w:rsidR="00C14084" w:rsidRPr="001137C0" w:rsidRDefault="00D55DD7" w:rsidP="002B26F9">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Repeal and</w:t>
      </w:r>
      <w:r w:rsidR="00C01887" w:rsidRPr="001137C0">
        <w:rPr>
          <w:rStyle w:val="Bodytext7"/>
          <w:rFonts w:ascii="Times New Roman" w:hAnsi="Times New Roman" w:cs="Times New Roman"/>
          <w:b/>
          <w:bCs/>
          <w:color w:val="auto"/>
          <w:sz w:val="20"/>
          <w:szCs w:val="20"/>
        </w:rPr>
        <w:t xml:space="preserve"> </w:t>
      </w:r>
      <w:r w:rsidR="00C01887" w:rsidRPr="001137C0">
        <w:rPr>
          <w:rStyle w:val="Bodytext76pt"/>
          <w:rFonts w:ascii="Times New Roman" w:hAnsi="Times New Roman" w:cs="Times New Roman"/>
          <w:b/>
          <w:color w:val="auto"/>
          <w:sz w:val="20"/>
          <w:szCs w:val="20"/>
        </w:rPr>
        <w:t>s</w:t>
      </w:r>
      <w:r w:rsidRPr="001137C0">
        <w:rPr>
          <w:rStyle w:val="Bodytext76pt"/>
          <w:rFonts w:ascii="Times New Roman" w:hAnsi="Times New Roman" w:cs="Times New Roman"/>
          <w:b/>
          <w:color w:val="auto"/>
          <w:sz w:val="20"/>
          <w:szCs w:val="20"/>
        </w:rPr>
        <w:t>a</w:t>
      </w:r>
      <w:r w:rsidR="00C01887" w:rsidRPr="001137C0">
        <w:rPr>
          <w:rStyle w:val="Bodytext76pt"/>
          <w:rFonts w:ascii="Times New Roman" w:hAnsi="Times New Roman" w:cs="Times New Roman"/>
          <w:b/>
          <w:color w:val="auto"/>
          <w:sz w:val="20"/>
          <w:szCs w:val="20"/>
        </w:rPr>
        <w:t>v</w:t>
      </w:r>
      <w:r w:rsidRPr="001137C0">
        <w:rPr>
          <w:rStyle w:val="Bodytext76pt"/>
          <w:rFonts w:ascii="Times New Roman" w:hAnsi="Times New Roman" w:cs="Times New Roman"/>
          <w:b/>
          <w:color w:val="auto"/>
          <w:sz w:val="20"/>
          <w:szCs w:val="20"/>
        </w:rPr>
        <w:t>ing.</w:t>
      </w:r>
    </w:p>
    <w:p w:rsidR="00C14084" w:rsidRPr="001137C0" w:rsidRDefault="00C01887" w:rsidP="002B26F9">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13.</w:t>
      </w:r>
      <w:r w:rsidR="002B26F9"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thirty-eight of the Principal Act is amended by omitting from paragraph (</w:t>
      </w:r>
      <w:r w:rsidR="00D55DD7" w:rsidRPr="001137C0">
        <w:rPr>
          <w:rStyle w:val="BodytextItalic"/>
          <w:rFonts w:ascii="Times New Roman" w:hAnsi="Times New Roman" w:cs="Times New Roman"/>
          <w:sz w:val="22"/>
          <w:szCs w:val="22"/>
        </w:rPr>
        <w:t>e</w:t>
      </w:r>
      <w:r w:rsidR="00D55DD7" w:rsidRPr="001137C0">
        <w:rPr>
          <w:rFonts w:ascii="Times New Roman" w:hAnsi="Times New Roman" w:cs="Times New Roman"/>
          <w:sz w:val="22"/>
          <w:szCs w:val="22"/>
        </w:rPr>
        <w:t>) of sub-section (2.) the word “Hospitals” and inserting in its stead the word “Hospital</w:t>
      </w:r>
    </w:p>
    <w:p w:rsidR="00113AE4" w:rsidRPr="001137C0" w:rsidRDefault="00113AE4" w:rsidP="002B26F9">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Hospital Benefits</w:t>
      </w:r>
      <w:r w:rsidR="002B26F9" w:rsidRPr="001137C0">
        <w:rPr>
          <w:rStyle w:val="Bodytext7"/>
          <w:rFonts w:ascii="Times New Roman" w:hAnsi="Times New Roman" w:cs="Times New Roman"/>
          <w:b/>
          <w:bCs/>
          <w:color w:val="auto"/>
          <w:sz w:val="20"/>
          <w:szCs w:val="20"/>
        </w:rPr>
        <w:t xml:space="preserve"> Committees.</w:t>
      </w:r>
    </w:p>
    <w:p w:rsidR="00C14084" w:rsidRPr="001137C0" w:rsidRDefault="006424B2" w:rsidP="002B26F9">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14.</w:t>
      </w:r>
      <w:r w:rsidR="002B26F9"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forty-six of the Principal Act is amended by omitting the words “Deputy Director” (wherever occurring)</w:t>
      </w:r>
      <w:r w:rsidR="007E0586" w:rsidRPr="001137C0">
        <w:rPr>
          <w:rFonts w:ascii="Times New Roman" w:hAnsi="Times New Roman" w:cs="Times New Roman"/>
          <w:sz w:val="22"/>
          <w:szCs w:val="22"/>
        </w:rPr>
        <w:t>’</w:t>
      </w:r>
      <w:r w:rsidR="00D55DD7" w:rsidRPr="001137C0">
        <w:rPr>
          <w:rFonts w:ascii="Times New Roman" w:hAnsi="Times New Roman" w:cs="Times New Roman"/>
          <w:sz w:val="22"/>
          <w:szCs w:val="22"/>
        </w:rPr>
        <w:t xml:space="preserve"> and inserting in their stead the word “Director”.</w:t>
      </w:r>
    </w:p>
    <w:p w:rsidR="00113AE4" w:rsidRPr="001137C0" w:rsidRDefault="00113AE4" w:rsidP="002B26F9">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 xml:space="preserve">Functions and powers of </w:t>
      </w:r>
      <w:r w:rsidRPr="001137C0">
        <w:rPr>
          <w:rStyle w:val="Bodytext7"/>
          <w:rFonts w:ascii="Times New Roman" w:hAnsi="Times New Roman" w:cs="Times New Roman"/>
          <w:b/>
          <w:bCs/>
          <w:color w:val="auto"/>
          <w:sz w:val="20"/>
          <w:szCs w:val="20"/>
          <w:lang w:val="de-DE"/>
        </w:rPr>
        <w:t>Committees.</w:t>
      </w:r>
    </w:p>
    <w:p w:rsidR="00C14084" w:rsidRPr="001137C0" w:rsidRDefault="00B42306" w:rsidP="002B26F9">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15.</w:t>
      </w:r>
      <w:r w:rsidR="002B26F9" w:rsidRPr="001137C0">
        <w:rPr>
          <w:rFonts w:ascii="Times New Roman" w:hAnsi="Times New Roman" w:cs="Times New Roman"/>
          <w:sz w:val="22"/>
          <w:szCs w:val="22"/>
        </w:rPr>
        <w:tab/>
      </w:r>
      <w:r w:rsidR="00D55DD7" w:rsidRPr="001137C0">
        <w:rPr>
          <w:rFonts w:ascii="Times New Roman" w:hAnsi="Times New Roman" w:cs="Times New Roman"/>
          <w:sz w:val="22"/>
          <w:szCs w:val="22"/>
        </w:rPr>
        <w:t xml:space="preserve">Section forty-seven of the Principal Act is amended by omitting the words </w:t>
      </w:r>
      <w:r w:rsidR="00D55DD7" w:rsidRPr="001137C0">
        <w:rPr>
          <w:rStyle w:val="BodytextItalic"/>
          <w:rFonts w:ascii="Times New Roman" w:hAnsi="Times New Roman" w:cs="Times New Roman"/>
          <w:i w:val="0"/>
          <w:sz w:val="22"/>
          <w:szCs w:val="22"/>
        </w:rPr>
        <w:t>“</w:t>
      </w:r>
      <w:r w:rsidR="00D55DD7" w:rsidRPr="001137C0">
        <w:rPr>
          <w:rFonts w:ascii="Times New Roman" w:hAnsi="Times New Roman" w:cs="Times New Roman"/>
          <w:sz w:val="22"/>
          <w:szCs w:val="22"/>
        </w:rPr>
        <w:t>Deputy Director” (wherever occurring) and inserting in their stead the word “Director”.</w:t>
      </w:r>
    </w:p>
    <w:p w:rsidR="00113AE4" w:rsidRPr="001137C0" w:rsidRDefault="00113AE4" w:rsidP="002B26F9">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Application for approval of private hospitals.</w:t>
      </w:r>
    </w:p>
    <w:p w:rsidR="00C14084" w:rsidRPr="001137C0" w:rsidRDefault="00B42306" w:rsidP="002B26F9">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16.</w:t>
      </w:r>
      <w:r w:rsidR="002B26F9" w:rsidRPr="001137C0">
        <w:rPr>
          <w:rFonts w:ascii="Times New Roman" w:hAnsi="Times New Roman" w:cs="Times New Roman"/>
          <w:sz w:val="22"/>
          <w:szCs w:val="22"/>
        </w:rPr>
        <w:tab/>
      </w:r>
      <w:r w:rsidR="00D55DD7" w:rsidRPr="001137C0">
        <w:rPr>
          <w:rFonts w:ascii="Times New Roman" w:hAnsi="Times New Roman" w:cs="Times New Roman"/>
          <w:sz w:val="22"/>
          <w:szCs w:val="22"/>
        </w:rPr>
        <w:t xml:space="preserve">Section forty-eight of the Principal Act is amended by omitting from sub-section </w:t>
      </w:r>
      <w:r w:rsidR="00D55DD7" w:rsidRPr="001137C0">
        <w:rPr>
          <w:rStyle w:val="Bodytext65pt1"/>
          <w:rFonts w:ascii="Times New Roman" w:hAnsi="Times New Roman" w:cs="Times New Roman"/>
          <w:sz w:val="22"/>
          <w:szCs w:val="22"/>
        </w:rPr>
        <w:t xml:space="preserve">(2.) </w:t>
      </w:r>
      <w:r w:rsidR="00D55DD7" w:rsidRPr="001137C0">
        <w:rPr>
          <w:rFonts w:ascii="Times New Roman" w:hAnsi="Times New Roman" w:cs="Times New Roman"/>
          <w:sz w:val="22"/>
          <w:szCs w:val="22"/>
        </w:rPr>
        <w:t>the words “Deputy Director” and inserting in their stead the word “Director”.</w:t>
      </w:r>
    </w:p>
    <w:p w:rsidR="00113AE4" w:rsidRPr="001137C0" w:rsidRDefault="00113AE4" w:rsidP="002B26F9">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Approval of applications.</w:t>
      </w:r>
    </w:p>
    <w:p w:rsidR="002B26F9" w:rsidRPr="001137C0" w:rsidRDefault="00665231" w:rsidP="002B26F9">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17.</w:t>
      </w:r>
      <w:r w:rsidR="002B26F9"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forty-nine of the Principal Act is amended by omitting from sub-section (1.) the words “a Deputy Director” and inserting in their stead the words “the Director”.</w:t>
      </w:r>
    </w:p>
    <w:p w:rsidR="00C14084" w:rsidRPr="001137C0" w:rsidRDefault="00FB5AEE" w:rsidP="002B26F9">
      <w:pPr>
        <w:pStyle w:val="BodyText2"/>
        <w:shd w:val="clear" w:color="auto" w:fill="auto"/>
        <w:tabs>
          <w:tab w:val="left" w:pos="900"/>
        </w:tabs>
        <w:spacing w:before="120"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18.</w:t>
      </w:r>
      <w:r w:rsidR="002B26F9"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sixty of the Principal Act is repealed and the following section inserted in its stead:—</w:t>
      </w:r>
    </w:p>
    <w:p w:rsidR="00D37402" w:rsidRPr="001137C0" w:rsidRDefault="00D37402" w:rsidP="002B26F9">
      <w:pPr>
        <w:pStyle w:val="Bodytext71"/>
        <w:shd w:val="clear" w:color="auto" w:fill="auto"/>
        <w:spacing w:before="120" w:after="60" w:line="240" w:lineRule="auto"/>
        <w:rPr>
          <w:rFonts w:ascii="Times New Roman" w:hAnsi="Times New Roman" w:cs="Times New Roman"/>
          <w:color w:val="auto"/>
          <w:sz w:val="20"/>
          <w:szCs w:val="20"/>
        </w:rPr>
      </w:pPr>
      <w:r w:rsidRPr="001137C0">
        <w:rPr>
          <w:rFonts w:ascii="Times New Roman" w:hAnsi="Times New Roman" w:cs="Times New Roman"/>
          <w:color w:val="auto"/>
          <w:sz w:val="20"/>
          <w:szCs w:val="20"/>
        </w:rPr>
        <w:t>Claims by organizations.</w:t>
      </w:r>
    </w:p>
    <w:p w:rsidR="00C14084" w:rsidRPr="001137C0" w:rsidRDefault="00D55DD7" w:rsidP="002B26F9">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“60.</w:t>
      </w:r>
      <w:r w:rsidR="002B26F9" w:rsidRPr="001137C0">
        <w:rPr>
          <w:rFonts w:ascii="Times New Roman" w:hAnsi="Times New Roman" w:cs="Times New Roman"/>
          <w:sz w:val="22"/>
          <w:szCs w:val="22"/>
        </w:rPr>
        <w:tab/>
      </w:r>
      <w:r w:rsidRPr="001137C0">
        <w:rPr>
          <w:rFonts w:ascii="Times New Roman" w:hAnsi="Times New Roman" w:cs="Times New Roman"/>
          <w:sz w:val="22"/>
          <w:szCs w:val="22"/>
        </w:rPr>
        <w:t>Where a registered hospital benefits organization desires to claim payment by the Commonwealth of additional benefits under this Division, it shall furnish to the Director-General, as soon as practicable after the end of a month or of such other period as the Director-General permits, a claim in respect of that month or other period, in the form authorized for the purpose of this section, together with such further information, and such vouchers, relating to the claim as are shown in the form to be required or as the Director-General requests, and payment by the Commonwealth of additional benefits under this Division to a registered hospital benefits organization shall not be made except in respect of amounts included in such a claim duly made and in relation to which that information and those vouchers have been duly furnished.</w:t>
      </w:r>
      <w:r w:rsidR="009C505C" w:rsidRPr="001137C0">
        <w:rPr>
          <w:rFonts w:ascii="Times New Roman" w:hAnsi="Times New Roman" w:cs="Times New Roman"/>
          <w:sz w:val="22"/>
          <w:szCs w:val="22"/>
        </w:rPr>
        <w:t>”</w:t>
      </w:r>
      <w:r w:rsidRPr="001137C0">
        <w:rPr>
          <w:rFonts w:ascii="Times New Roman" w:hAnsi="Times New Roman" w:cs="Times New Roman"/>
          <w:sz w:val="22"/>
          <w:szCs w:val="22"/>
        </w:rPr>
        <w:t>.</w:t>
      </w:r>
      <w:r w:rsidRPr="001137C0">
        <w:rPr>
          <w:rFonts w:ascii="Times New Roman" w:hAnsi="Times New Roman" w:cs="Times New Roman"/>
          <w:sz w:val="22"/>
          <w:szCs w:val="22"/>
        </w:rPr>
        <w:br w:type="page"/>
      </w:r>
    </w:p>
    <w:p w:rsidR="00AC74C1" w:rsidRPr="001137C0" w:rsidRDefault="00AC74C1" w:rsidP="002B26F9">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lastRenderedPageBreak/>
        <w:t xml:space="preserve">Examination of records, books and accounts of registered </w:t>
      </w:r>
      <w:proofErr w:type="spellStart"/>
      <w:r w:rsidRPr="001137C0">
        <w:rPr>
          <w:rStyle w:val="Bodytext7"/>
          <w:rFonts w:ascii="Times New Roman" w:hAnsi="Times New Roman" w:cs="Times New Roman"/>
          <w:b/>
          <w:bCs/>
          <w:color w:val="auto"/>
          <w:sz w:val="20"/>
          <w:szCs w:val="20"/>
        </w:rPr>
        <w:t>organisations</w:t>
      </w:r>
      <w:proofErr w:type="spellEnd"/>
    </w:p>
    <w:p w:rsidR="00C14084" w:rsidRPr="001137C0" w:rsidRDefault="0091153D" w:rsidP="002B26F9">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19.</w:t>
      </w:r>
      <w:r w:rsidR="002B26F9"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seventy-five of the Principal Act is amended by omitting sub-s</w:t>
      </w:r>
      <w:r w:rsidR="000470D9" w:rsidRPr="001137C0">
        <w:rPr>
          <w:rFonts w:ascii="Times New Roman" w:hAnsi="Times New Roman" w:cs="Times New Roman"/>
          <w:sz w:val="22"/>
          <w:szCs w:val="22"/>
        </w:rPr>
        <w:t>e</w:t>
      </w:r>
      <w:r w:rsidR="00D55DD7" w:rsidRPr="001137C0">
        <w:rPr>
          <w:rFonts w:ascii="Times New Roman" w:hAnsi="Times New Roman" w:cs="Times New Roman"/>
          <w:sz w:val="22"/>
          <w:szCs w:val="22"/>
        </w:rPr>
        <w:t>ction (6.) and inserting in its stead the following sub-section:—</w:t>
      </w:r>
    </w:p>
    <w:p w:rsidR="00C14084" w:rsidRPr="001137C0" w:rsidRDefault="00D55DD7" w:rsidP="006F689A">
      <w:pPr>
        <w:pStyle w:val="BodyText2"/>
        <w:shd w:val="clear" w:color="auto" w:fill="auto"/>
        <w:spacing w:line="240" w:lineRule="auto"/>
        <w:ind w:left="432" w:firstLine="0"/>
        <w:jc w:val="both"/>
        <w:rPr>
          <w:rFonts w:ascii="Times New Roman" w:hAnsi="Times New Roman" w:cs="Times New Roman"/>
          <w:sz w:val="22"/>
          <w:szCs w:val="22"/>
        </w:rPr>
      </w:pPr>
      <w:r w:rsidRPr="001137C0">
        <w:rPr>
          <w:rFonts w:ascii="Times New Roman" w:hAnsi="Times New Roman" w:cs="Times New Roman"/>
          <w:sz w:val="22"/>
          <w:szCs w:val="22"/>
        </w:rPr>
        <w:t>“(6.) In this section, ‘registered organization’ includes—</w:t>
      </w:r>
    </w:p>
    <w:p w:rsidR="00C14084" w:rsidRPr="001137C0" w:rsidRDefault="00AC74C1" w:rsidP="002B26F9">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 xml:space="preserve">an </w:t>
      </w:r>
      <w:r w:rsidR="00D55DD7" w:rsidRPr="001137C0">
        <w:rPr>
          <w:rFonts w:ascii="Times New Roman" w:eastAsia="Bookman Old Style" w:hAnsi="Times New Roman" w:cs="Times New Roman"/>
          <w:sz w:val="22"/>
          <w:szCs w:val="22"/>
        </w:rPr>
        <w:t>organization</w:t>
      </w:r>
      <w:r w:rsidR="00D55DD7" w:rsidRPr="001137C0">
        <w:rPr>
          <w:rFonts w:ascii="Times New Roman" w:hAnsi="Times New Roman" w:cs="Times New Roman"/>
          <w:sz w:val="22"/>
          <w:szCs w:val="22"/>
        </w:rPr>
        <w:t xml:space="preserve"> the registration of which was cancelled under</w:t>
      </w:r>
      <w:r w:rsidR="00D4693A"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section seventy-nine of this Act within twelve months before the date of the authority under sub-section (1.), or the notice under sub-section (3.), of this section, as the case may be ; and</w:t>
      </w:r>
    </w:p>
    <w:p w:rsidR="00C14084" w:rsidRPr="001137C0" w:rsidRDefault="000F3BE6" w:rsidP="002B26F9">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b</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an organization the registration of which is for the time</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being suspended under section seventy-nine of this Act.”.</w:t>
      </w:r>
    </w:p>
    <w:p w:rsidR="00C14084" w:rsidRPr="001137C0" w:rsidRDefault="00F57ADB" w:rsidP="002B26F9">
      <w:pPr>
        <w:pStyle w:val="BodyText2"/>
        <w:shd w:val="clear" w:color="auto" w:fill="auto"/>
        <w:tabs>
          <w:tab w:val="left" w:pos="990"/>
        </w:tabs>
        <w:spacing w:before="120"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20.</w:t>
      </w:r>
      <w:r w:rsidR="002B26F9"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seventy-eight of the Principal Act is repealed and the following section inserted in its stead:—</w:t>
      </w:r>
    </w:p>
    <w:p w:rsidR="00C14084" w:rsidRPr="001137C0" w:rsidRDefault="00D55DD7" w:rsidP="002B26F9">
      <w:pPr>
        <w:pStyle w:val="Bodytext71"/>
        <w:shd w:val="clear" w:color="auto" w:fill="auto"/>
        <w:spacing w:before="120" w:after="60" w:line="240" w:lineRule="auto"/>
        <w:rPr>
          <w:rFonts w:ascii="Times New Roman" w:hAnsi="Times New Roman" w:cs="Times New Roman"/>
          <w:color w:val="auto"/>
          <w:sz w:val="20"/>
          <w:szCs w:val="20"/>
        </w:rPr>
      </w:pPr>
      <w:r w:rsidRPr="001137C0">
        <w:rPr>
          <w:rStyle w:val="Bodytext261"/>
          <w:rFonts w:ascii="Times New Roman" w:hAnsi="Times New Roman" w:cs="Times New Roman"/>
          <w:color w:val="auto"/>
          <w:sz w:val="20"/>
          <w:szCs w:val="20"/>
        </w:rPr>
        <w:t xml:space="preserve">Changes of rules, </w:t>
      </w:r>
      <w:r w:rsidR="00594D1A" w:rsidRPr="001137C0">
        <w:rPr>
          <w:rStyle w:val="Bodytext261"/>
          <w:rFonts w:ascii="Times New Roman" w:hAnsi="Times New Roman" w:cs="Times New Roman"/>
          <w:color w:val="auto"/>
          <w:sz w:val="20"/>
          <w:szCs w:val="20"/>
        </w:rPr>
        <w:t>&amp;c.,</w:t>
      </w:r>
      <w:r w:rsidR="00AC6DC7">
        <w:rPr>
          <w:rStyle w:val="Bodytext261"/>
          <w:rFonts w:ascii="Times New Roman" w:hAnsi="Times New Roman" w:cs="Times New Roman"/>
          <w:color w:val="auto"/>
          <w:sz w:val="20"/>
          <w:szCs w:val="20"/>
        </w:rPr>
        <w:t xml:space="preserve"> by registered organiz</w:t>
      </w:r>
      <w:r w:rsidRPr="001137C0">
        <w:rPr>
          <w:rStyle w:val="Bodytext261"/>
          <w:rFonts w:ascii="Times New Roman" w:hAnsi="Times New Roman" w:cs="Times New Roman"/>
          <w:color w:val="auto"/>
          <w:sz w:val="20"/>
          <w:szCs w:val="20"/>
        </w:rPr>
        <w:t>ations</w:t>
      </w:r>
    </w:p>
    <w:p w:rsidR="00C14084" w:rsidRPr="001137C0" w:rsidRDefault="00D55DD7" w:rsidP="006F689A">
      <w:pPr>
        <w:pStyle w:val="BodyText2"/>
        <w:shd w:val="clear" w:color="auto" w:fill="auto"/>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“78.—(1.)</w:t>
      </w:r>
      <w:r w:rsidR="00BD74B5" w:rsidRPr="001137C0">
        <w:rPr>
          <w:rFonts w:ascii="Times New Roman" w:hAnsi="Times New Roman" w:cs="Times New Roman"/>
          <w:sz w:val="22"/>
          <w:szCs w:val="22"/>
        </w:rPr>
        <w:tab/>
      </w:r>
      <w:r w:rsidRPr="001137C0">
        <w:rPr>
          <w:rFonts w:ascii="Times New Roman" w:hAnsi="Times New Roman" w:cs="Times New Roman"/>
          <w:sz w:val="22"/>
          <w:szCs w:val="22"/>
        </w:rPr>
        <w:t>If, after the registration of an organization under this Part, the registered organization changes—</w:t>
      </w:r>
    </w:p>
    <w:p w:rsidR="00C14084" w:rsidRPr="001137C0" w:rsidRDefault="00CE525A" w:rsidP="00BD74B5">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the constitution of the organization ;</w:t>
      </w:r>
    </w:p>
    <w:p w:rsidR="00C14084" w:rsidRPr="001137C0" w:rsidRDefault="0017343F" w:rsidP="00BD74B5">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b</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the articles of association or rules of the organization ;</w:t>
      </w:r>
    </w:p>
    <w:p w:rsidR="00C14084" w:rsidRPr="001137C0" w:rsidRDefault="0017343F" w:rsidP="00BD74B5">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c</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the benefits provided by the organization or the contributions</w:t>
      </w:r>
      <w:r w:rsidR="00995BB8"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for, and the amount of, those benefits ; or</w:t>
      </w:r>
    </w:p>
    <w:p w:rsidR="00C14084" w:rsidRPr="001137C0" w:rsidRDefault="0017343F" w:rsidP="00BD74B5">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d</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in the case of a registered medical benefits organization that</w:t>
      </w:r>
      <w:r w:rsidR="00995BB8"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provides professional services under a contract arrangement—the terms and conditions under which professional services are provided under the arrangement,</w:t>
      </w:r>
    </w:p>
    <w:p w:rsidR="00C14084" w:rsidRPr="001137C0" w:rsidRDefault="00D55DD7" w:rsidP="006F689A">
      <w:pPr>
        <w:pStyle w:val="BodyText2"/>
        <w:shd w:val="clear" w:color="auto" w:fill="auto"/>
        <w:spacing w:line="240" w:lineRule="auto"/>
        <w:ind w:firstLine="0"/>
        <w:jc w:val="both"/>
        <w:rPr>
          <w:rFonts w:ascii="Times New Roman" w:hAnsi="Times New Roman" w:cs="Times New Roman"/>
          <w:sz w:val="22"/>
          <w:szCs w:val="22"/>
        </w:rPr>
      </w:pPr>
      <w:r w:rsidRPr="001137C0">
        <w:rPr>
          <w:rFonts w:ascii="Times New Roman" w:hAnsi="Times New Roman" w:cs="Times New Roman"/>
          <w:sz w:val="22"/>
          <w:szCs w:val="22"/>
        </w:rPr>
        <w:t xml:space="preserve">the registered organization shall, within seven days after the change is made, furnish to the Director-General notification in writing of the </w:t>
      </w:r>
      <w:r w:rsidRPr="001137C0">
        <w:rPr>
          <w:rFonts w:ascii="Times New Roman" w:hAnsi="Times New Roman" w:cs="Times New Roman"/>
          <w:sz w:val="22"/>
          <w:szCs w:val="22"/>
          <w:lang w:val="fr-FR"/>
        </w:rPr>
        <w:t>change.</w:t>
      </w:r>
    </w:p>
    <w:p w:rsidR="00C14084" w:rsidRPr="001137C0" w:rsidRDefault="00D55DD7" w:rsidP="006F689A">
      <w:pPr>
        <w:pStyle w:val="BodyText2"/>
        <w:shd w:val="clear" w:color="auto" w:fill="auto"/>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Penalty: One hundred pounds.</w:t>
      </w:r>
    </w:p>
    <w:p w:rsidR="00C14084" w:rsidRPr="001137C0" w:rsidRDefault="00D55DD7" w:rsidP="00874A8C">
      <w:pPr>
        <w:tabs>
          <w:tab w:val="left" w:pos="990"/>
        </w:tabs>
        <w:ind w:firstLine="432"/>
        <w:jc w:val="both"/>
        <w:rPr>
          <w:rFonts w:ascii="Times New Roman" w:hAnsi="Times New Roman" w:cs="Times New Roman"/>
          <w:sz w:val="22"/>
          <w:szCs w:val="22"/>
        </w:rPr>
      </w:pPr>
      <w:r w:rsidRPr="001137C0">
        <w:rPr>
          <w:rFonts w:ascii="Times New Roman" w:hAnsi="Times New Roman" w:cs="Times New Roman"/>
          <w:sz w:val="22"/>
          <w:szCs w:val="22"/>
        </w:rPr>
        <w:t>“(2.)</w:t>
      </w:r>
      <w:r w:rsidR="00874A8C" w:rsidRPr="001137C0">
        <w:rPr>
          <w:rFonts w:ascii="Times New Roman" w:hAnsi="Times New Roman" w:cs="Times New Roman"/>
          <w:sz w:val="22"/>
          <w:szCs w:val="22"/>
        </w:rPr>
        <w:tab/>
      </w:r>
      <w:r w:rsidRPr="001137C0">
        <w:rPr>
          <w:rFonts w:ascii="Times New Roman" w:hAnsi="Times New Roman" w:cs="Times New Roman"/>
          <w:sz w:val="22"/>
          <w:szCs w:val="22"/>
        </w:rPr>
        <w:t>If such a change alters or affects—</w:t>
      </w:r>
    </w:p>
    <w:p w:rsidR="00C14084" w:rsidRPr="001137C0" w:rsidRDefault="00D55DD7" w:rsidP="00874A8C">
      <w:pPr>
        <w:ind w:left="1152" w:hanging="576"/>
        <w:jc w:val="both"/>
        <w:rPr>
          <w:rFonts w:ascii="Times New Roman" w:hAnsi="Times New Roman" w:cs="Times New Roman"/>
          <w:sz w:val="22"/>
          <w:szCs w:val="22"/>
        </w:rPr>
      </w:pPr>
      <w:r w:rsidRPr="001137C0">
        <w:rPr>
          <w:rStyle w:val="BodytextItalic"/>
          <w:rFonts w:ascii="Times New Roman" w:hAnsi="Times New Roman" w:cs="Times New Roman"/>
          <w:i w:val="0"/>
          <w:sz w:val="22"/>
          <w:szCs w:val="22"/>
        </w:rPr>
        <w:t>(</w:t>
      </w:r>
      <w:r w:rsidRPr="001137C0">
        <w:rPr>
          <w:rStyle w:val="BodytextItalic"/>
          <w:rFonts w:ascii="Times New Roman" w:hAnsi="Times New Roman" w:cs="Times New Roman"/>
          <w:sz w:val="22"/>
          <w:szCs w:val="22"/>
        </w:rPr>
        <w:t>а</w:t>
      </w:r>
      <w:r w:rsidRPr="001137C0">
        <w:rPr>
          <w:rStyle w:val="BodytextItalic"/>
          <w:rFonts w:ascii="Times New Roman" w:hAnsi="Times New Roman" w:cs="Times New Roman"/>
          <w:i w:val="0"/>
          <w:sz w:val="22"/>
          <w:szCs w:val="22"/>
        </w:rPr>
        <w:t>)</w:t>
      </w:r>
      <w:r w:rsidR="004B5ED7" w:rsidRPr="001137C0">
        <w:rPr>
          <w:rFonts w:ascii="Times New Roman" w:hAnsi="Times New Roman" w:cs="Times New Roman"/>
          <w:sz w:val="22"/>
          <w:szCs w:val="22"/>
        </w:rPr>
        <w:t xml:space="preserve"> </w:t>
      </w:r>
      <w:r w:rsidRPr="001137C0">
        <w:rPr>
          <w:rFonts w:ascii="Times New Roman" w:hAnsi="Times New Roman" w:cs="Times New Roman"/>
          <w:sz w:val="22"/>
          <w:szCs w:val="22"/>
        </w:rPr>
        <w:t>the benefits provided from the medical benefits fund or the</w:t>
      </w:r>
      <w:r w:rsidR="004B5ED7" w:rsidRPr="001137C0">
        <w:rPr>
          <w:rFonts w:ascii="Times New Roman" w:hAnsi="Times New Roman" w:cs="Times New Roman"/>
          <w:sz w:val="22"/>
          <w:szCs w:val="22"/>
        </w:rPr>
        <w:t xml:space="preserve"> </w:t>
      </w:r>
      <w:r w:rsidRPr="001137C0">
        <w:rPr>
          <w:rFonts w:ascii="Times New Roman" w:hAnsi="Times New Roman" w:cs="Times New Roman"/>
          <w:sz w:val="22"/>
          <w:szCs w:val="22"/>
        </w:rPr>
        <w:t>hospital benefits fund of the organization or the contributions payable to the organization for such a fund ;</w:t>
      </w:r>
    </w:p>
    <w:p w:rsidR="00C14084" w:rsidRPr="001137C0" w:rsidRDefault="00D55DD7" w:rsidP="00874A8C">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004B5ED7" w:rsidRPr="001137C0">
        <w:rPr>
          <w:rFonts w:ascii="Times New Roman" w:hAnsi="Times New Roman" w:cs="Times New Roman"/>
          <w:i/>
          <w:sz w:val="22"/>
          <w:szCs w:val="22"/>
        </w:rPr>
        <w:t>b</w:t>
      </w:r>
      <w:r w:rsidRPr="001137C0">
        <w:rPr>
          <w:rFonts w:ascii="Times New Roman" w:hAnsi="Times New Roman" w:cs="Times New Roman"/>
          <w:sz w:val="22"/>
          <w:szCs w:val="22"/>
        </w:rPr>
        <w:t>)</w:t>
      </w:r>
      <w:r w:rsidR="004B5ED7" w:rsidRPr="001137C0">
        <w:rPr>
          <w:rFonts w:ascii="Times New Roman" w:hAnsi="Times New Roman" w:cs="Times New Roman"/>
          <w:sz w:val="22"/>
          <w:szCs w:val="22"/>
        </w:rPr>
        <w:t xml:space="preserve"> </w:t>
      </w:r>
      <w:r w:rsidRPr="001137C0">
        <w:rPr>
          <w:rFonts w:ascii="Times New Roman" w:hAnsi="Times New Roman" w:cs="Times New Roman"/>
          <w:sz w:val="22"/>
          <w:szCs w:val="22"/>
        </w:rPr>
        <w:t>the conditions relating to the provision of benefits by the</w:t>
      </w:r>
      <w:r w:rsidR="004B5ED7" w:rsidRPr="001137C0">
        <w:rPr>
          <w:rFonts w:ascii="Times New Roman" w:hAnsi="Times New Roman" w:cs="Times New Roman"/>
          <w:sz w:val="22"/>
          <w:szCs w:val="22"/>
        </w:rPr>
        <w:t xml:space="preserve"> </w:t>
      </w:r>
      <w:r w:rsidRPr="001137C0">
        <w:rPr>
          <w:rFonts w:ascii="Times New Roman" w:hAnsi="Times New Roman" w:cs="Times New Roman"/>
          <w:sz w:val="22"/>
          <w:szCs w:val="22"/>
        </w:rPr>
        <w:t>organization from such a fund ; or</w:t>
      </w:r>
    </w:p>
    <w:p w:rsidR="00C14084" w:rsidRPr="001137C0" w:rsidRDefault="004B5ED7" w:rsidP="00874A8C">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c</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the assets, the income, the expenditure, or the probable income or expenditure, of the organization in relation to such a fund,</w:t>
      </w:r>
    </w:p>
    <w:p w:rsidR="00C14084" w:rsidRPr="001137C0" w:rsidRDefault="00D55DD7" w:rsidP="006F689A">
      <w:pPr>
        <w:pStyle w:val="BodyText2"/>
        <w:shd w:val="clear" w:color="auto" w:fill="auto"/>
        <w:spacing w:line="240" w:lineRule="auto"/>
        <w:ind w:firstLine="0"/>
        <w:jc w:val="both"/>
        <w:rPr>
          <w:rFonts w:ascii="Times New Roman" w:hAnsi="Times New Roman" w:cs="Times New Roman"/>
          <w:sz w:val="22"/>
          <w:szCs w:val="22"/>
        </w:rPr>
      </w:pPr>
      <w:r w:rsidRPr="001137C0">
        <w:rPr>
          <w:rFonts w:ascii="Times New Roman" w:hAnsi="Times New Roman" w:cs="Times New Roman"/>
          <w:sz w:val="22"/>
          <w:szCs w:val="22"/>
        </w:rPr>
        <w:t>the change is inoperative and has no legal effect unless and until the Minister’s approval of the change has been given in accordance with this section.</w:t>
      </w:r>
    </w:p>
    <w:p w:rsidR="00874A8C" w:rsidRPr="001137C0" w:rsidRDefault="00D55DD7" w:rsidP="00874A8C">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“(3.)</w:t>
      </w:r>
      <w:r w:rsidR="00874A8C" w:rsidRPr="001137C0">
        <w:rPr>
          <w:rFonts w:ascii="Times New Roman" w:hAnsi="Times New Roman" w:cs="Times New Roman"/>
          <w:sz w:val="22"/>
          <w:szCs w:val="22"/>
        </w:rPr>
        <w:tab/>
      </w:r>
      <w:r w:rsidRPr="001137C0">
        <w:rPr>
          <w:rFonts w:ascii="Times New Roman" w:hAnsi="Times New Roman" w:cs="Times New Roman"/>
          <w:sz w:val="22"/>
          <w:szCs w:val="22"/>
        </w:rPr>
        <w:t>The Director-General shall refer to the Committee,</w:t>
      </w:r>
      <w:r w:rsidR="00D969DD" w:rsidRPr="001137C0">
        <w:rPr>
          <w:rFonts w:ascii="Times New Roman" w:hAnsi="Times New Roman" w:cs="Times New Roman"/>
          <w:sz w:val="22"/>
          <w:szCs w:val="22"/>
        </w:rPr>
        <w:t xml:space="preserve"> </w:t>
      </w:r>
      <w:r w:rsidRPr="001137C0">
        <w:rPr>
          <w:rFonts w:ascii="Times New Roman" w:hAnsi="Times New Roman" w:cs="Times New Roman"/>
          <w:sz w:val="22"/>
          <w:szCs w:val="22"/>
        </w:rPr>
        <w:t>for examination and report to the Minister, a notification by a registered organization of a change in relation to which the last preceding sub-section applies.</w:t>
      </w:r>
    </w:p>
    <w:p w:rsidR="000F1FDD" w:rsidRPr="001137C0" w:rsidRDefault="00D55DD7" w:rsidP="00874A8C">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“(4.)</w:t>
      </w:r>
      <w:r w:rsidR="00874A8C" w:rsidRPr="001137C0">
        <w:rPr>
          <w:rFonts w:ascii="Times New Roman" w:hAnsi="Times New Roman" w:cs="Times New Roman"/>
          <w:sz w:val="22"/>
          <w:szCs w:val="22"/>
        </w:rPr>
        <w:tab/>
      </w:r>
      <w:r w:rsidRPr="001137C0">
        <w:rPr>
          <w:rFonts w:ascii="Times New Roman" w:hAnsi="Times New Roman" w:cs="Times New Roman"/>
          <w:sz w:val="22"/>
          <w:szCs w:val="22"/>
        </w:rPr>
        <w:t xml:space="preserve">The Committee shall examine the effect of the change and, in its report, recommend to the </w:t>
      </w:r>
      <w:r w:rsidRPr="001137C0">
        <w:rPr>
          <w:rStyle w:val="BodyText3"/>
          <w:rFonts w:ascii="Times New Roman" w:hAnsi="Times New Roman" w:cs="Times New Roman"/>
          <w:sz w:val="22"/>
          <w:szCs w:val="22"/>
          <w:u w:val="none"/>
        </w:rPr>
        <w:t>Minis</w:t>
      </w:r>
      <w:r w:rsidRPr="001137C0">
        <w:rPr>
          <w:rFonts w:ascii="Times New Roman" w:hAnsi="Times New Roman" w:cs="Times New Roman"/>
          <w:sz w:val="22"/>
          <w:szCs w:val="22"/>
        </w:rPr>
        <w:t>ter that his approval of the change be given or refused.</w:t>
      </w:r>
    </w:p>
    <w:p w:rsidR="00C14084" w:rsidRPr="001137C0" w:rsidRDefault="00D55DD7" w:rsidP="006F689A">
      <w:pPr>
        <w:pStyle w:val="BodyText2"/>
        <w:shd w:val="clear" w:color="auto" w:fill="auto"/>
        <w:spacing w:line="240" w:lineRule="auto"/>
        <w:ind w:firstLine="0"/>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C14084" w:rsidRPr="001137C0" w:rsidRDefault="00D55DD7" w:rsidP="00874A8C">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lastRenderedPageBreak/>
        <w:t>“(5.)</w:t>
      </w:r>
      <w:r w:rsidR="00874A8C" w:rsidRPr="001137C0">
        <w:rPr>
          <w:rFonts w:ascii="Times New Roman" w:hAnsi="Times New Roman" w:cs="Times New Roman"/>
          <w:sz w:val="22"/>
          <w:szCs w:val="22"/>
        </w:rPr>
        <w:tab/>
      </w:r>
      <w:r w:rsidRPr="001137C0">
        <w:rPr>
          <w:rFonts w:ascii="Times New Roman" w:hAnsi="Times New Roman" w:cs="Times New Roman"/>
          <w:sz w:val="22"/>
          <w:szCs w:val="22"/>
        </w:rPr>
        <w:t>If, after examining the effect of the change, the Committee considers that the change—</w:t>
      </w:r>
    </w:p>
    <w:p w:rsidR="00C14084" w:rsidRPr="001137C0" w:rsidRDefault="00D55DD7" w:rsidP="00874A8C">
      <w:pPr>
        <w:ind w:left="1152" w:hanging="576"/>
        <w:jc w:val="both"/>
        <w:rPr>
          <w:rFonts w:ascii="Times New Roman" w:hAnsi="Times New Roman" w:cs="Times New Roman"/>
          <w:sz w:val="22"/>
          <w:szCs w:val="22"/>
        </w:rPr>
      </w:pPr>
      <w:r w:rsidRPr="001137C0">
        <w:rPr>
          <w:rStyle w:val="BodytextItalic"/>
          <w:rFonts w:ascii="Times New Roman" w:hAnsi="Times New Roman" w:cs="Times New Roman"/>
          <w:i w:val="0"/>
          <w:sz w:val="22"/>
          <w:szCs w:val="22"/>
        </w:rPr>
        <w:t>(</w:t>
      </w:r>
      <w:r w:rsidRPr="001137C0">
        <w:rPr>
          <w:rStyle w:val="BodytextItalic"/>
          <w:rFonts w:ascii="Times New Roman" w:hAnsi="Times New Roman" w:cs="Times New Roman"/>
          <w:sz w:val="22"/>
          <w:szCs w:val="22"/>
        </w:rPr>
        <w:t>а</w:t>
      </w:r>
      <w:r w:rsidRPr="001137C0">
        <w:rPr>
          <w:rStyle w:val="BodytextItalic"/>
          <w:rFonts w:ascii="Times New Roman" w:hAnsi="Times New Roman" w:cs="Times New Roman"/>
          <w:i w:val="0"/>
          <w:sz w:val="22"/>
          <w:szCs w:val="22"/>
        </w:rPr>
        <w:t>)</w:t>
      </w:r>
      <w:r w:rsidR="00D302E2" w:rsidRPr="001137C0">
        <w:rPr>
          <w:rStyle w:val="BodytextItalic"/>
          <w:rFonts w:ascii="Times New Roman" w:hAnsi="Times New Roman" w:cs="Times New Roman"/>
          <w:sz w:val="22"/>
          <w:szCs w:val="22"/>
        </w:rPr>
        <w:t xml:space="preserve"> </w:t>
      </w:r>
      <w:r w:rsidRPr="001137C0">
        <w:rPr>
          <w:rFonts w:ascii="Times New Roman" w:hAnsi="Times New Roman" w:cs="Times New Roman"/>
          <w:sz w:val="22"/>
          <w:szCs w:val="22"/>
        </w:rPr>
        <w:t>imposes any unreasonable or inequitable condition affecting</w:t>
      </w:r>
      <w:r w:rsidR="004D6A42" w:rsidRPr="001137C0">
        <w:rPr>
          <w:rFonts w:ascii="Times New Roman" w:hAnsi="Times New Roman" w:cs="Times New Roman"/>
          <w:sz w:val="22"/>
          <w:szCs w:val="22"/>
        </w:rPr>
        <w:t xml:space="preserve"> </w:t>
      </w:r>
      <w:r w:rsidRPr="001137C0">
        <w:rPr>
          <w:rFonts w:ascii="Times New Roman" w:hAnsi="Times New Roman" w:cs="Times New Roman"/>
          <w:sz w:val="22"/>
          <w:szCs w:val="22"/>
        </w:rPr>
        <w:t>the rights of contributors to the medical benefits fund or the hospital benefits fund of the registered organization ; or</w:t>
      </w:r>
    </w:p>
    <w:p w:rsidR="0045501B" w:rsidRPr="001137C0" w:rsidRDefault="00D55DD7" w:rsidP="00874A8C">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00E77297" w:rsidRPr="001137C0">
        <w:rPr>
          <w:rFonts w:ascii="Times New Roman" w:hAnsi="Times New Roman" w:cs="Times New Roman"/>
          <w:i/>
          <w:sz w:val="22"/>
          <w:szCs w:val="22"/>
        </w:rPr>
        <w:t>b</w:t>
      </w:r>
      <w:r w:rsidRPr="001137C0">
        <w:rPr>
          <w:rFonts w:ascii="Times New Roman" w:hAnsi="Times New Roman" w:cs="Times New Roman"/>
          <w:sz w:val="22"/>
          <w:szCs w:val="22"/>
        </w:rPr>
        <w:t>)</w:t>
      </w:r>
      <w:r w:rsidR="00E77297" w:rsidRPr="001137C0">
        <w:rPr>
          <w:rFonts w:ascii="Times New Roman" w:hAnsi="Times New Roman" w:cs="Times New Roman"/>
          <w:sz w:val="22"/>
          <w:szCs w:val="22"/>
        </w:rPr>
        <w:t xml:space="preserve"> </w:t>
      </w:r>
      <w:r w:rsidRPr="001137C0">
        <w:rPr>
          <w:rFonts w:ascii="Times New Roman" w:hAnsi="Times New Roman" w:cs="Times New Roman"/>
          <w:sz w:val="22"/>
          <w:szCs w:val="22"/>
        </w:rPr>
        <w:t>adversely affects the financial stability of the medical benefits</w:t>
      </w:r>
      <w:r w:rsidR="004D6A42" w:rsidRPr="001137C0">
        <w:rPr>
          <w:rFonts w:ascii="Times New Roman" w:hAnsi="Times New Roman" w:cs="Times New Roman"/>
          <w:sz w:val="22"/>
          <w:szCs w:val="22"/>
        </w:rPr>
        <w:t xml:space="preserve"> </w:t>
      </w:r>
      <w:r w:rsidRPr="001137C0">
        <w:rPr>
          <w:rFonts w:ascii="Times New Roman" w:hAnsi="Times New Roman" w:cs="Times New Roman"/>
          <w:sz w:val="22"/>
          <w:szCs w:val="22"/>
        </w:rPr>
        <w:t>fund or the hospital benefits fund of the registered organization by providing for reduction or probable reduction of the assets of the organization, reduction or probable reduction of the income of the organization, increased expenditure by the organization, insufficient contributions or e</w:t>
      </w:r>
      <w:r w:rsidR="0045501B" w:rsidRPr="001137C0">
        <w:rPr>
          <w:rFonts w:ascii="Times New Roman" w:hAnsi="Times New Roman" w:cs="Times New Roman"/>
          <w:sz w:val="22"/>
          <w:szCs w:val="22"/>
        </w:rPr>
        <w:t>xcessive benefits or otherwise,</w:t>
      </w:r>
    </w:p>
    <w:p w:rsidR="00C14084" w:rsidRPr="001137C0" w:rsidRDefault="00D55DD7" w:rsidP="006F689A">
      <w:pPr>
        <w:pStyle w:val="BodyText2"/>
        <w:shd w:val="clear" w:color="auto" w:fill="auto"/>
        <w:spacing w:line="240" w:lineRule="auto"/>
        <w:ind w:firstLine="0"/>
        <w:jc w:val="both"/>
        <w:rPr>
          <w:rFonts w:ascii="Times New Roman" w:hAnsi="Times New Roman" w:cs="Times New Roman"/>
          <w:sz w:val="22"/>
          <w:szCs w:val="22"/>
        </w:rPr>
      </w:pPr>
      <w:r w:rsidRPr="001137C0">
        <w:rPr>
          <w:rFonts w:ascii="Times New Roman" w:hAnsi="Times New Roman" w:cs="Times New Roman"/>
          <w:sz w:val="22"/>
          <w:szCs w:val="22"/>
        </w:rPr>
        <w:t>the Committee shall state its opinion and the reasons for its opinion in its report to the Minister.</w:t>
      </w:r>
    </w:p>
    <w:p w:rsidR="00874A8C" w:rsidRPr="001137C0" w:rsidRDefault="00D55DD7" w:rsidP="00874A8C">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“(6.)</w:t>
      </w:r>
      <w:r w:rsidR="00874A8C" w:rsidRPr="001137C0">
        <w:rPr>
          <w:rFonts w:ascii="Times New Roman" w:hAnsi="Times New Roman" w:cs="Times New Roman"/>
          <w:sz w:val="22"/>
          <w:szCs w:val="22"/>
        </w:rPr>
        <w:tab/>
      </w:r>
      <w:r w:rsidRPr="001137C0">
        <w:rPr>
          <w:rFonts w:ascii="Times New Roman" w:hAnsi="Times New Roman" w:cs="Times New Roman"/>
          <w:sz w:val="22"/>
          <w:szCs w:val="22"/>
        </w:rPr>
        <w:t>As soon as practicable after his consideration of the report of the Committee, the Minister shall approve or refuse to approve of the change and give to the registered organization notification in writing of his decision.</w:t>
      </w:r>
    </w:p>
    <w:p w:rsidR="00C14084" w:rsidRPr="001137C0" w:rsidRDefault="00D55DD7" w:rsidP="00874A8C">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“(7.)</w:t>
      </w:r>
      <w:r w:rsidR="00874A8C" w:rsidRPr="001137C0">
        <w:rPr>
          <w:rFonts w:ascii="Times New Roman" w:hAnsi="Times New Roman" w:cs="Times New Roman"/>
          <w:sz w:val="22"/>
          <w:szCs w:val="22"/>
        </w:rPr>
        <w:tab/>
      </w:r>
      <w:r w:rsidRPr="001137C0">
        <w:rPr>
          <w:rFonts w:ascii="Times New Roman" w:hAnsi="Times New Roman" w:cs="Times New Roman"/>
          <w:sz w:val="22"/>
          <w:szCs w:val="22"/>
        </w:rPr>
        <w:t>An approval of the Minister given in pursuance of the last preceding sub-section may be unconditional or given subject to variation, in pursuance of sub-section (6.) of section seventy-three of this Act, of the terms and conditions subject to which the organization is registered.”.</w:t>
      </w:r>
    </w:p>
    <w:p w:rsidR="00C14084" w:rsidRPr="001137C0" w:rsidRDefault="00D55DD7" w:rsidP="00874A8C">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lang w:val="de-DE"/>
        </w:rPr>
        <w:t>Offen</w:t>
      </w:r>
      <w:r w:rsidR="002D5432" w:rsidRPr="001137C0">
        <w:rPr>
          <w:rStyle w:val="Bodytext7"/>
          <w:rFonts w:ascii="Times New Roman" w:hAnsi="Times New Roman" w:cs="Times New Roman"/>
          <w:b/>
          <w:bCs/>
          <w:color w:val="auto"/>
          <w:sz w:val="20"/>
          <w:szCs w:val="20"/>
          <w:lang w:val="de-DE"/>
        </w:rPr>
        <w:t>ces</w:t>
      </w:r>
      <w:r w:rsidRPr="001137C0">
        <w:rPr>
          <w:rStyle w:val="Bodytext7"/>
          <w:rFonts w:ascii="Times New Roman" w:hAnsi="Times New Roman" w:cs="Times New Roman"/>
          <w:b/>
          <w:bCs/>
          <w:color w:val="auto"/>
          <w:sz w:val="20"/>
          <w:szCs w:val="20"/>
          <w:lang w:val="de-DE"/>
        </w:rPr>
        <w:t>.</w:t>
      </w:r>
    </w:p>
    <w:p w:rsidR="00C14084" w:rsidRPr="001137C0" w:rsidRDefault="00B60258" w:rsidP="00874A8C">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21.</w:t>
      </w:r>
      <w:r w:rsidR="00874A8C"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eighty-two of the Principal Act is amended by omitting sub-section (7.).</w:t>
      </w:r>
    </w:p>
    <w:p w:rsidR="009B3466" w:rsidRPr="001137C0" w:rsidRDefault="009B3466" w:rsidP="00874A8C">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Interpretation.</w:t>
      </w:r>
    </w:p>
    <w:p w:rsidR="00C14084" w:rsidRPr="001137C0" w:rsidRDefault="00B60258" w:rsidP="00874A8C">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22.</w:t>
      </w:r>
      <w:r w:rsidR="00874A8C"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eighty-four of the Principal Act is amended by inserting in sub-section (1.), after the definition of “hospital authority”, the following definition:—</w:t>
      </w:r>
    </w:p>
    <w:p w:rsidR="00C14084" w:rsidRPr="001137C0" w:rsidRDefault="00D55DD7" w:rsidP="00874A8C">
      <w:pPr>
        <w:pStyle w:val="BodyText2"/>
        <w:shd w:val="clear" w:color="auto" w:fill="auto"/>
        <w:spacing w:line="240" w:lineRule="auto"/>
        <w:ind w:left="720" w:firstLine="0"/>
        <w:jc w:val="both"/>
        <w:rPr>
          <w:rFonts w:ascii="Times New Roman" w:hAnsi="Times New Roman" w:cs="Times New Roman"/>
          <w:sz w:val="22"/>
          <w:szCs w:val="22"/>
        </w:rPr>
      </w:pPr>
      <w:r w:rsidRPr="001137C0">
        <w:rPr>
          <w:rFonts w:ascii="Times New Roman" w:hAnsi="Times New Roman" w:cs="Times New Roman"/>
          <w:sz w:val="22"/>
          <w:szCs w:val="22"/>
        </w:rPr>
        <w:t>“‘pensioner’ includes a dependant of a pensioner ;”.</w:t>
      </w:r>
    </w:p>
    <w:p w:rsidR="00C14084" w:rsidRPr="001137C0" w:rsidRDefault="00DF0F05" w:rsidP="00874A8C">
      <w:pPr>
        <w:pStyle w:val="BodyText2"/>
        <w:shd w:val="clear" w:color="auto" w:fill="auto"/>
        <w:tabs>
          <w:tab w:val="left" w:pos="900"/>
        </w:tabs>
        <w:spacing w:before="120"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23.</w:t>
      </w:r>
      <w:r w:rsidR="00874A8C"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eighty-five of the Principal Act is repealed and the following section inserted in its stead:—</w:t>
      </w:r>
    </w:p>
    <w:p w:rsidR="00003085" w:rsidRPr="001137C0" w:rsidRDefault="00003085" w:rsidP="00544D6E">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Pharmaceutical benefits.</w:t>
      </w:r>
    </w:p>
    <w:p w:rsidR="00C14084" w:rsidRPr="001137C0" w:rsidRDefault="00D55DD7" w:rsidP="006F689A">
      <w:pPr>
        <w:pStyle w:val="BodyText2"/>
        <w:shd w:val="clear" w:color="auto" w:fill="auto"/>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“85.—(1.)</w:t>
      </w:r>
      <w:r w:rsidR="00544D6E" w:rsidRPr="001137C0">
        <w:rPr>
          <w:rFonts w:ascii="Times New Roman" w:hAnsi="Times New Roman" w:cs="Times New Roman"/>
          <w:sz w:val="22"/>
          <w:szCs w:val="22"/>
        </w:rPr>
        <w:tab/>
      </w:r>
      <w:r w:rsidRPr="001137C0">
        <w:rPr>
          <w:rFonts w:ascii="Times New Roman" w:hAnsi="Times New Roman" w:cs="Times New Roman"/>
          <w:sz w:val="22"/>
          <w:szCs w:val="22"/>
        </w:rPr>
        <w:t>The pharmaceutical benefits referred to in this Part are—</w:t>
      </w:r>
    </w:p>
    <w:p w:rsidR="00C14084" w:rsidRPr="001137C0" w:rsidRDefault="00B06FE2" w:rsidP="00544D6E">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drugs and medicinal preparations the names or formulae of</w:t>
      </w:r>
      <w:r w:rsidR="00AF3B82"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which are prescribed and other particulars of which are determined by the Minister ; and</w:t>
      </w:r>
    </w:p>
    <w:p w:rsidR="00C14084" w:rsidRPr="001137C0" w:rsidRDefault="00B06FE2" w:rsidP="00544D6E">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b</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in relation to a pensioner—</w:t>
      </w:r>
    </w:p>
    <w:p w:rsidR="00C14084" w:rsidRPr="001137C0" w:rsidRDefault="00C72144" w:rsidP="006F689A">
      <w:pPr>
        <w:ind w:left="1728" w:hanging="576"/>
        <w:jc w:val="both"/>
        <w:rPr>
          <w:rFonts w:ascii="Times New Roman" w:hAnsi="Times New Roman" w:cs="Times New Roman"/>
          <w:sz w:val="22"/>
          <w:szCs w:val="22"/>
        </w:rPr>
      </w:pPr>
      <w:r w:rsidRPr="001137C0">
        <w:rPr>
          <w:rFonts w:ascii="Times New Roman" w:hAnsi="Times New Roman" w:cs="Times New Roman"/>
          <w:sz w:val="22"/>
          <w:szCs w:val="22"/>
        </w:rPr>
        <w:t>(</w:t>
      </w:r>
      <w:proofErr w:type="spellStart"/>
      <w:r w:rsidRPr="001137C0">
        <w:rPr>
          <w:rFonts w:ascii="Times New Roman" w:hAnsi="Times New Roman" w:cs="Times New Roman"/>
          <w:sz w:val="22"/>
          <w:szCs w:val="22"/>
        </w:rPr>
        <w:t>i</w:t>
      </w:r>
      <w:proofErr w:type="spellEnd"/>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except as determined by the Minister, drugs and</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medicinal preparations that are the subject of monographs in the British Pharmacopoeia ;</w:t>
      </w:r>
    </w:p>
    <w:p w:rsidR="00CD0488" w:rsidRPr="001137C0" w:rsidRDefault="00C72144" w:rsidP="006F689A">
      <w:pPr>
        <w:ind w:left="1728" w:hanging="576"/>
        <w:jc w:val="both"/>
        <w:rPr>
          <w:rFonts w:ascii="Times New Roman" w:hAnsi="Times New Roman" w:cs="Times New Roman"/>
          <w:sz w:val="22"/>
          <w:szCs w:val="22"/>
        </w:rPr>
      </w:pPr>
      <w:r w:rsidRPr="001137C0">
        <w:rPr>
          <w:rFonts w:ascii="Times New Roman" w:hAnsi="Times New Roman" w:cs="Times New Roman"/>
          <w:sz w:val="22"/>
          <w:szCs w:val="22"/>
        </w:rPr>
        <w:t xml:space="preserve">(ii) </w:t>
      </w:r>
      <w:r w:rsidR="00D55DD7" w:rsidRPr="001137C0">
        <w:rPr>
          <w:rFonts w:ascii="Times New Roman" w:hAnsi="Times New Roman" w:cs="Times New Roman"/>
          <w:sz w:val="22"/>
          <w:szCs w:val="22"/>
        </w:rPr>
        <w:t>drugs and medicinal preparations, being drugs and</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medicinal preparations not referred to in the preceding provisions of this section, that are determined by the Minister to be available to pensioners ; and</w:t>
      </w:r>
    </w:p>
    <w:p w:rsidR="00C14084" w:rsidRPr="001137C0" w:rsidRDefault="00D55DD7" w:rsidP="006F689A">
      <w:pPr>
        <w:pStyle w:val="BodyText2"/>
        <w:shd w:val="clear" w:color="auto" w:fill="auto"/>
        <w:spacing w:line="240" w:lineRule="auto"/>
        <w:ind w:firstLine="0"/>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C14084" w:rsidRPr="001137C0" w:rsidRDefault="001534F3" w:rsidP="006F689A">
      <w:pPr>
        <w:ind w:left="1728" w:hanging="576"/>
        <w:jc w:val="both"/>
        <w:rPr>
          <w:rFonts w:ascii="Times New Roman" w:hAnsi="Times New Roman" w:cs="Times New Roman"/>
          <w:sz w:val="22"/>
          <w:szCs w:val="22"/>
        </w:rPr>
      </w:pPr>
      <w:r w:rsidRPr="001137C0">
        <w:rPr>
          <w:rFonts w:ascii="Times New Roman" w:hAnsi="Times New Roman" w:cs="Times New Roman"/>
          <w:sz w:val="22"/>
          <w:szCs w:val="22"/>
        </w:rPr>
        <w:lastRenderedPageBreak/>
        <w:t xml:space="preserve">(iii) </w:t>
      </w:r>
      <w:r w:rsidR="00D55DD7" w:rsidRPr="001137C0">
        <w:rPr>
          <w:rFonts w:ascii="Times New Roman" w:hAnsi="Times New Roman" w:cs="Times New Roman"/>
          <w:sz w:val="22"/>
          <w:szCs w:val="22"/>
        </w:rPr>
        <w:t xml:space="preserve">except </w:t>
      </w:r>
      <w:r w:rsidR="00D55DD7" w:rsidRPr="001137C0">
        <w:rPr>
          <w:rFonts w:ascii="Times New Roman" w:hAnsi="Times New Roman" w:cs="Times New Roman"/>
          <w:sz w:val="22"/>
          <w:szCs w:val="22"/>
          <w:lang w:val="fr-FR"/>
        </w:rPr>
        <w:t xml:space="preserve">as </w:t>
      </w:r>
      <w:r w:rsidR="00D55DD7" w:rsidRPr="001137C0">
        <w:rPr>
          <w:rFonts w:ascii="Times New Roman" w:hAnsi="Times New Roman" w:cs="Times New Roman"/>
          <w:sz w:val="22"/>
          <w:szCs w:val="22"/>
        </w:rPr>
        <w:t>determined by the Minister, medicinal compounds composed of two or more of the drugs and medicinal preparations referred to in sub-paragraphs (</w:t>
      </w:r>
      <w:proofErr w:type="spellStart"/>
      <w:r w:rsidR="00D55DD7" w:rsidRPr="001137C0">
        <w:rPr>
          <w:rFonts w:ascii="Times New Roman" w:hAnsi="Times New Roman" w:cs="Times New Roman"/>
          <w:sz w:val="22"/>
          <w:szCs w:val="22"/>
        </w:rPr>
        <w:t>i</w:t>
      </w:r>
      <w:proofErr w:type="spellEnd"/>
      <w:r w:rsidR="00D55DD7" w:rsidRPr="001137C0">
        <w:rPr>
          <w:rFonts w:ascii="Times New Roman" w:hAnsi="Times New Roman" w:cs="Times New Roman"/>
          <w:sz w:val="22"/>
          <w:szCs w:val="22"/>
        </w:rPr>
        <w:t>) and (ii) of this paragraph.</w:t>
      </w:r>
    </w:p>
    <w:p w:rsidR="000556ED" w:rsidRPr="001137C0" w:rsidRDefault="00D55DD7" w:rsidP="000556ED">
      <w:pPr>
        <w:pStyle w:val="BodyText2"/>
        <w:shd w:val="clear" w:color="auto" w:fill="auto"/>
        <w:tabs>
          <w:tab w:val="left" w:pos="108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“(2.)</w:t>
      </w:r>
      <w:r w:rsidR="000556ED" w:rsidRPr="001137C0">
        <w:rPr>
          <w:rFonts w:ascii="Times New Roman" w:hAnsi="Times New Roman" w:cs="Times New Roman"/>
          <w:sz w:val="22"/>
          <w:szCs w:val="22"/>
        </w:rPr>
        <w:tab/>
      </w:r>
      <w:r w:rsidRPr="001137C0">
        <w:rPr>
          <w:rFonts w:ascii="Times New Roman" w:hAnsi="Times New Roman" w:cs="Times New Roman"/>
          <w:sz w:val="22"/>
          <w:szCs w:val="22"/>
        </w:rPr>
        <w:t>In determining particulars of a drug or medicinal preparation the Minister may specify a brand, a strength, a form and a maximum quantity or number of units, or any of those particulars, and the drug or medicinal preparation in accordance with those particulars is the pharmaceutical benefit that may be medically prescribed for supply, supplied and received for the purposes of this Part.</w:t>
      </w:r>
    </w:p>
    <w:p w:rsidR="00C14084" w:rsidRPr="001137C0" w:rsidRDefault="00D55DD7" w:rsidP="000556ED">
      <w:pPr>
        <w:pStyle w:val="BodyText2"/>
        <w:shd w:val="clear" w:color="auto" w:fill="auto"/>
        <w:tabs>
          <w:tab w:val="left" w:pos="108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“(3.)</w:t>
      </w:r>
      <w:r w:rsidR="000556ED" w:rsidRPr="001137C0">
        <w:rPr>
          <w:rFonts w:ascii="Times New Roman" w:hAnsi="Times New Roman" w:cs="Times New Roman"/>
          <w:sz w:val="22"/>
          <w:szCs w:val="22"/>
        </w:rPr>
        <w:tab/>
      </w:r>
      <w:r w:rsidRPr="001137C0">
        <w:rPr>
          <w:rFonts w:ascii="Times New Roman" w:hAnsi="Times New Roman" w:cs="Times New Roman"/>
          <w:sz w:val="22"/>
          <w:szCs w:val="22"/>
        </w:rPr>
        <w:t xml:space="preserve">A copy of each determination made by the Minister in pursuance of this section shall be published in the </w:t>
      </w:r>
      <w:r w:rsidRPr="001137C0">
        <w:rPr>
          <w:rStyle w:val="BodytextItalic"/>
          <w:rFonts w:ascii="Times New Roman" w:hAnsi="Times New Roman" w:cs="Times New Roman"/>
          <w:sz w:val="22"/>
          <w:szCs w:val="22"/>
        </w:rPr>
        <w:t>Gazette.</w:t>
      </w:r>
      <w:r w:rsidR="00142E36" w:rsidRPr="001137C0">
        <w:rPr>
          <w:rStyle w:val="BodytextItalic"/>
          <w:rFonts w:ascii="Times New Roman" w:hAnsi="Times New Roman" w:cs="Times New Roman"/>
          <w:i w:val="0"/>
          <w:sz w:val="22"/>
          <w:szCs w:val="22"/>
        </w:rPr>
        <w:t>”</w:t>
      </w:r>
      <w:r w:rsidRPr="001137C0">
        <w:rPr>
          <w:rStyle w:val="BodytextItalic"/>
          <w:rFonts w:ascii="Times New Roman" w:hAnsi="Times New Roman" w:cs="Times New Roman"/>
          <w:sz w:val="22"/>
          <w:szCs w:val="22"/>
        </w:rPr>
        <w:t>.</w:t>
      </w:r>
    </w:p>
    <w:p w:rsidR="00C14084" w:rsidRPr="001137C0" w:rsidRDefault="00D55DD7" w:rsidP="000556ED">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 xml:space="preserve">Eligibility </w:t>
      </w:r>
      <w:r w:rsidR="00693030" w:rsidRPr="001137C0">
        <w:rPr>
          <w:rStyle w:val="Bodytext7"/>
          <w:rFonts w:ascii="Times New Roman" w:hAnsi="Times New Roman" w:cs="Times New Roman"/>
          <w:b/>
          <w:bCs/>
          <w:color w:val="auto"/>
          <w:sz w:val="20"/>
          <w:szCs w:val="20"/>
        </w:rPr>
        <w:t>f</w:t>
      </w:r>
      <w:r w:rsidRPr="001137C0">
        <w:rPr>
          <w:rStyle w:val="Bodytext7"/>
          <w:rFonts w:ascii="Times New Roman" w:hAnsi="Times New Roman" w:cs="Times New Roman"/>
          <w:b/>
          <w:bCs/>
          <w:color w:val="auto"/>
          <w:sz w:val="20"/>
          <w:szCs w:val="20"/>
        </w:rPr>
        <w:t>or pharmaceutical bene</w:t>
      </w:r>
      <w:r w:rsidR="00693030" w:rsidRPr="001137C0">
        <w:rPr>
          <w:rStyle w:val="Bodytext7"/>
          <w:rFonts w:ascii="Times New Roman" w:hAnsi="Times New Roman" w:cs="Times New Roman"/>
          <w:b/>
          <w:bCs/>
          <w:color w:val="auto"/>
          <w:sz w:val="20"/>
          <w:szCs w:val="20"/>
        </w:rPr>
        <w:t>f</w:t>
      </w:r>
      <w:r w:rsidRPr="001137C0">
        <w:rPr>
          <w:rStyle w:val="Bodytext7"/>
          <w:rFonts w:ascii="Times New Roman" w:hAnsi="Times New Roman" w:cs="Times New Roman"/>
          <w:b/>
          <w:bCs/>
          <w:color w:val="auto"/>
          <w:sz w:val="20"/>
          <w:szCs w:val="20"/>
        </w:rPr>
        <w:t>its.</w:t>
      </w:r>
    </w:p>
    <w:p w:rsidR="00C14084" w:rsidRPr="001137C0" w:rsidRDefault="00693030" w:rsidP="000556ED">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24.</w:t>
      </w:r>
      <w:r w:rsidR="000556ED"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eighty-six of the Principal Act is amended by omitting from sub-section (2.) the words “or purpose” and inserting in their stead the words “or for a prescribed purpose”.</w:t>
      </w:r>
    </w:p>
    <w:p w:rsidR="000F40ED" w:rsidRPr="001137C0" w:rsidRDefault="000F40ED" w:rsidP="000556ED">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 xml:space="preserve">Prescribing of benefits </w:t>
      </w:r>
      <w:r w:rsidRPr="001137C0">
        <w:rPr>
          <w:rStyle w:val="Bodytext765pt"/>
          <w:rFonts w:ascii="Times New Roman" w:hAnsi="Times New Roman" w:cs="Times New Roman"/>
          <w:b/>
          <w:color w:val="auto"/>
          <w:sz w:val="20"/>
          <w:szCs w:val="20"/>
        </w:rPr>
        <w:t xml:space="preserve">by </w:t>
      </w:r>
      <w:r w:rsidRPr="001137C0">
        <w:rPr>
          <w:rStyle w:val="Bodytext7"/>
          <w:rFonts w:ascii="Times New Roman" w:hAnsi="Times New Roman" w:cs="Times New Roman"/>
          <w:b/>
          <w:bCs/>
          <w:color w:val="auto"/>
          <w:sz w:val="20"/>
          <w:szCs w:val="20"/>
        </w:rPr>
        <w:t>medical practitioner.</w:t>
      </w:r>
    </w:p>
    <w:p w:rsidR="000556ED" w:rsidRPr="001137C0" w:rsidRDefault="00803469" w:rsidP="000556ED">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25.</w:t>
      </w:r>
      <w:r w:rsidR="000556ED"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eighty-eight of the Principal Act is amended by omitting from sub-section (4.) the words “prescribed by the regulations” and inserting in their stead the words “determined by the Minister”.</w:t>
      </w:r>
    </w:p>
    <w:p w:rsidR="00C14084" w:rsidRPr="001137C0" w:rsidRDefault="000F40ED" w:rsidP="000556ED">
      <w:pPr>
        <w:pStyle w:val="BodyText2"/>
        <w:shd w:val="clear" w:color="auto" w:fill="auto"/>
        <w:tabs>
          <w:tab w:val="left" w:pos="900"/>
        </w:tabs>
        <w:spacing w:before="120"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26.</w:t>
      </w:r>
      <w:r w:rsidR="000556ED"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eighty-nine of the Principal Act is repealed and the following section inserted in its stead:—</w:t>
      </w:r>
    </w:p>
    <w:p w:rsidR="008924CC" w:rsidRPr="001137C0" w:rsidRDefault="008924CC" w:rsidP="000556ED">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Pharmaceutical benefits to be supplied onl</w:t>
      </w:r>
      <w:r w:rsidR="003A500B" w:rsidRPr="001137C0">
        <w:rPr>
          <w:rStyle w:val="Bodytext7"/>
          <w:rFonts w:ascii="Times New Roman" w:hAnsi="Times New Roman" w:cs="Times New Roman"/>
          <w:b/>
          <w:bCs/>
          <w:color w:val="auto"/>
          <w:sz w:val="20"/>
          <w:szCs w:val="20"/>
        </w:rPr>
        <w:t>y</w:t>
      </w:r>
      <w:r w:rsidRPr="001137C0">
        <w:rPr>
          <w:rStyle w:val="Bodytext7"/>
          <w:rFonts w:ascii="Times New Roman" w:hAnsi="Times New Roman" w:cs="Times New Roman"/>
          <w:b/>
          <w:bCs/>
          <w:color w:val="auto"/>
          <w:sz w:val="20"/>
          <w:szCs w:val="20"/>
        </w:rPr>
        <w:t xml:space="preserve"> on prescription. &amp;c.</w:t>
      </w:r>
    </w:p>
    <w:p w:rsidR="00C14084" w:rsidRPr="001137C0" w:rsidRDefault="00D55DD7" w:rsidP="000556ED">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Style w:val="BodytextItalic"/>
          <w:rFonts w:ascii="Times New Roman" w:hAnsi="Times New Roman" w:cs="Times New Roman"/>
          <w:i w:val="0"/>
          <w:sz w:val="22"/>
          <w:szCs w:val="22"/>
        </w:rPr>
        <w:t>“</w:t>
      </w:r>
      <w:r w:rsidRPr="001137C0">
        <w:rPr>
          <w:rFonts w:ascii="Times New Roman" w:hAnsi="Times New Roman" w:cs="Times New Roman"/>
          <w:sz w:val="22"/>
          <w:szCs w:val="22"/>
        </w:rPr>
        <w:t>89.</w:t>
      </w:r>
      <w:r w:rsidR="000556ED" w:rsidRPr="001137C0">
        <w:rPr>
          <w:rFonts w:ascii="Times New Roman" w:hAnsi="Times New Roman" w:cs="Times New Roman"/>
          <w:sz w:val="22"/>
          <w:szCs w:val="22"/>
        </w:rPr>
        <w:tab/>
      </w:r>
      <w:r w:rsidRPr="001137C0">
        <w:rPr>
          <w:rFonts w:ascii="Times New Roman" w:hAnsi="Times New Roman" w:cs="Times New Roman"/>
          <w:sz w:val="22"/>
          <w:szCs w:val="22"/>
        </w:rPr>
        <w:t>A person is not entitled to receive a pharmaceutical benefit unless it is supplied—</w:t>
      </w:r>
    </w:p>
    <w:p w:rsidR="00C14084" w:rsidRPr="001137C0" w:rsidRDefault="00AF3748" w:rsidP="000556ED">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by an approved pharmaceutical chemist, on presentation of a</w:t>
      </w:r>
      <w:r w:rsidR="00E90495"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prescription written by a medical practitioner in accordance with the regulations, at or from premises in respect of which the pharmaceutical chemist is for the time being approved ; or</w:t>
      </w:r>
    </w:p>
    <w:p w:rsidR="00C14084" w:rsidRPr="001137C0" w:rsidRDefault="00E90495" w:rsidP="000556ED">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b</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in accordance with the provisions of section ninety-two,</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section ninety-three or section ninety-four of this Act.”.</w:t>
      </w:r>
    </w:p>
    <w:p w:rsidR="00C14084" w:rsidRPr="001137C0" w:rsidRDefault="00D55DD7" w:rsidP="000556ED">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Supply of certain</w:t>
      </w:r>
      <w:r w:rsidR="00681F26" w:rsidRPr="001137C0">
        <w:rPr>
          <w:rStyle w:val="Bodytext7"/>
          <w:rFonts w:ascii="Times New Roman" w:hAnsi="Times New Roman" w:cs="Times New Roman"/>
          <w:b/>
          <w:bCs/>
          <w:color w:val="auto"/>
          <w:sz w:val="20"/>
          <w:szCs w:val="20"/>
        </w:rPr>
        <w:t xml:space="preserve"> </w:t>
      </w:r>
      <w:r w:rsidRPr="001137C0">
        <w:rPr>
          <w:rStyle w:val="Bodytext7"/>
          <w:rFonts w:ascii="Times New Roman" w:hAnsi="Times New Roman" w:cs="Times New Roman"/>
          <w:b/>
          <w:bCs/>
          <w:color w:val="auto"/>
          <w:sz w:val="20"/>
          <w:szCs w:val="20"/>
        </w:rPr>
        <w:t>pharmaceutical benefits by medical practitioners.</w:t>
      </w:r>
    </w:p>
    <w:p w:rsidR="00C14084" w:rsidRPr="001137C0" w:rsidRDefault="000A01CE" w:rsidP="000556ED">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27.</w:t>
      </w:r>
      <w:r w:rsidR="000556ED"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ninety-three of the Principal Act is amended—</w:t>
      </w:r>
    </w:p>
    <w:p w:rsidR="00C14084" w:rsidRPr="001137C0" w:rsidRDefault="002F3C71" w:rsidP="000556ED">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by omitting from sub-section (1.) the words “as are prescribed for the purpose of this section” and inserting in their stead the words “as the Minister determines” ;</w:t>
      </w:r>
    </w:p>
    <w:p w:rsidR="00C14084" w:rsidRPr="001137C0" w:rsidRDefault="009B18C7" w:rsidP="000556ED">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b</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by omitting from sub-section (2.) the words “the regulations</w:t>
      </w:r>
      <w:r w:rsidR="00176824"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may prescribe” and inserting in their stead the words “the Minister may determine” ; and</w:t>
      </w:r>
    </w:p>
    <w:p w:rsidR="00C14084" w:rsidRPr="001137C0" w:rsidRDefault="00F4424E" w:rsidP="000556ED">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c</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by inserting after that sub-section the following sub-section</w:t>
      </w:r>
      <w:r w:rsidR="000556ED" w:rsidRPr="001137C0">
        <w:rPr>
          <w:rFonts w:ascii="Times New Roman" w:hAnsi="Times New Roman" w:cs="Times New Roman"/>
          <w:sz w:val="22"/>
          <w:szCs w:val="22"/>
        </w:rPr>
        <w:t>:—</w:t>
      </w:r>
    </w:p>
    <w:p w:rsidR="009C7DCB" w:rsidRPr="001137C0" w:rsidRDefault="00D55DD7" w:rsidP="006F689A">
      <w:pPr>
        <w:pStyle w:val="BodyText2"/>
        <w:shd w:val="clear" w:color="auto" w:fill="auto"/>
        <w:spacing w:line="240" w:lineRule="auto"/>
        <w:ind w:left="864" w:firstLine="432"/>
        <w:jc w:val="both"/>
        <w:rPr>
          <w:rStyle w:val="BodytextItalic"/>
          <w:rFonts w:ascii="Times New Roman" w:hAnsi="Times New Roman" w:cs="Times New Roman"/>
          <w:sz w:val="22"/>
          <w:szCs w:val="22"/>
        </w:rPr>
      </w:pPr>
      <w:r w:rsidRPr="001137C0">
        <w:rPr>
          <w:rFonts w:ascii="Times New Roman" w:hAnsi="Times New Roman" w:cs="Times New Roman"/>
          <w:sz w:val="22"/>
          <w:szCs w:val="22"/>
        </w:rPr>
        <w:t>“</w:t>
      </w:r>
      <w:r w:rsidRPr="001137C0">
        <w:rPr>
          <w:rStyle w:val="Bodytext65pt"/>
          <w:rFonts w:ascii="Times New Roman" w:hAnsi="Times New Roman" w:cs="Times New Roman"/>
          <w:sz w:val="22"/>
          <w:szCs w:val="22"/>
        </w:rPr>
        <w:t xml:space="preserve">(2a.) </w:t>
      </w:r>
      <w:r w:rsidR="000556ED" w:rsidRPr="001137C0">
        <w:rPr>
          <w:rFonts w:ascii="Times New Roman" w:hAnsi="Times New Roman" w:cs="Times New Roman"/>
          <w:sz w:val="22"/>
          <w:szCs w:val="22"/>
        </w:rPr>
        <w:t>A</w:t>
      </w:r>
      <w:r w:rsidRPr="001137C0">
        <w:rPr>
          <w:rFonts w:ascii="Times New Roman" w:hAnsi="Times New Roman" w:cs="Times New Roman"/>
          <w:sz w:val="22"/>
          <w:szCs w:val="22"/>
        </w:rPr>
        <w:t xml:space="preserve"> copy of each determination made by the Minister in pursuance of this section shall be published in the </w:t>
      </w:r>
      <w:r w:rsidRPr="001137C0">
        <w:rPr>
          <w:rStyle w:val="BodytextItalic"/>
          <w:rFonts w:ascii="Times New Roman" w:hAnsi="Times New Roman" w:cs="Times New Roman"/>
          <w:sz w:val="22"/>
          <w:szCs w:val="22"/>
        </w:rPr>
        <w:t>Gazette</w:t>
      </w:r>
      <w:r w:rsidR="000556ED" w:rsidRPr="001137C0">
        <w:rPr>
          <w:rStyle w:val="BodytextItalic"/>
          <w:rFonts w:ascii="Times New Roman" w:hAnsi="Times New Roman" w:cs="Times New Roman"/>
          <w:sz w:val="22"/>
          <w:szCs w:val="22"/>
        </w:rPr>
        <w:t>.</w:t>
      </w:r>
      <w:r w:rsidRPr="001137C0">
        <w:rPr>
          <w:rStyle w:val="BodytextItalic"/>
          <w:rFonts w:ascii="Times New Roman" w:hAnsi="Times New Roman" w:cs="Times New Roman"/>
          <w:i w:val="0"/>
          <w:sz w:val="22"/>
          <w:szCs w:val="22"/>
        </w:rPr>
        <w:t>”</w:t>
      </w:r>
      <w:r w:rsidRPr="001137C0">
        <w:rPr>
          <w:rStyle w:val="BodytextItalic"/>
          <w:rFonts w:ascii="Times New Roman" w:hAnsi="Times New Roman" w:cs="Times New Roman"/>
          <w:sz w:val="22"/>
          <w:szCs w:val="22"/>
        </w:rPr>
        <w:t>.</w:t>
      </w:r>
    </w:p>
    <w:p w:rsidR="00C14084" w:rsidRPr="001137C0" w:rsidRDefault="00D55DD7" w:rsidP="006F689A">
      <w:pPr>
        <w:pStyle w:val="BodyText2"/>
        <w:shd w:val="clear" w:color="auto" w:fill="auto"/>
        <w:spacing w:line="240" w:lineRule="auto"/>
        <w:ind w:firstLine="0"/>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CB5ED4" w:rsidRPr="001137C0" w:rsidRDefault="00CB5ED4" w:rsidP="001630C9">
      <w:pPr>
        <w:pStyle w:val="Bodytext71"/>
        <w:shd w:val="clear" w:color="auto" w:fill="auto"/>
        <w:spacing w:before="120" w:after="60" w:line="240" w:lineRule="auto"/>
        <w:rPr>
          <w:rFonts w:ascii="Times New Roman" w:hAnsi="Times New Roman" w:cs="Times New Roman"/>
          <w:color w:val="auto"/>
          <w:sz w:val="20"/>
          <w:szCs w:val="20"/>
        </w:rPr>
      </w:pPr>
      <w:r w:rsidRPr="001137C0">
        <w:rPr>
          <w:rStyle w:val="Bodytext261"/>
          <w:rFonts w:ascii="Times New Roman" w:hAnsi="Times New Roman" w:cs="Times New Roman"/>
          <w:color w:val="auto"/>
          <w:sz w:val="20"/>
          <w:szCs w:val="20"/>
        </w:rPr>
        <w:lastRenderedPageBreak/>
        <w:t>Approved hospital authorities.</w:t>
      </w:r>
    </w:p>
    <w:p w:rsidR="00C14084" w:rsidRPr="001137C0" w:rsidRDefault="009200E1" w:rsidP="001630C9">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28.</w:t>
      </w:r>
      <w:r w:rsidR="001630C9"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ninety-four of the Principal Act is amended by inserting in sub-section (2.), after the word “hospital”, the word “authority”.</w:t>
      </w:r>
    </w:p>
    <w:p w:rsidR="00C14084" w:rsidRPr="001137C0" w:rsidRDefault="00D55DD7" w:rsidP="001630C9">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Suspension or revocation of approval or authori</w:t>
      </w:r>
      <w:r w:rsidR="003B22B0" w:rsidRPr="001137C0">
        <w:rPr>
          <w:rStyle w:val="Bodytext7"/>
          <w:rFonts w:ascii="Times New Roman" w:hAnsi="Times New Roman" w:cs="Times New Roman"/>
          <w:b/>
          <w:bCs/>
          <w:color w:val="auto"/>
          <w:sz w:val="20"/>
          <w:szCs w:val="20"/>
        </w:rPr>
        <w:t>z</w:t>
      </w:r>
      <w:r w:rsidRPr="001137C0">
        <w:rPr>
          <w:rStyle w:val="Bodytext7"/>
          <w:rFonts w:ascii="Times New Roman" w:hAnsi="Times New Roman" w:cs="Times New Roman"/>
          <w:b/>
          <w:bCs/>
          <w:color w:val="auto"/>
          <w:sz w:val="20"/>
          <w:szCs w:val="20"/>
        </w:rPr>
        <w:t>ation.</w:t>
      </w:r>
    </w:p>
    <w:p w:rsidR="00C14084" w:rsidRPr="001137C0" w:rsidRDefault="00FB7969" w:rsidP="001630C9">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29.</w:t>
      </w:r>
      <w:r w:rsidR="001630C9"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ninety-five of the Principal Act is amended—</w:t>
      </w:r>
    </w:p>
    <w:p w:rsidR="00C14084" w:rsidRPr="001137C0" w:rsidRDefault="000F0308" w:rsidP="001630C9">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by inserting in sub-section (1.), after the word “writing,”</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(first occurring), the words “reprimand a medical practitioner or approved pharmaceutical chemist or” ; and</w:t>
      </w:r>
    </w:p>
    <w:p w:rsidR="00C14084" w:rsidRPr="001137C0" w:rsidRDefault="000F0308" w:rsidP="001630C9">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b</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by omitting from paragraph (</w:t>
      </w:r>
      <w:r w:rsidR="00D55DD7" w:rsidRPr="001137C0">
        <w:rPr>
          <w:rStyle w:val="BodytextItalic"/>
          <w:rFonts w:ascii="Times New Roman" w:hAnsi="Times New Roman" w:cs="Times New Roman"/>
          <w:sz w:val="22"/>
          <w:szCs w:val="22"/>
        </w:rPr>
        <w:t>d</w:t>
      </w:r>
      <w:r w:rsidR="00D55DD7" w:rsidRPr="001137C0">
        <w:rPr>
          <w:rFonts w:ascii="Times New Roman" w:hAnsi="Times New Roman" w:cs="Times New Roman"/>
          <w:sz w:val="22"/>
          <w:szCs w:val="22"/>
        </w:rPr>
        <w:t>) of that sub-section the word</w:t>
      </w:r>
      <w:r w:rsidR="00C6668D"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“prescribed”.</w:t>
      </w:r>
    </w:p>
    <w:p w:rsidR="00816419" w:rsidRPr="001137C0" w:rsidRDefault="00816419" w:rsidP="001630C9">
      <w:pPr>
        <w:pStyle w:val="Bodytext71"/>
        <w:shd w:val="clear" w:color="auto" w:fill="auto"/>
        <w:spacing w:before="120" w:after="60" w:line="240" w:lineRule="auto"/>
        <w:rPr>
          <w:rFonts w:ascii="Times New Roman" w:hAnsi="Times New Roman" w:cs="Times New Roman"/>
          <w:b w:val="0"/>
          <w:color w:val="auto"/>
          <w:sz w:val="20"/>
          <w:szCs w:val="20"/>
        </w:rPr>
      </w:pPr>
      <w:r w:rsidRPr="001137C0">
        <w:rPr>
          <w:rStyle w:val="Bodytext7"/>
          <w:rFonts w:ascii="Times New Roman" w:hAnsi="Times New Roman" w:cs="Times New Roman"/>
          <w:b/>
          <w:bCs/>
          <w:color w:val="auto"/>
          <w:sz w:val="20"/>
          <w:szCs w:val="20"/>
        </w:rPr>
        <w:t>Publication of notice of suspension or revocation.</w:t>
      </w:r>
    </w:p>
    <w:p w:rsidR="00C14084" w:rsidRPr="001137C0" w:rsidRDefault="005F4071" w:rsidP="001630C9">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30.</w:t>
      </w:r>
      <w:r w:rsidR="001630C9"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ninety-six of the Principal Act is repealed.</w:t>
      </w:r>
    </w:p>
    <w:p w:rsidR="00080725" w:rsidRPr="001137C0" w:rsidRDefault="00080725" w:rsidP="001630C9">
      <w:pPr>
        <w:pStyle w:val="BodyText2"/>
        <w:shd w:val="clear" w:color="auto" w:fill="auto"/>
        <w:spacing w:before="120" w:after="60" w:line="240" w:lineRule="auto"/>
        <w:ind w:firstLine="0"/>
        <w:rPr>
          <w:rStyle w:val="Bodytext7"/>
          <w:rFonts w:ascii="Times New Roman" w:hAnsi="Times New Roman" w:cs="Times New Roman"/>
          <w:color w:val="auto"/>
          <w:sz w:val="20"/>
          <w:szCs w:val="20"/>
        </w:rPr>
      </w:pPr>
      <w:r w:rsidRPr="001137C0">
        <w:rPr>
          <w:rStyle w:val="Bodytext7"/>
          <w:rFonts w:ascii="Times New Roman" w:hAnsi="Times New Roman" w:cs="Times New Roman"/>
          <w:color w:val="auto"/>
          <w:sz w:val="20"/>
          <w:szCs w:val="20"/>
        </w:rPr>
        <w:t>Pharmaceutical Benefits Advisory Committee.</w:t>
      </w:r>
    </w:p>
    <w:p w:rsidR="00C14084" w:rsidRPr="001137C0" w:rsidRDefault="005F4071" w:rsidP="001630C9">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31.</w:t>
      </w:r>
      <w:r w:rsidR="001630C9"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one hundred and one of the Principal Act is amended by omitting sub-section (4.) and inserting in its stead the following sub-section:—</w:t>
      </w:r>
    </w:p>
    <w:p w:rsidR="00C14084" w:rsidRPr="001137C0" w:rsidRDefault="00D55DD7" w:rsidP="001630C9">
      <w:pPr>
        <w:tabs>
          <w:tab w:val="left" w:pos="990"/>
        </w:tabs>
        <w:spacing w:before="60"/>
        <w:ind w:firstLine="432"/>
        <w:jc w:val="both"/>
        <w:rPr>
          <w:rFonts w:ascii="Times New Roman" w:hAnsi="Times New Roman" w:cs="Times New Roman"/>
          <w:sz w:val="22"/>
          <w:szCs w:val="22"/>
        </w:rPr>
      </w:pPr>
      <w:r w:rsidRPr="001137C0">
        <w:rPr>
          <w:rFonts w:ascii="Times New Roman" w:hAnsi="Times New Roman" w:cs="Times New Roman"/>
          <w:sz w:val="22"/>
          <w:szCs w:val="22"/>
        </w:rPr>
        <w:t>“(4.)</w:t>
      </w:r>
      <w:r w:rsidR="001630C9" w:rsidRPr="001137C0">
        <w:rPr>
          <w:rFonts w:ascii="Times New Roman" w:hAnsi="Times New Roman" w:cs="Times New Roman"/>
          <w:sz w:val="22"/>
          <w:szCs w:val="22"/>
        </w:rPr>
        <w:tab/>
      </w:r>
      <w:r w:rsidRPr="001137C0">
        <w:rPr>
          <w:rFonts w:ascii="Times New Roman" w:hAnsi="Times New Roman" w:cs="Times New Roman"/>
          <w:sz w:val="22"/>
          <w:szCs w:val="22"/>
        </w:rPr>
        <w:t xml:space="preserve">An </w:t>
      </w:r>
      <w:r w:rsidRPr="001137C0">
        <w:rPr>
          <w:rFonts w:ascii="Times New Roman" w:eastAsia="Bookman Old Style" w:hAnsi="Times New Roman" w:cs="Times New Roman"/>
          <w:sz w:val="22"/>
          <w:szCs w:val="22"/>
        </w:rPr>
        <w:t>addition</w:t>
      </w:r>
      <w:r w:rsidRPr="001137C0">
        <w:rPr>
          <w:rFonts w:ascii="Times New Roman" w:hAnsi="Times New Roman" w:cs="Times New Roman"/>
          <w:sz w:val="22"/>
          <w:szCs w:val="22"/>
        </w:rPr>
        <w:t xml:space="preserve"> to the general pharmaceutical benefits as prescribed under the </w:t>
      </w:r>
      <w:r w:rsidRPr="001137C0">
        <w:rPr>
          <w:rStyle w:val="BodytextItalic"/>
          <w:rFonts w:ascii="Times New Roman" w:hAnsi="Times New Roman" w:cs="Times New Roman"/>
          <w:sz w:val="22"/>
          <w:szCs w:val="22"/>
        </w:rPr>
        <w:t>National Health Act</w:t>
      </w:r>
      <w:r w:rsidRPr="001137C0">
        <w:rPr>
          <w:rFonts w:ascii="Times New Roman" w:hAnsi="Times New Roman" w:cs="Times New Roman"/>
          <w:sz w:val="22"/>
          <w:szCs w:val="22"/>
        </w:rPr>
        <w:t xml:space="preserve"> </w:t>
      </w:r>
      <w:r w:rsidRPr="001137C0">
        <w:rPr>
          <w:rStyle w:val="BodytextTahoma"/>
          <w:rFonts w:ascii="Times New Roman" w:hAnsi="Times New Roman" w:cs="Times New Roman"/>
          <w:sz w:val="22"/>
          <w:szCs w:val="22"/>
        </w:rPr>
        <w:t xml:space="preserve">1953 </w:t>
      </w:r>
      <w:r w:rsidRPr="001137C0">
        <w:rPr>
          <w:rFonts w:ascii="Times New Roman" w:hAnsi="Times New Roman" w:cs="Times New Roman"/>
          <w:sz w:val="22"/>
          <w:szCs w:val="22"/>
        </w:rPr>
        <w:t>shall not be made unless that addition ha</w:t>
      </w:r>
      <w:r w:rsidR="00BB7384" w:rsidRPr="001137C0">
        <w:rPr>
          <w:rFonts w:ascii="Times New Roman" w:hAnsi="Times New Roman" w:cs="Times New Roman"/>
          <w:sz w:val="22"/>
          <w:szCs w:val="22"/>
        </w:rPr>
        <w:t>s</w:t>
      </w:r>
      <w:r w:rsidRPr="001137C0">
        <w:rPr>
          <w:rFonts w:ascii="Times New Roman" w:hAnsi="Times New Roman" w:cs="Times New Roman"/>
          <w:sz w:val="22"/>
          <w:szCs w:val="22"/>
        </w:rPr>
        <w:t xml:space="preserve"> been recommended by the Committee.”.</w:t>
      </w:r>
    </w:p>
    <w:p w:rsidR="005F4071" w:rsidRPr="001137C0" w:rsidRDefault="005F4071" w:rsidP="001630C9">
      <w:pPr>
        <w:spacing w:before="120" w:after="60"/>
        <w:rPr>
          <w:rFonts w:ascii="Times New Roman" w:hAnsi="Times New Roman" w:cs="Times New Roman"/>
          <w:b/>
          <w:color w:val="auto"/>
          <w:sz w:val="20"/>
          <w:szCs w:val="20"/>
        </w:rPr>
      </w:pPr>
      <w:r w:rsidRPr="001137C0">
        <w:rPr>
          <w:rFonts w:ascii="Times New Roman" w:hAnsi="Times New Roman" w:cs="Times New Roman"/>
          <w:b/>
          <w:color w:val="auto"/>
          <w:sz w:val="20"/>
          <w:szCs w:val="20"/>
        </w:rPr>
        <w:t>Offences.</w:t>
      </w:r>
    </w:p>
    <w:p w:rsidR="00C14084" w:rsidRPr="001137C0" w:rsidRDefault="003D0E3A" w:rsidP="001630C9">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32.</w:t>
      </w:r>
      <w:r w:rsidR="001630C9"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one hundred and three of the Principal Act is amended by omitting paragraph (</w:t>
      </w:r>
      <w:r w:rsidR="004A332E" w:rsidRPr="001137C0">
        <w:rPr>
          <w:rFonts w:ascii="Times New Roman" w:hAnsi="Times New Roman" w:cs="Times New Roman"/>
          <w:i/>
          <w:sz w:val="22"/>
          <w:szCs w:val="22"/>
        </w:rPr>
        <w:t>f</w:t>
      </w:r>
      <w:r w:rsidR="00D55DD7" w:rsidRPr="001137C0">
        <w:rPr>
          <w:rFonts w:ascii="Times New Roman" w:hAnsi="Times New Roman" w:cs="Times New Roman"/>
          <w:sz w:val="22"/>
          <w:szCs w:val="22"/>
        </w:rPr>
        <w:t xml:space="preserve">) of sub-section </w:t>
      </w:r>
      <w:r w:rsidR="00D55DD7" w:rsidRPr="001137C0">
        <w:rPr>
          <w:rStyle w:val="BodytextTahoma"/>
          <w:rFonts w:ascii="Times New Roman" w:hAnsi="Times New Roman" w:cs="Times New Roman"/>
          <w:sz w:val="22"/>
          <w:szCs w:val="22"/>
        </w:rPr>
        <w:t xml:space="preserve">(5.) </w:t>
      </w:r>
      <w:r w:rsidR="00D55DD7" w:rsidRPr="001137C0">
        <w:rPr>
          <w:rFonts w:ascii="Times New Roman" w:hAnsi="Times New Roman" w:cs="Times New Roman"/>
          <w:sz w:val="22"/>
          <w:szCs w:val="22"/>
        </w:rPr>
        <w:t>and inserting in its stead the following paragraph:—</w:t>
      </w:r>
    </w:p>
    <w:p w:rsidR="00C14084" w:rsidRPr="001137C0" w:rsidRDefault="00D55DD7" w:rsidP="001630C9">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004A332E" w:rsidRPr="001137C0">
        <w:rPr>
          <w:rFonts w:ascii="Times New Roman" w:hAnsi="Times New Roman" w:cs="Times New Roman"/>
          <w:i/>
          <w:sz w:val="22"/>
          <w:szCs w:val="22"/>
        </w:rPr>
        <w:t>f</w:t>
      </w:r>
      <w:r w:rsidRPr="001137C0">
        <w:rPr>
          <w:rFonts w:ascii="Times New Roman" w:hAnsi="Times New Roman" w:cs="Times New Roman"/>
          <w:sz w:val="22"/>
          <w:szCs w:val="22"/>
        </w:rPr>
        <w:t>) supply as a pharmaceutical benefit a drug or medicinal preparation that does not conform in form, brand, strength or standard of composition or purity with the particulars determined or the standards prescribed in respect of that pharmaceutical benefit ;”.</w:t>
      </w:r>
    </w:p>
    <w:p w:rsidR="00C14084" w:rsidRPr="001137C0" w:rsidRDefault="00D55DD7" w:rsidP="001630C9">
      <w:pPr>
        <w:spacing w:before="120" w:after="60"/>
        <w:rPr>
          <w:rFonts w:ascii="Times New Roman" w:hAnsi="Times New Roman" w:cs="Times New Roman"/>
          <w:color w:val="auto"/>
          <w:sz w:val="20"/>
          <w:szCs w:val="20"/>
        </w:rPr>
      </w:pPr>
      <w:r w:rsidRPr="001137C0">
        <w:rPr>
          <w:rStyle w:val="Bodytext7"/>
          <w:rFonts w:ascii="Times New Roman" w:hAnsi="Times New Roman" w:cs="Times New Roman"/>
          <w:color w:val="auto"/>
          <w:sz w:val="20"/>
          <w:szCs w:val="20"/>
        </w:rPr>
        <w:t>Powers of authori</w:t>
      </w:r>
      <w:r w:rsidR="003D49E1" w:rsidRPr="001137C0">
        <w:rPr>
          <w:rStyle w:val="Bodytext7"/>
          <w:rFonts w:ascii="Times New Roman" w:hAnsi="Times New Roman" w:cs="Times New Roman"/>
          <w:color w:val="auto"/>
          <w:sz w:val="20"/>
          <w:szCs w:val="20"/>
        </w:rPr>
        <w:t>z</w:t>
      </w:r>
      <w:r w:rsidRPr="001137C0">
        <w:rPr>
          <w:rStyle w:val="Bodytext7"/>
          <w:rFonts w:ascii="Times New Roman" w:hAnsi="Times New Roman" w:cs="Times New Roman"/>
          <w:color w:val="auto"/>
          <w:sz w:val="20"/>
          <w:szCs w:val="20"/>
        </w:rPr>
        <w:t>ed persons.</w:t>
      </w:r>
    </w:p>
    <w:p w:rsidR="00C14084" w:rsidRPr="001137C0" w:rsidRDefault="009946D1" w:rsidP="001630C9">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33.</w:t>
      </w:r>
      <w:r w:rsidR="001630C9"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one hundred and four of the Principal Act is amended by adding at the end thereof the following sub-section:—</w:t>
      </w:r>
    </w:p>
    <w:p w:rsidR="00C14084" w:rsidRPr="001137C0" w:rsidRDefault="00D55DD7" w:rsidP="001630C9">
      <w:pPr>
        <w:pStyle w:val="BodyText2"/>
        <w:shd w:val="clear" w:color="auto" w:fill="auto"/>
        <w:tabs>
          <w:tab w:val="left" w:pos="990"/>
        </w:tabs>
        <w:spacing w:before="60"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“(3.)</w:t>
      </w:r>
      <w:r w:rsidR="001630C9" w:rsidRPr="001137C0">
        <w:rPr>
          <w:rFonts w:ascii="Times New Roman" w:hAnsi="Times New Roman" w:cs="Times New Roman"/>
          <w:sz w:val="22"/>
          <w:szCs w:val="22"/>
        </w:rPr>
        <w:tab/>
      </w:r>
      <w:r w:rsidRPr="001137C0">
        <w:rPr>
          <w:rFonts w:ascii="Times New Roman" w:hAnsi="Times New Roman" w:cs="Times New Roman"/>
          <w:sz w:val="22"/>
          <w:szCs w:val="22"/>
        </w:rPr>
        <w:t>Upon inquiry by an authorized person, an approved pharmaceutical chemist shall not refuse or fail to disclose—</w:t>
      </w:r>
    </w:p>
    <w:p w:rsidR="00C14084" w:rsidRPr="001137C0" w:rsidRDefault="00CC7BF5" w:rsidP="001630C9">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the source from which he purchased or obtained drugs or</w:t>
      </w:r>
      <w:r w:rsidR="00E56325"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medicinal preparations that are or have been pharmaceutical benefits ; or</w:t>
      </w:r>
    </w:p>
    <w:p w:rsidR="00C14084" w:rsidRPr="001137C0" w:rsidRDefault="00E56325" w:rsidP="001630C9">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b</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particulars of stocks in his possession of drugs or medicinal</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preparations that are or have been pharmaceutical benefits.</w:t>
      </w:r>
    </w:p>
    <w:p w:rsidR="00C14084" w:rsidRPr="001137C0" w:rsidRDefault="00D55DD7" w:rsidP="006F689A">
      <w:pPr>
        <w:ind w:firstLine="432"/>
        <w:jc w:val="both"/>
        <w:rPr>
          <w:rFonts w:ascii="Times New Roman" w:hAnsi="Times New Roman" w:cs="Times New Roman"/>
          <w:sz w:val="22"/>
          <w:szCs w:val="22"/>
        </w:rPr>
      </w:pPr>
      <w:r w:rsidRPr="001137C0">
        <w:rPr>
          <w:rFonts w:ascii="Times New Roman" w:hAnsi="Times New Roman" w:cs="Times New Roman"/>
          <w:sz w:val="22"/>
          <w:szCs w:val="22"/>
        </w:rPr>
        <w:t xml:space="preserve">Penalty: One </w:t>
      </w:r>
      <w:r w:rsidRPr="001137C0">
        <w:rPr>
          <w:rFonts w:ascii="Times New Roman" w:eastAsia="Bookman Old Style" w:hAnsi="Times New Roman" w:cs="Times New Roman"/>
          <w:sz w:val="22"/>
          <w:szCs w:val="22"/>
        </w:rPr>
        <w:t>hundred</w:t>
      </w:r>
      <w:r w:rsidRPr="001137C0">
        <w:rPr>
          <w:rFonts w:ascii="Times New Roman" w:hAnsi="Times New Roman" w:cs="Times New Roman"/>
          <w:sz w:val="22"/>
          <w:szCs w:val="22"/>
        </w:rPr>
        <w:t xml:space="preserve"> pounds or imprisonment for six months.”.</w:t>
      </w:r>
    </w:p>
    <w:p w:rsidR="00C14084" w:rsidRPr="001137C0" w:rsidRDefault="006432FF" w:rsidP="001630C9">
      <w:pPr>
        <w:spacing w:before="120" w:after="60"/>
        <w:rPr>
          <w:rFonts w:ascii="Times New Roman" w:hAnsi="Times New Roman" w:cs="Times New Roman"/>
          <w:color w:val="auto"/>
          <w:sz w:val="20"/>
          <w:szCs w:val="20"/>
        </w:rPr>
      </w:pPr>
      <w:r w:rsidRPr="001137C0">
        <w:rPr>
          <w:rStyle w:val="Bodytext7"/>
          <w:rFonts w:ascii="Times New Roman" w:hAnsi="Times New Roman" w:cs="Times New Roman"/>
          <w:color w:val="auto"/>
          <w:sz w:val="20"/>
          <w:szCs w:val="20"/>
        </w:rPr>
        <w:t>I</w:t>
      </w:r>
      <w:r w:rsidR="00D55DD7" w:rsidRPr="001137C0">
        <w:rPr>
          <w:rStyle w:val="Bodytext7"/>
          <w:rFonts w:ascii="Times New Roman" w:hAnsi="Times New Roman" w:cs="Times New Roman"/>
          <w:color w:val="auto"/>
          <w:sz w:val="20"/>
          <w:szCs w:val="20"/>
        </w:rPr>
        <w:t>nterpretation.</w:t>
      </w:r>
    </w:p>
    <w:p w:rsidR="00C14084" w:rsidRPr="001137C0" w:rsidRDefault="006432FF" w:rsidP="001630C9">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34.</w:t>
      </w:r>
      <w:r w:rsidR="001630C9"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one hundred and seven of the Principal Act is amended by omitting from sub-section (1.) the</w:t>
      </w:r>
      <w:r w:rsidR="00364D32"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words “for pensioners and their dependants” (first occurring).</w:t>
      </w:r>
    </w:p>
    <w:p w:rsidR="00B26F1C" w:rsidRPr="001137C0" w:rsidRDefault="00B26F1C" w:rsidP="001630C9">
      <w:pPr>
        <w:spacing w:before="120" w:after="60"/>
        <w:rPr>
          <w:rFonts w:ascii="Times New Roman" w:hAnsi="Times New Roman" w:cs="Times New Roman"/>
          <w:b/>
          <w:color w:val="auto"/>
          <w:sz w:val="20"/>
          <w:szCs w:val="20"/>
        </w:rPr>
      </w:pPr>
      <w:r w:rsidRPr="001137C0">
        <w:rPr>
          <w:rFonts w:ascii="Times New Roman" w:hAnsi="Times New Roman" w:cs="Times New Roman"/>
          <w:b/>
          <w:color w:val="auto"/>
          <w:sz w:val="20"/>
          <w:szCs w:val="20"/>
        </w:rPr>
        <w:t>Functions of</w:t>
      </w:r>
      <w:r w:rsidRPr="001137C0">
        <w:rPr>
          <w:rFonts w:ascii="Times New Roman" w:hAnsi="Times New Roman" w:cs="Times New Roman"/>
          <w:b/>
          <w:bCs/>
          <w:color w:val="auto"/>
          <w:sz w:val="20"/>
          <w:szCs w:val="20"/>
        </w:rPr>
        <w:t xml:space="preserve"> </w:t>
      </w:r>
      <w:r w:rsidRPr="001137C0">
        <w:rPr>
          <w:rFonts w:ascii="Times New Roman" w:hAnsi="Times New Roman" w:cs="Times New Roman"/>
          <w:b/>
          <w:color w:val="auto"/>
          <w:sz w:val="20"/>
          <w:szCs w:val="20"/>
        </w:rPr>
        <w:t>Federal</w:t>
      </w:r>
      <w:r w:rsidRPr="001137C0">
        <w:rPr>
          <w:rFonts w:ascii="Times New Roman" w:hAnsi="Times New Roman" w:cs="Times New Roman"/>
          <w:b/>
          <w:bCs/>
          <w:color w:val="auto"/>
          <w:sz w:val="20"/>
          <w:szCs w:val="20"/>
        </w:rPr>
        <w:t xml:space="preserve"> </w:t>
      </w:r>
      <w:r w:rsidRPr="001137C0">
        <w:rPr>
          <w:rFonts w:ascii="Times New Roman" w:hAnsi="Times New Roman" w:cs="Times New Roman"/>
          <w:b/>
          <w:color w:val="auto"/>
          <w:sz w:val="20"/>
          <w:szCs w:val="20"/>
        </w:rPr>
        <w:t>Committee.</w:t>
      </w:r>
    </w:p>
    <w:p w:rsidR="00EC1B51" w:rsidRPr="001137C0" w:rsidRDefault="00B26F1C" w:rsidP="001630C9">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35.</w:t>
      </w:r>
      <w:r w:rsidR="001630C9"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one hundred and nine of the Principal Act is amended by omitting from paragraph (</w:t>
      </w:r>
      <w:r w:rsidR="00D55DD7" w:rsidRPr="001137C0">
        <w:rPr>
          <w:rStyle w:val="BodytextItalic"/>
          <w:rFonts w:ascii="Times New Roman" w:hAnsi="Times New Roman" w:cs="Times New Roman"/>
          <w:sz w:val="22"/>
          <w:szCs w:val="22"/>
        </w:rPr>
        <w:t>b</w:t>
      </w:r>
      <w:r w:rsidR="00D55DD7" w:rsidRPr="001137C0">
        <w:rPr>
          <w:rFonts w:ascii="Times New Roman" w:hAnsi="Times New Roman" w:cs="Times New Roman"/>
          <w:sz w:val="22"/>
          <w:szCs w:val="22"/>
        </w:rPr>
        <w:t>) the words “for pensioners and their dependants”.</w:t>
      </w:r>
    </w:p>
    <w:p w:rsidR="00C14084" w:rsidRPr="001137C0" w:rsidRDefault="00D55DD7" w:rsidP="006F689A">
      <w:pPr>
        <w:pStyle w:val="BodyText2"/>
        <w:shd w:val="clear" w:color="auto" w:fill="auto"/>
        <w:spacing w:line="240" w:lineRule="auto"/>
        <w:ind w:firstLine="0"/>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C14084" w:rsidRPr="001137C0" w:rsidRDefault="001B4C37" w:rsidP="006F689A">
      <w:pPr>
        <w:pStyle w:val="BodyText2"/>
        <w:shd w:val="clear" w:color="auto" w:fill="auto"/>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lastRenderedPageBreak/>
        <w:t>36.</w:t>
      </w:r>
      <w:r w:rsidR="00D55DD7" w:rsidRPr="001137C0">
        <w:rPr>
          <w:rFonts w:ascii="Times New Roman" w:hAnsi="Times New Roman" w:cs="Times New Roman"/>
          <w:sz w:val="22"/>
          <w:szCs w:val="22"/>
        </w:rPr>
        <w:t>—(1.)</w:t>
      </w:r>
      <w:r w:rsidR="001630C9"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one hundred and ten of the Principal Act is repealed and the following section inserted in its stead:—</w:t>
      </w:r>
    </w:p>
    <w:p w:rsidR="00C14084" w:rsidRPr="001137C0" w:rsidRDefault="00D55DD7" w:rsidP="001630C9">
      <w:pPr>
        <w:spacing w:before="120" w:after="60"/>
        <w:rPr>
          <w:rFonts w:ascii="Times New Roman" w:hAnsi="Times New Roman" w:cs="Times New Roman"/>
          <w:color w:val="auto"/>
          <w:sz w:val="20"/>
          <w:szCs w:val="20"/>
        </w:rPr>
      </w:pPr>
      <w:r w:rsidRPr="001137C0">
        <w:rPr>
          <w:rStyle w:val="Bodytext7"/>
          <w:rFonts w:ascii="Times New Roman" w:hAnsi="Times New Roman" w:cs="Times New Roman"/>
          <w:color w:val="auto"/>
          <w:sz w:val="20"/>
          <w:szCs w:val="20"/>
        </w:rPr>
        <w:t>Medical Services State Co</w:t>
      </w:r>
      <w:r w:rsidR="00724A17" w:rsidRPr="001137C0">
        <w:rPr>
          <w:rStyle w:val="Bodytext7"/>
          <w:rFonts w:ascii="Times New Roman" w:hAnsi="Times New Roman" w:cs="Times New Roman"/>
          <w:color w:val="auto"/>
          <w:sz w:val="20"/>
          <w:szCs w:val="20"/>
        </w:rPr>
        <w:t>mmittee</w:t>
      </w:r>
      <w:r w:rsidRPr="001137C0">
        <w:rPr>
          <w:rStyle w:val="Bodytext7"/>
          <w:rFonts w:ascii="Times New Roman" w:hAnsi="Times New Roman" w:cs="Times New Roman"/>
          <w:color w:val="auto"/>
          <w:sz w:val="20"/>
          <w:szCs w:val="20"/>
        </w:rPr>
        <w:t>s</w:t>
      </w:r>
      <w:r w:rsidR="008239BC" w:rsidRPr="001137C0">
        <w:rPr>
          <w:rStyle w:val="Bodytext7"/>
          <w:rFonts w:ascii="Times New Roman" w:hAnsi="Times New Roman" w:cs="Times New Roman"/>
          <w:color w:val="auto"/>
          <w:sz w:val="20"/>
          <w:szCs w:val="20"/>
        </w:rPr>
        <w:t xml:space="preserve"> </w:t>
      </w:r>
      <w:r w:rsidRPr="001137C0">
        <w:rPr>
          <w:rStyle w:val="Bodytext7"/>
          <w:rFonts w:ascii="Times New Roman" w:hAnsi="Times New Roman" w:cs="Times New Roman"/>
          <w:color w:val="auto"/>
          <w:sz w:val="20"/>
          <w:szCs w:val="20"/>
        </w:rPr>
        <w:t>of Inquiry.</w:t>
      </w:r>
    </w:p>
    <w:p w:rsidR="00C14084" w:rsidRPr="001137C0" w:rsidRDefault="00D55DD7" w:rsidP="00B23465">
      <w:pPr>
        <w:pStyle w:val="BodyText2"/>
        <w:shd w:val="clear" w:color="auto" w:fill="auto"/>
        <w:tabs>
          <w:tab w:val="left" w:pos="162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“110.—(1.)</w:t>
      </w:r>
      <w:r w:rsidR="00B23465" w:rsidRPr="001137C0">
        <w:rPr>
          <w:rFonts w:ascii="Times New Roman" w:hAnsi="Times New Roman" w:cs="Times New Roman"/>
          <w:sz w:val="22"/>
          <w:szCs w:val="22"/>
        </w:rPr>
        <w:tab/>
      </w:r>
      <w:r w:rsidRPr="001137C0">
        <w:rPr>
          <w:rFonts w:ascii="Times New Roman" w:hAnsi="Times New Roman" w:cs="Times New Roman"/>
          <w:sz w:val="22"/>
          <w:szCs w:val="22"/>
        </w:rPr>
        <w:t>The Minister may establish in a State one or more Committees, each of which shall be called a Medical Services Committee of Inquiry for the State in which it is established.</w:t>
      </w:r>
    </w:p>
    <w:p w:rsidR="00B23465" w:rsidRPr="001137C0" w:rsidRDefault="00D55DD7" w:rsidP="00B23465">
      <w:pPr>
        <w:pStyle w:val="BodyText2"/>
        <w:shd w:val="clear" w:color="auto" w:fill="auto"/>
        <w:tabs>
          <w:tab w:val="left" w:pos="108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“(2.)</w:t>
      </w:r>
      <w:r w:rsidR="00B23465" w:rsidRPr="001137C0">
        <w:rPr>
          <w:rFonts w:ascii="Times New Roman" w:hAnsi="Times New Roman" w:cs="Times New Roman"/>
          <w:sz w:val="22"/>
          <w:szCs w:val="22"/>
        </w:rPr>
        <w:tab/>
      </w:r>
      <w:r w:rsidRPr="001137C0">
        <w:rPr>
          <w:rFonts w:ascii="Times New Roman" w:hAnsi="Times New Roman" w:cs="Times New Roman"/>
          <w:sz w:val="22"/>
          <w:szCs w:val="22"/>
        </w:rPr>
        <w:t>Each Committee shall consist of the Director and four medical practitioners appointed by the Minister from among medical practitioners nominated by the Council of the branch of the British Medical Association in the State.”.</w:t>
      </w:r>
    </w:p>
    <w:p w:rsidR="00C14084" w:rsidRPr="001137C0" w:rsidRDefault="00D55DD7" w:rsidP="00B23465">
      <w:pPr>
        <w:pStyle w:val="BodyText2"/>
        <w:shd w:val="clear" w:color="auto" w:fill="auto"/>
        <w:tabs>
          <w:tab w:val="left" w:pos="900"/>
        </w:tabs>
        <w:spacing w:before="60"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(2.)</w:t>
      </w:r>
      <w:r w:rsidR="00B23465" w:rsidRPr="001137C0">
        <w:rPr>
          <w:rFonts w:ascii="Times New Roman" w:hAnsi="Times New Roman" w:cs="Times New Roman"/>
          <w:sz w:val="22"/>
          <w:szCs w:val="22"/>
        </w:rPr>
        <w:tab/>
      </w:r>
      <w:r w:rsidRPr="001137C0">
        <w:rPr>
          <w:rFonts w:ascii="Times New Roman" w:hAnsi="Times New Roman" w:cs="Times New Roman"/>
          <w:sz w:val="22"/>
          <w:szCs w:val="22"/>
        </w:rPr>
        <w:t xml:space="preserve">The persons who, immediately before the commencement of this section, held office as members of the Medical Services Committee of Inquiry for a State shall continue to hold office as if they had been appointed under section one hundred and ten of the </w:t>
      </w:r>
      <w:r w:rsidRPr="001137C0">
        <w:rPr>
          <w:rStyle w:val="BodytextItalic"/>
          <w:rFonts w:ascii="Times New Roman" w:hAnsi="Times New Roman" w:cs="Times New Roman"/>
          <w:sz w:val="22"/>
          <w:szCs w:val="22"/>
        </w:rPr>
        <w:t>National Health Act</w:t>
      </w:r>
      <w:r w:rsidRPr="001137C0">
        <w:rPr>
          <w:rFonts w:ascii="Times New Roman" w:hAnsi="Times New Roman" w:cs="Times New Roman"/>
          <w:sz w:val="22"/>
          <w:szCs w:val="22"/>
        </w:rPr>
        <w:t xml:space="preserve"> </w:t>
      </w:r>
      <w:r w:rsidRPr="001137C0">
        <w:rPr>
          <w:rStyle w:val="Bodytext65pt1"/>
          <w:rFonts w:ascii="Times New Roman" w:hAnsi="Times New Roman" w:cs="Times New Roman"/>
          <w:sz w:val="22"/>
          <w:szCs w:val="22"/>
        </w:rPr>
        <w:t>1953</w:t>
      </w:r>
      <w:r w:rsidR="00E13231" w:rsidRPr="001137C0">
        <w:rPr>
          <w:rFonts w:ascii="Times New Roman" w:hAnsi="Times New Roman" w:cs="Times New Roman"/>
          <w:sz w:val="22"/>
          <w:szCs w:val="22"/>
        </w:rPr>
        <w:t>–</w:t>
      </w:r>
      <w:r w:rsidRPr="001137C0">
        <w:rPr>
          <w:rStyle w:val="Bodytext65pt1"/>
          <w:rFonts w:ascii="Times New Roman" w:hAnsi="Times New Roman" w:cs="Times New Roman"/>
          <w:sz w:val="22"/>
          <w:szCs w:val="22"/>
        </w:rPr>
        <w:t>1955.</w:t>
      </w:r>
    </w:p>
    <w:p w:rsidR="00C14084" w:rsidRPr="001137C0" w:rsidRDefault="006D13C8" w:rsidP="00B23465">
      <w:pPr>
        <w:spacing w:before="120" w:after="60"/>
        <w:rPr>
          <w:rFonts w:ascii="Times New Roman" w:hAnsi="Times New Roman" w:cs="Times New Roman"/>
          <w:color w:val="auto"/>
          <w:sz w:val="20"/>
          <w:szCs w:val="20"/>
        </w:rPr>
      </w:pPr>
      <w:r w:rsidRPr="001137C0">
        <w:rPr>
          <w:rStyle w:val="Bodytext7"/>
          <w:rFonts w:ascii="Times New Roman" w:hAnsi="Times New Roman" w:cs="Times New Roman"/>
          <w:color w:val="auto"/>
          <w:sz w:val="20"/>
          <w:szCs w:val="20"/>
        </w:rPr>
        <w:t>Functions</w:t>
      </w:r>
      <w:r w:rsidR="00D55DD7" w:rsidRPr="001137C0">
        <w:rPr>
          <w:rStyle w:val="Bodytext7"/>
          <w:rFonts w:ascii="Times New Roman" w:hAnsi="Times New Roman" w:cs="Times New Roman"/>
          <w:color w:val="auto"/>
          <w:sz w:val="20"/>
          <w:szCs w:val="20"/>
        </w:rPr>
        <w:t xml:space="preserve"> </w:t>
      </w:r>
      <w:r w:rsidRPr="001137C0">
        <w:rPr>
          <w:rStyle w:val="Bodytext7"/>
          <w:rFonts w:ascii="Times New Roman" w:hAnsi="Times New Roman" w:cs="Times New Roman"/>
          <w:color w:val="auto"/>
          <w:sz w:val="20"/>
          <w:szCs w:val="20"/>
        </w:rPr>
        <w:t xml:space="preserve">of </w:t>
      </w:r>
      <w:r w:rsidR="00D55DD7" w:rsidRPr="001137C0">
        <w:rPr>
          <w:rStyle w:val="Bodytext7"/>
          <w:rFonts w:ascii="Times New Roman" w:hAnsi="Times New Roman" w:cs="Times New Roman"/>
          <w:color w:val="auto"/>
          <w:sz w:val="20"/>
          <w:szCs w:val="20"/>
        </w:rPr>
        <w:t>State</w:t>
      </w:r>
      <w:r w:rsidRPr="001137C0">
        <w:rPr>
          <w:rStyle w:val="Bodytext7"/>
          <w:rFonts w:ascii="Times New Roman" w:hAnsi="Times New Roman" w:cs="Times New Roman"/>
          <w:color w:val="auto"/>
          <w:sz w:val="20"/>
          <w:szCs w:val="20"/>
        </w:rPr>
        <w:t xml:space="preserve"> </w:t>
      </w:r>
      <w:r w:rsidR="00D55DD7" w:rsidRPr="001137C0">
        <w:rPr>
          <w:rStyle w:val="Bodytext7"/>
          <w:rFonts w:ascii="Times New Roman" w:hAnsi="Times New Roman" w:cs="Times New Roman"/>
          <w:color w:val="auto"/>
          <w:sz w:val="20"/>
          <w:szCs w:val="20"/>
        </w:rPr>
        <w:t>Committees.</w:t>
      </w:r>
    </w:p>
    <w:p w:rsidR="00C14084" w:rsidRPr="001137C0" w:rsidRDefault="008F3A48" w:rsidP="00B23465">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37.</w:t>
      </w:r>
      <w:r w:rsidR="00B23465" w:rsidRPr="001137C0">
        <w:rPr>
          <w:rFonts w:ascii="Times New Roman" w:hAnsi="Times New Roman" w:cs="Times New Roman"/>
          <w:sz w:val="22"/>
          <w:szCs w:val="22"/>
        </w:rPr>
        <w:tab/>
      </w:r>
      <w:r w:rsidR="00D55DD7" w:rsidRPr="001137C0">
        <w:rPr>
          <w:rFonts w:ascii="Times New Roman" w:hAnsi="Times New Roman" w:cs="Times New Roman"/>
          <w:sz w:val="22"/>
          <w:szCs w:val="22"/>
        </w:rPr>
        <w:t xml:space="preserve">Section </w:t>
      </w:r>
      <w:r w:rsidR="00B23465" w:rsidRPr="001137C0">
        <w:rPr>
          <w:rFonts w:ascii="Times New Roman" w:hAnsi="Times New Roman" w:cs="Times New Roman"/>
          <w:sz w:val="22"/>
          <w:szCs w:val="22"/>
        </w:rPr>
        <w:t xml:space="preserve">one </w:t>
      </w:r>
      <w:r w:rsidR="00D55DD7" w:rsidRPr="001137C0">
        <w:rPr>
          <w:rFonts w:ascii="Times New Roman" w:hAnsi="Times New Roman" w:cs="Times New Roman"/>
          <w:sz w:val="22"/>
          <w:szCs w:val="22"/>
        </w:rPr>
        <w:t>hundred and eleven of the Principal Act is amended—</w:t>
      </w:r>
    </w:p>
    <w:p w:rsidR="00C14084" w:rsidRPr="001137C0" w:rsidRDefault="000D476D"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by omitting the word “State” (first occurring) ;</w:t>
      </w:r>
    </w:p>
    <w:p w:rsidR="00C14084" w:rsidRPr="001137C0" w:rsidRDefault="000D476D"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b</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by inserting in paragraph (</w:t>
      </w:r>
      <w:r w:rsidR="00D55DD7" w:rsidRPr="001137C0">
        <w:rPr>
          <w:rFonts w:ascii="Times New Roman" w:hAnsi="Times New Roman" w:cs="Times New Roman"/>
          <w:i/>
          <w:iCs/>
          <w:sz w:val="22"/>
          <w:szCs w:val="22"/>
        </w:rPr>
        <w:t>a</w:t>
      </w:r>
      <w:r w:rsidR="00D55DD7" w:rsidRPr="001137C0">
        <w:rPr>
          <w:rFonts w:ascii="Times New Roman" w:hAnsi="Times New Roman" w:cs="Times New Roman"/>
          <w:sz w:val="22"/>
          <w:szCs w:val="22"/>
        </w:rPr>
        <w:t>), after the word “State”, the</w:t>
      </w:r>
      <w:r w:rsidR="009D196F"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words “in which the Committee is established” ; and</w:t>
      </w:r>
    </w:p>
    <w:p w:rsidR="00C14084" w:rsidRPr="001137C0" w:rsidRDefault="009D196F"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c</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by omitting paragraph</w:t>
      </w:r>
      <w:r w:rsidR="00D55DD7" w:rsidRPr="001137C0">
        <w:rPr>
          <w:rFonts w:ascii="Times New Roman" w:hAnsi="Times New Roman" w:cs="Times New Roman"/>
          <w:i/>
          <w:iCs/>
          <w:sz w:val="22"/>
          <w:szCs w:val="22"/>
        </w:rPr>
        <w:t xml:space="preserve"> </w:t>
      </w:r>
      <w:r w:rsidR="00D55DD7" w:rsidRPr="001137C0">
        <w:rPr>
          <w:rStyle w:val="BodytextItalic"/>
          <w:rFonts w:ascii="Times New Roman" w:hAnsi="Times New Roman" w:cs="Times New Roman"/>
          <w:i w:val="0"/>
          <w:iCs w:val="0"/>
          <w:sz w:val="22"/>
          <w:szCs w:val="22"/>
        </w:rPr>
        <w:t>(</w:t>
      </w:r>
      <w:r w:rsidR="00D55DD7" w:rsidRPr="001137C0">
        <w:rPr>
          <w:rStyle w:val="BodytextItalic"/>
          <w:rFonts w:ascii="Times New Roman" w:hAnsi="Times New Roman" w:cs="Times New Roman"/>
          <w:sz w:val="22"/>
          <w:szCs w:val="22"/>
        </w:rPr>
        <w:t>b</w:t>
      </w:r>
      <w:r w:rsidR="00D55DD7" w:rsidRPr="001137C0">
        <w:rPr>
          <w:rStyle w:val="BodytextItalic"/>
          <w:rFonts w:ascii="Times New Roman" w:hAnsi="Times New Roman" w:cs="Times New Roman"/>
          <w:i w:val="0"/>
          <w:iCs w:val="0"/>
          <w:sz w:val="22"/>
          <w:szCs w:val="22"/>
        </w:rPr>
        <w:t>)</w:t>
      </w:r>
      <w:r w:rsidR="00D55DD7" w:rsidRPr="001137C0">
        <w:rPr>
          <w:rFonts w:ascii="Times New Roman" w:hAnsi="Times New Roman" w:cs="Times New Roman"/>
          <w:sz w:val="22"/>
          <w:szCs w:val="22"/>
        </w:rPr>
        <w:t xml:space="preserve"> and inserting in its stead the</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following paragraph:—</w:t>
      </w:r>
    </w:p>
    <w:p w:rsidR="00C14084" w:rsidRPr="001137C0" w:rsidRDefault="00D55DD7" w:rsidP="006F689A">
      <w:pPr>
        <w:ind w:left="1872" w:hanging="720"/>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Style w:val="BodytextItalic"/>
          <w:rFonts w:ascii="Times New Roman" w:hAnsi="Times New Roman" w:cs="Times New Roman"/>
          <w:i w:val="0"/>
          <w:sz w:val="22"/>
          <w:szCs w:val="22"/>
        </w:rPr>
        <w:t>(</w:t>
      </w:r>
      <w:r w:rsidRPr="001137C0">
        <w:rPr>
          <w:rStyle w:val="BodytextItalic"/>
          <w:rFonts w:ascii="Times New Roman" w:hAnsi="Times New Roman" w:cs="Times New Roman"/>
          <w:sz w:val="22"/>
          <w:szCs w:val="22"/>
        </w:rPr>
        <w:t>b</w:t>
      </w:r>
      <w:r w:rsidRPr="001137C0">
        <w:rPr>
          <w:rStyle w:val="BodytextItalic"/>
          <w:rFonts w:ascii="Times New Roman" w:hAnsi="Times New Roman" w:cs="Times New Roman"/>
          <w:i w:val="0"/>
          <w:sz w:val="22"/>
          <w:szCs w:val="22"/>
        </w:rPr>
        <w:t>)</w:t>
      </w:r>
      <w:r w:rsidRPr="001137C0">
        <w:rPr>
          <w:rFonts w:ascii="Times New Roman" w:hAnsi="Times New Roman" w:cs="Times New Roman"/>
          <w:sz w:val="22"/>
          <w:szCs w:val="22"/>
        </w:rPr>
        <w:t xml:space="preserve"> the provision in the State in which the Committee is established of medical services under Part IV. of this Act or under the repealed Regulations.”.</w:t>
      </w:r>
    </w:p>
    <w:p w:rsidR="00C14084" w:rsidRPr="001137C0" w:rsidRDefault="00D46FE8" w:rsidP="00B23465">
      <w:pPr>
        <w:pStyle w:val="BodyText2"/>
        <w:shd w:val="clear" w:color="auto" w:fill="auto"/>
        <w:tabs>
          <w:tab w:val="left" w:pos="540"/>
        </w:tabs>
        <w:spacing w:before="120" w:line="240" w:lineRule="auto"/>
        <w:ind w:firstLine="0"/>
        <w:jc w:val="both"/>
        <w:rPr>
          <w:rFonts w:ascii="Times New Roman" w:hAnsi="Times New Roman" w:cs="Times New Roman"/>
          <w:sz w:val="22"/>
          <w:szCs w:val="22"/>
        </w:rPr>
      </w:pPr>
      <w:r w:rsidRPr="001137C0">
        <w:rPr>
          <w:rFonts w:ascii="Times New Roman" w:hAnsi="Times New Roman" w:cs="Times New Roman"/>
          <w:b/>
          <w:sz w:val="22"/>
          <w:szCs w:val="22"/>
        </w:rPr>
        <w:t>38.</w:t>
      </w:r>
      <w:r w:rsidR="00B23465" w:rsidRPr="001137C0">
        <w:rPr>
          <w:rFonts w:ascii="Times New Roman" w:hAnsi="Times New Roman" w:cs="Times New Roman"/>
          <w:sz w:val="22"/>
          <w:szCs w:val="22"/>
        </w:rPr>
        <w:tab/>
      </w:r>
      <w:r w:rsidR="00D55DD7" w:rsidRPr="001137C0">
        <w:rPr>
          <w:rFonts w:ascii="Times New Roman" w:hAnsi="Times New Roman" w:cs="Times New Roman"/>
          <w:sz w:val="22"/>
          <w:szCs w:val="22"/>
        </w:rPr>
        <w:t>After section one hundred and eleven of the Principal Act the following section is inserted:—</w:t>
      </w:r>
    </w:p>
    <w:p w:rsidR="00C14084" w:rsidRPr="001137C0" w:rsidRDefault="00D55DD7" w:rsidP="00B23465">
      <w:pPr>
        <w:spacing w:before="120" w:after="60"/>
        <w:rPr>
          <w:rFonts w:ascii="Times New Roman" w:hAnsi="Times New Roman" w:cs="Times New Roman"/>
          <w:b/>
          <w:color w:val="auto"/>
          <w:sz w:val="20"/>
          <w:szCs w:val="20"/>
        </w:rPr>
      </w:pPr>
      <w:r w:rsidRPr="001137C0">
        <w:rPr>
          <w:rFonts w:ascii="Times New Roman" w:hAnsi="Times New Roman" w:cs="Times New Roman"/>
          <w:b/>
          <w:color w:val="auto"/>
          <w:sz w:val="20"/>
          <w:szCs w:val="20"/>
        </w:rPr>
        <w:t>M</w:t>
      </w:r>
      <w:r w:rsidR="0022502D" w:rsidRPr="001137C0">
        <w:rPr>
          <w:rFonts w:ascii="Times New Roman" w:hAnsi="Times New Roman" w:cs="Times New Roman"/>
          <w:b/>
          <w:color w:val="auto"/>
          <w:sz w:val="20"/>
          <w:szCs w:val="20"/>
        </w:rPr>
        <w:t>e</w:t>
      </w:r>
      <w:r w:rsidRPr="001137C0">
        <w:rPr>
          <w:rFonts w:ascii="Times New Roman" w:hAnsi="Times New Roman" w:cs="Times New Roman"/>
          <w:b/>
          <w:color w:val="auto"/>
          <w:sz w:val="20"/>
          <w:szCs w:val="20"/>
        </w:rPr>
        <w:t>dica</w:t>
      </w:r>
      <w:r w:rsidR="0022502D" w:rsidRPr="001137C0">
        <w:rPr>
          <w:rFonts w:ascii="Times New Roman" w:hAnsi="Times New Roman" w:cs="Times New Roman"/>
          <w:b/>
          <w:color w:val="auto"/>
          <w:sz w:val="20"/>
          <w:szCs w:val="20"/>
        </w:rPr>
        <w:t xml:space="preserve">l </w:t>
      </w:r>
      <w:r w:rsidRPr="001137C0">
        <w:rPr>
          <w:rFonts w:ascii="Times New Roman" w:hAnsi="Times New Roman" w:cs="Times New Roman"/>
          <w:b/>
          <w:color w:val="auto"/>
          <w:sz w:val="20"/>
          <w:szCs w:val="20"/>
        </w:rPr>
        <w:t>consultants</w:t>
      </w:r>
    </w:p>
    <w:p w:rsidR="00C14084" w:rsidRPr="001137C0" w:rsidRDefault="00D55DD7" w:rsidP="00B23465">
      <w:pPr>
        <w:pStyle w:val="BodyText2"/>
        <w:shd w:val="clear" w:color="auto" w:fill="auto"/>
        <w:tabs>
          <w:tab w:val="left" w:pos="171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w:t>
      </w:r>
      <w:r w:rsidR="00B23465" w:rsidRPr="001137C0">
        <w:rPr>
          <w:rStyle w:val="BodytextTahoma0"/>
          <w:rFonts w:ascii="Times New Roman" w:hAnsi="Times New Roman" w:cs="Times New Roman"/>
          <w:sz w:val="22"/>
          <w:szCs w:val="22"/>
        </w:rPr>
        <w:t>111</w:t>
      </w:r>
      <w:r w:rsidR="00654A60" w:rsidRPr="001137C0">
        <w:rPr>
          <w:rStyle w:val="BodytextTahoma0"/>
          <w:rFonts w:ascii="Times New Roman" w:hAnsi="Times New Roman" w:cs="Times New Roman"/>
          <w:smallCaps/>
          <w:sz w:val="22"/>
          <w:szCs w:val="22"/>
        </w:rPr>
        <w:t>a.</w:t>
      </w:r>
      <w:r w:rsidRPr="001137C0">
        <w:rPr>
          <w:rStyle w:val="Bodytext10pt"/>
          <w:rFonts w:ascii="Times New Roman" w:hAnsi="Times New Roman" w:cs="Times New Roman"/>
          <w:sz w:val="22"/>
          <w:szCs w:val="22"/>
        </w:rPr>
        <w:t>—(</w:t>
      </w:r>
      <w:r w:rsidRPr="001137C0">
        <w:rPr>
          <w:rStyle w:val="BodytextTahoma0"/>
          <w:rFonts w:ascii="Times New Roman" w:hAnsi="Times New Roman" w:cs="Times New Roman"/>
          <w:sz w:val="22"/>
          <w:szCs w:val="22"/>
        </w:rPr>
        <w:t>1</w:t>
      </w:r>
      <w:r w:rsidRPr="001137C0">
        <w:rPr>
          <w:rStyle w:val="Bodytext10pt"/>
          <w:rFonts w:ascii="Times New Roman" w:hAnsi="Times New Roman" w:cs="Times New Roman"/>
          <w:sz w:val="22"/>
          <w:szCs w:val="22"/>
        </w:rPr>
        <w:t>.)</w:t>
      </w:r>
      <w:r w:rsidR="00B23465" w:rsidRPr="001137C0">
        <w:rPr>
          <w:rStyle w:val="Bodytext10pt"/>
          <w:rFonts w:ascii="Times New Roman" w:hAnsi="Times New Roman" w:cs="Times New Roman"/>
          <w:sz w:val="22"/>
          <w:szCs w:val="22"/>
        </w:rPr>
        <w:tab/>
      </w:r>
      <w:r w:rsidRPr="001137C0">
        <w:rPr>
          <w:rFonts w:ascii="Times New Roman" w:hAnsi="Times New Roman" w:cs="Times New Roman"/>
          <w:sz w:val="22"/>
          <w:szCs w:val="22"/>
        </w:rPr>
        <w:t>Where a matter referred to a Committee of Inquiry established under section one hundred and ten of this Act concerns the conduct of a medical practitioner in connexion with his provision of medical services under Part IV. of this Act or under the repealed Regulations, and a question arises before the Committee as to the necessity for treatment given to a pensioner or the dependant of a pensioner by the medical practitioner, the Committee may, subject to the Minister’s approval, employ a medical practitioner as consultant upon the matter.</w:t>
      </w:r>
    </w:p>
    <w:p w:rsidR="00C14084" w:rsidRPr="001137C0" w:rsidRDefault="00D55DD7" w:rsidP="00B23465">
      <w:pPr>
        <w:pStyle w:val="BodyText2"/>
        <w:shd w:val="clear" w:color="auto" w:fill="auto"/>
        <w:tabs>
          <w:tab w:val="left" w:pos="108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“(2.)</w:t>
      </w:r>
      <w:r w:rsidR="00B23465" w:rsidRPr="001137C0">
        <w:rPr>
          <w:rFonts w:ascii="Times New Roman" w:hAnsi="Times New Roman" w:cs="Times New Roman"/>
          <w:sz w:val="22"/>
          <w:szCs w:val="22"/>
        </w:rPr>
        <w:tab/>
      </w:r>
      <w:r w:rsidRPr="001137C0">
        <w:rPr>
          <w:rFonts w:ascii="Times New Roman" w:hAnsi="Times New Roman" w:cs="Times New Roman"/>
          <w:sz w:val="22"/>
          <w:szCs w:val="22"/>
        </w:rPr>
        <w:t>A medical practitioner employed under this section shall be paid such remuneration, in respect of his services as consultant, as the Minister determines.”.</w:t>
      </w:r>
    </w:p>
    <w:p w:rsidR="00C14084" w:rsidRPr="001137C0" w:rsidRDefault="00F67EFE" w:rsidP="00B23465">
      <w:pPr>
        <w:pStyle w:val="BodyText2"/>
        <w:shd w:val="clear" w:color="auto" w:fill="auto"/>
        <w:tabs>
          <w:tab w:val="left" w:pos="900"/>
        </w:tabs>
        <w:spacing w:before="120"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39.</w:t>
      </w:r>
      <w:r w:rsidR="00B23465" w:rsidRPr="001137C0">
        <w:rPr>
          <w:rFonts w:ascii="Times New Roman" w:hAnsi="Times New Roman" w:cs="Times New Roman"/>
          <w:sz w:val="22"/>
          <w:szCs w:val="22"/>
        </w:rPr>
        <w:tab/>
      </w:r>
      <w:r w:rsidR="00D55DD7" w:rsidRPr="001137C0">
        <w:rPr>
          <w:rFonts w:ascii="Times New Roman" w:hAnsi="Times New Roman" w:cs="Times New Roman"/>
          <w:sz w:val="22"/>
          <w:szCs w:val="22"/>
        </w:rPr>
        <w:t>After Division 2 of Part VIII. of the Principal Act the following Division is inserted:—</w:t>
      </w:r>
    </w:p>
    <w:p w:rsidR="00C14084" w:rsidRPr="001137C0" w:rsidRDefault="00D55DD7" w:rsidP="006F689A">
      <w:pPr>
        <w:pStyle w:val="Bodytext130"/>
        <w:shd w:val="clear" w:color="auto" w:fill="auto"/>
        <w:spacing w:before="120" w:line="240" w:lineRule="auto"/>
        <w:ind w:firstLine="0"/>
        <w:jc w:val="center"/>
        <w:rPr>
          <w:rFonts w:ascii="Times New Roman" w:hAnsi="Times New Roman" w:cs="Times New Roman"/>
          <w:sz w:val="22"/>
          <w:szCs w:val="22"/>
        </w:rPr>
      </w:pPr>
      <w:r w:rsidRPr="001137C0">
        <w:rPr>
          <w:rStyle w:val="Bodytext13NotItalic"/>
          <w:rFonts w:ascii="Times New Roman" w:hAnsi="Times New Roman" w:cs="Times New Roman"/>
          <w:sz w:val="22"/>
          <w:szCs w:val="22"/>
        </w:rPr>
        <w:t>“</w:t>
      </w:r>
      <w:r w:rsidRPr="001137C0">
        <w:rPr>
          <w:rStyle w:val="Bodytext131"/>
          <w:rFonts w:ascii="Times New Roman" w:hAnsi="Times New Roman" w:cs="Times New Roman"/>
          <w:i/>
          <w:iCs/>
          <w:sz w:val="22"/>
          <w:szCs w:val="22"/>
        </w:rPr>
        <w:t>Division</w:t>
      </w:r>
      <w:r w:rsidRPr="001137C0">
        <w:rPr>
          <w:rStyle w:val="Bodytext13NotItalic"/>
          <w:rFonts w:ascii="Times New Roman" w:hAnsi="Times New Roman" w:cs="Times New Roman"/>
          <w:sz w:val="22"/>
          <w:szCs w:val="22"/>
        </w:rPr>
        <w:t xml:space="preserve"> </w:t>
      </w:r>
      <w:r w:rsidRPr="001137C0">
        <w:rPr>
          <w:rStyle w:val="Bodytext1365pt"/>
          <w:rFonts w:ascii="Times New Roman" w:hAnsi="Times New Roman" w:cs="Times New Roman"/>
          <w:sz w:val="22"/>
          <w:szCs w:val="22"/>
        </w:rPr>
        <w:t>2a.</w:t>
      </w:r>
      <w:r w:rsidRPr="001137C0">
        <w:rPr>
          <w:rStyle w:val="Bodytext13NotItalic"/>
          <w:rFonts w:ascii="Times New Roman" w:hAnsi="Times New Roman" w:cs="Times New Roman"/>
          <w:sz w:val="22"/>
          <w:szCs w:val="22"/>
        </w:rPr>
        <w:t>—</w:t>
      </w:r>
      <w:r w:rsidRPr="001137C0">
        <w:rPr>
          <w:rStyle w:val="Bodytext131"/>
          <w:rFonts w:ascii="Times New Roman" w:hAnsi="Times New Roman" w:cs="Times New Roman"/>
          <w:i/>
          <w:iCs/>
          <w:sz w:val="22"/>
          <w:szCs w:val="22"/>
        </w:rPr>
        <w:t>Medical and Hospital Benefits Committees of</w:t>
      </w:r>
      <w:r w:rsidR="00294B9F" w:rsidRPr="001137C0">
        <w:rPr>
          <w:rStyle w:val="Bodytext131"/>
          <w:rFonts w:ascii="Times New Roman" w:hAnsi="Times New Roman" w:cs="Times New Roman"/>
          <w:i/>
          <w:iCs/>
          <w:sz w:val="22"/>
          <w:szCs w:val="22"/>
        </w:rPr>
        <w:t xml:space="preserve"> </w:t>
      </w:r>
      <w:r w:rsidRPr="001137C0">
        <w:rPr>
          <w:rStyle w:val="Bodytext131"/>
          <w:rFonts w:ascii="Times New Roman" w:hAnsi="Times New Roman" w:cs="Times New Roman"/>
          <w:i/>
          <w:iCs/>
          <w:sz w:val="22"/>
          <w:szCs w:val="22"/>
        </w:rPr>
        <w:t>Inquiry.</w:t>
      </w:r>
    </w:p>
    <w:p w:rsidR="00C14084" w:rsidRPr="001137C0" w:rsidRDefault="00D55DD7" w:rsidP="002837D8">
      <w:pPr>
        <w:spacing w:before="120" w:after="60"/>
        <w:rPr>
          <w:rFonts w:ascii="Times New Roman" w:hAnsi="Times New Roman" w:cs="Times New Roman"/>
          <w:b/>
          <w:color w:val="auto"/>
          <w:sz w:val="20"/>
          <w:szCs w:val="20"/>
        </w:rPr>
      </w:pPr>
      <w:r w:rsidRPr="001137C0">
        <w:rPr>
          <w:rStyle w:val="Bodytext261"/>
          <w:rFonts w:ascii="Times New Roman" w:hAnsi="Times New Roman" w:cs="Times New Roman"/>
          <w:b/>
          <w:color w:val="auto"/>
          <w:sz w:val="20"/>
          <w:szCs w:val="20"/>
        </w:rPr>
        <w:t>Medical and Hospital Benefits State Committees of Inq</w:t>
      </w:r>
      <w:r w:rsidR="00A26FBB" w:rsidRPr="001137C0">
        <w:rPr>
          <w:rStyle w:val="Bodytext261"/>
          <w:rFonts w:ascii="Times New Roman" w:hAnsi="Times New Roman" w:cs="Times New Roman"/>
          <w:b/>
          <w:color w:val="auto"/>
          <w:sz w:val="20"/>
          <w:szCs w:val="20"/>
        </w:rPr>
        <w:t>u</w:t>
      </w:r>
      <w:r w:rsidRPr="001137C0">
        <w:rPr>
          <w:rStyle w:val="Bodytext261"/>
          <w:rFonts w:ascii="Times New Roman" w:hAnsi="Times New Roman" w:cs="Times New Roman"/>
          <w:b/>
          <w:color w:val="auto"/>
          <w:sz w:val="20"/>
          <w:szCs w:val="20"/>
        </w:rPr>
        <w:t>iry.</w:t>
      </w:r>
    </w:p>
    <w:p w:rsidR="00012D35" w:rsidRPr="001137C0" w:rsidRDefault="00D55DD7" w:rsidP="002837D8">
      <w:pPr>
        <w:pStyle w:val="BodyText2"/>
        <w:shd w:val="clear" w:color="auto" w:fill="auto"/>
        <w:tabs>
          <w:tab w:val="left" w:pos="1170"/>
        </w:tabs>
        <w:spacing w:line="240" w:lineRule="auto"/>
        <w:ind w:firstLine="432"/>
        <w:jc w:val="both"/>
        <w:rPr>
          <w:rFonts w:ascii="Times New Roman" w:hAnsi="Times New Roman" w:cs="Times New Roman"/>
          <w:sz w:val="22"/>
          <w:szCs w:val="22"/>
        </w:rPr>
      </w:pPr>
      <w:r w:rsidRPr="001137C0">
        <w:rPr>
          <w:rStyle w:val="BodytextItalic"/>
          <w:rFonts w:ascii="Times New Roman" w:hAnsi="Times New Roman" w:cs="Times New Roman"/>
          <w:i w:val="0"/>
          <w:sz w:val="22"/>
          <w:szCs w:val="22"/>
        </w:rPr>
        <w:t>“</w:t>
      </w:r>
      <w:r w:rsidRPr="001137C0">
        <w:rPr>
          <w:rStyle w:val="Bodytext65pt"/>
          <w:rFonts w:ascii="Times New Roman" w:hAnsi="Times New Roman" w:cs="Times New Roman"/>
          <w:sz w:val="22"/>
          <w:szCs w:val="22"/>
        </w:rPr>
        <w:t>112a.</w:t>
      </w:r>
      <w:r w:rsidR="002837D8" w:rsidRPr="001137C0">
        <w:rPr>
          <w:rStyle w:val="Bodytext65pt"/>
          <w:rFonts w:ascii="Times New Roman" w:hAnsi="Times New Roman" w:cs="Times New Roman"/>
          <w:sz w:val="22"/>
          <w:szCs w:val="22"/>
        </w:rPr>
        <w:tab/>
      </w:r>
      <w:r w:rsidRPr="001137C0">
        <w:rPr>
          <w:rFonts w:ascii="Times New Roman" w:hAnsi="Times New Roman" w:cs="Times New Roman"/>
          <w:sz w:val="22"/>
          <w:szCs w:val="22"/>
        </w:rPr>
        <w:t>The Minister may establish in each State a committee, called the Medical and Hospital Benefits Committee of Inquiry for the State in which it is established, which shall consist of the Director</w:t>
      </w:r>
    </w:p>
    <w:p w:rsidR="00C14084" w:rsidRPr="001137C0" w:rsidRDefault="00D55DD7" w:rsidP="006F689A">
      <w:pPr>
        <w:pStyle w:val="BodyText2"/>
        <w:shd w:val="clear" w:color="auto" w:fill="auto"/>
        <w:spacing w:line="240" w:lineRule="auto"/>
        <w:ind w:firstLine="0"/>
        <w:jc w:val="both"/>
        <w:rPr>
          <w:rFonts w:ascii="Times New Roman" w:hAnsi="Times New Roman" w:cs="Times New Roman"/>
          <w:sz w:val="22"/>
          <w:szCs w:val="22"/>
        </w:rPr>
      </w:pPr>
      <w:r w:rsidRPr="001137C0">
        <w:rPr>
          <w:rFonts w:ascii="Times New Roman" w:hAnsi="Times New Roman" w:cs="Times New Roman"/>
          <w:sz w:val="22"/>
          <w:szCs w:val="22"/>
        </w:rPr>
        <w:br w:type="page"/>
      </w:r>
      <w:r w:rsidRPr="001137C0">
        <w:rPr>
          <w:rFonts w:ascii="Times New Roman" w:hAnsi="Times New Roman" w:cs="Times New Roman"/>
          <w:sz w:val="22"/>
          <w:szCs w:val="22"/>
        </w:rPr>
        <w:lastRenderedPageBreak/>
        <w:t>and four medical practitioners appointed by the Minister from among medical practitioners nominated by the Council of the branch of the British Medical Association in the State.</w:t>
      </w:r>
    </w:p>
    <w:p w:rsidR="00C14084" w:rsidRPr="001137C0" w:rsidRDefault="00D55DD7" w:rsidP="002837D8">
      <w:pPr>
        <w:spacing w:before="120" w:after="60"/>
        <w:rPr>
          <w:rFonts w:ascii="Times New Roman" w:hAnsi="Times New Roman" w:cs="Times New Roman"/>
          <w:color w:val="auto"/>
          <w:sz w:val="20"/>
          <w:szCs w:val="20"/>
        </w:rPr>
      </w:pPr>
      <w:r w:rsidRPr="001137C0">
        <w:rPr>
          <w:rStyle w:val="Bodytext7"/>
          <w:rFonts w:ascii="Times New Roman" w:hAnsi="Times New Roman" w:cs="Times New Roman"/>
          <w:color w:val="auto"/>
          <w:sz w:val="20"/>
          <w:szCs w:val="20"/>
        </w:rPr>
        <w:t>Functions of State</w:t>
      </w:r>
      <w:r w:rsidR="000C768F" w:rsidRPr="001137C0">
        <w:rPr>
          <w:rStyle w:val="Bodytext7"/>
          <w:rFonts w:ascii="Times New Roman" w:hAnsi="Times New Roman" w:cs="Times New Roman"/>
          <w:color w:val="auto"/>
          <w:sz w:val="20"/>
          <w:szCs w:val="20"/>
        </w:rPr>
        <w:t xml:space="preserve"> </w:t>
      </w:r>
      <w:r w:rsidRPr="001137C0">
        <w:rPr>
          <w:rStyle w:val="Bodytext7"/>
          <w:rFonts w:ascii="Times New Roman" w:hAnsi="Times New Roman" w:cs="Times New Roman"/>
          <w:color w:val="auto"/>
          <w:sz w:val="20"/>
          <w:szCs w:val="20"/>
        </w:rPr>
        <w:t>Committees.</w:t>
      </w:r>
    </w:p>
    <w:p w:rsidR="00C14084" w:rsidRPr="001137C0" w:rsidRDefault="00D55DD7" w:rsidP="002837D8">
      <w:pPr>
        <w:pStyle w:val="BodyText2"/>
        <w:shd w:val="clear" w:color="auto" w:fill="auto"/>
        <w:tabs>
          <w:tab w:val="left" w:pos="117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Style w:val="Bodytext65pt"/>
          <w:rFonts w:ascii="Times New Roman" w:hAnsi="Times New Roman" w:cs="Times New Roman"/>
          <w:sz w:val="22"/>
          <w:szCs w:val="22"/>
        </w:rPr>
        <w:t>112b.</w:t>
      </w:r>
      <w:r w:rsidR="002837D8" w:rsidRPr="001137C0">
        <w:rPr>
          <w:rStyle w:val="Bodytext65pt"/>
          <w:rFonts w:ascii="Times New Roman" w:hAnsi="Times New Roman" w:cs="Times New Roman"/>
          <w:sz w:val="22"/>
          <w:szCs w:val="22"/>
        </w:rPr>
        <w:tab/>
      </w:r>
      <w:r w:rsidRPr="001137C0">
        <w:rPr>
          <w:rFonts w:ascii="Times New Roman" w:hAnsi="Times New Roman" w:cs="Times New Roman"/>
          <w:sz w:val="22"/>
          <w:szCs w:val="22"/>
        </w:rPr>
        <w:t>A Committee of Inquiry established under the last preceding section shall inquire into and report to the Minister or the Director-General on any matter referred to the Committee by the Minister or the Director-General in respect of or arising out of the supply by a medical practitioner of evidence in support of a claim for payment of Commonwealth benefit under Part III. or Part V. of this Act.”.</w:t>
      </w:r>
    </w:p>
    <w:p w:rsidR="00C14084" w:rsidRPr="001137C0" w:rsidRDefault="00D55DD7" w:rsidP="002837D8">
      <w:pPr>
        <w:spacing w:before="120" w:after="60"/>
        <w:rPr>
          <w:rFonts w:ascii="Times New Roman" w:hAnsi="Times New Roman" w:cs="Times New Roman"/>
          <w:color w:val="auto"/>
          <w:sz w:val="20"/>
          <w:szCs w:val="20"/>
        </w:rPr>
      </w:pPr>
      <w:r w:rsidRPr="001137C0">
        <w:rPr>
          <w:rStyle w:val="Bodytext7"/>
          <w:rFonts w:ascii="Times New Roman" w:hAnsi="Times New Roman" w:cs="Times New Roman"/>
          <w:color w:val="auto"/>
          <w:sz w:val="20"/>
          <w:szCs w:val="20"/>
        </w:rPr>
        <w:t>Pharmaceutical Services State Committees of Inquiry.</w:t>
      </w:r>
    </w:p>
    <w:p w:rsidR="00C14084" w:rsidRPr="001137C0" w:rsidRDefault="009A7F74" w:rsidP="002837D8">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40.</w:t>
      </w:r>
      <w:r w:rsidR="002837D8"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one hundred and fifteen of the Principal Act is amended—</w:t>
      </w:r>
    </w:p>
    <w:p w:rsidR="00C14084" w:rsidRPr="001137C0" w:rsidRDefault="00261C2B"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by omitting from sub-section (1.) the words “the Deputy</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Director in the State” and inserting in their stead the words “the Director, an officer of the Commonwealth Department of Health who is a pharmacist” ; and</w:t>
      </w:r>
    </w:p>
    <w:p w:rsidR="00C14084" w:rsidRPr="001137C0" w:rsidRDefault="00CF0D3A"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b</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 xml:space="preserve">by omitting from sub-section </w:t>
      </w:r>
      <w:r w:rsidR="00D55DD7" w:rsidRPr="001137C0">
        <w:rPr>
          <w:rStyle w:val="Bodytext65pt1"/>
          <w:rFonts w:ascii="Times New Roman" w:hAnsi="Times New Roman" w:cs="Times New Roman"/>
          <w:sz w:val="22"/>
          <w:szCs w:val="22"/>
        </w:rPr>
        <w:t xml:space="preserve">(2.) </w:t>
      </w:r>
      <w:r w:rsidR="00D55DD7" w:rsidRPr="001137C0">
        <w:rPr>
          <w:rFonts w:ascii="Times New Roman" w:hAnsi="Times New Roman" w:cs="Times New Roman"/>
          <w:sz w:val="22"/>
          <w:szCs w:val="22"/>
        </w:rPr>
        <w:t>the word “Deputy”.</w:t>
      </w:r>
    </w:p>
    <w:p w:rsidR="00C14084" w:rsidRPr="001137C0" w:rsidRDefault="00D55DD7" w:rsidP="002837D8">
      <w:pPr>
        <w:spacing w:before="120" w:after="60"/>
        <w:rPr>
          <w:rFonts w:ascii="Times New Roman" w:hAnsi="Times New Roman" w:cs="Times New Roman"/>
          <w:color w:val="auto"/>
          <w:sz w:val="20"/>
          <w:szCs w:val="20"/>
        </w:rPr>
      </w:pPr>
      <w:r w:rsidRPr="001137C0">
        <w:rPr>
          <w:rStyle w:val="Bodytext7"/>
          <w:rFonts w:ascii="Times New Roman" w:hAnsi="Times New Roman" w:cs="Times New Roman"/>
          <w:color w:val="auto"/>
          <w:sz w:val="20"/>
          <w:szCs w:val="20"/>
        </w:rPr>
        <w:t>Effect of prosecution for offence.</w:t>
      </w:r>
    </w:p>
    <w:p w:rsidR="00C14084" w:rsidRPr="001137C0" w:rsidRDefault="001A7105" w:rsidP="002837D8">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41.</w:t>
      </w:r>
      <w:r w:rsidR="002837D8" w:rsidRPr="001137C0">
        <w:rPr>
          <w:rFonts w:ascii="Times New Roman" w:hAnsi="Times New Roman" w:cs="Times New Roman"/>
          <w:sz w:val="22"/>
          <w:szCs w:val="22"/>
        </w:rPr>
        <w:tab/>
      </w:r>
      <w:r w:rsidR="00D55DD7" w:rsidRPr="001137C0">
        <w:rPr>
          <w:rFonts w:ascii="Times New Roman" w:hAnsi="Times New Roman" w:cs="Times New Roman"/>
          <w:sz w:val="22"/>
          <w:szCs w:val="22"/>
        </w:rPr>
        <w:t>Section one hundred and thirty-three of the Principal Act is amended—</w:t>
      </w:r>
    </w:p>
    <w:p w:rsidR="00C14084" w:rsidRPr="001137C0" w:rsidRDefault="001A7105"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 xml:space="preserve">by omitting from paragraph </w:t>
      </w:r>
      <w:r w:rsidR="00D55DD7" w:rsidRPr="001137C0">
        <w:rPr>
          <w:rStyle w:val="BodytextItalic"/>
          <w:rFonts w:ascii="Times New Roman" w:hAnsi="Times New Roman" w:cs="Times New Roman"/>
          <w:i w:val="0"/>
          <w:sz w:val="22"/>
          <w:szCs w:val="22"/>
        </w:rPr>
        <w:t>(</w:t>
      </w:r>
      <w:r w:rsidR="00D55DD7" w:rsidRPr="001137C0">
        <w:rPr>
          <w:rStyle w:val="BodytextItalic"/>
          <w:rFonts w:ascii="Times New Roman" w:hAnsi="Times New Roman" w:cs="Times New Roman"/>
          <w:sz w:val="22"/>
          <w:szCs w:val="22"/>
        </w:rPr>
        <w:t>a</w:t>
      </w:r>
      <w:r w:rsidR="00D55DD7" w:rsidRPr="001137C0">
        <w:rPr>
          <w:rStyle w:val="BodytextItalic"/>
          <w:rFonts w:ascii="Times New Roman" w:hAnsi="Times New Roman" w:cs="Times New Roman"/>
          <w:i w:val="0"/>
          <w:sz w:val="22"/>
          <w:szCs w:val="22"/>
        </w:rPr>
        <w:t>)</w:t>
      </w:r>
      <w:r w:rsidR="00D55DD7" w:rsidRPr="001137C0">
        <w:rPr>
          <w:rFonts w:ascii="Times New Roman" w:hAnsi="Times New Roman" w:cs="Times New Roman"/>
          <w:sz w:val="22"/>
          <w:szCs w:val="22"/>
        </w:rPr>
        <w:t xml:space="preserve"> of sub-section (1.) the words</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“for pensioners” ;</w:t>
      </w:r>
    </w:p>
    <w:p w:rsidR="00C14084" w:rsidRPr="001137C0" w:rsidRDefault="001A7105"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b</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by inserting in sub-section (2.), after the word “may”</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(first occurring), the words “remove the suspension (if any) effected by the Director-General under the last preceding sub-section and” ; and</w:t>
      </w:r>
    </w:p>
    <w:p w:rsidR="00C14084" w:rsidRPr="001137C0" w:rsidRDefault="001A7105"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c</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by omitting from that sub-section the words “suspension or</w:t>
      </w:r>
      <w:r w:rsidR="002837D8" w:rsidRPr="001137C0">
        <w:rPr>
          <w:rFonts w:ascii="Times New Roman" w:hAnsi="Times New Roman" w:cs="Times New Roman"/>
          <w:sz w:val="22"/>
          <w:szCs w:val="22"/>
        </w:rPr>
        <w:t>”.</w:t>
      </w:r>
    </w:p>
    <w:p w:rsidR="00C14084" w:rsidRPr="001137C0" w:rsidRDefault="001A7105" w:rsidP="002837D8">
      <w:pPr>
        <w:pStyle w:val="BodyText2"/>
        <w:shd w:val="clear" w:color="auto" w:fill="auto"/>
        <w:tabs>
          <w:tab w:val="left" w:pos="900"/>
        </w:tabs>
        <w:spacing w:before="120"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42.</w:t>
      </w:r>
      <w:r w:rsidR="002837D8" w:rsidRPr="001137C0">
        <w:rPr>
          <w:rFonts w:ascii="Times New Roman" w:hAnsi="Times New Roman" w:cs="Times New Roman"/>
          <w:sz w:val="22"/>
          <w:szCs w:val="22"/>
        </w:rPr>
        <w:tab/>
      </w:r>
      <w:r w:rsidR="00D55DD7" w:rsidRPr="001137C0">
        <w:rPr>
          <w:rFonts w:ascii="Times New Roman" w:hAnsi="Times New Roman" w:cs="Times New Roman"/>
          <w:sz w:val="22"/>
          <w:szCs w:val="22"/>
        </w:rPr>
        <w:t>After section one hundred and thirty-four of the Principal Act the following sections are inserted:—</w:t>
      </w:r>
    </w:p>
    <w:p w:rsidR="00C14084" w:rsidRPr="001137C0" w:rsidRDefault="00D55DD7" w:rsidP="00317539">
      <w:pPr>
        <w:spacing w:before="120" w:after="60"/>
        <w:rPr>
          <w:rFonts w:ascii="Times New Roman" w:hAnsi="Times New Roman" w:cs="Times New Roman"/>
          <w:color w:val="auto"/>
          <w:sz w:val="20"/>
          <w:szCs w:val="20"/>
        </w:rPr>
      </w:pPr>
      <w:r w:rsidRPr="001137C0">
        <w:rPr>
          <w:rStyle w:val="Bodytext7"/>
          <w:rFonts w:ascii="Times New Roman" w:hAnsi="Times New Roman" w:cs="Times New Roman"/>
          <w:color w:val="auto"/>
          <w:sz w:val="20"/>
          <w:szCs w:val="20"/>
        </w:rPr>
        <w:t>Publication of noti</w:t>
      </w:r>
      <w:r w:rsidR="006246AF" w:rsidRPr="001137C0">
        <w:rPr>
          <w:rStyle w:val="Bodytext7"/>
          <w:rFonts w:ascii="Times New Roman" w:hAnsi="Times New Roman" w:cs="Times New Roman"/>
          <w:color w:val="auto"/>
          <w:sz w:val="20"/>
          <w:szCs w:val="20"/>
        </w:rPr>
        <w:t>c</w:t>
      </w:r>
      <w:r w:rsidRPr="001137C0">
        <w:rPr>
          <w:rStyle w:val="Bodytext7"/>
          <w:rFonts w:ascii="Times New Roman" w:hAnsi="Times New Roman" w:cs="Times New Roman"/>
          <w:color w:val="auto"/>
          <w:sz w:val="20"/>
          <w:szCs w:val="20"/>
        </w:rPr>
        <w:t>e of certain action taken under this Act.</w:t>
      </w:r>
    </w:p>
    <w:p w:rsidR="00C14084" w:rsidRPr="001137C0" w:rsidRDefault="00D55DD7" w:rsidP="00317539">
      <w:pPr>
        <w:pStyle w:val="BodyText2"/>
        <w:shd w:val="clear" w:color="auto" w:fill="auto"/>
        <w:tabs>
          <w:tab w:val="left" w:pos="171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Style w:val="Bodytext65pt"/>
          <w:rFonts w:ascii="Times New Roman" w:hAnsi="Times New Roman" w:cs="Times New Roman"/>
          <w:sz w:val="22"/>
          <w:szCs w:val="22"/>
        </w:rPr>
        <w:t>134a.—(1.)</w:t>
      </w:r>
      <w:r w:rsidR="00317539" w:rsidRPr="001137C0">
        <w:rPr>
          <w:rStyle w:val="Bodytext65pt"/>
          <w:rFonts w:ascii="Times New Roman" w:hAnsi="Times New Roman" w:cs="Times New Roman"/>
          <w:sz w:val="22"/>
          <w:szCs w:val="22"/>
        </w:rPr>
        <w:tab/>
      </w:r>
      <w:r w:rsidRPr="001137C0">
        <w:rPr>
          <w:rFonts w:ascii="Times New Roman" w:hAnsi="Times New Roman" w:cs="Times New Roman"/>
          <w:sz w:val="22"/>
          <w:szCs w:val="22"/>
        </w:rPr>
        <w:t xml:space="preserve">The Minister may, if he thinks fit, cause notice of action that he or the Director-General has taken under section thirty-four, section thirty-five, section ninety-five or section one hundred and thirty-three of this Act to be published in the </w:t>
      </w:r>
      <w:r w:rsidRPr="001137C0">
        <w:rPr>
          <w:rStyle w:val="BodytextItalic"/>
          <w:rFonts w:ascii="Times New Roman" w:hAnsi="Times New Roman" w:cs="Times New Roman"/>
          <w:sz w:val="22"/>
          <w:szCs w:val="22"/>
        </w:rPr>
        <w:t>Gazette.</w:t>
      </w:r>
    </w:p>
    <w:p w:rsidR="00317539" w:rsidRPr="001137C0" w:rsidRDefault="00D55DD7" w:rsidP="00317539">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Style w:val="Bodytext65pt1"/>
          <w:rFonts w:ascii="Times New Roman" w:hAnsi="Times New Roman" w:cs="Times New Roman"/>
          <w:sz w:val="22"/>
          <w:szCs w:val="22"/>
        </w:rPr>
        <w:t>(2.)</w:t>
      </w:r>
      <w:r w:rsidR="00317539" w:rsidRPr="001137C0">
        <w:rPr>
          <w:rStyle w:val="Bodytext65pt1"/>
          <w:rFonts w:ascii="Times New Roman" w:hAnsi="Times New Roman" w:cs="Times New Roman"/>
          <w:sz w:val="22"/>
          <w:szCs w:val="22"/>
        </w:rPr>
        <w:tab/>
      </w:r>
      <w:r w:rsidRPr="001137C0">
        <w:rPr>
          <w:rFonts w:ascii="Times New Roman" w:hAnsi="Times New Roman" w:cs="Times New Roman"/>
          <w:sz w:val="22"/>
          <w:szCs w:val="22"/>
        </w:rPr>
        <w:t xml:space="preserve">An action or proceeding, civil or criminal, does not he against a person for publishing in good faith a copy of, or a fair extract from, or a fair abstract of, a notice published in the </w:t>
      </w:r>
      <w:r w:rsidRPr="001137C0">
        <w:rPr>
          <w:rStyle w:val="BodytextItalic"/>
          <w:rFonts w:ascii="Times New Roman" w:hAnsi="Times New Roman" w:cs="Times New Roman"/>
          <w:sz w:val="22"/>
          <w:szCs w:val="22"/>
        </w:rPr>
        <w:t>Gazette</w:t>
      </w:r>
      <w:r w:rsidRPr="001137C0">
        <w:rPr>
          <w:rFonts w:ascii="Times New Roman" w:hAnsi="Times New Roman" w:cs="Times New Roman"/>
          <w:sz w:val="22"/>
          <w:szCs w:val="22"/>
        </w:rPr>
        <w:t xml:space="preserve"> in pursuance of the last preceding sub-section.</w:t>
      </w:r>
    </w:p>
    <w:p w:rsidR="00C14084" w:rsidRPr="001137C0" w:rsidRDefault="00D55DD7" w:rsidP="00317539">
      <w:pPr>
        <w:pStyle w:val="BodyText2"/>
        <w:shd w:val="clear" w:color="auto" w:fill="auto"/>
        <w:tabs>
          <w:tab w:val="left" w:pos="99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“(3.)</w:t>
      </w:r>
      <w:r w:rsidR="00317539" w:rsidRPr="001137C0">
        <w:rPr>
          <w:rFonts w:ascii="Times New Roman" w:hAnsi="Times New Roman" w:cs="Times New Roman"/>
          <w:sz w:val="22"/>
          <w:szCs w:val="22"/>
        </w:rPr>
        <w:tab/>
      </w:r>
      <w:r w:rsidRPr="001137C0">
        <w:rPr>
          <w:rFonts w:ascii="Times New Roman" w:hAnsi="Times New Roman" w:cs="Times New Roman"/>
          <w:sz w:val="22"/>
          <w:szCs w:val="22"/>
        </w:rPr>
        <w:t>A publication shall be deemed to be made in good faith if the person by whom it is made is not actuated by ill will to the person affected by the publication or by any other improper motive.</w:t>
      </w:r>
    </w:p>
    <w:p w:rsidR="00C14084" w:rsidRPr="001137C0" w:rsidRDefault="00D55DD7" w:rsidP="00317539">
      <w:pPr>
        <w:spacing w:before="120" w:after="60"/>
        <w:rPr>
          <w:rFonts w:ascii="Times New Roman" w:hAnsi="Times New Roman" w:cs="Times New Roman"/>
          <w:color w:val="auto"/>
          <w:sz w:val="20"/>
          <w:szCs w:val="20"/>
        </w:rPr>
      </w:pPr>
      <w:r w:rsidRPr="001137C0">
        <w:rPr>
          <w:rStyle w:val="Bodytext7"/>
          <w:rFonts w:ascii="Times New Roman" w:hAnsi="Times New Roman" w:cs="Times New Roman"/>
          <w:color w:val="auto"/>
          <w:sz w:val="20"/>
          <w:szCs w:val="20"/>
        </w:rPr>
        <w:t>Time for</w:t>
      </w:r>
      <w:r w:rsidR="00394435" w:rsidRPr="001137C0">
        <w:rPr>
          <w:rStyle w:val="Bodytext7"/>
          <w:rFonts w:ascii="Times New Roman" w:hAnsi="Times New Roman" w:cs="Times New Roman"/>
          <w:color w:val="auto"/>
          <w:sz w:val="20"/>
          <w:szCs w:val="20"/>
        </w:rPr>
        <w:t xml:space="preserve"> </w:t>
      </w:r>
      <w:r w:rsidRPr="001137C0">
        <w:rPr>
          <w:rStyle w:val="Bodytext7"/>
          <w:rFonts w:ascii="Times New Roman" w:hAnsi="Times New Roman" w:cs="Times New Roman"/>
          <w:color w:val="auto"/>
          <w:sz w:val="20"/>
          <w:szCs w:val="20"/>
        </w:rPr>
        <w:t>commencing</w:t>
      </w:r>
      <w:r w:rsidR="00394435" w:rsidRPr="001137C0">
        <w:rPr>
          <w:rStyle w:val="Bodytext7"/>
          <w:rFonts w:ascii="Times New Roman" w:hAnsi="Times New Roman" w:cs="Times New Roman"/>
          <w:color w:val="auto"/>
          <w:sz w:val="20"/>
          <w:szCs w:val="20"/>
        </w:rPr>
        <w:t xml:space="preserve"> </w:t>
      </w:r>
      <w:r w:rsidRPr="001137C0">
        <w:rPr>
          <w:rStyle w:val="Bodytext7"/>
          <w:rFonts w:ascii="Times New Roman" w:hAnsi="Times New Roman" w:cs="Times New Roman"/>
          <w:color w:val="auto"/>
          <w:sz w:val="20"/>
          <w:szCs w:val="20"/>
        </w:rPr>
        <w:t>prosecutions.</w:t>
      </w:r>
    </w:p>
    <w:p w:rsidR="00C14084" w:rsidRPr="001137C0" w:rsidRDefault="00D55DD7" w:rsidP="00317539">
      <w:pPr>
        <w:pStyle w:val="BodyText2"/>
        <w:shd w:val="clear" w:color="auto" w:fill="auto"/>
        <w:tabs>
          <w:tab w:val="left" w:pos="1170"/>
        </w:tabs>
        <w:spacing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Style w:val="Bodytext65pt"/>
          <w:rFonts w:ascii="Times New Roman" w:hAnsi="Times New Roman" w:cs="Times New Roman"/>
          <w:sz w:val="22"/>
          <w:szCs w:val="22"/>
        </w:rPr>
        <w:t>134b.</w:t>
      </w:r>
      <w:r w:rsidR="00317539" w:rsidRPr="001137C0">
        <w:rPr>
          <w:rStyle w:val="Bodytext65pt"/>
          <w:rFonts w:ascii="Times New Roman" w:hAnsi="Times New Roman" w:cs="Times New Roman"/>
          <w:sz w:val="22"/>
          <w:szCs w:val="22"/>
        </w:rPr>
        <w:tab/>
      </w:r>
      <w:r w:rsidRPr="001137C0">
        <w:rPr>
          <w:rFonts w:ascii="Times New Roman" w:hAnsi="Times New Roman" w:cs="Times New Roman"/>
          <w:sz w:val="22"/>
          <w:szCs w:val="22"/>
        </w:rPr>
        <w:t>A prosecution in respect of an offence against this Act or the regulations may be commenced at any time within three years after the commission of the offence.”</w:t>
      </w:r>
      <w:r w:rsidR="009C645A" w:rsidRPr="001137C0">
        <w:rPr>
          <w:rFonts w:ascii="Times New Roman" w:hAnsi="Times New Roman" w:cs="Times New Roman"/>
          <w:sz w:val="22"/>
          <w:szCs w:val="22"/>
        </w:rPr>
        <w:t>.</w:t>
      </w:r>
    </w:p>
    <w:p w:rsidR="009C645A" w:rsidRPr="001137C0" w:rsidRDefault="009C645A" w:rsidP="006F689A">
      <w:pPr>
        <w:jc w:val="both"/>
        <w:rPr>
          <w:rFonts w:ascii="Times New Roman" w:eastAsia="Bookman Old Style" w:hAnsi="Times New Roman" w:cs="Times New Roman"/>
          <w:sz w:val="22"/>
          <w:szCs w:val="22"/>
        </w:rPr>
      </w:pPr>
      <w:r w:rsidRPr="001137C0">
        <w:rPr>
          <w:rFonts w:ascii="Times New Roman" w:hAnsi="Times New Roman" w:cs="Times New Roman"/>
          <w:sz w:val="22"/>
          <w:szCs w:val="22"/>
        </w:rPr>
        <w:br w:type="page"/>
      </w:r>
    </w:p>
    <w:p w:rsidR="00C14084" w:rsidRPr="001137C0" w:rsidRDefault="00C530B2" w:rsidP="004F02A2">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lastRenderedPageBreak/>
        <w:t>43.</w:t>
      </w:r>
      <w:r w:rsidR="004F02A2" w:rsidRPr="001137C0">
        <w:rPr>
          <w:rFonts w:ascii="Times New Roman" w:hAnsi="Times New Roman" w:cs="Times New Roman"/>
          <w:sz w:val="22"/>
          <w:szCs w:val="22"/>
        </w:rPr>
        <w:tab/>
      </w:r>
      <w:r w:rsidR="00D55DD7" w:rsidRPr="001137C0">
        <w:rPr>
          <w:rFonts w:ascii="Times New Roman" w:hAnsi="Times New Roman" w:cs="Times New Roman"/>
          <w:sz w:val="22"/>
          <w:szCs w:val="22"/>
        </w:rPr>
        <w:t>After section one hundred and thirty-nine of the Principal Act the following section is inserted:—</w:t>
      </w:r>
    </w:p>
    <w:p w:rsidR="005641D7" w:rsidRPr="001137C0" w:rsidRDefault="005641D7" w:rsidP="005641D7">
      <w:pPr>
        <w:pStyle w:val="BodyText2"/>
        <w:shd w:val="clear" w:color="auto" w:fill="auto"/>
        <w:tabs>
          <w:tab w:val="left" w:pos="1710"/>
        </w:tabs>
        <w:spacing w:before="120" w:after="60" w:line="240" w:lineRule="auto"/>
        <w:ind w:firstLine="0"/>
        <w:rPr>
          <w:rStyle w:val="BodytextSmallCaps"/>
          <w:rFonts w:ascii="Times New Roman" w:hAnsi="Times New Roman" w:cs="Times New Roman"/>
          <w:b/>
          <w:color w:val="auto"/>
          <w:sz w:val="20"/>
          <w:szCs w:val="22"/>
        </w:rPr>
      </w:pPr>
      <w:r w:rsidRPr="001137C0">
        <w:rPr>
          <w:rFonts w:ascii="Times New Roman" w:hAnsi="Times New Roman" w:cs="Times New Roman"/>
          <w:b/>
          <w:color w:val="auto"/>
          <w:sz w:val="20"/>
          <w:szCs w:val="22"/>
        </w:rPr>
        <w:t>Evidence.</w:t>
      </w:r>
    </w:p>
    <w:p w:rsidR="00C14084" w:rsidRPr="001137C0" w:rsidRDefault="00D55DD7" w:rsidP="004F02A2">
      <w:pPr>
        <w:pStyle w:val="BodyText2"/>
        <w:shd w:val="clear" w:color="auto" w:fill="auto"/>
        <w:tabs>
          <w:tab w:val="left" w:pos="1710"/>
        </w:tabs>
        <w:spacing w:line="240" w:lineRule="auto"/>
        <w:ind w:firstLine="432"/>
        <w:jc w:val="both"/>
        <w:rPr>
          <w:rFonts w:ascii="Times New Roman" w:hAnsi="Times New Roman" w:cs="Times New Roman"/>
          <w:sz w:val="22"/>
          <w:szCs w:val="22"/>
        </w:rPr>
      </w:pPr>
      <w:r w:rsidRPr="001137C0">
        <w:rPr>
          <w:rStyle w:val="BodytextSmallCaps"/>
          <w:rFonts w:ascii="Times New Roman" w:hAnsi="Times New Roman" w:cs="Times New Roman"/>
          <w:sz w:val="22"/>
          <w:szCs w:val="22"/>
        </w:rPr>
        <w:t>“139a.—(</w:t>
      </w:r>
      <w:r w:rsidRPr="001137C0">
        <w:rPr>
          <w:rFonts w:ascii="Times New Roman" w:hAnsi="Times New Roman" w:cs="Times New Roman"/>
          <w:sz w:val="22"/>
          <w:szCs w:val="22"/>
        </w:rPr>
        <w:t>1.)</w:t>
      </w:r>
      <w:r w:rsidR="004F02A2" w:rsidRPr="001137C0">
        <w:rPr>
          <w:rFonts w:ascii="Times New Roman" w:hAnsi="Times New Roman" w:cs="Times New Roman"/>
          <w:sz w:val="22"/>
          <w:szCs w:val="22"/>
        </w:rPr>
        <w:tab/>
      </w:r>
      <w:r w:rsidRPr="001137C0">
        <w:rPr>
          <w:rFonts w:ascii="Times New Roman" w:hAnsi="Times New Roman" w:cs="Times New Roman"/>
          <w:sz w:val="22"/>
          <w:szCs w:val="22"/>
        </w:rPr>
        <w:t>The Director-General may, by writing under his, hand, certify that, during a period or on a date specified in the certificate—</w:t>
      </w:r>
    </w:p>
    <w:p w:rsidR="00C14084" w:rsidRPr="001137C0" w:rsidRDefault="00C530B2"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a private hospital was or was not an approved private hospital</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for the purposes of Part V. of this Act ;</w:t>
      </w:r>
    </w:p>
    <w:p w:rsidR="00C14084" w:rsidRPr="001137C0" w:rsidRDefault="00934316"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b</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an organization was or was not a registered medical benefits</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organization or a registered hospital benefits organization ;</w:t>
      </w:r>
    </w:p>
    <w:p w:rsidR="00C14084" w:rsidRPr="001137C0" w:rsidRDefault="00934316"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c</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the registration of an organization was subject to terms and</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conditions stated in the certificate ;</w:t>
      </w:r>
    </w:p>
    <w:p w:rsidR="00C14084" w:rsidRPr="001137C0" w:rsidRDefault="00934316"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d</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a medical practitioner was or was not authorized under</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section eighty-eight of this Act to write a prescription for the supply of pharmaceutical benefits or was or was not authorized under section ninety-three of this Act to supply pharmaceutical benefits specified in the certificate ;</w:t>
      </w:r>
    </w:p>
    <w:p w:rsidR="00C14084" w:rsidRPr="001137C0" w:rsidRDefault="00F0409D"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e</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a pharmaceutical chemist was or was not approved under</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section ninety of this Act for the purpose of supplying pharmaceutical benefits at or from premises specified in the certificate ;</w:t>
      </w:r>
    </w:p>
    <w:p w:rsidR="00C14084" w:rsidRPr="001137C0" w:rsidRDefault="00D55DD7"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00F0409D" w:rsidRPr="001137C0">
        <w:rPr>
          <w:rFonts w:ascii="Times New Roman" w:hAnsi="Times New Roman" w:cs="Times New Roman"/>
          <w:i/>
          <w:sz w:val="22"/>
          <w:szCs w:val="22"/>
        </w:rPr>
        <w:t>f</w:t>
      </w:r>
      <w:r w:rsidRPr="001137C0">
        <w:rPr>
          <w:rFonts w:ascii="Times New Roman" w:hAnsi="Times New Roman" w:cs="Times New Roman"/>
          <w:sz w:val="22"/>
          <w:szCs w:val="22"/>
        </w:rPr>
        <w:t>) a medical practitioner was or was not approved under section ninety-two of this Act for the purpose of supplying pharmaceutical benefits to persons in an area specified in the certificate ;</w:t>
      </w:r>
    </w:p>
    <w:p w:rsidR="00C14084" w:rsidRPr="001137C0" w:rsidRDefault="00F0409D"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g</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a hospital authority was or was not approved under section</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ninety-four of this Act for the purpose of its supplying general pharmaceutical benefits to patients receiving treatment in or at a hospital specified in the certificate ; and</w:t>
      </w:r>
    </w:p>
    <w:p w:rsidR="00C14084" w:rsidRPr="001137C0" w:rsidRDefault="00F0409D"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00E557BF" w:rsidRPr="001137C0">
        <w:rPr>
          <w:rFonts w:ascii="Times New Roman" w:hAnsi="Times New Roman" w:cs="Times New Roman"/>
          <w:i/>
          <w:sz w:val="22"/>
          <w:szCs w:val="22"/>
        </w:rPr>
        <w:t>h</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a document annexed to the certificate is a true copy of 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determination by the Minister under this Act or of any other document made or issued under this Act.</w:t>
      </w:r>
    </w:p>
    <w:p w:rsidR="00C14084" w:rsidRPr="001137C0" w:rsidRDefault="00D55DD7" w:rsidP="00897691">
      <w:pPr>
        <w:pStyle w:val="BodyText2"/>
        <w:shd w:val="clear" w:color="auto" w:fill="auto"/>
        <w:tabs>
          <w:tab w:val="left" w:pos="1080"/>
        </w:tabs>
        <w:spacing w:before="60" w:line="240" w:lineRule="auto"/>
        <w:ind w:firstLine="432"/>
        <w:jc w:val="both"/>
        <w:rPr>
          <w:rFonts w:ascii="Times New Roman" w:hAnsi="Times New Roman" w:cs="Times New Roman"/>
          <w:sz w:val="22"/>
          <w:szCs w:val="22"/>
        </w:rPr>
      </w:pPr>
      <w:r w:rsidRPr="001137C0">
        <w:rPr>
          <w:rFonts w:ascii="Times New Roman" w:hAnsi="Times New Roman" w:cs="Times New Roman"/>
          <w:sz w:val="22"/>
          <w:szCs w:val="22"/>
        </w:rPr>
        <w:t>“(2.)</w:t>
      </w:r>
      <w:r w:rsidR="00897691" w:rsidRPr="001137C0">
        <w:rPr>
          <w:rFonts w:ascii="Times New Roman" w:hAnsi="Times New Roman" w:cs="Times New Roman"/>
          <w:sz w:val="22"/>
          <w:szCs w:val="22"/>
        </w:rPr>
        <w:tab/>
      </w:r>
      <w:r w:rsidRPr="001137C0">
        <w:rPr>
          <w:rFonts w:ascii="Times New Roman" w:hAnsi="Times New Roman" w:cs="Times New Roman"/>
          <w:sz w:val="22"/>
          <w:szCs w:val="22"/>
        </w:rPr>
        <w:t>In proceedings under this Act, in a prosecution for an offence against a law of the Commonwealth and in an investigation or inquiry conducted or made under this Act, a certificate purporting to have been given under this section—</w:t>
      </w:r>
    </w:p>
    <w:p w:rsidR="00C14084" w:rsidRPr="001137C0" w:rsidRDefault="00E557BF"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a</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is evidence of the facts stated in the certificate ; and</w:t>
      </w:r>
    </w:p>
    <w:p w:rsidR="00C14084" w:rsidRPr="001137C0" w:rsidRDefault="00E557BF" w:rsidP="006F689A">
      <w:pPr>
        <w:ind w:left="1152" w:hanging="576"/>
        <w:jc w:val="both"/>
        <w:rPr>
          <w:rFonts w:ascii="Times New Roman" w:hAnsi="Times New Roman" w:cs="Times New Roman"/>
          <w:sz w:val="22"/>
          <w:szCs w:val="22"/>
        </w:rPr>
      </w:pPr>
      <w:r w:rsidRPr="001137C0">
        <w:rPr>
          <w:rFonts w:ascii="Times New Roman" w:hAnsi="Times New Roman" w:cs="Times New Roman"/>
          <w:sz w:val="22"/>
          <w:szCs w:val="22"/>
        </w:rPr>
        <w:t>(</w:t>
      </w:r>
      <w:r w:rsidRPr="001137C0">
        <w:rPr>
          <w:rFonts w:ascii="Times New Roman" w:hAnsi="Times New Roman" w:cs="Times New Roman"/>
          <w:i/>
          <w:sz w:val="22"/>
          <w:szCs w:val="22"/>
        </w:rPr>
        <w:t>b</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shall, unless the contrary is proved, be deemed to have been</w:t>
      </w:r>
      <w:r w:rsidRPr="001137C0">
        <w:rPr>
          <w:rFonts w:ascii="Times New Roman" w:hAnsi="Times New Roman" w:cs="Times New Roman"/>
          <w:sz w:val="22"/>
          <w:szCs w:val="22"/>
        </w:rPr>
        <w:t xml:space="preserve"> </w:t>
      </w:r>
      <w:r w:rsidR="00D55DD7" w:rsidRPr="001137C0">
        <w:rPr>
          <w:rFonts w:ascii="Times New Roman" w:hAnsi="Times New Roman" w:cs="Times New Roman"/>
          <w:sz w:val="22"/>
          <w:szCs w:val="22"/>
        </w:rPr>
        <w:t>given by the person purporting to give the certificate.”.</w:t>
      </w:r>
    </w:p>
    <w:p w:rsidR="00FB7D24" w:rsidRPr="001137C0" w:rsidRDefault="00AC6DC7" w:rsidP="00897691">
      <w:pPr>
        <w:spacing w:before="120" w:after="60"/>
        <w:rPr>
          <w:rFonts w:ascii="Times New Roman" w:hAnsi="Times New Roman" w:cs="Times New Roman"/>
          <w:b/>
          <w:bCs/>
          <w:color w:val="auto"/>
          <w:sz w:val="20"/>
          <w:szCs w:val="20"/>
        </w:rPr>
      </w:pPr>
      <w:r>
        <w:rPr>
          <w:rFonts w:ascii="Times New Roman" w:hAnsi="Times New Roman" w:cs="Times New Roman"/>
          <w:b/>
          <w:bCs/>
          <w:color w:val="auto"/>
          <w:sz w:val="20"/>
          <w:szCs w:val="20"/>
        </w:rPr>
        <w:t>The S</w:t>
      </w:r>
      <w:r w:rsidR="00FB7D24" w:rsidRPr="001137C0">
        <w:rPr>
          <w:rFonts w:ascii="Times New Roman" w:hAnsi="Times New Roman" w:cs="Times New Roman"/>
          <w:b/>
          <w:bCs/>
          <w:color w:val="auto"/>
          <w:sz w:val="20"/>
          <w:szCs w:val="20"/>
        </w:rPr>
        <w:t>chedules.</w:t>
      </w:r>
    </w:p>
    <w:p w:rsidR="00C14084" w:rsidRPr="001137C0" w:rsidRDefault="00BC0D91" w:rsidP="00897691">
      <w:pPr>
        <w:pStyle w:val="BodyText2"/>
        <w:shd w:val="clear" w:color="auto" w:fill="auto"/>
        <w:tabs>
          <w:tab w:val="left" w:pos="900"/>
        </w:tabs>
        <w:spacing w:line="240" w:lineRule="auto"/>
        <w:ind w:firstLine="432"/>
        <w:jc w:val="both"/>
        <w:rPr>
          <w:rFonts w:ascii="Times New Roman" w:hAnsi="Times New Roman" w:cs="Times New Roman"/>
          <w:sz w:val="22"/>
          <w:szCs w:val="22"/>
        </w:rPr>
      </w:pPr>
      <w:r w:rsidRPr="001137C0">
        <w:rPr>
          <w:rFonts w:ascii="Times New Roman" w:hAnsi="Times New Roman" w:cs="Times New Roman"/>
          <w:b/>
          <w:sz w:val="22"/>
          <w:szCs w:val="22"/>
        </w:rPr>
        <w:t>44.</w:t>
      </w:r>
      <w:r w:rsidR="00897691" w:rsidRPr="001137C0">
        <w:rPr>
          <w:rFonts w:ascii="Times New Roman" w:hAnsi="Times New Roman" w:cs="Times New Roman"/>
          <w:sz w:val="22"/>
          <w:szCs w:val="22"/>
        </w:rPr>
        <w:tab/>
      </w:r>
      <w:r w:rsidR="00D55DD7" w:rsidRPr="001137C0">
        <w:rPr>
          <w:rFonts w:ascii="Times New Roman" w:hAnsi="Times New Roman" w:cs="Times New Roman"/>
          <w:sz w:val="22"/>
          <w:szCs w:val="22"/>
        </w:rPr>
        <w:t>The Schedules to the Principal Act are repealed and the following Schedules inserted in their stead:—</w:t>
      </w:r>
    </w:p>
    <w:p w:rsidR="006A2D97" w:rsidRPr="001137C0" w:rsidRDefault="006A2D97" w:rsidP="006F689A">
      <w:pPr>
        <w:jc w:val="both"/>
        <w:rPr>
          <w:rFonts w:ascii="Times New Roman" w:eastAsia="Bookman Old Style" w:hAnsi="Times New Roman" w:cs="Times New Roman"/>
          <w:b/>
          <w:sz w:val="22"/>
          <w:szCs w:val="22"/>
        </w:rPr>
      </w:pPr>
      <w:r w:rsidRPr="001137C0">
        <w:rPr>
          <w:rFonts w:ascii="Times New Roman" w:hAnsi="Times New Roman" w:cs="Times New Roman"/>
          <w:b/>
          <w:sz w:val="22"/>
          <w:szCs w:val="22"/>
        </w:rPr>
        <w:br w:type="page"/>
      </w:r>
    </w:p>
    <w:p w:rsidR="006A2D97" w:rsidRPr="001137C0" w:rsidRDefault="006A2D97" w:rsidP="006F689A">
      <w:pPr>
        <w:pStyle w:val="Heading70"/>
        <w:shd w:val="clear" w:color="auto" w:fill="auto"/>
        <w:spacing w:line="240" w:lineRule="auto"/>
        <w:jc w:val="center"/>
        <w:outlineLvl w:val="9"/>
        <w:rPr>
          <w:rFonts w:ascii="Times New Roman" w:hAnsi="Times New Roman" w:cs="Times New Roman"/>
          <w:sz w:val="24"/>
          <w:szCs w:val="24"/>
        </w:rPr>
      </w:pPr>
      <w:r w:rsidRPr="001137C0">
        <w:rPr>
          <w:rFonts w:ascii="Times New Roman" w:hAnsi="Times New Roman" w:cs="Times New Roman"/>
          <w:sz w:val="24"/>
          <w:szCs w:val="24"/>
        </w:rPr>
        <w:lastRenderedPageBreak/>
        <w:t>THE SCHEDULES.</w:t>
      </w:r>
    </w:p>
    <w:p w:rsidR="006A2D97" w:rsidRPr="001137C0" w:rsidRDefault="006A2D97" w:rsidP="006F689A">
      <w:pPr>
        <w:pStyle w:val="Heading70"/>
        <w:pBdr>
          <w:bottom w:val="single" w:sz="4" w:space="0" w:color="auto"/>
        </w:pBdr>
        <w:shd w:val="clear" w:color="auto" w:fill="auto"/>
        <w:spacing w:line="240" w:lineRule="auto"/>
        <w:ind w:left="3888" w:right="3888"/>
        <w:jc w:val="center"/>
        <w:outlineLvl w:val="9"/>
        <w:rPr>
          <w:rFonts w:ascii="Times New Roman" w:hAnsi="Times New Roman" w:cs="Times New Roman"/>
          <w:sz w:val="22"/>
          <w:szCs w:val="22"/>
        </w:rPr>
      </w:pPr>
    </w:p>
    <w:p w:rsidR="006A2D97" w:rsidRPr="001137C0" w:rsidRDefault="006A2D97" w:rsidP="00897691">
      <w:pPr>
        <w:pStyle w:val="Heading820"/>
        <w:shd w:val="clear" w:color="auto" w:fill="auto"/>
        <w:tabs>
          <w:tab w:val="left" w:pos="7830"/>
        </w:tabs>
        <w:spacing w:before="120" w:after="60" w:line="240" w:lineRule="auto"/>
        <w:ind w:firstLine="3600"/>
        <w:jc w:val="center"/>
        <w:outlineLvl w:val="9"/>
        <w:rPr>
          <w:rFonts w:ascii="Times New Roman" w:hAnsi="Times New Roman" w:cs="Times New Roman"/>
          <w:b w:val="0"/>
          <w:sz w:val="22"/>
          <w:szCs w:val="20"/>
        </w:rPr>
      </w:pPr>
      <w:r w:rsidRPr="001137C0">
        <w:rPr>
          <w:rFonts w:ascii="Times New Roman" w:hAnsi="Times New Roman" w:cs="Times New Roman"/>
          <w:b w:val="0"/>
          <w:sz w:val="22"/>
          <w:szCs w:val="22"/>
        </w:rPr>
        <w:t>FIRST SCHEDULE.</w:t>
      </w:r>
      <w:r w:rsidR="00897691" w:rsidRPr="001137C0">
        <w:rPr>
          <w:rFonts w:ascii="Times New Roman" w:hAnsi="Times New Roman" w:cs="Times New Roman"/>
          <w:b w:val="0"/>
          <w:sz w:val="22"/>
          <w:szCs w:val="22"/>
        </w:rPr>
        <w:tab/>
      </w:r>
      <w:r w:rsidRPr="001137C0">
        <w:rPr>
          <w:rFonts w:ascii="Times New Roman" w:hAnsi="Times New Roman" w:cs="Times New Roman"/>
          <w:b w:val="0"/>
          <w:sz w:val="22"/>
          <w:szCs w:val="20"/>
        </w:rPr>
        <w:t>Section 14.</w:t>
      </w:r>
    </w:p>
    <w:p w:rsidR="006A2D97" w:rsidRPr="001137C0" w:rsidRDefault="006A2D97" w:rsidP="009427C7">
      <w:pPr>
        <w:pStyle w:val="Tablecaption30"/>
        <w:shd w:val="clear" w:color="auto" w:fill="auto"/>
        <w:spacing w:after="60" w:line="240" w:lineRule="auto"/>
        <w:ind w:left="432" w:hanging="432"/>
        <w:rPr>
          <w:rFonts w:ascii="Times New Roman" w:hAnsi="Times New Roman" w:cs="Times New Roman"/>
          <w:b w:val="0"/>
          <w:sz w:val="22"/>
          <w:szCs w:val="22"/>
        </w:rPr>
      </w:pPr>
      <w:r w:rsidRPr="001137C0">
        <w:rPr>
          <w:rStyle w:val="Tablecaption3SmallCaps"/>
          <w:rFonts w:ascii="Times New Roman" w:hAnsi="Times New Roman" w:cs="Times New Roman"/>
          <w:sz w:val="22"/>
          <w:szCs w:val="22"/>
        </w:rPr>
        <w:t>Commonwealth Benefits fo</w:t>
      </w:r>
      <w:r w:rsidR="009427C7" w:rsidRPr="001137C0">
        <w:rPr>
          <w:rStyle w:val="Tablecaption3SmallCaps"/>
          <w:rFonts w:ascii="Times New Roman" w:hAnsi="Times New Roman" w:cs="Times New Roman"/>
          <w:sz w:val="22"/>
          <w:szCs w:val="22"/>
        </w:rPr>
        <w:t>r</w:t>
      </w:r>
      <w:r w:rsidRPr="001137C0">
        <w:rPr>
          <w:rStyle w:val="Tablecaption3SmallCaps"/>
          <w:rFonts w:ascii="Times New Roman" w:hAnsi="Times New Roman" w:cs="Times New Roman"/>
          <w:sz w:val="22"/>
          <w:szCs w:val="22"/>
        </w:rPr>
        <w:t xml:space="preserve"> </w:t>
      </w:r>
      <w:r w:rsidRPr="001137C0">
        <w:rPr>
          <w:rStyle w:val="Tablecaption3SmallCaps"/>
          <w:rFonts w:ascii="Times New Roman" w:hAnsi="Times New Roman" w:cs="Times New Roman"/>
          <w:sz w:val="22"/>
          <w:szCs w:val="22"/>
          <w:lang w:val="de-DE"/>
        </w:rPr>
        <w:t xml:space="preserve">Professional </w:t>
      </w:r>
      <w:r w:rsidRPr="001137C0">
        <w:rPr>
          <w:rStyle w:val="Tablecaption3SmallCaps"/>
          <w:rFonts w:ascii="Times New Roman" w:hAnsi="Times New Roman" w:cs="Times New Roman"/>
          <w:sz w:val="22"/>
          <w:szCs w:val="22"/>
        </w:rPr>
        <w:t>Se</w:t>
      </w:r>
      <w:r w:rsidR="00CC1716" w:rsidRPr="001137C0">
        <w:rPr>
          <w:rStyle w:val="Tablecaption3SmallCaps"/>
          <w:rFonts w:ascii="Times New Roman" w:hAnsi="Times New Roman" w:cs="Times New Roman"/>
          <w:sz w:val="22"/>
          <w:szCs w:val="22"/>
        </w:rPr>
        <w:t>r</w:t>
      </w:r>
      <w:r w:rsidRPr="001137C0">
        <w:rPr>
          <w:rStyle w:val="Tablecaption3SmallCaps"/>
          <w:rFonts w:ascii="Times New Roman" w:hAnsi="Times New Roman" w:cs="Times New Roman"/>
          <w:sz w:val="22"/>
          <w:szCs w:val="22"/>
        </w:rPr>
        <w:t>vices</w:t>
      </w:r>
      <w:r w:rsidRPr="001137C0">
        <w:rPr>
          <w:rFonts w:ascii="Times New Roman" w:hAnsi="Times New Roman" w:cs="Times New Roman"/>
          <w:b w:val="0"/>
          <w:sz w:val="22"/>
          <w:szCs w:val="22"/>
        </w:rPr>
        <w:t xml:space="preserve"> </w:t>
      </w:r>
      <w:r w:rsidRPr="001137C0">
        <w:rPr>
          <w:rFonts w:ascii="Times New Roman" w:hAnsi="Times New Roman" w:cs="Times New Roman"/>
          <w:b w:val="0"/>
          <w:smallCaps/>
          <w:sz w:val="22"/>
          <w:szCs w:val="22"/>
        </w:rPr>
        <w:t>in</w:t>
      </w:r>
      <w:r w:rsidRPr="001137C0">
        <w:rPr>
          <w:rFonts w:ascii="Times New Roman" w:hAnsi="Times New Roman" w:cs="Times New Roman"/>
          <w:b w:val="0"/>
          <w:sz w:val="22"/>
          <w:szCs w:val="22"/>
        </w:rPr>
        <w:t xml:space="preserve"> </w:t>
      </w:r>
      <w:r w:rsidRPr="001137C0">
        <w:rPr>
          <w:rStyle w:val="Tablecaption3SmallCaps"/>
          <w:rFonts w:ascii="Times New Roman" w:hAnsi="Times New Roman" w:cs="Times New Roman"/>
          <w:sz w:val="22"/>
          <w:szCs w:val="22"/>
        </w:rPr>
        <w:t>Respect of which Fund Benefits are also Payable by Registered Medical Benefits Organizations.</w:t>
      </w:r>
    </w:p>
    <w:tbl>
      <w:tblPr>
        <w:tblpPr w:leftFromText="180" w:rightFromText="180" w:vertAnchor="text" w:tblpXSpec="center" w:tblpY="1"/>
        <w:tblOverlap w:val="never"/>
        <w:tblW w:w="5000" w:type="pct"/>
        <w:tblCellMar>
          <w:left w:w="10" w:type="dxa"/>
          <w:right w:w="10" w:type="dxa"/>
        </w:tblCellMar>
        <w:tblLook w:val="04A0" w:firstRow="1" w:lastRow="0" w:firstColumn="1" w:lastColumn="0" w:noHBand="0" w:noVBand="1"/>
      </w:tblPr>
      <w:tblGrid>
        <w:gridCol w:w="774"/>
        <w:gridCol w:w="6233"/>
        <w:gridCol w:w="594"/>
        <w:gridCol w:w="577"/>
        <w:gridCol w:w="871"/>
      </w:tblGrid>
      <w:tr w:rsidR="006A2D97" w:rsidRPr="001137C0" w:rsidTr="00386821">
        <w:trPr>
          <w:trHeight w:val="20"/>
        </w:trPr>
        <w:tc>
          <w:tcPr>
            <w:tcW w:w="428" w:type="pct"/>
            <w:tcBorders>
              <w:top w:val="single" w:sz="4" w:space="0" w:color="auto"/>
              <w:bottom w:val="single" w:sz="4" w:space="0" w:color="auto"/>
              <w:right w:val="single" w:sz="4" w:space="0" w:color="auto"/>
            </w:tcBorders>
            <w:shd w:val="clear" w:color="auto" w:fill="FFFFFF"/>
            <w:vAlign w:val="center"/>
          </w:tcPr>
          <w:p w:rsidR="006A2D97" w:rsidRPr="001137C0" w:rsidRDefault="008B49F9" w:rsidP="009427C7">
            <w:pPr>
              <w:pStyle w:val="BodyText2"/>
              <w:shd w:val="clear" w:color="auto" w:fill="auto"/>
              <w:spacing w:before="60" w:after="60" w:line="240" w:lineRule="auto"/>
              <w:ind w:firstLine="0"/>
              <w:jc w:val="center"/>
              <w:rPr>
                <w:rFonts w:ascii="Times New Roman" w:hAnsi="Times New Roman" w:cs="Times New Roman"/>
                <w:sz w:val="20"/>
                <w:szCs w:val="20"/>
              </w:rPr>
            </w:pPr>
            <w:r w:rsidRPr="001137C0">
              <w:rPr>
                <w:rStyle w:val="Bodytext65pt1"/>
                <w:rFonts w:ascii="Times New Roman" w:hAnsi="Times New Roman" w:cs="Times New Roman"/>
                <w:sz w:val="20"/>
                <w:szCs w:val="20"/>
              </w:rPr>
              <w:t>Item No.</w:t>
            </w:r>
          </w:p>
        </w:tc>
        <w:tc>
          <w:tcPr>
            <w:tcW w:w="3444" w:type="pct"/>
            <w:tcBorders>
              <w:top w:val="single" w:sz="4" w:space="0" w:color="auto"/>
              <w:left w:val="single" w:sz="4" w:space="0" w:color="auto"/>
              <w:bottom w:val="single" w:sz="4" w:space="0" w:color="auto"/>
              <w:right w:val="single" w:sz="4" w:space="0" w:color="auto"/>
            </w:tcBorders>
            <w:shd w:val="clear" w:color="auto" w:fill="FFFFFF"/>
            <w:vAlign w:val="center"/>
          </w:tcPr>
          <w:p w:rsidR="006A2D97" w:rsidRPr="001137C0" w:rsidRDefault="008B49F9" w:rsidP="009427C7">
            <w:pPr>
              <w:pStyle w:val="BodyText2"/>
              <w:shd w:val="clear" w:color="auto" w:fill="auto"/>
              <w:spacing w:before="60" w:after="60"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z w:val="20"/>
                <w:szCs w:val="20"/>
              </w:rPr>
              <w:t>Professional Service.</w:t>
            </w:r>
          </w:p>
        </w:tc>
        <w:tc>
          <w:tcPr>
            <w:tcW w:w="1127" w:type="pct"/>
            <w:gridSpan w:val="3"/>
            <w:tcBorders>
              <w:top w:val="single" w:sz="4" w:space="0" w:color="auto"/>
              <w:left w:val="single" w:sz="4" w:space="0" w:color="auto"/>
              <w:bottom w:val="single" w:sz="4" w:space="0" w:color="auto"/>
            </w:tcBorders>
            <w:shd w:val="clear" w:color="auto" w:fill="FFFFFF"/>
            <w:vAlign w:val="center"/>
          </w:tcPr>
          <w:p w:rsidR="006A2D97" w:rsidRPr="001137C0" w:rsidRDefault="008B49F9" w:rsidP="009427C7">
            <w:pPr>
              <w:pStyle w:val="BodyText2"/>
              <w:shd w:val="clear" w:color="auto" w:fill="auto"/>
              <w:spacing w:before="60" w:after="60" w:line="240" w:lineRule="auto"/>
              <w:ind w:firstLine="0"/>
              <w:jc w:val="center"/>
              <w:rPr>
                <w:rFonts w:ascii="Times New Roman" w:hAnsi="Times New Roman" w:cs="Times New Roman"/>
                <w:sz w:val="20"/>
                <w:szCs w:val="20"/>
              </w:rPr>
            </w:pPr>
            <w:r w:rsidRPr="001137C0">
              <w:rPr>
                <w:rStyle w:val="Bodytext65pt1"/>
                <w:rFonts w:ascii="Times New Roman" w:hAnsi="Times New Roman" w:cs="Times New Roman"/>
                <w:sz w:val="20"/>
                <w:szCs w:val="20"/>
              </w:rPr>
              <w:t>Commonwealth Benefit.</w:t>
            </w:r>
          </w:p>
        </w:tc>
      </w:tr>
      <w:tr w:rsidR="006A2D97" w:rsidRPr="001137C0" w:rsidTr="00386821">
        <w:trPr>
          <w:trHeight w:val="20"/>
        </w:trPr>
        <w:tc>
          <w:tcPr>
            <w:tcW w:w="5000" w:type="pct"/>
            <w:gridSpan w:val="5"/>
            <w:shd w:val="clear" w:color="auto" w:fill="FFFFFF"/>
            <w:vAlign w:val="center"/>
          </w:tcPr>
          <w:p w:rsidR="006A2D97" w:rsidRPr="001137C0" w:rsidRDefault="006A2D97" w:rsidP="009427C7">
            <w:pPr>
              <w:spacing w:before="60"/>
              <w:ind w:left="1008" w:hanging="288"/>
              <w:jc w:val="both"/>
              <w:rPr>
                <w:rFonts w:ascii="Times New Roman" w:hAnsi="Times New Roman" w:cs="Times New Roman"/>
                <w:smallCaps/>
                <w:sz w:val="20"/>
                <w:szCs w:val="20"/>
              </w:rPr>
            </w:pPr>
            <w:r w:rsidRPr="001137C0">
              <w:rPr>
                <w:rStyle w:val="Bodytext6pt"/>
                <w:rFonts w:ascii="Times New Roman" w:hAnsi="Times New Roman" w:cs="Times New Roman"/>
                <w:smallCaps/>
                <w:sz w:val="20"/>
                <w:szCs w:val="20"/>
                <w:lang w:val="de-DE"/>
              </w:rPr>
              <w:t xml:space="preserve">Part </w:t>
            </w:r>
            <w:r w:rsidRPr="001137C0">
              <w:rPr>
                <w:rStyle w:val="Bodytext65pt1"/>
                <w:rFonts w:ascii="Times New Roman" w:hAnsi="Times New Roman" w:cs="Times New Roman"/>
                <w:smallCaps/>
                <w:sz w:val="20"/>
                <w:szCs w:val="20"/>
                <w:lang w:val="de-DE"/>
              </w:rPr>
              <w:t>1.</w:t>
            </w:r>
            <w:r w:rsidRPr="001137C0">
              <w:rPr>
                <w:rStyle w:val="Bodytext6pt"/>
                <w:rFonts w:ascii="Times New Roman" w:hAnsi="Times New Roman" w:cs="Times New Roman"/>
                <w:smallCaps/>
                <w:sz w:val="20"/>
                <w:szCs w:val="20"/>
                <w:lang w:val="de-DE"/>
              </w:rPr>
              <w:t>—</w:t>
            </w:r>
            <w:r w:rsidRPr="001137C0">
              <w:rPr>
                <w:rStyle w:val="Bodytext6pt"/>
                <w:rFonts w:ascii="Times New Roman" w:hAnsi="Times New Roman" w:cs="Times New Roman"/>
                <w:smallCaps/>
                <w:sz w:val="20"/>
                <w:szCs w:val="20"/>
              </w:rPr>
              <w:t xml:space="preserve">Professional Attendances not covered by any Other </w:t>
            </w:r>
            <w:r w:rsidR="009427C7" w:rsidRPr="001137C0">
              <w:rPr>
                <w:rStyle w:val="Bodytext6pt"/>
                <w:rFonts w:ascii="Times New Roman" w:hAnsi="Times New Roman" w:cs="Times New Roman"/>
                <w:smallCaps/>
                <w:sz w:val="20"/>
                <w:szCs w:val="20"/>
              </w:rPr>
              <w:t>I</w:t>
            </w:r>
            <w:r w:rsidRPr="001137C0">
              <w:rPr>
                <w:rStyle w:val="Bodytext6pt"/>
                <w:rFonts w:ascii="Times New Roman" w:hAnsi="Times New Roman" w:cs="Times New Roman"/>
                <w:smallCaps/>
                <w:sz w:val="20"/>
                <w:szCs w:val="20"/>
              </w:rPr>
              <w:t xml:space="preserve">tem </w:t>
            </w:r>
            <w:r w:rsidRPr="001137C0">
              <w:rPr>
                <w:rStyle w:val="Bodytext6pt"/>
                <w:rFonts w:ascii="Times New Roman" w:hAnsi="Times New Roman" w:cs="Times New Roman"/>
                <w:smallCaps/>
                <w:sz w:val="20"/>
                <w:szCs w:val="20"/>
                <w:lang w:val="de-DE"/>
              </w:rPr>
              <w:t xml:space="preserve">or </w:t>
            </w:r>
            <w:r w:rsidRPr="001137C0">
              <w:rPr>
                <w:rStyle w:val="Bodytext6pt"/>
                <w:rFonts w:ascii="Times New Roman" w:hAnsi="Times New Roman" w:cs="Times New Roman"/>
                <w:smallCaps/>
                <w:sz w:val="20"/>
                <w:szCs w:val="20"/>
              </w:rPr>
              <w:t>Sub-item in this Schedule or the Second Schedule to this Act.</w:t>
            </w:r>
          </w:p>
        </w:tc>
      </w:tr>
      <w:tr w:rsidR="00386821" w:rsidRPr="001137C0" w:rsidTr="00386821">
        <w:trPr>
          <w:trHeight w:val="20"/>
        </w:trPr>
        <w:tc>
          <w:tcPr>
            <w:tcW w:w="428" w:type="pct"/>
            <w:shd w:val="clear" w:color="auto" w:fill="FFFFFF"/>
          </w:tcPr>
          <w:p w:rsidR="006A2D97" w:rsidRPr="001137C0" w:rsidRDefault="006A2D97" w:rsidP="006F689A">
            <w:pPr>
              <w:jc w:val="both"/>
              <w:rPr>
                <w:rFonts w:ascii="Times New Roman" w:hAnsi="Times New Roman" w:cs="Times New Roman"/>
                <w:sz w:val="20"/>
                <w:szCs w:val="20"/>
              </w:rPr>
            </w:pPr>
          </w:p>
        </w:tc>
        <w:tc>
          <w:tcPr>
            <w:tcW w:w="3444" w:type="pct"/>
            <w:shd w:val="clear" w:color="auto" w:fill="FFFFFF"/>
          </w:tcPr>
          <w:p w:rsidR="006A2D97" w:rsidRPr="001137C0" w:rsidRDefault="006A2D97" w:rsidP="006F689A">
            <w:pPr>
              <w:jc w:val="both"/>
              <w:rPr>
                <w:rFonts w:ascii="Times New Roman" w:hAnsi="Times New Roman" w:cs="Times New Roman"/>
                <w:sz w:val="20"/>
                <w:szCs w:val="20"/>
              </w:rPr>
            </w:pPr>
          </w:p>
        </w:tc>
        <w:tc>
          <w:tcPr>
            <w:tcW w:w="328" w:type="pct"/>
            <w:shd w:val="clear" w:color="auto" w:fill="FFFFFF"/>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iCs/>
                <w:sz w:val="20"/>
                <w:szCs w:val="20"/>
              </w:rPr>
            </w:pPr>
            <w:r w:rsidRPr="001137C0">
              <w:rPr>
                <w:rStyle w:val="Bodytext65pt1"/>
                <w:rFonts w:ascii="Times New Roman" w:hAnsi="Times New Roman" w:cs="Times New Roman"/>
                <w:iCs/>
                <w:sz w:val="20"/>
                <w:szCs w:val="20"/>
              </w:rPr>
              <w:t>£</w:t>
            </w:r>
          </w:p>
        </w:tc>
        <w:tc>
          <w:tcPr>
            <w:tcW w:w="319" w:type="pct"/>
            <w:shd w:val="clear" w:color="auto" w:fill="FFFFFF"/>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i/>
                <w:iCs/>
                <w:sz w:val="20"/>
                <w:szCs w:val="20"/>
              </w:rPr>
            </w:pPr>
            <w:r w:rsidRPr="001137C0">
              <w:rPr>
                <w:rStyle w:val="Bodytext65pt1"/>
                <w:rFonts w:ascii="Times New Roman" w:hAnsi="Times New Roman" w:cs="Times New Roman"/>
                <w:i/>
                <w:iCs/>
                <w:sz w:val="20"/>
                <w:szCs w:val="20"/>
              </w:rPr>
              <w:t>s.</w:t>
            </w:r>
          </w:p>
        </w:tc>
        <w:tc>
          <w:tcPr>
            <w:tcW w:w="480" w:type="pct"/>
            <w:shd w:val="clear" w:color="auto" w:fill="FFFFFF"/>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i/>
                <w:iCs/>
                <w:sz w:val="20"/>
                <w:szCs w:val="20"/>
              </w:rPr>
            </w:pPr>
            <w:r w:rsidRPr="001137C0">
              <w:rPr>
                <w:rStyle w:val="Bodytext65pt1"/>
                <w:rFonts w:ascii="Times New Roman" w:hAnsi="Times New Roman" w:cs="Times New Roman"/>
                <w:i/>
                <w:iCs/>
                <w:sz w:val="20"/>
                <w:szCs w:val="20"/>
              </w:rPr>
              <w:t>d.</w:t>
            </w:r>
          </w:p>
        </w:tc>
      </w:tr>
      <w:tr w:rsidR="00386821" w:rsidRPr="001137C0" w:rsidTr="001A6D08">
        <w:trPr>
          <w:trHeight w:val="20"/>
        </w:trPr>
        <w:tc>
          <w:tcPr>
            <w:tcW w:w="428"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lang w:eastAsia="en-US"/>
              </w:rPr>
              <w:t>1.</w:t>
            </w:r>
          </w:p>
        </w:tc>
        <w:tc>
          <w:tcPr>
            <w:tcW w:w="3444" w:type="pct"/>
            <w:shd w:val="clear" w:color="auto" w:fill="FFFFFF"/>
          </w:tcPr>
          <w:p w:rsidR="006A2D97" w:rsidRPr="001137C0" w:rsidRDefault="006A2D97" w:rsidP="006F689A">
            <w:pPr>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lang w:eastAsia="en-US"/>
              </w:rPr>
              <w:t xml:space="preserve">Professional attendance (including attendance at rooms, surgery, homo or hospital, but not including an attendance at which there is made an </w:t>
            </w:r>
            <w:r w:rsidRPr="001137C0">
              <w:rPr>
                <w:rStyle w:val="Bodytext6pt"/>
                <w:rFonts w:ascii="Times New Roman" w:hAnsi="Times New Roman" w:cs="Times New Roman"/>
                <w:smallCaps/>
                <w:sz w:val="20"/>
                <w:szCs w:val="20"/>
              </w:rPr>
              <w:t>examination</w:t>
            </w:r>
            <w:r w:rsidRPr="001137C0">
              <w:rPr>
                <w:rStyle w:val="Bodytext65pt1"/>
                <w:rFonts w:ascii="Times New Roman" w:hAnsi="Times New Roman" w:cs="Times New Roman"/>
                <w:sz w:val="20"/>
                <w:szCs w:val="20"/>
                <w:lang w:eastAsia="en-US"/>
              </w:rPr>
              <w:t xml:space="preserve"> of a patient’s sight for the purpose of correcting errors of refraction by the prescription of spectacle lenses) by—</w:t>
            </w:r>
          </w:p>
        </w:tc>
        <w:tc>
          <w:tcPr>
            <w:tcW w:w="328" w:type="pct"/>
            <w:shd w:val="clear" w:color="auto" w:fill="FFFFFF"/>
            <w:vAlign w:val="bottom"/>
          </w:tcPr>
          <w:p w:rsidR="006A2D97" w:rsidRPr="001137C0" w:rsidRDefault="006A2D97" w:rsidP="006F689A">
            <w:pPr>
              <w:jc w:val="right"/>
              <w:rPr>
                <w:rFonts w:ascii="Times New Roman" w:hAnsi="Times New Roman" w:cs="Times New Roman"/>
                <w:sz w:val="20"/>
                <w:szCs w:val="20"/>
              </w:rPr>
            </w:pPr>
          </w:p>
        </w:tc>
        <w:tc>
          <w:tcPr>
            <w:tcW w:w="319" w:type="pct"/>
            <w:shd w:val="clear" w:color="auto" w:fill="FFFFFF"/>
            <w:vAlign w:val="bottom"/>
          </w:tcPr>
          <w:p w:rsidR="006A2D97" w:rsidRPr="001137C0" w:rsidRDefault="006A2D97" w:rsidP="006F689A">
            <w:pPr>
              <w:jc w:val="right"/>
              <w:rPr>
                <w:rFonts w:ascii="Times New Roman" w:hAnsi="Times New Roman" w:cs="Times New Roman"/>
                <w:sz w:val="20"/>
                <w:szCs w:val="20"/>
              </w:rPr>
            </w:pPr>
          </w:p>
        </w:tc>
        <w:tc>
          <w:tcPr>
            <w:tcW w:w="480" w:type="pct"/>
            <w:shd w:val="clear" w:color="auto" w:fill="FFFFFF"/>
            <w:vAlign w:val="bottom"/>
          </w:tcPr>
          <w:p w:rsidR="006A2D97" w:rsidRPr="001137C0" w:rsidRDefault="006A2D97" w:rsidP="006F689A">
            <w:pPr>
              <w:jc w:val="right"/>
              <w:rPr>
                <w:rFonts w:ascii="Times New Roman" w:hAnsi="Times New Roman" w:cs="Times New Roman"/>
                <w:sz w:val="20"/>
                <w:szCs w:val="20"/>
              </w:rPr>
            </w:pPr>
          </w:p>
        </w:tc>
      </w:tr>
      <w:tr w:rsidR="00386821" w:rsidRPr="001137C0" w:rsidTr="009427C7">
        <w:trPr>
          <w:trHeight w:val="20"/>
        </w:trPr>
        <w:tc>
          <w:tcPr>
            <w:tcW w:w="428" w:type="pct"/>
            <w:shd w:val="clear" w:color="auto" w:fill="FFFFFF"/>
          </w:tcPr>
          <w:p w:rsidR="006A2D97" w:rsidRPr="001137C0" w:rsidRDefault="006A2D97" w:rsidP="006F689A">
            <w:pPr>
              <w:pStyle w:val="NoSpacing"/>
              <w:rPr>
                <w:rFonts w:ascii="Times New Roman" w:hAnsi="Times New Roman"/>
              </w:rPr>
            </w:pPr>
          </w:p>
        </w:tc>
        <w:tc>
          <w:tcPr>
            <w:tcW w:w="3444" w:type="pct"/>
            <w:shd w:val="clear" w:color="auto" w:fill="FFFFFF"/>
          </w:tcPr>
          <w:p w:rsidR="006A2D97" w:rsidRPr="001137C0" w:rsidRDefault="006A2D97" w:rsidP="006F689A">
            <w:pPr>
              <w:pStyle w:val="NoSpacing"/>
              <w:tabs>
                <w:tab w:val="left" w:leader="dot" w:pos="5753"/>
              </w:tabs>
              <w:ind w:left="1008" w:hanging="432"/>
              <w:jc w:val="both"/>
              <w:rPr>
                <w:rFonts w:ascii="Times New Roman" w:hAnsi="Times New Roman"/>
              </w:rPr>
            </w:pPr>
            <w:r w:rsidRPr="001137C0">
              <w:rPr>
                <w:rStyle w:val="Bodytext65pt1"/>
                <w:rFonts w:ascii="Times New Roman" w:hAnsi="Times New Roman" w:cs="Times New Roman"/>
                <w:sz w:val="20"/>
                <w:szCs w:val="20"/>
                <w:lang w:eastAsia="en-US"/>
              </w:rPr>
              <w:t>(1) A medical practitioner other than a specialist in the practice of his specialty—each attendance</w:t>
            </w:r>
            <w:r w:rsidR="009815D7" w:rsidRPr="001137C0">
              <w:rPr>
                <w:rStyle w:val="Bodytext65pt1"/>
                <w:rFonts w:ascii="Times New Roman" w:hAnsi="Times New Roman" w:cs="Times New Roman"/>
                <w:sz w:val="20"/>
                <w:szCs w:val="20"/>
                <w:lang w:eastAsia="en-US"/>
              </w:rPr>
              <w:tab/>
            </w:r>
          </w:p>
        </w:tc>
        <w:tc>
          <w:tcPr>
            <w:tcW w:w="328" w:type="pct"/>
            <w:vAlign w:val="bottom"/>
          </w:tcPr>
          <w:p w:rsidR="006A2D97" w:rsidRPr="001137C0" w:rsidRDefault="006A2D97" w:rsidP="006F689A">
            <w:pPr>
              <w:pStyle w:val="NoSpacing"/>
              <w:jc w:val="right"/>
              <w:rPr>
                <w:rFonts w:ascii="Times New Roman" w:hAnsi="Times New Roman"/>
                <w:color w:val="auto"/>
              </w:rPr>
            </w:pPr>
          </w:p>
        </w:tc>
        <w:tc>
          <w:tcPr>
            <w:tcW w:w="319" w:type="pct"/>
            <w:vAlign w:val="bottom"/>
          </w:tcPr>
          <w:p w:rsidR="006A2D97" w:rsidRPr="001137C0" w:rsidRDefault="006A2D97" w:rsidP="009427C7">
            <w:pPr>
              <w:pStyle w:val="NoSpacing"/>
              <w:ind w:right="288"/>
              <w:jc w:val="right"/>
              <w:rPr>
                <w:rStyle w:val="Bodytext55pt"/>
                <w:rFonts w:ascii="Times New Roman" w:hAnsi="Times New Roman" w:cs="Times New Roman"/>
                <w:sz w:val="20"/>
                <w:szCs w:val="20"/>
                <w:lang w:eastAsia="en-US"/>
              </w:rPr>
            </w:pPr>
            <w:r w:rsidRPr="001137C0">
              <w:rPr>
                <w:rStyle w:val="Bodytext55pt"/>
                <w:rFonts w:ascii="Times New Roman" w:hAnsi="Times New Roman" w:cs="Times New Roman"/>
                <w:sz w:val="20"/>
                <w:szCs w:val="20"/>
                <w:lang w:eastAsia="en-US"/>
              </w:rPr>
              <w:t>6</w:t>
            </w:r>
          </w:p>
        </w:tc>
        <w:tc>
          <w:tcPr>
            <w:tcW w:w="480" w:type="pct"/>
            <w:vAlign w:val="bottom"/>
          </w:tcPr>
          <w:p w:rsidR="006A2D97" w:rsidRPr="001137C0" w:rsidRDefault="006A2D97" w:rsidP="009427C7">
            <w:pPr>
              <w:pStyle w:val="NoSpacing"/>
              <w:ind w:right="288"/>
              <w:jc w:val="right"/>
              <w:rPr>
                <w:rStyle w:val="Bodytext55pt"/>
                <w:rFonts w:ascii="Times New Roman" w:hAnsi="Times New Roman" w:cs="Times New Roman"/>
                <w:sz w:val="20"/>
                <w:szCs w:val="20"/>
                <w:lang w:eastAsia="en-US"/>
              </w:rPr>
            </w:pPr>
            <w:r w:rsidRPr="001137C0">
              <w:rPr>
                <w:rStyle w:val="Bodytext55pt"/>
                <w:rFonts w:ascii="Times New Roman" w:hAnsi="Times New Roman" w:cs="Times New Roman"/>
                <w:sz w:val="20"/>
                <w:szCs w:val="20"/>
                <w:lang w:eastAsia="en-US"/>
              </w:rPr>
              <w:t>0</w:t>
            </w:r>
          </w:p>
        </w:tc>
      </w:tr>
      <w:tr w:rsidR="00386821" w:rsidRPr="001137C0" w:rsidTr="004A64B8">
        <w:trPr>
          <w:trHeight w:val="235"/>
        </w:trPr>
        <w:tc>
          <w:tcPr>
            <w:tcW w:w="428" w:type="pct"/>
            <w:shd w:val="clear" w:color="auto" w:fill="FFFFFF"/>
          </w:tcPr>
          <w:p w:rsidR="006A2D97" w:rsidRPr="001137C0" w:rsidRDefault="006A2D97" w:rsidP="006F689A">
            <w:pPr>
              <w:jc w:val="both"/>
              <w:rPr>
                <w:rFonts w:ascii="Times New Roman" w:hAnsi="Times New Roman" w:cs="Times New Roman"/>
                <w:sz w:val="20"/>
                <w:szCs w:val="20"/>
              </w:rPr>
            </w:pPr>
          </w:p>
        </w:tc>
        <w:tc>
          <w:tcPr>
            <w:tcW w:w="3444" w:type="pct"/>
            <w:shd w:val="clear" w:color="auto" w:fill="FFFFFF"/>
          </w:tcPr>
          <w:p w:rsidR="006A2D97" w:rsidRPr="001137C0" w:rsidRDefault="006A2D97" w:rsidP="006F689A">
            <w:pPr>
              <w:ind w:left="1008" w:hanging="432"/>
              <w:jc w:val="both"/>
              <w:rPr>
                <w:rFonts w:ascii="Times New Roman" w:hAnsi="Times New Roman" w:cs="Times New Roman"/>
                <w:sz w:val="20"/>
                <w:szCs w:val="20"/>
              </w:rPr>
            </w:pPr>
            <w:r w:rsidRPr="001137C0">
              <w:rPr>
                <w:rStyle w:val="Bodytext65pt1"/>
                <w:rFonts w:ascii="Times New Roman" w:hAnsi="Times New Roman" w:cs="Times New Roman"/>
                <w:sz w:val="20"/>
                <w:szCs w:val="20"/>
              </w:rPr>
              <w:t xml:space="preserve">(2) A </w:t>
            </w:r>
            <w:r w:rsidRPr="001137C0">
              <w:rPr>
                <w:rStyle w:val="Bodytext65pt1"/>
                <w:rFonts w:ascii="Times New Roman" w:hAnsi="Times New Roman" w:cs="Times New Roman"/>
                <w:sz w:val="20"/>
                <w:szCs w:val="20"/>
                <w:lang w:eastAsia="en-US"/>
              </w:rPr>
              <w:t>specialist</w:t>
            </w:r>
            <w:r w:rsidRPr="001137C0">
              <w:rPr>
                <w:rStyle w:val="Bodytext65pt1"/>
                <w:rFonts w:ascii="Times New Roman" w:hAnsi="Times New Roman" w:cs="Times New Roman"/>
                <w:sz w:val="20"/>
                <w:szCs w:val="20"/>
              </w:rPr>
              <w:t xml:space="preserve"> in the practice of his specialty—</w:t>
            </w:r>
          </w:p>
        </w:tc>
        <w:tc>
          <w:tcPr>
            <w:tcW w:w="328" w:type="pct"/>
            <w:shd w:val="clear" w:color="auto" w:fill="FFFFFF"/>
            <w:vAlign w:val="bottom"/>
          </w:tcPr>
          <w:p w:rsidR="006A2D97" w:rsidRPr="001137C0" w:rsidRDefault="006A2D97" w:rsidP="006F689A">
            <w:pPr>
              <w:jc w:val="right"/>
              <w:rPr>
                <w:rFonts w:ascii="Times New Roman" w:hAnsi="Times New Roman" w:cs="Times New Roman"/>
                <w:sz w:val="20"/>
                <w:szCs w:val="20"/>
              </w:rPr>
            </w:pPr>
          </w:p>
        </w:tc>
        <w:tc>
          <w:tcPr>
            <w:tcW w:w="319" w:type="pct"/>
            <w:shd w:val="clear" w:color="auto" w:fill="FFFFFF"/>
            <w:vAlign w:val="bottom"/>
          </w:tcPr>
          <w:p w:rsidR="006A2D97" w:rsidRPr="001137C0" w:rsidRDefault="006A2D97" w:rsidP="006F689A">
            <w:pPr>
              <w:jc w:val="right"/>
              <w:rPr>
                <w:rFonts w:ascii="Times New Roman" w:hAnsi="Times New Roman" w:cs="Times New Roman"/>
                <w:sz w:val="20"/>
                <w:szCs w:val="20"/>
              </w:rPr>
            </w:pPr>
          </w:p>
        </w:tc>
        <w:tc>
          <w:tcPr>
            <w:tcW w:w="480" w:type="pct"/>
            <w:shd w:val="clear" w:color="auto" w:fill="FFFFFF"/>
            <w:vAlign w:val="bottom"/>
          </w:tcPr>
          <w:p w:rsidR="006A2D97" w:rsidRPr="001137C0" w:rsidRDefault="006A2D97" w:rsidP="006F689A">
            <w:pPr>
              <w:jc w:val="right"/>
              <w:rPr>
                <w:rFonts w:ascii="Times New Roman" w:hAnsi="Times New Roman" w:cs="Times New Roman"/>
                <w:sz w:val="20"/>
                <w:szCs w:val="20"/>
              </w:rPr>
            </w:pPr>
          </w:p>
        </w:tc>
      </w:tr>
    </w:tbl>
    <w:tbl>
      <w:tblPr>
        <w:tblW w:w="5000" w:type="pct"/>
        <w:tblCellMar>
          <w:left w:w="0" w:type="dxa"/>
          <w:right w:w="0" w:type="dxa"/>
        </w:tblCellMar>
        <w:tblLook w:val="0000" w:firstRow="0" w:lastRow="0" w:firstColumn="0" w:lastColumn="0" w:noHBand="0" w:noVBand="0"/>
      </w:tblPr>
      <w:tblGrid>
        <w:gridCol w:w="769"/>
        <w:gridCol w:w="6243"/>
        <w:gridCol w:w="576"/>
        <w:gridCol w:w="576"/>
        <w:gridCol w:w="865"/>
      </w:tblGrid>
      <w:tr w:rsidR="006A2D97" w:rsidRPr="001137C0" w:rsidTr="001A6D08">
        <w:trPr>
          <w:trHeight w:val="20"/>
        </w:trPr>
        <w:tc>
          <w:tcPr>
            <w:tcW w:w="426" w:type="pct"/>
            <w:shd w:val="clear" w:color="auto" w:fill="FFFFFF"/>
          </w:tcPr>
          <w:p w:rsidR="006A2D97" w:rsidRPr="001137C0" w:rsidRDefault="006A2D97" w:rsidP="006F689A">
            <w:pPr>
              <w:jc w:val="both"/>
              <w:rPr>
                <w:rFonts w:ascii="Times New Roman" w:hAnsi="Times New Roman" w:cs="Times New Roman"/>
                <w:color w:val="auto"/>
                <w:sz w:val="20"/>
                <w:szCs w:val="20"/>
              </w:rPr>
            </w:pPr>
          </w:p>
        </w:tc>
        <w:tc>
          <w:tcPr>
            <w:tcW w:w="3457" w:type="pct"/>
            <w:shd w:val="clear" w:color="auto" w:fill="FFFFFF"/>
          </w:tcPr>
          <w:p w:rsidR="006A2D97" w:rsidRPr="001137C0" w:rsidRDefault="006A2D97" w:rsidP="006F689A">
            <w:pPr>
              <w:pStyle w:val="BodyText2"/>
              <w:shd w:val="clear" w:color="auto" w:fill="auto"/>
              <w:spacing w:line="240" w:lineRule="auto"/>
              <w:ind w:left="2304" w:hanging="864"/>
              <w:jc w:val="both"/>
              <w:rPr>
                <w:rFonts w:ascii="Times New Roman" w:hAnsi="Times New Roman" w:cs="Times New Roman"/>
                <w:sz w:val="20"/>
                <w:szCs w:val="20"/>
              </w:rPr>
            </w:pPr>
            <w:r w:rsidRPr="001137C0">
              <w:rPr>
                <w:rStyle w:val="Bodytext65pt10"/>
                <w:rFonts w:ascii="Times New Roman" w:hAnsi="Times New Roman" w:cs="Times New Roman"/>
                <w:i w:val="0"/>
                <w:sz w:val="20"/>
                <w:szCs w:val="20"/>
                <w:lang w:eastAsia="en-US"/>
              </w:rPr>
              <w:t>(</w:t>
            </w:r>
            <w:r w:rsidRPr="001137C0">
              <w:rPr>
                <w:rStyle w:val="Bodytext65pt10"/>
                <w:rFonts w:ascii="Times New Roman" w:hAnsi="Times New Roman" w:cs="Times New Roman"/>
                <w:sz w:val="20"/>
                <w:szCs w:val="20"/>
                <w:lang w:eastAsia="en-US"/>
              </w:rPr>
              <w:t>a</w:t>
            </w:r>
            <w:r w:rsidRPr="001137C0">
              <w:rPr>
                <w:rStyle w:val="Bodytext65pt10"/>
                <w:rFonts w:ascii="Times New Roman" w:hAnsi="Times New Roman" w:cs="Times New Roman"/>
                <w:i w:val="0"/>
                <w:sz w:val="20"/>
                <w:szCs w:val="20"/>
                <w:lang w:eastAsia="en-US"/>
              </w:rPr>
              <w:t>)</w:t>
            </w:r>
            <w:r w:rsidRPr="001137C0">
              <w:rPr>
                <w:rStyle w:val="Bodytext65pt1"/>
                <w:rFonts w:ascii="Times New Roman" w:hAnsi="Times New Roman" w:cs="Times New Roman"/>
                <w:sz w:val="20"/>
                <w:szCs w:val="20"/>
                <w:lang w:eastAsia="en-US"/>
              </w:rPr>
              <w:t xml:space="preserve"> When patient referred by another medical practitioner—</w:t>
            </w:r>
          </w:p>
        </w:tc>
        <w:tc>
          <w:tcPr>
            <w:tcW w:w="319" w:type="pct"/>
            <w:shd w:val="clear" w:color="auto" w:fill="FFFFFF"/>
            <w:vAlign w:val="bottom"/>
          </w:tcPr>
          <w:p w:rsidR="006A2D97" w:rsidRPr="001137C0" w:rsidRDefault="006A2D97" w:rsidP="006F689A">
            <w:pPr>
              <w:jc w:val="center"/>
              <w:rPr>
                <w:rFonts w:ascii="Times New Roman" w:hAnsi="Times New Roman" w:cs="Times New Roman"/>
                <w:color w:val="auto"/>
                <w:sz w:val="20"/>
                <w:szCs w:val="20"/>
              </w:rPr>
            </w:pPr>
          </w:p>
        </w:tc>
        <w:tc>
          <w:tcPr>
            <w:tcW w:w="319" w:type="pct"/>
            <w:shd w:val="clear" w:color="auto" w:fill="FFFFFF"/>
            <w:vAlign w:val="bottom"/>
          </w:tcPr>
          <w:p w:rsidR="006A2D97" w:rsidRPr="001137C0" w:rsidRDefault="006A2D97" w:rsidP="006F689A">
            <w:pPr>
              <w:jc w:val="center"/>
              <w:rPr>
                <w:rFonts w:ascii="Times New Roman" w:hAnsi="Times New Roman" w:cs="Times New Roman"/>
                <w:color w:val="auto"/>
                <w:sz w:val="20"/>
                <w:szCs w:val="20"/>
              </w:rPr>
            </w:pPr>
          </w:p>
        </w:tc>
        <w:tc>
          <w:tcPr>
            <w:tcW w:w="479" w:type="pct"/>
            <w:shd w:val="clear" w:color="auto" w:fill="FFFFFF"/>
            <w:vAlign w:val="bottom"/>
          </w:tcPr>
          <w:p w:rsidR="006A2D97" w:rsidRPr="001137C0" w:rsidRDefault="006A2D97" w:rsidP="006F689A">
            <w:pPr>
              <w:jc w:val="center"/>
              <w:rPr>
                <w:rFonts w:ascii="Times New Roman" w:hAnsi="Times New Roman" w:cs="Times New Roman"/>
                <w:color w:val="auto"/>
                <w:sz w:val="20"/>
                <w:szCs w:val="20"/>
              </w:rPr>
            </w:pPr>
          </w:p>
        </w:tc>
      </w:tr>
      <w:tr w:rsidR="006A2D97" w:rsidRPr="001137C0" w:rsidTr="009427C7">
        <w:trPr>
          <w:trHeight w:val="20"/>
        </w:trPr>
        <w:tc>
          <w:tcPr>
            <w:tcW w:w="426" w:type="pct"/>
            <w:shd w:val="clear" w:color="auto" w:fill="FFFFFF"/>
          </w:tcPr>
          <w:p w:rsidR="006A2D97" w:rsidRPr="001137C0" w:rsidRDefault="006A2D97" w:rsidP="006F689A">
            <w:pPr>
              <w:pStyle w:val="NoSpacing"/>
              <w:rPr>
                <w:rFonts w:ascii="Times New Roman" w:hAnsi="Times New Roman"/>
              </w:rPr>
            </w:pPr>
          </w:p>
        </w:tc>
        <w:tc>
          <w:tcPr>
            <w:tcW w:w="3457" w:type="pct"/>
            <w:shd w:val="clear" w:color="auto" w:fill="FFFFFF"/>
          </w:tcPr>
          <w:p w:rsidR="006A2D97" w:rsidRPr="001137C0" w:rsidRDefault="006A2D97" w:rsidP="006F689A">
            <w:pPr>
              <w:pStyle w:val="NoSpacing"/>
              <w:tabs>
                <w:tab w:val="left" w:leader="dot" w:pos="5753"/>
              </w:tabs>
              <w:ind w:left="3168" w:hanging="864"/>
              <w:rPr>
                <w:rFonts w:ascii="Times New Roman" w:hAnsi="Times New Roman"/>
              </w:rPr>
            </w:pPr>
            <w:r w:rsidRPr="001137C0">
              <w:rPr>
                <w:rStyle w:val="Bodytext65pt1"/>
                <w:rFonts w:ascii="Times New Roman" w:hAnsi="Times New Roman" w:cs="Times New Roman"/>
                <w:sz w:val="20"/>
                <w:szCs w:val="20"/>
                <w:lang w:eastAsia="en-US"/>
              </w:rPr>
              <w:t>(</w:t>
            </w:r>
            <w:proofErr w:type="spellStart"/>
            <w:r w:rsidRPr="001137C0">
              <w:rPr>
                <w:rStyle w:val="Bodytext65pt1"/>
                <w:rFonts w:ascii="Times New Roman" w:hAnsi="Times New Roman" w:cs="Times New Roman"/>
                <w:sz w:val="20"/>
                <w:szCs w:val="20"/>
                <w:lang w:eastAsia="en-US"/>
              </w:rPr>
              <w:t>i</w:t>
            </w:r>
            <w:proofErr w:type="spellEnd"/>
            <w:r w:rsidRPr="001137C0">
              <w:rPr>
                <w:rStyle w:val="Bodytext65pt1"/>
                <w:rFonts w:ascii="Times New Roman" w:hAnsi="Times New Roman" w:cs="Times New Roman"/>
                <w:sz w:val="20"/>
                <w:szCs w:val="20"/>
                <w:lang w:eastAsia="en-US"/>
              </w:rPr>
              <w:t>)</w:t>
            </w:r>
            <w:r w:rsidR="00F526B7" w:rsidRPr="001137C0">
              <w:rPr>
                <w:rStyle w:val="Bodytext65pt1"/>
                <w:rFonts w:ascii="Times New Roman" w:hAnsi="Times New Roman" w:cs="Times New Roman"/>
                <w:sz w:val="20"/>
                <w:szCs w:val="20"/>
                <w:lang w:eastAsia="en-US"/>
              </w:rPr>
              <w:t xml:space="preserve"> </w:t>
            </w:r>
            <w:r w:rsidRPr="001137C0">
              <w:rPr>
                <w:rStyle w:val="Bodytext65pt1"/>
                <w:rFonts w:ascii="Times New Roman" w:hAnsi="Times New Roman" w:cs="Times New Roman"/>
                <w:sz w:val="20"/>
                <w:szCs w:val="20"/>
                <w:lang w:eastAsia="en-US"/>
              </w:rPr>
              <w:t>For the first attendance</w:t>
            </w:r>
            <w:r w:rsidR="009815D7" w:rsidRPr="001137C0">
              <w:rPr>
                <w:rStyle w:val="Bodytext65pt1"/>
                <w:rFonts w:ascii="Times New Roman" w:hAnsi="Times New Roman" w:cs="Times New Roman"/>
                <w:sz w:val="20"/>
                <w:szCs w:val="20"/>
                <w:lang w:eastAsia="en-US"/>
              </w:rPr>
              <w:tab/>
            </w:r>
          </w:p>
        </w:tc>
        <w:tc>
          <w:tcPr>
            <w:tcW w:w="319" w:type="pct"/>
            <w:shd w:val="clear" w:color="auto" w:fill="FFFFFF"/>
            <w:vAlign w:val="bottom"/>
          </w:tcPr>
          <w:p w:rsidR="006A2D97" w:rsidRPr="001137C0" w:rsidRDefault="00B52AE1" w:rsidP="009427C7">
            <w:pPr>
              <w:pStyle w:val="NoSpacing"/>
              <w:ind w:right="288"/>
              <w:jc w:val="right"/>
              <w:rPr>
                <w:rFonts w:ascii="Times New Roman" w:hAnsi="Times New Roman"/>
              </w:rPr>
            </w:pPr>
            <w:r w:rsidRPr="001137C0">
              <w:rPr>
                <w:rStyle w:val="Bodytext55pt"/>
                <w:rFonts w:ascii="Times New Roman" w:hAnsi="Times New Roman" w:cs="Times New Roman"/>
                <w:sz w:val="20"/>
                <w:szCs w:val="20"/>
                <w:lang w:eastAsia="en-US"/>
              </w:rPr>
              <w:t>1</w:t>
            </w:r>
          </w:p>
        </w:tc>
        <w:tc>
          <w:tcPr>
            <w:tcW w:w="319" w:type="pct"/>
            <w:shd w:val="clear" w:color="auto" w:fill="FFFFFF"/>
            <w:vAlign w:val="bottom"/>
          </w:tcPr>
          <w:p w:rsidR="006A2D97" w:rsidRPr="001137C0" w:rsidRDefault="006A2D97" w:rsidP="009427C7">
            <w:pPr>
              <w:pStyle w:val="NoSpacing"/>
              <w:ind w:right="288"/>
              <w:jc w:val="right"/>
              <w:rPr>
                <w:rFonts w:ascii="Times New Roman" w:hAnsi="Times New Roman"/>
              </w:rPr>
            </w:pPr>
            <w:r w:rsidRPr="001137C0">
              <w:rPr>
                <w:rStyle w:val="Bodytext65pt1"/>
                <w:rFonts w:ascii="Times New Roman" w:hAnsi="Times New Roman" w:cs="Times New Roman"/>
                <w:sz w:val="20"/>
                <w:szCs w:val="20"/>
                <w:lang w:eastAsia="en-US"/>
              </w:rPr>
              <w:t>0</w:t>
            </w:r>
          </w:p>
        </w:tc>
        <w:tc>
          <w:tcPr>
            <w:tcW w:w="479" w:type="pct"/>
            <w:shd w:val="clear" w:color="auto" w:fill="FFFFFF"/>
            <w:vAlign w:val="bottom"/>
          </w:tcPr>
          <w:p w:rsidR="006A2D97" w:rsidRPr="001137C0" w:rsidRDefault="006A2D97" w:rsidP="009427C7">
            <w:pPr>
              <w:pStyle w:val="NoSpacing"/>
              <w:ind w:right="288"/>
              <w:jc w:val="right"/>
              <w:rPr>
                <w:rFonts w:ascii="Times New Roman" w:hAnsi="Times New Roman"/>
              </w:rPr>
            </w:pPr>
            <w:r w:rsidRPr="001137C0">
              <w:rPr>
                <w:rStyle w:val="Bodytext65pt1"/>
                <w:rFonts w:ascii="Times New Roman" w:hAnsi="Times New Roman" w:cs="Times New Roman"/>
                <w:sz w:val="20"/>
                <w:szCs w:val="20"/>
                <w:lang w:eastAsia="en-US"/>
              </w:rPr>
              <w:t>0</w:t>
            </w:r>
          </w:p>
        </w:tc>
      </w:tr>
      <w:tr w:rsidR="006A2D97" w:rsidRPr="001137C0" w:rsidTr="009427C7">
        <w:trPr>
          <w:trHeight w:val="20"/>
        </w:trPr>
        <w:tc>
          <w:tcPr>
            <w:tcW w:w="426" w:type="pct"/>
            <w:shd w:val="clear" w:color="auto" w:fill="FFFFFF"/>
          </w:tcPr>
          <w:p w:rsidR="006A2D97" w:rsidRPr="001137C0" w:rsidRDefault="006A2D97" w:rsidP="006F689A">
            <w:pPr>
              <w:jc w:val="both"/>
              <w:rPr>
                <w:rFonts w:ascii="Times New Roman" w:hAnsi="Times New Roman" w:cs="Times New Roman"/>
                <w:color w:val="auto"/>
                <w:sz w:val="20"/>
                <w:szCs w:val="20"/>
              </w:rPr>
            </w:pPr>
          </w:p>
        </w:tc>
        <w:tc>
          <w:tcPr>
            <w:tcW w:w="3457" w:type="pct"/>
            <w:shd w:val="clear" w:color="auto" w:fill="FFFFFF"/>
          </w:tcPr>
          <w:p w:rsidR="006A2D97" w:rsidRPr="001137C0" w:rsidRDefault="006A2D97" w:rsidP="006F689A">
            <w:pPr>
              <w:pStyle w:val="NoSpacing"/>
              <w:tabs>
                <w:tab w:val="left" w:leader="dot" w:pos="5753"/>
              </w:tabs>
              <w:ind w:left="2736" w:hanging="432"/>
              <w:rPr>
                <w:rFonts w:ascii="Times New Roman" w:hAnsi="Times New Roman" w:cs="Times New Roman"/>
                <w:sz w:val="20"/>
                <w:szCs w:val="20"/>
              </w:rPr>
            </w:pPr>
            <w:r w:rsidRPr="001137C0">
              <w:rPr>
                <w:rStyle w:val="Bodytext65pt1"/>
                <w:rFonts w:ascii="Times New Roman" w:hAnsi="Times New Roman" w:cs="Times New Roman"/>
                <w:sz w:val="20"/>
                <w:szCs w:val="20"/>
                <w:lang w:eastAsia="en-US"/>
              </w:rPr>
              <w:t>(ii)</w:t>
            </w:r>
            <w:r w:rsidR="00F526B7" w:rsidRPr="001137C0">
              <w:rPr>
                <w:rStyle w:val="Bodytext65pt1"/>
                <w:rFonts w:ascii="Times New Roman" w:hAnsi="Times New Roman" w:cs="Times New Roman"/>
                <w:sz w:val="20"/>
                <w:szCs w:val="20"/>
                <w:lang w:eastAsia="en-US"/>
              </w:rPr>
              <w:t xml:space="preserve"> </w:t>
            </w:r>
            <w:r w:rsidRPr="001137C0">
              <w:rPr>
                <w:rStyle w:val="Bodytext65pt1"/>
                <w:rFonts w:ascii="Times New Roman" w:hAnsi="Times New Roman" w:cs="Times New Roman"/>
                <w:sz w:val="20"/>
                <w:szCs w:val="20"/>
                <w:lang w:eastAsia="en-US"/>
              </w:rPr>
              <w:t>For each subsequent attendance during the same course of treatment</w:t>
            </w:r>
            <w:r w:rsidR="006B7349" w:rsidRPr="001137C0">
              <w:rPr>
                <w:rStyle w:val="Bodytext65pt1"/>
                <w:rFonts w:ascii="Times New Roman" w:hAnsi="Times New Roman" w:cs="Times New Roman"/>
                <w:sz w:val="20"/>
                <w:szCs w:val="20"/>
                <w:lang w:eastAsia="en-US"/>
              </w:rPr>
              <w:tab/>
            </w:r>
          </w:p>
        </w:tc>
        <w:tc>
          <w:tcPr>
            <w:tcW w:w="319" w:type="pct"/>
            <w:shd w:val="clear" w:color="auto" w:fill="FFFFFF"/>
            <w:vAlign w:val="bottom"/>
          </w:tcPr>
          <w:p w:rsidR="006A2D97" w:rsidRPr="001137C0" w:rsidRDefault="006A2D97" w:rsidP="009427C7">
            <w:pPr>
              <w:ind w:right="288"/>
              <w:jc w:val="right"/>
              <w:rPr>
                <w:rFonts w:ascii="Times New Roman" w:hAnsi="Times New Roman" w:cs="Times New Roman"/>
                <w:color w:val="auto"/>
                <w:sz w:val="20"/>
                <w:szCs w:val="20"/>
              </w:rPr>
            </w:pPr>
          </w:p>
        </w:tc>
        <w:tc>
          <w:tcPr>
            <w:tcW w:w="319"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lang w:eastAsia="en-US"/>
              </w:rPr>
              <w:t>10</w:t>
            </w:r>
          </w:p>
        </w:tc>
        <w:tc>
          <w:tcPr>
            <w:tcW w:w="479"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lang w:eastAsia="en-US"/>
              </w:rPr>
              <w:t>0</w:t>
            </w:r>
          </w:p>
        </w:tc>
      </w:tr>
    </w:tbl>
    <w:tbl>
      <w:tblPr>
        <w:tblpPr w:leftFromText="180" w:rightFromText="180" w:vertAnchor="text" w:tblpXSpec="center" w:tblpY="1"/>
        <w:tblOverlap w:val="never"/>
        <w:tblW w:w="5000" w:type="pct"/>
        <w:tblCellMar>
          <w:left w:w="10" w:type="dxa"/>
          <w:right w:w="10" w:type="dxa"/>
        </w:tblCellMar>
        <w:tblLook w:val="04A0" w:firstRow="1" w:lastRow="0" w:firstColumn="1" w:lastColumn="0" w:noHBand="0" w:noVBand="1"/>
      </w:tblPr>
      <w:tblGrid>
        <w:gridCol w:w="782"/>
        <w:gridCol w:w="6256"/>
        <w:gridCol w:w="579"/>
        <w:gridCol w:w="576"/>
        <w:gridCol w:w="856"/>
      </w:tblGrid>
      <w:tr w:rsidR="00386821" w:rsidRPr="001137C0" w:rsidTr="009427C7">
        <w:trPr>
          <w:trHeight w:val="144"/>
        </w:trPr>
        <w:tc>
          <w:tcPr>
            <w:tcW w:w="432" w:type="pct"/>
            <w:shd w:val="clear" w:color="auto" w:fill="FFFFFF"/>
          </w:tcPr>
          <w:p w:rsidR="006A2D97" w:rsidRPr="001137C0" w:rsidRDefault="006A2D97" w:rsidP="006F689A">
            <w:pPr>
              <w:pStyle w:val="BodyText2"/>
              <w:shd w:val="clear" w:color="auto" w:fill="auto"/>
              <w:spacing w:line="240" w:lineRule="auto"/>
              <w:ind w:firstLine="0"/>
              <w:jc w:val="both"/>
              <w:rPr>
                <w:rFonts w:ascii="Times New Roman" w:hAnsi="Times New Roman" w:cs="Times New Roman"/>
                <w:sz w:val="20"/>
                <w:szCs w:val="20"/>
              </w:rPr>
            </w:pPr>
          </w:p>
        </w:tc>
        <w:tc>
          <w:tcPr>
            <w:tcW w:w="3457" w:type="pct"/>
            <w:shd w:val="clear" w:color="auto" w:fill="FFFFFF"/>
          </w:tcPr>
          <w:p w:rsidR="006A2D97" w:rsidRPr="001137C0" w:rsidRDefault="006A2D97" w:rsidP="006F689A">
            <w:pPr>
              <w:pStyle w:val="NoSpacing"/>
              <w:tabs>
                <w:tab w:val="left" w:leader="dot" w:pos="5753"/>
              </w:tabs>
              <w:ind w:left="2016" w:hanging="576"/>
              <w:rPr>
                <w:rFonts w:ascii="Times New Roman" w:hAnsi="Times New Roman" w:cs="Times New Roman"/>
                <w:sz w:val="20"/>
                <w:szCs w:val="20"/>
              </w:rPr>
            </w:pPr>
            <w:r w:rsidRPr="001137C0">
              <w:rPr>
                <w:rStyle w:val="Bodytext65pt1"/>
                <w:rFonts w:ascii="Times New Roman" w:hAnsi="Times New Roman" w:cs="Times New Roman"/>
                <w:sz w:val="20"/>
                <w:szCs w:val="20"/>
                <w:lang w:eastAsia="en-US"/>
              </w:rPr>
              <w:t>(</w:t>
            </w:r>
            <w:r w:rsidRPr="001137C0">
              <w:rPr>
                <w:rStyle w:val="Bodytext65pt1"/>
                <w:rFonts w:ascii="Times New Roman" w:hAnsi="Times New Roman" w:cs="Times New Roman"/>
                <w:i/>
                <w:sz w:val="20"/>
                <w:szCs w:val="20"/>
                <w:lang w:eastAsia="en-US"/>
              </w:rPr>
              <w:t>b</w:t>
            </w:r>
            <w:r w:rsidRPr="001137C0">
              <w:rPr>
                <w:rStyle w:val="Bodytext65pt1"/>
                <w:rFonts w:ascii="Times New Roman" w:hAnsi="Times New Roman" w:cs="Times New Roman"/>
                <w:sz w:val="20"/>
                <w:szCs w:val="20"/>
                <w:lang w:eastAsia="en-US"/>
              </w:rPr>
              <w:t>) When patient not referred by another medical practitioner—each attendance</w:t>
            </w:r>
            <w:r w:rsidR="006B7349" w:rsidRPr="001137C0">
              <w:rPr>
                <w:rStyle w:val="Bodytext65pt1"/>
                <w:rFonts w:ascii="Times New Roman" w:hAnsi="Times New Roman" w:cs="Times New Roman"/>
                <w:sz w:val="20"/>
                <w:szCs w:val="20"/>
                <w:lang w:eastAsia="en-US"/>
              </w:rPr>
              <w:tab/>
            </w:r>
          </w:p>
        </w:tc>
        <w:tc>
          <w:tcPr>
            <w:tcW w:w="320" w:type="pct"/>
            <w:shd w:val="clear" w:color="auto" w:fill="FFFFFF"/>
            <w:vAlign w:val="bottom"/>
          </w:tcPr>
          <w:p w:rsidR="006A2D97" w:rsidRPr="001137C0" w:rsidRDefault="006A2D97" w:rsidP="006F689A">
            <w:pPr>
              <w:jc w:val="center"/>
              <w:rPr>
                <w:rFonts w:ascii="Times New Roman" w:hAnsi="Times New Roman" w:cs="Times New Roman"/>
                <w:color w:val="auto"/>
                <w:sz w:val="20"/>
                <w:szCs w:val="20"/>
              </w:rPr>
            </w:pPr>
          </w:p>
        </w:tc>
        <w:tc>
          <w:tcPr>
            <w:tcW w:w="318"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6</w:t>
            </w:r>
          </w:p>
        </w:tc>
        <w:tc>
          <w:tcPr>
            <w:tcW w:w="474"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lang w:eastAsia="en-US"/>
              </w:rPr>
              <w:t>0</w:t>
            </w:r>
          </w:p>
        </w:tc>
      </w:tr>
      <w:tr w:rsidR="00386821" w:rsidRPr="001137C0" w:rsidTr="001A6D08">
        <w:trPr>
          <w:trHeight w:val="432"/>
        </w:trPr>
        <w:tc>
          <w:tcPr>
            <w:tcW w:w="432" w:type="pct"/>
            <w:shd w:val="clear" w:color="auto" w:fill="FFFFFF"/>
          </w:tcPr>
          <w:p w:rsidR="006A2D97" w:rsidRPr="001137C0" w:rsidRDefault="006A2D97" w:rsidP="006F689A">
            <w:pPr>
              <w:jc w:val="both"/>
              <w:rPr>
                <w:rFonts w:ascii="Times New Roman" w:hAnsi="Times New Roman" w:cs="Times New Roman"/>
                <w:sz w:val="20"/>
                <w:szCs w:val="20"/>
              </w:rPr>
            </w:pPr>
          </w:p>
        </w:tc>
        <w:tc>
          <w:tcPr>
            <w:tcW w:w="3457" w:type="pct"/>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mallCaps/>
                <w:sz w:val="20"/>
                <w:szCs w:val="20"/>
              </w:rPr>
            </w:pPr>
            <w:r w:rsidRPr="001137C0">
              <w:rPr>
                <w:rStyle w:val="Bodytext6pt"/>
                <w:rFonts w:ascii="Times New Roman" w:hAnsi="Times New Roman" w:cs="Times New Roman"/>
                <w:smallCaps/>
                <w:sz w:val="20"/>
                <w:szCs w:val="20"/>
              </w:rPr>
              <w:t>Part 2.—</w:t>
            </w:r>
            <w:r w:rsidRPr="001137C0">
              <w:rPr>
                <w:rStyle w:val="Bodytext6pt"/>
                <w:rFonts w:ascii="Times New Roman" w:hAnsi="Times New Roman" w:cs="Times New Roman"/>
                <w:smallCaps/>
                <w:sz w:val="20"/>
                <w:szCs w:val="20"/>
                <w:lang w:val="de-DE"/>
              </w:rPr>
              <w:t xml:space="preserve">Administration </w:t>
            </w:r>
            <w:r w:rsidRPr="001137C0">
              <w:rPr>
                <w:rStyle w:val="Bodytext6pt"/>
                <w:rFonts w:ascii="Times New Roman" w:hAnsi="Times New Roman" w:cs="Times New Roman"/>
                <w:smallCaps/>
                <w:sz w:val="20"/>
                <w:szCs w:val="20"/>
              </w:rPr>
              <w:t>of Anaesthetics.</w:t>
            </w:r>
          </w:p>
        </w:tc>
        <w:tc>
          <w:tcPr>
            <w:tcW w:w="320" w:type="pct"/>
            <w:shd w:val="clear" w:color="auto" w:fill="FFFFFF"/>
            <w:vAlign w:val="bottom"/>
          </w:tcPr>
          <w:p w:rsidR="006A2D97" w:rsidRPr="001137C0" w:rsidRDefault="006A2D97" w:rsidP="006F689A">
            <w:pPr>
              <w:jc w:val="center"/>
              <w:rPr>
                <w:rFonts w:ascii="Times New Roman" w:hAnsi="Times New Roman" w:cs="Times New Roman"/>
                <w:sz w:val="20"/>
                <w:szCs w:val="20"/>
              </w:rPr>
            </w:pPr>
          </w:p>
        </w:tc>
        <w:tc>
          <w:tcPr>
            <w:tcW w:w="318" w:type="pct"/>
            <w:shd w:val="clear" w:color="auto" w:fill="FFFFFF"/>
            <w:vAlign w:val="bottom"/>
          </w:tcPr>
          <w:p w:rsidR="006A2D97" w:rsidRPr="001137C0" w:rsidRDefault="006A2D97" w:rsidP="006F689A">
            <w:pPr>
              <w:jc w:val="center"/>
              <w:rPr>
                <w:rFonts w:ascii="Times New Roman" w:hAnsi="Times New Roman" w:cs="Times New Roman"/>
                <w:sz w:val="20"/>
                <w:szCs w:val="20"/>
              </w:rPr>
            </w:pPr>
          </w:p>
        </w:tc>
        <w:tc>
          <w:tcPr>
            <w:tcW w:w="474" w:type="pct"/>
            <w:shd w:val="clear" w:color="auto" w:fill="FFFFFF"/>
            <w:vAlign w:val="bottom"/>
          </w:tcPr>
          <w:p w:rsidR="006A2D97" w:rsidRPr="001137C0" w:rsidRDefault="006A2D97" w:rsidP="006F689A">
            <w:pPr>
              <w:jc w:val="center"/>
              <w:rPr>
                <w:rFonts w:ascii="Times New Roman" w:hAnsi="Times New Roman" w:cs="Times New Roman"/>
                <w:sz w:val="20"/>
                <w:szCs w:val="20"/>
              </w:rPr>
            </w:pPr>
          </w:p>
        </w:tc>
      </w:tr>
      <w:tr w:rsidR="00386821" w:rsidRPr="001137C0" w:rsidTr="001A6D08">
        <w:trPr>
          <w:trHeight w:val="144"/>
        </w:trPr>
        <w:tc>
          <w:tcPr>
            <w:tcW w:w="432"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lang w:eastAsia="en-US"/>
              </w:rPr>
              <w:t>2.</w:t>
            </w:r>
          </w:p>
        </w:tc>
        <w:tc>
          <w:tcPr>
            <w:tcW w:w="3457" w:type="pct"/>
            <w:shd w:val="clear" w:color="auto" w:fill="FFFFFF"/>
          </w:tcPr>
          <w:p w:rsidR="006A2D97" w:rsidRPr="001137C0" w:rsidRDefault="006A2D97" w:rsidP="006F689A">
            <w:pPr>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lang w:eastAsia="en-US"/>
              </w:rPr>
              <w:t>Administration, whether by one or more than one medical practitioner, of general, intravenous, local or spinal anaesthetics (not covered by any other item or sub-item in this Schedule or the Second Schedule to this Act), including pre-medication and pre-operative examination in preparation for anaesthesia, in connexion with a professional service or a series or combination of professional services—</w:t>
            </w:r>
          </w:p>
        </w:tc>
        <w:tc>
          <w:tcPr>
            <w:tcW w:w="320" w:type="pct"/>
            <w:shd w:val="clear" w:color="auto" w:fill="FFFFFF"/>
            <w:vAlign w:val="bottom"/>
          </w:tcPr>
          <w:p w:rsidR="006A2D97" w:rsidRPr="001137C0" w:rsidRDefault="006A2D97" w:rsidP="006F689A">
            <w:pPr>
              <w:jc w:val="center"/>
              <w:rPr>
                <w:rFonts w:ascii="Times New Roman" w:hAnsi="Times New Roman" w:cs="Times New Roman"/>
                <w:sz w:val="20"/>
                <w:szCs w:val="20"/>
              </w:rPr>
            </w:pPr>
          </w:p>
        </w:tc>
        <w:tc>
          <w:tcPr>
            <w:tcW w:w="318" w:type="pct"/>
            <w:shd w:val="clear" w:color="auto" w:fill="FFFFFF"/>
            <w:vAlign w:val="bottom"/>
          </w:tcPr>
          <w:p w:rsidR="006A2D97" w:rsidRPr="001137C0" w:rsidRDefault="006A2D97" w:rsidP="006F689A">
            <w:pPr>
              <w:jc w:val="center"/>
              <w:rPr>
                <w:rFonts w:ascii="Times New Roman" w:hAnsi="Times New Roman" w:cs="Times New Roman"/>
                <w:sz w:val="20"/>
                <w:szCs w:val="20"/>
              </w:rPr>
            </w:pPr>
          </w:p>
        </w:tc>
        <w:tc>
          <w:tcPr>
            <w:tcW w:w="474" w:type="pct"/>
            <w:shd w:val="clear" w:color="auto" w:fill="FFFFFF"/>
            <w:vAlign w:val="bottom"/>
          </w:tcPr>
          <w:p w:rsidR="006A2D97" w:rsidRPr="001137C0" w:rsidRDefault="006A2D97" w:rsidP="006F689A">
            <w:pPr>
              <w:jc w:val="center"/>
              <w:rPr>
                <w:rFonts w:ascii="Times New Roman" w:hAnsi="Times New Roman" w:cs="Times New Roman"/>
                <w:sz w:val="20"/>
                <w:szCs w:val="20"/>
              </w:rPr>
            </w:pPr>
          </w:p>
        </w:tc>
      </w:tr>
      <w:tr w:rsidR="00386821" w:rsidRPr="001137C0" w:rsidTr="009427C7">
        <w:trPr>
          <w:trHeight w:val="144"/>
        </w:trPr>
        <w:tc>
          <w:tcPr>
            <w:tcW w:w="432" w:type="pct"/>
            <w:shd w:val="clear" w:color="auto" w:fill="FFFFFF"/>
          </w:tcPr>
          <w:p w:rsidR="006A2D97" w:rsidRPr="001137C0" w:rsidRDefault="006A2D97" w:rsidP="006F689A">
            <w:pPr>
              <w:jc w:val="both"/>
              <w:rPr>
                <w:rFonts w:ascii="Times New Roman" w:hAnsi="Times New Roman" w:cs="Times New Roman"/>
                <w:sz w:val="20"/>
                <w:szCs w:val="20"/>
              </w:rPr>
            </w:pPr>
          </w:p>
        </w:tc>
        <w:tc>
          <w:tcPr>
            <w:tcW w:w="3457" w:type="pct"/>
            <w:shd w:val="clear" w:color="auto" w:fill="FFFFFF"/>
          </w:tcPr>
          <w:p w:rsidR="006A2D97" w:rsidRPr="001137C0" w:rsidRDefault="006A2D97" w:rsidP="00835BD3">
            <w:pPr>
              <w:pStyle w:val="NoSpacing"/>
              <w:tabs>
                <w:tab w:val="left" w:leader="dot" w:pos="5753"/>
              </w:tabs>
              <w:ind w:left="1152" w:right="144"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lang w:eastAsia="en-US"/>
              </w:rPr>
              <w:t>(1) For which the Commonwealth benefit payable does not exceed</w:t>
            </w:r>
            <w:r w:rsidRPr="001137C0">
              <w:rPr>
                <w:rStyle w:val="Tablecaption2"/>
                <w:rFonts w:ascii="Times New Roman" w:hAnsi="Times New Roman" w:cs="Times New Roman"/>
                <w:sz w:val="20"/>
                <w:szCs w:val="20"/>
              </w:rPr>
              <w:t xml:space="preserve"> </w:t>
            </w:r>
            <w:r w:rsidRPr="001137C0">
              <w:rPr>
                <w:rStyle w:val="Bodytext65pt1"/>
                <w:rFonts w:ascii="Times New Roman" w:hAnsi="Times New Roman" w:cs="Times New Roman"/>
                <w:sz w:val="20"/>
                <w:szCs w:val="20"/>
              </w:rPr>
              <w:t>£3</w:t>
            </w:r>
            <w:r w:rsidR="0084738E" w:rsidRPr="001137C0">
              <w:rPr>
                <w:rStyle w:val="Bodytext65pt1"/>
                <w:rFonts w:ascii="Times New Roman" w:hAnsi="Times New Roman" w:cs="Times New Roman"/>
                <w:sz w:val="20"/>
                <w:szCs w:val="20"/>
              </w:rPr>
              <w:tab/>
            </w:r>
          </w:p>
        </w:tc>
        <w:tc>
          <w:tcPr>
            <w:tcW w:w="320"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c>
          <w:tcPr>
            <w:tcW w:w="318"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15</w:t>
            </w:r>
          </w:p>
        </w:tc>
        <w:tc>
          <w:tcPr>
            <w:tcW w:w="474"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386821" w:rsidRPr="001137C0" w:rsidTr="009427C7">
        <w:trPr>
          <w:trHeight w:val="144"/>
        </w:trPr>
        <w:tc>
          <w:tcPr>
            <w:tcW w:w="432" w:type="pct"/>
            <w:shd w:val="clear" w:color="auto" w:fill="FFFFFF"/>
          </w:tcPr>
          <w:p w:rsidR="006A2D97" w:rsidRPr="001137C0" w:rsidRDefault="006A2D97" w:rsidP="006F689A">
            <w:pPr>
              <w:jc w:val="both"/>
              <w:rPr>
                <w:rFonts w:ascii="Times New Roman" w:hAnsi="Times New Roman" w:cs="Times New Roman"/>
                <w:sz w:val="20"/>
                <w:szCs w:val="20"/>
              </w:rPr>
            </w:pPr>
          </w:p>
        </w:tc>
        <w:tc>
          <w:tcPr>
            <w:tcW w:w="3457" w:type="pct"/>
            <w:shd w:val="clear" w:color="auto" w:fill="FFFFFF"/>
          </w:tcPr>
          <w:p w:rsidR="006A2D97" w:rsidRPr="001137C0" w:rsidRDefault="006A2D97" w:rsidP="006F689A">
            <w:pPr>
              <w:pStyle w:val="NoSpacing"/>
              <w:tabs>
                <w:tab w:val="left" w:leader="dot" w:pos="5753"/>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lang w:eastAsia="en-US"/>
              </w:rPr>
              <w:t>(2) For which the Commonwealth benefit payable exceeds £3 but does not exceed £7</w:t>
            </w:r>
            <w:r w:rsidR="0084738E" w:rsidRPr="001137C0">
              <w:rPr>
                <w:rStyle w:val="Bodytext65pt1"/>
                <w:rFonts w:ascii="Times New Roman" w:hAnsi="Times New Roman" w:cs="Times New Roman"/>
                <w:sz w:val="20"/>
                <w:szCs w:val="20"/>
                <w:lang w:eastAsia="en-US"/>
              </w:rPr>
              <w:tab/>
            </w:r>
          </w:p>
        </w:tc>
        <w:tc>
          <w:tcPr>
            <w:tcW w:w="320"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mallCaps/>
                <w:sz w:val="20"/>
                <w:szCs w:val="20"/>
                <w:lang w:eastAsia="en-US"/>
              </w:rPr>
              <w:t>1</w:t>
            </w:r>
          </w:p>
        </w:tc>
        <w:tc>
          <w:tcPr>
            <w:tcW w:w="318"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mallCaps/>
                <w:sz w:val="20"/>
                <w:szCs w:val="20"/>
                <w:lang w:eastAsia="en-US"/>
              </w:rPr>
              <w:t>2</w:t>
            </w:r>
          </w:p>
        </w:tc>
        <w:tc>
          <w:tcPr>
            <w:tcW w:w="474"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MSReferenceSansSerif"/>
                <w:rFonts w:ascii="Times New Roman" w:hAnsi="Times New Roman" w:cs="Times New Roman"/>
                <w:spacing w:val="0"/>
                <w:sz w:val="20"/>
                <w:szCs w:val="20"/>
                <w:lang w:eastAsia="en-US"/>
              </w:rPr>
              <w:t>6</w:t>
            </w:r>
          </w:p>
        </w:tc>
      </w:tr>
      <w:tr w:rsidR="00386821" w:rsidRPr="001137C0" w:rsidTr="009427C7">
        <w:trPr>
          <w:trHeight w:val="144"/>
        </w:trPr>
        <w:tc>
          <w:tcPr>
            <w:tcW w:w="432" w:type="pct"/>
            <w:shd w:val="clear" w:color="auto" w:fill="FFFFFF"/>
          </w:tcPr>
          <w:p w:rsidR="006A2D97" w:rsidRPr="001137C0" w:rsidRDefault="006A2D97" w:rsidP="006F689A">
            <w:pPr>
              <w:jc w:val="both"/>
              <w:rPr>
                <w:rFonts w:ascii="Times New Roman" w:hAnsi="Times New Roman" w:cs="Times New Roman"/>
                <w:sz w:val="20"/>
                <w:szCs w:val="20"/>
              </w:rPr>
            </w:pPr>
          </w:p>
        </w:tc>
        <w:tc>
          <w:tcPr>
            <w:tcW w:w="3457" w:type="pct"/>
            <w:shd w:val="clear" w:color="auto" w:fill="FFFFFF"/>
          </w:tcPr>
          <w:p w:rsidR="006A2D97" w:rsidRPr="001137C0" w:rsidRDefault="006A2D97" w:rsidP="00B52AE1">
            <w:pPr>
              <w:pStyle w:val="NoSpacing"/>
              <w:tabs>
                <w:tab w:val="left" w:leader="dot" w:pos="5753"/>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lang w:eastAsia="en-US"/>
              </w:rPr>
              <w:t>(3) For which the Commonwealth benefit payable exceeds £7 but</w:t>
            </w:r>
            <w:r w:rsidRPr="001137C0">
              <w:rPr>
                <w:rStyle w:val="Tablecaption2"/>
                <w:rFonts w:ascii="Times New Roman" w:hAnsi="Times New Roman" w:cs="Times New Roman"/>
                <w:sz w:val="20"/>
                <w:szCs w:val="20"/>
              </w:rPr>
              <w:t xml:space="preserve"> </w:t>
            </w:r>
            <w:r w:rsidRPr="001137C0">
              <w:rPr>
                <w:rStyle w:val="Bodytext65pt1"/>
                <w:rFonts w:ascii="Times New Roman" w:hAnsi="Times New Roman" w:cs="Times New Roman"/>
                <w:sz w:val="20"/>
                <w:szCs w:val="20"/>
              </w:rPr>
              <w:t>does not exceed £11 5s</w:t>
            </w:r>
            <w:r w:rsidR="0084738E" w:rsidRPr="001137C0">
              <w:rPr>
                <w:rStyle w:val="Bodytext65pt1"/>
                <w:rFonts w:ascii="Times New Roman" w:hAnsi="Times New Roman" w:cs="Times New Roman"/>
                <w:sz w:val="20"/>
                <w:szCs w:val="20"/>
              </w:rPr>
              <w:tab/>
            </w:r>
          </w:p>
        </w:tc>
        <w:tc>
          <w:tcPr>
            <w:tcW w:w="320"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w:t>
            </w:r>
          </w:p>
        </w:tc>
        <w:tc>
          <w:tcPr>
            <w:tcW w:w="318"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10</w:t>
            </w:r>
          </w:p>
        </w:tc>
        <w:tc>
          <w:tcPr>
            <w:tcW w:w="474"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386821" w:rsidRPr="001137C0" w:rsidTr="009427C7">
        <w:trPr>
          <w:trHeight w:val="432"/>
        </w:trPr>
        <w:tc>
          <w:tcPr>
            <w:tcW w:w="432" w:type="pct"/>
            <w:shd w:val="clear" w:color="auto" w:fill="FFFFFF"/>
          </w:tcPr>
          <w:p w:rsidR="0096695C" w:rsidRPr="001137C0" w:rsidRDefault="0096695C" w:rsidP="006F689A">
            <w:pPr>
              <w:jc w:val="both"/>
              <w:rPr>
                <w:rFonts w:ascii="Times New Roman" w:hAnsi="Times New Roman" w:cs="Times New Roman"/>
                <w:sz w:val="20"/>
                <w:szCs w:val="20"/>
              </w:rPr>
            </w:pPr>
          </w:p>
        </w:tc>
        <w:tc>
          <w:tcPr>
            <w:tcW w:w="3457" w:type="pct"/>
            <w:shd w:val="clear" w:color="auto" w:fill="FFFFFF"/>
            <w:vAlign w:val="center"/>
          </w:tcPr>
          <w:p w:rsidR="0096695C" w:rsidRPr="001137C0" w:rsidRDefault="0096695C" w:rsidP="006F689A">
            <w:pPr>
              <w:pStyle w:val="BodyText2"/>
              <w:shd w:val="clear" w:color="auto" w:fill="auto"/>
              <w:spacing w:line="240" w:lineRule="auto"/>
              <w:ind w:firstLine="0"/>
              <w:jc w:val="center"/>
              <w:rPr>
                <w:rStyle w:val="Bodytext65pt1"/>
                <w:rFonts w:ascii="Times New Roman" w:hAnsi="Times New Roman" w:cs="Times New Roman"/>
                <w:sz w:val="20"/>
                <w:szCs w:val="20"/>
                <w:lang w:eastAsia="en-US"/>
              </w:rPr>
            </w:pPr>
            <w:r w:rsidRPr="001137C0">
              <w:rPr>
                <w:rStyle w:val="Bodytext6pt"/>
                <w:rFonts w:ascii="Times New Roman" w:hAnsi="Times New Roman" w:cs="Times New Roman"/>
                <w:smallCaps/>
                <w:sz w:val="20"/>
                <w:szCs w:val="20"/>
              </w:rPr>
              <w:t xml:space="preserve">Part </w:t>
            </w:r>
            <w:r w:rsidRPr="001137C0">
              <w:rPr>
                <w:rStyle w:val="Bodytext65pt1"/>
                <w:rFonts w:ascii="Times New Roman" w:hAnsi="Times New Roman" w:cs="Times New Roman"/>
                <w:smallCaps/>
                <w:sz w:val="20"/>
                <w:szCs w:val="20"/>
              </w:rPr>
              <w:t>3.—</w:t>
            </w:r>
            <w:r w:rsidRPr="001137C0">
              <w:rPr>
                <w:rStyle w:val="Bodytext6pt"/>
                <w:rFonts w:ascii="Times New Roman" w:hAnsi="Times New Roman" w:cs="Times New Roman"/>
                <w:smallCaps/>
                <w:sz w:val="20"/>
                <w:szCs w:val="20"/>
              </w:rPr>
              <w:t>Operations</w:t>
            </w:r>
            <w:r w:rsidRPr="001137C0">
              <w:rPr>
                <w:rStyle w:val="Bodytext6pt"/>
                <w:rFonts w:ascii="Times New Roman" w:hAnsi="Times New Roman" w:cs="Times New Roman"/>
                <w:sz w:val="20"/>
                <w:szCs w:val="20"/>
              </w:rPr>
              <w:t>.</w:t>
            </w:r>
          </w:p>
        </w:tc>
        <w:tc>
          <w:tcPr>
            <w:tcW w:w="320" w:type="pct"/>
            <w:shd w:val="clear" w:color="auto" w:fill="FFFFFF"/>
            <w:vAlign w:val="bottom"/>
          </w:tcPr>
          <w:p w:rsidR="0096695C" w:rsidRPr="001137C0" w:rsidRDefault="0096695C" w:rsidP="009427C7">
            <w:pPr>
              <w:pStyle w:val="BodyText2"/>
              <w:shd w:val="clear" w:color="auto" w:fill="auto"/>
              <w:spacing w:line="240" w:lineRule="auto"/>
              <w:ind w:right="288" w:firstLine="0"/>
              <w:jc w:val="right"/>
              <w:rPr>
                <w:rStyle w:val="Bodytext65pt1"/>
                <w:rFonts w:ascii="Times New Roman" w:hAnsi="Times New Roman" w:cs="Times New Roman"/>
                <w:sz w:val="20"/>
                <w:szCs w:val="20"/>
              </w:rPr>
            </w:pPr>
          </w:p>
        </w:tc>
        <w:tc>
          <w:tcPr>
            <w:tcW w:w="318" w:type="pct"/>
            <w:shd w:val="clear" w:color="auto" w:fill="FFFFFF"/>
            <w:vAlign w:val="bottom"/>
          </w:tcPr>
          <w:p w:rsidR="0096695C" w:rsidRPr="001137C0" w:rsidRDefault="0096695C" w:rsidP="009427C7">
            <w:pPr>
              <w:pStyle w:val="BodyText2"/>
              <w:shd w:val="clear" w:color="auto" w:fill="auto"/>
              <w:spacing w:line="240" w:lineRule="auto"/>
              <w:ind w:right="288" w:firstLine="0"/>
              <w:jc w:val="right"/>
              <w:rPr>
                <w:rStyle w:val="Bodytext65pt1"/>
                <w:rFonts w:ascii="Times New Roman" w:hAnsi="Times New Roman" w:cs="Times New Roman"/>
                <w:sz w:val="20"/>
                <w:szCs w:val="20"/>
              </w:rPr>
            </w:pPr>
          </w:p>
        </w:tc>
        <w:tc>
          <w:tcPr>
            <w:tcW w:w="474" w:type="pct"/>
            <w:shd w:val="clear" w:color="auto" w:fill="FFFFFF"/>
            <w:vAlign w:val="bottom"/>
          </w:tcPr>
          <w:p w:rsidR="0096695C" w:rsidRPr="001137C0" w:rsidRDefault="0096695C" w:rsidP="009427C7">
            <w:pPr>
              <w:pStyle w:val="BodyText2"/>
              <w:shd w:val="clear" w:color="auto" w:fill="auto"/>
              <w:spacing w:line="240" w:lineRule="auto"/>
              <w:ind w:right="288" w:firstLine="0"/>
              <w:jc w:val="right"/>
              <w:rPr>
                <w:rStyle w:val="Bodytext65pt1"/>
                <w:rFonts w:ascii="Times New Roman" w:hAnsi="Times New Roman" w:cs="Times New Roman"/>
                <w:sz w:val="20"/>
                <w:szCs w:val="20"/>
              </w:rPr>
            </w:pPr>
          </w:p>
        </w:tc>
      </w:tr>
      <w:tr w:rsidR="00386821" w:rsidRPr="001137C0" w:rsidTr="009427C7">
        <w:trPr>
          <w:trHeight w:val="432"/>
        </w:trPr>
        <w:tc>
          <w:tcPr>
            <w:tcW w:w="432" w:type="pct"/>
            <w:shd w:val="clear" w:color="auto" w:fill="FFFFFF"/>
          </w:tcPr>
          <w:p w:rsidR="006A2D97" w:rsidRPr="001137C0" w:rsidRDefault="006A2D97" w:rsidP="006F689A">
            <w:pPr>
              <w:jc w:val="both"/>
              <w:rPr>
                <w:rFonts w:ascii="Times New Roman" w:hAnsi="Times New Roman" w:cs="Times New Roman"/>
                <w:sz w:val="20"/>
                <w:szCs w:val="20"/>
              </w:rPr>
            </w:pPr>
          </w:p>
        </w:tc>
        <w:tc>
          <w:tcPr>
            <w:tcW w:w="3457" w:type="pct"/>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i/>
                <w:sz w:val="20"/>
                <w:szCs w:val="20"/>
              </w:rPr>
            </w:pPr>
            <w:r w:rsidRPr="001137C0">
              <w:rPr>
                <w:rStyle w:val="Bodytext65pt1"/>
                <w:rFonts w:ascii="Times New Roman" w:hAnsi="Times New Roman" w:cs="Times New Roman"/>
                <w:i/>
                <w:sz w:val="20"/>
                <w:szCs w:val="20"/>
              </w:rPr>
              <w:t xml:space="preserve">Division </w:t>
            </w:r>
            <w:r w:rsidRPr="001137C0">
              <w:rPr>
                <w:rStyle w:val="Bodytext65pt1"/>
                <w:rFonts w:ascii="Times New Roman" w:hAnsi="Times New Roman" w:cs="Times New Roman"/>
                <w:sz w:val="20"/>
                <w:szCs w:val="20"/>
              </w:rPr>
              <w:t>1.</w:t>
            </w:r>
            <w:r w:rsidRPr="001137C0">
              <w:rPr>
                <w:rStyle w:val="Bodytext65pt1"/>
                <w:rFonts w:ascii="Times New Roman" w:hAnsi="Times New Roman" w:cs="Times New Roman"/>
                <w:i/>
                <w:sz w:val="20"/>
                <w:szCs w:val="20"/>
              </w:rPr>
              <w:t>—Ear, Nose and Throat.</w:t>
            </w:r>
          </w:p>
        </w:tc>
        <w:tc>
          <w:tcPr>
            <w:tcW w:w="320"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c>
          <w:tcPr>
            <w:tcW w:w="318"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c>
          <w:tcPr>
            <w:tcW w:w="474"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r>
      <w:tr w:rsidR="00386821" w:rsidRPr="001137C0" w:rsidTr="009427C7">
        <w:trPr>
          <w:trHeight w:val="144"/>
        </w:trPr>
        <w:tc>
          <w:tcPr>
            <w:tcW w:w="432"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3.</w:t>
            </w:r>
          </w:p>
        </w:tc>
        <w:tc>
          <w:tcPr>
            <w:tcW w:w="3457" w:type="pct"/>
            <w:shd w:val="clear" w:color="auto" w:fill="FFFFFF"/>
          </w:tcPr>
          <w:p w:rsidR="006A2D97" w:rsidRPr="001137C0" w:rsidRDefault="006A2D97" w:rsidP="006F689A">
            <w:pPr>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lang w:eastAsia="en-US"/>
              </w:rPr>
              <w:t>Operations</w:t>
            </w:r>
            <w:r w:rsidRPr="001137C0">
              <w:rPr>
                <w:rStyle w:val="Bodytext65pt1"/>
                <w:rFonts w:ascii="Times New Roman" w:hAnsi="Times New Roman" w:cs="Times New Roman"/>
                <w:sz w:val="20"/>
                <w:szCs w:val="20"/>
              </w:rPr>
              <w:t xml:space="preserve"> on tonsils and adenoids—</w:t>
            </w:r>
          </w:p>
        </w:tc>
        <w:tc>
          <w:tcPr>
            <w:tcW w:w="320"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c>
          <w:tcPr>
            <w:tcW w:w="318"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c>
          <w:tcPr>
            <w:tcW w:w="474"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r>
      <w:tr w:rsidR="00386821" w:rsidRPr="001137C0" w:rsidTr="009427C7">
        <w:trPr>
          <w:trHeight w:val="144"/>
        </w:trPr>
        <w:tc>
          <w:tcPr>
            <w:tcW w:w="432"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57" w:type="pct"/>
            <w:shd w:val="clear" w:color="auto" w:fill="FFFFFF"/>
          </w:tcPr>
          <w:p w:rsidR="006A2D97" w:rsidRPr="001137C0" w:rsidRDefault="006A2D97" w:rsidP="006F689A">
            <w:pPr>
              <w:pStyle w:val="NoSpacing"/>
              <w:tabs>
                <w:tab w:val="left" w:leader="dot" w:pos="5753"/>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 xml:space="preserve">(1) </w:t>
            </w:r>
            <w:r w:rsidRPr="001137C0">
              <w:rPr>
                <w:rStyle w:val="Bodytext65pt1"/>
                <w:rFonts w:ascii="Times New Roman" w:hAnsi="Times New Roman" w:cs="Times New Roman"/>
                <w:sz w:val="20"/>
                <w:szCs w:val="20"/>
                <w:lang w:eastAsia="en-US"/>
              </w:rPr>
              <w:t>Removal</w:t>
            </w:r>
            <w:r w:rsidRPr="001137C0">
              <w:rPr>
                <w:rStyle w:val="Bodytext65pt1"/>
                <w:rFonts w:ascii="Times New Roman" w:hAnsi="Times New Roman" w:cs="Times New Roman"/>
                <w:sz w:val="20"/>
                <w:szCs w:val="20"/>
              </w:rPr>
              <w:t xml:space="preserve"> of tonsils, or tonsils and adenoids of—</w:t>
            </w:r>
          </w:p>
        </w:tc>
        <w:tc>
          <w:tcPr>
            <w:tcW w:w="320"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c>
          <w:tcPr>
            <w:tcW w:w="318"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c>
          <w:tcPr>
            <w:tcW w:w="474"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r>
      <w:tr w:rsidR="00386821" w:rsidRPr="001137C0" w:rsidTr="009427C7">
        <w:trPr>
          <w:trHeight w:val="144"/>
        </w:trPr>
        <w:tc>
          <w:tcPr>
            <w:tcW w:w="432"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57" w:type="pct"/>
            <w:shd w:val="clear" w:color="auto" w:fill="FFFFFF"/>
          </w:tcPr>
          <w:p w:rsidR="006A2D97" w:rsidRPr="001137C0" w:rsidRDefault="006A2D97" w:rsidP="006F689A">
            <w:pPr>
              <w:pStyle w:val="NoSpacing"/>
              <w:tabs>
                <w:tab w:val="left" w:leader="dot" w:pos="5753"/>
              </w:tabs>
              <w:ind w:left="2016"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w:t>
            </w:r>
            <w:r w:rsidRPr="001137C0">
              <w:rPr>
                <w:rStyle w:val="Bodytext65pt1"/>
                <w:rFonts w:ascii="Times New Roman" w:hAnsi="Times New Roman" w:cs="Times New Roman"/>
                <w:i/>
                <w:sz w:val="20"/>
                <w:szCs w:val="20"/>
              </w:rPr>
              <w:t>a</w:t>
            </w:r>
            <w:r w:rsidRPr="001137C0">
              <w:rPr>
                <w:rStyle w:val="Bodytext65pt1"/>
                <w:rFonts w:ascii="Times New Roman" w:hAnsi="Times New Roman" w:cs="Times New Roman"/>
                <w:sz w:val="20"/>
                <w:szCs w:val="20"/>
              </w:rPr>
              <w:t>) Persons under twelve years of age</w:t>
            </w:r>
            <w:r w:rsidR="00526A26" w:rsidRPr="001137C0">
              <w:rPr>
                <w:rStyle w:val="Bodytext65pt1"/>
                <w:rFonts w:ascii="Times New Roman" w:hAnsi="Times New Roman" w:cs="Times New Roman"/>
                <w:sz w:val="20"/>
                <w:szCs w:val="20"/>
              </w:rPr>
              <w:tab/>
            </w:r>
          </w:p>
        </w:tc>
        <w:tc>
          <w:tcPr>
            <w:tcW w:w="320"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w:t>
            </w:r>
          </w:p>
        </w:tc>
        <w:tc>
          <w:tcPr>
            <w:tcW w:w="318"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17</w:t>
            </w:r>
          </w:p>
        </w:tc>
        <w:tc>
          <w:tcPr>
            <w:tcW w:w="474"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386821" w:rsidRPr="001137C0" w:rsidTr="009427C7">
        <w:trPr>
          <w:trHeight w:val="144"/>
        </w:trPr>
        <w:tc>
          <w:tcPr>
            <w:tcW w:w="432"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57" w:type="pct"/>
            <w:shd w:val="clear" w:color="auto" w:fill="FFFFFF"/>
          </w:tcPr>
          <w:p w:rsidR="006A2D97" w:rsidRPr="001137C0" w:rsidRDefault="006A2D97" w:rsidP="006F689A">
            <w:pPr>
              <w:pStyle w:val="NoSpacing"/>
              <w:tabs>
                <w:tab w:val="left" w:leader="dot" w:pos="5753"/>
              </w:tabs>
              <w:ind w:left="2016" w:hanging="576"/>
              <w:jc w:val="both"/>
              <w:rPr>
                <w:rFonts w:ascii="Times New Roman" w:hAnsi="Times New Roman" w:cs="Times New Roman"/>
                <w:sz w:val="20"/>
                <w:szCs w:val="20"/>
              </w:rPr>
            </w:pPr>
            <w:r w:rsidRPr="001137C0">
              <w:rPr>
                <w:rStyle w:val="Bodytext65pt1"/>
                <w:rFonts w:ascii="Times New Roman" w:hAnsi="Times New Roman" w:cs="Times New Roman"/>
                <w:iCs/>
                <w:sz w:val="20"/>
                <w:szCs w:val="20"/>
              </w:rPr>
              <w:t>(</w:t>
            </w:r>
            <w:r w:rsidRPr="001137C0">
              <w:rPr>
                <w:rStyle w:val="Bodytext65pt1"/>
                <w:rFonts w:ascii="Times New Roman" w:hAnsi="Times New Roman" w:cs="Times New Roman"/>
                <w:i/>
                <w:iCs/>
                <w:sz w:val="20"/>
                <w:szCs w:val="20"/>
              </w:rPr>
              <w:t>b</w:t>
            </w:r>
            <w:r w:rsidRPr="001137C0">
              <w:rPr>
                <w:rStyle w:val="Bodytext65pt1"/>
                <w:rFonts w:ascii="Times New Roman" w:hAnsi="Times New Roman" w:cs="Times New Roman"/>
                <w:iCs/>
                <w:sz w:val="20"/>
                <w:szCs w:val="20"/>
              </w:rPr>
              <w:t>)</w:t>
            </w:r>
            <w:r w:rsidRPr="001137C0">
              <w:rPr>
                <w:rStyle w:val="Bodytext65pt1"/>
                <w:rFonts w:ascii="Times New Roman" w:hAnsi="Times New Roman" w:cs="Times New Roman"/>
                <w:sz w:val="20"/>
                <w:szCs w:val="20"/>
              </w:rPr>
              <w:t xml:space="preserve"> Persons twelve years of age or over</w:t>
            </w:r>
            <w:r w:rsidR="00526A26" w:rsidRPr="001137C0">
              <w:rPr>
                <w:rStyle w:val="Bodytext65pt1"/>
                <w:rFonts w:ascii="Times New Roman" w:hAnsi="Times New Roman" w:cs="Times New Roman"/>
                <w:sz w:val="20"/>
                <w:szCs w:val="20"/>
              </w:rPr>
              <w:tab/>
            </w:r>
          </w:p>
        </w:tc>
        <w:tc>
          <w:tcPr>
            <w:tcW w:w="320"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3</w:t>
            </w:r>
          </w:p>
        </w:tc>
        <w:tc>
          <w:tcPr>
            <w:tcW w:w="318"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c>
          <w:tcPr>
            <w:tcW w:w="474"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386821" w:rsidRPr="001137C0" w:rsidTr="009427C7">
        <w:trPr>
          <w:trHeight w:val="144"/>
        </w:trPr>
        <w:tc>
          <w:tcPr>
            <w:tcW w:w="432"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57" w:type="pct"/>
            <w:shd w:val="clear" w:color="auto" w:fill="FFFFFF"/>
          </w:tcPr>
          <w:p w:rsidR="006A2D97" w:rsidRPr="001137C0" w:rsidRDefault="006A2D97" w:rsidP="006F689A">
            <w:pPr>
              <w:pStyle w:val="NoSpacing"/>
              <w:tabs>
                <w:tab w:val="left" w:leader="dot" w:pos="5753"/>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(2) Removal of adenoids</w:t>
            </w:r>
            <w:r w:rsidR="00526A26" w:rsidRPr="001137C0">
              <w:rPr>
                <w:rStyle w:val="Bodytext65pt1"/>
                <w:rFonts w:ascii="Times New Roman" w:hAnsi="Times New Roman" w:cs="Times New Roman"/>
                <w:sz w:val="20"/>
                <w:szCs w:val="20"/>
              </w:rPr>
              <w:tab/>
            </w:r>
          </w:p>
        </w:tc>
        <w:tc>
          <w:tcPr>
            <w:tcW w:w="320"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c>
          <w:tcPr>
            <w:tcW w:w="318"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15</w:t>
            </w:r>
          </w:p>
        </w:tc>
        <w:tc>
          <w:tcPr>
            <w:tcW w:w="474"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386821" w:rsidRPr="001137C0" w:rsidTr="009427C7">
        <w:trPr>
          <w:trHeight w:val="144"/>
        </w:trPr>
        <w:tc>
          <w:tcPr>
            <w:tcW w:w="432"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57" w:type="pct"/>
            <w:shd w:val="clear" w:color="auto" w:fill="FFFFFF"/>
          </w:tcPr>
          <w:p w:rsidR="006A2D97" w:rsidRPr="001137C0" w:rsidRDefault="006A2D97" w:rsidP="006F689A">
            <w:pPr>
              <w:pStyle w:val="NoSpacing"/>
              <w:tabs>
                <w:tab w:val="left" w:leader="dot" w:pos="5753"/>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(3) Removal of lingual tonsil or lateral pharyngeal bands</w:t>
            </w:r>
            <w:r w:rsidR="00526A26" w:rsidRPr="001137C0">
              <w:rPr>
                <w:rStyle w:val="Bodytext65pt1"/>
                <w:rFonts w:ascii="Times New Roman" w:hAnsi="Times New Roman" w:cs="Times New Roman"/>
                <w:sz w:val="20"/>
                <w:szCs w:val="20"/>
              </w:rPr>
              <w:tab/>
            </w:r>
          </w:p>
        </w:tc>
        <w:tc>
          <w:tcPr>
            <w:tcW w:w="320"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c>
          <w:tcPr>
            <w:tcW w:w="318"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15</w:t>
            </w:r>
          </w:p>
        </w:tc>
        <w:tc>
          <w:tcPr>
            <w:tcW w:w="474"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386821" w:rsidRPr="001137C0" w:rsidTr="009427C7">
        <w:trPr>
          <w:trHeight w:val="144"/>
        </w:trPr>
        <w:tc>
          <w:tcPr>
            <w:tcW w:w="432"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57" w:type="pct"/>
            <w:shd w:val="clear" w:color="auto" w:fill="FFFFFF"/>
          </w:tcPr>
          <w:p w:rsidR="006A2D97" w:rsidRPr="001137C0" w:rsidRDefault="006A2D97" w:rsidP="006F689A">
            <w:pPr>
              <w:pStyle w:val="NoSpacing"/>
              <w:tabs>
                <w:tab w:val="left" w:leader="dot" w:pos="5753"/>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 xml:space="preserve">(4) Incision of </w:t>
            </w:r>
            <w:proofErr w:type="spellStart"/>
            <w:r w:rsidRPr="001137C0">
              <w:rPr>
                <w:rStyle w:val="Bodytext65pt1"/>
                <w:rFonts w:ascii="Times New Roman" w:hAnsi="Times New Roman" w:cs="Times New Roman"/>
                <w:sz w:val="20"/>
                <w:szCs w:val="20"/>
              </w:rPr>
              <w:t>peritonsillar</w:t>
            </w:r>
            <w:proofErr w:type="spellEnd"/>
            <w:r w:rsidRPr="001137C0">
              <w:rPr>
                <w:rStyle w:val="Bodytext65pt1"/>
                <w:rFonts w:ascii="Times New Roman" w:hAnsi="Times New Roman" w:cs="Times New Roman"/>
                <w:sz w:val="20"/>
                <w:szCs w:val="20"/>
              </w:rPr>
              <w:t xml:space="preserve"> abscess (quinsy)</w:t>
            </w:r>
            <w:r w:rsidR="00526A26" w:rsidRPr="001137C0">
              <w:rPr>
                <w:rStyle w:val="Bodytext65pt1"/>
                <w:rFonts w:ascii="Times New Roman" w:hAnsi="Times New Roman" w:cs="Times New Roman"/>
                <w:sz w:val="20"/>
                <w:szCs w:val="20"/>
              </w:rPr>
              <w:tab/>
            </w:r>
          </w:p>
        </w:tc>
        <w:tc>
          <w:tcPr>
            <w:tcW w:w="320"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c>
          <w:tcPr>
            <w:tcW w:w="318"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15</w:t>
            </w:r>
          </w:p>
        </w:tc>
        <w:tc>
          <w:tcPr>
            <w:tcW w:w="474"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386821" w:rsidRPr="001137C0" w:rsidTr="009427C7">
        <w:trPr>
          <w:trHeight w:val="144"/>
        </w:trPr>
        <w:tc>
          <w:tcPr>
            <w:tcW w:w="432"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4.</w:t>
            </w:r>
          </w:p>
        </w:tc>
        <w:tc>
          <w:tcPr>
            <w:tcW w:w="3457" w:type="pct"/>
            <w:shd w:val="clear" w:color="auto" w:fill="FFFFFF"/>
          </w:tcPr>
          <w:p w:rsidR="006A2D97" w:rsidRPr="001137C0" w:rsidRDefault="006A2D97" w:rsidP="006F689A">
            <w:pPr>
              <w:pStyle w:val="NoSpacing"/>
              <w:tabs>
                <w:tab w:val="left" w:leader="dot" w:pos="5753"/>
              </w:tabs>
              <w:rPr>
                <w:rFonts w:ascii="Times New Roman" w:hAnsi="Times New Roman" w:cs="Times New Roman"/>
                <w:sz w:val="20"/>
                <w:szCs w:val="20"/>
              </w:rPr>
            </w:pPr>
            <w:proofErr w:type="spellStart"/>
            <w:r w:rsidRPr="001137C0">
              <w:rPr>
                <w:rStyle w:val="Bodytext65pt1"/>
                <w:rFonts w:ascii="Times New Roman" w:hAnsi="Times New Roman" w:cs="Times New Roman"/>
                <w:sz w:val="20"/>
                <w:szCs w:val="20"/>
              </w:rPr>
              <w:t>Uvulotomy</w:t>
            </w:r>
            <w:proofErr w:type="spellEnd"/>
            <w:r w:rsidR="00526A26" w:rsidRPr="001137C0">
              <w:rPr>
                <w:rStyle w:val="Bodytext65pt1"/>
                <w:rFonts w:ascii="Times New Roman" w:hAnsi="Times New Roman" w:cs="Times New Roman"/>
                <w:sz w:val="20"/>
                <w:szCs w:val="20"/>
              </w:rPr>
              <w:tab/>
            </w:r>
          </w:p>
        </w:tc>
        <w:tc>
          <w:tcPr>
            <w:tcW w:w="320"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c>
          <w:tcPr>
            <w:tcW w:w="318"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15</w:t>
            </w:r>
          </w:p>
        </w:tc>
        <w:tc>
          <w:tcPr>
            <w:tcW w:w="474"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386821" w:rsidRPr="001137C0" w:rsidTr="009427C7">
        <w:trPr>
          <w:trHeight w:val="144"/>
        </w:trPr>
        <w:tc>
          <w:tcPr>
            <w:tcW w:w="432" w:type="pct"/>
            <w:shd w:val="clear" w:color="auto" w:fill="FFFFFF"/>
          </w:tcPr>
          <w:p w:rsidR="006A2D97" w:rsidRPr="001137C0" w:rsidRDefault="006A2D97" w:rsidP="006F689A">
            <w:pPr>
              <w:pStyle w:val="BodyText2"/>
              <w:shd w:val="clear" w:color="auto" w:fill="auto"/>
              <w:spacing w:line="240" w:lineRule="auto"/>
              <w:ind w:firstLine="0"/>
              <w:jc w:val="right"/>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5.</w:t>
            </w:r>
          </w:p>
        </w:tc>
        <w:tc>
          <w:tcPr>
            <w:tcW w:w="3457" w:type="pct"/>
            <w:shd w:val="clear" w:color="auto" w:fill="FFFFFF"/>
          </w:tcPr>
          <w:p w:rsidR="006A2D97" w:rsidRPr="001137C0" w:rsidRDefault="006A2D97" w:rsidP="006F689A">
            <w:pPr>
              <w:pStyle w:val="NoSpacing"/>
              <w:tabs>
                <w:tab w:val="left" w:leader="dot" w:pos="5753"/>
              </w:tabs>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rPr>
              <w:t>Paracentesis</w:t>
            </w:r>
            <w:r w:rsidRPr="001137C0">
              <w:rPr>
                <w:rStyle w:val="Bodytext65pt1"/>
                <w:rFonts w:ascii="Times New Roman" w:hAnsi="Times New Roman" w:cs="Times New Roman"/>
                <w:sz w:val="20"/>
                <w:szCs w:val="20"/>
                <w:lang w:eastAsia="en-US"/>
              </w:rPr>
              <w:t xml:space="preserve"> tympani, </w:t>
            </w:r>
            <w:r w:rsidRPr="001137C0">
              <w:rPr>
                <w:rStyle w:val="Bodytext55pt"/>
                <w:rFonts w:ascii="Times New Roman" w:hAnsi="Times New Roman" w:cs="Times New Roman"/>
                <w:sz w:val="20"/>
                <w:szCs w:val="20"/>
                <w:lang w:eastAsia="en-US"/>
              </w:rPr>
              <w:t xml:space="preserve">myringotomy, </w:t>
            </w:r>
            <w:r w:rsidRPr="001137C0">
              <w:rPr>
                <w:rStyle w:val="Bodytext65pt1"/>
                <w:rFonts w:ascii="Times New Roman" w:hAnsi="Times New Roman" w:cs="Times New Roman"/>
                <w:sz w:val="20"/>
                <w:szCs w:val="20"/>
                <w:lang w:eastAsia="en-US"/>
              </w:rPr>
              <w:t>operation for acute otitis media, operation for abscess of middle ear</w:t>
            </w:r>
            <w:r w:rsidR="00526A26" w:rsidRPr="001137C0">
              <w:rPr>
                <w:rStyle w:val="Bodytext65pt1"/>
                <w:rFonts w:ascii="Times New Roman" w:hAnsi="Times New Roman" w:cs="Times New Roman"/>
                <w:sz w:val="20"/>
                <w:szCs w:val="20"/>
                <w:lang w:eastAsia="en-US"/>
              </w:rPr>
              <w:tab/>
            </w:r>
          </w:p>
        </w:tc>
        <w:tc>
          <w:tcPr>
            <w:tcW w:w="320"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55pt"/>
                <w:rFonts w:ascii="Times New Roman" w:hAnsi="Times New Roman" w:cs="Times New Roman"/>
                <w:sz w:val="20"/>
                <w:szCs w:val="20"/>
                <w:lang w:eastAsia="en-US"/>
              </w:rPr>
              <w:t>1</w:t>
            </w:r>
          </w:p>
        </w:tc>
        <w:tc>
          <w:tcPr>
            <w:tcW w:w="318"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r w:rsidRPr="001137C0">
              <w:rPr>
                <w:rStyle w:val="Bodytext65pt1"/>
                <w:rFonts w:ascii="Times New Roman" w:hAnsi="Times New Roman" w:cs="Times New Roman"/>
                <w:smallCaps/>
                <w:sz w:val="20"/>
                <w:szCs w:val="20"/>
                <w:lang w:eastAsia="en-US"/>
              </w:rPr>
              <w:t>2</w:t>
            </w:r>
          </w:p>
        </w:tc>
        <w:tc>
          <w:tcPr>
            <w:tcW w:w="474"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mallCaps/>
                <w:sz w:val="20"/>
                <w:szCs w:val="20"/>
                <w:lang w:eastAsia="en-US"/>
              </w:rPr>
              <w:t>6</w:t>
            </w:r>
          </w:p>
        </w:tc>
      </w:tr>
      <w:tr w:rsidR="00386821" w:rsidRPr="001137C0" w:rsidTr="009427C7">
        <w:trPr>
          <w:trHeight w:val="144"/>
        </w:trPr>
        <w:tc>
          <w:tcPr>
            <w:tcW w:w="432"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c>
          <w:tcPr>
            <w:tcW w:w="3457" w:type="pct"/>
            <w:shd w:val="clear" w:color="auto" w:fill="FFFFFF"/>
          </w:tcPr>
          <w:p w:rsidR="006A2D97" w:rsidRPr="001137C0" w:rsidRDefault="006A2D97" w:rsidP="006F689A">
            <w:pPr>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lang w:eastAsia="en-US"/>
              </w:rPr>
              <w:t>Operations</w:t>
            </w:r>
            <w:r w:rsidRPr="001137C0">
              <w:rPr>
                <w:rStyle w:val="Bodytext65pt1"/>
                <w:rFonts w:ascii="Times New Roman" w:hAnsi="Times New Roman" w:cs="Times New Roman"/>
                <w:sz w:val="20"/>
                <w:szCs w:val="20"/>
              </w:rPr>
              <w:t xml:space="preserve"> on maxillary antrum—</w:t>
            </w:r>
          </w:p>
        </w:tc>
        <w:tc>
          <w:tcPr>
            <w:tcW w:w="320"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c>
          <w:tcPr>
            <w:tcW w:w="318"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c>
          <w:tcPr>
            <w:tcW w:w="474"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r>
      <w:tr w:rsidR="00386821" w:rsidRPr="001137C0" w:rsidTr="009427C7">
        <w:trPr>
          <w:trHeight w:val="144"/>
        </w:trPr>
        <w:tc>
          <w:tcPr>
            <w:tcW w:w="432" w:type="pct"/>
            <w:shd w:val="clear" w:color="auto" w:fill="FFFFFF"/>
          </w:tcPr>
          <w:p w:rsidR="006A2D97" w:rsidRPr="001137C0" w:rsidRDefault="006A2D97" w:rsidP="006F689A">
            <w:pPr>
              <w:jc w:val="both"/>
              <w:rPr>
                <w:rFonts w:ascii="Times New Roman" w:hAnsi="Times New Roman" w:cs="Times New Roman"/>
                <w:sz w:val="20"/>
                <w:szCs w:val="20"/>
              </w:rPr>
            </w:pPr>
          </w:p>
        </w:tc>
        <w:tc>
          <w:tcPr>
            <w:tcW w:w="3457" w:type="pct"/>
            <w:shd w:val="clear" w:color="auto" w:fill="FFFFFF"/>
          </w:tcPr>
          <w:p w:rsidR="006A2D97" w:rsidRPr="001137C0" w:rsidRDefault="006A2D97" w:rsidP="006F689A">
            <w:pPr>
              <w:pStyle w:val="NoSpacing"/>
              <w:tabs>
                <w:tab w:val="left" w:leader="dot" w:pos="5753"/>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 xml:space="preserve">(1) </w:t>
            </w:r>
            <w:r w:rsidRPr="001137C0">
              <w:rPr>
                <w:rStyle w:val="Bodytext65pt1"/>
                <w:rFonts w:ascii="Times New Roman" w:hAnsi="Times New Roman" w:cs="Times New Roman"/>
                <w:sz w:val="20"/>
                <w:szCs w:val="20"/>
              </w:rPr>
              <w:t>Proof puncture</w:t>
            </w:r>
            <w:r w:rsidR="00526A26" w:rsidRPr="001137C0">
              <w:rPr>
                <w:rStyle w:val="Bodytext65pt1"/>
                <w:rFonts w:ascii="Times New Roman" w:hAnsi="Times New Roman" w:cs="Times New Roman"/>
                <w:sz w:val="20"/>
                <w:szCs w:val="20"/>
              </w:rPr>
              <w:tab/>
            </w:r>
          </w:p>
        </w:tc>
        <w:tc>
          <w:tcPr>
            <w:tcW w:w="320"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c>
          <w:tcPr>
            <w:tcW w:w="318"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15</w:t>
            </w:r>
          </w:p>
        </w:tc>
        <w:tc>
          <w:tcPr>
            <w:tcW w:w="474"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386821" w:rsidRPr="001137C0" w:rsidTr="009427C7">
        <w:trPr>
          <w:trHeight w:val="144"/>
        </w:trPr>
        <w:tc>
          <w:tcPr>
            <w:tcW w:w="432" w:type="pct"/>
            <w:shd w:val="clear" w:color="auto" w:fill="FFFFFF"/>
          </w:tcPr>
          <w:p w:rsidR="006A2D97" w:rsidRPr="001137C0" w:rsidRDefault="006A2D97" w:rsidP="006F689A">
            <w:pPr>
              <w:jc w:val="both"/>
              <w:rPr>
                <w:rFonts w:ascii="Times New Roman" w:hAnsi="Times New Roman" w:cs="Times New Roman"/>
                <w:sz w:val="20"/>
                <w:szCs w:val="20"/>
              </w:rPr>
            </w:pPr>
          </w:p>
        </w:tc>
        <w:tc>
          <w:tcPr>
            <w:tcW w:w="3457" w:type="pct"/>
            <w:shd w:val="clear" w:color="auto" w:fill="FFFFFF"/>
          </w:tcPr>
          <w:p w:rsidR="006A2D97" w:rsidRPr="001137C0" w:rsidRDefault="006A2D97" w:rsidP="006F689A">
            <w:pPr>
              <w:pStyle w:val="NoSpacing"/>
              <w:tabs>
                <w:tab w:val="left" w:leader="dot" w:pos="5753"/>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(2) Lavage—each attendance</w:t>
            </w:r>
            <w:r w:rsidR="00526A26" w:rsidRPr="001137C0">
              <w:rPr>
                <w:rStyle w:val="Bodytext65pt1"/>
                <w:rFonts w:ascii="Times New Roman" w:hAnsi="Times New Roman" w:cs="Times New Roman"/>
                <w:sz w:val="20"/>
                <w:szCs w:val="20"/>
              </w:rPr>
              <w:tab/>
            </w:r>
          </w:p>
        </w:tc>
        <w:tc>
          <w:tcPr>
            <w:tcW w:w="320"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p>
        </w:tc>
        <w:tc>
          <w:tcPr>
            <w:tcW w:w="318" w:type="pct"/>
            <w:shd w:val="clear" w:color="auto" w:fill="FFFFFF"/>
            <w:vAlign w:val="bottom"/>
          </w:tcPr>
          <w:p w:rsidR="006A2D97" w:rsidRPr="001137C0" w:rsidRDefault="006A2D97" w:rsidP="009427C7">
            <w:pPr>
              <w:ind w:right="288"/>
              <w:jc w:val="right"/>
              <w:rPr>
                <w:rFonts w:ascii="Times New Roman" w:hAnsi="Times New Roman" w:cs="Times New Roman"/>
                <w:sz w:val="20"/>
                <w:szCs w:val="20"/>
              </w:rPr>
            </w:pPr>
            <w:r w:rsidRPr="001137C0">
              <w:rPr>
                <w:rStyle w:val="Bodytext65pt1"/>
                <w:rFonts w:ascii="Times New Roman" w:hAnsi="Times New Roman" w:cs="Times New Roman"/>
                <w:sz w:val="20"/>
                <w:szCs w:val="20"/>
              </w:rPr>
              <w:t>7</w:t>
            </w:r>
          </w:p>
        </w:tc>
        <w:tc>
          <w:tcPr>
            <w:tcW w:w="474" w:type="pct"/>
            <w:shd w:val="clear" w:color="auto" w:fill="FFFFFF"/>
            <w:vAlign w:val="bottom"/>
          </w:tcPr>
          <w:p w:rsidR="006A2D97" w:rsidRPr="001137C0" w:rsidRDefault="006A2D97" w:rsidP="009427C7">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bl>
    <w:p w:rsidR="006A2D97" w:rsidRPr="001137C0" w:rsidRDefault="006A2D97" w:rsidP="006F689A">
      <w:pPr>
        <w:jc w:val="center"/>
        <w:rPr>
          <w:rFonts w:ascii="Times New Roman" w:hAnsi="Times New Roman" w:cs="Times New Roman"/>
          <w:sz w:val="22"/>
        </w:rPr>
      </w:pPr>
      <w:r w:rsidRPr="001137C0">
        <w:rPr>
          <w:rFonts w:ascii="Times New Roman" w:hAnsi="Times New Roman" w:cs="Times New Roman"/>
          <w:sz w:val="22"/>
          <w:szCs w:val="22"/>
        </w:rPr>
        <w:br w:type="page"/>
      </w:r>
      <w:r w:rsidRPr="001137C0">
        <w:rPr>
          <w:rFonts w:ascii="Times New Roman" w:hAnsi="Times New Roman" w:cs="Times New Roman"/>
          <w:smallCaps/>
          <w:sz w:val="22"/>
        </w:rPr>
        <w:lastRenderedPageBreak/>
        <w:t>The Schedules</w:t>
      </w:r>
      <w:r w:rsidRPr="001137C0">
        <w:rPr>
          <w:rFonts w:ascii="Times New Roman" w:hAnsi="Times New Roman" w:cs="Times New Roman"/>
          <w:sz w:val="22"/>
          <w:lang w:val="fr-FR"/>
        </w:rPr>
        <w:t>—</w:t>
      </w:r>
      <w:r w:rsidRPr="001137C0">
        <w:rPr>
          <w:rStyle w:val="BodytextSylfaen"/>
          <w:rFonts w:ascii="Times New Roman" w:hAnsi="Times New Roman" w:cs="Times New Roman"/>
          <w:bCs/>
          <w:sz w:val="22"/>
          <w:szCs w:val="24"/>
        </w:rPr>
        <w:t>continued.</w:t>
      </w:r>
    </w:p>
    <w:p w:rsidR="006A2D97" w:rsidRPr="001137C0" w:rsidRDefault="006A2D97" w:rsidP="00E35150">
      <w:pPr>
        <w:pStyle w:val="Tablecaption30"/>
        <w:shd w:val="clear" w:color="auto" w:fill="auto"/>
        <w:spacing w:before="60" w:after="60" w:line="240" w:lineRule="auto"/>
        <w:ind w:firstLine="0"/>
        <w:jc w:val="center"/>
        <w:rPr>
          <w:rFonts w:ascii="Times New Roman" w:hAnsi="Times New Roman" w:cs="Times New Roman"/>
          <w:b w:val="0"/>
          <w:sz w:val="22"/>
          <w:szCs w:val="22"/>
        </w:rPr>
      </w:pPr>
      <w:r w:rsidRPr="001137C0">
        <w:rPr>
          <w:rFonts w:ascii="Times New Roman" w:hAnsi="Times New Roman" w:cs="Times New Roman"/>
          <w:b w:val="0"/>
          <w:smallCaps/>
          <w:sz w:val="22"/>
          <w:szCs w:val="22"/>
        </w:rPr>
        <w:t>First Schedule</w:t>
      </w:r>
      <w:r w:rsidRPr="001137C0">
        <w:rPr>
          <w:rFonts w:ascii="Times New Roman" w:hAnsi="Times New Roman" w:cs="Times New Roman"/>
          <w:b w:val="0"/>
          <w:sz w:val="22"/>
          <w:szCs w:val="22"/>
        </w:rPr>
        <w:t>—</w:t>
      </w:r>
      <w:r w:rsidRPr="001137C0">
        <w:rPr>
          <w:rStyle w:val="Bodytext765pt"/>
          <w:rFonts w:ascii="Times New Roman" w:hAnsi="Times New Roman" w:cs="Times New Roman"/>
          <w:i/>
          <w:iCs/>
          <w:sz w:val="22"/>
          <w:szCs w:val="22"/>
        </w:rPr>
        <w:t>continued.</w:t>
      </w:r>
    </w:p>
    <w:tbl>
      <w:tblPr>
        <w:tblOverlap w:val="never"/>
        <w:tblW w:w="5000" w:type="pct"/>
        <w:jc w:val="center"/>
        <w:tblCellMar>
          <w:left w:w="10" w:type="dxa"/>
          <w:right w:w="10" w:type="dxa"/>
        </w:tblCellMar>
        <w:tblLook w:val="04A0" w:firstRow="1" w:lastRow="0" w:firstColumn="1" w:lastColumn="0" w:noHBand="0" w:noVBand="1"/>
      </w:tblPr>
      <w:tblGrid>
        <w:gridCol w:w="480"/>
        <w:gridCol w:w="6640"/>
        <w:gridCol w:w="630"/>
        <w:gridCol w:w="559"/>
        <w:gridCol w:w="740"/>
      </w:tblGrid>
      <w:tr w:rsidR="006A2D97" w:rsidRPr="001137C0" w:rsidTr="00E35150">
        <w:trPr>
          <w:trHeight w:val="576"/>
          <w:jc w:val="center"/>
        </w:trPr>
        <w:tc>
          <w:tcPr>
            <w:tcW w:w="265" w:type="pct"/>
            <w:tcBorders>
              <w:top w:val="single" w:sz="4" w:space="0" w:color="auto"/>
              <w:bottom w:val="single" w:sz="4" w:space="0" w:color="auto"/>
              <w:right w:val="single" w:sz="4" w:space="0" w:color="auto"/>
            </w:tcBorders>
            <w:shd w:val="clear" w:color="auto" w:fill="FFFFFF"/>
            <w:vAlign w:val="center"/>
          </w:tcPr>
          <w:p w:rsidR="006A2D97" w:rsidRPr="001137C0" w:rsidRDefault="008B49F9" w:rsidP="00294B9F">
            <w:pPr>
              <w:jc w:val="center"/>
              <w:rPr>
                <w:rStyle w:val="Bodytext65pt1"/>
                <w:rFonts w:ascii="Times New Roman" w:hAnsi="Times New Roman" w:cs="Times New Roman"/>
                <w:sz w:val="18"/>
                <w:szCs w:val="20"/>
              </w:rPr>
            </w:pPr>
            <w:r w:rsidRPr="001137C0">
              <w:rPr>
                <w:rStyle w:val="Bodytext65pt1"/>
                <w:rFonts w:ascii="Times New Roman" w:hAnsi="Times New Roman" w:cs="Times New Roman"/>
                <w:sz w:val="18"/>
                <w:szCs w:val="20"/>
              </w:rPr>
              <w:t>Item No.</w:t>
            </w:r>
          </w:p>
        </w:tc>
        <w:tc>
          <w:tcPr>
            <w:tcW w:w="3669" w:type="pct"/>
            <w:tcBorders>
              <w:top w:val="single" w:sz="4" w:space="0" w:color="auto"/>
              <w:left w:val="single" w:sz="4" w:space="0" w:color="auto"/>
              <w:bottom w:val="single" w:sz="4" w:space="0" w:color="auto"/>
              <w:right w:val="single" w:sz="4" w:space="0" w:color="auto"/>
            </w:tcBorders>
            <w:shd w:val="clear" w:color="auto" w:fill="FFFFFF"/>
            <w:vAlign w:val="center"/>
          </w:tcPr>
          <w:p w:rsidR="006A2D97" w:rsidRPr="001137C0" w:rsidRDefault="008B49F9" w:rsidP="006F689A">
            <w:pPr>
              <w:jc w:val="center"/>
              <w:rPr>
                <w:rStyle w:val="Bodytext65pt1"/>
                <w:rFonts w:ascii="Times New Roman" w:hAnsi="Times New Roman" w:cs="Times New Roman"/>
                <w:sz w:val="18"/>
                <w:szCs w:val="20"/>
              </w:rPr>
            </w:pPr>
            <w:r w:rsidRPr="001137C0">
              <w:rPr>
                <w:rStyle w:val="Bodytext65pt1"/>
                <w:rFonts w:ascii="Times New Roman" w:hAnsi="Times New Roman" w:cs="Times New Roman"/>
                <w:sz w:val="18"/>
                <w:szCs w:val="20"/>
              </w:rPr>
              <w:t>Professional Service.</w:t>
            </w:r>
          </w:p>
        </w:tc>
        <w:tc>
          <w:tcPr>
            <w:tcW w:w="1066" w:type="pct"/>
            <w:gridSpan w:val="3"/>
            <w:tcBorders>
              <w:top w:val="single" w:sz="4" w:space="0" w:color="auto"/>
              <w:left w:val="single" w:sz="4" w:space="0" w:color="auto"/>
              <w:bottom w:val="single" w:sz="4" w:space="0" w:color="auto"/>
            </w:tcBorders>
            <w:shd w:val="clear" w:color="auto" w:fill="FFFFFF"/>
            <w:vAlign w:val="center"/>
          </w:tcPr>
          <w:p w:rsidR="006A2D97" w:rsidRPr="001137C0" w:rsidRDefault="008B49F9" w:rsidP="00294B9F">
            <w:pPr>
              <w:jc w:val="center"/>
              <w:rPr>
                <w:rStyle w:val="Bodytext65pt1"/>
                <w:rFonts w:ascii="Times New Roman" w:hAnsi="Times New Roman" w:cs="Times New Roman"/>
                <w:sz w:val="18"/>
                <w:szCs w:val="20"/>
              </w:rPr>
            </w:pPr>
            <w:r w:rsidRPr="001137C0">
              <w:rPr>
                <w:rStyle w:val="Bodytext65pt1"/>
                <w:rFonts w:ascii="Times New Roman" w:hAnsi="Times New Roman" w:cs="Times New Roman"/>
                <w:sz w:val="18"/>
                <w:szCs w:val="20"/>
              </w:rPr>
              <w:t>Commonwealth Benefit.</w:t>
            </w:r>
          </w:p>
        </w:tc>
      </w:tr>
      <w:tr w:rsidR="006A2D97" w:rsidRPr="001137C0" w:rsidTr="004774F2">
        <w:trPr>
          <w:trHeight w:val="432"/>
          <w:jc w:val="center"/>
        </w:trPr>
        <w:tc>
          <w:tcPr>
            <w:tcW w:w="265" w:type="pct"/>
            <w:tcBorders>
              <w:top w:val="single" w:sz="4" w:space="0" w:color="auto"/>
            </w:tcBorders>
            <w:shd w:val="clear" w:color="auto" w:fill="FFFFFF"/>
          </w:tcPr>
          <w:p w:rsidR="006A2D97" w:rsidRPr="001137C0" w:rsidRDefault="006A2D97" w:rsidP="006F689A">
            <w:pPr>
              <w:jc w:val="both"/>
              <w:rPr>
                <w:rFonts w:ascii="Times New Roman" w:hAnsi="Times New Roman" w:cs="Times New Roman"/>
                <w:sz w:val="18"/>
                <w:szCs w:val="19"/>
              </w:rPr>
            </w:pPr>
          </w:p>
        </w:tc>
        <w:tc>
          <w:tcPr>
            <w:tcW w:w="3669" w:type="pct"/>
            <w:tcBorders>
              <w:top w:val="single" w:sz="4" w:space="0" w:color="auto"/>
            </w:tcBorders>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z w:val="18"/>
                <w:szCs w:val="19"/>
              </w:rPr>
            </w:pPr>
            <w:r w:rsidRPr="001137C0">
              <w:rPr>
                <w:rStyle w:val="Bodytext6pt"/>
                <w:rFonts w:ascii="Times New Roman" w:hAnsi="Times New Roman" w:cs="Times New Roman"/>
                <w:smallCaps/>
                <w:sz w:val="18"/>
                <w:szCs w:val="19"/>
              </w:rPr>
              <w:t>Part 3.—Operations</w:t>
            </w:r>
            <w:r w:rsidRPr="001137C0">
              <w:rPr>
                <w:rStyle w:val="Bodytext6pt"/>
                <w:rFonts w:ascii="Times New Roman" w:hAnsi="Times New Roman" w:cs="Times New Roman"/>
                <w:sz w:val="18"/>
                <w:szCs w:val="19"/>
              </w:rPr>
              <w:t>—</w:t>
            </w:r>
            <w:r w:rsidRPr="001137C0">
              <w:rPr>
                <w:rStyle w:val="Bodytext65pt1"/>
                <w:rFonts w:ascii="Times New Roman" w:hAnsi="Times New Roman" w:cs="Times New Roman"/>
                <w:i/>
                <w:sz w:val="18"/>
                <w:szCs w:val="19"/>
              </w:rPr>
              <w:t>continued.</w:t>
            </w:r>
          </w:p>
        </w:tc>
        <w:tc>
          <w:tcPr>
            <w:tcW w:w="348" w:type="pct"/>
            <w:tcBorders>
              <w:top w:val="single" w:sz="4" w:space="0" w:color="auto"/>
            </w:tcBorders>
            <w:shd w:val="clear" w:color="auto" w:fill="FFFFFF"/>
          </w:tcPr>
          <w:p w:rsidR="006A2D97" w:rsidRPr="001137C0" w:rsidRDefault="006A2D97" w:rsidP="006F689A">
            <w:pPr>
              <w:jc w:val="both"/>
              <w:rPr>
                <w:rFonts w:ascii="Times New Roman" w:hAnsi="Times New Roman" w:cs="Times New Roman"/>
                <w:sz w:val="18"/>
                <w:szCs w:val="19"/>
              </w:rPr>
            </w:pPr>
          </w:p>
        </w:tc>
        <w:tc>
          <w:tcPr>
            <w:tcW w:w="309" w:type="pct"/>
            <w:tcBorders>
              <w:top w:val="single" w:sz="4" w:space="0" w:color="auto"/>
            </w:tcBorders>
            <w:shd w:val="clear" w:color="auto" w:fill="FFFFFF"/>
          </w:tcPr>
          <w:p w:rsidR="006A2D97" w:rsidRPr="001137C0" w:rsidRDefault="006A2D97" w:rsidP="006F689A">
            <w:pPr>
              <w:jc w:val="both"/>
              <w:rPr>
                <w:rFonts w:ascii="Times New Roman" w:hAnsi="Times New Roman" w:cs="Times New Roman"/>
                <w:sz w:val="18"/>
                <w:szCs w:val="19"/>
              </w:rPr>
            </w:pPr>
          </w:p>
        </w:tc>
        <w:tc>
          <w:tcPr>
            <w:tcW w:w="409" w:type="pct"/>
            <w:tcBorders>
              <w:top w:val="single" w:sz="4" w:space="0" w:color="auto"/>
            </w:tcBorders>
            <w:shd w:val="clear" w:color="auto" w:fill="FFFFFF"/>
          </w:tcPr>
          <w:p w:rsidR="006A2D97" w:rsidRPr="001137C0" w:rsidRDefault="006A2D97" w:rsidP="006F689A">
            <w:pPr>
              <w:jc w:val="both"/>
              <w:rPr>
                <w:rFonts w:ascii="Times New Roman" w:hAnsi="Times New Roman" w:cs="Times New Roman"/>
                <w:sz w:val="18"/>
                <w:szCs w:val="19"/>
              </w:rPr>
            </w:pPr>
          </w:p>
        </w:tc>
      </w:tr>
      <w:tr w:rsidR="00CA5DD5" w:rsidRPr="001137C0" w:rsidTr="004774F2">
        <w:trPr>
          <w:trHeight w:val="20"/>
          <w:jc w:val="center"/>
        </w:trPr>
        <w:tc>
          <w:tcPr>
            <w:tcW w:w="265" w:type="pct"/>
            <w:shd w:val="clear" w:color="auto" w:fill="FFFFFF"/>
          </w:tcPr>
          <w:p w:rsidR="00CA5DD5" w:rsidRPr="001137C0" w:rsidRDefault="00CA5DD5" w:rsidP="006F689A">
            <w:pPr>
              <w:jc w:val="both"/>
              <w:rPr>
                <w:rFonts w:ascii="Times New Roman" w:hAnsi="Times New Roman" w:cs="Times New Roman"/>
                <w:sz w:val="18"/>
                <w:szCs w:val="19"/>
              </w:rPr>
            </w:pPr>
          </w:p>
        </w:tc>
        <w:tc>
          <w:tcPr>
            <w:tcW w:w="3669" w:type="pct"/>
            <w:shd w:val="clear" w:color="auto" w:fill="FFFFFF"/>
          </w:tcPr>
          <w:p w:rsidR="00CA5DD5" w:rsidRPr="001137C0" w:rsidRDefault="00CA5DD5" w:rsidP="006F689A">
            <w:pPr>
              <w:pStyle w:val="BodyText2"/>
              <w:shd w:val="clear" w:color="auto" w:fill="auto"/>
              <w:spacing w:line="240" w:lineRule="auto"/>
              <w:ind w:firstLine="0"/>
              <w:jc w:val="both"/>
              <w:rPr>
                <w:rStyle w:val="Bodytext6pt"/>
                <w:rFonts w:ascii="Times New Roman" w:hAnsi="Times New Roman" w:cs="Times New Roman"/>
                <w:smallCaps/>
                <w:sz w:val="18"/>
                <w:szCs w:val="19"/>
              </w:rPr>
            </w:pPr>
          </w:p>
        </w:tc>
        <w:tc>
          <w:tcPr>
            <w:tcW w:w="348" w:type="pct"/>
            <w:shd w:val="clear" w:color="auto" w:fill="FFFFFF"/>
          </w:tcPr>
          <w:p w:rsidR="00CA5DD5" w:rsidRPr="001137C0" w:rsidRDefault="00CA5DD5" w:rsidP="004774F2">
            <w:pPr>
              <w:pStyle w:val="BodyText2"/>
              <w:shd w:val="clear" w:color="auto" w:fill="auto"/>
              <w:spacing w:line="240" w:lineRule="auto"/>
              <w:ind w:firstLine="0"/>
              <w:jc w:val="center"/>
              <w:rPr>
                <w:rFonts w:ascii="Times New Roman" w:hAnsi="Times New Roman" w:cs="Times New Roman"/>
                <w:sz w:val="18"/>
                <w:szCs w:val="19"/>
              </w:rPr>
            </w:pPr>
            <w:r w:rsidRPr="001137C0">
              <w:rPr>
                <w:rStyle w:val="Bodytext65pt1"/>
                <w:rFonts w:ascii="Times New Roman" w:hAnsi="Times New Roman" w:cs="Times New Roman"/>
                <w:sz w:val="18"/>
                <w:szCs w:val="19"/>
              </w:rPr>
              <w:t>£</w:t>
            </w:r>
          </w:p>
        </w:tc>
        <w:tc>
          <w:tcPr>
            <w:tcW w:w="309" w:type="pct"/>
            <w:shd w:val="clear" w:color="auto" w:fill="FFFFFF"/>
          </w:tcPr>
          <w:p w:rsidR="00CA5DD5" w:rsidRPr="001137C0" w:rsidRDefault="00CA5DD5" w:rsidP="004774F2">
            <w:pPr>
              <w:pStyle w:val="BodyText2"/>
              <w:shd w:val="clear" w:color="auto" w:fill="auto"/>
              <w:spacing w:line="240" w:lineRule="auto"/>
              <w:ind w:firstLine="0"/>
              <w:jc w:val="center"/>
              <w:rPr>
                <w:rFonts w:ascii="Times New Roman" w:hAnsi="Times New Roman" w:cs="Times New Roman"/>
                <w:i/>
                <w:iCs/>
                <w:sz w:val="18"/>
                <w:szCs w:val="19"/>
              </w:rPr>
            </w:pPr>
            <w:r w:rsidRPr="001137C0">
              <w:rPr>
                <w:rStyle w:val="Bodytext65pt1"/>
                <w:rFonts w:ascii="Times New Roman" w:hAnsi="Times New Roman" w:cs="Times New Roman"/>
                <w:i/>
                <w:iCs/>
                <w:sz w:val="18"/>
                <w:szCs w:val="19"/>
              </w:rPr>
              <w:t>s.</w:t>
            </w:r>
          </w:p>
        </w:tc>
        <w:tc>
          <w:tcPr>
            <w:tcW w:w="409" w:type="pct"/>
            <w:shd w:val="clear" w:color="auto" w:fill="FFFFFF"/>
          </w:tcPr>
          <w:p w:rsidR="00CA5DD5" w:rsidRPr="001137C0" w:rsidRDefault="00CA5DD5" w:rsidP="004774F2">
            <w:pPr>
              <w:pStyle w:val="BodyText2"/>
              <w:shd w:val="clear" w:color="auto" w:fill="auto"/>
              <w:spacing w:line="240" w:lineRule="auto"/>
              <w:ind w:firstLine="0"/>
              <w:jc w:val="center"/>
              <w:rPr>
                <w:rFonts w:ascii="Times New Roman" w:hAnsi="Times New Roman" w:cs="Times New Roman"/>
                <w:i/>
                <w:iCs/>
                <w:sz w:val="18"/>
                <w:szCs w:val="19"/>
              </w:rPr>
            </w:pPr>
            <w:r w:rsidRPr="001137C0">
              <w:rPr>
                <w:rStyle w:val="Bodytext65pt1"/>
                <w:rFonts w:ascii="Times New Roman" w:hAnsi="Times New Roman" w:cs="Times New Roman"/>
                <w:i/>
                <w:iCs/>
                <w:sz w:val="18"/>
                <w:szCs w:val="19"/>
              </w:rPr>
              <w:t>d.</w:t>
            </w:r>
          </w:p>
        </w:tc>
      </w:tr>
      <w:tr w:rsidR="006A2D97" w:rsidRPr="001137C0" w:rsidTr="004774F2">
        <w:trPr>
          <w:trHeight w:val="20"/>
          <w:jc w:val="center"/>
        </w:trPr>
        <w:tc>
          <w:tcPr>
            <w:tcW w:w="265" w:type="pct"/>
            <w:shd w:val="clear" w:color="auto" w:fill="FFFFFF"/>
            <w:vAlign w:val="bottom"/>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7.</w:t>
            </w:r>
          </w:p>
        </w:tc>
        <w:tc>
          <w:tcPr>
            <w:tcW w:w="3669" w:type="pct"/>
            <w:shd w:val="clear" w:color="auto" w:fill="FFFFFF"/>
            <w:vAlign w:val="bottom"/>
          </w:tcPr>
          <w:p w:rsidR="006A2D97" w:rsidRPr="001137C0" w:rsidRDefault="006A2D9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 xml:space="preserve">Cortical </w:t>
            </w:r>
            <w:proofErr w:type="spellStart"/>
            <w:r w:rsidRPr="001137C0">
              <w:rPr>
                <w:rStyle w:val="Bodytext65pt1"/>
                <w:rFonts w:ascii="Times New Roman" w:hAnsi="Times New Roman" w:cs="Times New Roman"/>
                <w:sz w:val="18"/>
                <w:szCs w:val="19"/>
              </w:rPr>
              <w:t>mastoidectomy</w:t>
            </w:r>
            <w:proofErr w:type="spellEnd"/>
            <w:r w:rsidR="0032157B" w:rsidRPr="001137C0">
              <w:rPr>
                <w:rStyle w:val="Bodytext65pt1"/>
                <w:rFonts w:ascii="Times New Roman" w:hAnsi="Times New Roman" w:cs="Times New Roman"/>
                <w:sz w:val="18"/>
                <w:szCs w:val="19"/>
              </w:rPr>
              <w:tab/>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5</w:t>
            </w:r>
          </w:p>
        </w:tc>
        <w:tc>
          <w:tcPr>
            <w:tcW w:w="3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12</w:t>
            </w:r>
          </w:p>
        </w:tc>
        <w:tc>
          <w:tcPr>
            <w:tcW w:w="4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6A2D97" w:rsidRPr="001137C0" w:rsidTr="004774F2">
        <w:trPr>
          <w:trHeight w:val="20"/>
          <w:jc w:val="center"/>
        </w:trPr>
        <w:tc>
          <w:tcPr>
            <w:tcW w:w="265" w:type="pct"/>
            <w:shd w:val="clear" w:color="auto" w:fill="FFFFFF"/>
            <w:vAlign w:val="bottom"/>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8.</w:t>
            </w:r>
          </w:p>
        </w:tc>
        <w:tc>
          <w:tcPr>
            <w:tcW w:w="3669" w:type="pct"/>
            <w:shd w:val="clear" w:color="auto" w:fill="FFFFFF"/>
            <w:vAlign w:val="bottom"/>
          </w:tcPr>
          <w:p w:rsidR="006A2D97" w:rsidRPr="001137C0" w:rsidRDefault="006A2D9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Intubation of larynx</w:t>
            </w:r>
            <w:r w:rsidR="001E54A5" w:rsidRPr="001137C0">
              <w:rPr>
                <w:rStyle w:val="Bodytext65pt1"/>
                <w:rFonts w:ascii="Times New Roman" w:hAnsi="Times New Roman" w:cs="Times New Roman"/>
                <w:sz w:val="18"/>
                <w:szCs w:val="19"/>
              </w:rPr>
              <w:tab/>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w:t>
            </w:r>
          </w:p>
        </w:tc>
        <w:tc>
          <w:tcPr>
            <w:tcW w:w="3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17</w:t>
            </w:r>
          </w:p>
        </w:tc>
        <w:tc>
          <w:tcPr>
            <w:tcW w:w="4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6A2D97" w:rsidRPr="001137C0" w:rsidTr="004774F2">
        <w:trPr>
          <w:trHeight w:val="20"/>
          <w:jc w:val="center"/>
        </w:trPr>
        <w:tc>
          <w:tcPr>
            <w:tcW w:w="265"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9.</w:t>
            </w:r>
          </w:p>
        </w:tc>
        <w:tc>
          <w:tcPr>
            <w:tcW w:w="3669" w:type="pct"/>
            <w:shd w:val="clear" w:color="auto" w:fill="FFFFFF"/>
          </w:tcPr>
          <w:p w:rsidR="006A2D97" w:rsidRPr="001137C0" w:rsidRDefault="006A2D9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Tracheotomy</w:t>
            </w:r>
            <w:r w:rsidR="001E54A5" w:rsidRPr="001137C0">
              <w:rPr>
                <w:rStyle w:val="Bodytext65pt1"/>
                <w:rFonts w:ascii="Times New Roman" w:hAnsi="Times New Roman" w:cs="Times New Roman"/>
                <w:sz w:val="18"/>
                <w:szCs w:val="19"/>
              </w:rPr>
              <w:tab/>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3</w:t>
            </w:r>
          </w:p>
        </w:tc>
        <w:tc>
          <w:tcPr>
            <w:tcW w:w="3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15</w:t>
            </w:r>
          </w:p>
        </w:tc>
        <w:tc>
          <w:tcPr>
            <w:tcW w:w="4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6A2D97" w:rsidRPr="001137C0" w:rsidTr="004774F2">
        <w:trPr>
          <w:trHeight w:val="20"/>
          <w:jc w:val="center"/>
        </w:trPr>
        <w:tc>
          <w:tcPr>
            <w:tcW w:w="265"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10.</w:t>
            </w:r>
          </w:p>
        </w:tc>
        <w:tc>
          <w:tcPr>
            <w:tcW w:w="3669" w:type="pct"/>
            <w:shd w:val="clear" w:color="auto" w:fill="FFFFFF"/>
          </w:tcPr>
          <w:p w:rsidR="006A2D97" w:rsidRPr="001137C0" w:rsidRDefault="006A2D9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Repair of tongue tie</w:t>
            </w:r>
            <w:r w:rsidR="001E54A5" w:rsidRPr="001137C0">
              <w:rPr>
                <w:rStyle w:val="Bodytext65pt1"/>
                <w:rFonts w:ascii="Times New Roman" w:hAnsi="Times New Roman" w:cs="Times New Roman"/>
                <w:sz w:val="18"/>
                <w:szCs w:val="19"/>
              </w:rPr>
              <w:tab/>
            </w: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9"/>
              </w:rPr>
            </w:pPr>
          </w:p>
        </w:tc>
        <w:tc>
          <w:tcPr>
            <w:tcW w:w="3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15</w:t>
            </w:r>
          </w:p>
        </w:tc>
        <w:tc>
          <w:tcPr>
            <w:tcW w:w="4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6A2D97" w:rsidRPr="001137C0" w:rsidTr="004774F2">
        <w:trPr>
          <w:trHeight w:val="432"/>
          <w:jc w:val="center"/>
        </w:trPr>
        <w:tc>
          <w:tcPr>
            <w:tcW w:w="265" w:type="pct"/>
            <w:shd w:val="clear" w:color="auto" w:fill="FFFFFF"/>
          </w:tcPr>
          <w:p w:rsidR="006A2D97" w:rsidRPr="001137C0" w:rsidRDefault="006A2D97" w:rsidP="006F689A">
            <w:pPr>
              <w:jc w:val="right"/>
              <w:rPr>
                <w:rFonts w:ascii="Times New Roman" w:hAnsi="Times New Roman" w:cs="Times New Roman"/>
                <w:sz w:val="18"/>
                <w:szCs w:val="19"/>
              </w:rPr>
            </w:pPr>
          </w:p>
        </w:tc>
        <w:tc>
          <w:tcPr>
            <w:tcW w:w="3669" w:type="pct"/>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i/>
                <w:sz w:val="18"/>
                <w:szCs w:val="19"/>
              </w:rPr>
            </w:pPr>
            <w:r w:rsidRPr="001137C0">
              <w:rPr>
                <w:rStyle w:val="Bodytext65pt1"/>
                <w:rFonts w:ascii="Times New Roman" w:hAnsi="Times New Roman" w:cs="Times New Roman"/>
                <w:i/>
                <w:sz w:val="18"/>
                <w:szCs w:val="19"/>
              </w:rPr>
              <w:t xml:space="preserve">Division </w:t>
            </w:r>
            <w:r w:rsidRPr="001137C0">
              <w:rPr>
                <w:rStyle w:val="Bodytext6pt"/>
                <w:rFonts w:ascii="Times New Roman" w:hAnsi="Times New Roman" w:cs="Times New Roman"/>
                <w:sz w:val="18"/>
                <w:szCs w:val="19"/>
              </w:rPr>
              <w:t>2.</w:t>
            </w:r>
            <w:r w:rsidRPr="001137C0">
              <w:rPr>
                <w:rStyle w:val="Bodytext65pt1"/>
                <w:rFonts w:ascii="Times New Roman" w:hAnsi="Times New Roman" w:cs="Times New Roman"/>
                <w:i/>
                <w:sz w:val="18"/>
                <w:szCs w:val="19"/>
              </w:rPr>
              <w:t>—General Surgical.</w:t>
            </w: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9"/>
              </w:rPr>
            </w:pPr>
          </w:p>
        </w:tc>
        <w:tc>
          <w:tcPr>
            <w:tcW w:w="309" w:type="pct"/>
            <w:shd w:val="clear" w:color="auto" w:fill="FFFFFF"/>
            <w:vAlign w:val="bottom"/>
          </w:tcPr>
          <w:p w:rsidR="006A2D97" w:rsidRPr="001137C0" w:rsidRDefault="006A2D97" w:rsidP="0036589E">
            <w:pPr>
              <w:ind w:right="288"/>
              <w:jc w:val="right"/>
              <w:rPr>
                <w:rFonts w:ascii="Times New Roman" w:hAnsi="Times New Roman" w:cs="Times New Roman"/>
                <w:sz w:val="18"/>
                <w:szCs w:val="19"/>
              </w:rPr>
            </w:pPr>
          </w:p>
        </w:tc>
        <w:tc>
          <w:tcPr>
            <w:tcW w:w="409" w:type="pct"/>
            <w:shd w:val="clear" w:color="auto" w:fill="FFFFFF"/>
            <w:vAlign w:val="bottom"/>
          </w:tcPr>
          <w:p w:rsidR="006A2D97" w:rsidRPr="001137C0" w:rsidRDefault="006A2D97" w:rsidP="0036589E">
            <w:pPr>
              <w:ind w:right="288"/>
              <w:jc w:val="right"/>
              <w:rPr>
                <w:rFonts w:ascii="Times New Roman" w:hAnsi="Times New Roman" w:cs="Times New Roman"/>
                <w:sz w:val="18"/>
                <w:szCs w:val="19"/>
              </w:rPr>
            </w:pPr>
          </w:p>
        </w:tc>
      </w:tr>
      <w:tr w:rsidR="006A2D97" w:rsidRPr="001137C0" w:rsidTr="004774F2">
        <w:trPr>
          <w:trHeight w:val="20"/>
          <w:jc w:val="center"/>
        </w:trPr>
        <w:tc>
          <w:tcPr>
            <w:tcW w:w="265"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11.</w:t>
            </w:r>
          </w:p>
        </w:tc>
        <w:tc>
          <w:tcPr>
            <w:tcW w:w="3669" w:type="pct"/>
            <w:shd w:val="clear" w:color="auto" w:fill="FFFFFF"/>
          </w:tcPr>
          <w:p w:rsidR="006A2D97" w:rsidRPr="001137C0" w:rsidRDefault="006A2D9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Cholecystectomy</w:t>
            </w:r>
            <w:r w:rsidR="005E0047" w:rsidRPr="001137C0">
              <w:rPr>
                <w:rStyle w:val="Bodytext65pt1"/>
                <w:rFonts w:ascii="Times New Roman" w:hAnsi="Times New Roman" w:cs="Times New Roman"/>
                <w:sz w:val="18"/>
                <w:szCs w:val="19"/>
              </w:rPr>
              <w:tab/>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11</w:t>
            </w:r>
          </w:p>
        </w:tc>
        <w:tc>
          <w:tcPr>
            <w:tcW w:w="3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5</w:t>
            </w:r>
          </w:p>
        </w:tc>
        <w:tc>
          <w:tcPr>
            <w:tcW w:w="4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6A2D97" w:rsidRPr="001137C0" w:rsidTr="004774F2">
        <w:trPr>
          <w:trHeight w:val="20"/>
          <w:jc w:val="center"/>
        </w:trPr>
        <w:tc>
          <w:tcPr>
            <w:tcW w:w="265"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12.</w:t>
            </w:r>
          </w:p>
        </w:tc>
        <w:tc>
          <w:tcPr>
            <w:tcW w:w="3669" w:type="pct"/>
            <w:shd w:val="clear" w:color="auto" w:fill="FFFFFF"/>
          </w:tcPr>
          <w:p w:rsidR="006A2D97" w:rsidRPr="001137C0" w:rsidRDefault="006A2D97" w:rsidP="006F689A">
            <w:pPr>
              <w:pStyle w:val="NoSpacing"/>
              <w:tabs>
                <w:tab w:val="left" w:leader="dot" w:pos="6280"/>
              </w:tabs>
              <w:jc w:val="both"/>
              <w:rPr>
                <w:rFonts w:ascii="Times New Roman" w:hAnsi="Times New Roman" w:cs="Times New Roman"/>
                <w:sz w:val="18"/>
                <w:szCs w:val="19"/>
              </w:rPr>
            </w:pPr>
            <w:proofErr w:type="spellStart"/>
            <w:r w:rsidRPr="001137C0">
              <w:rPr>
                <w:rStyle w:val="Bodytext65pt1"/>
                <w:rFonts w:ascii="Times New Roman" w:hAnsi="Times New Roman" w:cs="Times New Roman"/>
                <w:sz w:val="18"/>
                <w:szCs w:val="19"/>
              </w:rPr>
              <w:t>Cholecystostomy</w:t>
            </w:r>
            <w:proofErr w:type="spellEnd"/>
            <w:r w:rsidR="005E0047" w:rsidRPr="001137C0">
              <w:rPr>
                <w:rStyle w:val="Bodytext65pt1"/>
                <w:rFonts w:ascii="Times New Roman" w:hAnsi="Times New Roman" w:cs="Times New Roman"/>
                <w:sz w:val="18"/>
                <w:szCs w:val="19"/>
              </w:rPr>
              <w:tab/>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5</w:t>
            </w:r>
          </w:p>
        </w:tc>
        <w:tc>
          <w:tcPr>
            <w:tcW w:w="3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12</w:t>
            </w:r>
          </w:p>
        </w:tc>
        <w:tc>
          <w:tcPr>
            <w:tcW w:w="4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6A2D97" w:rsidRPr="001137C0" w:rsidTr="004774F2">
        <w:trPr>
          <w:trHeight w:val="20"/>
          <w:jc w:val="center"/>
        </w:trPr>
        <w:tc>
          <w:tcPr>
            <w:tcW w:w="265"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13.</w:t>
            </w:r>
          </w:p>
        </w:tc>
        <w:tc>
          <w:tcPr>
            <w:tcW w:w="3669" w:type="pct"/>
            <w:shd w:val="clear" w:color="auto" w:fill="FFFFFF"/>
          </w:tcPr>
          <w:p w:rsidR="006A2D97" w:rsidRPr="001137C0" w:rsidRDefault="006A2D9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Suture of perforated gastric ulcer</w:t>
            </w:r>
            <w:r w:rsidR="005E0047" w:rsidRPr="001137C0">
              <w:rPr>
                <w:rStyle w:val="Bodytext65pt1"/>
                <w:rFonts w:ascii="Times New Roman" w:hAnsi="Times New Roman" w:cs="Times New Roman"/>
                <w:sz w:val="18"/>
                <w:szCs w:val="19"/>
              </w:rPr>
              <w:tab/>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7</w:t>
            </w:r>
          </w:p>
        </w:tc>
        <w:tc>
          <w:tcPr>
            <w:tcW w:w="3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10</w:t>
            </w:r>
          </w:p>
        </w:tc>
        <w:tc>
          <w:tcPr>
            <w:tcW w:w="4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6A2D97" w:rsidRPr="001137C0" w:rsidTr="004774F2">
        <w:trPr>
          <w:trHeight w:val="20"/>
          <w:jc w:val="center"/>
        </w:trPr>
        <w:tc>
          <w:tcPr>
            <w:tcW w:w="265"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14.</w:t>
            </w:r>
          </w:p>
        </w:tc>
        <w:tc>
          <w:tcPr>
            <w:tcW w:w="3669" w:type="pct"/>
            <w:shd w:val="clear" w:color="auto" w:fill="FFFFFF"/>
          </w:tcPr>
          <w:p w:rsidR="006A2D97" w:rsidRPr="001137C0" w:rsidRDefault="006A2D97" w:rsidP="006F689A">
            <w:pPr>
              <w:pStyle w:val="NoSpacing"/>
              <w:tabs>
                <w:tab w:val="left" w:leader="dot" w:pos="6280"/>
              </w:tabs>
              <w:jc w:val="both"/>
              <w:rPr>
                <w:rFonts w:ascii="Times New Roman" w:hAnsi="Times New Roman" w:cs="Times New Roman"/>
                <w:sz w:val="18"/>
                <w:szCs w:val="19"/>
              </w:rPr>
            </w:pPr>
            <w:proofErr w:type="spellStart"/>
            <w:r w:rsidRPr="001137C0">
              <w:rPr>
                <w:rStyle w:val="Bodytext65pt1"/>
                <w:rFonts w:ascii="Times New Roman" w:hAnsi="Times New Roman" w:cs="Times New Roman"/>
                <w:sz w:val="18"/>
                <w:szCs w:val="19"/>
              </w:rPr>
              <w:t>Appendicectomy</w:t>
            </w:r>
            <w:proofErr w:type="spellEnd"/>
            <w:r w:rsidR="005E0047" w:rsidRPr="001137C0">
              <w:rPr>
                <w:rStyle w:val="Bodytext65pt1"/>
                <w:rFonts w:ascii="Times New Roman" w:hAnsi="Times New Roman" w:cs="Times New Roman"/>
                <w:sz w:val="18"/>
                <w:szCs w:val="19"/>
              </w:rPr>
              <w:tab/>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5</w:t>
            </w:r>
          </w:p>
        </w:tc>
        <w:tc>
          <w:tcPr>
            <w:tcW w:w="3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12</w:t>
            </w:r>
          </w:p>
        </w:tc>
        <w:tc>
          <w:tcPr>
            <w:tcW w:w="409" w:type="pct"/>
            <w:shd w:val="clear" w:color="auto" w:fill="FFFFFF"/>
            <w:vAlign w:val="bottom"/>
          </w:tcPr>
          <w:p w:rsidR="006A2D97" w:rsidRPr="001137C0" w:rsidRDefault="004774F2"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1"/>
                <w:rFonts w:ascii="Times New Roman" w:hAnsi="Times New Roman" w:cs="Times New Roman"/>
                <w:sz w:val="18"/>
                <w:szCs w:val="19"/>
              </w:rPr>
              <w:t>6</w:t>
            </w:r>
          </w:p>
        </w:tc>
      </w:tr>
      <w:tr w:rsidR="006A2D97" w:rsidRPr="001137C0" w:rsidTr="004774F2">
        <w:trPr>
          <w:trHeight w:val="20"/>
          <w:jc w:val="center"/>
        </w:trPr>
        <w:tc>
          <w:tcPr>
            <w:tcW w:w="265"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15.</w:t>
            </w:r>
          </w:p>
        </w:tc>
        <w:tc>
          <w:tcPr>
            <w:tcW w:w="3669" w:type="pct"/>
            <w:shd w:val="clear" w:color="auto" w:fill="FFFFFF"/>
          </w:tcPr>
          <w:p w:rsidR="006A2D97" w:rsidRPr="001137C0" w:rsidRDefault="006A2D9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 xml:space="preserve">Drainage of </w:t>
            </w:r>
            <w:proofErr w:type="spellStart"/>
            <w:r w:rsidRPr="001137C0">
              <w:rPr>
                <w:rStyle w:val="Bodytext65pt1"/>
                <w:rFonts w:ascii="Times New Roman" w:hAnsi="Times New Roman" w:cs="Times New Roman"/>
                <w:sz w:val="18"/>
                <w:szCs w:val="19"/>
              </w:rPr>
              <w:t>appendiceal</w:t>
            </w:r>
            <w:proofErr w:type="spellEnd"/>
            <w:r w:rsidRPr="001137C0">
              <w:rPr>
                <w:rStyle w:val="Bodytext65pt1"/>
                <w:rFonts w:ascii="Times New Roman" w:hAnsi="Times New Roman" w:cs="Times New Roman"/>
                <w:sz w:val="18"/>
                <w:szCs w:val="19"/>
              </w:rPr>
              <w:t xml:space="preserve"> abscess, or for ruptured appendix or for peritonitis</w:t>
            </w:r>
            <w:r w:rsidR="006B5218" w:rsidRPr="001137C0">
              <w:rPr>
                <w:rStyle w:val="Bodytext65pt1"/>
                <w:rFonts w:ascii="Times New Roman" w:hAnsi="Times New Roman" w:cs="Times New Roman"/>
                <w:sz w:val="18"/>
                <w:szCs w:val="19"/>
              </w:rPr>
              <w:tab/>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5</w:t>
            </w:r>
          </w:p>
        </w:tc>
        <w:tc>
          <w:tcPr>
            <w:tcW w:w="3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12</w:t>
            </w:r>
          </w:p>
        </w:tc>
        <w:tc>
          <w:tcPr>
            <w:tcW w:w="4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6A2D97" w:rsidRPr="001137C0" w:rsidTr="004774F2">
        <w:trPr>
          <w:trHeight w:val="20"/>
          <w:jc w:val="center"/>
        </w:trPr>
        <w:tc>
          <w:tcPr>
            <w:tcW w:w="265"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16.</w:t>
            </w:r>
          </w:p>
        </w:tc>
        <w:tc>
          <w:tcPr>
            <w:tcW w:w="3669" w:type="pct"/>
            <w:shd w:val="clear" w:color="auto" w:fill="FFFFFF"/>
          </w:tcPr>
          <w:p w:rsidR="006A2D97" w:rsidRPr="001137C0" w:rsidRDefault="006A2D9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Splenectomy</w:t>
            </w:r>
            <w:r w:rsidR="006B5218" w:rsidRPr="001137C0">
              <w:rPr>
                <w:rStyle w:val="Bodytext65pt1"/>
                <w:rFonts w:ascii="Times New Roman" w:hAnsi="Times New Roman" w:cs="Times New Roman"/>
                <w:sz w:val="18"/>
                <w:szCs w:val="19"/>
              </w:rPr>
              <w:tab/>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11</w:t>
            </w:r>
          </w:p>
        </w:tc>
        <w:tc>
          <w:tcPr>
            <w:tcW w:w="3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5</w:t>
            </w:r>
          </w:p>
        </w:tc>
        <w:tc>
          <w:tcPr>
            <w:tcW w:w="4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6A2D97" w:rsidRPr="001137C0" w:rsidTr="004774F2">
        <w:trPr>
          <w:trHeight w:val="20"/>
          <w:jc w:val="center"/>
        </w:trPr>
        <w:tc>
          <w:tcPr>
            <w:tcW w:w="265"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17.</w:t>
            </w:r>
          </w:p>
        </w:tc>
        <w:tc>
          <w:tcPr>
            <w:tcW w:w="3669" w:type="pct"/>
            <w:shd w:val="clear" w:color="auto" w:fill="FFFFFF"/>
          </w:tcPr>
          <w:p w:rsidR="006A2D97" w:rsidRPr="001137C0" w:rsidRDefault="006A2D97" w:rsidP="00023C7E">
            <w:pPr>
              <w:ind w:left="288" w:hanging="288"/>
              <w:jc w:val="both"/>
              <w:rPr>
                <w:rFonts w:ascii="Times New Roman" w:hAnsi="Times New Roman" w:cs="Times New Roman"/>
                <w:sz w:val="18"/>
                <w:szCs w:val="19"/>
              </w:rPr>
            </w:pPr>
            <w:r w:rsidRPr="001137C0">
              <w:rPr>
                <w:rStyle w:val="Bodytext65pt1"/>
                <w:rFonts w:ascii="Times New Roman" w:hAnsi="Times New Roman" w:cs="Times New Roman"/>
                <w:sz w:val="18"/>
                <w:szCs w:val="19"/>
              </w:rPr>
              <w:t>Repair of hernia, namely:—</w:t>
            </w: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9"/>
              </w:rPr>
            </w:pPr>
          </w:p>
        </w:tc>
        <w:tc>
          <w:tcPr>
            <w:tcW w:w="309" w:type="pct"/>
            <w:shd w:val="clear" w:color="auto" w:fill="FFFFFF"/>
            <w:vAlign w:val="bottom"/>
          </w:tcPr>
          <w:p w:rsidR="006A2D97" w:rsidRPr="001137C0" w:rsidRDefault="006A2D97" w:rsidP="0036589E">
            <w:pPr>
              <w:ind w:right="288"/>
              <w:jc w:val="right"/>
              <w:rPr>
                <w:rFonts w:ascii="Times New Roman" w:hAnsi="Times New Roman" w:cs="Times New Roman"/>
                <w:sz w:val="18"/>
                <w:szCs w:val="19"/>
              </w:rPr>
            </w:pPr>
          </w:p>
        </w:tc>
        <w:tc>
          <w:tcPr>
            <w:tcW w:w="409" w:type="pct"/>
            <w:shd w:val="clear" w:color="auto" w:fill="FFFFFF"/>
            <w:vAlign w:val="bottom"/>
          </w:tcPr>
          <w:p w:rsidR="006A2D97" w:rsidRPr="001137C0" w:rsidRDefault="006A2D97" w:rsidP="0036589E">
            <w:pPr>
              <w:ind w:right="288"/>
              <w:jc w:val="right"/>
              <w:rPr>
                <w:rFonts w:ascii="Times New Roman" w:hAnsi="Times New Roman" w:cs="Times New Roman"/>
                <w:sz w:val="18"/>
                <w:szCs w:val="19"/>
              </w:rPr>
            </w:pPr>
          </w:p>
        </w:tc>
      </w:tr>
      <w:tr w:rsidR="006A2D97" w:rsidRPr="001137C0" w:rsidTr="004774F2">
        <w:trPr>
          <w:trHeight w:val="20"/>
          <w:jc w:val="center"/>
        </w:trPr>
        <w:tc>
          <w:tcPr>
            <w:tcW w:w="265" w:type="pct"/>
            <w:shd w:val="clear" w:color="auto" w:fill="FFFFFF"/>
          </w:tcPr>
          <w:p w:rsidR="006A2D97" w:rsidRPr="001137C0" w:rsidRDefault="006A2D97" w:rsidP="006F689A">
            <w:pPr>
              <w:jc w:val="right"/>
              <w:rPr>
                <w:rFonts w:ascii="Times New Roman" w:hAnsi="Times New Roman" w:cs="Times New Roman"/>
                <w:sz w:val="18"/>
                <w:szCs w:val="19"/>
              </w:rPr>
            </w:pPr>
          </w:p>
        </w:tc>
        <w:tc>
          <w:tcPr>
            <w:tcW w:w="3669" w:type="pct"/>
            <w:shd w:val="clear" w:color="auto" w:fill="FFFFFF"/>
          </w:tcPr>
          <w:p w:rsidR="006A2D97" w:rsidRPr="001137C0" w:rsidRDefault="006A2D97" w:rsidP="006F689A">
            <w:pPr>
              <w:pStyle w:val="NoSpacing"/>
              <w:tabs>
                <w:tab w:val="left" w:leader="dot" w:pos="6280"/>
              </w:tabs>
              <w:ind w:left="1152" w:hanging="576"/>
              <w:jc w:val="both"/>
              <w:rPr>
                <w:rFonts w:ascii="Times New Roman" w:hAnsi="Times New Roman" w:cs="Times New Roman"/>
                <w:sz w:val="18"/>
                <w:szCs w:val="19"/>
              </w:rPr>
            </w:pPr>
            <w:r w:rsidRPr="001137C0">
              <w:rPr>
                <w:rStyle w:val="Bodytext6pt"/>
                <w:rFonts w:ascii="Times New Roman" w:hAnsi="Times New Roman" w:cs="Times New Roman"/>
                <w:sz w:val="18"/>
                <w:szCs w:val="19"/>
              </w:rPr>
              <w:t xml:space="preserve">(1) </w:t>
            </w:r>
            <w:r w:rsidRPr="001137C0">
              <w:rPr>
                <w:rStyle w:val="Bodytext65pt1"/>
                <w:rFonts w:ascii="Times New Roman" w:hAnsi="Times New Roman" w:cs="Times New Roman"/>
                <w:sz w:val="18"/>
                <w:szCs w:val="19"/>
              </w:rPr>
              <w:t>Umbilical—</w:t>
            </w: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9"/>
              </w:rPr>
            </w:pPr>
          </w:p>
        </w:tc>
        <w:tc>
          <w:tcPr>
            <w:tcW w:w="309" w:type="pct"/>
            <w:shd w:val="clear" w:color="auto" w:fill="FFFFFF"/>
            <w:vAlign w:val="bottom"/>
          </w:tcPr>
          <w:p w:rsidR="006A2D97" w:rsidRPr="001137C0" w:rsidRDefault="006A2D97" w:rsidP="0036589E">
            <w:pPr>
              <w:ind w:right="288"/>
              <w:jc w:val="right"/>
              <w:rPr>
                <w:rFonts w:ascii="Times New Roman" w:hAnsi="Times New Roman" w:cs="Times New Roman"/>
                <w:sz w:val="18"/>
                <w:szCs w:val="19"/>
              </w:rPr>
            </w:pPr>
          </w:p>
        </w:tc>
        <w:tc>
          <w:tcPr>
            <w:tcW w:w="409" w:type="pct"/>
            <w:shd w:val="clear" w:color="auto" w:fill="FFFFFF"/>
            <w:vAlign w:val="bottom"/>
          </w:tcPr>
          <w:p w:rsidR="006A2D97" w:rsidRPr="001137C0" w:rsidRDefault="006A2D97" w:rsidP="0036589E">
            <w:pPr>
              <w:ind w:right="288"/>
              <w:jc w:val="right"/>
              <w:rPr>
                <w:rFonts w:ascii="Times New Roman" w:hAnsi="Times New Roman" w:cs="Times New Roman"/>
                <w:sz w:val="18"/>
                <w:szCs w:val="19"/>
              </w:rPr>
            </w:pPr>
          </w:p>
        </w:tc>
      </w:tr>
      <w:tr w:rsidR="006A2D97" w:rsidRPr="001137C0" w:rsidTr="004774F2">
        <w:trPr>
          <w:trHeight w:val="20"/>
          <w:jc w:val="center"/>
        </w:trPr>
        <w:tc>
          <w:tcPr>
            <w:tcW w:w="265" w:type="pct"/>
            <w:shd w:val="clear" w:color="auto" w:fill="FFFFFF"/>
          </w:tcPr>
          <w:p w:rsidR="006A2D97" w:rsidRPr="001137C0" w:rsidRDefault="006A2D97" w:rsidP="006F689A">
            <w:pPr>
              <w:jc w:val="right"/>
              <w:rPr>
                <w:rFonts w:ascii="Times New Roman" w:hAnsi="Times New Roman" w:cs="Times New Roman"/>
                <w:sz w:val="18"/>
                <w:szCs w:val="19"/>
              </w:rPr>
            </w:pPr>
          </w:p>
        </w:tc>
        <w:tc>
          <w:tcPr>
            <w:tcW w:w="3669" w:type="pct"/>
            <w:shd w:val="clear" w:color="auto" w:fill="FFFFFF"/>
          </w:tcPr>
          <w:p w:rsidR="006A2D97" w:rsidRPr="001137C0" w:rsidRDefault="006A2D97" w:rsidP="006F689A">
            <w:pPr>
              <w:pStyle w:val="NoSpacing"/>
              <w:tabs>
                <w:tab w:val="left" w:leader="dot" w:pos="6280"/>
              </w:tabs>
              <w:ind w:left="2016" w:hanging="576"/>
              <w:jc w:val="both"/>
              <w:rPr>
                <w:rFonts w:ascii="Times New Roman" w:hAnsi="Times New Roman" w:cs="Times New Roman"/>
                <w:sz w:val="18"/>
                <w:szCs w:val="19"/>
              </w:rPr>
            </w:pPr>
            <w:r w:rsidRPr="001137C0">
              <w:rPr>
                <w:rStyle w:val="Bodytext65pt1"/>
                <w:rFonts w:ascii="Times New Roman" w:hAnsi="Times New Roman" w:cs="Times New Roman"/>
                <w:sz w:val="18"/>
                <w:szCs w:val="19"/>
              </w:rPr>
              <w:t>(</w:t>
            </w:r>
            <w:r w:rsidRPr="001137C0">
              <w:rPr>
                <w:rStyle w:val="Bodytext65pt1"/>
                <w:rFonts w:ascii="Times New Roman" w:hAnsi="Times New Roman" w:cs="Times New Roman"/>
                <w:i/>
                <w:sz w:val="18"/>
                <w:szCs w:val="19"/>
              </w:rPr>
              <w:t>a</w:t>
            </w:r>
            <w:r w:rsidRPr="001137C0">
              <w:rPr>
                <w:rStyle w:val="Bodytext65pt1"/>
                <w:rFonts w:ascii="Times New Roman" w:hAnsi="Times New Roman" w:cs="Times New Roman"/>
                <w:sz w:val="18"/>
                <w:szCs w:val="19"/>
              </w:rPr>
              <w:t>) Persons under ten years of age</w:t>
            </w:r>
            <w:r w:rsidR="00F528BD" w:rsidRPr="001137C0">
              <w:rPr>
                <w:rStyle w:val="Bodytext65pt1"/>
                <w:rFonts w:ascii="Times New Roman" w:hAnsi="Times New Roman" w:cs="Times New Roman"/>
                <w:sz w:val="18"/>
                <w:szCs w:val="19"/>
              </w:rPr>
              <w:tab/>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2</w:t>
            </w:r>
          </w:p>
        </w:tc>
        <w:tc>
          <w:tcPr>
            <w:tcW w:w="3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12</w:t>
            </w:r>
          </w:p>
        </w:tc>
        <w:tc>
          <w:tcPr>
            <w:tcW w:w="4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6A2D97" w:rsidRPr="001137C0" w:rsidTr="004774F2">
        <w:trPr>
          <w:trHeight w:val="20"/>
          <w:jc w:val="center"/>
        </w:trPr>
        <w:tc>
          <w:tcPr>
            <w:tcW w:w="265" w:type="pct"/>
            <w:shd w:val="clear" w:color="auto" w:fill="FFFFFF"/>
          </w:tcPr>
          <w:p w:rsidR="006A2D97" w:rsidRPr="001137C0" w:rsidRDefault="006A2D97" w:rsidP="006F689A">
            <w:pPr>
              <w:jc w:val="right"/>
              <w:rPr>
                <w:rFonts w:ascii="Times New Roman" w:hAnsi="Times New Roman" w:cs="Times New Roman"/>
                <w:sz w:val="18"/>
                <w:szCs w:val="19"/>
              </w:rPr>
            </w:pPr>
          </w:p>
        </w:tc>
        <w:tc>
          <w:tcPr>
            <w:tcW w:w="3669" w:type="pct"/>
            <w:shd w:val="clear" w:color="auto" w:fill="FFFFFF"/>
          </w:tcPr>
          <w:p w:rsidR="006A2D97" w:rsidRPr="001137C0" w:rsidRDefault="006A2D97" w:rsidP="006F689A">
            <w:pPr>
              <w:pStyle w:val="NoSpacing"/>
              <w:tabs>
                <w:tab w:val="left" w:leader="dot" w:pos="6280"/>
              </w:tabs>
              <w:ind w:left="2016" w:hanging="576"/>
              <w:jc w:val="both"/>
              <w:rPr>
                <w:rFonts w:ascii="Times New Roman" w:hAnsi="Times New Roman" w:cs="Times New Roman"/>
                <w:sz w:val="18"/>
                <w:szCs w:val="19"/>
              </w:rPr>
            </w:pPr>
            <w:r w:rsidRPr="001137C0">
              <w:rPr>
                <w:rStyle w:val="Bodytext65pt1"/>
                <w:rFonts w:ascii="Times New Roman" w:hAnsi="Times New Roman" w:cs="Times New Roman"/>
                <w:iCs/>
                <w:sz w:val="18"/>
                <w:szCs w:val="19"/>
              </w:rPr>
              <w:t>(</w:t>
            </w:r>
            <w:r w:rsidRPr="001137C0">
              <w:rPr>
                <w:rStyle w:val="Bodytext65pt1"/>
                <w:rFonts w:ascii="Times New Roman" w:hAnsi="Times New Roman" w:cs="Times New Roman"/>
                <w:i/>
                <w:sz w:val="18"/>
                <w:szCs w:val="19"/>
              </w:rPr>
              <w:t>b</w:t>
            </w:r>
            <w:r w:rsidRPr="001137C0">
              <w:rPr>
                <w:rStyle w:val="Bodytext65pt1"/>
                <w:rFonts w:ascii="Times New Roman" w:hAnsi="Times New Roman" w:cs="Times New Roman"/>
                <w:iCs/>
                <w:sz w:val="18"/>
                <w:szCs w:val="19"/>
              </w:rPr>
              <w:t>)</w:t>
            </w:r>
            <w:r w:rsidRPr="001137C0">
              <w:rPr>
                <w:rStyle w:val="Bodytext65pt1"/>
                <w:rFonts w:ascii="Times New Roman" w:hAnsi="Times New Roman" w:cs="Times New Roman"/>
                <w:sz w:val="18"/>
                <w:szCs w:val="19"/>
              </w:rPr>
              <w:t xml:space="preserve"> Persons ten years of age or over</w:t>
            </w:r>
            <w:r w:rsidR="003B2BB6" w:rsidRPr="001137C0">
              <w:rPr>
                <w:rStyle w:val="Bodytext65pt1"/>
                <w:rFonts w:ascii="Times New Roman" w:hAnsi="Times New Roman" w:cs="Times New Roman"/>
                <w:sz w:val="18"/>
                <w:szCs w:val="19"/>
              </w:rPr>
              <w:tab/>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5</w:t>
            </w:r>
          </w:p>
        </w:tc>
        <w:tc>
          <w:tcPr>
            <w:tcW w:w="3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12</w:t>
            </w:r>
          </w:p>
        </w:tc>
        <w:tc>
          <w:tcPr>
            <w:tcW w:w="4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6A2D97" w:rsidRPr="001137C0" w:rsidTr="004774F2">
        <w:trPr>
          <w:trHeight w:val="20"/>
          <w:jc w:val="center"/>
        </w:trPr>
        <w:tc>
          <w:tcPr>
            <w:tcW w:w="265" w:type="pct"/>
            <w:shd w:val="clear" w:color="auto" w:fill="FFFFFF"/>
          </w:tcPr>
          <w:p w:rsidR="006A2D97" w:rsidRPr="001137C0" w:rsidRDefault="006A2D97" w:rsidP="006F689A">
            <w:pPr>
              <w:jc w:val="right"/>
              <w:rPr>
                <w:rFonts w:ascii="Times New Roman" w:hAnsi="Times New Roman" w:cs="Times New Roman"/>
                <w:sz w:val="18"/>
                <w:szCs w:val="19"/>
              </w:rPr>
            </w:pPr>
          </w:p>
        </w:tc>
        <w:tc>
          <w:tcPr>
            <w:tcW w:w="3669" w:type="pct"/>
            <w:shd w:val="clear" w:color="auto" w:fill="FFFFFF"/>
          </w:tcPr>
          <w:p w:rsidR="006A2D97" w:rsidRPr="001137C0" w:rsidRDefault="006A2D97" w:rsidP="006F689A">
            <w:pPr>
              <w:pStyle w:val="NoSpacing"/>
              <w:tabs>
                <w:tab w:val="left" w:leader="dot" w:pos="6280"/>
              </w:tabs>
              <w:ind w:left="1152" w:hanging="576"/>
              <w:jc w:val="both"/>
              <w:rPr>
                <w:rFonts w:ascii="Times New Roman" w:hAnsi="Times New Roman" w:cs="Times New Roman"/>
                <w:sz w:val="18"/>
                <w:szCs w:val="19"/>
              </w:rPr>
            </w:pPr>
            <w:r w:rsidRPr="001137C0">
              <w:rPr>
                <w:rStyle w:val="Bodytext6pt"/>
                <w:rFonts w:ascii="Times New Roman" w:hAnsi="Times New Roman" w:cs="Times New Roman"/>
                <w:sz w:val="18"/>
                <w:szCs w:val="19"/>
              </w:rPr>
              <w:t xml:space="preserve">(2) </w:t>
            </w:r>
            <w:r w:rsidRPr="001137C0">
              <w:rPr>
                <w:rStyle w:val="Bodytext65pt1"/>
                <w:rFonts w:ascii="Times New Roman" w:hAnsi="Times New Roman" w:cs="Times New Roman"/>
                <w:sz w:val="18"/>
                <w:szCs w:val="19"/>
              </w:rPr>
              <w:t>Incisional or strangulated</w:t>
            </w:r>
            <w:r w:rsidR="004B2920" w:rsidRPr="001137C0">
              <w:rPr>
                <w:rStyle w:val="Bodytext65pt1"/>
                <w:rFonts w:ascii="Times New Roman" w:hAnsi="Times New Roman" w:cs="Times New Roman"/>
                <w:sz w:val="18"/>
                <w:szCs w:val="19"/>
              </w:rPr>
              <w:tab/>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7</w:t>
            </w:r>
          </w:p>
        </w:tc>
        <w:tc>
          <w:tcPr>
            <w:tcW w:w="3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10</w:t>
            </w:r>
          </w:p>
        </w:tc>
        <w:tc>
          <w:tcPr>
            <w:tcW w:w="4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6A2D97" w:rsidRPr="001137C0" w:rsidTr="004774F2">
        <w:trPr>
          <w:trHeight w:val="20"/>
          <w:jc w:val="center"/>
        </w:trPr>
        <w:tc>
          <w:tcPr>
            <w:tcW w:w="265" w:type="pct"/>
            <w:shd w:val="clear" w:color="auto" w:fill="FFFFFF"/>
          </w:tcPr>
          <w:p w:rsidR="006A2D97" w:rsidRPr="001137C0" w:rsidRDefault="006A2D97" w:rsidP="006F689A">
            <w:pPr>
              <w:jc w:val="right"/>
              <w:rPr>
                <w:rFonts w:ascii="Times New Roman" w:hAnsi="Times New Roman" w:cs="Times New Roman"/>
                <w:sz w:val="18"/>
                <w:szCs w:val="19"/>
              </w:rPr>
            </w:pPr>
          </w:p>
        </w:tc>
        <w:tc>
          <w:tcPr>
            <w:tcW w:w="3669" w:type="pct"/>
            <w:shd w:val="clear" w:color="auto" w:fill="FFFFFF"/>
          </w:tcPr>
          <w:p w:rsidR="006A2D97" w:rsidRPr="001137C0" w:rsidRDefault="006A2D97" w:rsidP="006F689A">
            <w:pPr>
              <w:pStyle w:val="NoSpacing"/>
              <w:tabs>
                <w:tab w:val="left" w:leader="dot" w:pos="6280"/>
              </w:tabs>
              <w:ind w:left="1152" w:hanging="576"/>
              <w:jc w:val="both"/>
              <w:rPr>
                <w:rFonts w:ascii="Times New Roman" w:hAnsi="Times New Roman" w:cs="Times New Roman"/>
                <w:sz w:val="18"/>
                <w:szCs w:val="19"/>
              </w:rPr>
            </w:pPr>
            <w:r w:rsidRPr="001137C0">
              <w:rPr>
                <w:rStyle w:val="Bodytext65pt1"/>
                <w:rFonts w:ascii="Times New Roman" w:hAnsi="Times New Roman" w:cs="Times New Roman"/>
                <w:sz w:val="18"/>
                <w:szCs w:val="19"/>
              </w:rPr>
              <w:t>(3) Femoral, inguinal or ventral (not being incisional or strangulated hernia)</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5</w:t>
            </w:r>
          </w:p>
        </w:tc>
        <w:tc>
          <w:tcPr>
            <w:tcW w:w="3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12</w:t>
            </w:r>
          </w:p>
        </w:tc>
        <w:tc>
          <w:tcPr>
            <w:tcW w:w="4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6A2D97" w:rsidRPr="001137C0" w:rsidTr="004774F2">
        <w:trPr>
          <w:trHeight w:val="20"/>
          <w:jc w:val="center"/>
        </w:trPr>
        <w:tc>
          <w:tcPr>
            <w:tcW w:w="265"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18.</w:t>
            </w:r>
          </w:p>
        </w:tc>
        <w:tc>
          <w:tcPr>
            <w:tcW w:w="3669" w:type="pct"/>
            <w:shd w:val="clear" w:color="auto" w:fill="FFFFFF"/>
          </w:tcPr>
          <w:p w:rsidR="006A2D97" w:rsidRPr="001137C0" w:rsidRDefault="006A2D97" w:rsidP="00023C7E">
            <w:pPr>
              <w:ind w:left="288" w:hanging="288"/>
              <w:jc w:val="both"/>
              <w:rPr>
                <w:rFonts w:ascii="Times New Roman" w:hAnsi="Times New Roman" w:cs="Times New Roman"/>
                <w:sz w:val="18"/>
                <w:szCs w:val="19"/>
              </w:rPr>
            </w:pPr>
            <w:r w:rsidRPr="001137C0">
              <w:rPr>
                <w:rStyle w:val="Bodytext65pt1"/>
                <w:rFonts w:ascii="Times New Roman" w:hAnsi="Times New Roman" w:cs="Times New Roman"/>
                <w:sz w:val="18"/>
                <w:szCs w:val="19"/>
              </w:rPr>
              <w:t>Laparotomy, namely:—</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3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40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9"/>
              </w:rPr>
            </w:pP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Style w:val="Bodytext6pt"/>
                <w:rFonts w:ascii="Times New Roman" w:hAnsi="Times New Roman" w:cs="Times New Roman"/>
                <w:sz w:val="18"/>
                <w:szCs w:val="19"/>
              </w:rPr>
            </w:pPr>
          </w:p>
        </w:tc>
        <w:tc>
          <w:tcPr>
            <w:tcW w:w="3669" w:type="pct"/>
            <w:shd w:val="clear" w:color="auto" w:fill="FFFFFF"/>
          </w:tcPr>
          <w:p w:rsidR="00135BD7" w:rsidRPr="001137C0" w:rsidRDefault="00135BD7" w:rsidP="006F689A">
            <w:pPr>
              <w:pStyle w:val="NoSpacing"/>
              <w:tabs>
                <w:tab w:val="left" w:leader="dot" w:pos="6280"/>
              </w:tabs>
              <w:ind w:left="1152" w:hanging="576"/>
              <w:jc w:val="both"/>
              <w:rPr>
                <w:rStyle w:val="Bodytext65pt1"/>
                <w:rFonts w:ascii="Times New Roman" w:hAnsi="Times New Roman" w:cs="Times New Roman"/>
                <w:sz w:val="18"/>
                <w:szCs w:val="19"/>
              </w:rPr>
            </w:pPr>
            <w:r w:rsidRPr="001137C0">
              <w:rPr>
                <w:rStyle w:val="Bodytext65pt1"/>
                <w:rFonts w:ascii="Times New Roman" w:hAnsi="Times New Roman" w:cs="Times New Roman"/>
                <w:sz w:val="18"/>
                <w:szCs w:val="19"/>
              </w:rPr>
              <w:t>(1) Exploratory</w:t>
            </w:r>
            <w:r w:rsidR="00CE4336"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5</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12</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135BD7" w:rsidRPr="001137C0" w:rsidTr="004774F2">
        <w:trPr>
          <w:trHeight w:val="20"/>
          <w:jc w:val="center"/>
        </w:trPr>
        <w:tc>
          <w:tcPr>
            <w:tcW w:w="265" w:type="pct"/>
            <w:shd w:val="clear" w:color="auto" w:fill="FFFFFF"/>
          </w:tcPr>
          <w:p w:rsidR="00135BD7" w:rsidRPr="001137C0" w:rsidRDefault="00135BD7" w:rsidP="006F689A">
            <w:pPr>
              <w:jc w:val="right"/>
              <w:rPr>
                <w:rFonts w:ascii="Times New Roman" w:hAnsi="Times New Roman" w:cs="Times New Roman"/>
                <w:sz w:val="18"/>
                <w:szCs w:val="19"/>
              </w:rPr>
            </w:pPr>
          </w:p>
        </w:tc>
        <w:tc>
          <w:tcPr>
            <w:tcW w:w="3669" w:type="pct"/>
            <w:shd w:val="clear" w:color="auto" w:fill="FFFFFF"/>
          </w:tcPr>
          <w:p w:rsidR="00135BD7" w:rsidRPr="001137C0" w:rsidRDefault="00135BD7" w:rsidP="006F689A">
            <w:pPr>
              <w:pStyle w:val="NoSpacing"/>
              <w:tabs>
                <w:tab w:val="left" w:leader="dot" w:pos="6280"/>
              </w:tabs>
              <w:ind w:left="1152" w:hanging="576"/>
              <w:jc w:val="both"/>
              <w:rPr>
                <w:rFonts w:ascii="Times New Roman" w:hAnsi="Times New Roman" w:cs="Times New Roman"/>
                <w:sz w:val="18"/>
                <w:szCs w:val="19"/>
              </w:rPr>
            </w:pPr>
            <w:r w:rsidRPr="001137C0">
              <w:rPr>
                <w:rStyle w:val="Bodytext65pt1"/>
                <w:rFonts w:ascii="Times New Roman" w:hAnsi="Times New Roman" w:cs="Times New Roman"/>
                <w:sz w:val="18"/>
                <w:szCs w:val="19"/>
              </w:rPr>
              <w:t>(2) Involving operations on abdominal viscera not covered by any other item or sub-item in this Schedule</w:t>
            </w:r>
            <w:r w:rsidR="00CE4336"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7</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10</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19.</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 xml:space="preserve">Removal of </w:t>
            </w:r>
            <w:proofErr w:type="spellStart"/>
            <w:r w:rsidRPr="001137C0">
              <w:rPr>
                <w:rStyle w:val="Bodytext65pt1"/>
                <w:rFonts w:ascii="Times New Roman" w:hAnsi="Times New Roman" w:cs="Times New Roman"/>
                <w:sz w:val="18"/>
                <w:szCs w:val="19"/>
              </w:rPr>
              <w:t>varicocoele</w:t>
            </w:r>
            <w:proofErr w:type="spellEnd"/>
            <w:r w:rsidR="0096177D"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3</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15</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20.</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Enterostomy or colostomy</w:t>
            </w:r>
            <w:r w:rsidR="0096177D"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1"/>
                <w:rFonts w:ascii="Times New Roman" w:hAnsi="Times New Roman" w:cs="Times New Roman"/>
                <w:sz w:val="18"/>
                <w:szCs w:val="19"/>
                <w:lang w:val="de-DE"/>
              </w:rPr>
              <w:t>5</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12</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21.</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Gastrostomy</w:t>
            </w:r>
            <w:r w:rsidR="0096177D"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5</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12</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5pt1"/>
                <w:rFonts w:ascii="Times New Roman" w:hAnsi="Times New Roman" w:cs="Times New Roman"/>
                <w:sz w:val="18"/>
                <w:szCs w:val="19"/>
              </w:rPr>
              <w:t>22.</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Closure of enterostomy or colostomy</w:t>
            </w:r>
            <w:r w:rsidR="0096177D"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1"/>
                <w:rFonts w:ascii="Times New Roman" w:hAnsi="Times New Roman" w:cs="Times New Roman"/>
                <w:sz w:val="18"/>
                <w:szCs w:val="19"/>
              </w:rPr>
              <w:t>1</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1"/>
                <w:rFonts w:ascii="Times New Roman" w:hAnsi="Times New Roman" w:cs="Times New Roman"/>
                <w:sz w:val="18"/>
                <w:szCs w:val="19"/>
              </w:rPr>
              <w:t>2</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23.</w:t>
            </w:r>
          </w:p>
        </w:tc>
        <w:tc>
          <w:tcPr>
            <w:tcW w:w="3669" w:type="pct"/>
            <w:shd w:val="clear" w:color="auto" w:fill="FFFFFF"/>
          </w:tcPr>
          <w:p w:rsidR="00135BD7" w:rsidRPr="001137C0" w:rsidRDefault="00135BD7" w:rsidP="00023C7E">
            <w:pPr>
              <w:pStyle w:val="BodyText2"/>
              <w:shd w:val="clear" w:color="auto" w:fill="auto"/>
              <w:spacing w:line="240" w:lineRule="auto"/>
              <w:ind w:left="288" w:hanging="288"/>
              <w:jc w:val="both"/>
              <w:rPr>
                <w:rFonts w:ascii="Times New Roman" w:hAnsi="Times New Roman" w:cs="Times New Roman"/>
                <w:sz w:val="18"/>
                <w:szCs w:val="19"/>
              </w:rPr>
            </w:pPr>
            <w:r w:rsidRPr="001137C0">
              <w:rPr>
                <w:rStyle w:val="Bodytext65pt1"/>
                <w:rFonts w:ascii="Times New Roman" w:hAnsi="Times New Roman" w:cs="Times New Roman"/>
                <w:sz w:val="18"/>
                <w:szCs w:val="19"/>
              </w:rPr>
              <w:t>Treatment of intussusception, namely:—</w:t>
            </w:r>
          </w:p>
        </w:tc>
        <w:tc>
          <w:tcPr>
            <w:tcW w:w="348" w:type="pc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c>
          <w:tcPr>
            <w:tcW w:w="309" w:type="pc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c>
          <w:tcPr>
            <w:tcW w:w="409" w:type="pc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r>
      <w:tr w:rsidR="00135BD7" w:rsidRPr="001137C0" w:rsidTr="004774F2">
        <w:trPr>
          <w:trHeight w:val="20"/>
          <w:jc w:val="center"/>
        </w:trPr>
        <w:tc>
          <w:tcPr>
            <w:tcW w:w="265" w:type="pct"/>
            <w:shd w:val="clear" w:color="auto" w:fill="FFFFFF"/>
          </w:tcPr>
          <w:p w:rsidR="00135BD7" w:rsidRPr="001137C0" w:rsidRDefault="00135BD7" w:rsidP="006F689A">
            <w:pPr>
              <w:jc w:val="right"/>
              <w:rPr>
                <w:rFonts w:ascii="Times New Roman" w:hAnsi="Times New Roman" w:cs="Times New Roman"/>
                <w:sz w:val="18"/>
                <w:szCs w:val="19"/>
              </w:rPr>
            </w:pPr>
          </w:p>
        </w:tc>
        <w:tc>
          <w:tcPr>
            <w:tcW w:w="3669" w:type="pct"/>
            <w:shd w:val="clear" w:color="auto" w:fill="FFFFFF"/>
          </w:tcPr>
          <w:p w:rsidR="00135BD7" w:rsidRPr="001137C0" w:rsidRDefault="00135BD7" w:rsidP="006F689A">
            <w:pPr>
              <w:pStyle w:val="NoSpacing"/>
              <w:tabs>
                <w:tab w:val="left" w:leader="dot" w:pos="6280"/>
              </w:tabs>
              <w:ind w:left="1152" w:hanging="576"/>
              <w:jc w:val="both"/>
              <w:rPr>
                <w:rStyle w:val="Bodytext65pt1"/>
                <w:rFonts w:ascii="Times New Roman" w:hAnsi="Times New Roman" w:cs="Times New Roman"/>
                <w:sz w:val="18"/>
                <w:szCs w:val="19"/>
              </w:rPr>
            </w:pPr>
            <w:r w:rsidRPr="001137C0">
              <w:rPr>
                <w:rStyle w:val="Bodytext65pt1"/>
                <w:rFonts w:ascii="Times New Roman" w:hAnsi="Times New Roman" w:cs="Times New Roman"/>
                <w:sz w:val="18"/>
                <w:szCs w:val="19"/>
              </w:rPr>
              <w:t>(1) Reduction by fluid</w:t>
            </w:r>
            <w:r w:rsidR="00680348"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1"/>
                <w:rFonts w:ascii="Times New Roman" w:hAnsi="Times New Roman" w:cs="Times New Roman"/>
                <w:sz w:val="18"/>
                <w:szCs w:val="19"/>
              </w:rPr>
              <w:t>3</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15</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135BD7" w:rsidRPr="001137C0" w:rsidTr="004774F2">
        <w:trPr>
          <w:trHeight w:val="20"/>
          <w:jc w:val="center"/>
        </w:trPr>
        <w:tc>
          <w:tcPr>
            <w:tcW w:w="265" w:type="pct"/>
            <w:shd w:val="clear" w:color="auto" w:fill="FFFFFF"/>
          </w:tcPr>
          <w:p w:rsidR="00135BD7" w:rsidRPr="001137C0" w:rsidRDefault="00135BD7" w:rsidP="006F689A">
            <w:pPr>
              <w:jc w:val="right"/>
              <w:rPr>
                <w:rFonts w:ascii="Times New Roman" w:hAnsi="Times New Roman" w:cs="Times New Roman"/>
                <w:sz w:val="18"/>
                <w:szCs w:val="19"/>
              </w:rPr>
            </w:pPr>
          </w:p>
        </w:tc>
        <w:tc>
          <w:tcPr>
            <w:tcW w:w="3669" w:type="pct"/>
            <w:shd w:val="clear" w:color="auto" w:fill="FFFFFF"/>
          </w:tcPr>
          <w:p w:rsidR="00135BD7" w:rsidRPr="001137C0" w:rsidRDefault="00135BD7" w:rsidP="006F689A">
            <w:pPr>
              <w:pStyle w:val="NoSpacing"/>
              <w:tabs>
                <w:tab w:val="left" w:leader="dot" w:pos="6280"/>
              </w:tabs>
              <w:ind w:left="1152" w:hanging="576"/>
              <w:jc w:val="both"/>
              <w:rPr>
                <w:rStyle w:val="Bodytext65pt1"/>
                <w:rFonts w:ascii="Times New Roman" w:hAnsi="Times New Roman" w:cs="Times New Roman"/>
                <w:sz w:val="18"/>
                <w:szCs w:val="19"/>
              </w:rPr>
            </w:pPr>
            <w:r w:rsidRPr="001137C0">
              <w:rPr>
                <w:rStyle w:val="Bodytext65pt1"/>
                <w:rFonts w:ascii="Times New Roman" w:hAnsi="Times New Roman" w:cs="Times New Roman"/>
                <w:sz w:val="18"/>
                <w:szCs w:val="19"/>
              </w:rPr>
              <w:t>(2) Laparotomy and reduction</w:t>
            </w:r>
            <w:r w:rsidR="00680348"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7</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10</w:t>
            </w:r>
          </w:p>
        </w:tc>
        <w:tc>
          <w:tcPr>
            <w:tcW w:w="409" w:type="pc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r>
      <w:tr w:rsidR="00135BD7" w:rsidRPr="001137C0" w:rsidTr="004774F2">
        <w:trPr>
          <w:trHeight w:val="20"/>
          <w:jc w:val="center"/>
        </w:trPr>
        <w:tc>
          <w:tcPr>
            <w:tcW w:w="265" w:type="pct"/>
            <w:shd w:val="clear" w:color="auto" w:fill="FFFFFF"/>
          </w:tcPr>
          <w:p w:rsidR="00135BD7" w:rsidRPr="001137C0" w:rsidRDefault="00135BD7" w:rsidP="006F689A">
            <w:pPr>
              <w:jc w:val="right"/>
              <w:rPr>
                <w:rFonts w:ascii="Times New Roman" w:hAnsi="Times New Roman" w:cs="Times New Roman"/>
                <w:sz w:val="18"/>
                <w:szCs w:val="19"/>
              </w:rPr>
            </w:pPr>
          </w:p>
        </w:tc>
        <w:tc>
          <w:tcPr>
            <w:tcW w:w="3669" w:type="pct"/>
            <w:shd w:val="clear" w:color="auto" w:fill="FFFFFF"/>
          </w:tcPr>
          <w:p w:rsidR="00135BD7" w:rsidRPr="001137C0" w:rsidRDefault="00135BD7" w:rsidP="006F689A">
            <w:pPr>
              <w:pStyle w:val="NoSpacing"/>
              <w:tabs>
                <w:tab w:val="left" w:leader="dot" w:pos="6280"/>
              </w:tabs>
              <w:ind w:left="1152" w:hanging="576"/>
              <w:jc w:val="both"/>
              <w:rPr>
                <w:rStyle w:val="Bodytext65pt1"/>
                <w:rFonts w:ascii="Times New Roman" w:hAnsi="Times New Roman" w:cs="Times New Roman"/>
                <w:sz w:val="18"/>
                <w:szCs w:val="19"/>
              </w:rPr>
            </w:pPr>
            <w:r w:rsidRPr="001137C0">
              <w:rPr>
                <w:rStyle w:val="Bodytext65pt1"/>
                <w:rFonts w:ascii="Times New Roman" w:hAnsi="Times New Roman" w:cs="Times New Roman"/>
                <w:sz w:val="18"/>
                <w:szCs w:val="19"/>
              </w:rPr>
              <w:t>(3) Laparotomy and resection</w:t>
            </w:r>
            <w:r w:rsidR="00680348"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11</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5</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24.</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Reduction of volvulus</w:t>
            </w:r>
            <w:r w:rsidR="0096177D"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7</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10</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25.</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Separation of peritoneal adhesions</w:t>
            </w:r>
            <w:r w:rsidR="0096177D"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5</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12</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135BD7" w:rsidRPr="001137C0" w:rsidTr="004774F2">
        <w:trPr>
          <w:trHeight w:val="20"/>
          <w:jc w:val="center"/>
        </w:trPr>
        <w:tc>
          <w:tcPr>
            <w:tcW w:w="265" w:type="pct"/>
            <w:shd w:val="clear" w:color="auto" w:fill="FFFFFF"/>
          </w:tcPr>
          <w:p w:rsidR="00135BD7" w:rsidRPr="001137C0" w:rsidRDefault="00135BD7" w:rsidP="004774F2">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2</w:t>
            </w:r>
            <w:r w:rsidR="004774F2" w:rsidRPr="001137C0">
              <w:rPr>
                <w:rStyle w:val="Bodytext6pt"/>
                <w:rFonts w:ascii="Times New Roman" w:hAnsi="Times New Roman" w:cs="Times New Roman"/>
                <w:sz w:val="18"/>
                <w:szCs w:val="19"/>
              </w:rPr>
              <w:t>6</w:t>
            </w:r>
            <w:r w:rsidRPr="001137C0">
              <w:rPr>
                <w:rStyle w:val="Bodytext6pt"/>
                <w:rFonts w:ascii="Times New Roman" w:hAnsi="Times New Roman" w:cs="Times New Roman"/>
                <w:sz w:val="18"/>
                <w:szCs w:val="19"/>
              </w:rPr>
              <w:t>.</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Paracentesis abdominis</w:t>
            </w:r>
            <w:r w:rsidR="00B63006"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15</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27.</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 xml:space="preserve">Tapping of </w:t>
            </w:r>
            <w:proofErr w:type="spellStart"/>
            <w:r w:rsidRPr="001137C0">
              <w:rPr>
                <w:rStyle w:val="Bodytext65pt1"/>
                <w:rFonts w:ascii="Times New Roman" w:hAnsi="Times New Roman" w:cs="Times New Roman"/>
                <w:sz w:val="18"/>
                <w:szCs w:val="19"/>
              </w:rPr>
              <w:t>hydrocoele</w:t>
            </w:r>
            <w:proofErr w:type="spellEnd"/>
            <w:r w:rsidR="00B63006"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15</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5pt1"/>
                <w:rFonts w:ascii="Times New Roman" w:hAnsi="Times New Roman" w:cs="Times New Roman"/>
                <w:sz w:val="18"/>
                <w:szCs w:val="19"/>
              </w:rPr>
              <w:t>28.</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 xml:space="preserve">Removal of </w:t>
            </w:r>
            <w:proofErr w:type="spellStart"/>
            <w:r w:rsidRPr="001137C0">
              <w:rPr>
                <w:rStyle w:val="Bodytext65pt1"/>
                <w:rFonts w:ascii="Times New Roman" w:hAnsi="Times New Roman" w:cs="Times New Roman"/>
                <w:sz w:val="18"/>
                <w:szCs w:val="19"/>
              </w:rPr>
              <w:t>hydrocoele</w:t>
            </w:r>
            <w:proofErr w:type="spellEnd"/>
            <w:r w:rsidR="00B63006"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3</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15</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29.</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 xml:space="preserve">Removal, ligation or cauterization of </w:t>
            </w:r>
            <w:proofErr w:type="spellStart"/>
            <w:r w:rsidRPr="001137C0">
              <w:rPr>
                <w:rStyle w:val="Bodytext65pt1"/>
                <w:rFonts w:ascii="Times New Roman" w:hAnsi="Times New Roman" w:cs="Times New Roman"/>
                <w:sz w:val="18"/>
                <w:szCs w:val="19"/>
              </w:rPr>
              <w:t>haemorrhoids</w:t>
            </w:r>
            <w:proofErr w:type="spellEnd"/>
            <w:r w:rsidR="00B63006"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4</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10</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5pt1"/>
                <w:rFonts w:ascii="Times New Roman" w:hAnsi="Times New Roman" w:cs="Times New Roman"/>
                <w:sz w:val="18"/>
                <w:szCs w:val="19"/>
              </w:rPr>
              <w:t>30.</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 xml:space="preserve">Excision of fistula in </w:t>
            </w:r>
            <w:proofErr w:type="spellStart"/>
            <w:r w:rsidRPr="001137C0">
              <w:rPr>
                <w:rStyle w:val="Bodytext65pt1"/>
                <w:rFonts w:ascii="Times New Roman" w:hAnsi="Times New Roman" w:cs="Times New Roman"/>
                <w:sz w:val="18"/>
                <w:szCs w:val="19"/>
              </w:rPr>
              <w:t>ano</w:t>
            </w:r>
            <w:proofErr w:type="spellEnd"/>
            <w:r w:rsidR="00B63006"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5</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12</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31.</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 xml:space="preserve">Incision of </w:t>
            </w:r>
            <w:proofErr w:type="spellStart"/>
            <w:r w:rsidRPr="001137C0">
              <w:rPr>
                <w:rStyle w:val="Bodytext65pt1"/>
                <w:rFonts w:ascii="Times New Roman" w:hAnsi="Times New Roman" w:cs="Times New Roman"/>
                <w:sz w:val="18"/>
                <w:szCs w:val="19"/>
              </w:rPr>
              <w:t>ischio</w:t>
            </w:r>
            <w:proofErr w:type="spellEnd"/>
            <w:r w:rsidRPr="001137C0">
              <w:rPr>
                <w:rStyle w:val="Bodytext65pt1"/>
                <w:rFonts w:ascii="Times New Roman" w:hAnsi="Times New Roman" w:cs="Times New Roman"/>
                <w:sz w:val="18"/>
                <w:szCs w:val="19"/>
              </w:rPr>
              <w:t xml:space="preserve">-rectal abscess or </w:t>
            </w:r>
            <w:proofErr w:type="spellStart"/>
            <w:r w:rsidRPr="001137C0">
              <w:rPr>
                <w:rStyle w:val="Bodytext65pt1"/>
                <w:rFonts w:ascii="Times New Roman" w:hAnsi="Times New Roman" w:cs="Times New Roman"/>
                <w:sz w:val="18"/>
                <w:szCs w:val="19"/>
              </w:rPr>
              <w:t>haemorrhoid</w:t>
            </w:r>
            <w:proofErr w:type="spellEnd"/>
            <w:r w:rsidR="00B63006"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17</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5pt1"/>
                <w:rFonts w:ascii="Times New Roman" w:hAnsi="Times New Roman" w:cs="Times New Roman"/>
                <w:sz w:val="18"/>
                <w:szCs w:val="19"/>
              </w:rPr>
              <w:t>32.</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 xml:space="preserve">Excision of fissure in </w:t>
            </w:r>
            <w:proofErr w:type="spellStart"/>
            <w:r w:rsidRPr="001137C0">
              <w:rPr>
                <w:rStyle w:val="Bodytext65pt1"/>
                <w:rFonts w:ascii="Times New Roman" w:hAnsi="Times New Roman" w:cs="Times New Roman"/>
                <w:sz w:val="18"/>
                <w:szCs w:val="19"/>
              </w:rPr>
              <w:t>ano</w:t>
            </w:r>
            <w:proofErr w:type="spellEnd"/>
            <w:r w:rsidR="00B63006"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17</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5pt1"/>
                <w:rFonts w:ascii="Times New Roman" w:hAnsi="Times New Roman" w:cs="Times New Roman"/>
                <w:sz w:val="18"/>
                <w:szCs w:val="19"/>
              </w:rPr>
              <w:t>33.</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Dilatation of anus</w:t>
            </w:r>
            <w:r w:rsidR="00B63006"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15</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34.</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Excision of rectal polypus</w:t>
            </w:r>
            <w:r w:rsidR="00B63006"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17</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35.</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proofErr w:type="spellStart"/>
            <w:r w:rsidRPr="001137C0">
              <w:rPr>
                <w:rStyle w:val="Bodytext65pt1"/>
                <w:rFonts w:ascii="Times New Roman" w:hAnsi="Times New Roman" w:cs="Times New Roman"/>
                <w:sz w:val="18"/>
                <w:szCs w:val="19"/>
              </w:rPr>
              <w:t>Orchidectomy</w:t>
            </w:r>
            <w:proofErr w:type="spellEnd"/>
            <w:r w:rsidRPr="001137C0">
              <w:rPr>
                <w:rStyle w:val="Bodytext65pt1"/>
                <w:rFonts w:ascii="Times New Roman" w:hAnsi="Times New Roman" w:cs="Times New Roman"/>
                <w:sz w:val="18"/>
                <w:szCs w:val="19"/>
              </w:rPr>
              <w:t>-simple</w:t>
            </w:r>
            <w:r w:rsidR="00B63006"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4</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10</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0</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36.</w:t>
            </w:r>
          </w:p>
        </w:tc>
        <w:tc>
          <w:tcPr>
            <w:tcW w:w="3669" w:type="pct"/>
            <w:shd w:val="clear" w:color="auto" w:fill="FFFFFF"/>
          </w:tcPr>
          <w:p w:rsidR="00135BD7" w:rsidRPr="001137C0" w:rsidRDefault="00135BD7" w:rsidP="006F689A">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Transplantation of undescended testis or testes</w:t>
            </w:r>
            <w:r w:rsidR="00B63006"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5</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12</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135BD7" w:rsidRPr="001137C0" w:rsidTr="004774F2">
        <w:trPr>
          <w:trHeight w:val="20"/>
          <w:jc w:val="center"/>
        </w:trPr>
        <w:tc>
          <w:tcPr>
            <w:tcW w:w="265" w:type="pct"/>
            <w:shd w:val="clear" w:color="auto" w:fill="FFFFFF"/>
          </w:tcPr>
          <w:p w:rsidR="00135BD7" w:rsidRPr="001137C0" w:rsidRDefault="00135BD7"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37.</w:t>
            </w:r>
          </w:p>
        </w:tc>
        <w:tc>
          <w:tcPr>
            <w:tcW w:w="3669" w:type="pct"/>
            <w:shd w:val="clear" w:color="auto" w:fill="FFFFFF"/>
          </w:tcPr>
          <w:p w:rsidR="00135BD7" w:rsidRPr="001137C0" w:rsidRDefault="00135BD7" w:rsidP="004774F2">
            <w:pPr>
              <w:pStyle w:val="NoSpacing"/>
              <w:tabs>
                <w:tab w:val="left" w:leader="dot" w:pos="6280"/>
              </w:tabs>
              <w:jc w:val="both"/>
              <w:rPr>
                <w:rFonts w:ascii="Times New Roman" w:hAnsi="Times New Roman" w:cs="Times New Roman"/>
                <w:sz w:val="18"/>
                <w:szCs w:val="19"/>
              </w:rPr>
            </w:pPr>
            <w:r w:rsidRPr="001137C0">
              <w:rPr>
                <w:rStyle w:val="Bodytext65pt1"/>
                <w:rFonts w:ascii="Times New Roman" w:hAnsi="Times New Roman" w:cs="Times New Roman"/>
                <w:sz w:val="18"/>
                <w:szCs w:val="19"/>
              </w:rPr>
              <w:t>Operations on prepuce—</w:t>
            </w:r>
          </w:p>
        </w:tc>
        <w:tc>
          <w:tcPr>
            <w:tcW w:w="348" w:type="pc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c>
          <w:tcPr>
            <w:tcW w:w="309" w:type="pc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c>
          <w:tcPr>
            <w:tcW w:w="409" w:type="pc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r>
      <w:tr w:rsidR="00135BD7" w:rsidRPr="001137C0" w:rsidTr="004774F2">
        <w:trPr>
          <w:trHeight w:val="20"/>
          <w:jc w:val="center"/>
        </w:trPr>
        <w:tc>
          <w:tcPr>
            <w:tcW w:w="265" w:type="pct"/>
            <w:shd w:val="clear" w:color="auto" w:fill="FFFFFF"/>
          </w:tcPr>
          <w:p w:rsidR="00135BD7" w:rsidRPr="001137C0" w:rsidRDefault="00135BD7" w:rsidP="006F689A">
            <w:pPr>
              <w:jc w:val="both"/>
              <w:rPr>
                <w:rFonts w:ascii="Times New Roman" w:hAnsi="Times New Roman" w:cs="Times New Roman"/>
                <w:sz w:val="18"/>
                <w:szCs w:val="19"/>
              </w:rPr>
            </w:pPr>
          </w:p>
        </w:tc>
        <w:tc>
          <w:tcPr>
            <w:tcW w:w="3669" w:type="pct"/>
            <w:shd w:val="clear" w:color="auto" w:fill="FFFFFF"/>
          </w:tcPr>
          <w:p w:rsidR="00135BD7" w:rsidRPr="001137C0" w:rsidRDefault="00135BD7" w:rsidP="006F689A">
            <w:pPr>
              <w:ind w:left="432"/>
              <w:jc w:val="both"/>
              <w:rPr>
                <w:rFonts w:ascii="Times New Roman" w:hAnsi="Times New Roman" w:cs="Times New Roman"/>
                <w:sz w:val="18"/>
                <w:szCs w:val="19"/>
              </w:rPr>
            </w:pPr>
            <w:r w:rsidRPr="001137C0">
              <w:rPr>
                <w:rStyle w:val="Bodytext6pt"/>
                <w:rFonts w:ascii="Times New Roman" w:hAnsi="Times New Roman" w:cs="Times New Roman"/>
                <w:sz w:val="18"/>
                <w:szCs w:val="19"/>
              </w:rPr>
              <w:t xml:space="preserve">(1) </w:t>
            </w:r>
            <w:r w:rsidRPr="001137C0">
              <w:rPr>
                <w:rStyle w:val="Bodytext65pt1"/>
                <w:rFonts w:ascii="Times New Roman" w:hAnsi="Times New Roman" w:cs="Times New Roman"/>
                <w:sz w:val="18"/>
                <w:szCs w:val="19"/>
              </w:rPr>
              <w:t>Circumcision of—</w:t>
            </w:r>
          </w:p>
        </w:tc>
        <w:tc>
          <w:tcPr>
            <w:tcW w:w="348" w:type="pc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c>
          <w:tcPr>
            <w:tcW w:w="309" w:type="pc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c>
          <w:tcPr>
            <w:tcW w:w="409" w:type="pc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r>
      <w:tr w:rsidR="00135BD7" w:rsidRPr="001137C0" w:rsidTr="004774F2">
        <w:trPr>
          <w:trHeight w:val="20"/>
          <w:jc w:val="center"/>
        </w:trPr>
        <w:tc>
          <w:tcPr>
            <w:tcW w:w="265" w:type="pct"/>
            <w:shd w:val="clear" w:color="auto" w:fill="FFFFFF"/>
          </w:tcPr>
          <w:p w:rsidR="00135BD7" w:rsidRPr="001137C0" w:rsidRDefault="00135BD7" w:rsidP="006F689A">
            <w:pPr>
              <w:jc w:val="both"/>
              <w:rPr>
                <w:rFonts w:ascii="Times New Roman" w:hAnsi="Times New Roman" w:cs="Times New Roman"/>
                <w:sz w:val="18"/>
                <w:szCs w:val="19"/>
              </w:rPr>
            </w:pPr>
          </w:p>
        </w:tc>
        <w:tc>
          <w:tcPr>
            <w:tcW w:w="3669" w:type="pct"/>
            <w:shd w:val="clear" w:color="auto" w:fill="FFFFFF"/>
          </w:tcPr>
          <w:p w:rsidR="00135BD7" w:rsidRPr="001137C0" w:rsidRDefault="00135BD7" w:rsidP="006F689A">
            <w:pPr>
              <w:pStyle w:val="NoSpacing"/>
              <w:tabs>
                <w:tab w:val="left" w:leader="dot" w:pos="6280"/>
              </w:tabs>
              <w:ind w:left="2016" w:hanging="576"/>
              <w:jc w:val="both"/>
              <w:rPr>
                <w:rFonts w:ascii="Times New Roman" w:hAnsi="Times New Roman" w:cs="Times New Roman"/>
                <w:sz w:val="18"/>
                <w:szCs w:val="19"/>
              </w:rPr>
            </w:pPr>
            <w:r w:rsidRPr="001137C0">
              <w:rPr>
                <w:rStyle w:val="Bodytext65pt1"/>
                <w:rFonts w:ascii="Times New Roman" w:hAnsi="Times New Roman" w:cs="Times New Roman"/>
                <w:iCs/>
                <w:sz w:val="18"/>
                <w:szCs w:val="19"/>
              </w:rPr>
              <w:t>(</w:t>
            </w:r>
            <w:r w:rsidRPr="001137C0">
              <w:rPr>
                <w:rStyle w:val="Bodytext65pt1"/>
                <w:rFonts w:ascii="Times New Roman" w:hAnsi="Times New Roman" w:cs="Times New Roman"/>
                <w:i/>
                <w:sz w:val="18"/>
                <w:szCs w:val="19"/>
              </w:rPr>
              <w:t>a</w:t>
            </w:r>
            <w:r w:rsidRPr="001137C0">
              <w:rPr>
                <w:rStyle w:val="Bodytext65pt1"/>
                <w:rFonts w:ascii="Times New Roman" w:hAnsi="Times New Roman" w:cs="Times New Roman"/>
                <w:iCs/>
                <w:sz w:val="18"/>
                <w:szCs w:val="19"/>
              </w:rPr>
              <w:t>)</w:t>
            </w:r>
            <w:r w:rsidRPr="001137C0">
              <w:rPr>
                <w:rStyle w:val="Bodytext65pt1"/>
                <w:rFonts w:ascii="Times New Roman" w:hAnsi="Times New Roman" w:cs="Times New Roman"/>
                <w:sz w:val="18"/>
                <w:szCs w:val="19"/>
              </w:rPr>
              <w:t xml:space="preserve"> Persons aged less than twelve months.</w:t>
            </w:r>
            <w:r w:rsidR="00927814"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15</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1"/>
                <w:rFonts w:ascii="Times New Roman" w:hAnsi="Times New Roman" w:cs="Times New Roman"/>
                <w:sz w:val="18"/>
                <w:szCs w:val="19"/>
              </w:rPr>
              <w:t>0</w:t>
            </w:r>
          </w:p>
        </w:tc>
      </w:tr>
      <w:tr w:rsidR="00135BD7" w:rsidRPr="001137C0" w:rsidTr="004774F2">
        <w:trPr>
          <w:trHeight w:val="235"/>
          <w:jc w:val="center"/>
        </w:trPr>
        <w:tc>
          <w:tcPr>
            <w:tcW w:w="265" w:type="pct"/>
            <w:vMerge w:val="restart"/>
            <w:shd w:val="clear" w:color="auto" w:fill="FFFFFF"/>
          </w:tcPr>
          <w:p w:rsidR="00135BD7" w:rsidRPr="001137C0" w:rsidRDefault="00135BD7" w:rsidP="006F689A">
            <w:pPr>
              <w:jc w:val="both"/>
              <w:rPr>
                <w:rFonts w:ascii="Times New Roman" w:hAnsi="Times New Roman" w:cs="Times New Roman"/>
                <w:sz w:val="18"/>
                <w:szCs w:val="19"/>
              </w:rPr>
            </w:pPr>
          </w:p>
        </w:tc>
        <w:tc>
          <w:tcPr>
            <w:tcW w:w="3669" w:type="pct"/>
            <w:vMerge w:val="restart"/>
            <w:shd w:val="clear" w:color="auto" w:fill="FFFFFF"/>
            <w:vAlign w:val="center"/>
          </w:tcPr>
          <w:p w:rsidR="00135BD7" w:rsidRPr="001137C0" w:rsidRDefault="00135BD7" w:rsidP="00616A78">
            <w:pPr>
              <w:pStyle w:val="NoSpacing"/>
              <w:tabs>
                <w:tab w:val="left" w:leader="dot" w:pos="6280"/>
              </w:tabs>
              <w:ind w:left="2016" w:right="864" w:hanging="576"/>
              <w:jc w:val="both"/>
              <w:rPr>
                <w:rFonts w:ascii="Times New Roman" w:hAnsi="Times New Roman" w:cs="Times New Roman"/>
                <w:sz w:val="18"/>
                <w:szCs w:val="19"/>
              </w:rPr>
            </w:pPr>
            <w:r w:rsidRPr="001137C0">
              <w:rPr>
                <w:rStyle w:val="Bodytext65pt1"/>
                <w:rFonts w:ascii="Times New Roman" w:hAnsi="Times New Roman" w:cs="Times New Roman"/>
                <w:sz w:val="18"/>
                <w:szCs w:val="19"/>
              </w:rPr>
              <w:t>(</w:t>
            </w:r>
            <w:r w:rsidRPr="001137C0">
              <w:rPr>
                <w:rStyle w:val="Bodytext65pt1"/>
                <w:rFonts w:ascii="Times New Roman" w:hAnsi="Times New Roman" w:cs="Times New Roman"/>
                <w:i/>
                <w:sz w:val="18"/>
                <w:szCs w:val="19"/>
              </w:rPr>
              <w:t>b</w:t>
            </w:r>
            <w:r w:rsidRPr="001137C0">
              <w:rPr>
                <w:rStyle w:val="Bodytext65pt1"/>
                <w:rFonts w:ascii="Times New Roman" w:hAnsi="Times New Roman" w:cs="Times New Roman"/>
                <w:sz w:val="18"/>
                <w:szCs w:val="19"/>
              </w:rPr>
              <w:t>) Persons not less than one year but less than twelve years of age</w:t>
            </w:r>
            <w:r w:rsidR="00927814" w:rsidRPr="001137C0">
              <w:rPr>
                <w:rStyle w:val="Bodytext65pt1"/>
                <w:rFonts w:ascii="Times New Roman" w:hAnsi="Times New Roman" w:cs="Times New Roman"/>
                <w:sz w:val="18"/>
                <w:szCs w:val="19"/>
              </w:rPr>
              <w:tab/>
            </w:r>
          </w:p>
        </w:tc>
        <w:tc>
          <w:tcPr>
            <w:tcW w:w="348" w:type="pct"/>
            <w:vMerge w:val="restar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r w:rsidRPr="001137C0">
              <w:rPr>
                <w:rStyle w:val="Bodytext6pt"/>
                <w:rFonts w:ascii="Times New Roman" w:hAnsi="Times New Roman" w:cs="Times New Roman"/>
                <w:sz w:val="18"/>
                <w:szCs w:val="19"/>
              </w:rPr>
              <w:t>1</w:t>
            </w:r>
          </w:p>
        </w:tc>
        <w:tc>
          <w:tcPr>
            <w:tcW w:w="309" w:type="pct"/>
            <w:vMerge w:val="restar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r w:rsidRPr="001137C0">
              <w:rPr>
                <w:rStyle w:val="Bodytext65pt1"/>
                <w:rFonts w:ascii="Times New Roman" w:hAnsi="Times New Roman" w:cs="Times New Roman"/>
                <w:sz w:val="18"/>
                <w:szCs w:val="19"/>
              </w:rPr>
              <w:t>2</w:t>
            </w:r>
          </w:p>
        </w:tc>
        <w:tc>
          <w:tcPr>
            <w:tcW w:w="409" w:type="pct"/>
            <w:vMerge w:val="restar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135BD7" w:rsidRPr="001137C0" w:rsidTr="004774F2">
        <w:trPr>
          <w:trHeight w:val="207"/>
          <w:jc w:val="center"/>
        </w:trPr>
        <w:tc>
          <w:tcPr>
            <w:tcW w:w="265" w:type="pct"/>
            <w:vMerge/>
            <w:shd w:val="clear" w:color="auto" w:fill="FFFFFF"/>
          </w:tcPr>
          <w:p w:rsidR="00135BD7" w:rsidRPr="001137C0" w:rsidRDefault="00135BD7" w:rsidP="006F689A">
            <w:pPr>
              <w:jc w:val="both"/>
              <w:rPr>
                <w:rFonts w:ascii="Times New Roman" w:hAnsi="Times New Roman" w:cs="Times New Roman"/>
                <w:sz w:val="18"/>
                <w:szCs w:val="19"/>
              </w:rPr>
            </w:pPr>
          </w:p>
        </w:tc>
        <w:tc>
          <w:tcPr>
            <w:tcW w:w="3669" w:type="pct"/>
            <w:vMerge/>
            <w:shd w:val="clear" w:color="auto" w:fill="FFFFFF"/>
          </w:tcPr>
          <w:p w:rsidR="00135BD7" w:rsidRPr="001137C0" w:rsidRDefault="00135BD7" w:rsidP="006F689A">
            <w:pPr>
              <w:jc w:val="both"/>
              <w:rPr>
                <w:rFonts w:ascii="Times New Roman" w:hAnsi="Times New Roman" w:cs="Times New Roman"/>
                <w:sz w:val="18"/>
                <w:szCs w:val="19"/>
              </w:rPr>
            </w:pPr>
          </w:p>
        </w:tc>
        <w:tc>
          <w:tcPr>
            <w:tcW w:w="348" w:type="pct"/>
            <w:vMerge/>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c>
          <w:tcPr>
            <w:tcW w:w="309" w:type="pct"/>
            <w:vMerge/>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c>
          <w:tcPr>
            <w:tcW w:w="409" w:type="pct"/>
            <w:vMerge/>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r>
      <w:tr w:rsidR="00135BD7" w:rsidRPr="001137C0" w:rsidTr="004774F2">
        <w:trPr>
          <w:trHeight w:val="20"/>
          <w:jc w:val="center"/>
        </w:trPr>
        <w:tc>
          <w:tcPr>
            <w:tcW w:w="265" w:type="pct"/>
            <w:shd w:val="clear" w:color="auto" w:fill="FFFFFF"/>
          </w:tcPr>
          <w:p w:rsidR="00135BD7" w:rsidRPr="001137C0" w:rsidRDefault="00135BD7" w:rsidP="006F689A">
            <w:pPr>
              <w:jc w:val="both"/>
              <w:rPr>
                <w:rFonts w:ascii="Times New Roman" w:hAnsi="Times New Roman" w:cs="Times New Roman"/>
                <w:sz w:val="18"/>
                <w:szCs w:val="19"/>
              </w:rPr>
            </w:pPr>
          </w:p>
        </w:tc>
        <w:tc>
          <w:tcPr>
            <w:tcW w:w="3669" w:type="pct"/>
            <w:shd w:val="clear" w:color="auto" w:fill="FFFFFF"/>
          </w:tcPr>
          <w:p w:rsidR="00135BD7" w:rsidRPr="001137C0" w:rsidRDefault="00135BD7" w:rsidP="00314C85">
            <w:pPr>
              <w:pStyle w:val="NoSpacing"/>
              <w:tabs>
                <w:tab w:val="left" w:leader="dot" w:pos="6280"/>
              </w:tabs>
              <w:ind w:left="2016" w:hanging="576"/>
              <w:jc w:val="both"/>
              <w:rPr>
                <w:rFonts w:ascii="Times New Roman" w:hAnsi="Times New Roman" w:cs="Times New Roman"/>
                <w:sz w:val="18"/>
                <w:szCs w:val="19"/>
              </w:rPr>
            </w:pPr>
            <w:r w:rsidRPr="001137C0">
              <w:rPr>
                <w:rStyle w:val="Bodytext65pt1"/>
                <w:rFonts w:ascii="Times New Roman" w:hAnsi="Times New Roman" w:cs="Times New Roman"/>
                <w:sz w:val="18"/>
                <w:szCs w:val="19"/>
              </w:rPr>
              <w:t>(</w:t>
            </w:r>
            <w:r w:rsidRPr="001137C0">
              <w:rPr>
                <w:rStyle w:val="Bodytext65pt1"/>
                <w:rFonts w:ascii="Times New Roman" w:hAnsi="Times New Roman" w:cs="Times New Roman"/>
                <w:i/>
                <w:sz w:val="18"/>
                <w:szCs w:val="19"/>
              </w:rPr>
              <w:t>c</w:t>
            </w:r>
            <w:r w:rsidRPr="001137C0">
              <w:rPr>
                <w:rStyle w:val="Bodytext65pt1"/>
                <w:rFonts w:ascii="Times New Roman" w:hAnsi="Times New Roman" w:cs="Times New Roman"/>
                <w:sz w:val="18"/>
                <w:szCs w:val="19"/>
              </w:rPr>
              <w:t>) Persons twelve years of age or over</w:t>
            </w:r>
            <w:r w:rsidR="00927814"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w:t>
            </w: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17</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6</w:t>
            </w:r>
          </w:p>
        </w:tc>
      </w:tr>
      <w:tr w:rsidR="00135BD7" w:rsidRPr="001137C0" w:rsidTr="004774F2">
        <w:trPr>
          <w:trHeight w:val="20"/>
          <w:jc w:val="center"/>
        </w:trPr>
        <w:tc>
          <w:tcPr>
            <w:tcW w:w="265" w:type="pct"/>
            <w:shd w:val="clear" w:color="auto" w:fill="FFFFFF"/>
          </w:tcPr>
          <w:p w:rsidR="00135BD7" w:rsidRPr="001137C0" w:rsidRDefault="00135BD7" w:rsidP="006F689A">
            <w:pPr>
              <w:jc w:val="both"/>
              <w:rPr>
                <w:rFonts w:ascii="Times New Roman" w:hAnsi="Times New Roman" w:cs="Times New Roman"/>
                <w:sz w:val="18"/>
                <w:szCs w:val="19"/>
              </w:rPr>
            </w:pPr>
          </w:p>
        </w:tc>
        <w:tc>
          <w:tcPr>
            <w:tcW w:w="3669" w:type="pct"/>
            <w:shd w:val="clear" w:color="auto" w:fill="FFFFFF"/>
          </w:tcPr>
          <w:p w:rsidR="00135BD7" w:rsidRPr="001137C0" w:rsidRDefault="00135BD7" w:rsidP="00616A78">
            <w:pPr>
              <w:pStyle w:val="NoSpacing"/>
              <w:tabs>
                <w:tab w:val="left" w:leader="dot" w:pos="6280"/>
              </w:tabs>
              <w:ind w:left="1152" w:right="720" w:hanging="576"/>
              <w:jc w:val="both"/>
              <w:rPr>
                <w:rFonts w:ascii="Times New Roman" w:hAnsi="Times New Roman" w:cs="Times New Roman"/>
                <w:sz w:val="18"/>
                <w:szCs w:val="19"/>
              </w:rPr>
            </w:pPr>
            <w:r w:rsidRPr="001137C0">
              <w:rPr>
                <w:rStyle w:val="Bodytext65pt1"/>
                <w:rFonts w:ascii="Times New Roman" w:hAnsi="Times New Roman" w:cs="Times New Roman"/>
                <w:sz w:val="18"/>
                <w:szCs w:val="19"/>
              </w:rPr>
              <w:t xml:space="preserve">(2) Reduction of </w:t>
            </w:r>
            <w:proofErr w:type="spellStart"/>
            <w:r w:rsidRPr="001137C0">
              <w:rPr>
                <w:rStyle w:val="Bodytext65pt1"/>
                <w:rFonts w:ascii="Times New Roman" w:hAnsi="Times New Roman" w:cs="Times New Roman"/>
                <w:sz w:val="18"/>
                <w:szCs w:val="19"/>
              </w:rPr>
              <w:t>paraphimosis</w:t>
            </w:r>
            <w:proofErr w:type="spellEnd"/>
            <w:r w:rsidRPr="001137C0">
              <w:rPr>
                <w:rStyle w:val="Bodytext65pt1"/>
                <w:rFonts w:ascii="Times New Roman" w:hAnsi="Times New Roman" w:cs="Times New Roman"/>
                <w:sz w:val="18"/>
                <w:szCs w:val="19"/>
              </w:rPr>
              <w:t xml:space="preserve"> under </w:t>
            </w:r>
            <w:proofErr w:type="spellStart"/>
            <w:r w:rsidRPr="001137C0">
              <w:rPr>
                <w:rStyle w:val="Bodytext65pt1"/>
                <w:rFonts w:ascii="Times New Roman" w:hAnsi="Times New Roman" w:cs="Times New Roman"/>
                <w:sz w:val="18"/>
                <w:szCs w:val="19"/>
              </w:rPr>
              <w:t>anaesthetic</w:t>
            </w:r>
            <w:proofErr w:type="spellEnd"/>
            <w:r w:rsidRPr="001137C0">
              <w:rPr>
                <w:rStyle w:val="Bodytext65pt1"/>
                <w:rFonts w:ascii="Times New Roman" w:hAnsi="Times New Roman" w:cs="Times New Roman"/>
                <w:sz w:val="18"/>
                <w:szCs w:val="19"/>
              </w:rPr>
              <w:t xml:space="preserve">, with </w:t>
            </w:r>
            <w:r w:rsidRPr="001137C0">
              <w:rPr>
                <w:rStyle w:val="Bodytext6pt"/>
                <w:rFonts w:ascii="Times New Roman" w:hAnsi="Times New Roman" w:cs="Times New Roman"/>
                <w:sz w:val="18"/>
                <w:szCs w:val="19"/>
              </w:rPr>
              <w:t xml:space="preserve">or </w:t>
            </w:r>
            <w:r w:rsidRPr="001137C0">
              <w:rPr>
                <w:rStyle w:val="Bodytext65pt1"/>
                <w:rFonts w:ascii="Times New Roman" w:hAnsi="Times New Roman" w:cs="Times New Roman"/>
                <w:sz w:val="18"/>
                <w:szCs w:val="19"/>
              </w:rPr>
              <w:t>without dorsal incision</w:t>
            </w:r>
            <w:r w:rsidR="00680348" w:rsidRPr="001137C0">
              <w:rPr>
                <w:rStyle w:val="Bodytext65pt1"/>
                <w:rFonts w:ascii="Times New Roman" w:hAnsi="Times New Roman" w:cs="Times New Roman"/>
                <w:sz w:val="18"/>
                <w:szCs w:val="19"/>
              </w:rPr>
              <w:tab/>
            </w:r>
          </w:p>
        </w:tc>
        <w:tc>
          <w:tcPr>
            <w:tcW w:w="348" w:type="pct"/>
            <w:shd w:val="clear" w:color="auto" w:fill="FFFFFF"/>
            <w:vAlign w:val="bottom"/>
          </w:tcPr>
          <w:p w:rsidR="00135BD7" w:rsidRPr="001137C0" w:rsidRDefault="00135BD7" w:rsidP="0036589E">
            <w:pPr>
              <w:ind w:right="288"/>
              <w:jc w:val="right"/>
              <w:rPr>
                <w:rFonts w:ascii="Times New Roman" w:hAnsi="Times New Roman" w:cs="Times New Roman"/>
                <w:sz w:val="18"/>
                <w:szCs w:val="19"/>
              </w:rPr>
            </w:pPr>
          </w:p>
        </w:tc>
        <w:tc>
          <w:tcPr>
            <w:tcW w:w="3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pt"/>
                <w:rFonts w:ascii="Times New Roman" w:hAnsi="Times New Roman" w:cs="Times New Roman"/>
                <w:sz w:val="18"/>
                <w:szCs w:val="19"/>
              </w:rPr>
              <w:t>15</w:t>
            </w:r>
          </w:p>
        </w:tc>
        <w:tc>
          <w:tcPr>
            <w:tcW w:w="409" w:type="pct"/>
            <w:shd w:val="clear" w:color="auto" w:fill="FFFFFF"/>
            <w:vAlign w:val="bottom"/>
          </w:tcPr>
          <w:p w:rsidR="00135BD7" w:rsidRPr="001137C0" w:rsidRDefault="00135BD7"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1"/>
                <w:rFonts w:ascii="Times New Roman" w:hAnsi="Times New Roman" w:cs="Times New Roman"/>
                <w:sz w:val="18"/>
                <w:szCs w:val="19"/>
              </w:rPr>
              <w:t>0</w:t>
            </w:r>
          </w:p>
        </w:tc>
      </w:tr>
    </w:tbl>
    <w:p w:rsidR="006A2D97" w:rsidRPr="001137C0" w:rsidRDefault="006A2D97" w:rsidP="00616A78">
      <w:pPr>
        <w:spacing w:before="60" w:after="60"/>
        <w:jc w:val="center"/>
        <w:rPr>
          <w:rFonts w:ascii="Times New Roman" w:hAnsi="Times New Roman" w:cs="Times New Roman"/>
          <w:sz w:val="22"/>
        </w:rPr>
      </w:pPr>
      <w:r w:rsidRPr="001137C0">
        <w:rPr>
          <w:rFonts w:ascii="Times New Roman" w:hAnsi="Times New Roman" w:cs="Times New Roman"/>
          <w:sz w:val="22"/>
          <w:szCs w:val="22"/>
        </w:rPr>
        <w:br w:type="page"/>
      </w:r>
      <w:r w:rsidRPr="001137C0">
        <w:rPr>
          <w:rFonts w:ascii="Times New Roman" w:hAnsi="Times New Roman" w:cs="Times New Roman"/>
          <w:smallCaps/>
          <w:sz w:val="22"/>
        </w:rPr>
        <w:lastRenderedPageBreak/>
        <w:t>The Schedules</w:t>
      </w:r>
      <w:r w:rsidRPr="001137C0">
        <w:rPr>
          <w:rFonts w:ascii="Times New Roman" w:hAnsi="Times New Roman" w:cs="Times New Roman"/>
          <w:sz w:val="22"/>
        </w:rPr>
        <w:t>—</w:t>
      </w:r>
      <w:r w:rsidRPr="001137C0">
        <w:rPr>
          <w:rStyle w:val="BodytextSylfaen"/>
          <w:rFonts w:ascii="Times New Roman" w:hAnsi="Times New Roman" w:cs="Times New Roman"/>
          <w:bCs/>
          <w:sz w:val="22"/>
          <w:szCs w:val="24"/>
        </w:rPr>
        <w:t>continued.</w:t>
      </w:r>
    </w:p>
    <w:p w:rsidR="006A2D97" w:rsidRPr="001137C0" w:rsidRDefault="006A2D97" w:rsidP="00616A78">
      <w:pPr>
        <w:pStyle w:val="Tablecaption30"/>
        <w:shd w:val="clear" w:color="auto" w:fill="auto"/>
        <w:spacing w:before="60" w:after="60" w:line="240" w:lineRule="auto"/>
        <w:ind w:firstLine="0"/>
        <w:jc w:val="center"/>
        <w:rPr>
          <w:rFonts w:ascii="Times New Roman" w:hAnsi="Times New Roman" w:cs="Times New Roman"/>
          <w:b w:val="0"/>
          <w:sz w:val="22"/>
          <w:szCs w:val="22"/>
        </w:rPr>
      </w:pPr>
      <w:r w:rsidRPr="001137C0">
        <w:rPr>
          <w:rFonts w:ascii="Times New Roman" w:hAnsi="Times New Roman" w:cs="Times New Roman"/>
          <w:b w:val="0"/>
          <w:smallCaps/>
          <w:sz w:val="22"/>
          <w:szCs w:val="22"/>
        </w:rPr>
        <w:t>First Schedule</w:t>
      </w:r>
      <w:r w:rsidRPr="001137C0">
        <w:rPr>
          <w:rFonts w:ascii="Times New Roman" w:hAnsi="Times New Roman" w:cs="Times New Roman"/>
          <w:b w:val="0"/>
          <w:sz w:val="22"/>
          <w:szCs w:val="22"/>
        </w:rPr>
        <w:t>—</w:t>
      </w:r>
      <w:r w:rsidRPr="001137C0">
        <w:rPr>
          <w:rStyle w:val="Bodytext765pt"/>
          <w:rFonts w:ascii="Times New Roman" w:hAnsi="Times New Roman" w:cs="Times New Roman"/>
          <w:sz w:val="22"/>
          <w:szCs w:val="22"/>
        </w:rPr>
        <w:t>continued.</w:t>
      </w:r>
    </w:p>
    <w:tbl>
      <w:tblPr>
        <w:tblOverlap w:val="never"/>
        <w:tblW w:w="5000" w:type="pct"/>
        <w:jc w:val="center"/>
        <w:tblLayout w:type="fixed"/>
        <w:tblCellMar>
          <w:left w:w="10" w:type="dxa"/>
          <w:right w:w="10" w:type="dxa"/>
        </w:tblCellMar>
        <w:tblLook w:val="04A0" w:firstRow="1" w:lastRow="0" w:firstColumn="1" w:lastColumn="0" w:noHBand="0" w:noVBand="1"/>
      </w:tblPr>
      <w:tblGrid>
        <w:gridCol w:w="734"/>
        <w:gridCol w:w="6385"/>
        <w:gridCol w:w="632"/>
        <w:gridCol w:w="630"/>
        <w:gridCol w:w="668"/>
      </w:tblGrid>
      <w:tr w:rsidR="006A2D97" w:rsidRPr="001137C0" w:rsidTr="00514852">
        <w:trPr>
          <w:trHeight w:val="576"/>
          <w:jc w:val="center"/>
        </w:trPr>
        <w:tc>
          <w:tcPr>
            <w:tcW w:w="406" w:type="pct"/>
            <w:tcBorders>
              <w:top w:val="single" w:sz="4" w:space="0" w:color="auto"/>
              <w:bottom w:val="single" w:sz="4" w:space="0" w:color="auto"/>
              <w:right w:val="single" w:sz="4" w:space="0" w:color="auto"/>
            </w:tcBorders>
            <w:shd w:val="clear" w:color="auto" w:fill="FFFFFF"/>
            <w:vAlign w:val="center"/>
          </w:tcPr>
          <w:p w:rsidR="006A2D97"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Item No.</w:t>
            </w:r>
          </w:p>
        </w:tc>
        <w:tc>
          <w:tcPr>
            <w:tcW w:w="3528" w:type="pct"/>
            <w:tcBorders>
              <w:top w:val="single" w:sz="4" w:space="0" w:color="auto"/>
              <w:left w:val="single" w:sz="4" w:space="0" w:color="auto"/>
              <w:bottom w:val="single" w:sz="4" w:space="0" w:color="auto"/>
              <w:right w:val="single" w:sz="4" w:space="0" w:color="auto"/>
            </w:tcBorders>
            <w:shd w:val="clear" w:color="auto" w:fill="FFFFFF"/>
            <w:vAlign w:val="center"/>
          </w:tcPr>
          <w:p w:rsidR="006A2D97" w:rsidRPr="001137C0" w:rsidRDefault="008B49F9" w:rsidP="006F689A">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Professional Service.</w:t>
            </w:r>
          </w:p>
        </w:tc>
        <w:tc>
          <w:tcPr>
            <w:tcW w:w="1066" w:type="pct"/>
            <w:gridSpan w:val="3"/>
            <w:tcBorders>
              <w:top w:val="single" w:sz="4" w:space="0" w:color="auto"/>
              <w:left w:val="single" w:sz="4" w:space="0" w:color="auto"/>
              <w:bottom w:val="single" w:sz="4" w:space="0" w:color="auto"/>
            </w:tcBorders>
            <w:shd w:val="clear" w:color="auto" w:fill="FFFFFF"/>
            <w:vAlign w:val="center"/>
          </w:tcPr>
          <w:p w:rsidR="006A2D97"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Commonwealth Benefit.</w:t>
            </w:r>
          </w:p>
        </w:tc>
      </w:tr>
      <w:tr w:rsidR="006A2D97" w:rsidRPr="001137C0" w:rsidTr="00514852">
        <w:trPr>
          <w:trHeight w:val="432"/>
          <w:jc w:val="center"/>
        </w:trPr>
        <w:tc>
          <w:tcPr>
            <w:tcW w:w="406" w:type="pct"/>
            <w:tcBorders>
              <w:top w:val="single" w:sz="4" w:space="0" w:color="auto"/>
            </w:tcBorders>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tcBorders>
              <w:top w:val="single" w:sz="4" w:space="0" w:color="auto"/>
            </w:tcBorders>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1"/>
                <w:rFonts w:ascii="Times New Roman" w:hAnsi="Times New Roman" w:cs="Times New Roman"/>
                <w:smallCaps/>
                <w:sz w:val="18"/>
                <w:szCs w:val="18"/>
                <w:lang w:val="de-DE"/>
              </w:rPr>
              <w:t xml:space="preserve">Part </w:t>
            </w:r>
            <w:r w:rsidRPr="001137C0">
              <w:rPr>
                <w:rStyle w:val="Bodytext65pt1"/>
                <w:rFonts w:ascii="Times New Roman" w:hAnsi="Times New Roman" w:cs="Times New Roman"/>
                <w:smallCaps/>
                <w:sz w:val="18"/>
                <w:szCs w:val="18"/>
              </w:rPr>
              <w:t>3.—Operations</w:t>
            </w:r>
            <w:r w:rsidRPr="001137C0">
              <w:rPr>
                <w:rStyle w:val="Bodytext65pt1"/>
                <w:rFonts w:ascii="Times New Roman" w:hAnsi="Times New Roman" w:cs="Times New Roman"/>
                <w:sz w:val="18"/>
                <w:szCs w:val="18"/>
              </w:rPr>
              <w:t>—</w:t>
            </w:r>
            <w:r w:rsidRPr="001137C0">
              <w:rPr>
                <w:rStyle w:val="Bodytext65pt1"/>
                <w:rFonts w:ascii="Times New Roman" w:hAnsi="Times New Roman" w:cs="Times New Roman"/>
                <w:i/>
                <w:sz w:val="18"/>
                <w:szCs w:val="18"/>
              </w:rPr>
              <w:t>continued</w:t>
            </w:r>
            <w:r w:rsidRPr="001137C0">
              <w:rPr>
                <w:rStyle w:val="Bodytext65pt1"/>
                <w:rFonts w:ascii="Times New Roman" w:hAnsi="Times New Roman" w:cs="Times New Roman"/>
                <w:sz w:val="18"/>
                <w:szCs w:val="18"/>
              </w:rPr>
              <w:t>.</w:t>
            </w:r>
          </w:p>
        </w:tc>
        <w:tc>
          <w:tcPr>
            <w:tcW w:w="349" w:type="pct"/>
            <w:tcBorders>
              <w:top w:val="single" w:sz="4" w:space="0" w:color="auto"/>
            </w:tcBorders>
            <w:shd w:val="clear" w:color="auto" w:fill="FFFFFF"/>
          </w:tcPr>
          <w:p w:rsidR="006A2D97" w:rsidRPr="001137C0" w:rsidRDefault="006A2D97" w:rsidP="006F689A">
            <w:pPr>
              <w:jc w:val="center"/>
              <w:rPr>
                <w:rFonts w:ascii="Times New Roman" w:hAnsi="Times New Roman" w:cs="Times New Roman"/>
                <w:sz w:val="18"/>
                <w:szCs w:val="18"/>
              </w:rPr>
            </w:pPr>
          </w:p>
        </w:tc>
        <w:tc>
          <w:tcPr>
            <w:tcW w:w="348" w:type="pct"/>
            <w:tcBorders>
              <w:top w:val="single" w:sz="4" w:space="0" w:color="auto"/>
            </w:tcBorders>
            <w:shd w:val="clear" w:color="auto" w:fill="FFFFFF"/>
          </w:tcPr>
          <w:p w:rsidR="006A2D97" w:rsidRPr="001137C0" w:rsidRDefault="006A2D97" w:rsidP="006F689A">
            <w:pPr>
              <w:jc w:val="center"/>
              <w:rPr>
                <w:rFonts w:ascii="Times New Roman" w:hAnsi="Times New Roman" w:cs="Times New Roman"/>
                <w:sz w:val="18"/>
                <w:szCs w:val="18"/>
              </w:rPr>
            </w:pPr>
          </w:p>
        </w:tc>
        <w:tc>
          <w:tcPr>
            <w:tcW w:w="369" w:type="pct"/>
            <w:tcBorders>
              <w:top w:val="single" w:sz="4" w:space="0" w:color="auto"/>
            </w:tcBorders>
            <w:shd w:val="clear" w:color="auto" w:fill="FFFFFF"/>
          </w:tcPr>
          <w:p w:rsidR="006A2D97" w:rsidRPr="001137C0" w:rsidRDefault="006A2D97" w:rsidP="006F689A">
            <w:pPr>
              <w:jc w:val="center"/>
              <w:rPr>
                <w:rFonts w:ascii="Times New Roman" w:hAnsi="Times New Roman" w:cs="Times New Roman"/>
                <w:sz w:val="18"/>
                <w:szCs w:val="18"/>
              </w:rPr>
            </w:pP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jc w:val="both"/>
              <w:rPr>
                <w:rFonts w:ascii="Times New Roman" w:hAnsi="Times New Roman" w:cs="Times New Roman"/>
                <w:sz w:val="18"/>
                <w:szCs w:val="18"/>
              </w:rPr>
            </w:pPr>
          </w:p>
        </w:tc>
        <w:tc>
          <w:tcPr>
            <w:tcW w:w="349" w:type="pct"/>
            <w:shd w:val="clear" w:color="auto" w:fill="FFFFFF"/>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1"/>
                <w:rFonts w:ascii="Times New Roman" w:hAnsi="Times New Roman" w:cs="Times New Roman"/>
                <w:sz w:val="18"/>
                <w:szCs w:val="18"/>
              </w:rPr>
              <w:t>£</w:t>
            </w:r>
          </w:p>
        </w:tc>
        <w:tc>
          <w:tcPr>
            <w:tcW w:w="348" w:type="pct"/>
            <w:shd w:val="clear" w:color="auto" w:fill="FFFFFF"/>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5pt1"/>
                <w:rFonts w:ascii="Times New Roman" w:hAnsi="Times New Roman" w:cs="Times New Roman"/>
                <w:i/>
                <w:iCs/>
                <w:sz w:val="18"/>
                <w:szCs w:val="18"/>
              </w:rPr>
              <w:t>s.</w:t>
            </w:r>
          </w:p>
        </w:tc>
        <w:tc>
          <w:tcPr>
            <w:tcW w:w="369" w:type="pct"/>
            <w:shd w:val="clear" w:color="auto" w:fill="FFFFFF"/>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5pt1"/>
                <w:rFonts w:ascii="Times New Roman" w:hAnsi="Times New Roman" w:cs="Times New Roman"/>
                <w:i/>
                <w:iCs/>
                <w:sz w:val="18"/>
                <w:szCs w:val="18"/>
              </w:rPr>
              <w:t>d.</w:t>
            </w:r>
          </w:p>
        </w:tc>
      </w:tr>
      <w:tr w:rsidR="006A2D97" w:rsidRPr="001137C0" w:rsidTr="00514852">
        <w:trPr>
          <w:trHeight w:val="20"/>
          <w:jc w:val="center"/>
        </w:trPr>
        <w:tc>
          <w:tcPr>
            <w:tcW w:w="406"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38.</w:t>
            </w:r>
          </w:p>
        </w:tc>
        <w:tc>
          <w:tcPr>
            <w:tcW w:w="3528" w:type="pct"/>
            <w:shd w:val="clear" w:color="auto" w:fill="FFFFFF"/>
          </w:tcPr>
          <w:p w:rsidR="006A2D97" w:rsidRPr="001137C0" w:rsidRDefault="006A2D97" w:rsidP="006F689A">
            <w:pPr>
              <w:ind w:left="288" w:hanging="288"/>
              <w:jc w:val="both"/>
              <w:rPr>
                <w:rFonts w:ascii="Times New Roman" w:hAnsi="Times New Roman" w:cs="Times New Roman"/>
                <w:sz w:val="18"/>
                <w:szCs w:val="18"/>
              </w:rPr>
            </w:pPr>
            <w:r w:rsidRPr="001137C0">
              <w:rPr>
                <w:rStyle w:val="Bodytext65pt1"/>
                <w:rFonts w:ascii="Times New Roman" w:hAnsi="Times New Roman" w:cs="Times New Roman"/>
                <w:sz w:val="18"/>
                <w:szCs w:val="18"/>
              </w:rPr>
              <w:t>Suture of—</w:t>
            </w:r>
          </w:p>
        </w:tc>
        <w:tc>
          <w:tcPr>
            <w:tcW w:w="349" w:type="pct"/>
            <w:shd w:val="clear" w:color="auto" w:fill="FFFFFF"/>
          </w:tcPr>
          <w:p w:rsidR="006A2D97" w:rsidRPr="001137C0" w:rsidRDefault="006A2D97" w:rsidP="006F689A">
            <w:pPr>
              <w:jc w:val="right"/>
              <w:rPr>
                <w:rFonts w:ascii="Times New Roman" w:hAnsi="Times New Roman" w:cs="Times New Roman"/>
                <w:sz w:val="18"/>
                <w:szCs w:val="18"/>
              </w:rPr>
            </w:pPr>
          </w:p>
        </w:tc>
        <w:tc>
          <w:tcPr>
            <w:tcW w:w="348" w:type="pct"/>
            <w:shd w:val="clear" w:color="auto" w:fill="FFFFFF"/>
          </w:tcPr>
          <w:p w:rsidR="006A2D97" w:rsidRPr="001137C0" w:rsidRDefault="006A2D97" w:rsidP="006F689A">
            <w:pPr>
              <w:jc w:val="right"/>
              <w:rPr>
                <w:rFonts w:ascii="Times New Roman" w:hAnsi="Times New Roman" w:cs="Times New Roman"/>
                <w:sz w:val="18"/>
                <w:szCs w:val="18"/>
              </w:rPr>
            </w:pPr>
          </w:p>
        </w:tc>
        <w:tc>
          <w:tcPr>
            <w:tcW w:w="369" w:type="pct"/>
            <w:shd w:val="clear" w:color="auto" w:fill="FFFFFF"/>
          </w:tcPr>
          <w:p w:rsidR="006A2D97" w:rsidRPr="001137C0" w:rsidRDefault="006A2D97" w:rsidP="006F689A">
            <w:pPr>
              <w:jc w:val="right"/>
              <w:rPr>
                <w:rFonts w:ascii="Times New Roman" w:hAnsi="Times New Roman" w:cs="Times New Roman"/>
                <w:sz w:val="18"/>
                <w:szCs w:val="18"/>
              </w:rPr>
            </w:pPr>
          </w:p>
        </w:tc>
      </w:tr>
      <w:tr w:rsidR="006A2D97" w:rsidRPr="001137C0" w:rsidTr="00514852">
        <w:trPr>
          <w:trHeight w:val="20"/>
          <w:jc w:val="center"/>
        </w:trPr>
        <w:tc>
          <w:tcPr>
            <w:tcW w:w="406" w:type="pct"/>
            <w:shd w:val="clear" w:color="auto" w:fill="FFFFFF"/>
          </w:tcPr>
          <w:p w:rsidR="006A2D97" w:rsidRPr="001137C0" w:rsidRDefault="006A2D97" w:rsidP="006F689A">
            <w:pPr>
              <w:jc w:val="right"/>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1152" w:hanging="576"/>
              <w:jc w:val="both"/>
              <w:rPr>
                <w:rFonts w:ascii="Times New Roman" w:hAnsi="Times New Roman" w:cs="Times New Roman"/>
                <w:sz w:val="18"/>
                <w:szCs w:val="18"/>
              </w:rPr>
            </w:pPr>
            <w:r w:rsidRPr="001137C0">
              <w:rPr>
                <w:rStyle w:val="Bodytext65pt1"/>
                <w:rFonts w:ascii="Times New Roman" w:hAnsi="Times New Roman" w:cs="Times New Roman"/>
                <w:sz w:val="18"/>
                <w:szCs w:val="18"/>
              </w:rPr>
              <w:t>(1) One nerve trunk</w:t>
            </w:r>
            <w:r w:rsidR="00680348"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2</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12</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jc w:val="right"/>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1152" w:hanging="576"/>
              <w:jc w:val="both"/>
              <w:rPr>
                <w:rFonts w:ascii="Times New Roman" w:hAnsi="Times New Roman" w:cs="Times New Roman"/>
                <w:sz w:val="18"/>
                <w:szCs w:val="18"/>
              </w:rPr>
            </w:pPr>
            <w:r w:rsidRPr="001137C0">
              <w:rPr>
                <w:rStyle w:val="Bodytext65pt1"/>
                <w:rFonts w:ascii="Times New Roman" w:hAnsi="Times New Roman" w:cs="Times New Roman"/>
                <w:sz w:val="18"/>
                <w:szCs w:val="18"/>
              </w:rPr>
              <w:t>(2) Two or more nerve trunks</w:t>
            </w:r>
            <w:r w:rsidR="00680348"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10</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0</w:t>
            </w:r>
          </w:p>
        </w:tc>
      </w:tr>
      <w:tr w:rsidR="006A2D97" w:rsidRPr="001137C0" w:rsidTr="00514852">
        <w:trPr>
          <w:trHeight w:val="20"/>
          <w:jc w:val="center"/>
        </w:trPr>
        <w:tc>
          <w:tcPr>
            <w:tcW w:w="406"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39.</w:t>
            </w:r>
          </w:p>
        </w:tc>
        <w:tc>
          <w:tcPr>
            <w:tcW w:w="3528" w:type="pct"/>
            <w:shd w:val="clear" w:color="auto" w:fill="FFFFFF"/>
          </w:tcPr>
          <w:p w:rsidR="006A2D97" w:rsidRPr="001137C0" w:rsidRDefault="006A2D97" w:rsidP="006F689A">
            <w:pPr>
              <w:ind w:left="288" w:hanging="288"/>
              <w:jc w:val="both"/>
              <w:rPr>
                <w:rFonts w:ascii="Times New Roman" w:hAnsi="Times New Roman" w:cs="Times New Roman"/>
                <w:sz w:val="18"/>
                <w:szCs w:val="18"/>
              </w:rPr>
            </w:pPr>
            <w:r w:rsidRPr="001137C0">
              <w:rPr>
                <w:rStyle w:val="Bodytext65pt1"/>
                <w:rFonts w:ascii="Times New Roman" w:hAnsi="Times New Roman" w:cs="Times New Roman"/>
                <w:sz w:val="18"/>
                <w:szCs w:val="18"/>
              </w:rPr>
              <w:t>Suture of tendons—</w:t>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6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1152" w:hanging="576"/>
              <w:jc w:val="both"/>
              <w:rPr>
                <w:rStyle w:val="Bodytext65pt1"/>
                <w:rFonts w:ascii="Times New Roman" w:hAnsi="Times New Roman" w:cs="Times New Roman"/>
                <w:sz w:val="18"/>
                <w:szCs w:val="18"/>
              </w:rPr>
            </w:pPr>
            <w:r w:rsidRPr="001137C0">
              <w:rPr>
                <w:rStyle w:val="Bodytext65pt1"/>
                <w:rFonts w:ascii="Times New Roman" w:hAnsi="Times New Roman" w:cs="Times New Roman"/>
                <w:sz w:val="18"/>
                <w:szCs w:val="18"/>
              </w:rPr>
              <w:t xml:space="preserve">(1) Suture of </w:t>
            </w:r>
            <w:proofErr w:type="spellStart"/>
            <w:r w:rsidRPr="001137C0">
              <w:rPr>
                <w:rStyle w:val="Bodytext65pt1"/>
                <w:rFonts w:ascii="Times New Roman" w:hAnsi="Times New Roman" w:cs="Times New Roman"/>
                <w:sz w:val="18"/>
                <w:szCs w:val="18"/>
              </w:rPr>
              <w:t>tendo</w:t>
            </w:r>
            <w:proofErr w:type="spellEnd"/>
            <w:r w:rsidRPr="001137C0">
              <w:rPr>
                <w:rStyle w:val="Bodytext65pt1"/>
                <w:rFonts w:ascii="Times New Roman" w:hAnsi="Times New Roman" w:cs="Times New Roman"/>
                <w:sz w:val="18"/>
                <w:szCs w:val="18"/>
              </w:rPr>
              <w:t xml:space="preserve"> </w:t>
            </w:r>
            <w:proofErr w:type="spellStart"/>
            <w:r w:rsidRPr="001137C0">
              <w:rPr>
                <w:rStyle w:val="Bodytext65pt1"/>
                <w:rFonts w:ascii="Times New Roman" w:hAnsi="Times New Roman" w:cs="Times New Roman"/>
                <w:sz w:val="18"/>
                <w:szCs w:val="18"/>
              </w:rPr>
              <w:t>achillis</w:t>
            </w:r>
            <w:proofErr w:type="spellEnd"/>
            <w:r w:rsidRPr="001137C0">
              <w:rPr>
                <w:rStyle w:val="Bodytext65pt1"/>
                <w:rFonts w:ascii="Times New Roman" w:hAnsi="Times New Roman" w:cs="Times New Roman"/>
                <w:sz w:val="18"/>
                <w:szCs w:val="18"/>
              </w:rPr>
              <w:t xml:space="preserve"> or other large tendon</w:t>
            </w:r>
            <w:r w:rsidR="00680348"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3</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15</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0</w:t>
            </w: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1152" w:hanging="576"/>
              <w:jc w:val="both"/>
              <w:rPr>
                <w:rStyle w:val="Bodytext65pt1"/>
                <w:rFonts w:ascii="Times New Roman" w:hAnsi="Times New Roman" w:cs="Times New Roman"/>
                <w:sz w:val="18"/>
                <w:szCs w:val="18"/>
              </w:rPr>
            </w:pPr>
            <w:r w:rsidRPr="001137C0">
              <w:rPr>
                <w:rStyle w:val="Bodytext65pt1"/>
                <w:rFonts w:ascii="Times New Roman" w:hAnsi="Times New Roman" w:cs="Times New Roman"/>
                <w:sz w:val="18"/>
                <w:szCs w:val="18"/>
              </w:rPr>
              <w:t>(2) Primary suture of—</w:t>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6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6280"/>
              </w:tabs>
              <w:ind w:left="2016" w:hanging="576"/>
              <w:jc w:val="both"/>
              <w:rPr>
                <w:rFonts w:ascii="Times New Roman" w:hAnsi="Times New Roman" w:cs="Times New Roman"/>
                <w:sz w:val="18"/>
                <w:szCs w:val="18"/>
              </w:rPr>
            </w:pPr>
            <w:r w:rsidRPr="001137C0">
              <w:rPr>
                <w:rStyle w:val="Bodytext65pt1"/>
                <w:rFonts w:ascii="Times New Roman" w:hAnsi="Times New Roman" w:cs="Times New Roman"/>
                <w:iCs/>
                <w:sz w:val="18"/>
                <w:szCs w:val="18"/>
              </w:rPr>
              <w:t>(</w:t>
            </w:r>
            <w:r w:rsidRPr="001137C0">
              <w:rPr>
                <w:rStyle w:val="Bodytext65pt1"/>
                <w:rFonts w:ascii="Times New Roman" w:hAnsi="Times New Roman" w:cs="Times New Roman"/>
                <w:i/>
                <w:sz w:val="18"/>
                <w:szCs w:val="18"/>
              </w:rPr>
              <w:t>a</w:t>
            </w:r>
            <w:r w:rsidRPr="001137C0">
              <w:rPr>
                <w:rStyle w:val="Bodytext65pt1"/>
                <w:rFonts w:ascii="Times New Roman" w:hAnsi="Times New Roman" w:cs="Times New Roman"/>
                <w:iCs/>
                <w:sz w:val="18"/>
                <w:szCs w:val="18"/>
              </w:rPr>
              <w:t>)</w:t>
            </w:r>
            <w:r w:rsidRPr="001137C0">
              <w:rPr>
                <w:rStyle w:val="Bodytext65pt1"/>
                <w:rFonts w:ascii="Times New Roman" w:hAnsi="Times New Roman" w:cs="Times New Roman"/>
                <w:sz w:val="18"/>
                <w:szCs w:val="18"/>
              </w:rPr>
              <w:t xml:space="preserve"> Flexor tendons of hand—</w:t>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6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736" w:hanging="576"/>
              <w:jc w:val="both"/>
              <w:rPr>
                <w:rFonts w:ascii="Times New Roman" w:hAnsi="Times New Roman" w:cs="Times New Roman"/>
                <w:sz w:val="18"/>
                <w:szCs w:val="18"/>
                <w:u w:val="double"/>
              </w:rPr>
            </w:pPr>
            <w:r w:rsidRPr="001137C0">
              <w:rPr>
                <w:rStyle w:val="Bodytext65pt1"/>
                <w:rFonts w:ascii="Times New Roman" w:hAnsi="Times New Roman" w:cs="Times New Roman"/>
                <w:sz w:val="18"/>
                <w:szCs w:val="18"/>
              </w:rPr>
              <w:t>(</w:t>
            </w:r>
            <w:proofErr w:type="spellStart"/>
            <w:r w:rsidRPr="001137C0">
              <w:rPr>
                <w:rStyle w:val="Bodytext65pt1"/>
                <w:rFonts w:ascii="Times New Roman" w:hAnsi="Times New Roman" w:cs="Times New Roman"/>
                <w:sz w:val="18"/>
                <w:szCs w:val="18"/>
              </w:rPr>
              <w:t>i</w:t>
            </w:r>
            <w:proofErr w:type="spellEnd"/>
            <w:r w:rsidRPr="001137C0">
              <w:rPr>
                <w:rStyle w:val="Bodytext65pt1"/>
                <w:rFonts w:ascii="Times New Roman" w:hAnsi="Times New Roman" w:cs="Times New Roman"/>
                <w:sz w:val="18"/>
                <w:szCs w:val="18"/>
              </w:rPr>
              <w:t>) One tendon</w:t>
            </w:r>
            <w:r w:rsidR="008971AF"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2</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12</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736" w:hanging="576"/>
              <w:jc w:val="both"/>
              <w:rPr>
                <w:rFonts w:ascii="Times New Roman" w:hAnsi="Times New Roman" w:cs="Times New Roman"/>
                <w:sz w:val="18"/>
                <w:szCs w:val="18"/>
              </w:rPr>
            </w:pPr>
            <w:r w:rsidRPr="001137C0">
              <w:rPr>
                <w:rStyle w:val="Bodytext65pt1"/>
                <w:rFonts w:ascii="Times New Roman" w:hAnsi="Times New Roman" w:cs="Times New Roman"/>
                <w:sz w:val="18"/>
                <w:szCs w:val="18"/>
              </w:rPr>
              <w:t>(ii) Two or more tendons</w:t>
            </w:r>
            <w:r w:rsidR="008971AF"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3</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15</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0</w:t>
            </w: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6280"/>
              </w:tabs>
              <w:ind w:left="2016"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w:t>
            </w:r>
            <w:r w:rsidRPr="001137C0">
              <w:rPr>
                <w:rStyle w:val="Bodytext6pt"/>
                <w:rFonts w:ascii="Times New Roman" w:hAnsi="Times New Roman" w:cs="Times New Roman"/>
                <w:i/>
                <w:sz w:val="18"/>
                <w:szCs w:val="18"/>
              </w:rPr>
              <w:t>b</w:t>
            </w:r>
            <w:r w:rsidRPr="001137C0">
              <w:rPr>
                <w:rStyle w:val="Bodytext6pt"/>
                <w:rFonts w:ascii="Times New Roman" w:hAnsi="Times New Roman" w:cs="Times New Roman"/>
                <w:sz w:val="18"/>
                <w:szCs w:val="18"/>
              </w:rPr>
              <w:t xml:space="preserve">) </w:t>
            </w:r>
            <w:r w:rsidRPr="001137C0">
              <w:rPr>
                <w:rStyle w:val="Bodytext65pt1"/>
                <w:rFonts w:ascii="Times New Roman" w:hAnsi="Times New Roman" w:cs="Times New Roman"/>
                <w:sz w:val="18"/>
                <w:szCs w:val="18"/>
              </w:rPr>
              <w:t>Extensor tendons of hand—</w:t>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6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736" w:hanging="576"/>
              <w:jc w:val="both"/>
              <w:rPr>
                <w:rFonts w:ascii="Times New Roman" w:hAnsi="Times New Roman" w:cs="Times New Roman"/>
                <w:sz w:val="18"/>
                <w:szCs w:val="18"/>
              </w:rPr>
            </w:pPr>
            <w:r w:rsidRPr="001137C0">
              <w:rPr>
                <w:rStyle w:val="Bodytext65pt1"/>
                <w:rFonts w:ascii="Times New Roman" w:hAnsi="Times New Roman" w:cs="Times New Roman"/>
                <w:sz w:val="18"/>
                <w:szCs w:val="18"/>
              </w:rPr>
              <w:t>(</w:t>
            </w:r>
            <w:proofErr w:type="spellStart"/>
            <w:r w:rsidRPr="001137C0">
              <w:rPr>
                <w:rStyle w:val="Bodytext65pt1"/>
                <w:rFonts w:ascii="Times New Roman" w:hAnsi="Times New Roman" w:cs="Times New Roman"/>
                <w:sz w:val="18"/>
                <w:szCs w:val="18"/>
              </w:rPr>
              <w:t>i</w:t>
            </w:r>
            <w:proofErr w:type="spellEnd"/>
            <w:r w:rsidRPr="001137C0">
              <w:rPr>
                <w:rStyle w:val="Bodytext65pt1"/>
                <w:rFonts w:ascii="Times New Roman" w:hAnsi="Times New Roman" w:cs="Times New Roman"/>
                <w:sz w:val="18"/>
                <w:szCs w:val="18"/>
              </w:rPr>
              <w:t>) One tendon</w:t>
            </w:r>
            <w:r w:rsidR="008971AF"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17</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736" w:hanging="576"/>
              <w:jc w:val="both"/>
              <w:rPr>
                <w:rFonts w:ascii="Times New Roman" w:hAnsi="Times New Roman" w:cs="Times New Roman"/>
                <w:sz w:val="18"/>
                <w:szCs w:val="18"/>
              </w:rPr>
            </w:pPr>
            <w:r w:rsidRPr="001137C0">
              <w:rPr>
                <w:rStyle w:val="Bodytext65pt1"/>
                <w:rFonts w:ascii="Times New Roman" w:hAnsi="Times New Roman" w:cs="Times New Roman"/>
                <w:sz w:val="18"/>
                <w:szCs w:val="18"/>
              </w:rPr>
              <w:t>(ii) Two or more tendons</w:t>
            </w:r>
            <w:r w:rsidR="008971AF"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2</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12</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6280"/>
              </w:tabs>
              <w:ind w:left="2016"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w:t>
            </w:r>
            <w:r w:rsidRPr="001137C0">
              <w:rPr>
                <w:rStyle w:val="Bodytext6pt"/>
                <w:rFonts w:ascii="Times New Roman" w:hAnsi="Times New Roman" w:cs="Times New Roman"/>
                <w:i/>
                <w:sz w:val="18"/>
                <w:szCs w:val="18"/>
              </w:rPr>
              <w:t>c</w:t>
            </w:r>
            <w:r w:rsidRPr="001137C0">
              <w:rPr>
                <w:rStyle w:val="Bodytext6pt"/>
                <w:rFonts w:ascii="Times New Roman" w:hAnsi="Times New Roman" w:cs="Times New Roman"/>
                <w:sz w:val="18"/>
                <w:szCs w:val="18"/>
              </w:rPr>
              <w:t xml:space="preserve">) </w:t>
            </w:r>
            <w:r w:rsidRPr="001137C0">
              <w:rPr>
                <w:rStyle w:val="Bodytext65pt1"/>
                <w:rFonts w:ascii="Times New Roman" w:hAnsi="Times New Roman" w:cs="Times New Roman"/>
                <w:sz w:val="18"/>
                <w:szCs w:val="18"/>
              </w:rPr>
              <w:t>Tendons of foot</w:t>
            </w:r>
            <w:r w:rsidRPr="001137C0">
              <w:rPr>
                <w:rStyle w:val="Bodytext6pt"/>
                <w:rFonts w:ascii="Times New Roman" w:hAnsi="Times New Roman" w:cs="Times New Roman"/>
                <w:sz w:val="18"/>
                <w:szCs w:val="18"/>
              </w:rPr>
              <w:t>—</w:t>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6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736" w:hanging="576"/>
              <w:jc w:val="both"/>
              <w:rPr>
                <w:rStyle w:val="Bodytext65pt1"/>
                <w:rFonts w:ascii="Times New Roman" w:hAnsi="Times New Roman" w:cs="Times New Roman"/>
                <w:sz w:val="18"/>
                <w:szCs w:val="18"/>
              </w:rPr>
            </w:pPr>
            <w:r w:rsidRPr="001137C0">
              <w:rPr>
                <w:rStyle w:val="Bodytext65pt1"/>
                <w:rFonts w:ascii="Times New Roman" w:hAnsi="Times New Roman" w:cs="Times New Roman"/>
                <w:sz w:val="18"/>
                <w:szCs w:val="18"/>
              </w:rPr>
              <w:t>(</w:t>
            </w:r>
            <w:proofErr w:type="spellStart"/>
            <w:r w:rsidRPr="001137C0">
              <w:rPr>
                <w:rStyle w:val="Bodytext65pt1"/>
                <w:rFonts w:ascii="Times New Roman" w:hAnsi="Times New Roman" w:cs="Times New Roman"/>
                <w:sz w:val="18"/>
                <w:szCs w:val="18"/>
              </w:rPr>
              <w:t>i</w:t>
            </w:r>
            <w:proofErr w:type="spellEnd"/>
            <w:r w:rsidRPr="001137C0">
              <w:rPr>
                <w:rStyle w:val="Bodytext65pt1"/>
                <w:rFonts w:ascii="Times New Roman" w:hAnsi="Times New Roman" w:cs="Times New Roman"/>
                <w:sz w:val="18"/>
                <w:szCs w:val="18"/>
              </w:rPr>
              <w:t>) One tendon</w:t>
            </w:r>
            <w:r w:rsidR="008971AF"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17</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736" w:hanging="576"/>
              <w:jc w:val="both"/>
              <w:rPr>
                <w:rStyle w:val="Bodytext65pt1"/>
                <w:rFonts w:ascii="Times New Roman" w:hAnsi="Times New Roman" w:cs="Times New Roman"/>
                <w:sz w:val="18"/>
                <w:szCs w:val="18"/>
              </w:rPr>
            </w:pPr>
            <w:r w:rsidRPr="001137C0">
              <w:rPr>
                <w:rStyle w:val="Bodytext65pt1"/>
                <w:rFonts w:ascii="Times New Roman" w:hAnsi="Times New Roman" w:cs="Times New Roman"/>
                <w:sz w:val="18"/>
                <w:szCs w:val="18"/>
              </w:rPr>
              <w:t>(ii) Two or more tendons</w:t>
            </w:r>
            <w:r w:rsidR="008971AF"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2</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12</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ind w:left="432"/>
              <w:jc w:val="both"/>
              <w:rPr>
                <w:rFonts w:ascii="Times New Roman" w:hAnsi="Times New Roman" w:cs="Times New Roman"/>
                <w:sz w:val="18"/>
                <w:szCs w:val="18"/>
              </w:rPr>
            </w:pPr>
            <w:r w:rsidRPr="001137C0">
              <w:rPr>
                <w:rStyle w:val="Bodytext65pt1"/>
                <w:rFonts w:ascii="Times New Roman" w:hAnsi="Times New Roman" w:cs="Times New Roman"/>
                <w:sz w:val="18"/>
                <w:szCs w:val="18"/>
              </w:rPr>
              <w:t>(3) Secondary suture of</w:t>
            </w:r>
            <w:r w:rsidRPr="001137C0">
              <w:rPr>
                <w:rStyle w:val="Bodytext6pt"/>
                <w:rFonts w:ascii="Times New Roman" w:hAnsi="Times New Roman" w:cs="Times New Roman"/>
                <w:sz w:val="18"/>
                <w:szCs w:val="18"/>
              </w:rPr>
              <w:t>—</w:t>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6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6280"/>
              </w:tabs>
              <w:ind w:left="2016" w:hanging="576"/>
              <w:jc w:val="both"/>
              <w:rPr>
                <w:rFonts w:ascii="Times New Roman" w:hAnsi="Times New Roman" w:cs="Times New Roman"/>
                <w:sz w:val="18"/>
                <w:szCs w:val="18"/>
              </w:rPr>
            </w:pPr>
            <w:r w:rsidRPr="001137C0">
              <w:rPr>
                <w:rStyle w:val="Bodytext65pt1"/>
                <w:rFonts w:ascii="Times New Roman" w:hAnsi="Times New Roman" w:cs="Times New Roman"/>
                <w:iCs/>
                <w:sz w:val="18"/>
                <w:szCs w:val="18"/>
              </w:rPr>
              <w:t>(</w:t>
            </w:r>
            <w:r w:rsidRPr="001137C0">
              <w:rPr>
                <w:rStyle w:val="Bodytext65pt1"/>
                <w:rFonts w:ascii="Times New Roman" w:hAnsi="Times New Roman" w:cs="Times New Roman"/>
                <w:i/>
                <w:sz w:val="18"/>
                <w:szCs w:val="18"/>
              </w:rPr>
              <w:t>a</w:t>
            </w:r>
            <w:r w:rsidRPr="001137C0">
              <w:rPr>
                <w:rStyle w:val="Bodytext65pt1"/>
                <w:rFonts w:ascii="Times New Roman" w:hAnsi="Times New Roman" w:cs="Times New Roman"/>
                <w:iCs/>
                <w:sz w:val="18"/>
                <w:szCs w:val="18"/>
              </w:rPr>
              <w:t xml:space="preserve">) </w:t>
            </w:r>
            <w:r w:rsidRPr="001137C0">
              <w:rPr>
                <w:rStyle w:val="Bodytext65pt1"/>
                <w:rFonts w:ascii="Times New Roman" w:hAnsi="Times New Roman" w:cs="Times New Roman"/>
                <w:sz w:val="18"/>
                <w:szCs w:val="18"/>
              </w:rPr>
              <w:t>Flexor tendons of hand—</w:t>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6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736" w:hanging="576"/>
              <w:jc w:val="both"/>
              <w:rPr>
                <w:rStyle w:val="Bodytext65pt1"/>
                <w:rFonts w:ascii="Times New Roman" w:hAnsi="Times New Roman" w:cs="Times New Roman"/>
                <w:sz w:val="18"/>
                <w:szCs w:val="18"/>
              </w:rPr>
            </w:pPr>
            <w:r w:rsidRPr="001137C0">
              <w:rPr>
                <w:rStyle w:val="Bodytext65pt1"/>
                <w:rFonts w:ascii="Times New Roman" w:hAnsi="Times New Roman" w:cs="Times New Roman"/>
                <w:sz w:val="18"/>
                <w:szCs w:val="18"/>
              </w:rPr>
              <w:t>(</w:t>
            </w:r>
            <w:proofErr w:type="spellStart"/>
            <w:r w:rsidRPr="001137C0">
              <w:rPr>
                <w:rStyle w:val="Bodytext65pt1"/>
                <w:rFonts w:ascii="Times New Roman" w:hAnsi="Times New Roman" w:cs="Times New Roman"/>
                <w:sz w:val="18"/>
                <w:szCs w:val="18"/>
              </w:rPr>
              <w:t>i</w:t>
            </w:r>
            <w:proofErr w:type="spellEnd"/>
            <w:r w:rsidRPr="001137C0">
              <w:rPr>
                <w:rStyle w:val="Bodytext65pt1"/>
                <w:rFonts w:ascii="Times New Roman" w:hAnsi="Times New Roman" w:cs="Times New Roman"/>
                <w:sz w:val="18"/>
                <w:szCs w:val="18"/>
              </w:rPr>
              <w:t>) One tendon</w:t>
            </w:r>
            <w:r w:rsidR="008971AF"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3</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15</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0</w:t>
            </w: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736" w:hanging="576"/>
              <w:jc w:val="both"/>
              <w:rPr>
                <w:rStyle w:val="Bodytext65pt1"/>
                <w:rFonts w:ascii="Times New Roman" w:hAnsi="Times New Roman" w:cs="Times New Roman"/>
                <w:sz w:val="18"/>
                <w:szCs w:val="18"/>
              </w:rPr>
            </w:pPr>
            <w:r w:rsidRPr="001137C0">
              <w:rPr>
                <w:rStyle w:val="Bodytext65pt1"/>
                <w:rFonts w:ascii="Times New Roman" w:hAnsi="Times New Roman" w:cs="Times New Roman"/>
                <w:sz w:val="18"/>
                <w:szCs w:val="18"/>
              </w:rPr>
              <w:t>(ii) Two or more tendons</w:t>
            </w:r>
            <w:r w:rsidR="008971AF"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5</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12</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6280"/>
              </w:tabs>
              <w:ind w:left="2016" w:hanging="576"/>
              <w:jc w:val="both"/>
              <w:rPr>
                <w:rFonts w:ascii="Times New Roman" w:hAnsi="Times New Roman" w:cs="Times New Roman"/>
                <w:sz w:val="18"/>
                <w:szCs w:val="18"/>
              </w:rPr>
            </w:pPr>
            <w:r w:rsidRPr="001137C0">
              <w:rPr>
                <w:rStyle w:val="Bodytext65pt1"/>
                <w:rFonts w:ascii="Times New Roman" w:hAnsi="Times New Roman" w:cs="Times New Roman"/>
                <w:sz w:val="18"/>
                <w:szCs w:val="18"/>
              </w:rPr>
              <w:t>(</w:t>
            </w:r>
            <w:r w:rsidRPr="001137C0">
              <w:rPr>
                <w:rStyle w:val="Bodytext65pt1"/>
                <w:rFonts w:ascii="Times New Roman" w:hAnsi="Times New Roman" w:cs="Times New Roman"/>
                <w:i/>
                <w:sz w:val="18"/>
                <w:szCs w:val="18"/>
              </w:rPr>
              <w:t>b</w:t>
            </w:r>
            <w:r w:rsidRPr="001137C0">
              <w:rPr>
                <w:rStyle w:val="Bodytext65pt1"/>
                <w:rFonts w:ascii="Times New Roman" w:hAnsi="Times New Roman" w:cs="Times New Roman"/>
                <w:sz w:val="18"/>
                <w:szCs w:val="18"/>
              </w:rPr>
              <w:t>) Extensor tendons of hand—</w:t>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6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736" w:hanging="576"/>
              <w:jc w:val="both"/>
              <w:rPr>
                <w:rStyle w:val="Bodytext65pt1"/>
                <w:rFonts w:ascii="Times New Roman" w:hAnsi="Times New Roman" w:cs="Times New Roman"/>
                <w:sz w:val="18"/>
                <w:szCs w:val="18"/>
              </w:rPr>
            </w:pPr>
            <w:r w:rsidRPr="001137C0">
              <w:rPr>
                <w:rStyle w:val="Bodytext65pt1"/>
                <w:rFonts w:ascii="Times New Roman" w:hAnsi="Times New Roman" w:cs="Times New Roman"/>
                <w:sz w:val="18"/>
                <w:szCs w:val="18"/>
              </w:rPr>
              <w:t>(</w:t>
            </w:r>
            <w:proofErr w:type="spellStart"/>
            <w:r w:rsidRPr="001137C0">
              <w:rPr>
                <w:rStyle w:val="Bodytext65pt1"/>
                <w:rFonts w:ascii="Times New Roman" w:hAnsi="Times New Roman" w:cs="Times New Roman"/>
                <w:sz w:val="18"/>
                <w:szCs w:val="18"/>
              </w:rPr>
              <w:t>i</w:t>
            </w:r>
            <w:proofErr w:type="spellEnd"/>
            <w:r w:rsidRPr="001137C0">
              <w:rPr>
                <w:rStyle w:val="Bodytext65pt1"/>
                <w:rFonts w:ascii="Times New Roman" w:hAnsi="Times New Roman" w:cs="Times New Roman"/>
                <w:sz w:val="18"/>
                <w:szCs w:val="18"/>
              </w:rPr>
              <w:t>) One tendon</w:t>
            </w:r>
            <w:r w:rsidR="008971AF"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2</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12</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736" w:hanging="576"/>
              <w:jc w:val="both"/>
              <w:rPr>
                <w:rStyle w:val="Bodytext65pt1"/>
                <w:rFonts w:ascii="Times New Roman" w:hAnsi="Times New Roman" w:cs="Times New Roman"/>
                <w:sz w:val="18"/>
                <w:szCs w:val="18"/>
              </w:rPr>
            </w:pPr>
            <w:r w:rsidRPr="001137C0">
              <w:rPr>
                <w:rStyle w:val="Bodytext65pt1"/>
                <w:rFonts w:ascii="Times New Roman" w:hAnsi="Times New Roman" w:cs="Times New Roman"/>
                <w:sz w:val="18"/>
                <w:szCs w:val="18"/>
              </w:rPr>
              <w:t>(ii) Two or more tendons</w:t>
            </w:r>
            <w:r w:rsidR="008971AF"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3</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15</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0</w:t>
            </w: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6280"/>
              </w:tabs>
              <w:ind w:left="2016" w:hanging="576"/>
              <w:jc w:val="both"/>
              <w:rPr>
                <w:rFonts w:ascii="Times New Roman" w:hAnsi="Times New Roman" w:cs="Times New Roman"/>
                <w:sz w:val="18"/>
                <w:szCs w:val="18"/>
              </w:rPr>
            </w:pPr>
            <w:r w:rsidRPr="001137C0">
              <w:rPr>
                <w:rStyle w:val="Bodytext65pt1"/>
                <w:rFonts w:ascii="Times New Roman" w:hAnsi="Times New Roman" w:cs="Times New Roman"/>
                <w:sz w:val="18"/>
                <w:szCs w:val="18"/>
              </w:rPr>
              <w:t>(</w:t>
            </w:r>
            <w:r w:rsidRPr="001137C0">
              <w:rPr>
                <w:rStyle w:val="Bodytext65pt1"/>
                <w:rFonts w:ascii="Times New Roman" w:hAnsi="Times New Roman" w:cs="Times New Roman"/>
                <w:i/>
                <w:iCs/>
                <w:sz w:val="18"/>
                <w:szCs w:val="18"/>
              </w:rPr>
              <w:t>c</w:t>
            </w:r>
            <w:r w:rsidRPr="001137C0">
              <w:rPr>
                <w:rStyle w:val="Bodytext65pt1"/>
                <w:rFonts w:ascii="Times New Roman" w:hAnsi="Times New Roman" w:cs="Times New Roman"/>
                <w:sz w:val="18"/>
                <w:szCs w:val="18"/>
              </w:rPr>
              <w:t>) Tendons of foot—</w:t>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6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736" w:hanging="576"/>
              <w:jc w:val="both"/>
              <w:rPr>
                <w:rStyle w:val="Bodytext65pt1"/>
                <w:rFonts w:ascii="Times New Roman" w:hAnsi="Times New Roman" w:cs="Times New Roman"/>
                <w:sz w:val="18"/>
                <w:szCs w:val="18"/>
              </w:rPr>
            </w:pPr>
            <w:r w:rsidRPr="001137C0">
              <w:rPr>
                <w:rStyle w:val="Bodytext65pt1"/>
                <w:rFonts w:ascii="Times New Roman" w:hAnsi="Times New Roman" w:cs="Times New Roman"/>
                <w:sz w:val="18"/>
                <w:szCs w:val="18"/>
              </w:rPr>
              <w:t>(</w:t>
            </w:r>
            <w:proofErr w:type="spellStart"/>
            <w:r w:rsidRPr="001137C0">
              <w:rPr>
                <w:rStyle w:val="Bodytext65pt1"/>
                <w:rFonts w:ascii="Times New Roman" w:hAnsi="Times New Roman" w:cs="Times New Roman"/>
                <w:sz w:val="18"/>
                <w:szCs w:val="18"/>
              </w:rPr>
              <w:t>i</w:t>
            </w:r>
            <w:proofErr w:type="spellEnd"/>
            <w:r w:rsidRPr="001137C0">
              <w:rPr>
                <w:rStyle w:val="Bodytext65pt1"/>
                <w:rFonts w:ascii="Times New Roman" w:hAnsi="Times New Roman" w:cs="Times New Roman"/>
                <w:sz w:val="18"/>
                <w:szCs w:val="18"/>
              </w:rPr>
              <w:t>) One tendon</w:t>
            </w:r>
            <w:r w:rsidR="008971AF"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2</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12</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736" w:hanging="576"/>
              <w:jc w:val="both"/>
              <w:rPr>
                <w:rStyle w:val="Bodytext65pt1"/>
                <w:rFonts w:ascii="Times New Roman" w:hAnsi="Times New Roman" w:cs="Times New Roman"/>
                <w:sz w:val="18"/>
                <w:szCs w:val="18"/>
              </w:rPr>
            </w:pPr>
            <w:r w:rsidRPr="001137C0">
              <w:rPr>
                <w:rStyle w:val="Bodytext65pt1"/>
                <w:rFonts w:ascii="Times New Roman" w:hAnsi="Times New Roman" w:cs="Times New Roman"/>
                <w:sz w:val="18"/>
                <w:szCs w:val="18"/>
              </w:rPr>
              <w:t>(ii) Two or more tendons</w:t>
            </w:r>
            <w:r w:rsidR="008971AF"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3</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15</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0</w:t>
            </w:r>
          </w:p>
        </w:tc>
      </w:tr>
      <w:tr w:rsidR="006A2D97" w:rsidRPr="001137C0" w:rsidTr="00514852">
        <w:trPr>
          <w:trHeight w:val="20"/>
          <w:jc w:val="center"/>
        </w:trPr>
        <w:tc>
          <w:tcPr>
            <w:tcW w:w="406"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40.</w:t>
            </w:r>
          </w:p>
        </w:tc>
        <w:tc>
          <w:tcPr>
            <w:tcW w:w="3528" w:type="pct"/>
            <w:shd w:val="clear" w:color="auto" w:fill="FFFFFF"/>
          </w:tcPr>
          <w:p w:rsidR="006A2D97" w:rsidRPr="001137C0" w:rsidRDefault="006A2D97" w:rsidP="006F689A">
            <w:pPr>
              <w:pStyle w:val="NoSpacing"/>
              <w:tabs>
                <w:tab w:val="left" w:leader="dot" w:pos="5851"/>
              </w:tabs>
              <w:jc w:val="both"/>
              <w:rPr>
                <w:rFonts w:ascii="Times New Roman" w:hAnsi="Times New Roman" w:cs="Times New Roman"/>
                <w:sz w:val="18"/>
                <w:szCs w:val="18"/>
              </w:rPr>
            </w:pPr>
            <w:r w:rsidRPr="001137C0">
              <w:rPr>
                <w:rStyle w:val="Bodytext65pt1"/>
                <w:rFonts w:ascii="Times New Roman" w:hAnsi="Times New Roman" w:cs="Times New Roman"/>
                <w:sz w:val="18"/>
                <w:szCs w:val="18"/>
              </w:rPr>
              <w:t>Excision of sinus</w:t>
            </w:r>
            <w:r w:rsidR="000E1E79"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3</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15</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0</w:t>
            </w:r>
          </w:p>
        </w:tc>
      </w:tr>
      <w:tr w:rsidR="006A2D97" w:rsidRPr="001137C0" w:rsidTr="00514852">
        <w:trPr>
          <w:trHeight w:val="20"/>
          <w:jc w:val="center"/>
        </w:trPr>
        <w:tc>
          <w:tcPr>
            <w:tcW w:w="406"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41.</w:t>
            </w:r>
          </w:p>
        </w:tc>
        <w:tc>
          <w:tcPr>
            <w:tcW w:w="3528" w:type="pct"/>
            <w:shd w:val="clear" w:color="auto" w:fill="FFFFFF"/>
          </w:tcPr>
          <w:p w:rsidR="006A2D97" w:rsidRPr="001137C0" w:rsidRDefault="006A2D97" w:rsidP="006F689A">
            <w:pPr>
              <w:pStyle w:val="NoSpacing"/>
              <w:tabs>
                <w:tab w:val="left" w:leader="dot" w:pos="5851"/>
              </w:tabs>
              <w:jc w:val="both"/>
              <w:rPr>
                <w:rFonts w:ascii="Times New Roman" w:hAnsi="Times New Roman" w:cs="Times New Roman"/>
                <w:sz w:val="18"/>
                <w:szCs w:val="18"/>
              </w:rPr>
            </w:pPr>
            <w:r w:rsidRPr="001137C0">
              <w:rPr>
                <w:rStyle w:val="Bodytext65pt1"/>
                <w:rFonts w:ascii="Times New Roman" w:hAnsi="Times New Roman" w:cs="Times New Roman"/>
                <w:sz w:val="18"/>
                <w:szCs w:val="18"/>
              </w:rPr>
              <w:t>Excision of ganglion of wrist</w:t>
            </w:r>
            <w:r w:rsidR="00A03B6C"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17</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42.</w:t>
            </w:r>
          </w:p>
        </w:tc>
        <w:tc>
          <w:tcPr>
            <w:tcW w:w="3528" w:type="pct"/>
            <w:shd w:val="clear" w:color="auto" w:fill="FFFFFF"/>
          </w:tcPr>
          <w:p w:rsidR="006A2D97" w:rsidRPr="001137C0" w:rsidRDefault="006A2D97" w:rsidP="006F689A">
            <w:pPr>
              <w:pStyle w:val="NoSpacing"/>
              <w:tabs>
                <w:tab w:val="left" w:leader="dot" w:pos="5851"/>
              </w:tabs>
              <w:jc w:val="both"/>
              <w:rPr>
                <w:rFonts w:ascii="Times New Roman" w:hAnsi="Times New Roman" w:cs="Times New Roman"/>
                <w:sz w:val="18"/>
                <w:szCs w:val="18"/>
              </w:rPr>
            </w:pPr>
            <w:r w:rsidRPr="001137C0">
              <w:rPr>
                <w:rStyle w:val="Bodytext65pt1"/>
                <w:rFonts w:ascii="Times New Roman" w:hAnsi="Times New Roman" w:cs="Times New Roman"/>
                <w:sz w:val="18"/>
                <w:szCs w:val="18"/>
              </w:rPr>
              <w:t>Excision of bursa—</w:t>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6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r>
      <w:tr w:rsidR="006A2D97" w:rsidRPr="001137C0" w:rsidTr="00514852">
        <w:trPr>
          <w:trHeight w:val="20"/>
          <w:jc w:val="center"/>
        </w:trPr>
        <w:tc>
          <w:tcPr>
            <w:tcW w:w="406" w:type="pct"/>
            <w:shd w:val="clear" w:color="auto" w:fill="FFFFFF"/>
          </w:tcPr>
          <w:p w:rsidR="006A2D97" w:rsidRPr="001137C0" w:rsidRDefault="006A2D97" w:rsidP="006F689A">
            <w:pPr>
              <w:jc w:val="right"/>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1152" w:hanging="576"/>
              <w:jc w:val="both"/>
              <w:rPr>
                <w:rStyle w:val="Bodytext65pt1"/>
                <w:rFonts w:ascii="Times New Roman" w:hAnsi="Times New Roman" w:cs="Times New Roman"/>
                <w:sz w:val="18"/>
                <w:szCs w:val="18"/>
              </w:rPr>
            </w:pPr>
            <w:r w:rsidRPr="001137C0">
              <w:rPr>
                <w:rStyle w:val="Bodytext65pt1"/>
                <w:rFonts w:ascii="Times New Roman" w:hAnsi="Times New Roman" w:cs="Times New Roman"/>
                <w:sz w:val="18"/>
                <w:szCs w:val="18"/>
              </w:rPr>
              <w:t>(1) Small</w:t>
            </w:r>
            <w:r w:rsidR="00680348"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17</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jc w:val="right"/>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1152" w:hanging="576"/>
              <w:jc w:val="both"/>
              <w:rPr>
                <w:rStyle w:val="Bodytext65pt1"/>
                <w:rFonts w:ascii="Times New Roman" w:hAnsi="Times New Roman" w:cs="Times New Roman"/>
                <w:sz w:val="18"/>
                <w:szCs w:val="18"/>
              </w:rPr>
            </w:pPr>
            <w:r w:rsidRPr="001137C0">
              <w:rPr>
                <w:rStyle w:val="Bodytext65pt1"/>
                <w:rFonts w:ascii="Times New Roman" w:hAnsi="Times New Roman" w:cs="Times New Roman"/>
                <w:sz w:val="18"/>
                <w:szCs w:val="18"/>
              </w:rPr>
              <w:t xml:space="preserve">(2) Large (including olecranon, </w:t>
            </w:r>
            <w:proofErr w:type="spellStart"/>
            <w:r w:rsidRPr="001137C0">
              <w:rPr>
                <w:rStyle w:val="Bodytext65pt1"/>
                <w:rFonts w:ascii="Times New Roman" w:hAnsi="Times New Roman" w:cs="Times New Roman"/>
                <w:sz w:val="18"/>
                <w:szCs w:val="18"/>
              </w:rPr>
              <w:t>calcanean</w:t>
            </w:r>
            <w:proofErr w:type="spellEnd"/>
            <w:r w:rsidRPr="001137C0">
              <w:rPr>
                <w:rStyle w:val="Bodytext65pt1"/>
                <w:rFonts w:ascii="Times New Roman" w:hAnsi="Times New Roman" w:cs="Times New Roman"/>
                <w:sz w:val="18"/>
                <w:szCs w:val="18"/>
              </w:rPr>
              <w:t xml:space="preserve"> or patellar)</w:t>
            </w:r>
            <w:r w:rsidR="00680348"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3</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15</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0</w:t>
            </w:r>
          </w:p>
        </w:tc>
      </w:tr>
      <w:tr w:rsidR="006A2D97" w:rsidRPr="001137C0" w:rsidTr="00514852">
        <w:trPr>
          <w:trHeight w:val="20"/>
          <w:jc w:val="center"/>
        </w:trPr>
        <w:tc>
          <w:tcPr>
            <w:tcW w:w="406"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43.</w:t>
            </w:r>
          </w:p>
        </w:tc>
        <w:tc>
          <w:tcPr>
            <w:tcW w:w="3528" w:type="pct"/>
            <w:shd w:val="clear" w:color="auto" w:fill="FFFFFF"/>
          </w:tcPr>
          <w:p w:rsidR="006A2D97" w:rsidRPr="001137C0" w:rsidRDefault="006A2D97" w:rsidP="006F689A">
            <w:pPr>
              <w:pStyle w:val="NoSpacing"/>
              <w:tabs>
                <w:tab w:val="left" w:leader="dot" w:pos="5851"/>
              </w:tabs>
              <w:jc w:val="both"/>
              <w:rPr>
                <w:rFonts w:ascii="Times New Roman" w:hAnsi="Times New Roman" w:cs="Times New Roman"/>
                <w:sz w:val="18"/>
                <w:szCs w:val="18"/>
              </w:rPr>
            </w:pPr>
            <w:r w:rsidRPr="001137C0">
              <w:rPr>
                <w:rStyle w:val="Bodytext65pt1"/>
                <w:rFonts w:ascii="Times New Roman" w:hAnsi="Times New Roman" w:cs="Times New Roman"/>
                <w:sz w:val="18"/>
                <w:szCs w:val="18"/>
              </w:rPr>
              <w:t>Incision of bursa</w:t>
            </w:r>
            <w:r w:rsidR="00FC510B"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15</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0</w:t>
            </w:r>
          </w:p>
        </w:tc>
      </w:tr>
      <w:tr w:rsidR="006A2D97" w:rsidRPr="001137C0" w:rsidTr="00514852">
        <w:trPr>
          <w:trHeight w:val="20"/>
          <w:jc w:val="center"/>
        </w:trPr>
        <w:tc>
          <w:tcPr>
            <w:tcW w:w="406"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44.</w:t>
            </w:r>
          </w:p>
        </w:tc>
        <w:tc>
          <w:tcPr>
            <w:tcW w:w="3528" w:type="pct"/>
            <w:shd w:val="clear" w:color="auto" w:fill="FFFFFF"/>
          </w:tcPr>
          <w:p w:rsidR="006A2D97" w:rsidRPr="001137C0" w:rsidRDefault="006A2D97" w:rsidP="006F689A">
            <w:pPr>
              <w:pStyle w:val="NoSpacing"/>
              <w:tabs>
                <w:tab w:val="left" w:leader="dot" w:pos="5851"/>
              </w:tabs>
              <w:jc w:val="both"/>
              <w:rPr>
                <w:rFonts w:ascii="Times New Roman" w:hAnsi="Times New Roman" w:cs="Times New Roman"/>
                <w:sz w:val="18"/>
                <w:szCs w:val="18"/>
              </w:rPr>
            </w:pPr>
            <w:r w:rsidRPr="001137C0">
              <w:rPr>
                <w:rStyle w:val="Bodytext65pt1"/>
                <w:rFonts w:ascii="Times New Roman" w:hAnsi="Times New Roman" w:cs="Times New Roman"/>
                <w:sz w:val="18"/>
                <w:szCs w:val="18"/>
              </w:rPr>
              <w:t>Excision of exostosis</w:t>
            </w:r>
            <w:r w:rsidR="00FC510B"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17</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45.</w:t>
            </w:r>
          </w:p>
        </w:tc>
        <w:tc>
          <w:tcPr>
            <w:tcW w:w="3528" w:type="pct"/>
            <w:shd w:val="clear" w:color="auto" w:fill="FFFFFF"/>
          </w:tcPr>
          <w:p w:rsidR="006A2D97" w:rsidRPr="001137C0" w:rsidRDefault="006A2D97"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1"/>
                <w:rFonts w:ascii="Times New Roman" w:hAnsi="Times New Roman" w:cs="Times New Roman"/>
                <w:sz w:val="18"/>
                <w:szCs w:val="18"/>
              </w:rPr>
              <w:t>Incision with drainage of—</w:t>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6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r>
      <w:tr w:rsidR="006A2D97" w:rsidRPr="001137C0" w:rsidTr="00514852">
        <w:trPr>
          <w:trHeight w:val="20"/>
          <w:jc w:val="center"/>
        </w:trPr>
        <w:tc>
          <w:tcPr>
            <w:tcW w:w="406" w:type="pct"/>
            <w:shd w:val="clear" w:color="auto" w:fill="FFFFFF"/>
          </w:tcPr>
          <w:p w:rsidR="006A2D97" w:rsidRPr="001137C0" w:rsidRDefault="006A2D97" w:rsidP="006F689A">
            <w:pPr>
              <w:jc w:val="right"/>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1152" w:hanging="576"/>
              <w:jc w:val="both"/>
              <w:rPr>
                <w:rFonts w:ascii="Times New Roman" w:hAnsi="Times New Roman" w:cs="Times New Roman"/>
                <w:sz w:val="18"/>
                <w:szCs w:val="18"/>
              </w:rPr>
            </w:pPr>
            <w:r w:rsidRPr="001137C0">
              <w:rPr>
                <w:rStyle w:val="Bodytext65pt1"/>
                <w:rFonts w:ascii="Times New Roman" w:hAnsi="Times New Roman" w:cs="Times New Roman"/>
                <w:sz w:val="18"/>
                <w:szCs w:val="18"/>
              </w:rPr>
              <w:t xml:space="preserve">(1) Haematoma, furuncle, small abscess or similar lesion not requiring a general </w:t>
            </w:r>
            <w:proofErr w:type="spellStart"/>
            <w:r w:rsidRPr="001137C0">
              <w:rPr>
                <w:rStyle w:val="Bodytext65pt1"/>
                <w:rFonts w:ascii="Times New Roman" w:hAnsi="Times New Roman" w:cs="Times New Roman"/>
                <w:sz w:val="18"/>
                <w:szCs w:val="18"/>
              </w:rPr>
              <w:t>anaesthetic</w:t>
            </w:r>
            <w:proofErr w:type="spellEnd"/>
            <w:r w:rsidR="00680348"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7</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jc w:val="right"/>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1152" w:hanging="576"/>
              <w:jc w:val="both"/>
              <w:rPr>
                <w:rFonts w:ascii="Times New Roman" w:hAnsi="Times New Roman" w:cs="Times New Roman"/>
                <w:sz w:val="18"/>
                <w:szCs w:val="18"/>
              </w:rPr>
            </w:pPr>
            <w:r w:rsidRPr="001137C0">
              <w:rPr>
                <w:rStyle w:val="Bodytext65pt1"/>
                <w:rFonts w:ascii="Times New Roman" w:hAnsi="Times New Roman" w:cs="Times New Roman"/>
                <w:sz w:val="18"/>
                <w:szCs w:val="18"/>
              </w:rPr>
              <w:t xml:space="preserve">(2) Large </w:t>
            </w:r>
            <w:proofErr w:type="spellStart"/>
            <w:r w:rsidRPr="001137C0">
              <w:rPr>
                <w:rStyle w:val="Bodytext65pt1"/>
                <w:rFonts w:ascii="Times New Roman" w:hAnsi="Times New Roman" w:cs="Times New Roman"/>
                <w:sz w:val="18"/>
                <w:szCs w:val="18"/>
              </w:rPr>
              <w:t>haematoma</w:t>
            </w:r>
            <w:proofErr w:type="spellEnd"/>
            <w:r w:rsidRPr="001137C0">
              <w:rPr>
                <w:rStyle w:val="Bodytext65pt1"/>
                <w:rFonts w:ascii="Times New Roman" w:hAnsi="Times New Roman" w:cs="Times New Roman"/>
                <w:sz w:val="18"/>
                <w:szCs w:val="18"/>
              </w:rPr>
              <w:t xml:space="preserve">, abscess, carbuncle, cellulitis or similar lesion requiring a general </w:t>
            </w:r>
            <w:proofErr w:type="spellStart"/>
            <w:r w:rsidRPr="001137C0">
              <w:rPr>
                <w:rStyle w:val="Bodytext65pt1"/>
                <w:rFonts w:ascii="Times New Roman" w:hAnsi="Times New Roman" w:cs="Times New Roman"/>
                <w:sz w:val="18"/>
                <w:szCs w:val="18"/>
              </w:rPr>
              <w:t>anaesthetic</w:t>
            </w:r>
            <w:proofErr w:type="spellEnd"/>
            <w:r w:rsidR="00680348"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15</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0</w:t>
            </w:r>
          </w:p>
        </w:tc>
      </w:tr>
      <w:tr w:rsidR="006A2D97" w:rsidRPr="001137C0" w:rsidTr="00514852">
        <w:trPr>
          <w:trHeight w:val="20"/>
          <w:jc w:val="center"/>
        </w:trPr>
        <w:tc>
          <w:tcPr>
            <w:tcW w:w="406"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46.</w:t>
            </w:r>
          </w:p>
        </w:tc>
        <w:tc>
          <w:tcPr>
            <w:tcW w:w="3528" w:type="pct"/>
            <w:shd w:val="clear" w:color="auto" w:fill="FFFFFF"/>
          </w:tcPr>
          <w:p w:rsidR="006A2D97" w:rsidRPr="001137C0" w:rsidRDefault="006A2D97" w:rsidP="006F689A">
            <w:pPr>
              <w:pStyle w:val="NoSpacing"/>
              <w:tabs>
                <w:tab w:val="left" w:leader="dot" w:pos="5851"/>
              </w:tabs>
              <w:jc w:val="both"/>
              <w:rPr>
                <w:rFonts w:ascii="Times New Roman" w:hAnsi="Times New Roman" w:cs="Times New Roman"/>
                <w:sz w:val="18"/>
                <w:szCs w:val="18"/>
              </w:rPr>
            </w:pPr>
            <w:r w:rsidRPr="001137C0">
              <w:rPr>
                <w:rStyle w:val="Bodytext65pt1"/>
                <w:rFonts w:ascii="Times New Roman" w:hAnsi="Times New Roman" w:cs="Times New Roman"/>
                <w:sz w:val="18"/>
                <w:szCs w:val="18"/>
              </w:rPr>
              <w:t>Incision of tendon sheath or sub-cutaneous fascia</w:t>
            </w:r>
            <w:r w:rsidR="00FC510B"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17</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47.</w:t>
            </w:r>
          </w:p>
        </w:tc>
        <w:tc>
          <w:tcPr>
            <w:tcW w:w="3528" w:type="pct"/>
            <w:shd w:val="clear" w:color="auto" w:fill="FFFFFF"/>
          </w:tcPr>
          <w:p w:rsidR="006A2D97" w:rsidRPr="001137C0" w:rsidRDefault="006A2D97" w:rsidP="006F689A">
            <w:pPr>
              <w:pStyle w:val="NoSpacing"/>
              <w:tabs>
                <w:tab w:val="left" w:leader="dot" w:pos="5851"/>
              </w:tabs>
              <w:jc w:val="both"/>
              <w:rPr>
                <w:rFonts w:ascii="Times New Roman" w:hAnsi="Times New Roman" w:cs="Times New Roman"/>
                <w:sz w:val="18"/>
                <w:szCs w:val="18"/>
              </w:rPr>
            </w:pPr>
            <w:r w:rsidRPr="001137C0">
              <w:rPr>
                <w:rStyle w:val="Bodytext65pt1"/>
                <w:rFonts w:ascii="Times New Roman" w:hAnsi="Times New Roman" w:cs="Times New Roman"/>
                <w:sz w:val="18"/>
                <w:szCs w:val="18"/>
              </w:rPr>
              <w:t xml:space="preserve">Drainage of middle palmar, </w:t>
            </w:r>
            <w:proofErr w:type="spellStart"/>
            <w:r w:rsidRPr="001137C0">
              <w:rPr>
                <w:rStyle w:val="Bodytext65pt1"/>
                <w:rFonts w:ascii="Times New Roman" w:hAnsi="Times New Roman" w:cs="Times New Roman"/>
                <w:sz w:val="18"/>
                <w:szCs w:val="18"/>
              </w:rPr>
              <w:t>thenar</w:t>
            </w:r>
            <w:proofErr w:type="spellEnd"/>
            <w:r w:rsidRPr="001137C0">
              <w:rPr>
                <w:rStyle w:val="Bodytext65pt1"/>
                <w:rFonts w:ascii="Times New Roman" w:hAnsi="Times New Roman" w:cs="Times New Roman"/>
                <w:sz w:val="18"/>
                <w:szCs w:val="18"/>
              </w:rPr>
              <w:t xml:space="preserve"> or hypothenar spaces</w:t>
            </w:r>
            <w:r w:rsidR="00FC510B"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17</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48.</w:t>
            </w:r>
          </w:p>
        </w:tc>
        <w:tc>
          <w:tcPr>
            <w:tcW w:w="3528" w:type="pct"/>
            <w:shd w:val="clear" w:color="auto" w:fill="FFFFFF"/>
          </w:tcPr>
          <w:p w:rsidR="006A2D97" w:rsidRPr="001137C0" w:rsidRDefault="006A2D97" w:rsidP="006F689A">
            <w:pPr>
              <w:pStyle w:val="NoSpacing"/>
              <w:tabs>
                <w:tab w:val="left" w:leader="dot" w:pos="5851"/>
              </w:tabs>
              <w:ind w:left="288" w:hanging="288"/>
              <w:jc w:val="both"/>
              <w:rPr>
                <w:rFonts w:ascii="Times New Roman" w:hAnsi="Times New Roman" w:cs="Times New Roman"/>
                <w:sz w:val="18"/>
                <w:szCs w:val="18"/>
              </w:rPr>
            </w:pPr>
            <w:r w:rsidRPr="001137C0">
              <w:rPr>
                <w:rStyle w:val="Bodytext65pt1"/>
                <w:rFonts w:ascii="Times New Roman" w:hAnsi="Times New Roman" w:cs="Times New Roman"/>
                <w:sz w:val="18"/>
                <w:szCs w:val="18"/>
              </w:rPr>
              <w:t>Removal of nail or incision of pulp space, paronychia or other acute infections of hands or feet, not covered by any other item or sub-item in this Schedule</w:t>
            </w:r>
            <w:r w:rsidR="00FC510B"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15</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0</w:t>
            </w:r>
          </w:p>
        </w:tc>
      </w:tr>
      <w:tr w:rsidR="006A2D97" w:rsidRPr="001137C0" w:rsidTr="00514852">
        <w:trPr>
          <w:trHeight w:val="20"/>
          <w:jc w:val="center"/>
        </w:trPr>
        <w:tc>
          <w:tcPr>
            <w:tcW w:w="406"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49.</w:t>
            </w:r>
          </w:p>
        </w:tc>
        <w:tc>
          <w:tcPr>
            <w:tcW w:w="3528" w:type="pct"/>
            <w:shd w:val="clear" w:color="auto" w:fill="FFFFFF"/>
          </w:tcPr>
          <w:p w:rsidR="006A2D97" w:rsidRPr="001137C0" w:rsidRDefault="006A2D97"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1"/>
                <w:rFonts w:ascii="Times New Roman" w:hAnsi="Times New Roman" w:cs="Times New Roman"/>
                <w:sz w:val="18"/>
                <w:szCs w:val="18"/>
              </w:rPr>
              <w:t>Operations on blood vessels—</w:t>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6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BodyText2"/>
              <w:shd w:val="clear" w:color="auto" w:fill="auto"/>
              <w:spacing w:line="240" w:lineRule="auto"/>
              <w:ind w:left="432" w:firstLine="0"/>
              <w:jc w:val="both"/>
              <w:rPr>
                <w:rFonts w:ascii="Times New Roman" w:hAnsi="Times New Roman" w:cs="Times New Roman"/>
                <w:sz w:val="18"/>
                <w:szCs w:val="18"/>
              </w:rPr>
            </w:pPr>
            <w:r w:rsidRPr="001137C0">
              <w:rPr>
                <w:rStyle w:val="Bodytext65pt1"/>
                <w:rFonts w:ascii="Times New Roman" w:hAnsi="Times New Roman" w:cs="Times New Roman"/>
                <w:sz w:val="18"/>
                <w:szCs w:val="18"/>
              </w:rPr>
              <w:t>(1) Ligation of—</w:t>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6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016" w:hanging="576"/>
              <w:jc w:val="both"/>
              <w:rPr>
                <w:rFonts w:ascii="Times New Roman" w:hAnsi="Times New Roman" w:cs="Times New Roman"/>
                <w:sz w:val="18"/>
                <w:szCs w:val="18"/>
              </w:rPr>
            </w:pPr>
            <w:r w:rsidRPr="001137C0">
              <w:rPr>
                <w:rStyle w:val="Bodytext65pt1"/>
                <w:rFonts w:ascii="Times New Roman" w:hAnsi="Times New Roman" w:cs="Times New Roman"/>
                <w:iCs/>
                <w:sz w:val="18"/>
                <w:szCs w:val="18"/>
              </w:rPr>
              <w:t>(</w:t>
            </w:r>
            <w:r w:rsidRPr="001137C0">
              <w:rPr>
                <w:rStyle w:val="Bodytext65pt1"/>
                <w:rFonts w:ascii="Times New Roman" w:hAnsi="Times New Roman" w:cs="Times New Roman"/>
                <w:i/>
                <w:sz w:val="18"/>
                <w:szCs w:val="18"/>
              </w:rPr>
              <w:t>a</w:t>
            </w:r>
            <w:r w:rsidRPr="001137C0">
              <w:rPr>
                <w:rStyle w:val="Bodytext65pt1"/>
                <w:rFonts w:ascii="Times New Roman" w:hAnsi="Times New Roman" w:cs="Times New Roman"/>
                <w:iCs/>
                <w:sz w:val="18"/>
                <w:szCs w:val="18"/>
              </w:rPr>
              <w:t>)</w:t>
            </w:r>
            <w:r w:rsidRPr="001137C0">
              <w:rPr>
                <w:rStyle w:val="Bodytext65pt1"/>
                <w:rFonts w:ascii="Times New Roman" w:hAnsi="Times New Roman" w:cs="Times New Roman"/>
                <w:sz w:val="18"/>
                <w:szCs w:val="18"/>
              </w:rPr>
              <w:t xml:space="preserve"> Veins and small arteries</w:t>
            </w:r>
            <w:r w:rsidR="00927814"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15</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0</w:t>
            </w:r>
          </w:p>
        </w:tc>
      </w:tr>
      <w:tr w:rsidR="00905FAD" w:rsidRPr="001137C0" w:rsidTr="00514852">
        <w:trPr>
          <w:trHeight w:val="20"/>
          <w:jc w:val="center"/>
        </w:trPr>
        <w:tc>
          <w:tcPr>
            <w:tcW w:w="406" w:type="pct"/>
            <w:shd w:val="clear" w:color="auto" w:fill="FFFFFF"/>
          </w:tcPr>
          <w:p w:rsidR="00905FAD" w:rsidRPr="001137C0" w:rsidRDefault="00905FAD" w:rsidP="006F689A">
            <w:pPr>
              <w:jc w:val="both"/>
              <w:rPr>
                <w:rFonts w:ascii="Times New Roman" w:hAnsi="Times New Roman" w:cs="Times New Roman"/>
                <w:sz w:val="18"/>
                <w:szCs w:val="18"/>
              </w:rPr>
            </w:pPr>
          </w:p>
        </w:tc>
        <w:tc>
          <w:tcPr>
            <w:tcW w:w="3528" w:type="pct"/>
            <w:shd w:val="clear" w:color="auto" w:fill="FFFFFF"/>
          </w:tcPr>
          <w:p w:rsidR="00905FAD" w:rsidRPr="001137C0" w:rsidRDefault="00905FAD" w:rsidP="006F689A">
            <w:pPr>
              <w:pStyle w:val="NoSpacing"/>
              <w:tabs>
                <w:tab w:val="left" w:leader="dot" w:pos="5851"/>
              </w:tabs>
              <w:ind w:left="2016"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w:t>
            </w:r>
            <w:r w:rsidRPr="001137C0">
              <w:rPr>
                <w:rStyle w:val="Bodytext6pt"/>
                <w:rFonts w:ascii="Times New Roman" w:hAnsi="Times New Roman" w:cs="Times New Roman"/>
                <w:i/>
                <w:sz w:val="18"/>
                <w:szCs w:val="18"/>
              </w:rPr>
              <w:t>b</w:t>
            </w:r>
            <w:r w:rsidRPr="001137C0">
              <w:rPr>
                <w:rStyle w:val="Bodytext6pt"/>
                <w:rFonts w:ascii="Times New Roman" w:hAnsi="Times New Roman" w:cs="Times New Roman"/>
                <w:sz w:val="18"/>
                <w:szCs w:val="18"/>
              </w:rPr>
              <w:t xml:space="preserve">) </w:t>
            </w:r>
            <w:r w:rsidRPr="001137C0">
              <w:rPr>
                <w:rStyle w:val="Bodytext65pt1"/>
                <w:rFonts w:ascii="Times New Roman" w:hAnsi="Times New Roman" w:cs="Times New Roman"/>
                <w:sz w:val="18"/>
                <w:szCs w:val="18"/>
              </w:rPr>
              <w:t>Medium arteries</w:t>
            </w:r>
            <w:r w:rsidR="00927814" w:rsidRPr="001137C0">
              <w:rPr>
                <w:rStyle w:val="Bodytext65pt1"/>
                <w:rFonts w:ascii="Times New Roman" w:hAnsi="Times New Roman" w:cs="Times New Roman"/>
                <w:sz w:val="18"/>
                <w:szCs w:val="18"/>
              </w:rPr>
              <w:tab/>
            </w:r>
          </w:p>
        </w:tc>
        <w:tc>
          <w:tcPr>
            <w:tcW w:w="349" w:type="pct"/>
            <w:shd w:val="clear" w:color="auto" w:fill="FFFFFF"/>
            <w:vAlign w:val="bottom"/>
          </w:tcPr>
          <w:p w:rsidR="00905FAD" w:rsidRPr="001137C0" w:rsidRDefault="00905FAD"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w:t>
            </w:r>
          </w:p>
        </w:tc>
        <w:tc>
          <w:tcPr>
            <w:tcW w:w="348" w:type="pct"/>
            <w:shd w:val="clear" w:color="auto" w:fill="FFFFFF"/>
            <w:vAlign w:val="bottom"/>
          </w:tcPr>
          <w:p w:rsidR="00905FAD" w:rsidRPr="001137C0" w:rsidRDefault="00905FAD"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17</w:t>
            </w:r>
          </w:p>
        </w:tc>
        <w:tc>
          <w:tcPr>
            <w:tcW w:w="369" w:type="pct"/>
            <w:shd w:val="clear" w:color="auto" w:fill="FFFFFF"/>
            <w:vAlign w:val="bottom"/>
          </w:tcPr>
          <w:p w:rsidR="00905FAD" w:rsidRPr="001137C0" w:rsidRDefault="00905FAD"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016" w:hanging="576"/>
              <w:jc w:val="both"/>
              <w:rPr>
                <w:rFonts w:ascii="Times New Roman" w:hAnsi="Times New Roman" w:cs="Times New Roman"/>
                <w:sz w:val="18"/>
                <w:szCs w:val="18"/>
              </w:rPr>
            </w:pPr>
            <w:r w:rsidRPr="001137C0">
              <w:rPr>
                <w:rStyle w:val="Bodytext65pt1"/>
                <w:rFonts w:ascii="Times New Roman" w:hAnsi="Times New Roman" w:cs="Times New Roman"/>
                <w:sz w:val="18"/>
                <w:szCs w:val="18"/>
              </w:rPr>
              <w:t>(</w:t>
            </w:r>
            <w:r w:rsidRPr="001137C0">
              <w:rPr>
                <w:rStyle w:val="Bodytext65pt1"/>
                <w:rFonts w:ascii="Times New Roman" w:hAnsi="Times New Roman" w:cs="Times New Roman"/>
                <w:i/>
                <w:iCs/>
                <w:sz w:val="18"/>
                <w:szCs w:val="18"/>
              </w:rPr>
              <w:t>c</w:t>
            </w:r>
            <w:r w:rsidRPr="001137C0">
              <w:rPr>
                <w:rStyle w:val="Bodytext65pt1"/>
                <w:rFonts w:ascii="Times New Roman" w:hAnsi="Times New Roman" w:cs="Times New Roman"/>
                <w:sz w:val="18"/>
                <w:szCs w:val="18"/>
              </w:rPr>
              <w:t>) High saphenous vein</w:t>
            </w:r>
            <w:r w:rsidR="00927814"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3</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15</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0</w:t>
            </w: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016" w:hanging="576"/>
              <w:jc w:val="both"/>
              <w:rPr>
                <w:rFonts w:ascii="Times New Roman" w:hAnsi="Times New Roman" w:cs="Times New Roman"/>
                <w:sz w:val="18"/>
                <w:szCs w:val="18"/>
              </w:rPr>
            </w:pPr>
            <w:r w:rsidRPr="001137C0">
              <w:rPr>
                <w:rStyle w:val="Bodytext65pt1"/>
                <w:rFonts w:ascii="Times New Roman" w:hAnsi="Times New Roman" w:cs="Times New Roman"/>
                <w:iCs/>
                <w:sz w:val="18"/>
                <w:szCs w:val="18"/>
              </w:rPr>
              <w:t>(</w:t>
            </w:r>
            <w:r w:rsidRPr="001137C0">
              <w:rPr>
                <w:rStyle w:val="Bodytext65pt1"/>
                <w:rFonts w:ascii="Times New Roman" w:hAnsi="Times New Roman" w:cs="Times New Roman"/>
                <w:i/>
                <w:sz w:val="18"/>
                <w:szCs w:val="18"/>
              </w:rPr>
              <w:t>d</w:t>
            </w:r>
            <w:r w:rsidRPr="001137C0">
              <w:rPr>
                <w:rStyle w:val="Bodytext65pt1"/>
                <w:rFonts w:ascii="Times New Roman" w:hAnsi="Times New Roman" w:cs="Times New Roman"/>
                <w:iCs/>
                <w:sz w:val="18"/>
                <w:szCs w:val="18"/>
              </w:rPr>
              <w:t>)</w:t>
            </w:r>
            <w:r w:rsidRPr="001137C0">
              <w:rPr>
                <w:rStyle w:val="Bodytext65pt1"/>
                <w:rFonts w:ascii="Times New Roman" w:hAnsi="Times New Roman" w:cs="Times New Roman"/>
                <w:sz w:val="18"/>
                <w:szCs w:val="18"/>
              </w:rPr>
              <w:t xml:space="preserve"> Great vessels (including carotids and jugulars, subclavian, axillary, iliac or femoral vessels)</w:t>
            </w:r>
            <w:r w:rsidR="00927814"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5</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12</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ind w:left="432"/>
              <w:jc w:val="both"/>
              <w:rPr>
                <w:rFonts w:ascii="Times New Roman" w:hAnsi="Times New Roman" w:cs="Times New Roman"/>
                <w:sz w:val="18"/>
                <w:szCs w:val="18"/>
              </w:rPr>
            </w:pPr>
            <w:r w:rsidRPr="001137C0">
              <w:rPr>
                <w:rStyle w:val="Bodytext65pt1"/>
                <w:rFonts w:ascii="Times New Roman" w:hAnsi="Times New Roman" w:cs="Times New Roman"/>
                <w:sz w:val="18"/>
                <w:szCs w:val="18"/>
              </w:rPr>
              <w:t>(2) Excision of—</w:t>
            </w:r>
          </w:p>
        </w:tc>
        <w:tc>
          <w:tcPr>
            <w:tcW w:w="34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c>
          <w:tcPr>
            <w:tcW w:w="369" w:type="pct"/>
            <w:shd w:val="clear" w:color="auto" w:fill="FFFFFF"/>
            <w:vAlign w:val="bottom"/>
          </w:tcPr>
          <w:p w:rsidR="006A2D97" w:rsidRPr="001137C0" w:rsidRDefault="006A2D97" w:rsidP="0036589E">
            <w:pPr>
              <w:ind w:right="288"/>
              <w:jc w:val="right"/>
              <w:rPr>
                <w:rFonts w:ascii="Times New Roman" w:hAnsi="Times New Roman" w:cs="Times New Roman"/>
                <w:sz w:val="18"/>
                <w:szCs w:val="18"/>
              </w:rPr>
            </w:pP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016" w:hanging="576"/>
              <w:jc w:val="both"/>
              <w:rPr>
                <w:rStyle w:val="Bodytext65pt1"/>
                <w:rFonts w:ascii="Times New Roman" w:hAnsi="Times New Roman" w:cs="Times New Roman"/>
                <w:sz w:val="18"/>
                <w:szCs w:val="18"/>
              </w:rPr>
            </w:pPr>
            <w:r w:rsidRPr="001137C0">
              <w:rPr>
                <w:rStyle w:val="Bodytext65pt1"/>
                <w:rFonts w:ascii="Times New Roman" w:hAnsi="Times New Roman" w:cs="Times New Roman"/>
                <w:sz w:val="18"/>
                <w:szCs w:val="18"/>
              </w:rPr>
              <w:t>(</w:t>
            </w:r>
            <w:r w:rsidRPr="001137C0">
              <w:rPr>
                <w:rStyle w:val="Bodytext65pt1"/>
                <w:rFonts w:ascii="Times New Roman" w:hAnsi="Times New Roman" w:cs="Times New Roman"/>
                <w:i/>
                <w:iCs/>
                <w:sz w:val="18"/>
                <w:szCs w:val="18"/>
              </w:rPr>
              <w:t>a</w:t>
            </w:r>
            <w:r w:rsidRPr="001137C0">
              <w:rPr>
                <w:rStyle w:val="Bodytext65pt1"/>
                <w:rFonts w:ascii="Times New Roman" w:hAnsi="Times New Roman" w:cs="Times New Roman"/>
                <w:sz w:val="18"/>
                <w:szCs w:val="18"/>
              </w:rPr>
              <w:t>) Varicose veins of lower limb</w:t>
            </w:r>
            <w:r w:rsidR="00927814"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2</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12</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jc w:val="both"/>
              <w:rPr>
                <w:rFonts w:ascii="Times New Roman" w:hAnsi="Times New Roman" w:cs="Times New Roman"/>
                <w:sz w:val="18"/>
                <w:szCs w:val="18"/>
              </w:rPr>
            </w:pPr>
          </w:p>
        </w:tc>
        <w:tc>
          <w:tcPr>
            <w:tcW w:w="3528" w:type="pct"/>
            <w:shd w:val="clear" w:color="auto" w:fill="FFFFFF"/>
          </w:tcPr>
          <w:p w:rsidR="006A2D97" w:rsidRPr="001137C0" w:rsidRDefault="006A2D97" w:rsidP="006F689A">
            <w:pPr>
              <w:pStyle w:val="NoSpacing"/>
              <w:tabs>
                <w:tab w:val="left" w:leader="dot" w:pos="5851"/>
              </w:tabs>
              <w:ind w:left="2016" w:hanging="576"/>
              <w:jc w:val="both"/>
              <w:rPr>
                <w:rStyle w:val="Bodytext65pt1"/>
                <w:rFonts w:ascii="Times New Roman" w:hAnsi="Times New Roman" w:cs="Times New Roman"/>
                <w:sz w:val="18"/>
                <w:szCs w:val="18"/>
              </w:rPr>
            </w:pPr>
            <w:r w:rsidRPr="001137C0">
              <w:rPr>
                <w:rStyle w:val="Bodytext65pt1"/>
                <w:rFonts w:ascii="Times New Roman" w:hAnsi="Times New Roman" w:cs="Times New Roman"/>
                <w:sz w:val="18"/>
                <w:szCs w:val="18"/>
              </w:rPr>
              <w:t>(</w:t>
            </w:r>
            <w:r w:rsidRPr="001137C0">
              <w:rPr>
                <w:rStyle w:val="Bodytext65pt1"/>
                <w:rFonts w:ascii="Times New Roman" w:hAnsi="Times New Roman" w:cs="Times New Roman"/>
                <w:i/>
                <w:iCs/>
                <w:sz w:val="18"/>
                <w:szCs w:val="18"/>
              </w:rPr>
              <w:t>b</w:t>
            </w:r>
            <w:r w:rsidRPr="001137C0">
              <w:rPr>
                <w:rStyle w:val="Bodytext65pt1"/>
                <w:rFonts w:ascii="Times New Roman" w:hAnsi="Times New Roman" w:cs="Times New Roman"/>
                <w:sz w:val="18"/>
                <w:szCs w:val="18"/>
              </w:rPr>
              <w:t>) Varicose veins of lower limb with high ligation of saphenous vein</w:t>
            </w:r>
            <w:r w:rsidR="00927814"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5</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12</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r w:rsidR="006A2D97" w:rsidRPr="001137C0" w:rsidTr="00514852">
        <w:trPr>
          <w:trHeight w:val="20"/>
          <w:jc w:val="center"/>
        </w:trPr>
        <w:tc>
          <w:tcPr>
            <w:tcW w:w="406"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50.</w:t>
            </w:r>
          </w:p>
        </w:tc>
        <w:tc>
          <w:tcPr>
            <w:tcW w:w="3528" w:type="pct"/>
            <w:shd w:val="clear" w:color="auto" w:fill="FFFFFF"/>
          </w:tcPr>
          <w:p w:rsidR="006A2D97" w:rsidRPr="001137C0" w:rsidRDefault="006A2D97" w:rsidP="006F689A">
            <w:pPr>
              <w:pStyle w:val="NoSpacing"/>
              <w:tabs>
                <w:tab w:val="left" w:leader="dot" w:pos="5851"/>
              </w:tabs>
              <w:ind w:left="288" w:hanging="288"/>
              <w:jc w:val="both"/>
              <w:rPr>
                <w:rFonts w:ascii="Times New Roman" w:hAnsi="Times New Roman" w:cs="Times New Roman"/>
                <w:sz w:val="18"/>
                <w:szCs w:val="18"/>
              </w:rPr>
            </w:pPr>
            <w:r w:rsidRPr="001137C0">
              <w:rPr>
                <w:rStyle w:val="Bodytext65pt1"/>
                <w:rFonts w:ascii="Times New Roman" w:hAnsi="Times New Roman" w:cs="Times New Roman"/>
                <w:sz w:val="18"/>
                <w:szCs w:val="18"/>
              </w:rPr>
              <w:t>Biopsy (including aspiration biopsy, excision of lymph gland or glands, biopsy of cervix or section of breast) not covered by any other item or sub-item in this Schedule</w:t>
            </w:r>
            <w:r w:rsidR="00FC510B" w:rsidRPr="001137C0">
              <w:rPr>
                <w:rStyle w:val="Bodytext65pt1"/>
                <w:rFonts w:ascii="Times New Roman" w:hAnsi="Times New Roman" w:cs="Times New Roman"/>
                <w:sz w:val="18"/>
                <w:szCs w:val="18"/>
              </w:rPr>
              <w:tab/>
            </w:r>
          </w:p>
        </w:tc>
        <w:tc>
          <w:tcPr>
            <w:tcW w:w="34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1</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2</w:t>
            </w:r>
          </w:p>
        </w:tc>
        <w:tc>
          <w:tcPr>
            <w:tcW w:w="36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1"/>
                <w:rFonts w:ascii="Times New Roman" w:hAnsi="Times New Roman" w:cs="Times New Roman"/>
                <w:sz w:val="18"/>
                <w:szCs w:val="18"/>
              </w:rPr>
              <w:t>6</w:t>
            </w:r>
          </w:p>
        </w:tc>
      </w:tr>
    </w:tbl>
    <w:p w:rsidR="006A2D97" w:rsidRPr="001137C0" w:rsidRDefault="006A2D97" w:rsidP="006F689A">
      <w:pPr>
        <w:jc w:val="center"/>
        <w:rPr>
          <w:rStyle w:val="Heading513pt"/>
          <w:rFonts w:ascii="Times New Roman" w:hAnsi="Times New Roman" w:cs="Times New Roman"/>
          <w:bCs/>
          <w:sz w:val="22"/>
          <w:szCs w:val="24"/>
        </w:rPr>
      </w:pPr>
      <w:r w:rsidRPr="001137C0">
        <w:rPr>
          <w:rFonts w:ascii="Times New Roman" w:hAnsi="Times New Roman" w:cs="Times New Roman"/>
          <w:sz w:val="22"/>
          <w:szCs w:val="22"/>
        </w:rPr>
        <w:br w:type="page"/>
      </w:r>
      <w:r w:rsidRPr="001137C0">
        <w:rPr>
          <w:rFonts w:ascii="Times New Roman" w:hAnsi="Times New Roman" w:cs="Times New Roman"/>
          <w:smallCaps/>
          <w:sz w:val="22"/>
        </w:rPr>
        <w:lastRenderedPageBreak/>
        <w:t>The Schedules</w:t>
      </w:r>
      <w:r w:rsidRPr="001137C0">
        <w:rPr>
          <w:rFonts w:ascii="Times New Roman" w:hAnsi="Times New Roman" w:cs="Times New Roman"/>
          <w:sz w:val="22"/>
          <w:lang w:val="fr-FR"/>
        </w:rPr>
        <w:t>—</w:t>
      </w:r>
      <w:r w:rsidRPr="001137C0">
        <w:rPr>
          <w:rStyle w:val="Heading513pt"/>
          <w:rFonts w:ascii="Times New Roman" w:hAnsi="Times New Roman" w:cs="Times New Roman"/>
          <w:bCs/>
          <w:sz w:val="22"/>
          <w:szCs w:val="24"/>
        </w:rPr>
        <w:t>continued.</w:t>
      </w:r>
    </w:p>
    <w:p w:rsidR="006A2D97" w:rsidRPr="001137C0" w:rsidRDefault="006A2D97" w:rsidP="00D92C9B">
      <w:pPr>
        <w:spacing w:before="80" w:after="60"/>
        <w:jc w:val="center"/>
        <w:rPr>
          <w:rFonts w:ascii="Times New Roman" w:hAnsi="Times New Roman" w:cs="Times New Roman"/>
          <w:sz w:val="22"/>
          <w:szCs w:val="22"/>
        </w:rPr>
      </w:pPr>
      <w:r w:rsidRPr="001137C0">
        <w:rPr>
          <w:rStyle w:val="Bodytext76pt"/>
          <w:rFonts w:ascii="Times New Roman" w:hAnsi="Times New Roman" w:cs="Times New Roman"/>
          <w:b w:val="0"/>
          <w:smallCaps/>
          <w:sz w:val="22"/>
          <w:szCs w:val="22"/>
        </w:rPr>
        <w:t>First Schedule</w:t>
      </w:r>
      <w:r w:rsidRPr="001137C0">
        <w:rPr>
          <w:rStyle w:val="Bodytext336pt"/>
          <w:rFonts w:ascii="Times New Roman" w:hAnsi="Times New Roman" w:cs="Times New Roman"/>
          <w:b w:val="0"/>
          <w:bCs w:val="0"/>
          <w:sz w:val="22"/>
          <w:szCs w:val="22"/>
        </w:rPr>
        <w:t>—</w:t>
      </w:r>
      <w:r w:rsidRPr="001137C0">
        <w:rPr>
          <w:rStyle w:val="Bodytext76pt"/>
          <w:rFonts w:ascii="Times New Roman" w:hAnsi="Times New Roman" w:cs="Times New Roman"/>
          <w:b w:val="0"/>
          <w:i/>
          <w:iCs/>
          <w:sz w:val="22"/>
          <w:szCs w:val="22"/>
        </w:rPr>
        <w:t>continued.</w:t>
      </w:r>
    </w:p>
    <w:tbl>
      <w:tblPr>
        <w:tblOverlap w:val="never"/>
        <w:tblW w:w="5000" w:type="pct"/>
        <w:tblCellMar>
          <w:left w:w="10" w:type="dxa"/>
          <w:right w:w="10" w:type="dxa"/>
        </w:tblCellMar>
        <w:tblLook w:val="04A0" w:firstRow="1" w:lastRow="0" w:firstColumn="1" w:lastColumn="0" w:noHBand="0" w:noVBand="1"/>
      </w:tblPr>
      <w:tblGrid>
        <w:gridCol w:w="556"/>
        <w:gridCol w:w="6691"/>
        <w:gridCol w:w="588"/>
        <w:gridCol w:w="528"/>
        <w:gridCol w:w="686"/>
      </w:tblGrid>
      <w:tr w:rsidR="006A2D97" w:rsidRPr="001137C0" w:rsidTr="00B51838">
        <w:trPr>
          <w:trHeight w:val="576"/>
        </w:trPr>
        <w:tc>
          <w:tcPr>
            <w:tcW w:w="307" w:type="pct"/>
            <w:tcBorders>
              <w:top w:val="single" w:sz="4" w:space="0" w:color="auto"/>
              <w:bottom w:val="single" w:sz="4" w:space="0" w:color="auto"/>
              <w:right w:val="single" w:sz="4" w:space="0" w:color="auto"/>
            </w:tcBorders>
            <w:shd w:val="clear" w:color="auto" w:fill="FFFFFF"/>
            <w:vAlign w:val="center"/>
          </w:tcPr>
          <w:p w:rsidR="006A2D97"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Item No.</w:t>
            </w:r>
          </w:p>
        </w:tc>
        <w:tc>
          <w:tcPr>
            <w:tcW w:w="3697" w:type="pct"/>
            <w:tcBorders>
              <w:top w:val="single" w:sz="4" w:space="0" w:color="auto"/>
              <w:left w:val="single" w:sz="4" w:space="0" w:color="auto"/>
              <w:bottom w:val="single" w:sz="4" w:space="0" w:color="auto"/>
              <w:right w:val="single" w:sz="4" w:space="0" w:color="auto"/>
            </w:tcBorders>
            <w:shd w:val="clear" w:color="auto" w:fill="FFFFFF"/>
            <w:vAlign w:val="center"/>
          </w:tcPr>
          <w:p w:rsidR="006A2D97" w:rsidRPr="001137C0" w:rsidRDefault="008B49F9" w:rsidP="006F689A">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Professional Service.</w:t>
            </w:r>
          </w:p>
        </w:tc>
        <w:tc>
          <w:tcPr>
            <w:tcW w:w="996" w:type="pct"/>
            <w:gridSpan w:val="3"/>
            <w:tcBorders>
              <w:top w:val="single" w:sz="4" w:space="0" w:color="auto"/>
              <w:left w:val="single" w:sz="4" w:space="0" w:color="auto"/>
              <w:bottom w:val="single" w:sz="4" w:space="0" w:color="auto"/>
            </w:tcBorders>
            <w:shd w:val="clear" w:color="auto" w:fill="FFFFFF"/>
            <w:vAlign w:val="center"/>
          </w:tcPr>
          <w:p w:rsidR="006A2D97"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Commonwealth Benefit.</w:t>
            </w:r>
          </w:p>
        </w:tc>
      </w:tr>
      <w:tr w:rsidR="006A2D97" w:rsidRPr="001137C0" w:rsidTr="00D92C9B">
        <w:trPr>
          <w:trHeight w:val="432"/>
        </w:trPr>
        <w:tc>
          <w:tcPr>
            <w:tcW w:w="307" w:type="pct"/>
            <w:tcBorders>
              <w:top w:val="single" w:sz="4" w:space="0" w:color="auto"/>
            </w:tcBorders>
            <w:shd w:val="clear" w:color="auto" w:fill="FFFFFF"/>
          </w:tcPr>
          <w:p w:rsidR="006A2D97" w:rsidRPr="001137C0" w:rsidRDefault="006A2D97" w:rsidP="006F689A">
            <w:pPr>
              <w:jc w:val="both"/>
              <w:rPr>
                <w:rFonts w:ascii="Times New Roman" w:hAnsi="Times New Roman" w:cs="Times New Roman"/>
                <w:sz w:val="20"/>
                <w:szCs w:val="20"/>
              </w:rPr>
            </w:pPr>
          </w:p>
        </w:tc>
        <w:tc>
          <w:tcPr>
            <w:tcW w:w="3697" w:type="pct"/>
            <w:tcBorders>
              <w:top w:val="single" w:sz="4" w:space="0" w:color="auto"/>
            </w:tcBorders>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mallCaps/>
                <w:sz w:val="20"/>
                <w:szCs w:val="20"/>
              </w:rPr>
              <w:t xml:space="preserve">Past </w:t>
            </w:r>
            <w:r w:rsidRPr="001137C0">
              <w:rPr>
                <w:rStyle w:val="Bodytext65pt1"/>
                <w:rFonts w:ascii="Times New Roman" w:hAnsi="Times New Roman" w:cs="Times New Roman"/>
                <w:smallCaps/>
                <w:sz w:val="20"/>
                <w:szCs w:val="20"/>
              </w:rPr>
              <w:t>3.—</w:t>
            </w:r>
            <w:r w:rsidRPr="001137C0">
              <w:rPr>
                <w:rStyle w:val="Bodytext6pt"/>
                <w:rFonts w:ascii="Times New Roman" w:hAnsi="Times New Roman" w:cs="Times New Roman"/>
                <w:smallCaps/>
                <w:sz w:val="20"/>
                <w:szCs w:val="20"/>
              </w:rPr>
              <w:t>Operations</w:t>
            </w:r>
            <w:r w:rsidRPr="001137C0">
              <w:rPr>
                <w:rStyle w:val="Bodytext65pt1"/>
                <w:rFonts w:ascii="Times New Roman" w:hAnsi="Times New Roman" w:cs="Times New Roman"/>
                <w:sz w:val="20"/>
                <w:szCs w:val="20"/>
              </w:rPr>
              <w:t>—</w:t>
            </w:r>
            <w:r w:rsidRPr="001137C0">
              <w:rPr>
                <w:rStyle w:val="Bodytext65pt1"/>
                <w:rFonts w:ascii="Times New Roman" w:hAnsi="Times New Roman" w:cs="Times New Roman"/>
                <w:i/>
                <w:sz w:val="20"/>
                <w:szCs w:val="20"/>
              </w:rPr>
              <w:t>continued.</w:t>
            </w:r>
          </w:p>
        </w:tc>
        <w:tc>
          <w:tcPr>
            <w:tcW w:w="325" w:type="pct"/>
            <w:tcBorders>
              <w:top w:val="single" w:sz="4" w:space="0" w:color="auto"/>
            </w:tcBorders>
            <w:shd w:val="clear" w:color="auto" w:fill="FFFFFF"/>
          </w:tcPr>
          <w:p w:rsidR="006A2D97" w:rsidRPr="001137C0" w:rsidRDefault="006A2D97" w:rsidP="006F689A">
            <w:pPr>
              <w:jc w:val="center"/>
              <w:rPr>
                <w:rFonts w:ascii="Times New Roman" w:hAnsi="Times New Roman" w:cs="Times New Roman"/>
                <w:sz w:val="20"/>
                <w:szCs w:val="20"/>
              </w:rPr>
            </w:pPr>
          </w:p>
        </w:tc>
        <w:tc>
          <w:tcPr>
            <w:tcW w:w="292" w:type="pct"/>
            <w:tcBorders>
              <w:top w:val="single" w:sz="4" w:space="0" w:color="auto"/>
            </w:tcBorders>
            <w:shd w:val="clear" w:color="auto" w:fill="FFFFFF"/>
          </w:tcPr>
          <w:p w:rsidR="006A2D97" w:rsidRPr="001137C0" w:rsidRDefault="006A2D97" w:rsidP="006F689A">
            <w:pPr>
              <w:jc w:val="center"/>
              <w:rPr>
                <w:rFonts w:ascii="Times New Roman" w:hAnsi="Times New Roman" w:cs="Times New Roman"/>
                <w:sz w:val="20"/>
                <w:szCs w:val="20"/>
              </w:rPr>
            </w:pPr>
          </w:p>
        </w:tc>
        <w:tc>
          <w:tcPr>
            <w:tcW w:w="379" w:type="pct"/>
            <w:tcBorders>
              <w:top w:val="single" w:sz="4" w:space="0" w:color="auto"/>
            </w:tcBorders>
            <w:shd w:val="clear" w:color="auto" w:fill="FFFFFF"/>
          </w:tcPr>
          <w:p w:rsidR="006A2D97" w:rsidRPr="001137C0" w:rsidRDefault="006A2D97" w:rsidP="006F689A">
            <w:pPr>
              <w:jc w:val="center"/>
              <w:rPr>
                <w:rFonts w:ascii="Times New Roman" w:hAnsi="Times New Roman" w:cs="Times New Roman"/>
                <w:sz w:val="20"/>
                <w:szCs w:val="20"/>
              </w:rPr>
            </w:pPr>
          </w:p>
        </w:tc>
      </w:tr>
      <w:tr w:rsidR="006A2D97" w:rsidRPr="001137C0" w:rsidTr="00D92C9B">
        <w:trPr>
          <w:trHeight w:val="20"/>
        </w:trPr>
        <w:tc>
          <w:tcPr>
            <w:tcW w:w="307" w:type="pct"/>
            <w:shd w:val="clear" w:color="auto" w:fill="FFFFFF"/>
          </w:tcPr>
          <w:p w:rsidR="006A2D97" w:rsidRPr="001137C0" w:rsidRDefault="006A2D97" w:rsidP="006F689A">
            <w:pPr>
              <w:jc w:val="both"/>
              <w:rPr>
                <w:rFonts w:ascii="Times New Roman" w:hAnsi="Times New Roman" w:cs="Times New Roman"/>
                <w:sz w:val="20"/>
                <w:szCs w:val="20"/>
              </w:rPr>
            </w:pPr>
          </w:p>
        </w:tc>
        <w:tc>
          <w:tcPr>
            <w:tcW w:w="3697" w:type="pct"/>
            <w:shd w:val="clear" w:color="auto" w:fill="FFFFFF"/>
          </w:tcPr>
          <w:p w:rsidR="006A2D97" w:rsidRPr="001137C0" w:rsidRDefault="006A2D97" w:rsidP="006F689A">
            <w:pPr>
              <w:jc w:val="both"/>
              <w:rPr>
                <w:rFonts w:ascii="Times New Roman" w:hAnsi="Times New Roman" w:cs="Times New Roman"/>
                <w:sz w:val="20"/>
                <w:szCs w:val="20"/>
              </w:rPr>
            </w:pPr>
          </w:p>
        </w:tc>
        <w:tc>
          <w:tcPr>
            <w:tcW w:w="325" w:type="pct"/>
            <w:shd w:val="clear" w:color="auto" w:fill="FFFFFF"/>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1"/>
                <w:rFonts w:ascii="Times New Roman" w:hAnsi="Times New Roman" w:cs="Times New Roman"/>
                <w:sz w:val="20"/>
                <w:szCs w:val="20"/>
              </w:rPr>
              <w:t>£</w:t>
            </w:r>
          </w:p>
        </w:tc>
        <w:tc>
          <w:tcPr>
            <w:tcW w:w="292" w:type="pct"/>
            <w:shd w:val="clear" w:color="auto" w:fill="FFFFFF"/>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i/>
                <w:iCs/>
                <w:sz w:val="20"/>
                <w:szCs w:val="20"/>
              </w:rPr>
            </w:pPr>
            <w:r w:rsidRPr="001137C0">
              <w:rPr>
                <w:rStyle w:val="Bodytext65pt1"/>
                <w:rFonts w:ascii="Times New Roman" w:hAnsi="Times New Roman" w:cs="Times New Roman"/>
                <w:i/>
                <w:iCs/>
                <w:sz w:val="20"/>
                <w:szCs w:val="20"/>
                <w:lang w:val="de-DE"/>
              </w:rPr>
              <w:t>s.</w:t>
            </w:r>
          </w:p>
        </w:tc>
        <w:tc>
          <w:tcPr>
            <w:tcW w:w="379" w:type="pct"/>
            <w:shd w:val="clear" w:color="auto" w:fill="FFFFFF"/>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i/>
                <w:iCs/>
                <w:sz w:val="20"/>
                <w:szCs w:val="20"/>
              </w:rPr>
            </w:pPr>
            <w:r w:rsidRPr="001137C0">
              <w:rPr>
                <w:rStyle w:val="Bodytext65pt1"/>
                <w:rFonts w:ascii="Times New Roman" w:hAnsi="Times New Roman" w:cs="Times New Roman"/>
                <w:i/>
                <w:iCs/>
                <w:sz w:val="20"/>
                <w:szCs w:val="20"/>
              </w:rPr>
              <w:t>d.</w:t>
            </w:r>
          </w:p>
        </w:tc>
      </w:tr>
      <w:tr w:rsidR="006A2D97" w:rsidRPr="001137C0" w:rsidTr="00D92C9B">
        <w:trPr>
          <w:trHeight w:val="20"/>
        </w:trPr>
        <w:tc>
          <w:tcPr>
            <w:tcW w:w="307"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51.</w:t>
            </w:r>
          </w:p>
        </w:tc>
        <w:tc>
          <w:tcPr>
            <w:tcW w:w="3697" w:type="pct"/>
            <w:shd w:val="clear" w:color="auto" w:fill="FFFFFF"/>
          </w:tcPr>
          <w:p w:rsidR="006A2D97" w:rsidRPr="001137C0" w:rsidRDefault="006A2D97" w:rsidP="00023C7E">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1"/>
                <w:rFonts w:ascii="Times New Roman" w:hAnsi="Times New Roman" w:cs="Times New Roman"/>
                <w:sz w:val="20"/>
                <w:szCs w:val="20"/>
              </w:rPr>
              <w:t>Removal of cysts, tumours or scars, namely:—</w:t>
            </w:r>
          </w:p>
        </w:tc>
        <w:tc>
          <w:tcPr>
            <w:tcW w:w="325" w:type="pct"/>
            <w:shd w:val="clear" w:color="auto" w:fill="FFFFFF"/>
            <w:vAlign w:val="bottom"/>
          </w:tcPr>
          <w:p w:rsidR="006A2D97" w:rsidRPr="001137C0" w:rsidRDefault="006A2D97" w:rsidP="006F689A">
            <w:pPr>
              <w:jc w:val="right"/>
              <w:rPr>
                <w:rFonts w:ascii="Times New Roman" w:hAnsi="Times New Roman" w:cs="Times New Roman"/>
                <w:sz w:val="20"/>
                <w:szCs w:val="20"/>
              </w:rPr>
            </w:pPr>
          </w:p>
        </w:tc>
        <w:tc>
          <w:tcPr>
            <w:tcW w:w="292" w:type="pct"/>
            <w:shd w:val="clear" w:color="auto" w:fill="FFFFFF"/>
            <w:vAlign w:val="bottom"/>
          </w:tcPr>
          <w:p w:rsidR="006A2D97" w:rsidRPr="001137C0" w:rsidRDefault="006A2D97" w:rsidP="006F689A">
            <w:pPr>
              <w:jc w:val="right"/>
              <w:rPr>
                <w:rFonts w:ascii="Times New Roman" w:hAnsi="Times New Roman" w:cs="Times New Roman"/>
                <w:sz w:val="20"/>
                <w:szCs w:val="20"/>
              </w:rPr>
            </w:pPr>
          </w:p>
        </w:tc>
        <w:tc>
          <w:tcPr>
            <w:tcW w:w="379" w:type="pct"/>
            <w:shd w:val="clear" w:color="auto" w:fill="FFFFFF"/>
            <w:vAlign w:val="bottom"/>
          </w:tcPr>
          <w:p w:rsidR="006A2D97" w:rsidRPr="001137C0" w:rsidRDefault="006A2D97" w:rsidP="006F689A">
            <w:pPr>
              <w:jc w:val="right"/>
              <w:rPr>
                <w:rFonts w:ascii="Times New Roman" w:hAnsi="Times New Roman" w:cs="Times New Roman"/>
                <w:sz w:val="20"/>
                <w:szCs w:val="20"/>
              </w:rPr>
            </w:pPr>
          </w:p>
        </w:tc>
      </w:tr>
      <w:tr w:rsidR="006A2D97" w:rsidRPr="001137C0" w:rsidTr="00D92C9B">
        <w:trPr>
          <w:trHeight w:val="20"/>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97" w:type="pct"/>
            <w:shd w:val="clear" w:color="auto" w:fill="FFFFFF"/>
          </w:tcPr>
          <w:p w:rsidR="006A2D97" w:rsidRPr="001137C0" w:rsidRDefault="006A2D97" w:rsidP="006F689A">
            <w:pPr>
              <w:pStyle w:val="NoSpacing"/>
              <w:tabs>
                <w:tab w:val="left" w:leader="dot" w:pos="6139"/>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(1) Cyst, tumour or scar not covered by any other item or sub-item in this Schedule</w:t>
            </w:r>
            <w:r w:rsidR="00680348" w:rsidRPr="001137C0">
              <w:rPr>
                <w:rStyle w:val="Bodytext65pt1"/>
                <w:rFonts w:ascii="Times New Roman" w:hAnsi="Times New Roman" w:cs="Times New Roman"/>
                <w:sz w:val="20"/>
                <w:szCs w:val="20"/>
              </w:rPr>
              <w:tab/>
            </w:r>
          </w:p>
        </w:tc>
        <w:tc>
          <w:tcPr>
            <w:tcW w:w="325"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292"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15</w:t>
            </w:r>
          </w:p>
        </w:tc>
        <w:tc>
          <w:tcPr>
            <w:tcW w:w="37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6A2D97" w:rsidRPr="001137C0" w:rsidTr="00D92C9B">
        <w:trPr>
          <w:trHeight w:val="20"/>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97" w:type="pct"/>
            <w:shd w:val="clear" w:color="auto" w:fill="FFFFFF"/>
          </w:tcPr>
          <w:p w:rsidR="006A2D97" w:rsidRPr="001137C0" w:rsidRDefault="006A2D97" w:rsidP="00A45B80">
            <w:pPr>
              <w:pStyle w:val="NoSpacing"/>
              <w:tabs>
                <w:tab w:val="left" w:leader="dot" w:pos="6139"/>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(2) Cyst or simple tumour of breast (minor operation)</w:t>
            </w:r>
            <w:r w:rsidR="00680348" w:rsidRPr="001137C0">
              <w:rPr>
                <w:rStyle w:val="Bodytext65pt1"/>
                <w:rFonts w:ascii="Times New Roman" w:hAnsi="Times New Roman" w:cs="Times New Roman"/>
                <w:sz w:val="20"/>
                <w:szCs w:val="20"/>
              </w:rPr>
              <w:tab/>
            </w:r>
          </w:p>
        </w:tc>
        <w:tc>
          <w:tcPr>
            <w:tcW w:w="325"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w:t>
            </w:r>
          </w:p>
        </w:tc>
        <w:tc>
          <w:tcPr>
            <w:tcW w:w="292"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17</w:t>
            </w:r>
          </w:p>
        </w:tc>
        <w:tc>
          <w:tcPr>
            <w:tcW w:w="37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6A2D97" w:rsidRPr="001137C0" w:rsidTr="00D92C9B">
        <w:trPr>
          <w:trHeight w:val="20"/>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97" w:type="pct"/>
            <w:shd w:val="clear" w:color="auto" w:fill="FFFFFF"/>
          </w:tcPr>
          <w:p w:rsidR="006A2D97" w:rsidRPr="001137C0" w:rsidRDefault="006A2D97" w:rsidP="00D92C9B">
            <w:pPr>
              <w:pStyle w:val="NoSpacing"/>
              <w:tabs>
                <w:tab w:val="left" w:leader="dot" w:pos="6139"/>
              </w:tabs>
              <w:ind w:left="1152" w:right="576"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(3) Deep tumour or cyst, malignant or non-malignant (not covered by any other item or sub-item in this Schedule) requiring wide excision</w:t>
            </w:r>
            <w:r w:rsidR="00680348" w:rsidRPr="001137C0">
              <w:rPr>
                <w:rStyle w:val="Bodytext65pt1"/>
                <w:rFonts w:ascii="Times New Roman" w:hAnsi="Times New Roman" w:cs="Times New Roman"/>
                <w:sz w:val="20"/>
                <w:szCs w:val="20"/>
              </w:rPr>
              <w:tab/>
            </w:r>
          </w:p>
        </w:tc>
        <w:tc>
          <w:tcPr>
            <w:tcW w:w="325"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3</w:t>
            </w:r>
          </w:p>
        </w:tc>
        <w:tc>
          <w:tcPr>
            <w:tcW w:w="292"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15</w:t>
            </w:r>
          </w:p>
        </w:tc>
        <w:tc>
          <w:tcPr>
            <w:tcW w:w="37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6A2D97" w:rsidRPr="001137C0" w:rsidTr="00D92C9B">
        <w:trPr>
          <w:trHeight w:val="20"/>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97" w:type="pct"/>
            <w:shd w:val="clear" w:color="auto" w:fill="FFFFFF"/>
          </w:tcPr>
          <w:p w:rsidR="006A2D97" w:rsidRPr="001137C0" w:rsidRDefault="006A2D97" w:rsidP="006F689A">
            <w:pPr>
              <w:pStyle w:val="NoSpacing"/>
              <w:tabs>
                <w:tab w:val="left" w:leader="dot" w:pos="6139"/>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(4) Abrasive therapy to scars—each treatment</w:t>
            </w:r>
            <w:r w:rsidR="00680348" w:rsidRPr="001137C0">
              <w:rPr>
                <w:rStyle w:val="Bodytext65pt1"/>
                <w:rFonts w:ascii="Times New Roman" w:hAnsi="Times New Roman" w:cs="Times New Roman"/>
                <w:sz w:val="20"/>
                <w:szCs w:val="20"/>
              </w:rPr>
              <w:tab/>
            </w:r>
          </w:p>
        </w:tc>
        <w:tc>
          <w:tcPr>
            <w:tcW w:w="325"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292"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12</w:t>
            </w:r>
          </w:p>
        </w:tc>
        <w:tc>
          <w:tcPr>
            <w:tcW w:w="37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6A2D97" w:rsidRPr="001137C0" w:rsidTr="00D92C9B">
        <w:trPr>
          <w:trHeight w:val="20"/>
        </w:trPr>
        <w:tc>
          <w:tcPr>
            <w:tcW w:w="307"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52.</w:t>
            </w:r>
          </w:p>
        </w:tc>
        <w:tc>
          <w:tcPr>
            <w:tcW w:w="3697" w:type="pct"/>
            <w:shd w:val="clear" w:color="auto" w:fill="FFFFFF"/>
          </w:tcPr>
          <w:p w:rsidR="006A2D97" w:rsidRPr="001137C0" w:rsidRDefault="006A2D97" w:rsidP="006F689A">
            <w:pPr>
              <w:pStyle w:val="NoSpacing"/>
              <w:tabs>
                <w:tab w:val="left" w:leader="dot" w:pos="6139"/>
              </w:tabs>
              <w:jc w:val="both"/>
              <w:rPr>
                <w:rFonts w:ascii="Times New Roman" w:hAnsi="Times New Roman" w:cs="Times New Roman"/>
                <w:sz w:val="20"/>
                <w:szCs w:val="20"/>
              </w:rPr>
            </w:pPr>
            <w:r w:rsidRPr="001137C0">
              <w:rPr>
                <w:rStyle w:val="Bodytext65pt1"/>
                <w:rFonts w:ascii="Times New Roman" w:hAnsi="Times New Roman" w:cs="Times New Roman"/>
                <w:sz w:val="20"/>
                <w:szCs w:val="20"/>
              </w:rPr>
              <w:t>Paracentesis or aspiration of thoracic cavity—either or both</w:t>
            </w:r>
            <w:r w:rsidR="00FC510B" w:rsidRPr="001137C0">
              <w:rPr>
                <w:rStyle w:val="Bodytext65pt1"/>
                <w:rFonts w:ascii="Times New Roman" w:hAnsi="Times New Roman" w:cs="Times New Roman"/>
                <w:sz w:val="20"/>
                <w:szCs w:val="20"/>
              </w:rPr>
              <w:tab/>
            </w:r>
          </w:p>
        </w:tc>
        <w:tc>
          <w:tcPr>
            <w:tcW w:w="325"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292"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15</w:t>
            </w:r>
          </w:p>
        </w:tc>
        <w:tc>
          <w:tcPr>
            <w:tcW w:w="37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6A2D97" w:rsidRPr="001137C0" w:rsidTr="00D92C9B">
        <w:trPr>
          <w:trHeight w:val="20"/>
        </w:trPr>
        <w:tc>
          <w:tcPr>
            <w:tcW w:w="307"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53.</w:t>
            </w:r>
          </w:p>
        </w:tc>
        <w:tc>
          <w:tcPr>
            <w:tcW w:w="3697" w:type="pct"/>
            <w:shd w:val="clear" w:color="auto" w:fill="FFFFFF"/>
          </w:tcPr>
          <w:p w:rsidR="006A2D97" w:rsidRPr="001137C0" w:rsidRDefault="006A2D97" w:rsidP="006F689A">
            <w:pPr>
              <w:pStyle w:val="BodyText2"/>
              <w:shd w:val="clear" w:color="auto" w:fill="auto"/>
              <w:spacing w:line="240" w:lineRule="auto"/>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rPr>
              <w:t>Operation for empyema—</w:t>
            </w:r>
          </w:p>
        </w:tc>
        <w:tc>
          <w:tcPr>
            <w:tcW w:w="325"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292"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79"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r>
      <w:tr w:rsidR="006A2D97" w:rsidRPr="001137C0" w:rsidTr="00D92C9B">
        <w:trPr>
          <w:trHeight w:val="20"/>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97" w:type="pct"/>
            <w:shd w:val="clear" w:color="auto" w:fill="FFFFFF"/>
          </w:tcPr>
          <w:p w:rsidR="006A2D97" w:rsidRPr="001137C0" w:rsidRDefault="006A2D97" w:rsidP="006F689A">
            <w:pPr>
              <w:pStyle w:val="NoSpacing"/>
              <w:tabs>
                <w:tab w:val="left" w:leader="dot" w:pos="6139"/>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(1) Intercostal drainage not involving resection of rib</w:t>
            </w:r>
            <w:r w:rsidR="00680348" w:rsidRPr="001137C0">
              <w:rPr>
                <w:rStyle w:val="Bodytext65pt1"/>
                <w:rFonts w:ascii="Times New Roman" w:hAnsi="Times New Roman" w:cs="Times New Roman"/>
                <w:sz w:val="20"/>
                <w:szCs w:val="20"/>
              </w:rPr>
              <w:tab/>
            </w:r>
          </w:p>
        </w:tc>
        <w:tc>
          <w:tcPr>
            <w:tcW w:w="325"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w:t>
            </w:r>
          </w:p>
        </w:tc>
        <w:tc>
          <w:tcPr>
            <w:tcW w:w="292"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17</w:t>
            </w:r>
          </w:p>
        </w:tc>
        <w:tc>
          <w:tcPr>
            <w:tcW w:w="37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6A2D97" w:rsidRPr="001137C0" w:rsidTr="00D92C9B">
        <w:trPr>
          <w:trHeight w:val="20"/>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97" w:type="pct"/>
            <w:shd w:val="clear" w:color="auto" w:fill="FFFFFF"/>
          </w:tcPr>
          <w:p w:rsidR="006A2D97" w:rsidRPr="001137C0" w:rsidRDefault="006A2D97" w:rsidP="006F689A">
            <w:pPr>
              <w:pStyle w:val="NoSpacing"/>
              <w:tabs>
                <w:tab w:val="left" w:leader="dot" w:pos="6139"/>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(2) Radical operation involving resection of rib</w:t>
            </w:r>
            <w:r w:rsidR="00680348" w:rsidRPr="001137C0">
              <w:rPr>
                <w:rStyle w:val="Bodytext65pt1"/>
                <w:rFonts w:ascii="Times New Roman" w:hAnsi="Times New Roman" w:cs="Times New Roman"/>
                <w:sz w:val="20"/>
                <w:szCs w:val="20"/>
              </w:rPr>
              <w:tab/>
            </w:r>
          </w:p>
        </w:tc>
        <w:tc>
          <w:tcPr>
            <w:tcW w:w="325"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3</w:t>
            </w:r>
          </w:p>
        </w:tc>
        <w:tc>
          <w:tcPr>
            <w:tcW w:w="292"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15</w:t>
            </w:r>
          </w:p>
        </w:tc>
        <w:tc>
          <w:tcPr>
            <w:tcW w:w="37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6A2D97" w:rsidRPr="001137C0" w:rsidTr="00D92C9B">
        <w:trPr>
          <w:trHeight w:val="20"/>
        </w:trPr>
        <w:tc>
          <w:tcPr>
            <w:tcW w:w="307"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54.</w:t>
            </w:r>
          </w:p>
        </w:tc>
        <w:tc>
          <w:tcPr>
            <w:tcW w:w="3697" w:type="pct"/>
            <w:shd w:val="clear" w:color="auto" w:fill="FFFFFF"/>
          </w:tcPr>
          <w:p w:rsidR="006A2D97" w:rsidRPr="001137C0" w:rsidRDefault="006A2D97" w:rsidP="006F689A">
            <w:pPr>
              <w:pStyle w:val="NoSpacing"/>
              <w:tabs>
                <w:tab w:val="left" w:leader="dot" w:pos="6139"/>
              </w:tabs>
              <w:jc w:val="both"/>
              <w:rPr>
                <w:rFonts w:ascii="Times New Roman" w:hAnsi="Times New Roman" w:cs="Times New Roman"/>
                <w:sz w:val="20"/>
                <w:szCs w:val="20"/>
              </w:rPr>
            </w:pPr>
            <w:r w:rsidRPr="001137C0">
              <w:rPr>
                <w:rStyle w:val="Bodytext65pt1"/>
                <w:rFonts w:ascii="Times New Roman" w:hAnsi="Times New Roman" w:cs="Times New Roman"/>
                <w:sz w:val="20"/>
                <w:szCs w:val="20"/>
              </w:rPr>
              <w:t>Amputation of breast—simple</w:t>
            </w:r>
            <w:r w:rsidR="00FC510B" w:rsidRPr="001137C0">
              <w:rPr>
                <w:rStyle w:val="Bodytext65pt1"/>
                <w:rFonts w:ascii="Times New Roman" w:hAnsi="Times New Roman" w:cs="Times New Roman"/>
                <w:sz w:val="20"/>
                <w:szCs w:val="20"/>
              </w:rPr>
              <w:tab/>
            </w:r>
          </w:p>
        </w:tc>
        <w:tc>
          <w:tcPr>
            <w:tcW w:w="325"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w:t>
            </w:r>
          </w:p>
        </w:tc>
        <w:tc>
          <w:tcPr>
            <w:tcW w:w="292"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12</w:t>
            </w:r>
          </w:p>
        </w:tc>
        <w:tc>
          <w:tcPr>
            <w:tcW w:w="37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6A2D97" w:rsidRPr="001137C0" w:rsidTr="00D92C9B">
        <w:trPr>
          <w:trHeight w:val="20"/>
        </w:trPr>
        <w:tc>
          <w:tcPr>
            <w:tcW w:w="307"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55.</w:t>
            </w:r>
          </w:p>
        </w:tc>
        <w:tc>
          <w:tcPr>
            <w:tcW w:w="3697" w:type="pct"/>
            <w:shd w:val="clear" w:color="auto" w:fill="FFFFFF"/>
          </w:tcPr>
          <w:p w:rsidR="006A2D97" w:rsidRPr="001137C0" w:rsidRDefault="006A2D97" w:rsidP="00D92C9B">
            <w:pPr>
              <w:pStyle w:val="NoSpacing"/>
              <w:tabs>
                <w:tab w:val="left" w:leader="dot" w:pos="6139"/>
              </w:tabs>
              <w:jc w:val="both"/>
              <w:rPr>
                <w:rFonts w:ascii="Times New Roman" w:hAnsi="Times New Roman" w:cs="Times New Roman"/>
                <w:sz w:val="20"/>
                <w:szCs w:val="20"/>
              </w:rPr>
            </w:pPr>
            <w:r w:rsidRPr="001137C0">
              <w:rPr>
                <w:rStyle w:val="Bodytext65pt1"/>
                <w:rFonts w:ascii="Times New Roman" w:hAnsi="Times New Roman" w:cs="Times New Roman"/>
                <w:sz w:val="20"/>
                <w:szCs w:val="20"/>
              </w:rPr>
              <w:t>Operation for acute osteomyelitis, namely:—</w:t>
            </w:r>
          </w:p>
        </w:tc>
        <w:tc>
          <w:tcPr>
            <w:tcW w:w="325"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2"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37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p>
        </w:tc>
      </w:tr>
      <w:tr w:rsidR="00D92C9B" w:rsidRPr="001137C0" w:rsidTr="00D92C9B">
        <w:trPr>
          <w:trHeight w:val="20"/>
        </w:trPr>
        <w:tc>
          <w:tcPr>
            <w:tcW w:w="307" w:type="pct"/>
            <w:shd w:val="clear" w:color="auto" w:fill="FFFFFF"/>
          </w:tcPr>
          <w:p w:rsidR="00D92C9B" w:rsidRPr="001137C0" w:rsidRDefault="00D92C9B" w:rsidP="006F689A">
            <w:pPr>
              <w:pStyle w:val="BodyText2"/>
              <w:shd w:val="clear" w:color="auto" w:fill="auto"/>
              <w:spacing w:line="240" w:lineRule="auto"/>
              <w:ind w:firstLine="0"/>
              <w:jc w:val="right"/>
              <w:rPr>
                <w:rStyle w:val="Bodytext65pt1"/>
                <w:rFonts w:ascii="Times New Roman" w:hAnsi="Times New Roman" w:cs="Times New Roman"/>
                <w:sz w:val="20"/>
                <w:szCs w:val="20"/>
              </w:rPr>
            </w:pPr>
          </w:p>
        </w:tc>
        <w:tc>
          <w:tcPr>
            <w:tcW w:w="3697" w:type="pct"/>
            <w:shd w:val="clear" w:color="auto" w:fill="FFFFFF"/>
          </w:tcPr>
          <w:p w:rsidR="00D92C9B" w:rsidRPr="001137C0" w:rsidRDefault="00D92C9B" w:rsidP="00D92C9B">
            <w:pPr>
              <w:pStyle w:val="NoSpacing"/>
              <w:tabs>
                <w:tab w:val="center" w:leader="dot" w:pos="6104"/>
              </w:tabs>
              <w:ind w:left="1152" w:hanging="576"/>
              <w:jc w:val="both"/>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(1) Of phalanx, metacarpal or metatarsal (one bone)</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9748F9">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w:t>
            </w:r>
          </w:p>
        </w:tc>
        <w:tc>
          <w:tcPr>
            <w:tcW w:w="292" w:type="pct"/>
            <w:shd w:val="clear" w:color="auto" w:fill="FFFFFF"/>
            <w:vAlign w:val="bottom"/>
          </w:tcPr>
          <w:p w:rsidR="00D92C9B" w:rsidRPr="001137C0" w:rsidRDefault="00D92C9B" w:rsidP="009748F9">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17</w:t>
            </w:r>
          </w:p>
        </w:tc>
        <w:tc>
          <w:tcPr>
            <w:tcW w:w="379" w:type="pct"/>
            <w:shd w:val="clear" w:color="auto" w:fill="FFFFFF"/>
            <w:vAlign w:val="bottom"/>
          </w:tcPr>
          <w:p w:rsidR="00D92C9B" w:rsidRPr="001137C0" w:rsidRDefault="00D92C9B" w:rsidP="009748F9">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D92C9B" w:rsidRPr="001137C0" w:rsidTr="00D92C9B">
        <w:trPr>
          <w:trHeight w:val="20"/>
        </w:trPr>
        <w:tc>
          <w:tcPr>
            <w:tcW w:w="307" w:type="pct"/>
            <w:shd w:val="clear" w:color="auto" w:fill="FFFFFF"/>
          </w:tcPr>
          <w:p w:rsidR="00D92C9B" w:rsidRPr="001137C0" w:rsidRDefault="00D92C9B" w:rsidP="006F689A">
            <w:pPr>
              <w:jc w:val="right"/>
              <w:rPr>
                <w:rFonts w:ascii="Times New Roman" w:hAnsi="Times New Roman" w:cs="Times New Roman"/>
                <w:sz w:val="20"/>
                <w:szCs w:val="20"/>
              </w:rPr>
            </w:pPr>
          </w:p>
        </w:tc>
        <w:tc>
          <w:tcPr>
            <w:tcW w:w="3697" w:type="pct"/>
            <w:shd w:val="clear" w:color="auto" w:fill="FFFFFF"/>
          </w:tcPr>
          <w:p w:rsidR="00D92C9B" w:rsidRPr="001137C0" w:rsidRDefault="00D92C9B" w:rsidP="006F689A">
            <w:pPr>
              <w:pStyle w:val="NoSpacing"/>
              <w:tabs>
                <w:tab w:val="left" w:leader="dot" w:pos="6139"/>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(2) Of sternum, tibia, ulna, clavicle, rib, tarsus, carpus, fibula or radius (one bone)</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3</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D92C9B" w:rsidRPr="001137C0" w:rsidTr="00D92C9B">
        <w:trPr>
          <w:trHeight w:val="20"/>
        </w:trPr>
        <w:tc>
          <w:tcPr>
            <w:tcW w:w="307" w:type="pct"/>
            <w:shd w:val="clear" w:color="auto" w:fill="FFFFFF"/>
          </w:tcPr>
          <w:p w:rsidR="00D92C9B" w:rsidRPr="001137C0" w:rsidRDefault="00D92C9B" w:rsidP="006F689A">
            <w:pPr>
              <w:jc w:val="right"/>
              <w:rPr>
                <w:rFonts w:ascii="Times New Roman" w:hAnsi="Times New Roman" w:cs="Times New Roman"/>
                <w:sz w:val="20"/>
                <w:szCs w:val="20"/>
              </w:rPr>
            </w:pPr>
          </w:p>
        </w:tc>
        <w:tc>
          <w:tcPr>
            <w:tcW w:w="3697" w:type="pct"/>
            <w:shd w:val="clear" w:color="auto" w:fill="FFFFFF"/>
          </w:tcPr>
          <w:p w:rsidR="00D92C9B" w:rsidRPr="001137C0" w:rsidRDefault="00D92C9B" w:rsidP="006F689A">
            <w:pPr>
              <w:pStyle w:val="NoSpacing"/>
              <w:tabs>
                <w:tab w:val="left" w:leader="dot" w:pos="6139"/>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 xml:space="preserve">(3) Of </w:t>
            </w:r>
            <w:proofErr w:type="spellStart"/>
            <w:r w:rsidRPr="001137C0">
              <w:rPr>
                <w:rStyle w:val="Bodytext65pt1"/>
                <w:rFonts w:ascii="Times New Roman" w:hAnsi="Times New Roman" w:cs="Times New Roman"/>
                <w:sz w:val="20"/>
                <w:szCs w:val="20"/>
              </w:rPr>
              <w:t>humerus</w:t>
            </w:r>
            <w:proofErr w:type="spellEnd"/>
            <w:r w:rsidRPr="001137C0">
              <w:rPr>
                <w:rStyle w:val="Bodytext65pt1"/>
                <w:rFonts w:ascii="Times New Roman" w:hAnsi="Times New Roman" w:cs="Times New Roman"/>
                <w:sz w:val="20"/>
                <w:szCs w:val="20"/>
              </w:rPr>
              <w:t xml:space="preserve"> or femur (one bone)</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3</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15</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D92C9B" w:rsidRPr="001137C0" w:rsidTr="00D92C9B">
        <w:trPr>
          <w:trHeight w:val="20"/>
        </w:trPr>
        <w:tc>
          <w:tcPr>
            <w:tcW w:w="307" w:type="pct"/>
            <w:shd w:val="clear" w:color="auto" w:fill="FFFFFF"/>
          </w:tcPr>
          <w:p w:rsidR="00D92C9B" w:rsidRPr="001137C0" w:rsidRDefault="00D92C9B" w:rsidP="006F689A">
            <w:pPr>
              <w:jc w:val="right"/>
              <w:rPr>
                <w:rFonts w:ascii="Times New Roman" w:hAnsi="Times New Roman" w:cs="Times New Roman"/>
                <w:sz w:val="20"/>
                <w:szCs w:val="20"/>
              </w:rPr>
            </w:pPr>
          </w:p>
        </w:tc>
        <w:tc>
          <w:tcPr>
            <w:tcW w:w="3697" w:type="pct"/>
            <w:shd w:val="clear" w:color="auto" w:fill="FFFFFF"/>
          </w:tcPr>
          <w:p w:rsidR="00D92C9B" w:rsidRPr="001137C0" w:rsidRDefault="00D92C9B" w:rsidP="00D92C9B">
            <w:pPr>
              <w:pStyle w:val="NoSpacing"/>
              <w:tabs>
                <w:tab w:val="left" w:leader="dot" w:pos="6139"/>
              </w:tabs>
              <w:ind w:left="1152" w:right="288"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(4) Of any combination of bones specified in sub-item (1) or (2) of this item</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4</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10</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D92C9B" w:rsidRPr="001137C0" w:rsidTr="00D92C9B">
        <w:trPr>
          <w:trHeight w:val="20"/>
        </w:trPr>
        <w:tc>
          <w:tcPr>
            <w:tcW w:w="307" w:type="pct"/>
            <w:shd w:val="clear" w:color="auto" w:fill="FFFFFF"/>
          </w:tcPr>
          <w:p w:rsidR="00D92C9B" w:rsidRPr="001137C0" w:rsidRDefault="00D92C9B" w:rsidP="006F689A">
            <w:pPr>
              <w:jc w:val="right"/>
              <w:rPr>
                <w:rFonts w:ascii="Times New Roman" w:hAnsi="Times New Roman" w:cs="Times New Roman"/>
                <w:sz w:val="20"/>
                <w:szCs w:val="20"/>
              </w:rPr>
            </w:pPr>
          </w:p>
        </w:tc>
        <w:tc>
          <w:tcPr>
            <w:tcW w:w="3697" w:type="pct"/>
            <w:shd w:val="clear" w:color="auto" w:fill="FFFFFF"/>
          </w:tcPr>
          <w:p w:rsidR="00D92C9B" w:rsidRPr="001137C0" w:rsidRDefault="00D92C9B" w:rsidP="006F689A">
            <w:pPr>
              <w:pStyle w:val="NoSpacing"/>
              <w:tabs>
                <w:tab w:val="left" w:leader="dot" w:pos="6139"/>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(5) Of any combination of bones specified in sub-item (3) of this item or in that sub-item and sub-item (1) or (2) of this item</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7</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10</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D92C9B" w:rsidRPr="001137C0" w:rsidTr="00D92C9B">
        <w:trPr>
          <w:trHeight w:val="20"/>
        </w:trPr>
        <w:tc>
          <w:tcPr>
            <w:tcW w:w="307" w:type="pct"/>
            <w:shd w:val="clear" w:color="auto" w:fill="FFFFFF"/>
          </w:tcPr>
          <w:p w:rsidR="00D92C9B" w:rsidRPr="001137C0" w:rsidRDefault="00D92C9B" w:rsidP="006F689A">
            <w:pPr>
              <w:jc w:val="right"/>
              <w:rPr>
                <w:rFonts w:ascii="Times New Roman" w:hAnsi="Times New Roman" w:cs="Times New Roman"/>
                <w:sz w:val="20"/>
                <w:szCs w:val="20"/>
              </w:rPr>
            </w:pPr>
          </w:p>
        </w:tc>
        <w:tc>
          <w:tcPr>
            <w:tcW w:w="3697" w:type="pct"/>
            <w:shd w:val="clear" w:color="auto" w:fill="FFFFFF"/>
          </w:tcPr>
          <w:p w:rsidR="00D92C9B" w:rsidRPr="001137C0" w:rsidRDefault="00D92C9B" w:rsidP="00A45B80">
            <w:pPr>
              <w:pStyle w:val="NoSpacing"/>
              <w:tabs>
                <w:tab w:val="left" w:leader="dot" w:pos="6139"/>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(6) Of mandible or maxilla (other than alveolar margins)</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3</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D92C9B" w:rsidRPr="001137C0" w:rsidTr="00D92C9B">
        <w:trPr>
          <w:trHeight w:val="20"/>
        </w:trPr>
        <w:tc>
          <w:tcPr>
            <w:tcW w:w="307" w:type="pct"/>
            <w:shd w:val="clear" w:color="auto" w:fill="FFFFFF"/>
          </w:tcPr>
          <w:p w:rsidR="00D92C9B" w:rsidRPr="001137C0" w:rsidRDefault="00D92C9B"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56.</w:t>
            </w:r>
          </w:p>
        </w:tc>
        <w:tc>
          <w:tcPr>
            <w:tcW w:w="3697" w:type="pct"/>
            <w:shd w:val="clear" w:color="auto" w:fill="FFFFFF"/>
          </w:tcPr>
          <w:p w:rsidR="00D92C9B" w:rsidRPr="001137C0" w:rsidRDefault="00D92C9B" w:rsidP="006F689A">
            <w:pPr>
              <w:pStyle w:val="NoSpacing"/>
              <w:tabs>
                <w:tab w:val="left" w:leader="dot" w:pos="6139"/>
              </w:tabs>
              <w:jc w:val="both"/>
              <w:rPr>
                <w:rFonts w:ascii="Times New Roman" w:hAnsi="Times New Roman" w:cs="Times New Roman"/>
                <w:sz w:val="20"/>
                <w:szCs w:val="20"/>
              </w:rPr>
            </w:pPr>
            <w:r w:rsidRPr="001137C0">
              <w:rPr>
                <w:rStyle w:val="Bodytext65pt1"/>
                <w:rFonts w:ascii="Times New Roman" w:hAnsi="Times New Roman" w:cs="Times New Roman"/>
                <w:sz w:val="20"/>
                <w:szCs w:val="20"/>
              </w:rPr>
              <w:t>Craniotomy, not covered by any other item or sub-item in this Schedule</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11</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D92C9B" w:rsidRPr="001137C0" w:rsidTr="00D92C9B">
        <w:trPr>
          <w:trHeight w:val="20"/>
        </w:trPr>
        <w:tc>
          <w:tcPr>
            <w:tcW w:w="307" w:type="pct"/>
            <w:shd w:val="clear" w:color="auto" w:fill="FFFFFF"/>
          </w:tcPr>
          <w:p w:rsidR="00D92C9B" w:rsidRPr="001137C0" w:rsidRDefault="00D92C9B"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57.</w:t>
            </w:r>
          </w:p>
        </w:tc>
        <w:tc>
          <w:tcPr>
            <w:tcW w:w="3697" w:type="pct"/>
            <w:shd w:val="clear" w:color="auto" w:fill="FFFFFF"/>
          </w:tcPr>
          <w:p w:rsidR="00D92C9B" w:rsidRPr="001137C0" w:rsidRDefault="00D92C9B" w:rsidP="00D92C9B">
            <w:pPr>
              <w:pStyle w:val="BodyText2"/>
              <w:shd w:val="clear" w:color="auto" w:fill="auto"/>
              <w:tabs>
                <w:tab w:val="center" w:leader="dot" w:pos="6104"/>
              </w:tabs>
              <w:spacing w:line="240" w:lineRule="auto"/>
              <w:ind w:firstLine="0"/>
              <w:jc w:val="both"/>
              <w:rPr>
                <w:rFonts w:ascii="Times New Roman" w:hAnsi="Times New Roman" w:cs="Times New Roman"/>
                <w:sz w:val="20"/>
                <w:szCs w:val="20"/>
              </w:rPr>
            </w:pPr>
            <w:r w:rsidRPr="001137C0">
              <w:rPr>
                <w:rStyle w:val="Bodytext65pt1"/>
                <w:rFonts w:ascii="Times New Roman" w:hAnsi="Times New Roman" w:cs="Times New Roman"/>
                <w:sz w:val="20"/>
                <w:szCs w:val="20"/>
              </w:rPr>
              <w:t>Lumbar puncture</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ind w:right="288"/>
              <w:jc w:val="right"/>
              <w:rPr>
                <w:rFonts w:ascii="Times New Roman" w:hAnsi="Times New Roman" w:cs="Times New Roman"/>
                <w:sz w:val="20"/>
                <w:szCs w:val="20"/>
              </w:rPr>
            </w:pP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15</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D92C9B" w:rsidRPr="001137C0" w:rsidTr="00D92C9B">
        <w:trPr>
          <w:trHeight w:val="20"/>
        </w:trPr>
        <w:tc>
          <w:tcPr>
            <w:tcW w:w="307" w:type="pct"/>
            <w:shd w:val="clear" w:color="auto" w:fill="FFFFFF"/>
          </w:tcPr>
          <w:p w:rsidR="00D92C9B" w:rsidRPr="001137C0" w:rsidRDefault="00D92C9B"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58.</w:t>
            </w:r>
          </w:p>
        </w:tc>
        <w:tc>
          <w:tcPr>
            <w:tcW w:w="3697" w:type="pct"/>
            <w:shd w:val="clear" w:color="auto" w:fill="FFFFFF"/>
          </w:tcPr>
          <w:p w:rsidR="00D92C9B" w:rsidRPr="001137C0" w:rsidRDefault="00D92C9B" w:rsidP="00084E9E">
            <w:pPr>
              <w:pStyle w:val="BodyText2"/>
              <w:shd w:val="clear" w:color="auto" w:fill="auto"/>
              <w:spacing w:line="240" w:lineRule="auto"/>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rPr>
              <w:t>Removal of foreign body not covered by any other item or sub-item in this Schedule or the Second Schedule to this Act—</w:t>
            </w:r>
          </w:p>
        </w:tc>
        <w:tc>
          <w:tcPr>
            <w:tcW w:w="325" w:type="pct"/>
            <w:shd w:val="clear" w:color="auto" w:fill="FFFFFF"/>
            <w:vAlign w:val="bottom"/>
          </w:tcPr>
          <w:p w:rsidR="00D92C9B" w:rsidRPr="001137C0" w:rsidRDefault="00D92C9B" w:rsidP="0036589E">
            <w:pPr>
              <w:ind w:right="288"/>
              <w:jc w:val="right"/>
              <w:rPr>
                <w:rFonts w:ascii="Times New Roman" w:hAnsi="Times New Roman" w:cs="Times New Roman"/>
                <w:sz w:val="20"/>
                <w:szCs w:val="20"/>
              </w:rPr>
            </w:pPr>
          </w:p>
        </w:tc>
        <w:tc>
          <w:tcPr>
            <w:tcW w:w="292" w:type="pct"/>
            <w:shd w:val="clear" w:color="auto" w:fill="FFFFFF"/>
            <w:vAlign w:val="bottom"/>
          </w:tcPr>
          <w:p w:rsidR="00D92C9B" w:rsidRPr="001137C0" w:rsidRDefault="00D92C9B" w:rsidP="0036589E">
            <w:pPr>
              <w:ind w:right="288"/>
              <w:jc w:val="right"/>
              <w:rPr>
                <w:rFonts w:ascii="Times New Roman" w:hAnsi="Times New Roman" w:cs="Times New Roman"/>
                <w:sz w:val="20"/>
                <w:szCs w:val="20"/>
              </w:rPr>
            </w:pPr>
          </w:p>
        </w:tc>
        <w:tc>
          <w:tcPr>
            <w:tcW w:w="379" w:type="pct"/>
            <w:shd w:val="clear" w:color="auto" w:fill="FFFFFF"/>
            <w:vAlign w:val="bottom"/>
          </w:tcPr>
          <w:p w:rsidR="00D92C9B" w:rsidRPr="001137C0" w:rsidRDefault="00D92C9B" w:rsidP="0036589E">
            <w:pPr>
              <w:ind w:right="288"/>
              <w:jc w:val="right"/>
              <w:rPr>
                <w:rFonts w:ascii="Times New Roman" w:hAnsi="Times New Roman" w:cs="Times New Roman"/>
                <w:sz w:val="20"/>
                <w:szCs w:val="20"/>
              </w:rPr>
            </w:pPr>
          </w:p>
        </w:tc>
      </w:tr>
      <w:tr w:rsidR="00D92C9B" w:rsidRPr="001137C0" w:rsidTr="00D92C9B">
        <w:trPr>
          <w:trHeight w:val="20"/>
        </w:trPr>
        <w:tc>
          <w:tcPr>
            <w:tcW w:w="307" w:type="pct"/>
            <w:shd w:val="clear" w:color="auto" w:fill="FFFFFF"/>
          </w:tcPr>
          <w:p w:rsidR="00D92C9B" w:rsidRPr="001137C0" w:rsidRDefault="00D92C9B" w:rsidP="006F689A">
            <w:pPr>
              <w:jc w:val="right"/>
              <w:rPr>
                <w:rFonts w:ascii="Times New Roman" w:hAnsi="Times New Roman" w:cs="Times New Roman"/>
                <w:sz w:val="20"/>
                <w:szCs w:val="20"/>
              </w:rPr>
            </w:pPr>
          </w:p>
        </w:tc>
        <w:tc>
          <w:tcPr>
            <w:tcW w:w="3697" w:type="pct"/>
            <w:shd w:val="clear" w:color="auto" w:fill="FFFFFF"/>
          </w:tcPr>
          <w:p w:rsidR="00D92C9B" w:rsidRPr="001137C0" w:rsidRDefault="00D92C9B" w:rsidP="006F689A">
            <w:pPr>
              <w:pStyle w:val="NoSpacing"/>
              <w:tabs>
                <w:tab w:val="left" w:leader="dot" w:pos="6139"/>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(1) Superficial</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ind w:right="288"/>
              <w:jc w:val="right"/>
              <w:rPr>
                <w:rFonts w:ascii="Times New Roman" w:hAnsi="Times New Roman" w:cs="Times New Roman"/>
                <w:sz w:val="20"/>
                <w:szCs w:val="20"/>
              </w:rPr>
            </w:pP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D92C9B" w:rsidRPr="001137C0" w:rsidTr="00D92C9B">
        <w:trPr>
          <w:trHeight w:val="20"/>
        </w:trPr>
        <w:tc>
          <w:tcPr>
            <w:tcW w:w="307" w:type="pct"/>
            <w:shd w:val="clear" w:color="auto" w:fill="FFFFFF"/>
          </w:tcPr>
          <w:p w:rsidR="00D92C9B" w:rsidRPr="001137C0" w:rsidRDefault="00D92C9B" w:rsidP="006F689A">
            <w:pPr>
              <w:jc w:val="right"/>
              <w:rPr>
                <w:rFonts w:ascii="Times New Roman" w:hAnsi="Times New Roman" w:cs="Times New Roman"/>
                <w:sz w:val="20"/>
                <w:szCs w:val="20"/>
              </w:rPr>
            </w:pPr>
          </w:p>
        </w:tc>
        <w:tc>
          <w:tcPr>
            <w:tcW w:w="3697" w:type="pct"/>
            <w:shd w:val="clear" w:color="auto" w:fill="FFFFFF"/>
          </w:tcPr>
          <w:p w:rsidR="00D92C9B" w:rsidRPr="001137C0" w:rsidRDefault="00D92C9B" w:rsidP="006F689A">
            <w:pPr>
              <w:pStyle w:val="NoSpacing"/>
              <w:tabs>
                <w:tab w:val="left" w:leader="dot" w:pos="6139"/>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(2) Subcutaneous</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D92C9B" w:rsidRPr="001137C0" w:rsidTr="00D92C9B">
        <w:trPr>
          <w:trHeight w:val="20"/>
        </w:trPr>
        <w:tc>
          <w:tcPr>
            <w:tcW w:w="307" w:type="pct"/>
            <w:shd w:val="clear" w:color="auto" w:fill="FFFFFF"/>
          </w:tcPr>
          <w:p w:rsidR="00D92C9B" w:rsidRPr="001137C0" w:rsidRDefault="00D92C9B" w:rsidP="006F689A">
            <w:pPr>
              <w:jc w:val="right"/>
              <w:rPr>
                <w:rFonts w:ascii="Times New Roman" w:hAnsi="Times New Roman" w:cs="Times New Roman"/>
                <w:sz w:val="20"/>
                <w:szCs w:val="20"/>
              </w:rPr>
            </w:pPr>
          </w:p>
        </w:tc>
        <w:tc>
          <w:tcPr>
            <w:tcW w:w="3697" w:type="pct"/>
            <w:shd w:val="clear" w:color="auto" w:fill="FFFFFF"/>
          </w:tcPr>
          <w:p w:rsidR="00D92C9B" w:rsidRPr="001137C0" w:rsidRDefault="00D92C9B" w:rsidP="006F689A">
            <w:pPr>
              <w:pStyle w:val="NoSpacing"/>
              <w:tabs>
                <w:tab w:val="left" w:leader="dot" w:pos="6139"/>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(3) Deep</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12</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D92C9B" w:rsidRPr="001137C0" w:rsidTr="00D92C9B">
        <w:trPr>
          <w:trHeight w:val="20"/>
        </w:trPr>
        <w:tc>
          <w:tcPr>
            <w:tcW w:w="307" w:type="pct"/>
            <w:shd w:val="clear" w:color="auto" w:fill="FFFFFF"/>
          </w:tcPr>
          <w:p w:rsidR="00D92C9B" w:rsidRPr="001137C0" w:rsidRDefault="00D92C9B" w:rsidP="006F689A">
            <w:pPr>
              <w:jc w:val="right"/>
              <w:rPr>
                <w:rFonts w:ascii="Times New Roman" w:hAnsi="Times New Roman" w:cs="Times New Roman"/>
                <w:sz w:val="20"/>
                <w:szCs w:val="20"/>
              </w:rPr>
            </w:pPr>
          </w:p>
        </w:tc>
        <w:tc>
          <w:tcPr>
            <w:tcW w:w="3697" w:type="pct"/>
            <w:shd w:val="clear" w:color="auto" w:fill="FFFFFF"/>
          </w:tcPr>
          <w:p w:rsidR="00D92C9B" w:rsidRPr="001137C0" w:rsidRDefault="00D92C9B" w:rsidP="006F689A">
            <w:pPr>
              <w:pStyle w:val="NoSpacing"/>
              <w:tabs>
                <w:tab w:val="left" w:leader="dot" w:pos="6139"/>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(4) Plates and similar articles used in treating fractures</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12</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D92C9B" w:rsidRPr="001137C0" w:rsidTr="00D92C9B">
        <w:trPr>
          <w:trHeight w:val="432"/>
        </w:trPr>
        <w:tc>
          <w:tcPr>
            <w:tcW w:w="307" w:type="pct"/>
            <w:shd w:val="clear" w:color="auto" w:fill="FFFFFF"/>
          </w:tcPr>
          <w:p w:rsidR="00D92C9B" w:rsidRPr="001137C0" w:rsidRDefault="00D92C9B" w:rsidP="006F689A">
            <w:pPr>
              <w:jc w:val="right"/>
              <w:rPr>
                <w:rFonts w:ascii="Times New Roman" w:hAnsi="Times New Roman" w:cs="Times New Roman"/>
                <w:sz w:val="20"/>
                <w:szCs w:val="20"/>
              </w:rPr>
            </w:pPr>
          </w:p>
        </w:tc>
        <w:tc>
          <w:tcPr>
            <w:tcW w:w="3697" w:type="pct"/>
            <w:shd w:val="clear" w:color="auto" w:fill="FFFFFF"/>
            <w:vAlign w:val="center"/>
          </w:tcPr>
          <w:p w:rsidR="00D92C9B" w:rsidRPr="001137C0" w:rsidRDefault="00D92C9B"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1"/>
                <w:rFonts w:ascii="Times New Roman" w:hAnsi="Times New Roman" w:cs="Times New Roman"/>
                <w:i/>
                <w:sz w:val="20"/>
                <w:szCs w:val="20"/>
              </w:rPr>
              <w:t xml:space="preserve">Division </w:t>
            </w:r>
            <w:r w:rsidRPr="001137C0">
              <w:rPr>
                <w:rStyle w:val="Bodytext65pt1"/>
                <w:rFonts w:ascii="Times New Roman" w:hAnsi="Times New Roman" w:cs="Times New Roman"/>
                <w:sz w:val="20"/>
                <w:szCs w:val="20"/>
              </w:rPr>
              <w:t>3</w:t>
            </w:r>
            <w:r w:rsidRPr="001137C0">
              <w:rPr>
                <w:rStyle w:val="Bodytext65pt1"/>
                <w:rFonts w:ascii="Times New Roman" w:hAnsi="Times New Roman" w:cs="Times New Roman"/>
                <w:i/>
                <w:sz w:val="20"/>
                <w:szCs w:val="20"/>
              </w:rPr>
              <w:t>.—Urological</w:t>
            </w:r>
            <w:r w:rsidRPr="001137C0">
              <w:rPr>
                <w:rStyle w:val="Bodytext65pt1"/>
                <w:rFonts w:ascii="Times New Roman" w:hAnsi="Times New Roman" w:cs="Times New Roman"/>
                <w:sz w:val="20"/>
                <w:szCs w:val="20"/>
              </w:rPr>
              <w:t>.</w:t>
            </w:r>
          </w:p>
        </w:tc>
        <w:tc>
          <w:tcPr>
            <w:tcW w:w="325" w:type="pct"/>
            <w:shd w:val="clear" w:color="auto" w:fill="FFFFFF"/>
            <w:vAlign w:val="bottom"/>
          </w:tcPr>
          <w:p w:rsidR="00D92C9B" w:rsidRPr="001137C0" w:rsidRDefault="00D92C9B" w:rsidP="0036589E">
            <w:pPr>
              <w:ind w:right="288"/>
              <w:jc w:val="right"/>
              <w:rPr>
                <w:rFonts w:ascii="Times New Roman" w:hAnsi="Times New Roman" w:cs="Times New Roman"/>
                <w:sz w:val="20"/>
                <w:szCs w:val="20"/>
              </w:rPr>
            </w:pPr>
          </w:p>
        </w:tc>
        <w:tc>
          <w:tcPr>
            <w:tcW w:w="292" w:type="pct"/>
            <w:shd w:val="clear" w:color="auto" w:fill="FFFFFF"/>
            <w:vAlign w:val="bottom"/>
          </w:tcPr>
          <w:p w:rsidR="00D92C9B" w:rsidRPr="001137C0" w:rsidRDefault="00D92C9B" w:rsidP="0036589E">
            <w:pPr>
              <w:ind w:right="288"/>
              <w:jc w:val="right"/>
              <w:rPr>
                <w:rFonts w:ascii="Times New Roman" w:hAnsi="Times New Roman" w:cs="Times New Roman"/>
                <w:sz w:val="20"/>
                <w:szCs w:val="20"/>
              </w:rPr>
            </w:pPr>
          </w:p>
        </w:tc>
        <w:tc>
          <w:tcPr>
            <w:tcW w:w="379" w:type="pct"/>
            <w:shd w:val="clear" w:color="auto" w:fill="FFFFFF"/>
            <w:vAlign w:val="bottom"/>
          </w:tcPr>
          <w:p w:rsidR="00D92C9B" w:rsidRPr="001137C0" w:rsidRDefault="00D92C9B" w:rsidP="0036589E">
            <w:pPr>
              <w:ind w:right="288"/>
              <w:jc w:val="right"/>
              <w:rPr>
                <w:rFonts w:ascii="Times New Roman" w:hAnsi="Times New Roman" w:cs="Times New Roman"/>
                <w:sz w:val="20"/>
                <w:szCs w:val="20"/>
              </w:rPr>
            </w:pPr>
          </w:p>
        </w:tc>
      </w:tr>
      <w:tr w:rsidR="00D92C9B" w:rsidRPr="001137C0" w:rsidTr="00D92C9B">
        <w:trPr>
          <w:trHeight w:val="20"/>
        </w:trPr>
        <w:tc>
          <w:tcPr>
            <w:tcW w:w="307" w:type="pct"/>
            <w:shd w:val="clear" w:color="auto" w:fill="FFFFFF"/>
          </w:tcPr>
          <w:p w:rsidR="00D92C9B" w:rsidRPr="001137C0" w:rsidRDefault="00D92C9B"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60.</w:t>
            </w:r>
          </w:p>
        </w:tc>
        <w:tc>
          <w:tcPr>
            <w:tcW w:w="3697" w:type="pct"/>
            <w:shd w:val="clear" w:color="auto" w:fill="FFFFFF"/>
          </w:tcPr>
          <w:p w:rsidR="00D92C9B" w:rsidRPr="001137C0" w:rsidRDefault="00D92C9B" w:rsidP="006F689A">
            <w:pPr>
              <w:pStyle w:val="NoSpacing"/>
              <w:tabs>
                <w:tab w:val="left" w:leader="dot" w:pos="6139"/>
              </w:tabs>
              <w:jc w:val="both"/>
              <w:rPr>
                <w:rFonts w:ascii="Times New Roman" w:hAnsi="Times New Roman" w:cs="Times New Roman"/>
                <w:sz w:val="20"/>
                <w:szCs w:val="20"/>
              </w:rPr>
            </w:pPr>
            <w:r w:rsidRPr="001137C0">
              <w:rPr>
                <w:rStyle w:val="Bodytext65pt1"/>
                <w:rFonts w:ascii="Times New Roman" w:hAnsi="Times New Roman" w:cs="Times New Roman"/>
                <w:sz w:val="20"/>
                <w:szCs w:val="20"/>
              </w:rPr>
              <w:t>Catheterization of bladder</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ind w:right="288"/>
              <w:jc w:val="right"/>
              <w:rPr>
                <w:rFonts w:ascii="Times New Roman" w:hAnsi="Times New Roman" w:cs="Times New Roman"/>
                <w:sz w:val="20"/>
                <w:szCs w:val="20"/>
              </w:rPr>
            </w:pP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15</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D92C9B" w:rsidRPr="001137C0" w:rsidTr="00D92C9B">
        <w:trPr>
          <w:trHeight w:val="20"/>
        </w:trPr>
        <w:tc>
          <w:tcPr>
            <w:tcW w:w="307" w:type="pct"/>
            <w:shd w:val="clear" w:color="auto" w:fill="FFFFFF"/>
          </w:tcPr>
          <w:p w:rsidR="00D92C9B" w:rsidRPr="001137C0" w:rsidRDefault="00D92C9B"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61.</w:t>
            </w:r>
          </w:p>
        </w:tc>
        <w:tc>
          <w:tcPr>
            <w:tcW w:w="3697" w:type="pct"/>
            <w:shd w:val="clear" w:color="auto" w:fill="FFFFFF"/>
          </w:tcPr>
          <w:p w:rsidR="00D92C9B" w:rsidRPr="001137C0" w:rsidRDefault="00D92C9B" w:rsidP="006F689A">
            <w:pPr>
              <w:pStyle w:val="NoSpacing"/>
              <w:tabs>
                <w:tab w:val="left" w:leader="dot" w:pos="6139"/>
              </w:tabs>
              <w:jc w:val="both"/>
              <w:rPr>
                <w:rFonts w:ascii="Times New Roman" w:hAnsi="Times New Roman" w:cs="Times New Roman"/>
                <w:sz w:val="20"/>
                <w:szCs w:val="20"/>
              </w:rPr>
            </w:pPr>
            <w:r w:rsidRPr="001137C0">
              <w:rPr>
                <w:rStyle w:val="Bodytext65pt1"/>
                <w:rFonts w:ascii="Times New Roman" w:hAnsi="Times New Roman" w:cs="Times New Roman"/>
                <w:sz w:val="20"/>
                <w:szCs w:val="20"/>
              </w:rPr>
              <w:t>Passage of urethral sounds—dilatation of urethral stricture</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D92C9B" w:rsidRPr="001137C0" w:rsidTr="00D92C9B">
        <w:trPr>
          <w:trHeight w:val="20"/>
        </w:trPr>
        <w:tc>
          <w:tcPr>
            <w:tcW w:w="307" w:type="pct"/>
            <w:shd w:val="clear" w:color="auto" w:fill="FFFFFF"/>
          </w:tcPr>
          <w:p w:rsidR="00D92C9B" w:rsidRPr="001137C0" w:rsidRDefault="00D92C9B"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62.</w:t>
            </w:r>
          </w:p>
        </w:tc>
        <w:tc>
          <w:tcPr>
            <w:tcW w:w="3697" w:type="pct"/>
            <w:shd w:val="clear" w:color="auto" w:fill="FFFFFF"/>
          </w:tcPr>
          <w:p w:rsidR="00D92C9B" w:rsidRPr="001137C0" w:rsidRDefault="00D92C9B" w:rsidP="006F689A">
            <w:pPr>
              <w:pStyle w:val="NoSpacing"/>
              <w:tabs>
                <w:tab w:val="left" w:leader="dot" w:pos="6139"/>
              </w:tabs>
              <w:jc w:val="both"/>
              <w:rPr>
                <w:rFonts w:ascii="Times New Roman" w:hAnsi="Times New Roman" w:cs="Times New Roman"/>
                <w:sz w:val="20"/>
                <w:szCs w:val="20"/>
              </w:rPr>
            </w:pPr>
            <w:r w:rsidRPr="001137C0">
              <w:rPr>
                <w:rStyle w:val="Bodytext65pt1"/>
                <w:rFonts w:ascii="Times New Roman" w:hAnsi="Times New Roman" w:cs="Times New Roman"/>
                <w:sz w:val="20"/>
                <w:szCs w:val="20"/>
              </w:rPr>
              <w:t xml:space="preserve">Suprapubic </w:t>
            </w:r>
            <w:proofErr w:type="spellStart"/>
            <w:r w:rsidRPr="001137C0">
              <w:rPr>
                <w:rStyle w:val="Bodytext65pt1"/>
                <w:rFonts w:ascii="Times New Roman" w:hAnsi="Times New Roman" w:cs="Times New Roman"/>
                <w:sz w:val="20"/>
                <w:szCs w:val="20"/>
              </w:rPr>
              <w:t>cystostomy</w:t>
            </w:r>
            <w:proofErr w:type="spellEnd"/>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12</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D92C9B" w:rsidRPr="001137C0" w:rsidTr="00D92C9B">
        <w:trPr>
          <w:trHeight w:val="20"/>
        </w:trPr>
        <w:tc>
          <w:tcPr>
            <w:tcW w:w="307" w:type="pct"/>
            <w:shd w:val="clear" w:color="auto" w:fill="FFFFFF"/>
          </w:tcPr>
          <w:p w:rsidR="00D92C9B" w:rsidRPr="001137C0" w:rsidRDefault="00D92C9B"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63.</w:t>
            </w:r>
          </w:p>
        </w:tc>
        <w:tc>
          <w:tcPr>
            <w:tcW w:w="3697" w:type="pct"/>
            <w:shd w:val="clear" w:color="auto" w:fill="FFFFFF"/>
          </w:tcPr>
          <w:p w:rsidR="00D92C9B" w:rsidRPr="001137C0" w:rsidRDefault="00D92C9B" w:rsidP="006F689A">
            <w:pPr>
              <w:pStyle w:val="NoSpacing"/>
              <w:tabs>
                <w:tab w:val="left" w:leader="dot" w:pos="6139"/>
              </w:tabs>
              <w:jc w:val="both"/>
              <w:rPr>
                <w:rFonts w:ascii="Times New Roman" w:hAnsi="Times New Roman" w:cs="Times New Roman"/>
                <w:sz w:val="20"/>
                <w:szCs w:val="20"/>
              </w:rPr>
            </w:pPr>
            <w:r w:rsidRPr="001137C0">
              <w:rPr>
                <w:rStyle w:val="Bodytext65pt1"/>
                <w:rFonts w:ascii="Times New Roman" w:hAnsi="Times New Roman" w:cs="Times New Roman"/>
                <w:sz w:val="20"/>
                <w:szCs w:val="20"/>
              </w:rPr>
              <w:t>Nephrectomy—complete or partial</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11</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D92C9B" w:rsidRPr="001137C0" w:rsidTr="00D92C9B">
        <w:trPr>
          <w:trHeight w:val="20"/>
        </w:trPr>
        <w:tc>
          <w:tcPr>
            <w:tcW w:w="307" w:type="pct"/>
            <w:shd w:val="clear" w:color="auto" w:fill="FFFFFF"/>
          </w:tcPr>
          <w:p w:rsidR="00D92C9B" w:rsidRPr="001137C0" w:rsidRDefault="00D92C9B"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64.</w:t>
            </w:r>
          </w:p>
        </w:tc>
        <w:tc>
          <w:tcPr>
            <w:tcW w:w="3697" w:type="pct"/>
            <w:shd w:val="clear" w:color="auto" w:fill="FFFFFF"/>
          </w:tcPr>
          <w:p w:rsidR="00D92C9B" w:rsidRPr="001137C0" w:rsidRDefault="00D92C9B" w:rsidP="006F689A">
            <w:pPr>
              <w:pStyle w:val="NoSpacing"/>
              <w:tabs>
                <w:tab w:val="left" w:leader="dot" w:pos="6139"/>
              </w:tabs>
              <w:jc w:val="both"/>
              <w:rPr>
                <w:rFonts w:ascii="Times New Roman" w:hAnsi="Times New Roman" w:cs="Times New Roman"/>
                <w:sz w:val="20"/>
                <w:szCs w:val="20"/>
              </w:rPr>
            </w:pPr>
            <w:r w:rsidRPr="001137C0">
              <w:rPr>
                <w:rStyle w:val="Bodytext65pt1"/>
                <w:rFonts w:ascii="Times New Roman" w:hAnsi="Times New Roman" w:cs="Times New Roman"/>
                <w:sz w:val="20"/>
                <w:szCs w:val="20"/>
              </w:rPr>
              <w:t>Drainage of perinephric abscess</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12</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D92C9B" w:rsidRPr="001137C0" w:rsidTr="00D92C9B">
        <w:trPr>
          <w:trHeight w:val="20"/>
        </w:trPr>
        <w:tc>
          <w:tcPr>
            <w:tcW w:w="307" w:type="pct"/>
            <w:shd w:val="clear" w:color="auto" w:fill="FFFFFF"/>
          </w:tcPr>
          <w:p w:rsidR="00D92C9B" w:rsidRPr="001137C0" w:rsidRDefault="00D92C9B"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65.</w:t>
            </w:r>
          </w:p>
        </w:tc>
        <w:tc>
          <w:tcPr>
            <w:tcW w:w="3697" w:type="pct"/>
            <w:shd w:val="clear" w:color="auto" w:fill="FFFFFF"/>
          </w:tcPr>
          <w:p w:rsidR="00D92C9B" w:rsidRPr="001137C0" w:rsidRDefault="00D92C9B" w:rsidP="006F689A">
            <w:pPr>
              <w:pStyle w:val="NoSpacing"/>
              <w:tabs>
                <w:tab w:val="left" w:leader="dot" w:pos="6139"/>
              </w:tabs>
              <w:jc w:val="both"/>
              <w:rPr>
                <w:rFonts w:ascii="Times New Roman" w:hAnsi="Times New Roman" w:cs="Times New Roman"/>
                <w:sz w:val="20"/>
                <w:szCs w:val="20"/>
              </w:rPr>
            </w:pPr>
            <w:r w:rsidRPr="001137C0">
              <w:rPr>
                <w:rStyle w:val="Bodytext65pt1"/>
                <w:rFonts w:ascii="Times New Roman" w:hAnsi="Times New Roman" w:cs="Times New Roman"/>
                <w:sz w:val="20"/>
                <w:szCs w:val="20"/>
              </w:rPr>
              <w:t>Repair of ruptured urethra or bladder</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9</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7</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D92C9B" w:rsidRPr="001137C0" w:rsidTr="00D92C9B">
        <w:trPr>
          <w:trHeight w:val="432"/>
        </w:trPr>
        <w:tc>
          <w:tcPr>
            <w:tcW w:w="307" w:type="pct"/>
            <w:shd w:val="clear" w:color="auto" w:fill="FFFFFF"/>
          </w:tcPr>
          <w:p w:rsidR="00D92C9B" w:rsidRPr="001137C0" w:rsidRDefault="00D92C9B" w:rsidP="006F689A">
            <w:pPr>
              <w:jc w:val="right"/>
              <w:rPr>
                <w:rFonts w:ascii="Times New Roman" w:hAnsi="Times New Roman" w:cs="Times New Roman"/>
                <w:sz w:val="20"/>
                <w:szCs w:val="20"/>
              </w:rPr>
            </w:pPr>
          </w:p>
        </w:tc>
        <w:tc>
          <w:tcPr>
            <w:tcW w:w="3697" w:type="pct"/>
            <w:shd w:val="clear" w:color="auto" w:fill="FFFFFF"/>
            <w:vAlign w:val="center"/>
          </w:tcPr>
          <w:p w:rsidR="00D92C9B" w:rsidRPr="001137C0" w:rsidRDefault="00D92C9B" w:rsidP="00D92C9B">
            <w:pPr>
              <w:pStyle w:val="BodyText2"/>
              <w:shd w:val="clear" w:color="auto" w:fill="auto"/>
              <w:spacing w:line="240" w:lineRule="auto"/>
              <w:ind w:firstLine="0"/>
              <w:jc w:val="center"/>
              <w:rPr>
                <w:rFonts w:ascii="Times New Roman" w:hAnsi="Times New Roman" w:cs="Times New Roman"/>
                <w:i/>
                <w:sz w:val="20"/>
                <w:szCs w:val="20"/>
              </w:rPr>
            </w:pPr>
            <w:r w:rsidRPr="001137C0">
              <w:rPr>
                <w:rStyle w:val="Bodytext65pt1"/>
                <w:rFonts w:ascii="Times New Roman" w:hAnsi="Times New Roman" w:cs="Times New Roman"/>
                <w:i/>
                <w:sz w:val="20"/>
                <w:szCs w:val="20"/>
              </w:rPr>
              <w:t xml:space="preserve">Division </w:t>
            </w:r>
            <w:r w:rsidRPr="001137C0">
              <w:rPr>
                <w:rStyle w:val="Bodytext65pt1"/>
                <w:rFonts w:ascii="Times New Roman" w:hAnsi="Times New Roman" w:cs="Times New Roman"/>
                <w:sz w:val="20"/>
                <w:szCs w:val="20"/>
              </w:rPr>
              <w:t>4</w:t>
            </w:r>
            <w:r w:rsidRPr="001137C0">
              <w:rPr>
                <w:rStyle w:val="Bodytext65pt1"/>
                <w:rFonts w:ascii="Times New Roman" w:hAnsi="Times New Roman" w:cs="Times New Roman"/>
                <w:i/>
                <w:sz w:val="20"/>
                <w:szCs w:val="20"/>
              </w:rPr>
              <w:t>.—Gynaecological</w:t>
            </w:r>
            <w:r w:rsidRPr="001137C0">
              <w:rPr>
                <w:rStyle w:val="Bodytext65pt1"/>
                <w:rFonts w:ascii="Times New Roman" w:hAnsi="Times New Roman" w:cs="Times New Roman"/>
                <w:sz w:val="20"/>
                <w:szCs w:val="20"/>
              </w:rPr>
              <w:t>.</w:t>
            </w:r>
          </w:p>
        </w:tc>
        <w:tc>
          <w:tcPr>
            <w:tcW w:w="325" w:type="pct"/>
            <w:shd w:val="clear" w:color="auto" w:fill="FFFFFF"/>
            <w:vAlign w:val="bottom"/>
          </w:tcPr>
          <w:p w:rsidR="00D92C9B" w:rsidRPr="001137C0" w:rsidRDefault="00D92C9B" w:rsidP="0036589E">
            <w:pPr>
              <w:ind w:right="288"/>
              <w:jc w:val="right"/>
              <w:rPr>
                <w:rFonts w:ascii="Times New Roman" w:hAnsi="Times New Roman" w:cs="Times New Roman"/>
                <w:sz w:val="20"/>
                <w:szCs w:val="20"/>
              </w:rPr>
            </w:pPr>
          </w:p>
        </w:tc>
        <w:tc>
          <w:tcPr>
            <w:tcW w:w="292" w:type="pct"/>
            <w:shd w:val="clear" w:color="auto" w:fill="FFFFFF"/>
            <w:vAlign w:val="bottom"/>
          </w:tcPr>
          <w:p w:rsidR="00D92C9B" w:rsidRPr="001137C0" w:rsidRDefault="00D92C9B" w:rsidP="0036589E">
            <w:pPr>
              <w:ind w:right="288"/>
              <w:jc w:val="right"/>
              <w:rPr>
                <w:rFonts w:ascii="Times New Roman" w:hAnsi="Times New Roman" w:cs="Times New Roman"/>
                <w:sz w:val="20"/>
                <w:szCs w:val="20"/>
              </w:rPr>
            </w:pPr>
          </w:p>
        </w:tc>
        <w:tc>
          <w:tcPr>
            <w:tcW w:w="379" w:type="pct"/>
            <w:shd w:val="clear" w:color="auto" w:fill="FFFFFF"/>
            <w:vAlign w:val="bottom"/>
          </w:tcPr>
          <w:p w:rsidR="00D92C9B" w:rsidRPr="001137C0" w:rsidRDefault="00D92C9B" w:rsidP="0036589E">
            <w:pPr>
              <w:ind w:right="288"/>
              <w:jc w:val="right"/>
              <w:rPr>
                <w:rFonts w:ascii="Times New Roman" w:hAnsi="Times New Roman" w:cs="Times New Roman"/>
                <w:sz w:val="20"/>
                <w:szCs w:val="20"/>
              </w:rPr>
            </w:pPr>
          </w:p>
        </w:tc>
      </w:tr>
      <w:tr w:rsidR="00D92C9B" w:rsidRPr="001137C0" w:rsidTr="00D92C9B">
        <w:trPr>
          <w:trHeight w:val="20"/>
        </w:trPr>
        <w:tc>
          <w:tcPr>
            <w:tcW w:w="307" w:type="pct"/>
            <w:shd w:val="clear" w:color="auto" w:fill="FFFFFF"/>
          </w:tcPr>
          <w:p w:rsidR="00D92C9B" w:rsidRPr="001137C0" w:rsidRDefault="00D92C9B"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66.</w:t>
            </w:r>
          </w:p>
        </w:tc>
        <w:tc>
          <w:tcPr>
            <w:tcW w:w="3697" w:type="pct"/>
            <w:shd w:val="clear" w:color="auto" w:fill="FFFFFF"/>
          </w:tcPr>
          <w:p w:rsidR="00D92C9B" w:rsidRPr="001137C0" w:rsidRDefault="00D92C9B"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1"/>
                <w:rFonts w:ascii="Times New Roman" w:hAnsi="Times New Roman" w:cs="Times New Roman"/>
                <w:sz w:val="20"/>
                <w:szCs w:val="20"/>
              </w:rPr>
              <w:t>Hysterectomy (other than vaginal)—</w:t>
            </w:r>
          </w:p>
        </w:tc>
        <w:tc>
          <w:tcPr>
            <w:tcW w:w="325" w:type="pct"/>
            <w:shd w:val="clear" w:color="auto" w:fill="FFFFFF"/>
            <w:vAlign w:val="bottom"/>
          </w:tcPr>
          <w:p w:rsidR="00D92C9B" w:rsidRPr="001137C0" w:rsidRDefault="00D92C9B" w:rsidP="0036589E">
            <w:pPr>
              <w:ind w:right="288"/>
              <w:jc w:val="right"/>
              <w:rPr>
                <w:rFonts w:ascii="Times New Roman" w:hAnsi="Times New Roman" w:cs="Times New Roman"/>
                <w:sz w:val="20"/>
                <w:szCs w:val="20"/>
              </w:rPr>
            </w:pPr>
          </w:p>
        </w:tc>
        <w:tc>
          <w:tcPr>
            <w:tcW w:w="292" w:type="pct"/>
            <w:shd w:val="clear" w:color="auto" w:fill="FFFFFF"/>
            <w:vAlign w:val="bottom"/>
          </w:tcPr>
          <w:p w:rsidR="00D92C9B" w:rsidRPr="001137C0" w:rsidRDefault="00D92C9B" w:rsidP="0036589E">
            <w:pPr>
              <w:ind w:right="288"/>
              <w:jc w:val="right"/>
              <w:rPr>
                <w:rFonts w:ascii="Times New Roman" w:hAnsi="Times New Roman" w:cs="Times New Roman"/>
                <w:sz w:val="20"/>
                <w:szCs w:val="20"/>
              </w:rPr>
            </w:pPr>
          </w:p>
        </w:tc>
        <w:tc>
          <w:tcPr>
            <w:tcW w:w="379" w:type="pct"/>
            <w:shd w:val="clear" w:color="auto" w:fill="FFFFFF"/>
            <w:vAlign w:val="bottom"/>
          </w:tcPr>
          <w:p w:rsidR="00D92C9B" w:rsidRPr="001137C0" w:rsidRDefault="00D92C9B" w:rsidP="0036589E">
            <w:pPr>
              <w:ind w:right="288"/>
              <w:jc w:val="right"/>
              <w:rPr>
                <w:rFonts w:ascii="Times New Roman" w:hAnsi="Times New Roman" w:cs="Times New Roman"/>
                <w:sz w:val="20"/>
                <w:szCs w:val="20"/>
              </w:rPr>
            </w:pPr>
          </w:p>
        </w:tc>
      </w:tr>
      <w:tr w:rsidR="00D92C9B" w:rsidRPr="001137C0" w:rsidTr="00D92C9B">
        <w:trPr>
          <w:trHeight w:val="20"/>
        </w:trPr>
        <w:tc>
          <w:tcPr>
            <w:tcW w:w="307" w:type="pct"/>
            <w:shd w:val="clear" w:color="auto" w:fill="FFFFFF"/>
          </w:tcPr>
          <w:p w:rsidR="00D92C9B" w:rsidRPr="001137C0" w:rsidRDefault="00D92C9B" w:rsidP="006F689A">
            <w:pPr>
              <w:jc w:val="right"/>
              <w:rPr>
                <w:rFonts w:ascii="Times New Roman" w:hAnsi="Times New Roman" w:cs="Times New Roman"/>
                <w:sz w:val="20"/>
                <w:szCs w:val="20"/>
              </w:rPr>
            </w:pPr>
          </w:p>
        </w:tc>
        <w:tc>
          <w:tcPr>
            <w:tcW w:w="3697" w:type="pct"/>
            <w:shd w:val="clear" w:color="auto" w:fill="FFFFFF"/>
          </w:tcPr>
          <w:p w:rsidR="00D92C9B" w:rsidRPr="001137C0" w:rsidRDefault="00D92C9B" w:rsidP="006F689A">
            <w:pPr>
              <w:pStyle w:val="NoSpacing"/>
              <w:tabs>
                <w:tab w:val="left" w:leader="dot" w:pos="6139"/>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(1) Subtotal</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7</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10</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D92C9B" w:rsidRPr="001137C0" w:rsidTr="00D92C9B">
        <w:trPr>
          <w:trHeight w:val="20"/>
        </w:trPr>
        <w:tc>
          <w:tcPr>
            <w:tcW w:w="307" w:type="pct"/>
            <w:shd w:val="clear" w:color="auto" w:fill="FFFFFF"/>
          </w:tcPr>
          <w:p w:rsidR="00D92C9B" w:rsidRPr="001137C0" w:rsidRDefault="00D92C9B" w:rsidP="006F689A">
            <w:pPr>
              <w:jc w:val="right"/>
              <w:rPr>
                <w:rFonts w:ascii="Times New Roman" w:hAnsi="Times New Roman" w:cs="Times New Roman"/>
                <w:sz w:val="20"/>
                <w:szCs w:val="20"/>
              </w:rPr>
            </w:pPr>
          </w:p>
        </w:tc>
        <w:tc>
          <w:tcPr>
            <w:tcW w:w="3697" w:type="pct"/>
            <w:shd w:val="clear" w:color="auto" w:fill="FFFFFF"/>
          </w:tcPr>
          <w:p w:rsidR="00D92C9B" w:rsidRPr="001137C0" w:rsidRDefault="00D92C9B" w:rsidP="006F689A">
            <w:pPr>
              <w:pStyle w:val="NoSpacing"/>
              <w:tabs>
                <w:tab w:val="left" w:leader="dot" w:pos="6139"/>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(2) Total</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11</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D92C9B" w:rsidRPr="001137C0" w:rsidTr="00D92C9B">
        <w:trPr>
          <w:trHeight w:val="20"/>
        </w:trPr>
        <w:tc>
          <w:tcPr>
            <w:tcW w:w="307" w:type="pct"/>
            <w:shd w:val="clear" w:color="auto" w:fill="FFFFFF"/>
          </w:tcPr>
          <w:p w:rsidR="00D92C9B" w:rsidRPr="001137C0" w:rsidRDefault="00D92C9B" w:rsidP="006F689A">
            <w:pPr>
              <w:jc w:val="right"/>
              <w:rPr>
                <w:rFonts w:ascii="Times New Roman" w:hAnsi="Times New Roman" w:cs="Times New Roman"/>
                <w:sz w:val="20"/>
                <w:szCs w:val="20"/>
              </w:rPr>
            </w:pPr>
          </w:p>
        </w:tc>
        <w:tc>
          <w:tcPr>
            <w:tcW w:w="3697" w:type="pct"/>
            <w:shd w:val="clear" w:color="auto" w:fill="FFFFFF"/>
          </w:tcPr>
          <w:p w:rsidR="00D92C9B" w:rsidRPr="001137C0" w:rsidRDefault="00D92C9B" w:rsidP="006F689A">
            <w:pPr>
              <w:pStyle w:val="NoSpacing"/>
              <w:tabs>
                <w:tab w:val="left" w:leader="dot" w:pos="6139"/>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(3) With plastic repair operations</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11</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D92C9B" w:rsidRPr="001137C0" w:rsidTr="00D92C9B">
        <w:trPr>
          <w:trHeight w:val="20"/>
        </w:trPr>
        <w:tc>
          <w:tcPr>
            <w:tcW w:w="307" w:type="pct"/>
            <w:shd w:val="clear" w:color="auto" w:fill="FFFFFF"/>
          </w:tcPr>
          <w:p w:rsidR="00D92C9B" w:rsidRPr="001137C0" w:rsidRDefault="00D92C9B"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68.</w:t>
            </w:r>
          </w:p>
        </w:tc>
        <w:tc>
          <w:tcPr>
            <w:tcW w:w="3697" w:type="pct"/>
            <w:shd w:val="clear" w:color="auto" w:fill="FFFFFF"/>
          </w:tcPr>
          <w:p w:rsidR="00D92C9B" w:rsidRPr="001137C0" w:rsidRDefault="00D92C9B" w:rsidP="00C7421D">
            <w:pPr>
              <w:pStyle w:val="NoSpacing"/>
              <w:tabs>
                <w:tab w:val="left" w:leader="dot" w:pos="6554"/>
              </w:tabs>
              <w:jc w:val="both"/>
              <w:rPr>
                <w:rFonts w:ascii="Times New Roman" w:hAnsi="Times New Roman" w:cs="Times New Roman"/>
                <w:sz w:val="20"/>
                <w:szCs w:val="20"/>
              </w:rPr>
            </w:pPr>
            <w:r w:rsidRPr="001137C0">
              <w:rPr>
                <w:rStyle w:val="Bodytext65pt1"/>
                <w:rFonts w:ascii="Times New Roman" w:hAnsi="Times New Roman" w:cs="Times New Roman"/>
                <w:sz w:val="20"/>
                <w:szCs w:val="20"/>
              </w:rPr>
              <w:t xml:space="preserve">Repair of </w:t>
            </w:r>
            <w:proofErr w:type="spellStart"/>
            <w:r w:rsidRPr="001137C0">
              <w:rPr>
                <w:rStyle w:val="Bodytext65pt1"/>
                <w:rFonts w:ascii="Times New Roman" w:hAnsi="Times New Roman" w:cs="Times New Roman"/>
                <w:sz w:val="20"/>
                <w:szCs w:val="20"/>
              </w:rPr>
              <w:t>cystocoele</w:t>
            </w:r>
            <w:proofErr w:type="spellEnd"/>
            <w:r w:rsidRPr="001137C0">
              <w:rPr>
                <w:rStyle w:val="Bodytext65pt1"/>
                <w:rFonts w:ascii="Times New Roman" w:hAnsi="Times New Roman" w:cs="Times New Roman"/>
                <w:sz w:val="20"/>
                <w:szCs w:val="20"/>
              </w:rPr>
              <w:t xml:space="preserve"> or </w:t>
            </w:r>
            <w:proofErr w:type="spellStart"/>
            <w:r w:rsidRPr="001137C0">
              <w:rPr>
                <w:rStyle w:val="Bodytext65pt1"/>
                <w:rFonts w:ascii="Times New Roman" w:hAnsi="Times New Roman" w:cs="Times New Roman"/>
                <w:sz w:val="20"/>
                <w:szCs w:val="20"/>
              </w:rPr>
              <w:t>re</w:t>
            </w:r>
            <w:r w:rsidR="00C7421D" w:rsidRPr="001137C0">
              <w:rPr>
                <w:rStyle w:val="Bodytext65pt1"/>
                <w:rFonts w:ascii="Times New Roman" w:hAnsi="Times New Roman" w:cs="Times New Roman"/>
                <w:sz w:val="20"/>
                <w:szCs w:val="20"/>
              </w:rPr>
              <w:t>c</w:t>
            </w:r>
            <w:r w:rsidRPr="001137C0">
              <w:rPr>
                <w:rStyle w:val="Bodytext65pt1"/>
                <w:rFonts w:ascii="Times New Roman" w:hAnsi="Times New Roman" w:cs="Times New Roman"/>
                <w:sz w:val="20"/>
                <w:szCs w:val="20"/>
              </w:rPr>
              <w:t>tocoele</w:t>
            </w:r>
            <w:proofErr w:type="spellEnd"/>
            <w:r w:rsidRPr="001137C0">
              <w:rPr>
                <w:rStyle w:val="Bodytext65pt1"/>
                <w:rFonts w:ascii="Times New Roman" w:hAnsi="Times New Roman" w:cs="Times New Roman"/>
                <w:sz w:val="20"/>
                <w:szCs w:val="20"/>
              </w:rPr>
              <w:t xml:space="preserve"> not covered by item 70 in this Schedule</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12</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D92C9B" w:rsidRPr="001137C0" w:rsidTr="00D92C9B">
        <w:trPr>
          <w:trHeight w:val="20"/>
        </w:trPr>
        <w:tc>
          <w:tcPr>
            <w:tcW w:w="307" w:type="pct"/>
            <w:shd w:val="clear" w:color="auto" w:fill="FFFFFF"/>
          </w:tcPr>
          <w:p w:rsidR="00D92C9B" w:rsidRPr="001137C0" w:rsidRDefault="00D92C9B"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69.</w:t>
            </w:r>
          </w:p>
        </w:tc>
        <w:tc>
          <w:tcPr>
            <w:tcW w:w="3697" w:type="pct"/>
            <w:shd w:val="clear" w:color="auto" w:fill="FFFFFF"/>
          </w:tcPr>
          <w:p w:rsidR="00D92C9B" w:rsidRPr="001137C0" w:rsidRDefault="00D92C9B" w:rsidP="00C7421D">
            <w:pPr>
              <w:pStyle w:val="NoSpacing"/>
              <w:tabs>
                <w:tab w:val="left" w:leader="dot" w:pos="6554"/>
              </w:tabs>
              <w:jc w:val="both"/>
              <w:rPr>
                <w:rFonts w:ascii="Times New Roman" w:hAnsi="Times New Roman" w:cs="Times New Roman"/>
                <w:sz w:val="20"/>
                <w:szCs w:val="20"/>
              </w:rPr>
            </w:pPr>
            <w:r w:rsidRPr="001137C0">
              <w:rPr>
                <w:rStyle w:val="Bodytext65pt1"/>
                <w:rFonts w:ascii="Times New Roman" w:hAnsi="Times New Roman" w:cs="Times New Roman"/>
                <w:sz w:val="20"/>
                <w:szCs w:val="20"/>
              </w:rPr>
              <w:t xml:space="preserve">Repair of </w:t>
            </w:r>
            <w:proofErr w:type="spellStart"/>
            <w:r w:rsidRPr="001137C0">
              <w:rPr>
                <w:rStyle w:val="Bodytext65pt1"/>
                <w:rFonts w:ascii="Times New Roman" w:hAnsi="Times New Roman" w:cs="Times New Roman"/>
                <w:sz w:val="20"/>
                <w:szCs w:val="20"/>
              </w:rPr>
              <w:t>cystocoele</w:t>
            </w:r>
            <w:proofErr w:type="spellEnd"/>
            <w:r w:rsidRPr="001137C0">
              <w:rPr>
                <w:rStyle w:val="Bodytext65pt1"/>
                <w:rFonts w:ascii="Times New Roman" w:hAnsi="Times New Roman" w:cs="Times New Roman"/>
                <w:sz w:val="20"/>
                <w:szCs w:val="20"/>
              </w:rPr>
              <w:t xml:space="preserve"> and </w:t>
            </w:r>
            <w:proofErr w:type="spellStart"/>
            <w:r w:rsidRPr="001137C0">
              <w:rPr>
                <w:rStyle w:val="Bodytext65pt1"/>
                <w:rFonts w:ascii="Times New Roman" w:hAnsi="Times New Roman" w:cs="Times New Roman"/>
                <w:sz w:val="20"/>
                <w:szCs w:val="20"/>
              </w:rPr>
              <w:t>rectocoele</w:t>
            </w:r>
            <w:proofErr w:type="spellEnd"/>
            <w:r w:rsidRPr="001137C0">
              <w:rPr>
                <w:rStyle w:val="Bodytext65pt1"/>
                <w:rFonts w:ascii="Times New Roman" w:hAnsi="Times New Roman" w:cs="Times New Roman"/>
                <w:sz w:val="20"/>
                <w:szCs w:val="20"/>
              </w:rPr>
              <w:t xml:space="preserve"> not covered by item 70 in this Schedule</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7</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10</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D92C9B" w:rsidRPr="001137C0" w:rsidTr="00D92C9B">
        <w:trPr>
          <w:trHeight w:val="20"/>
        </w:trPr>
        <w:tc>
          <w:tcPr>
            <w:tcW w:w="307" w:type="pct"/>
            <w:shd w:val="clear" w:color="auto" w:fill="FFFFFF"/>
          </w:tcPr>
          <w:p w:rsidR="00D92C9B" w:rsidRPr="001137C0" w:rsidRDefault="00D92C9B"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70.</w:t>
            </w:r>
          </w:p>
        </w:tc>
        <w:tc>
          <w:tcPr>
            <w:tcW w:w="3697" w:type="pct"/>
            <w:shd w:val="clear" w:color="auto" w:fill="FFFFFF"/>
          </w:tcPr>
          <w:p w:rsidR="00D92C9B" w:rsidRPr="001137C0" w:rsidRDefault="00D92C9B" w:rsidP="00C7421D">
            <w:pPr>
              <w:pStyle w:val="NoSpacing"/>
              <w:tabs>
                <w:tab w:val="left" w:leader="dot" w:pos="6139"/>
              </w:tabs>
              <w:ind w:left="288" w:hanging="288"/>
              <w:jc w:val="both"/>
              <w:rPr>
                <w:rFonts w:ascii="Times New Roman" w:hAnsi="Times New Roman" w:cs="Times New Roman"/>
                <w:sz w:val="20"/>
                <w:szCs w:val="20"/>
              </w:rPr>
            </w:pPr>
            <w:proofErr w:type="spellStart"/>
            <w:r w:rsidRPr="001137C0">
              <w:rPr>
                <w:rStyle w:val="Bodytext65pt1"/>
                <w:rFonts w:ascii="Times New Roman" w:hAnsi="Times New Roman" w:cs="Times New Roman"/>
                <w:sz w:val="20"/>
                <w:szCs w:val="20"/>
              </w:rPr>
              <w:t>Co</w:t>
            </w:r>
            <w:r w:rsidR="00C7421D" w:rsidRPr="001137C0">
              <w:rPr>
                <w:rStyle w:val="Bodytext65pt1"/>
                <w:rFonts w:ascii="Times New Roman" w:hAnsi="Times New Roman" w:cs="Times New Roman"/>
                <w:sz w:val="20"/>
                <w:szCs w:val="20"/>
              </w:rPr>
              <w:t>l</w:t>
            </w:r>
            <w:r w:rsidRPr="001137C0">
              <w:rPr>
                <w:rStyle w:val="Bodytext65pt1"/>
                <w:rFonts w:ascii="Times New Roman" w:hAnsi="Times New Roman" w:cs="Times New Roman"/>
                <w:sz w:val="20"/>
                <w:szCs w:val="20"/>
              </w:rPr>
              <w:t>poplasty</w:t>
            </w:r>
            <w:proofErr w:type="spellEnd"/>
            <w:r w:rsidRPr="001137C0">
              <w:rPr>
                <w:rStyle w:val="Bodytext65pt1"/>
                <w:rFonts w:ascii="Times New Roman" w:hAnsi="Times New Roman" w:cs="Times New Roman"/>
                <w:sz w:val="20"/>
                <w:szCs w:val="20"/>
              </w:rPr>
              <w:t>, Dona</w:t>
            </w:r>
            <w:r w:rsidR="00C7421D" w:rsidRPr="001137C0">
              <w:rPr>
                <w:rStyle w:val="Bodytext65pt1"/>
                <w:rFonts w:ascii="Times New Roman" w:hAnsi="Times New Roman" w:cs="Times New Roman"/>
                <w:sz w:val="20"/>
                <w:szCs w:val="20"/>
              </w:rPr>
              <w:t>l</w:t>
            </w:r>
            <w:r w:rsidRPr="001137C0">
              <w:rPr>
                <w:rStyle w:val="Bodytext65pt1"/>
                <w:rFonts w:ascii="Times New Roman" w:hAnsi="Times New Roman" w:cs="Times New Roman"/>
                <w:sz w:val="20"/>
                <w:szCs w:val="20"/>
              </w:rPr>
              <w:t>d-Fothergill or Manchester operation (operation for genital prolapse)</w:t>
            </w:r>
            <w:r w:rsidRPr="001137C0">
              <w:rPr>
                <w:rStyle w:val="Bodytext65pt1"/>
                <w:rFonts w:ascii="Times New Roman" w:hAnsi="Times New Roman" w:cs="Times New Roman"/>
                <w:sz w:val="20"/>
                <w:szCs w:val="20"/>
              </w:rPr>
              <w:tab/>
            </w:r>
          </w:p>
        </w:tc>
        <w:tc>
          <w:tcPr>
            <w:tcW w:w="325"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9</w:t>
            </w:r>
          </w:p>
        </w:tc>
        <w:tc>
          <w:tcPr>
            <w:tcW w:w="292"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7</w:t>
            </w:r>
          </w:p>
        </w:tc>
        <w:tc>
          <w:tcPr>
            <w:tcW w:w="379" w:type="pct"/>
            <w:shd w:val="clear" w:color="auto" w:fill="FFFFFF"/>
            <w:vAlign w:val="bottom"/>
          </w:tcPr>
          <w:p w:rsidR="00D92C9B" w:rsidRPr="001137C0" w:rsidRDefault="00D92C9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bl>
    <w:p w:rsidR="006A2D97" w:rsidRPr="001137C0" w:rsidRDefault="006A2D97" w:rsidP="006F689A">
      <w:pPr>
        <w:jc w:val="center"/>
        <w:rPr>
          <w:rFonts w:ascii="Times New Roman" w:hAnsi="Times New Roman" w:cs="Times New Roman"/>
          <w:sz w:val="22"/>
        </w:rPr>
      </w:pPr>
      <w:r w:rsidRPr="001137C0">
        <w:rPr>
          <w:rFonts w:ascii="Times New Roman" w:hAnsi="Times New Roman" w:cs="Times New Roman"/>
          <w:sz w:val="22"/>
          <w:szCs w:val="22"/>
        </w:rPr>
        <w:br w:type="page"/>
      </w:r>
      <w:bookmarkStart w:id="5" w:name="bookmark4"/>
      <w:r w:rsidRPr="001137C0">
        <w:rPr>
          <w:rFonts w:ascii="Times New Roman" w:hAnsi="Times New Roman" w:cs="Times New Roman"/>
          <w:smallCaps/>
          <w:sz w:val="22"/>
        </w:rPr>
        <w:lastRenderedPageBreak/>
        <w:t>The Schedules</w:t>
      </w:r>
      <w:r w:rsidRPr="001137C0">
        <w:rPr>
          <w:rFonts w:ascii="Times New Roman" w:hAnsi="Times New Roman" w:cs="Times New Roman"/>
          <w:sz w:val="22"/>
        </w:rPr>
        <w:t>—</w:t>
      </w:r>
      <w:r w:rsidRPr="001137C0">
        <w:rPr>
          <w:rStyle w:val="BodytextSylfaen"/>
          <w:rFonts w:ascii="Times New Roman" w:hAnsi="Times New Roman" w:cs="Times New Roman"/>
          <w:bCs/>
          <w:sz w:val="22"/>
          <w:szCs w:val="24"/>
        </w:rPr>
        <w:t>continued.</w:t>
      </w:r>
      <w:bookmarkEnd w:id="5"/>
    </w:p>
    <w:p w:rsidR="006A2D97" w:rsidRPr="001137C0" w:rsidRDefault="006A2D97" w:rsidP="00261A85">
      <w:pPr>
        <w:pStyle w:val="Tablecaption30"/>
        <w:shd w:val="clear" w:color="auto" w:fill="auto"/>
        <w:spacing w:before="80" w:after="60" w:line="240" w:lineRule="auto"/>
        <w:ind w:firstLine="0"/>
        <w:jc w:val="center"/>
        <w:rPr>
          <w:rFonts w:ascii="Times New Roman" w:hAnsi="Times New Roman" w:cs="Times New Roman"/>
          <w:b w:val="0"/>
          <w:sz w:val="22"/>
          <w:szCs w:val="22"/>
        </w:rPr>
      </w:pPr>
      <w:r w:rsidRPr="001137C0">
        <w:rPr>
          <w:rFonts w:ascii="Times New Roman" w:hAnsi="Times New Roman" w:cs="Times New Roman"/>
          <w:b w:val="0"/>
          <w:smallCaps/>
          <w:sz w:val="22"/>
          <w:szCs w:val="22"/>
        </w:rPr>
        <w:t>First Schedule</w:t>
      </w:r>
      <w:r w:rsidRPr="001137C0">
        <w:rPr>
          <w:rFonts w:ascii="Times New Roman" w:hAnsi="Times New Roman" w:cs="Times New Roman"/>
          <w:b w:val="0"/>
          <w:sz w:val="22"/>
          <w:szCs w:val="22"/>
        </w:rPr>
        <w:t>—</w:t>
      </w:r>
      <w:r w:rsidRPr="001137C0">
        <w:rPr>
          <w:rStyle w:val="Bodytext765pt"/>
          <w:rFonts w:ascii="Times New Roman" w:hAnsi="Times New Roman" w:cs="Times New Roman"/>
          <w:i/>
          <w:iCs/>
          <w:sz w:val="22"/>
          <w:szCs w:val="22"/>
        </w:rPr>
        <w:t>continued.</w:t>
      </w:r>
    </w:p>
    <w:tbl>
      <w:tblPr>
        <w:tblOverlap w:val="never"/>
        <w:tblW w:w="5000" w:type="pct"/>
        <w:jc w:val="center"/>
        <w:tblCellMar>
          <w:left w:w="10" w:type="dxa"/>
          <w:right w:w="10" w:type="dxa"/>
        </w:tblCellMar>
        <w:tblLook w:val="04A0" w:firstRow="1" w:lastRow="0" w:firstColumn="1" w:lastColumn="0" w:noHBand="0" w:noVBand="1"/>
      </w:tblPr>
      <w:tblGrid>
        <w:gridCol w:w="526"/>
        <w:gridCol w:w="6646"/>
        <w:gridCol w:w="519"/>
        <w:gridCol w:w="690"/>
        <w:gridCol w:w="668"/>
      </w:tblGrid>
      <w:tr w:rsidR="006A2D97" w:rsidRPr="001137C0" w:rsidTr="00AF14C6">
        <w:trPr>
          <w:trHeight w:val="576"/>
          <w:jc w:val="center"/>
        </w:trPr>
        <w:tc>
          <w:tcPr>
            <w:tcW w:w="291" w:type="pct"/>
            <w:tcBorders>
              <w:top w:val="single" w:sz="4" w:space="0" w:color="auto"/>
              <w:bottom w:val="single" w:sz="4" w:space="0" w:color="auto"/>
              <w:right w:val="single" w:sz="4" w:space="0" w:color="auto"/>
            </w:tcBorders>
            <w:shd w:val="clear" w:color="auto" w:fill="FFFFFF"/>
            <w:vAlign w:val="center"/>
          </w:tcPr>
          <w:p w:rsidR="006A2D97"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Item No.</w:t>
            </w:r>
          </w:p>
        </w:tc>
        <w:tc>
          <w:tcPr>
            <w:tcW w:w="3672" w:type="pct"/>
            <w:tcBorders>
              <w:top w:val="single" w:sz="4" w:space="0" w:color="auto"/>
              <w:left w:val="single" w:sz="4" w:space="0" w:color="auto"/>
              <w:bottom w:val="single" w:sz="4" w:space="0" w:color="auto"/>
              <w:right w:val="single" w:sz="4" w:space="0" w:color="auto"/>
            </w:tcBorders>
            <w:shd w:val="clear" w:color="auto" w:fill="FFFFFF"/>
            <w:vAlign w:val="center"/>
          </w:tcPr>
          <w:p w:rsidR="006A2D97" w:rsidRPr="001137C0" w:rsidRDefault="008B49F9" w:rsidP="006F689A">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Professional Service.</w:t>
            </w:r>
          </w:p>
        </w:tc>
        <w:tc>
          <w:tcPr>
            <w:tcW w:w="1038" w:type="pct"/>
            <w:gridSpan w:val="3"/>
            <w:tcBorders>
              <w:top w:val="single" w:sz="4" w:space="0" w:color="auto"/>
              <w:left w:val="single" w:sz="4" w:space="0" w:color="auto"/>
              <w:bottom w:val="single" w:sz="4" w:space="0" w:color="auto"/>
            </w:tcBorders>
            <w:shd w:val="clear" w:color="auto" w:fill="FFFFFF"/>
            <w:vAlign w:val="center"/>
          </w:tcPr>
          <w:p w:rsidR="006A2D97"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Commonwealth Benefit.</w:t>
            </w:r>
          </w:p>
        </w:tc>
      </w:tr>
      <w:tr w:rsidR="006A2D97" w:rsidRPr="001137C0" w:rsidTr="00AF14C6">
        <w:trPr>
          <w:trHeight w:val="432"/>
          <w:jc w:val="center"/>
        </w:trPr>
        <w:tc>
          <w:tcPr>
            <w:tcW w:w="291" w:type="pct"/>
            <w:tcBorders>
              <w:top w:val="single" w:sz="4" w:space="0" w:color="auto"/>
            </w:tcBorders>
            <w:shd w:val="clear" w:color="auto" w:fill="FFFFFF"/>
          </w:tcPr>
          <w:p w:rsidR="006A2D97" w:rsidRPr="001137C0" w:rsidRDefault="006A2D97" w:rsidP="006F689A">
            <w:pPr>
              <w:jc w:val="both"/>
              <w:rPr>
                <w:rFonts w:ascii="Times New Roman" w:hAnsi="Times New Roman" w:cs="Times New Roman"/>
                <w:sz w:val="19"/>
                <w:szCs w:val="19"/>
              </w:rPr>
            </w:pPr>
          </w:p>
        </w:tc>
        <w:tc>
          <w:tcPr>
            <w:tcW w:w="3672" w:type="pct"/>
            <w:tcBorders>
              <w:top w:val="single" w:sz="4" w:space="0" w:color="auto"/>
            </w:tcBorders>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z w:val="19"/>
                <w:szCs w:val="19"/>
              </w:rPr>
            </w:pPr>
            <w:r w:rsidRPr="001137C0">
              <w:rPr>
                <w:rStyle w:val="Bodytext65pt1"/>
                <w:rFonts w:ascii="Times New Roman" w:hAnsi="Times New Roman" w:cs="Times New Roman"/>
                <w:smallCaps/>
                <w:sz w:val="19"/>
                <w:szCs w:val="19"/>
              </w:rPr>
              <w:t>Part 3.—Operations</w:t>
            </w:r>
            <w:r w:rsidRPr="001137C0">
              <w:rPr>
                <w:rStyle w:val="Bodytext65pt1"/>
                <w:rFonts w:ascii="Times New Roman" w:hAnsi="Times New Roman" w:cs="Times New Roman"/>
                <w:sz w:val="19"/>
                <w:szCs w:val="19"/>
              </w:rPr>
              <w:t>—</w:t>
            </w:r>
            <w:r w:rsidRPr="001137C0">
              <w:rPr>
                <w:rStyle w:val="Bodytext65pt1"/>
                <w:rFonts w:ascii="Times New Roman" w:hAnsi="Times New Roman" w:cs="Times New Roman"/>
                <w:i/>
                <w:sz w:val="19"/>
                <w:szCs w:val="19"/>
              </w:rPr>
              <w:t>continued</w:t>
            </w:r>
            <w:r w:rsidRPr="001137C0">
              <w:rPr>
                <w:rStyle w:val="Bodytext65pt1"/>
                <w:rFonts w:ascii="Times New Roman" w:hAnsi="Times New Roman" w:cs="Times New Roman"/>
                <w:sz w:val="19"/>
                <w:szCs w:val="19"/>
              </w:rPr>
              <w:t>.</w:t>
            </w:r>
          </w:p>
        </w:tc>
        <w:tc>
          <w:tcPr>
            <w:tcW w:w="287" w:type="pct"/>
            <w:tcBorders>
              <w:top w:val="single" w:sz="4" w:space="0" w:color="auto"/>
            </w:tcBorders>
            <w:shd w:val="clear" w:color="auto" w:fill="FFFFFF"/>
          </w:tcPr>
          <w:p w:rsidR="006A2D97" w:rsidRPr="001137C0" w:rsidRDefault="006A2D97" w:rsidP="006F689A">
            <w:pPr>
              <w:jc w:val="both"/>
              <w:rPr>
                <w:rFonts w:ascii="Times New Roman" w:hAnsi="Times New Roman" w:cs="Times New Roman"/>
                <w:sz w:val="19"/>
                <w:szCs w:val="19"/>
              </w:rPr>
            </w:pPr>
          </w:p>
        </w:tc>
        <w:tc>
          <w:tcPr>
            <w:tcW w:w="381" w:type="pct"/>
            <w:tcBorders>
              <w:top w:val="single" w:sz="4" w:space="0" w:color="auto"/>
            </w:tcBorders>
            <w:shd w:val="clear" w:color="auto" w:fill="FFFFFF"/>
          </w:tcPr>
          <w:p w:rsidR="006A2D97" w:rsidRPr="001137C0" w:rsidRDefault="006A2D97" w:rsidP="006F689A">
            <w:pPr>
              <w:jc w:val="both"/>
              <w:rPr>
                <w:rFonts w:ascii="Times New Roman" w:hAnsi="Times New Roman" w:cs="Times New Roman"/>
                <w:sz w:val="19"/>
                <w:szCs w:val="19"/>
              </w:rPr>
            </w:pPr>
          </w:p>
        </w:tc>
        <w:tc>
          <w:tcPr>
            <w:tcW w:w="370" w:type="pct"/>
            <w:tcBorders>
              <w:top w:val="single" w:sz="4" w:space="0" w:color="auto"/>
            </w:tcBorders>
            <w:shd w:val="clear" w:color="auto" w:fill="FFFFFF"/>
          </w:tcPr>
          <w:p w:rsidR="006A2D97" w:rsidRPr="001137C0" w:rsidRDefault="006A2D97" w:rsidP="006F689A">
            <w:pPr>
              <w:jc w:val="both"/>
              <w:rPr>
                <w:rFonts w:ascii="Times New Roman" w:hAnsi="Times New Roman" w:cs="Times New Roman"/>
                <w:sz w:val="19"/>
                <w:szCs w:val="19"/>
              </w:rPr>
            </w:pPr>
          </w:p>
        </w:tc>
      </w:tr>
      <w:tr w:rsidR="00735C4C" w:rsidRPr="001137C0" w:rsidTr="00AF14C6">
        <w:trPr>
          <w:trHeight w:val="20"/>
          <w:jc w:val="center"/>
        </w:trPr>
        <w:tc>
          <w:tcPr>
            <w:tcW w:w="291" w:type="pct"/>
            <w:shd w:val="clear" w:color="auto" w:fill="FFFFFF"/>
          </w:tcPr>
          <w:p w:rsidR="00735C4C" w:rsidRPr="001137C0" w:rsidRDefault="00735C4C" w:rsidP="006F689A">
            <w:pPr>
              <w:jc w:val="both"/>
              <w:rPr>
                <w:rFonts w:ascii="Times New Roman" w:hAnsi="Times New Roman" w:cs="Times New Roman"/>
                <w:sz w:val="19"/>
                <w:szCs w:val="19"/>
              </w:rPr>
            </w:pPr>
          </w:p>
        </w:tc>
        <w:tc>
          <w:tcPr>
            <w:tcW w:w="3672" w:type="pct"/>
            <w:shd w:val="clear" w:color="auto" w:fill="FFFFFF"/>
          </w:tcPr>
          <w:p w:rsidR="00735C4C" w:rsidRPr="001137C0" w:rsidRDefault="00735C4C" w:rsidP="006F689A">
            <w:pPr>
              <w:pStyle w:val="BodyText2"/>
              <w:shd w:val="clear" w:color="auto" w:fill="auto"/>
              <w:spacing w:line="240" w:lineRule="auto"/>
              <w:ind w:firstLine="0"/>
              <w:jc w:val="center"/>
              <w:rPr>
                <w:rStyle w:val="Bodytext65pt1"/>
                <w:rFonts w:ascii="Times New Roman" w:hAnsi="Times New Roman" w:cs="Times New Roman"/>
                <w:smallCaps/>
                <w:sz w:val="19"/>
                <w:szCs w:val="19"/>
              </w:rPr>
            </w:pPr>
          </w:p>
        </w:tc>
        <w:tc>
          <w:tcPr>
            <w:tcW w:w="287" w:type="pct"/>
            <w:shd w:val="clear" w:color="auto" w:fill="FFFFFF"/>
          </w:tcPr>
          <w:p w:rsidR="00735C4C" w:rsidRPr="001137C0" w:rsidRDefault="00735C4C" w:rsidP="006F689A">
            <w:pPr>
              <w:jc w:val="center"/>
              <w:rPr>
                <w:rFonts w:ascii="Times New Roman" w:hAnsi="Times New Roman" w:cs="Times New Roman"/>
                <w:sz w:val="19"/>
                <w:szCs w:val="19"/>
              </w:rPr>
            </w:pPr>
            <w:r w:rsidRPr="001137C0">
              <w:rPr>
                <w:rStyle w:val="Bodytext65pt1"/>
                <w:rFonts w:ascii="Times New Roman" w:hAnsi="Times New Roman" w:cs="Times New Roman"/>
                <w:sz w:val="19"/>
                <w:szCs w:val="19"/>
              </w:rPr>
              <w:t>£</w:t>
            </w:r>
          </w:p>
        </w:tc>
        <w:tc>
          <w:tcPr>
            <w:tcW w:w="381" w:type="pct"/>
            <w:shd w:val="clear" w:color="auto" w:fill="FFFFFF"/>
          </w:tcPr>
          <w:p w:rsidR="00735C4C" w:rsidRPr="001137C0" w:rsidRDefault="00735C4C" w:rsidP="006F689A">
            <w:pPr>
              <w:pStyle w:val="BodyText2"/>
              <w:shd w:val="clear" w:color="auto" w:fill="auto"/>
              <w:spacing w:line="240" w:lineRule="auto"/>
              <w:ind w:firstLine="0"/>
              <w:jc w:val="center"/>
              <w:rPr>
                <w:rFonts w:ascii="Times New Roman" w:hAnsi="Times New Roman" w:cs="Times New Roman"/>
                <w:i/>
                <w:iCs/>
                <w:sz w:val="19"/>
                <w:szCs w:val="19"/>
              </w:rPr>
            </w:pPr>
            <w:r w:rsidRPr="001137C0">
              <w:rPr>
                <w:rStyle w:val="Bodytext65pt1"/>
                <w:rFonts w:ascii="Times New Roman" w:hAnsi="Times New Roman" w:cs="Times New Roman"/>
                <w:i/>
                <w:iCs/>
                <w:sz w:val="19"/>
                <w:szCs w:val="19"/>
              </w:rPr>
              <w:t>s.</w:t>
            </w:r>
          </w:p>
        </w:tc>
        <w:tc>
          <w:tcPr>
            <w:tcW w:w="370" w:type="pct"/>
            <w:shd w:val="clear" w:color="auto" w:fill="FFFFFF"/>
          </w:tcPr>
          <w:p w:rsidR="00735C4C" w:rsidRPr="001137C0" w:rsidRDefault="00735C4C" w:rsidP="006F689A">
            <w:pPr>
              <w:pStyle w:val="BodyText2"/>
              <w:shd w:val="clear" w:color="auto" w:fill="auto"/>
              <w:spacing w:line="240" w:lineRule="auto"/>
              <w:ind w:firstLine="0"/>
              <w:jc w:val="center"/>
              <w:rPr>
                <w:rFonts w:ascii="Times New Roman" w:hAnsi="Times New Roman" w:cs="Times New Roman"/>
                <w:i/>
                <w:iCs/>
                <w:sz w:val="19"/>
                <w:szCs w:val="19"/>
              </w:rPr>
            </w:pPr>
            <w:r w:rsidRPr="001137C0">
              <w:rPr>
                <w:rStyle w:val="Bodytext65pt1"/>
                <w:rFonts w:ascii="Times New Roman" w:hAnsi="Times New Roman" w:cs="Times New Roman"/>
                <w:i/>
                <w:iCs/>
                <w:sz w:val="19"/>
                <w:szCs w:val="19"/>
              </w:rPr>
              <w:t>d.</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71.</w:t>
            </w:r>
          </w:p>
        </w:tc>
        <w:tc>
          <w:tcPr>
            <w:tcW w:w="3672" w:type="pct"/>
            <w:shd w:val="clear" w:color="auto" w:fill="FFFFFF"/>
          </w:tcPr>
          <w:p w:rsidR="006A2D97" w:rsidRPr="001137C0" w:rsidRDefault="006A2D97" w:rsidP="006F689A">
            <w:pPr>
              <w:pStyle w:val="NoSpacing"/>
              <w:tabs>
                <w:tab w:val="left" w:leader="dot" w:pos="6139"/>
              </w:tabs>
              <w:jc w:val="both"/>
              <w:rPr>
                <w:rFonts w:ascii="Times New Roman" w:hAnsi="Times New Roman" w:cs="Times New Roman"/>
                <w:sz w:val="19"/>
                <w:szCs w:val="19"/>
              </w:rPr>
            </w:pPr>
            <w:r w:rsidRPr="001137C0">
              <w:rPr>
                <w:rStyle w:val="Bodytext65pt1"/>
                <w:rFonts w:ascii="Times New Roman" w:hAnsi="Times New Roman" w:cs="Times New Roman"/>
                <w:sz w:val="19"/>
                <w:szCs w:val="19"/>
              </w:rPr>
              <w:t>Amputation or repair of cervix not covered by item 70 in this Schedule</w:t>
            </w:r>
            <w:r w:rsidR="008A6DB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3</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15</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0</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72.</w:t>
            </w:r>
          </w:p>
        </w:tc>
        <w:tc>
          <w:tcPr>
            <w:tcW w:w="3672" w:type="pct"/>
            <w:shd w:val="clear" w:color="auto" w:fill="FFFFFF"/>
          </w:tcPr>
          <w:p w:rsidR="006A2D97" w:rsidRPr="001137C0" w:rsidRDefault="006A2D97" w:rsidP="006F689A">
            <w:pPr>
              <w:pStyle w:val="NoSpacing"/>
              <w:tabs>
                <w:tab w:val="left" w:leader="dot" w:pos="6139"/>
              </w:tabs>
              <w:jc w:val="both"/>
              <w:rPr>
                <w:rFonts w:ascii="Times New Roman" w:hAnsi="Times New Roman" w:cs="Times New Roman"/>
                <w:sz w:val="19"/>
                <w:szCs w:val="19"/>
              </w:rPr>
            </w:pPr>
            <w:r w:rsidRPr="001137C0">
              <w:rPr>
                <w:rStyle w:val="Bodytext65pt1"/>
                <w:rFonts w:ascii="Times New Roman" w:hAnsi="Times New Roman" w:cs="Times New Roman"/>
                <w:sz w:val="19"/>
                <w:szCs w:val="19"/>
              </w:rPr>
              <w:t>Cauterization, ionization, diathermy of, or removal of polyp from, cervix</w:t>
            </w:r>
            <w:r w:rsidR="008A6DB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73.</w:t>
            </w:r>
          </w:p>
        </w:tc>
        <w:tc>
          <w:tcPr>
            <w:tcW w:w="3672" w:type="pct"/>
            <w:shd w:val="clear" w:color="auto" w:fill="FFFFFF"/>
          </w:tcPr>
          <w:p w:rsidR="006A2D97" w:rsidRPr="001137C0" w:rsidRDefault="006A2D97" w:rsidP="006F689A">
            <w:pPr>
              <w:pStyle w:val="NoSpacing"/>
              <w:tabs>
                <w:tab w:val="left" w:leader="dot" w:pos="6139"/>
              </w:tabs>
              <w:jc w:val="both"/>
              <w:rPr>
                <w:rFonts w:ascii="Times New Roman" w:hAnsi="Times New Roman" w:cs="Times New Roman"/>
                <w:sz w:val="19"/>
                <w:szCs w:val="19"/>
              </w:rPr>
            </w:pPr>
            <w:r w:rsidRPr="001137C0">
              <w:rPr>
                <w:rStyle w:val="Bodytext65pt1"/>
                <w:rFonts w:ascii="Times New Roman" w:hAnsi="Times New Roman" w:cs="Times New Roman"/>
                <w:sz w:val="19"/>
                <w:szCs w:val="19"/>
              </w:rPr>
              <w:t>Curettage with or without dilatation</w:t>
            </w:r>
            <w:r w:rsidR="008A6DB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74.</w:t>
            </w:r>
          </w:p>
        </w:tc>
        <w:tc>
          <w:tcPr>
            <w:tcW w:w="3672" w:type="pct"/>
            <w:shd w:val="clear" w:color="auto" w:fill="FFFFFF"/>
          </w:tcPr>
          <w:p w:rsidR="006A2D97" w:rsidRPr="001137C0" w:rsidRDefault="006A2D97" w:rsidP="006F689A">
            <w:pPr>
              <w:pStyle w:val="NoSpacing"/>
              <w:tabs>
                <w:tab w:val="left" w:leader="dot" w:pos="6139"/>
              </w:tabs>
              <w:jc w:val="both"/>
              <w:rPr>
                <w:rFonts w:ascii="Times New Roman" w:hAnsi="Times New Roman" w:cs="Times New Roman"/>
                <w:sz w:val="19"/>
                <w:szCs w:val="19"/>
              </w:rPr>
            </w:pPr>
            <w:r w:rsidRPr="001137C0">
              <w:rPr>
                <w:rStyle w:val="Bodytext65pt1"/>
                <w:rFonts w:ascii="Times New Roman" w:hAnsi="Times New Roman" w:cs="Times New Roman"/>
                <w:sz w:val="19"/>
                <w:szCs w:val="19"/>
              </w:rPr>
              <w:t>Dilatation of cervix not covered by item 73 in this Schedule.</w:t>
            </w:r>
            <w:r w:rsidR="008A6DB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10</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0</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75.</w:t>
            </w:r>
          </w:p>
        </w:tc>
        <w:tc>
          <w:tcPr>
            <w:tcW w:w="3672" w:type="pct"/>
            <w:shd w:val="clear" w:color="auto" w:fill="FFFFFF"/>
          </w:tcPr>
          <w:p w:rsidR="006A2D97" w:rsidRPr="001137C0" w:rsidRDefault="006A2D97" w:rsidP="006F689A">
            <w:pPr>
              <w:pStyle w:val="BodyText2"/>
              <w:shd w:val="clear" w:color="auto" w:fill="auto"/>
              <w:spacing w:line="240" w:lineRule="auto"/>
              <w:ind w:firstLine="0"/>
              <w:jc w:val="both"/>
              <w:rPr>
                <w:rFonts w:ascii="Times New Roman" w:hAnsi="Times New Roman" w:cs="Times New Roman"/>
                <w:sz w:val="19"/>
                <w:szCs w:val="19"/>
              </w:rPr>
            </w:pPr>
            <w:r w:rsidRPr="001137C0">
              <w:rPr>
                <w:rStyle w:val="Bodytext65pt1"/>
                <w:rFonts w:ascii="Times New Roman" w:hAnsi="Times New Roman" w:cs="Times New Roman"/>
                <w:sz w:val="19"/>
                <w:szCs w:val="19"/>
              </w:rPr>
              <w:t xml:space="preserve">Salpingectomy or </w:t>
            </w:r>
            <w:proofErr w:type="spellStart"/>
            <w:r w:rsidRPr="001137C0">
              <w:rPr>
                <w:rStyle w:val="Bodytext65pt1"/>
                <w:rFonts w:ascii="Times New Roman" w:hAnsi="Times New Roman" w:cs="Times New Roman"/>
                <w:sz w:val="19"/>
                <w:szCs w:val="19"/>
              </w:rPr>
              <w:t>salpingo</w:t>
            </w:r>
            <w:proofErr w:type="spellEnd"/>
            <w:r w:rsidRPr="001137C0">
              <w:rPr>
                <w:rStyle w:val="Bodytext65pt1"/>
                <w:rFonts w:ascii="Times New Roman" w:hAnsi="Times New Roman" w:cs="Times New Roman"/>
                <w:sz w:val="19"/>
                <w:szCs w:val="19"/>
              </w:rPr>
              <w:t>-oophorectomy—</w:t>
            </w:r>
          </w:p>
        </w:tc>
        <w:tc>
          <w:tcPr>
            <w:tcW w:w="287"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81"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70"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39"/>
              </w:tabs>
              <w:ind w:left="1152" w:hanging="576"/>
              <w:jc w:val="both"/>
              <w:rPr>
                <w:rFonts w:ascii="Times New Roman" w:hAnsi="Times New Roman" w:cs="Times New Roman"/>
                <w:sz w:val="19"/>
                <w:szCs w:val="19"/>
              </w:rPr>
            </w:pPr>
            <w:r w:rsidRPr="001137C0">
              <w:rPr>
                <w:rStyle w:val="Bodytext65pt1"/>
                <w:rFonts w:ascii="Times New Roman" w:hAnsi="Times New Roman" w:cs="Times New Roman"/>
                <w:sz w:val="19"/>
                <w:szCs w:val="19"/>
              </w:rPr>
              <w:t>(1) Unilateral</w:t>
            </w:r>
            <w:r w:rsidR="00036249"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5</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12</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39"/>
              </w:tabs>
              <w:ind w:left="1152" w:hanging="576"/>
              <w:jc w:val="both"/>
              <w:rPr>
                <w:rFonts w:ascii="Times New Roman" w:hAnsi="Times New Roman" w:cs="Times New Roman"/>
                <w:sz w:val="19"/>
                <w:szCs w:val="19"/>
              </w:rPr>
            </w:pPr>
            <w:r w:rsidRPr="001137C0">
              <w:rPr>
                <w:rStyle w:val="Bodytext65pt1"/>
                <w:rFonts w:ascii="Times New Roman" w:hAnsi="Times New Roman" w:cs="Times New Roman"/>
                <w:sz w:val="19"/>
                <w:szCs w:val="19"/>
              </w:rPr>
              <w:t>(2) Bilateral</w:t>
            </w:r>
            <w:r w:rsidR="00036249"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10</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0</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76.</w:t>
            </w:r>
          </w:p>
        </w:tc>
        <w:tc>
          <w:tcPr>
            <w:tcW w:w="3672" w:type="pct"/>
            <w:shd w:val="clear" w:color="auto" w:fill="FFFFFF"/>
          </w:tcPr>
          <w:p w:rsidR="006A2D97" w:rsidRPr="001137C0" w:rsidRDefault="006A2D97" w:rsidP="00AF14C6">
            <w:pPr>
              <w:pStyle w:val="NoSpacing"/>
              <w:tabs>
                <w:tab w:val="left" w:leader="dot" w:pos="6139"/>
              </w:tabs>
              <w:ind w:left="288" w:hanging="288"/>
              <w:jc w:val="both"/>
              <w:rPr>
                <w:rFonts w:ascii="Times New Roman" w:hAnsi="Times New Roman" w:cs="Times New Roman"/>
                <w:sz w:val="19"/>
                <w:szCs w:val="19"/>
              </w:rPr>
            </w:pPr>
            <w:r w:rsidRPr="001137C0">
              <w:rPr>
                <w:rStyle w:val="Bodytext65pt1"/>
                <w:rFonts w:ascii="Times New Roman" w:hAnsi="Times New Roman" w:cs="Times New Roman"/>
                <w:sz w:val="19"/>
                <w:szCs w:val="19"/>
              </w:rPr>
              <w:t xml:space="preserve">Oophorectomy, incision or excision of ovarian, </w:t>
            </w:r>
            <w:proofErr w:type="spellStart"/>
            <w:r w:rsidRPr="001137C0">
              <w:rPr>
                <w:rStyle w:val="Bodytext65pt1"/>
                <w:rFonts w:ascii="Times New Roman" w:hAnsi="Times New Roman" w:cs="Times New Roman"/>
                <w:sz w:val="19"/>
                <w:szCs w:val="19"/>
              </w:rPr>
              <w:t>parovarian</w:t>
            </w:r>
            <w:proofErr w:type="spellEnd"/>
            <w:r w:rsidRPr="001137C0">
              <w:rPr>
                <w:rStyle w:val="Bodytext65pt1"/>
                <w:rFonts w:ascii="Times New Roman" w:hAnsi="Times New Roman" w:cs="Times New Roman"/>
                <w:sz w:val="19"/>
                <w:szCs w:val="19"/>
              </w:rPr>
              <w:t xml:space="preserve">, </w:t>
            </w:r>
            <w:proofErr w:type="spellStart"/>
            <w:r w:rsidRPr="001137C0">
              <w:rPr>
                <w:rStyle w:val="Bodytext65pt1"/>
                <w:rFonts w:ascii="Times New Roman" w:hAnsi="Times New Roman" w:cs="Times New Roman"/>
                <w:sz w:val="19"/>
                <w:szCs w:val="19"/>
              </w:rPr>
              <w:t>fimbria</w:t>
            </w:r>
            <w:r w:rsidR="00AF14C6" w:rsidRPr="001137C0">
              <w:rPr>
                <w:rStyle w:val="Bodytext65pt1"/>
                <w:rFonts w:ascii="Times New Roman" w:hAnsi="Times New Roman" w:cs="Times New Roman"/>
                <w:sz w:val="19"/>
                <w:szCs w:val="19"/>
              </w:rPr>
              <w:t>l</w:t>
            </w:r>
            <w:proofErr w:type="spellEnd"/>
            <w:r w:rsidRPr="001137C0">
              <w:rPr>
                <w:rStyle w:val="Bodytext65pt1"/>
                <w:rFonts w:ascii="Times New Roman" w:hAnsi="Times New Roman" w:cs="Times New Roman"/>
                <w:sz w:val="19"/>
                <w:szCs w:val="19"/>
              </w:rPr>
              <w:t xml:space="preserve"> or broad ligament cyst, not covered by any other item or sub-item in this Schedule</w:t>
            </w:r>
            <w:r w:rsidR="008A6DB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77.</w:t>
            </w:r>
          </w:p>
        </w:tc>
        <w:tc>
          <w:tcPr>
            <w:tcW w:w="3672" w:type="pct"/>
            <w:shd w:val="clear" w:color="auto" w:fill="FFFFFF"/>
          </w:tcPr>
          <w:p w:rsidR="006A2D97" w:rsidRPr="001137C0" w:rsidRDefault="006A2D97" w:rsidP="006F689A">
            <w:pPr>
              <w:pStyle w:val="NoSpacing"/>
              <w:tabs>
                <w:tab w:val="left" w:leader="dot" w:pos="6139"/>
              </w:tabs>
              <w:ind w:left="288" w:hanging="288"/>
              <w:rPr>
                <w:rFonts w:ascii="Times New Roman" w:hAnsi="Times New Roman" w:cs="Times New Roman"/>
                <w:sz w:val="19"/>
                <w:szCs w:val="19"/>
              </w:rPr>
            </w:pPr>
            <w:r w:rsidRPr="001137C0">
              <w:rPr>
                <w:rStyle w:val="Bodytext65pt1"/>
                <w:rFonts w:ascii="Times New Roman" w:hAnsi="Times New Roman" w:cs="Times New Roman"/>
                <w:sz w:val="19"/>
                <w:szCs w:val="19"/>
              </w:rPr>
              <w:t>Removal of ectopic gestation</w:t>
            </w:r>
            <w:r w:rsidR="0058481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10</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0</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78.</w:t>
            </w:r>
          </w:p>
        </w:tc>
        <w:tc>
          <w:tcPr>
            <w:tcW w:w="3672" w:type="pct"/>
            <w:shd w:val="clear" w:color="auto" w:fill="FFFFFF"/>
          </w:tcPr>
          <w:p w:rsidR="006A2D97" w:rsidRPr="001137C0" w:rsidRDefault="006A2D97" w:rsidP="00AF14C6">
            <w:pPr>
              <w:pStyle w:val="NoSpacing"/>
              <w:tabs>
                <w:tab w:val="left" w:leader="dot" w:pos="6139"/>
              </w:tabs>
              <w:ind w:left="288" w:right="432" w:hanging="288"/>
              <w:jc w:val="both"/>
              <w:rPr>
                <w:rFonts w:ascii="Times New Roman" w:hAnsi="Times New Roman" w:cs="Times New Roman"/>
                <w:sz w:val="19"/>
                <w:szCs w:val="19"/>
              </w:rPr>
            </w:pPr>
            <w:r w:rsidRPr="001137C0">
              <w:rPr>
                <w:rStyle w:val="Bodytext65pt1"/>
                <w:rFonts w:ascii="Times New Roman" w:hAnsi="Times New Roman" w:cs="Times New Roman"/>
                <w:sz w:val="19"/>
                <w:szCs w:val="19"/>
              </w:rPr>
              <w:t>Suspension or fixation of uterus, internal or external shortening of round ligaments</w:t>
            </w:r>
            <w:r w:rsidR="001F4E2A"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5</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12</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AF14C6">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w:t>
            </w:r>
            <w:r w:rsidR="00AF14C6" w:rsidRPr="001137C0">
              <w:rPr>
                <w:rStyle w:val="Bodytext65pt1"/>
                <w:rFonts w:ascii="Times New Roman" w:hAnsi="Times New Roman" w:cs="Times New Roman"/>
                <w:sz w:val="19"/>
                <w:szCs w:val="19"/>
              </w:rPr>
              <w:t>9</w:t>
            </w:r>
            <w:r w:rsidRPr="001137C0">
              <w:rPr>
                <w:rStyle w:val="Bodytext65pt1"/>
                <w:rFonts w:ascii="Times New Roman" w:hAnsi="Times New Roman" w:cs="Times New Roman"/>
                <w:sz w:val="19"/>
                <w:szCs w:val="19"/>
              </w:rPr>
              <w:t>.</w:t>
            </w:r>
          </w:p>
        </w:tc>
        <w:tc>
          <w:tcPr>
            <w:tcW w:w="3672" w:type="pct"/>
            <w:shd w:val="clear" w:color="auto" w:fill="FFFFFF"/>
          </w:tcPr>
          <w:p w:rsidR="006A2D97" w:rsidRPr="001137C0" w:rsidRDefault="006A2D97" w:rsidP="006F689A">
            <w:pPr>
              <w:pStyle w:val="NoSpacing"/>
              <w:tabs>
                <w:tab w:val="left" w:leader="dot" w:pos="6139"/>
              </w:tabs>
              <w:ind w:left="288" w:hanging="288"/>
              <w:rPr>
                <w:rFonts w:ascii="Times New Roman" w:hAnsi="Times New Roman" w:cs="Times New Roman"/>
                <w:sz w:val="19"/>
                <w:szCs w:val="19"/>
              </w:rPr>
            </w:pPr>
            <w:r w:rsidRPr="001137C0">
              <w:rPr>
                <w:rStyle w:val="Bodytext65pt1"/>
                <w:rFonts w:ascii="Times New Roman" w:hAnsi="Times New Roman" w:cs="Times New Roman"/>
                <w:sz w:val="19"/>
                <w:szCs w:val="19"/>
              </w:rPr>
              <w:t>Myomectomy</w:t>
            </w:r>
            <w:r w:rsidR="00A4691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5</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12</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80.</w:t>
            </w:r>
          </w:p>
        </w:tc>
        <w:tc>
          <w:tcPr>
            <w:tcW w:w="3672" w:type="pct"/>
            <w:shd w:val="clear" w:color="auto" w:fill="FFFFFF"/>
          </w:tcPr>
          <w:p w:rsidR="006A2D97" w:rsidRPr="001137C0" w:rsidRDefault="006A2D97" w:rsidP="006F689A">
            <w:pPr>
              <w:pStyle w:val="BodyText2"/>
              <w:shd w:val="clear" w:color="auto" w:fill="auto"/>
              <w:spacing w:line="240" w:lineRule="auto"/>
              <w:ind w:firstLine="0"/>
              <w:jc w:val="both"/>
              <w:rPr>
                <w:rFonts w:ascii="Times New Roman" w:hAnsi="Times New Roman" w:cs="Times New Roman"/>
                <w:sz w:val="19"/>
                <w:szCs w:val="19"/>
              </w:rPr>
            </w:pPr>
            <w:r w:rsidRPr="001137C0">
              <w:rPr>
                <w:rStyle w:val="Bodytext65pt1"/>
                <w:rFonts w:ascii="Times New Roman" w:hAnsi="Times New Roman" w:cs="Times New Roman"/>
                <w:sz w:val="19"/>
                <w:szCs w:val="19"/>
              </w:rPr>
              <w:t>Operation on vagina—</w:t>
            </w:r>
          </w:p>
        </w:tc>
        <w:tc>
          <w:tcPr>
            <w:tcW w:w="287"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81"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70"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39"/>
              </w:tabs>
              <w:ind w:left="1152" w:hanging="576"/>
              <w:jc w:val="both"/>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 xml:space="preserve">(1) </w:t>
            </w:r>
            <w:proofErr w:type="spellStart"/>
            <w:r w:rsidRPr="001137C0">
              <w:rPr>
                <w:rStyle w:val="Bodytext65pt1"/>
                <w:rFonts w:ascii="Times New Roman" w:hAnsi="Times New Roman" w:cs="Times New Roman"/>
                <w:sz w:val="19"/>
                <w:szCs w:val="19"/>
              </w:rPr>
              <w:t>Colpotomy</w:t>
            </w:r>
            <w:proofErr w:type="spellEnd"/>
            <w:r w:rsidR="00036249"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39"/>
              </w:tabs>
              <w:ind w:left="1152" w:hanging="576"/>
              <w:jc w:val="both"/>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 xml:space="preserve">(2) </w:t>
            </w:r>
            <w:proofErr w:type="spellStart"/>
            <w:r w:rsidRPr="001137C0">
              <w:rPr>
                <w:rStyle w:val="Bodytext65pt1"/>
                <w:rFonts w:ascii="Times New Roman" w:hAnsi="Times New Roman" w:cs="Times New Roman"/>
                <w:sz w:val="19"/>
                <w:szCs w:val="19"/>
              </w:rPr>
              <w:t>Colporrhaphy</w:t>
            </w:r>
            <w:proofErr w:type="spellEnd"/>
            <w:r w:rsidRPr="001137C0">
              <w:rPr>
                <w:rStyle w:val="Bodytext65pt1"/>
                <w:rFonts w:ascii="Times New Roman" w:hAnsi="Times New Roman" w:cs="Times New Roman"/>
                <w:sz w:val="19"/>
                <w:szCs w:val="19"/>
              </w:rPr>
              <w:t xml:space="preserve"> (not covered by items 68, 69 or 70 in this Schedule)</w:t>
            </w:r>
            <w:r w:rsidR="00036249"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2</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12</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39"/>
              </w:tabs>
              <w:ind w:left="1152" w:hanging="576"/>
              <w:jc w:val="both"/>
              <w:rPr>
                <w:rFonts w:ascii="Times New Roman" w:hAnsi="Times New Roman" w:cs="Times New Roman"/>
                <w:sz w:val="19"/>
                <w:szCs w:val="19"/>
              </w:rPr>
            </w:pPr>
            <w:r w:rsidRPr="001137C0">
              <w:rPr>
                <w:rStyle w:val="Bodytext65pt1"/>
                <w:rFonts w:ascii="Times New Roman" w:hAnsi="Times New Roman" w:cs="Times New Roman"/>
                <w:sz w:val="19"/>
                <w:szCs w:val="19"/>
              </w:rPr>
              <w:t>(3) Dilatation—each attendance</w:t>
            </w:r>
            <w:r w:rsidR="00036249"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81.</w:t>
            </w:r>
          </w:p>
        </w:tc>
        <w:tc>
          <w:tcPr>
            <w:tcW w:w="3672" w:type="pct"/>
            <w:shd w:val="clear" w:color="auto" w:fill="FFFFFF"/>
          </w:tcPr>
          <w:p w:rsidR="006A2D97" w:rsidRPr="001137C0" w:rsidRDefault="006A2D97" w:rsidP="006F689A">
            <w:pPr>
              <w:pStyle w:val="NoSpacing"/>
              <w:tabs>
                <w:tab w:val="left" w:leader="dot" w:pos="6139"/>
              </w:tabs>
              <w:ind w:left="288" w:hanging="288"/>
              <w:rPr>
                <w:rFonts w:ascii="Times New Roman" w:hAnsi="Times New Roman" w:cs="Times New Roman"/>
                <w:sz w:val="19"/>
                <w:szCs w:val="19"/>
              </w:rPr>
            </w:pPr>
            <w:r w:rsidRPr="001137C0">
              <w:rPr>
                <w:rStyle w:val="Bodytext65pt1"/>
                <w:rFonts w:ascii="Times New Roman" w:hAnsi="Times New Roman" w:cs="Times New Roman"/>
                <w:sz w:val="19"/>
                <w:szCs w:val="19"/>
              </w:rPr>
              <w:t>Suprapubic drainage of pelvic abscess</w:t>
            </w:r>
            <w:r w:rsidR="00A4691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5</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12</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82.</w:t>
            </w:r>
          </w:p>
        </w:tc>
        <w:tc>
          <w:tcPr>
            <w:tcW w:w="3672" w:type="pct"/>
            <w:shd w:val="clear" w:color="auto" w:fill="FFFFFF"/>
          </w:tcPr>
          <w:p w:rsidR="006A2D97" w:rsidRPr="001137C0" w:rsidRDefault="006A2D97" w:rsidP="006F689A">
            <w:pPr>
              <w:pStyle w:val="NoSpacing"/>
              <w:tabs>
                <w:tab w:val="left" w:leader="dot" w:pos="6139"/>
              </w:tabs>
              <w:ind w:left="288" w:hanging="288"/>
              <w:rPr>
                <w:rFonts w:ascii="Times New Roman" w:hAnsi="Times New Roman" w:cs="Times New Roman"/>
                <w:sz w:val="19"/>
                <w:szCs w:val="19"/>
              </w:rPr>
            </w:pPr>
            <w:r w:rsidRPr="001137C0">
              <w:rPr>
                <w:rStyle w:val="Bodytext65pt1"/>
                <w:rFonts w:ascii="Times New Roman" w:hAnsi="Times New Roman" w:cs="Times New Roman"/>
                <w:sz w:val="19"/>
                <w:szCs w:val="19"/>
              </w:rPr>
              <w:t>Excision of vaginal or Bartholin’s cyst</w:t>
            </w:r>
            <w:r w:rsidR="00A4691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83.</w:t>
            </w:r>
          </w:p>
        </w:tc>
        <w:tc>
          <w:tcPr>
            <w:tcW w:w="3672" w:type="pct"/>
            <w:shd w:val="clear" w:color="auto" w:fill="FFFFFF"/>
          </w:tcPr>
          <w:p w:rsidR="006A2D97" w:rsidRPr="001137C0" w:rsidRDefault="006A2D97" w:rsidP="006F689A">
            <w:pPr>
              <w:pStyle w:val="NoSpacing"/>
              <w:tabs>
                <w:tab w:val="left" w:leader="dot" w:pos="6139"/>
              </w:tabs>
              <w:ind w:left="288" w:hanging="288"/>
              <w:jc w:val="both"/>
              <w:rPr>
                <w:rFonts w:ascii="Times New Roman" w:hAnsi="Times New Roman" w:cs="Times New Roman"/>
                <w:sz w:val="19"/>
                <w:szCs w:val="19"/>
              </w:rPr>
            </w:pPr>
            <w:proofErr w:type="spellStart"/>
            <w:r w:rsidRPr="001137C0">
              <w:rPr>
                <w:rStyle w:val="Bodytext65pt1"/>
                <w:rFonts w:ascii="Times New Roman" w:hAnsi="Times New Roman" w:cs="Times New Roman"/>
                <w:sz w:val="19"/>
                <w:szCs w:val="19"/>
              </w:rPr>
              <w:t>Gynaecological</w:t>
            </w:r>
            <w:proofErr w:type="spellEnd"/>
            <w:r w:rsidRPr="001137C0">
              <w:rPr>
                <w:rStyle w:val="Bodytext65pt1"/>
                <w:rFonts w:ascii="Times New Roman" w:hAnsi="Times New Roman" w:cs="Times New Roman"/>
                <w:sz w:val="19"/>
                <w:szCs w:val="19"/>
              </w:rPr>
              <w:t xml:space="preserve"> examination under </w:t>
            </w:r>
            <w:proofErr w:type="spellStart"/>
            <w:r w:rsidRPr="001137C0">
              <w:rPr>
                <w:rStyle w:val="Bodytext65pt1"/>
                <w:rFonts w:ascii="Times New Roman" w:hAnsi="Times New Roman" w:cs="Times New Roman"/>
                <w:sz w:val="19"/>
                <w:szCs w:val="19"/>
              </w:rPr>
              <w:t>anaesthesia</w:t>
            </w:r>
            <w:proofErr w:type="spellEnd"/>
            <w:r w:rsidRPr="001137C0">
              <w:rPr>
                <w:rStyle w:val="Bodytext65pt1"/>
                <w:rFonts w:ascii="Times New Roman" w:hAnsi="Times New Roman" w:cs="Times New Roman"/>
                <w:sz w:val="19"/>
                <w:szCs w:val="19"/>
              </w:rPr>
              <w:t xml:space="preserve"> not performed in association with any other item in this Schedule or the Second Schedule to this Act</w:t>
            </w:r>
            <w:r w:rsidR="00A4691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15</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0</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84.</w:t>
            </w:r>
          </w:p>
        </w:tc>
        <w:tc>
          <w:tcPr>
            <w:tcW w:w="3672" w:type="pct"/>
            <w:shd w:val="clear" w:color="auto" w:fill="FFFFFF"/>
          </w:tcPr>
          <w:p w:rsidR="006A2D97" w:rsidRPr="001137C0" w:rsidRDefault="006A2D97" w:rsidP="006F689A">
            <w:pPr>
              <w:pStyle w:val="NoSpacing"/>
              <w:tabs>
                <w:tab w:val="left" w:leader="dot" w:pos="6139"/>
              </w:tabs>
              <w:ind w:left="288" w:hanging="288"/>
              <w:rPr>
                <w:rFonts w:ascii="Times New Roman" w:hAnsi="Times New Roman" w:cs="Times New Roman"/>
                <w:sz w:val="19"/>
                <w:szCs w:val="19"/>
              </w:rPr>
            </w:pPr>
            <w:r w:rsidRPr="001137C0">
              <w:rPr>
                <w:rStyle w:val="Bodytext65pt1"/>
                <w:rFonts w:ascii="Times New Roman" w:hAnsi="Times New Roman" w:cs="Times New Roman"/>
                <w:sz w:val="19"/>
                <w:szCs w:val="19"/>
              </w:rPr>
              <w:t>Removal of simple tumour of perineum or vulva</w:t>
            </w:r>
            <w:r w:rsidR="00A4691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85.</w:t>
            </w:r>
          </w:p>
        </w:tc>
        <w:tc>
          <w:tcPr>
            <w:tcW w:w="3672" w:type="pct"/>
            <w:shd w:val="clear" w:color="auto" w:fill="FFFFFF"/>
          </w:tcPr>
          <w:p w:rsidR="006A2D97" w:rsidRPr="001137C0" w:rsidRDefault="006A2D97" w:rsidP="006F689A">
            <w:pPr>
              <w:pStyle w:val="NoSpacing"/>
              <w:tabs>
                <w:tab w:val="left" w:leader="dot" w:pos="6139"/>
              </w:tabs>
              <w:ind w:left="288" w:hanging="288"/>
              <w:rPr>
                <w:rFonts w:ascii="Times New Roman" w:hAnsi="Times New Roman" w:cs="Times New Roman"/>
                <w:sz w:val="19"/>
                <w:szCs w:val="19"/>
              </w:rPr>
            </w:pPr>
            <w:r w:rsidRPr="001137C0">
              <w:rPr>
                <w:rStyle w:val="Bodytext65pt1"/>
                <w:rFonts w:ascii="Times New Roman" w:hAnsi="Times New Roman" w:cs="Times New Roman"/>
                <w:sz w:val="19"/>
                <w:szCs w:val="19"/>
              </w:rPr>
              <w:t>Incision of Bartholin’s abscess</w:t>
            </w:r>
            <w:r w:rsidR="00A4691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2</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86.</w:t>
            </w:r>
          </w:p>
        </w:tc>
        <w:tc>
          <w:tcPr>
            <w:tcW w:w="3672" w:type="pct"/>
            <w:shd w:val="clear" w:color="auto" w:fill="FFFFFF"/>
          </w:tcPr>
          <w:p w:rsidR="006A2D97" w:rsidRPr="001137C0" w:rsidRDefault="006A2D97" w:rsidP="006F689A">
            <w:pPr>
              <w:pStyle w:val="NoSpacing"/>
              <w:tabs>
                <w:tab w:val="left" w:leader="dot" w:pos="6139"/>
              </w:tabs>
              <w:ind w:left="288" w:hanging="288"/>
              <w:rPr>
                <w:rFonts w:ascii="Times New Roman" w:hAnsi="Times New Roman" w:cs="Times New Roman"/>
                <w:sz w:val="19"/>
                <w:szCs w:val="19"/>
              </w:rPr>
            </w:pPr>
            <w:r w:rsidRPr="001137C0">
              <w:rPr>
                <w:rStyle w:val="Bodytext65pt1"/>
                <w:rFonts w:ascii="Times New Roman" w:hAnsi="Times New Roman" w:cs="Times New Roman"/>
                <w:sz w:val="19"/>
                <w:szCs w:val="19"/>
              </w:rPr>
              <w:t>Removal of calculus from Skene’s duct</w:t>
            </w:r>
            <w:r w:rsidR="00A4691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87.</w:t>
            </w:r>
          </w:p>
        </w:tc>
        <w:tc>
          <w:tcPr>
            <w:tcW w:w="3672" w:type="pct"/>
            <w:shd w:val="clear" w:color="auto" w:fill="FFFFFF"/>
          </w:tcPr>
          <w:p w:rsidR="006A2D97" w:rsidRPr="001137C0" w:rsidRDefault="006A2D97" w:rsidP="006F689A">
            <w:pPr>
              <w:pStyle w:val="NoSpacing"/>
              <w:tabs>
                <w:tab w:val="left" w:leader="dot" w:pos="6139"/>
              </w:tabs>
              <w:ind w:left="288" w:hanging="288"/>
              <w:rPr>
                <w:rFonts w:ascii="Times New Roman" w:hAnsi="Times New Roman" w:cs="Times New Roman"/>
                <w:sz w:val="19"/>
                <w:szCs w:val="19"/>
              </w:rPr>
            </w:pPr>
            <w:r w:rsidRPr="001137C0">
              <w:rPr>
                <w:rStyle w:val="Bodytext65pt1"/>
                <w:rFonts w:ascii="Times New Roman" w:hAnsi="Times New Roman" w:cs="Times New Roman"/>
                <w:sz w:val="19"/>
                <w:szCs w:val="19"/>
              </w:rPr>
              <w:t>Excision of, or cautery to, urethral caruncle</w:t>
            </w:r>
            <w:r w:rsidR="00A4691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432"/>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i/>
                <w:sz w:val="19"/>
                <w:szCs w:val="19"/>
              </w:rPr>
            </w:pPr>
            <w:r w:rsidRPr="001137C0">
              <w:rPr>
                <w:rStyle w:val="Bodytext65pt1"/>
                <w:rFonts w:ascii="Times New Roman" w:hAnsi="Times New Roman" w:cs="Times New Roman"/>
                <w:i/>
                <w:sz w:val="19"/>
                <w:szCs w:val="19"/>
              </w:rPr>
              <w:t xml:space="preserve">Division </w:t>
            </w:r>
            <w:r w:rsidRPr="001137C0">
              <w:rPr>
                <w:rStyle w:val="Bodytext65pt1"/>
                <w:rFonts w:ascii="Times New Roman" w:hAnsi="Times New Roman" w:cs="Times New Roman"/>
                <w:sz w:val="19"/>
                <w:szCs w:val="19"/>
              </w:rPr>
              <w:t>5.</w:t>
            </w:r>
            <w:r w:rsidRPr="001137C0">
              <w:rPr>
                <w:rStyle w:val="Bodytext65pt1"/>
                <w:rFonts w:ascii="Times New Roman" w:hAnsi="Times New Roman" w:cs="Times New Roman"/>
                <w:i/>
                <w:sz w:val="19"/>
                <w:szCs w:val="19"/>
              </w:rPr>
              <w:t>—Ophthalmological.</w:t>
            </w:r>
          </w:p>
        </w:tc>
        <w:tc>
          <w:tcPr>
            <w:tcW w:w="287"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81"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70"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88.</w:t>
            </w:r>
          </w:p>
        </w:tc>
        <w:tc>
          <w:tcPr>
            <w:tcW w:w="3672" w:type="pct"/>
            <w:shd w:val="clear" w:color="auto" w:fill="FFFFFF"/>
          </w:tcPr>
          <w:p w:rsidR="006A2D97" w:rsidRPr="001137C0" w:rsidRDefault="006A2D97" w:rsidP="006F689A">
            <w:pPr>
              <w:pStyle w:val="NoSpacing"/>
              <w:tabs>
                <w:tab w:val="left" w:leader="dot" w:pos="6139"/>
              </w:tabs>
              <w:ind w:left="288" w:hanging="288"/>
              <w:rPr>
                <w:rFonts w:ascii="Times New Roman" w:hAnsi="Times New Roman" w:cs="Times New Roman"/>
                <w:sz w:val="19"/>
                <w:szCs w:val="19"/>
              </w:rPr>
            </w:pPr>
            <w:r w:rsidRPr="001137C0">
              <w:rPr>
                <w:rStyle w:val="Bodytext65pt1"/>
                <w:rFonts w:ascii="Times New Roman" w:hAnsi="Times New Roman" w:cs="Times New Roman"/>
                <w:sz w:val="19"/>
                <w:szCs w:val="19"/>
              </w:rPr>
              <w:t>Extirpation of tarsal cyst</w:t>
            </w:r>
            <w:r w:rsidR="00A4691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15</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0</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89.</w:t>
            </w:r>
          </w:p>
        </w:tc>
        <w:tc>
          <w:tcPr>
            <w:tcW w:w="3672" w:type="pct"/>
            <w:shd w:val="clear" w:color="auto" w:fill="FFFFFF"/>
          </w:tcPr>
          <w:p w:rsidR="006A2D97" w:rsidRPr="001137C0" w:rsidRDefault="006A2D97" w:rsidP="006F689A">
            <w:pPr>
              <w:pStyle w:val="NoSpacing"/>
              <w:tabs>
                <w:tab w:val="left" w:leader="dot" w:pos="6139"/>
              </w:tabs>
              <w:ind w:left="288" w:hanging="288"/>
              <w:rPr>
                <w:rFonts w:ascii="Times New Roman" w:hAnsi="Times New Roman" w:cs="Times New Roman"/>
                <w:sz w:val="19"/>
                <w:szCs w:val="19"/>
              </w:rPr>
            </w:pPr>
            <w:r w:rsidRPr="001137C0">
              <w:rPr>
                <w:rStyle w:val="Bodytext65pt1"/>
                <w:rFonts w:ascii="Times New Roman" w:hAnsi="Times New Roman" w:cs="Times New Roman"/>
                <w:sz w:val="19"/>
                <w:szCs w:val="19"/>
              </w:rPr>
              <w:t>Removal of foreign body from cornea or sclera</w:t>
            </w:r>
            <w:r w:rsidR="00A4691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90.</w:t>
            </w:r>
          </w:p>
        </w:tc>
        <w:tc>
          <w:tcPr>
            <w:tcW w:w="3672" w:type="pct"/>
            <w:shd w:val="clear" w:color="auto" w:fill="FFFFFF"/>
          </w:tcPr>
          <w:p w:rsidR="006A2D97" w:rsidRPr="001137C0" w:rsidRDefault="006A2D97" w:rsidP="006F689A">
            <w:pPr>
              <w:pStyle w:val="NoSpacing"/>
              <w:tabs>
                <w:tab w:val="left" w:leader="dot" w:pos="6139"/>
              </w:tabs>
              <w:ind w:left="288" w:hanging="288"/>
              <w:rPr>
                <w:rFonts w:ascii="Times New Roman" w:hAnsi="Times New Roman" w:cs="Times New Roman"/>
                <w:sz w:val="19"/>
                <w:szCs w:val="19"/>
              </w:rPr>
            </w:pPr>
            <w:r w:rsidRPr="001137C0">
              <w:rPr>
                <w:rStyle w:val="Bodytext65pt1"/>
                <w:rFonts w:ascii="Times New Roman" w:hAnsi="Times New Roman" w:cs="Times New Roman"/>
                <w:sz w:val="19"/>
                <w:szCs w:val="19"/>
              </w:rPr>
              <w:t>Enucleation of eye</w:t>
            </w:r>
            <w:r w:rsidR="00A46911"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5</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12</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432"/>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i/>
                <w:sz w:val="19"/>
                <w:szCs w:val="19"/>
              </w:rPr>
            </w:pPr>
            <w:r w:rsidRPr="001137C0">
              <w:rPr>
                <w:rStyle w:val="Bodytext65pt1"/>
                <w:rFonts w:ascii="Times New Roman" w:hAnsi="Times New Roman" w:cs="Times New Roman"/>
                <w:i/>
                <w:sz w:val="19"/>
                <w:szCs w:val="19"/>
              </w:rPr>
              <w:t xml:space="preserve">Division </w:t>
            </w:r>
            <w:r w:rsidRPr="001137C0">
              <w:rPr>
                <w:rStyle w:val="Bodytext65pt1"/>
                <w:rFonts w:ascii="Times New Roman" w:hAnsi="Times New Roman" w:cs="Times New Roman"/>
                <w:sz w:val="19"/>
                <w:szCs w:val="19"/>
              </w:rPr>
              <w:t>6.</w:t>
            </w:r>
            <w:r w:rsidRPr="001137C0">
              <w:rPr>
                <w:rStyle w:val="Bodytext65pt1"/>
                <w:rFonts w:ascii="Times New Roman" w:hAnsi="Times New Roman" w:cs="Times New Roman"/>
                <w:i/>
                <w:sz w:val="19"/>
                <w:szCs w:val="19"/>
              </w:rPr>
              <w:t>—Amputations and Disarticulations of Limbs.</w:t>
            </w:r>
          </w:p>
        </w:tc>
        <w:tc>
          <w:tcPr>
            <w:tcW w:w="287"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81"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70"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r>
      <w:tr w:rsidR="006A2D97" w:rsidRPr="001137C0" w:rsidTr="00AF14C6">
        <w:trPr>
          <w:trHeight w:val="20"/>
          <w:jc w:val="center"/>
        </w:trPr>
        <w:tc>
          <w:tcPr>
            <w:tcW w:w="291"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91.</w:t>
            </w:r>
          </w:p>
        </w:tc>
        <w:tc>
          <w:tcPr>
            <w:tcW w:w="3672" w:type="pct"/>
            <w:shd w:val="clear" w:color="auto" w:fill="FFFFFF"/>
          </w:tcPr>
          <w:p w:rsidR="006A2D97" w:rsidRPr="001137C0" w:rsidRDefault="006A2D97" w:rsidP="006F689A">
            <w:pPr>
              <w:pStyle w:val="BodyText2"/>
              <w:shd w:val="clear" w:color="auto" w:fill="auto"/>
              <w:spacing w:line="240" w:lineRule="auto"/>
              <w:ind w:firstLine="0"/>
              <w:jc w:val="both"/>
              <w:rPr>
                <w:rFonts w:ascii="Times New Roman" w:hAnsi="Times New Roman" w:cs="Times New Roman"/>
                <w:sz w:val="19"/>
                <w:szCs w:val="19"/>
              </w:rPr>
            </w:pPr>
            <w:r w:rsidRPr="001137C0">
              <w:rPr>
                <w:rStyle w:val="Bodytext65pt1"/>
                <w:rFonts w:ascii="Times New Roman" w:hAnsi="Times New Roman" w:cs="Times New Roman"/>
                <w:sz w:val="19"/>
                <w:szCs w:val="19"/>
              </w:rPr>
              <w:t>Amputation or disarticulation—</w:t>
            </w:r>
          </w:p>
        </w:tc>
        <w:tc>
          <w:tcPr>
            <w:tcW w:w="287"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81"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70"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39"/>
              </w:tabs>
              <w:ind w:left="1152" w:hanging="576"/>
              <w:jc w:val="both"/>
              <w:rPr>
                <w:rFonts w:ascii="Times New Roman" w:hAnsi="Times New Roman" w:cs="Times New Roman"/>
                <w:sz w:val="19"/>
                <w:szCs w:val="19"/>
              </w:rPr>
            </w:pPr>
            <w:r w:rsidRPr="001137C0">
              <w:rPr>
                <w:rStyle w:val="Bodytext65pt1"/>
                <w:rFonts w:ascii="Times New Roman" w:hAnsi="Times New Roman" w:cs="Times New Roman"/>
                <w:sz w:val="19"/>
                <w:szCs w:val="19"/>
              </w:rPr>
              <w:t>(1) Finger or fingers, thumb or thumbs—</w:t>
            </w:r>
          </w:p>
        </w:tc>
        <w:tc>
          <w:tcPr>
            <w:tcW w:w="287"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81"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70"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43"/>
              </w:tabs>
              <w:ind w:left="2016" w:hanging="576"/>
              <w:jc w:val="both"/>
              <w:rPr>
                <w:rFonts w:ascii="Times New Roman" w:hAnsi="Times New Roman" w:cs="Times New Roman"/>
                <w:sz w:val="19"/>
                <w:szCs w:val="19"/>
              </w:rPr>
            </w:pPr>
            <w:r w:rsidRPr="001137C0">
              <w:rPr>
                <w:rStyle w:val="Bodytext65pt1"/>
                <w:rFonts w:ascii="Times New Roman" w:hAnsi="Times New Roman" w:cs="Times New Roman"/>
                <w:sz w:val="19"/>
                <w:szCs w:val="19"/>
              </w:rPr>
              <w:t>(</w:t>
            </w:r>
            <w:r w:rsidRPr="001137C0">
              <w:rPr>
                <w:rStyle w:val="Bodytext65pt1"/>
                <w:rFonts w:ascii="Times New Roman" w:hAnsi="Times New Roman" w:cs="Times New Roman"/>
                <w:i/>
                <w:sz w:val="19"/>
                <w:szCs w:val="19"/>
              </w:rPr>
              <w:t>a</w:t>
            </w:r>
            <w:r w:rsidRPr="001137C0">
              <w:rPr>
                <w:rStyle w:val="Bodytext65pt1"/>
                <w:rFonts w:ascii="Times New Roman" w:hAnsi="Times New Roman" w:cs="Times New Roman"/>
                <w:sz w:val="19"/>
                <w:szCs w:val="19"/>
              </w:rPr>
              <w:t>) One finger or thumb</w:t>
            </w:r>
            <w:r w:rsidR="00927814"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10</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0</w:t>
            </w: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AF14C6">
            <w:pPr>
              <w:pStyle w:val="NoSpacing"/>
              <w:tabs>
                <w:tab w:val="left" w:leader="dot" w:pos="6143"/>
              </w:tabs>
              <w:ind w:left="2016" w:hanging="576"/>
              <w:jc w:val="both"/>
              <w:rPr>
                <w:rFonts w:ascii="Times New Roman" w:hAnsi="Times New Roman" w:cs="Times New Roman"/>
                <w:sz w:val="19"/>
                <w:szCs w:val="19"/>
              </w:rPr>
            </w:pPr>
            <w:r w:rsidRPr="001137C0">
              <w:rPr>
                <w:rStyle w:val="Bodytext65pt1"/>
                <w:rFonts w:ascii="Times New Roman" w:hAnsi="Times New Roman" w:cs="Times New Roman"/>
                <w:iCs/>
                <w:sz w:val="19"/>
                <w:szCs w:val="19"/>
              </w:rPr>
              <w:t>(</w:t>
            </w:r>
            <w:r w:rsidRPr="001137C0">
              <w:rPr>
                <w:rStyle w:val="Bodytext65pt1"/>
                <w:rFonts w:ascii="Times New Roman" w:hAnsi="Times New Roman" w:cs="Times New Roman"/>
                <w:i/>
                <w:sz w:val="19"/>
                <w:szCs w:val="19"/>
              </w:rPr>
              <w:t>b</w:t>
            </w:r>
            <w:r w:rsidRPr="001137C0">
              <w:rPr>
                <w:rStyle w:val="Bodytext65pt1"/>
                <w:rFonts w:ascii="Times New Roman" w:hAnsi="Times New Roman" w:cs="Times New Roman"/>
                <w:iCs/>
                <w:sz w:val="19"/>
                <w:szCs w:val="19"/>
              </w:rPr>
              <w:t>)</w:t>
            </w:r>
            <w:r w:rsidRPr="001137C0">
              <w:rPr>
                <w:rStyle w:val="Bodytext65pt1"/>
                <w:rFonts w:ascii="Times New Roman" w:hAnsi="Times New Roman" w:cs="Times New Roman"/>
                <w:sz w:val="19"/>
                <w:szCs w:val="19"/>
              </w:rPr>
              <w:t xml:space="preserve"> Each additional fi</w:t>
            </w:r>
            <w:r w:rsidR="00AF14C6" w:rsidRPr="001137C0">
              <w:rPr>
                <w:rStyle w:val="Bodytext65pt1"/>
                <w:rFonts w:ascii="Times New Roman" w:hAnsi="Times New Roman" w:cs="Times New Roman"/>
                <w:sz w:val="19"/>
                <w:szCs w:val="19"/>
              </w:rPr>
              <w:t>n</w:t>
            </w:r>
            <w:r w:rsidRPr="001137C0">
              <w:rPr>
                <w:rStyle w:val="Bodytext65pt1"/>
                <w:rFonts w:ascii="Times New Roman" w:hAnsi="Times New Roman" w:cs="Times New Roman"/>
                <w:sz w:val="19"/>
                <w:szCs w:val="19"/>
              </w:rPr>
              <w:t>ger or thumb</w:t>
            </w:r>
            <w:r w:rsidR="00927814"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39"/>
              </w:tabs>
              <w:ind w:left="1152" w:hanging="576"/>
              <w:jc w:val="both"/>
              <w:rPr>
                <w:rFonts w:ascii="Times New Roman" w:hAnsi="Times New Roman" w:cs="Times New Roman"/>
                <w:sz w:val="19"/>
                <w:szCs w:val="19"/>
              </w:rPr>
            </w:pPr>
            <w:r w:rsidRPr="001137C0">
              <w:rPr>
                <w:rStyle w:val="Bodytext65pt1"/>
                <w:rFonts w:ascii="Times New Roman" w:hAnsi="Times New Roman" w:cs="Times New Roman"/>
                <w:sz w:val="19"/>
                <w:szCs w:val="19"/>
              </w:rPr>
              <w:t>(2) Through metacarpals</w:t>
            </w:r>
            <w:r w:rsidR="00036249"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3</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15</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0</w:t>
            </w: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39"/>
              </w:tabs>
              <w:ind w:left="1152" w:hanging="576"/>
              <w:jc w:val="both"/>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(3) Hand</w:t>
            </w:r>
            <w:r w:rsidR="00036249"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5</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12</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39"/>
              </w:tabs>
              <w:ind w:left="1152" w:hanging="576"/>
              <w:jc w:val="both"/>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(4) Forearm</w:t>
            </w:r>
            <w:r w:rsidR="00036249"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5</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12</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39"/>
              </w:tabs>
              <w:ind w:left="1152" w:hanging="576"/>
              <w:jc w:val="both"/>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(5) Through arm</w:t>
            </w:r>
            <w:r w:rsidR="00036249"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12</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39"/>
              </w:tabs>
              <w:ind w:left="1152" w:hanging="576"/>
              <w:jc w:val="both"/>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(6) At shoulder</w:t>
            </w:r>
            <w:r w:rsidR="00036249"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9</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39"/>
              </w:tabs>
              <w:ind w:left="1152" w:hanging="576"/>
              <w:jc w:val="both"/>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(7) Toe or toes—</w:t>
            </w:r>
          </w:p>
        </w:tc>
        <w:tc>
          <w:tcPr>
            <w:tcW w:w="287"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81"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c>
          <w:tcPr>
            <w:tcW w:w="370" w:type="pct"/>
            <w:shd w:val="clear" w:color="auto" w:fill="FFFFFF"/>
            <w:vAlign w:val="bottom"/>
          </w:tcPr>
          <w:p w:rsidR="006A2D97" w:rsidRPr="001137C0" w:rsidRDefault="006A2D97" w:rsidP="0036589E">
            <w:pPr>
              <w:ind w:right="288"/>
              <w:jc w:val="right"/>
              <w:rPr>
                <w:rFonts w:ascii="Times New Roman" w:hAnsi="Times New Roman" w:cs="Times New Roman"/>
                <w:sz w:val="19"/>
                <w:szCs w:val="19"/>
              </w:rPr>
            </w:pP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43"/>
              </w:tabs>
              <w:ind w:left="2016" w:hanging="576"/>
              <w:jc w:val="both"/>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w:t>
            </w:r>
            <w:r w:rsidRPr="001137C0">
              <w:rPr>
                <w:rStyle w:val="Bodytext65pt1"/>
                <w:rFonts w:ascii="Times New Roman" w:hAnsi="Times New Roman" w:cs="Times New Roman"/>
                <w:i/>
                <w:iCs/>
                <w:sz w:val="19"/>
                <w:szCs w:val="19"/>
              </w:rPr>
              <w:t>a</w:t>
            </w:r>
            <w:r w:rsidRPr="001137C0">
              <w:rPr>
                <w:rStyle w:val="Bodytext65pt1"/>
                <w:rFonts w:ascii="Times New Roman" w:hAnsi="Times New Roman" w:cs="Times New Roman"/>
                <w:sz w:val="19"/>
                <w:szCs w:val="19"/>
              </w:rPr>
              <w:t>) One toe (or great toe)</w:t>
            </w:r>
            <w:r w:rsidR="00927814"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43"/>
              </w:tabs>
              <w:ind w:left="2016" w:hanging="576"/>
              <w:jc w:val="both"/>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w:t>
            </w:r>
            <w:r w:rsidRPr="001137C0">
              <w:rPr>
                <w:rStyle w:val="Bodytext65pt1"/>
                <w:rFonts w:ascii="Times New Roman" w:hAnsi="Times New Roman" w:cs="Times New Roman"/>
                <w:i/>
                <w:iCs/>
                <w:sz w:val="19"/>
                <w:szCs w:val="19"/>
              </w:rPr>
              <w:t>b</w:t>
            </w:r>
            <w:r w:rsidRPr="001137C0">
              <w:rPr>
                <w:rStyle w:val="Bodytext65pt1"/>
                <w:rFonts w:ascii="Times New Roman" w:hAnsi="Times New Roman" w:cs="Times New Roman"/>
                <w:sz w:val="19"/>
                <w:szCs w:val="19"/>
              </w:rPr>
              <w:t>) Each additional toe (or great toe)</w:t>
            </w:r>
            <w:r w:rsidR="008E2347"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8F6851" w:rsidRPr="001137C0" w:rsidTr="00AF14C6">
        <w:trPr>
          <w:trHeight w:val="20"/>
          <w:jc w:val="center"/>
        </w:trPr>
        <w:tc>
          <w:tcPr>
            <w:tcW w:w="291" w:type="pct"/>
            <w:shd w:val="clear" w:color="auto" w:fill="FFFFFF"/>
          </w:tcPr>
          <w:p w:rsidR="008F6851" w:rsidRPr="001137C0" w:rsidRDefault="008F6851" w:rsidP="006F689A">
            <w:pPr>
              <w:jc w:val="right"/>
              <w:rPr>
                <w:rFonts w:ascii="Times New Roman" w:hAnsi="Times New Roman" w:cs="Times New Roman"/>
                <w:sz w:val="19"/>
                <w:szCs w:val="19"/>
              </w:rPr>
            </w:pPr>
          </w:p>
        </w:tc>
        <w:tc>
          <w:tcPr>
            <w:tcW w:w="3672" w:type="pct"/>
            <w:shd w:val="clear" w:color="auto" w:fill="FFFFFF"/>
          </w:tcPr>
          <w:p w:rsidR="008F6851" w:rsidRPr="001137C0" w:rsidRDefault="008F6851" w:rsidP="006F689A">
            <w:pPr>
              <w:pStyle w:val="NoSpacing"/>
              <w:tabs>
                <w:tab w:val="left" w:leader="dot" w:pos="6139"/>
              </w:tabs>
              <w:ind w:left="1152" w:hanging="576"/>
              <w:jc w:val="both"/>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(8) Foot</w:t>
            </w:r>
            <w:r w:rsidR="00036249" w:rsidRPr="001137C0">
              <w:rPr>
                <w:rStyle w:val="Bodytext65pt1"/>
                <w:rFonts w:ascii="Times New Roman" w:hAnsi="Times New Roman" w:cs="Times New Roman"/>
                <w:sz w:val="19"/>
                <w:szCs w:val="19"/>
              </w:rPr>
              <w:tab/>
            </w:r>
          </w:p>
        </w:tc>
        <w:tc>
          <w:tcPr>
            <w:tcW w:w="287" w:type="pct"/>
            <w:shd w:val="clear" w:color="auto" w:fill="FFFFFF"/>
            <w:vAlign w:val="bottom"/>
          </w:tcPr>
          <w:p w:rsidR="008F6851" w:rsidRPr="001137C0" w:rsidRDefault="00AF14C6" w:rsidP="0036589E">
            <w:pPr>
              <w:pStyle w:val="BodyText2"/>
              <w:shd w:val="clear" w:color="auto" w:fill="auto"/>
              <w:spacing w:line="240" w:lineRule="auto"/>
              <w:ind w:right="288" w:firstLine="0"/>
              <w:jc w:val="right"/>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7</w:t>
            </w:r>
          </w:p>
        </w:tc>
        <w:tc>
          <w:tcPr>
            <w:tcW w:w="381" w:type="pct"/>
            <w:shd w:val="clear" w:color="auto" w:fill="FFFFFF"/>
            <w:vAlign w:val="bottom"/>
          </w:tcPr>
          <w:p w:rsidR="008F6851" w:rsidRPr="001137C0" w:rsidRDefault="008F6851" w:rsidP="0036589E">
            <w:pPr>
              <w:pStyle w:val="BodyText2"/>
              <w:shd w:val="clear" w:color="auto" w:fill="auto"/>
              <w:spacing w:line="240" w:lineRule="auto"/>
              <w:ind w:right="288" w:firstLine="0"/>
              <w:jc w:val="right"/>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10</w:t>
            </w:r>
          </w:p>
        </w:tc>
        <w:tc>
          <w:tcPr>
            <w:tcW w:w="370" w:type="pct"/>
            <w:shd w:val="clear" w:color="auto" w:fill="FFFFFF"/>
            <w:vAlign w:val="bottom"/>
          </w:tcPr>
          <w:p w:rsidR="008F6851" w:rsidRPr="001137C0" w:rsidRDefault="008F6851" w:rsidP="0036589E">
            <w:pPr>
              <w:pStyle w:val="BodyText2"/>
              <w:shd w:val="clear" w:color="auto" w:fill="auto"/>
              <w:spacing w:line="240" w:lineRule="auto"/>
              <w:ind w:right="288" w:firstLine="0"/>
              <w:jc w:val="right"/>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0</w:t>
            </w: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39"/>
              </w:tabs>
              <w:ind w:left="1152" w:hanging="576"/>
              <w:jc w:val="both"/>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(9) Through leg</w:t>
            </w:r>
            <w:r w:rsidR="00036249"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10</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0</w:t>
            </w: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39"/>
              </w:tabs>
              <w:ind w:left="1152" w:hanging="576"/>
              <w:jc w:val="both"/>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(10) At knee</w:t>
            </w:r>
            <w:r w:rsidR="00036249"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10</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0</w:t>
            </w: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39"/>
              </w:tabs>
              <w:ind w:left="1152" w:hanging="576"/>
              <w:jc w:val="both"/>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(11) Through thigh</w:t>
            </w:r>
            <w:r w:rsidR="00036249"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9</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6</w:t>
            </w:r>
          </w:p>
        </w:tc>
      </w:tr>
      <w:tr w:rsidR="006A2D97" w:rsidRPr="001137C0" w:rsidTr="00AF14C6">
        <w:trPr>
          <w:trHeight w:val="20"/>
          <w:jc w:val="center"/>
        </w:trPr>
        <w:tc>
          <w:tcPr>
            <w:tcW w:w="291" w:type="pct"/>
            <w:shd w:val="clear" w:color="auto" w:fill="FFFFFF"/>
          </w:tcPr>
          <w:p w:rsidR="006A2D97" w:rsidRPr="001137C0" w:rsidRDefault="006A2D97" w:rsidP="006F689A">
            <w:pPr>
              <w:jc w:val="right"/>
              <w:rPr>
                <w:rFonts w:ascii="Times New Roman" w:hAnsi="Times New Roman" w:cs="Times New Roman"/>
                <w:sz w:val="19"/>
                <w:szCs w:val="19"/>
              </w:rPr>
            </w:pPr>
          </w:p>
        </w:tc>
        <w:tc>
          <w:tcPr>
            <w:tcW w:w="3672" w:type="pct"/>
            <w:shd w:val="clear" w:color="auto" w:fill="FFFFFF"/>
          </w:tcPr>
          <w:p w:rsidR="006A2D97" w:rsidRPr="001137C0" w:rsidRDefault="006A2D97" w:rsidP="006F689A">
            <w:pPr>
              <w:pStyle w:val="NoSpacing"/>
              <w:tabs>
                <w:tab w:val="left" w:leader="dot" w:pos="6139"/>
              </w:tabs>
              <w:ind w:left="1152" w:hanging="576"/>
              <w:jc w:val="both"/>
              <w:rPr>
                <w:rStyle w:val="Bodytext65pt1"/>
                <w:rFonts w:ascii="Times New Roman" w:hAnsi="Times New Roman" w:cs="Times New Roman"/>
                <w:sz w:val="19"/>
                <w:szCs w:val="19"/>
              </w:rPr>
            </w:pPr>
            <w:r w:rsidRPr="001137C0">
              <w:rPr>
                <w:rStyle w:val="Bodytext65pt1"/>
                <w:rFonts w:ascii="Times New Roman" w:hAnsi="Times New Roman" w:cs="Times New Roman"/>
                <w:sz w:val="19"/>
                <w:szCs w:val="19"/>
              </w:rPr>
              <w:t>(12) At hip</w:t>
            </w:r>
            <w:r w:rsidR="00036249" w:rsidRPr="001137C0">
              <w:rPr>
                <w:rStyle w:val="Bodytext65pt1"/>
                <w:rFonts w:ascii="Times New Roman" w:hAnsi="Times New Roman" w:cs="Times New Roman"/>
                <w:sz w:val="19"/>
                <w:szCs w:val="19"/>
              </w:rPr>
              <w:tab/>
            </w:r>
          </w:p>
        </w:tc>
        <w:tc>
          <w:tcPr>
            <w:tcW w:w="287"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11</w:t>
            </w:r>
          </w:p>
        </w:tc>
        <w:tc>
          <w:tcPr>
            <w:tcW w:w="38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5</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1"/>
                <w:rFonts w:ascii="Times New Roman" w:hAnsi="Times New Roman" w:cs="Times New Roman"/>
                <w:sz w:val="19"/>
                <w:szCs w:val="19"/>
              </w:rPr>
              <w:t>0</w:t>
            </w:r>
          </w:p>
        </w:tc>
      </w:tr>
    </w:tbl>
    <w:p w:rsidR="006A2D97" w:rsidRPr="001137C0" w:rsidRDefault="006A2D97" w:rsidP="006F689A">
      <w:pPr>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6A2D97" w:rsidRPr="001137C0" w:rsidRDefault="006A2D97" w:rsidP="006F689A">
      <w:pPr>
        <w:pStyle w:val="Heading80"/>
        <w:shd w:val="clear" w:color="auto" w:fill="auto"/>
        <w:spacing w:line="240" w:lineRule="auto"/>
        <w:outlineLvl w:val="9"/>
        <w:rPr>
          <w:rFonts w:ascii="Times New Roman" w:hAnsi="Times New Roman" w:cs="Times New Roman"/>
          <w:b w:val="0"/>
          <w:sz w:val="22"/>
          <w:szCs w:val="24"/>
        </w:rPr>
      </w:pPr>
      <w:bookmarkStart w:id="6" w:name="bookmark5"/>
      <w:r w:rsidRPr="001137C0">
        <w:rPr>
          <w:rFonts w:ascii="Times New Roman" w:hAnsi="Times New Roman" w:cs="Times New Roman"/>
          <w:b w:val="0"/>
          <w:smallCaps/>
          <w:sz w:val="22"/>
          <w:szCs w:val="24"/>
        </w:rPr>
        <w:lastRenderedPageBreak/>
        <w:t>The Schedules</w:t>
      </w:r>
      <w:r w:rsidRPr="001137C0">
        <w:rPr>
          <w:rFonts w:ascii="Times New Roman" w:hAnsi="Times New Roman" w:cs="Times New Roman"/>
          <w:b w:val="0"/>
          <w:sz w:val="22"/>
          <w:szCs w:val="24"/>
        </w:rPr>
        <w:t>—</w:t>
      </w:r>
      <w:r w:rsidRPr="001137C0">
        <w:rPr>
          <w:rStyle w:val="BodytextSylfaen"/>
          <w:rFonts w:ascii="Times New Roman" w:hAnsi="Times New Roman" w:cs="Times New Roman"/>
          <w:b w:val="0"/>
          <w:bCs w:val="0"/>
          <w:sz w:val="22"/>
          <w:szCs w:val="24"/>
        </w:rPr>
        <w:t>continued.</w:t>
      </w:r>
      <w:bookmarkEnd w:id="6"/>
    </w:p>
    <w:p w:rsidR="006A2D97" w:rsidRPr="001137C0" w:rsidRDefault="006A2D97" w:rsidP="00045ED1">
      <w:pPr>
        <w:spacing w:before="80" w:after="60"/>
        <w:jc w:val="center"/>
        <w:rPr>
          <w:rFonts w:ascii="Times New Roman" w:hAnsi="Times New Roman" w:cs="Times New Roman"/>
          <w:sz w:val="22"/>
          <w:szCs w:val="22"/>
        </w:rPr>
      </w:pPr>
      <w:r w:rsidRPr="001137C0">
        <w:rPr>
          <w:rStyle w:val="Bodytext110"/>
          <w:rFonts w:ascii="Times New Roman" w:hAnsi="Times New Roman" w:cs="Times New Roman"/>
          <w:b w:val="0"/>
          <w:bCs w:val="0"/>
          <w:smallCaps/>
          <w:sz w:val="22"/>
          <w:szCs w:val="22"/>
        </w:rPr>
        <w:t>First Schedule</w:t>
      </w:r>
      <w:r w:rsidRPr="001137C0">
        <w:rPr>
          <w:rStyle w:val="Bodytext110"/>
          <w:rFonts w:ascii="Times New Roman" w:hAnsi="Times New Roman" w:cs="Times New Roman"/>
          <w:b w:val="0"/>
          <w:bCs w:val="0"/>
          <w:sz w:val="22"/>
          <w:szCs w:val="22"/>
        </w:rPr>
        <w:t>—</w:t>
      </w:r>
      <w:r w:rsidRPr="001137C0">
        <w:rPr>
          <w:rStyle w:val="Bodytext765pt"/>
          <w:rFonts w:ascii="Times New Roman" w:hAnsi="Times New Roman" w:cs="Times New Roman"/>
          <w:b w:val="0"/>
          <w:i/>
          <w:iCs/>
          <w:sz w:val="22"/>
          <w:szCs w:val="22"/>
        </w:rPr>
        <w:t>continued.</w:t>
      </w:r>
    </w:p>
    <w:tbl>
      <w:tblPr>
        <w:tblOverlap w:val="never"/>
        <w:tblW w:w="5000" w:type="pct"/>
        <w:jc w:val="center"/>
        <w:tblLayout w:type="fixed"/>
        <w:tblCellMar>
          <w:left w:w="10" w:type="dxa"/>
          <w:right w:w="10" w:type="dxa"/>
        </w:tblCellMar>
        <w:tblLook w:val="04A0" w:firstRow="1" w:lastRow="0" w:firstColumn="1" w:lastColumn="0" w:noHBand="0" w:noVBand="1"/>
      </w:tblPr>
      <w:tblGrid>
        <w:gridCol w:w="548"/>
        <w:gridCol w:w="6662"/>
        <w:gridCol w:w="539"/>
        <w:gridCol w:w="630"/>
        <w:gridCol w:w="670"/>
      </w:tblGrid>
      <w:tr w:rsidR="006A2D97" w:rsidRPr="001137C0" w:rsidTr="00045ED1">
        <w:trPr>
          <w:trHeight w:val="576"/>
          <w:jc w:val="center"/>
        </w:trPr>
        <w:tc>
          <w:tcPr>
            <w:tcW w:w="303" w:type="pct"/>
            <w:tcBorders>
              <w:top w:val="single" w:sz="4" w:space="0" w:color="auto"/>
              <w:bottom w:val="single" w:sz="4" w:space="0" w:color="auto"/>
              <w:right w:val="single" w:sz="4" w:space="0" w:color="auto"/>
            </w:tcBorders>
            <w:shd w:val="clear" w:color="auto" w:fill="FFFFFF"/>
            <w:vAlign w:val="center"/>
          </w:tcPr>
          <w:p w:rsidR="006A2D97"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Item No.</w:t>
            </w:r>
          </w:p>
        </w:tc>
        <w:tc>
          <w:tcPr>
            <w:tcW w:w="3681" w:type="pct"/>
            <w:tcBorders>
              <w:top w:val="single" w:sz="4" w:space="0" w:color="auto"/>
              <w:left w:val="single" w:sz="4" w:space="0" w:color="auto"/>
              <w:bottom w:val="single" w:sz="4" w:space="0" w:color="auto"/>
              <w:right w:val="single" w:sz="4" w:space="0" w:color="auto"/>
            </w:tcBorders>
            <w:shd w:val="clear" w:color="auto" w:fill="FFFFFF"/>
            <w:vAlign w:val="center"/>
          </w:tcPr>
          <w:p w:rsidR="006A2D97" w:rsidRPr="001137C0" w:rsidRDefault="008B49F9" w:rsidP="006F689A">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Professional Service.</w:t>
            </w:r>
          </w:p>
        </w:tc>
        <w:tc>
          <w:tcPr>
            <w:tcW w:w="1016" w:type="pct"/>
            <w:gridSpan w:val="3"/>
            <w:tcBorders>
              <w:top w:val="single" w:sz="4" w:space="0" w:color="auto"/>
              <w:left w:val="single" w:sz="4" w:space="0" w:color="auto"/>
              <w:bottom w:val="single" w:sz="4" w:space="0" w:color="auto"/>
            </w:tcBorders>
            <w:shd w:val="clear" w:color="auto" w:fill="FFFFFF"/>
            <w:vAlign w:val="center"/>
          </w:tcPr>
          <w:p w:rsidR="006A2D97"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Commonwealth Benefit.</w:t>
            </w:r>
          </w:p>
        </w:tc>
      </w:tr>
      <w:tr w:rsidR="006A2D97" w:rsidRPr="001137C0" w:rsidTr="00045ED1">
        <w:trPr>
          <w:trHeight w:val="432"/>
          <w:jc w:val="center"/>
        </w:trPr>
        <w:tc>
          <w:tcPr>
            <w:tcW w:w="303" w:type="pct"/>
            <w:tcBorders>
              <w:top w:val="single" w:sz="4" w:space="0" w:color="auto"/>
            </w:tcBorders>
            <w:shd w:val="clear" w:color="auto" w:fill="FFFFFF"/>
          </w:tcPr>
          <w:p w:rsidR="006A2D97" w:rsidRPr="001137C0" w:rsidRDefault="006A2D97" w:rsidP="006F689A">
            <w:pPr>
              <w:jc w:val="both"/>
              <w:rPr>
                <w:rFonts w:ascii="Times New Roman" w:hAnsi="Times New Roman" w:cs="Times New Roman"/>
                <w:sz w:val="20"/>
                <w:szCs w:val="20"/>
              </w:rPr>
            </w:pPr>
          </w:p>
        </w:tc>
        <w:tc>
          <w:tcPr>
            <w:tcW w:w="3681" w:type="pct"/>
            <w:tcBorders>
              <w:top w:val="single" w:sz="4" w:space="0" w:color="auto"/>
            </w:tcBorders>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1"/>
                <w:rFonts w:ascii="Times New Roman" w:hAnsi="Times New Roman" w:cs="Times New Roman"/>
                <w:smallCaps/>
                <w:sz w:val="20"/>
                <w:szCs w:val="20"/>
                <w:lang w:val="de-DE"/>
              </w:rPr>
              <w:t xml:space="preserve">Part </w:t>
            </w:r>
            <w:r w:rsidRPr="001137C0">
              <w:rPr>
                <w:rStyle w:val="Bodytext65pt1"/>
                <w:rFonts w:ascii="Times New Roman" w:hAnsi="Times New Roman" w:cs="Times New Roman"/>
                <w:smallCaps/>
                <w:sz w:val="20"/>
                <w:szCs w:val="20"/>
              </w:rPr>
              <w:t>3.—</w:t>
            </w:r>
            <w:r w:rsidRPr="001137C0">
              <w:rPr>
                <w:rStyle w:val="Bodytext65pt1"/>
                <w:rFonts w:ascii="Times New Roman" w:hAnsi="Times New Roman" w:cs="Times New Roman"/>
                <w:smallCaps/>
                <w:sz w:val="20"/>
                <w:szCs w:val="20"/>
                <w:lang w:val="fr-FR"/>
              </w:rPr>
              <w:t>Opérations</w:t>
            </w:r>
            <w:r w:rsidRPr="001137C0">
              <w:rPr>
                <w:rStyle w:val="Bodytext65pt1"/>
                <w:rFonts w:ascii="Times New Roman" w:hAnsi="Times New Roman" w:cs="Times New Roman"/>
                <w:sz w:val="20"/>
                <w:szCs w:val="20"/>
              </w:rPr>
              <w:t>—</w:t>
            </w:r>
            <w:r w:rsidRPr="001137C0">
              <w:rPr>
                <w:rStyle w:val="Bodytext65pt1"/>
                <w:rFonts w:ascii="Times New Roman" w:hAnsi="Times New Roman" w:cs="Times New Roman"/>
                <w:i/>
                <w:sz w:val="20"/>
                <w:szCs w:val="20"/>
              </w:rPr>
              <w:t>continued</w:t>
            </w:r>
            <w:r w:rsidRPr="001137C0">
              <w:rPr>
                <w:rStyle w:val="Bodytext65pt1"/>
                <w:rFonts w:ascii="Times New Roman" w:hAnsi="Times New Roman" w:cs="Times New Roman"/>
                <w:sz w:val="20"/>
                <w:szCs w:val="20"/>
              </w:rPr>
              <w:t>.</w:t>
            </w:r>
          </w:p>
        </w:tc>
        <w:tc>
          <w:tcPr>
            <w:tcW w:w="298" w:type="pct"/>
            <w:tcBorders>
              <w:top w:val="single" w:sz="4" w:space="0" w:color="auto"/>
            </w:tcBorders>
            <w:shd w:val="clear" w:color="auto" w:fill="FFFFFF"/>
          </w:tcPr>
          <w:p w:rsidR="006A2D97" w:rsidRPr="001137C0" w:rsidRDefault="006A2D97" w:rsidP="006F689A">
            <w:pPr>
              <w:jc w:val="both"/>
              <w:rPr>
                <w:rFonts w:ascii="Times New Roman" w:hAnsi="Times New Roman" w:cs="Times New Roman"/>
                <w:sz w:val="20"/>
                <w:szCs w:val="20"/>
              </w:rPr>
            </w:pPr>
          </w:p>
        </w:tc>
        <w:tc>
          <w:tcPr>
            <w:tcW w:w="348" w:type="pct"/>
            <w:tcBorders>
              <w:top w:val="single" w:sz="4" w:space="0" w:color="auto"/>
            </w:tcBorders>
            <w:shd w:val="clear" w:color="auto" w:fill="FFFFFF"/>
          </w:tcPr>
          <w:p w:rsidR="006A2D97" w:rsidRPr="001137C0" w:rsidRDefault="006A2D97" w:rsidP="006F689A">
            <w:pPr>
              <w:jc w:val="both"/>
              <w:rPr>
                <w:rFonts w:ascii="Times New Roman" w:hAnsi="Times New Roman" w:cs="Times New Roman"/>
                <w:sz w:val="20"/>
                <w:szCs w:val="20"/>
              </w:rPr>
            </w:pPr>
          </w:p>
        </w:tc>
        <w:tc>
          <w:tcPr>
            <w:tcW w:w="370" w:type="pct"/>
            <w:tcBorders>
              <w:top w:val="single" w:sz="4" w:space="0" w:color="auto"/>
            </w:tcBorders>
            <w:shd w:val="clear" w:color="auto" w:fill="FFFFFF"/>
          </w:tcPr>
          <w:p w:rsidR="006A2D97" w:rsidRPr="001137C0" w:rsidRDefault="006A2D97" w:rsidP="006F689A">
            <w:pPr>
              <w:jc w:val="both"/>
              <w:rPr>
                <w:rFonts w:ascii="Times New Roman" w:hAnsi="Times New Roman" w:cs="Times New Roman"/>
                <w:sz w:val="20"/>
                <w:szCs w:val="20"/>
              </w:rPr>
            </w:pPr>
          </w:p>
        </w:tc>
      </w:tr>
      <w:tr w:rsidR="006A2D97" w:rsidRPr="001137C0" w:rsidTr="00045ED1">
        <w:trPr>
          <w:trHeight w:val="20"/>
          <w:jc w:val="center"/>
        </w:trPr>
        <w:tc>
          <w:tcPr>
            <w:tcW w:w="303" w:type="pct"/>
            <w:shd w:val="clear" w:color="auto" w:fill="FFFFFF"/>
          </w:tcPr>
          <w:p w:rsidR="006A2D97" w:rsidRPr="001137C0" w:rsidRDefault="006A2D97" w:rsidP="006F689A">
            <w:pPr>
              <w:jc w:val="both"/>
              <w:rPr>
                <w:rFonts w:ascii="Times New Roman" w:hAnsi="Times New Roman" w:cs="Times New Roman"/>
                <w:sz w:val="20"/>
                <w:szCs w:val="20"/>
              </w:rPr>
            </w:pPr>
          </w:p>
        </w:tc>
        <w:tc>
          <w:tcPr>
            <w:tcW w:w="3681" w:type="pct"/>
            <w:shd w:val="clear" w:color="auto" w:fill="FFFFFF"/>
          </w:tcPr>
          <w:p w:rsidR="006A2D97" w:rsidRPr="001137C0" w:rsidRDefault="006A2D97" w:rsidP="006F689A">
            <w:pPr>
              <w:jc w:val="both"/>
              <w:rPr>
                <w:rFonts w:ascii="Times New Roman" w:hAnsi="Times New Roman" w:cs="Times New Roman"/>
                <w:sz w:val="20"/>
                <w:szCs w:val="20"/>
              </w:rPr>
            </w:pPr>
          </w:p>
        </w:tc>
        <w:tc>
          <w:tcPr>
            <w:tcW w:w="298" w:type="pct"/>
            <w:shd w:val="clear" w:color="auto" w:fill="FFFFFF"/>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1"/>
                <w:rFonts w:ascii="Times New Roman" w:hAnsi="Times New Roman" w:cs="Times New Roman"/>
                <w:sz w:val="20"/>
                <w:szCs w:val="20"/>
              </w:rPr>
              <w:t>£</w:t>
            </w:r>
          </w:p>
        </w:tc>
        <w:tc>
          <w:tcPr>
            <w:tcW w:w="348" w:type="pct"/>
            <w:shd w:val="clear" w:color="auto" w:fill="FFFFFF"/>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1"/>
                <w:rFonts w:ascii="Times New Roman" w:hAnsi="Times New Roman" w:cs="Times New Roman"/>
                <w:i/>
                <w:sz w:val="20"/>
                <w:szCs w:val="20"/>
              </w:rPr>
              <w:t>s</w:t>
            </w:r>
            <w:r w:rsidRPr="001137C0">
              <w:rPr>
                <w:rStyle w:val="Bodytext65pt1"/>
                <w:rFonts w:ascii="Times New Roman" w:hAnsi="Times New Roman" w:cs="Times New Roman"/>
                <w:sz w:val="20"/>
                <w:szCs w:val="20"/>
              </w:rPr>
              <w:t>.</w:t>
            </w:r>
          </w:p>
        </w:tc>
        <w:tc>
          <w:tcPr>
            <w:tcW w:w="370" w:type="pct"/>
            <w:shd w:val="clear" w:color="auto" w:fill="FFFFFF"/>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1"/>
                <w:rFonts w:ascii="Times New Roman" w:hAnsi="Times New Roman" w:cs="Times New Roman"/>
                <w:i/>
                <w:sz w:val="20"/>
                <w:szCs w:val="20"/>
              </w:rPr>
              <w:t>d</w:t>
            </w:r>
            <w:r w:rsidRPr="001137C0">
              <w:rPr>
                <w:rStyle w:val="Bodytext65pt1"/>
                <w:rFonts w:ascii="Times New Roman" w:hAnsi="Times New Roman" w:cs="Times New Roman"/>
                <w:sz w:val="20"/>
                <w:szCs w:val="20"/>
              </w:rPr>
              <w:t>.</w:t>
            </w:r>
          </w:p>
        </w:tc>
      </w:tr>
      <w:tr w:rsidR="006A2D97" w:rsidRPr="001137C0" w:rsidTr="00045ED1">
        <w:trPr>
          <w:trHeight w:val="432"/>
          <w:jc w:val="center"/>
        </w:trPr>
        <w:tc>
          <w:tcPr>
            <w:tcW w:w="303" w:type="pct"/>
            <w:shd w:val="clear" w:color="auto" w:fill="FFFFFF"/>
          </w:tcPr>
          <w:p w:rsidR="006A2D97" w:rsidRPr="001137C0" w:rsidRDefault="006A2D97" w:rsidP="006F689A">
            <w:pPr>
              <w:jc w:val="both"/>
              <w:rPr>
                <w:rFonts w:ascii="Times New Roman" w:hAnsi="Times New Roman" w:cs="Times New Roman"/>
                <w:sz w:val="20"/>
                <w:szCs w:val="20"/>
              </w:rPr>
            </w:pPr>
          </w:p>
        </w:tc>
        <w:tc>
          <w:tcPr>
            <w:tcW w:w="3681" w:type="pct"/>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i/>
                <w:sz w:val="20"/>
                <w:szCs w:val="20"/>
              </w:rPr>
            </w:pPr>
            <w:r w:rsidRPr="001137C0">
              <w:rPr>
                <w:rStyle w:val="Bodytext65pt1"/>
                <w:rFonts w:ascii="Times New Roman" w:hAnsi="Times New Roman" w:cs="Times New Roman"/>
                <w:i/>
                <w:sz w:val="20"/>
                <w:szCs w:val="20"/>
              </w:rPr>
              <w:t>Division 7.—Miscellaneous.</w:t>
            </w:r>
          </w:p>
        </w:tc>
        <w:tc>
          <w:tcPr>
            <w:tcW w:w="29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70"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r>
      <w:tr w:rsidR="006A2D97" w:rsidRPr="001137C0" w:rsidTr="00045ED1">
        <w:trPr>
          <w:trHeight w:val="20"/>
          <w:jc w:val="center"/>
        </w:trPr>
        <w:tc>
          <w:tcPr>
            <w:tcW w:w="303"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92.</w:t>
            </w:r>
          </w:p>
        </w:tc>
        <w:tc>
          <w:tcPr>
            <w:tcW w:w="3681" w:type="pct"/>
            <w:shd w:val="clear" w:color="auto" w:fill="FFFFFF"/>
          </w:tcPr>
          <w:p w:rsidR="006A2D97" w:rsidRPr="001137C0" w:rsidRDefault="006A2D97" w:rsidP="006F689A">
            <w:pPr>
              <w:pStyle w:val="BodyText2"/>
              <w:shd w:val="clear" w:color="auto" w:fill="auto"/>
              <w:spacing w:line="240" w:lineRule="auto"/>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rPr>
              <w:t xml:space="preserve">Assisting at operation—In respect of not more than one medical practitioner (not being the </w:t>
            </w:r>
            <w:proofErr w:type="spellStart"/>
            <w:r w:rsidRPr="001137C0">
              <w:rPr>
                <w:rStyle w:val="Bodytext65pt1"/>
                <w:rFonts w:ascii="Times New Roman" w:hAnsi="Times New Roman" w:cs="Times New Roman"/>
                <w:sz w:val="20"/>
                <w:szCs w:val="20"/>
              </w:rPr>
              <w:t>anaesthetist</w:t>
            </w:r>
            <w:proofErr w:type="spellEnd"/>
            <w:r w:rsidRPr="001137C0">
              <w:rPr>
                <w:rStyle w:val="Bodytext65pt1"/>
                <w:rFonts w:ascii="Times New Roman" w:hAnsi="Times New Roman" w:cs="Times New Roman"/>
                <w:sz w:val="20"/>
                <w:szCs w:val="20"/>
              </w:rPr>
              <w:t>) who assists at any operation or series or combination of operations performed on the same patient on the same occasion—</w:t>
            </w:r>
          </w:p>
        </w:tc>
        <w:tc>
          <w:tcPr>
            <w:tcW w:w="29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70"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r>
      <w:tr w:rsidR="006A2D97" w:rsidRPr="001137C0" w:rsidTr="00045ED1">
        <w:trPr>
          <w:trHeight w:val="20"/>
          <w:jc w:val="center"/>
        </w:trPr>
        <w:tc>
          <w:tcPr>
            <w:tcW w:w="303"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81" w:type="pct"/>
            <w:shd w:val="clear" w:color="auto" w:fill="FFFFFF"/>
          </w:tcPr>
          <w:p w:rsidR="006A2D97" w:rsidRPr="001137C0" w:rsidRDefault="006A2D97" w:rsidP="005A0156">
            <w:pPr>
              <w:pStyle w:val="NoSpacing"/>
              <w:tabs>
                <w:tab w:val="left" w:leader="dot" w:pos="6024"/>
              </w:tabs>
              <w:ind w:left="1152" w:right="576"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 xml:space="preserve">(1) For which the Commonwealth benefit payable does not </w:t>
            </w:r>
            <w:r w:rsidRPr="001137C0">
              <w:rPr>
                <w:rStyle w:val="Bodytext65pt1"/>
                <w:rFonts w:ascii="Times New Roman" w:hAnsi="Times New Roman" w:cs="Times New Roman"/>
                <w:sz w:val="19"/>
                <w:szCs w:val="19"/>
              </w:rPr>
              <w:t>exceed</w:t>
            </w:r>
            <w:r w:rsidRPr="001137C0">
              <w:rPr>
                <w:rStyle w:val="Bodytext65pt1"/>
                <w:rFonts w:ascii="Times New Roman" w:hAnsi="Times New Roman" w:cs="Times New Roman"/>
                <w:sz w:val="20"/>
                <w:szCs w:val="20"/>
              </w:rPr>
              <w:t xml:space="preserve"> £3</w:t>
            </w:r>
            <w:r w:rsidR="00036249"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6A2D97" w:rsidRPr="001137C0" w:rsidTr="00045ED1">
        <w:trPr>
          <w:trHeight w:val="20"/>
          <w:jc w:val="center"/>
        </w:trPr>
        <w:tc>
          <w:tcPr>
            <w:tcW w:w="303"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81" w:type="pct"/>
            <w:shd w:val="clear" w:color="auto" w:fill="FFFFFF"/>
          </w:tcPr>
          <w:p w:rsidR="006A2D97" w:rsidRPr="001137C0" w:rsidRDefault="006A2D97" w:rsidP="006F689A">
            <w:pPr>
              <w:pStyle w:val="NoSpacing"/>
              <w:tabs>
                <w:tab w:val="left" w:leader="dot" w:pos="6024"/>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(2) For which the Commonwealth benefit payable exceeds £3 but does not exceed £7</w:t>
            </w:r>
            <w:r w:rsidR="00036249"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15</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6A2D97" w:rsidRPr="001137C0" w:rsidTr="00045ED1">
        <w:trPr>
          <w:trHeight w:val="20"/>
          <w:jc w:val="center"/>
        </w:trPr>
        <w:tc>
          <w:tcPr>
            <w:tcW w:w="303"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81" w:type="pct"/>
            <w:shd w:val="clear" w:color="auto" w:fill="FFFFFF"/>
          </w:tcPr>
          <w:p w:rsidR="006A2D97" w:rsidRPr="001137C0" w:rsidRDefault="006A2D97" w:rsidP="006F689A">
            <w:pPr>
              <w:pStyle w:val="NoSpacing"/>
              <w:tabs>
                <w:tab w:val="left" w:leader="dot" w:pos="6024"/>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(3) For which the Commonwealth benefit payable exceeds £7 but does not exceed £11 5s</w:t>
            </w:r>
            <w:r w:rsidR="00896E68" w:rsidRPr="001137C0">
              <w:rPr>
                <w:rStyle w:val="Bodytext65pt1"/>
                <w:rFonts w:ascii="Times New Roman" w:hAnsi="Times New Roman" w:cs="Times New Roman"/>
                <w:sz w:val="20"/>
                <w:szCs w:val="20"/>
              </w:rPr>
              <w:t>.</w:t>
            </w:r>
            <w:r w:rsidR="00036249"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6A2D97" w:rsidRPr="001137C0" w:rsidTr="00045ED1">
        <w:trPr>
          <w:trHeight w:val="20"/>
          <w:jc w:val="center"/>
        </w:trPr>
        <w:tc>
          <w:tcPr>
            <w:tcW w:w="303"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93.</w:t>
            </w:r>
          </w:p>
        </w:tc>
        <w:tc>
          <w:tcPr>
            <w:tcW w:w="3681" w:type="pct"/>
            <w:shd w:val="clear" w:color="auto" w:fill="FFFFFF"/>
          </w:tcPr>
          <w:p w:rsidR="006A2D97" w:rsidRPr="001137C0" w:rsidRDefault="006A2D97" w:rsidP="006F689A">
            <w:pPr>
              <w:pStyle w:val="NoSpacing"/>
              <w:tabs>
                <w:tab w:val="left" w:leader="dot" w:pos="6024"/>
              </w:tabs>
              <w:ind w:left="288" w:hanging="288"/>
              <w:rPr>
                <w:rFonts w:ascii="Times New Roman" w:hAnsi="Times New Roman" w:cs="Times New Roman"/>
                <w:sz w:val="20"/>
                <w:szCs w:val="20"/>
              </w:rPr>
            </w:pPr>
            <w:r w:rsidRPr="001137C0">
              <w:rPr>
                <w:rStyle w:val="Bodytext65pt1"/>
                <w:rFonts w:ascii="Times New Roman" w:hAnsi="Times New Roman" w:cs="Times New Roman"/>
                <w:sz w:val="20"/>
                <w:szCs w:val="20"/>
              </w:rPr>
              <w:t>Collection intravenously of blood specimen for pathological test</w:t>
            </w:r>
            <w:r w:rsidR="00A46911"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6A2D97" w:rsidRPr="001137C0" w:rsidTr="00045ED1">
        <w:trPr>
          <w:trHeight w:val="20"/>
          <w:jc w:val="center"/>
        </w:trPr>
        <w:tc>
          <w:tcPr>
            <w:tcW w:w="303"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94.</w:t>
            </w:r>
          </w:p>
        </w:tc>
        <w:tc>
          <w:tcPr>
            <w:tcW w:w="3681" w:type="pct"/>
            <w:shd w:val="clear" w:color="auto" w:fill="FFFFFF"/>
          </w:tcPr>
          <w:p w:rsidR="006A2D97" w:rsidRPr="001137C0" w:rsidRDefault="006A2D97" w:rsidP="006F689A">
            <w:pPr>
              <w:pStyle w:val="NoSpacing"/>
              <w:tabs>
                <w:tab w:val="left" w:leader="dot" w:pos="6024"/>
              </w:tabs>
              <w:ind w:left="288" w:hanging="288"/>
              <w:rPr>
                <w:rFonts w:ascii="Times New Roman" w:hAnsi="Times New Roman" w:cs="Times New Roman"/>
                <w:sz w:val="20"/>
                <w:szCs w:val="20"/>
              </w:rPr>
            </w:pPr>
            <w:r w:rsidRPr="001137C0">
              <w:rPr>
                <w:rStyle w:val="Bodytext65pt1"/>
                <w:rFonts w:ascii="Times New Roman" w:hAnsi="Times New Roman" w:cs="Times New Roman"/>
                <w:sz w:val="20"/>
                <w:szCs w:val="20"/>
              </w:rPr>
              <w:t>Injection intravenously of saline and glucose</w:t>
            </w:r>
            <w:r w:rsidR="00A46911"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15</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6A2D97" w:rsidRPr="001137C0" w:rsidTr="00045ED1">
        <w:trPr>
          <w:trHeight w:val="20"/>
          <w:jc w:val="center"/>
        </w:trPr>
        <w:tc>
          <w:tcPr>
            <w:tcW w:w="303"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95.</w:t>
            </w:r>
          </w:p>
        </w:tc>
        <w:tc>
          <w:tcPr>
            <w:tcW w:w="3681" w:type="pct"/>
            <w:shd w:val="clear" w:color="auto" w:fill="FFFFFF"/>
          </w:tcPr>
          <w:p w:rsidR="006A2D97" w:rsidRPr="001137C0" w:rsidRDefault="006A2D97"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1"/>
                <w:rFonts w:ascii="Times New Roman" w:hAnsi="Times New Roman" w:cs="Times New Roman"/>
                <w:sz w:val="20"/>
                <w:szCs w:val="20"/>
              </w:rPr>
              <w:t>Blood transfusion—</w:t>
            </w:r>
          </w:p>
        </w:tc>
        <w:tc>
          <w:tcPr>
            <w:tcW w:w="29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70"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r>
      <w:tr w:rsidR="006A2D97" w:rsidRPr="001137C0" w:rsidTr="00045ED1">
        <w:trPr>
          <w:trHeight w:val="20"/>
          <w:jc w:val="center"/>
        </w:trPr>
        <w:tc>
          <w:tcPr>
            <w:tcW w:w="303"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81" w:type="pct"/>
            <w:shd w:val="clear" w:color="auto" w:fill="FFFFFF"/>
          </w:tcPr>
          <w:p w:rsidR="006A2D97" w:rsidRPr="001137C0" w:rsidRDefault="006A2D97" w:rsidP="006F689A">
            <w:pPr>
              <w:pStyle w:val="NoSpacing"/>
              <w:tabs>
                <w:tab w:val="left" w:leader="dot" w:pos="6024"/>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(1) Collection from donor and transfusion</w:t>
            </w:r>
            <w:r w:rsidR="0075210C"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6A2D97" w:rsidRPr="001137C0" w:rsidTr="00045ED1">
        <w:trPr>
          <w:trHeight w:val="20"/>
          <w:jc w:val="center"/>
        </w:trPr>
        <w:tc>
          <w:tcPr>
            <w:tcW w:w="303"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81" w:type="pct"/>
            <w:shd w:val="clear" w:color="auto" w:fill="FFFFFF"/>
          </w:tcPr>
          <w:p w:rsidR="006A2D97" w:rsidRPr="001137C0" w:rsidRDefault="006A2D97" w:rsidP="006F689A">
            <w:pPr>
              <w:pStyle w:val="NoSpacing"/>
              <w:tabs>
                <w:tab w:val="left" w:leader="dot" w:pos="6024"/>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(2) Transfusion, using pooled blood or blood already collected</w:t>
            </w:r>
            <w:r w:rsidR="0075210C"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10</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6A2D97" w:rsidRPr="001137C0" w:rsidTr="00045ED1">
        <w:trPr>
          <w:trHeight w:val="20"/>
          <w:jc w:val="center"/>
        </w:trPr>
        <w:tc>
          <w:tcPr>
            <w:tcW w:w="303"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81" w:type="pct"/>
            <w:shd w:val="clear" w:color="auto" w:fill="FFFFFF"/>
          </w:tcPr>
          <w:p w:rsidR="006A2D97" w:rsidRPr="001137C0" w:rsidRDefault="006A2D97" w:rsidP="006F689A">
            <w:pPr>
              <w:pStyle w:val="NoSpacing"/>
              <w:tabs>
                <w:tab w:val="left" w:leader="dot" w:pos="6024"/>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(3) Collection of blood for purposes of transfusion</w:t>
            </w:r>
            <w:r w:rsidR="0075210C"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6A2D97" w:rsidRPr="001137C0" w:rsidTr="00045ED1">
        <w:trPr>
          <w:trHeight w:val="20"/>
          <w:jc w:val="center"/>
        </w:trPr>
        <w:tc>
          <w:tcPr>
            <w:tcW w:w="303"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81" w:type="pct"/>
            <w:shd w:val="clear" w:color="auto" w:fill="FFFFFF"/>
          </w:tcPr>
          <w:p w:rsidR="006A2D97" w:rsidRPr="001137C0" w:rsidRDefault="006A2D97" w:rsidP="005A0156">
            <w:pPr>
              <w:pStyle w:val="NoSpacing"/>
              <w:tabs>
                <w:tab w:val="left" w:leader="dot" w:pos="6024"/>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(4) Transfusion with venesection and complete replacement of blood—</w:t>
            </w:r>
          </w:p>
        </w:tc>
        <w:tc>
          <w:tcPr>
            <w:tcW w:w="29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70"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r>
      <w:tr w:rsidR="006A2D97" w:rsidRPr="001137C0" w:rsidTr="00045ED1">
        <w:trPr>
          <w:trHeight w:val="20"/>
          <w:jc w:val="center"/>
        </w:trPr>
        <w:tc>
          <w:tcPr>
            <w:tcW w:w="303"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81" w:type="pct"/>
            <w:shd w:val="clear" w:color="auto" w:fill="FFFFFF"/>
          </w:tcPr>
          <w:p w:rsidR="006A2D97" w:rsidRPr="001137C0" w:rsidRDefault="006A2D97" w:rsidP="006F689A">
            <w:pPr>
              <w:pStyle w:val="NoSpacing"/>
              <w:tabs>
                <w:tab w:val="left" w:leader="dot" w:pos="6024"/>
              </w:tabs>
              <w:ind w:left="2016" w:hanging="576"/>
              <w:jc w:val="both"/>
              <w:rPr>
                <w:rFonts w:ascii="Times New Roman" w:hAnsi="Times New Roman" w:cs="Times New Roman"/>
                <w:sz w:val="20"/>
                <w:szCs w:val="20"/>
              </w:rPr>
            </w:pPr>
            <w:r w:rsidRPr="001137C0">
              <w:rPr>
                <w:rStyle w:val="Bodytext65pt1"/>
                <w:rFonts w:ascii="Times New Roman" w:hAnsi="Times New Roman" w:cs="Times New Roman"/>
                <w:iCs/>
                <w:sz w:val="20"/>
                <w:szCs w:val="20"/>
              </w:rPr>
              <w:t>(</w:t>
            </w:r>
            <w:r w:rsidRPr="001137C0">
              <w:rPr>
                <w:rStyle w:val="Bodytext65pt1"/>
                <w:rFonts w:ascii="Times New Roman" w:hAnsi="Times New Roman" w:cs="Times New Roman"/>
                <w:i/>
                <w:sz w:val="20"/>
                <w:szCs w:val="20"/>
              </w:rPr>
              <w:t>a</w:t>
            </w:r>
            <w:r w:rsidRPr="001137C0">
              <w:rPr>
                <w:rStyle w:val="Bodytext65pt1"/>
                <w:rFonts w:ascii="Times New Roman" w:hAnsi="Times New Roman" w:cs="Times New Roman"/>
                <w:iCs/>
                <w:sz w:val="20"/>
                <w:szCs w:val="20"/>
              </w:rPr>
              <w:t>)</w:t>
            </w:r>
            <w:r w:rsidRPr="001137C0">
              <w:rPr>
                <w:rStyle w:val="Bodytext65pt1"/>
                <w:rFonts w:ascii="Times New Roman" w:hAnsi="Times New Roman" w:cs="Times New Roman"/>
                <w:sz w:val="20"/>
                <w:szCs w:val="20"/>
              </w:rPr>
              <w:t xml:space="preserve"> Including collection from donor</w:t>
            </w:r>
            <w:r w:rsidR="00927814"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3</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6A2D97" w:rsidRPr="001137C0" w:rsidTr="00045ED1">
        <w:trPr>
          <w:trHeight w:val="20"/>
          <w:jc w:val="center"/>
        </w:trPr>
        <w:tc>
          <w:tcPr>
            <w:tcW w:w="303"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81" w:type="pct"/>
            <w:shd w:val="clear" w:color="auto" w:fill="FFFFFF"/>
          </w:tcPr>
          <w:p w:rsidR="006A2D97" w:rsidRPr="001137C0" w:rsidRDefault="006A2D97" w:rsidP="006F689A">
            <w:pPr>
              <w:pStyle w:val="NoSpacing"/>
              <w:tabs>
                <w:tab w:val="left" w:leader="dot" w:pos="6024"/>
              </w:tabs>
              <w:ind w:left="2016"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w:t>
            </w:r>
            <w:r w:rsidRPr="001137C0">
              <w:rPr>
                <w:rStyle w:val="Bodytext65pt1"/>
                <w:rFonts w:ascii="Times New Roman" w:hAnsi="Times New Roman" w:cs="Times New Roman"/>
                <w:i/>
                <w:sz w:val="20"/>
                <w:szCs w:val="20"/>
              </w:rPr>
              <w:t>b</w:t>
            </w:r>
            <w:r w:rsidRPr="001137C0">
              <w:rPr>
                <w:rStyle w:val="Bodytext65pt1"/>
                <w:rFonts w:ascii="Times New Roman" w:hAnsi="Times New Roman" w:cs="Times New Roman"/>
                <w:sz w:val="20"/>
                <w:szCs w:val="20"/>
              </w:rPr>
              <w:t>) Using pooled blood or blood already collected.</w:t>
            </w:r>
            <w:r w:rsidR="00927814"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6A2D97" w:rsidRPr="001137C0" w:rsidTr="00045ED1">
        <w:trPr>
          <w:trHeight w:val="20"/>
          <w:jc w:val="center"/>
        </w:trPr>
        <w:tc>
          <w:tcPr>
            <w:tcW w:w="303"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96.</w:t>
            </w:r>
          </w:p>
        </w:tc>
        <w:tc>
          <w:tcPr>
            <w:tcW w:w="3681" w:type="pct"/>
            <w:shd w:val="clear" w:color="auto" w:fill="FFFFFF"/>
          </w:tcPr>
          <w:p w:rsidR="006A2D97" w:rsidRPr="001137C0" w:rsidRDefault="006A2D97" w:rsidP="006F689A">
            <w:pPr>
              <w:pStyle w:val="NoSpacing"/>
              <w:tabs>
                <w:tab w:val="left" w:leader="dot" w:pos="6024"/>
              </w:tabs>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rPr>
              <w:t>Venesection—each attendance at which venesection is performed</w:t>
            </w:r>
            <w:r w:rsidR="00DD7828"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7</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6A2D97" w:rsidRPr="001137C0" w:rsidTr="00045ED1">
        <w:trPr>
          <w:trHeight w:val="432"/>
          <w:jc w:val="center"/>
        </w:trPr>
        <w:tc>
          <w:tcPr>
            <w:tcW w:w="303"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81" w:type="pct"/>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1"/>
                <w:rFonts w:ascii="Times New Roman" w:hAnsi="Times New Roman" w:cs="Times New Roman"/>
                <w:smallCaps/>
                <w:sz w:val="20"/>
                <w:szCs w:val="20"/>
              </w:rPr>
              <w:t>Part 4.—Midwifery</w:t>
            </w:r>
            <w:r w:rsidRPr="001137C0">
              <w:rPr>
                <w:rStyle w:val="Bodytext65pt1"/>
                <w:rFonts w:ascii="Times New Roman" w:hAnsi="Times New Roman" w:cs="Times New Roman"/>
                <w:sz w:val="20"/>
                <w:szCs w:val="20"/>
              </w:rPr>
              <w:t>.</w:t>
            </w:r>
          </w:p>
        </w:tc>
        <w:tc>
          <w:tcPr>
            <w:tcW w:w="29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70"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r>
      <w:tr w:rsidR="006A2D97" w:rsidRPr="001137C0" w:rsidTr="00045ED1">
        <w:trPr>
          <w:trHeight w:val="432"/>
          <w:jc w:val="center"/>
        </w:trPr>
        <w:tc>
          <w:tcPr>
            <w:tcW w:w="303"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81" w:type="pct"/>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i/>
                <w:sz w:val="20"/>
                <w:szCs w:val="20"/>
              </w:rPr>
            </w:pPr>
            <w:r w:rsidRPr="001137C0">
              <w:rPr>
                <w:rStyle w:val="Bodytext65pt1"/>
                <w:rFonts w:ascii="Times New Roman" w:hAnsi="Times New Roman" w:cs="Times New Roman"/>
                <w:i/>
                <w:sz w:val="20"/>
                <w:szCs w:val="20"/>
              </w:rPr>
              <w:t xml:space="preserve">Division </w:t>
            </w:r>
            <w:r w:rsidRPr="001137C0">
              <w:rPr>
                <w:rStyle w:val="Bodytext65pt1"/>
                <w:rFonts w:ascii="Times New Roman" w:hAnsi="Times New Roman" w:cs="Times New Roman"/>
                <w:sz w:val="20"/>
                <w:szCs w:val="20"/>
              </w:rPr>
              <w:t>1.</w:t>
            </w:r>
            <w:r w:rsidRPr="001137C0">
              <w:rPr>
                <w:rStyle w:val="Bodytext65pt1"/>
                <w:rFonts w:ascii="Times New Roman" w:hAnsi="Times New Roman" w:cs="Times New Roman"/>
                <w:i/>
                <w:sz w:val="20"/>
                <w:szCs w:val="20"/>
              </w:rPr>
              <w:t>—General.</w:t>
            </w:r>
          </w:p>
        </w:tc>
        <w:tc>
          <w:tcPr>
            <w:tcW w:w="29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70"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r>
      <w:tr w:rsidR="006A2D97" w:rsidRPr="001137C0" w:rsidTr="00045ED1">
        <w:trPr>
          <w:trHeight w:val="20"/>
          <w:jc w:val="center"/>
        </w:trPr>
        <w:tc>
          <w:tcPr>
            <w:tcW w:w="303"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97.</w:t>
            </w:r>
          </w:p>
        </w:tc>
        <w:tc>
          <w:tcPr>
            <w:tcW w:w="3681" w:type="pct"/>
            <w:shd w:val="clear" w:color="auto" w:fill="FFFFFF"/>
          </w:tcPr>
          <w:p w:rsidR="006A2D97" w:rsidRPr="001137C0" w:rsidRDefault="006A2D97" w:rsidP="006F689A">
            <w:pPr>
              <w:pStyle w:val="BodyText2"/>
              <w:shd w:val="clear" w:color="auto" w:fill="auto"/>
              <w:spacing w:line="240" w:lineRule="auto"/>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rPr>
              <w:t>Ante-natal care (excluding any service or services covered by item 101, 103, 104 or 105 in this Schedule)—</w:t>
            </w:r>
          </w:p>
        </w:tc>
        <w:tc>
          <w:tcPr>
            <w:tcW w:w="29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70"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r>
      <w:tr w:rsidR="006A2D97" w:rsidRPr="001137C0" w:rsidTr="00045ED1">
        <w:trPr>
          <w:trHeight w:val="20"/>
          <w:jc w:val="center"/>
        </w:trPr>
        <w:tc>
          <w:tcPr>
            <w:tcW w:w="303"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81" w:type="pct"/>
            <w:shd w:val="clear" w:color="auto" w:fill="FFFFFF"/>
          </w:tcPr>
          <w:p w:rsidR="006A2D97" w:rsidRPr="001137C0" w:rsidRDefault="006A2D97" w:rsidP="006F689A">
            <w:pPr>
              <w:pStyle w:val="NoSpacing"/>
              <w:tabs>
                <w:tab w:val="left" w:leader="dot" w:pos="6024"/>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(1) Where attendances do not exceed seven—each attendance</w:t>
            </w:r>
            <w:r w:rsidR="0075210C"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6A2D97" w:rsidRPr="001137C0" w:rsidTr="00045ED1">
        <w:trPr>
          <w:trHeight w:val="20"/>
          <w:jc w:val="center"/>
        </w:trPr>
        <w:tc>
          <w:tcPr>
            <w:tcW w:w="303"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81" w:type="pct"/>
            <w:shd w:val="clear" w:color="auto" w:fill="FFFFFF"/>
          </w:tcPr>
          <w:p w:rsidR="006A2D97" w:rsidRPr="001137C0" w:rsidRDefault="006A2D97" w:rsidP="006F689A">
            <w:pPr>
              <w:pStyle w:val="NoSpacing"/>
              <w:tabs>
                <w:tab w:val="left" w:leader="dot" w:pos="6024"/>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(2) Where attendances exceed seven</w:t>
            </w:r>
            <w:r w:rsidR="0075210C"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6A2D97" w:rsidRPr="001137C0" w:rsidTr="00045ED1">
        <w:trPr>
          <w:trHeight w:val="20"/>
          <w:jc w:val="center"/>
        </w:trPr>
        <w:tc>
          <w:tcPr>
            <w:tcW w:w="303"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98.</w:t>
            </w:r>
          </w:p>
        </w:tc>
        <w:tc>
          <w:tcPr>
            <w:tcW w:w="3681" w:type="pct"/>
            <w:shd w:val="clear" w:color="auto" w:fill="FFFFFF"/>
          </w:tcPr>
          <w:p w:rsidR="006A2D97" w:rsidRPr="001137C0" w:rsidRDefault="006A2D97" w:rsidP="006F689A">
            <w:pPr>
              <w:pStyle w:val="NoSpacing"/>
              <w:tabs>
                <w:tab w:val="left" w:leader="dot" w:pos="6024"/>
              </w:tabs>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rPr>
              <w:t>Confinement and post-natal care for nine days (excluding any service or services covered by item 102, 103, 106, 107 or 108 in this Schedule) where the medical practitioner has not given the ante-natal care</w:t>
            </w:r>
            <w:r w:rsidR="001668F7"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5</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6A2D97" w:rsidRPr="001137C0" w:rsidTr="00045ED1">
        <w:trPr>
          <w:trHeight w:val="20"/>
          <w:jc w:val="center"/>
        </w:trPr>
        <w:tc>
          <w:tcPr>
            <w:tcW w:w="303"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99.</w:t>
            </w:r>
          </w:p>
        </w:tc>
        <w:tc>
          <w:tcPr>
            <w:tcW w:w="3681" w:type="pct"/>
            <w:shd w:val="clear" w:color="auto" w:fill="FFFFFF"/>
          </w:tcPr>
          <w:p w:rsidR="006A2D97" w:rsidRPr="001137C0" w:rsidRDefault="006A2D97" w:rsidP="005A0156">
            <w:pPr>
              <w:pStyle w:val="NoSpacing"/>
              <w:tabs>
                <w:tab w:val="left" w:leader="dot" w:pos="6024"/>
              </w:tabs>
              <w:ind w:left="288" w:right="432"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rPr>
              <w:t>Ante-natal care, confinement and post-natal care for nine days, excluding any service or services covered by items 101 to 108 (inclusive) in this Schedule</w:t>
            </w:r>
            <w:r w:rsidR="00853ABA"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3</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15</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6A2D97" w:rsidRPr="001137C0" w:rsidTr="00045ED1">
        <w:trPr>
          <w:trHeight w:val="20"/>
          <w:jc w:val="center"/>
        </w:trPr>
        <w:tc>
          <w:tcPr>
            <w:tcW w:w="303"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100.</w:t>
            </w:r>
          </w:p>
        </w:tc>
        <w:tc>
          <w:tcPr>
            <w:tcW w:w="3681" w:type="pct"/>
            <w:shd w:val="clear" w:color="auto" w:fill="FFFFFF"/>
          </w:tcPr>
          <w:p w:rsidR="006A2D97" w:rsidRPr="001137C0" w:rsidRDefault="006A2D97" w:rsidP="005A0156">
            <w:pPr>
              <w:pStyle w:val="BodyText2"/>
              <w:shd w:val="clear" w:color="auto" w:fill="auto"/>
              <w:tabs>
                <w:tab w:val="center" w:leader="dot" w:pos="6022"/>
              </w:tabs>
              <w:spacing w:line="240" w:lineRule="auto"/>
              <w:ind w:firstLine="0"/>
              <w:jc w:val="both"/>
              <w:rPr>
                <w:rFonts w:ascii="Times New Roman" w:hAnsi="Times New Roman" w:cs="Times New Roman"/>
                <w:sz w:val="20"/>
                <w:szCs w:val="20"/>
              </w:rPr>
            </w:pPr>
            <w:r w:rsidRPr="001137C0">
              <w:rPr>
                <w:rStyle w:val="Bodytext65pt1"/>
                <w:rFonts w:ascii="Times New Roman" w:hAnsi="Times New Roman" w:cs="Times New Roman"/>
                <w:sz w:val="20"/>
                <w:szCs w:val="20"/>
              </w:rPr>
              <w:t>Caesarean section and post-natal care for nine days</w:t>
            </w:r>
            <w:r w:rsidR="005A0156"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7</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10</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6A2D97" w:rsidRPr="001137C0" w:rsidTr="00045ED1">
        <w:trPr>
          <w:trHeight w:val="432"/>
          <w:jc w:val="center"/>
        </w:trPr>
        <w:tc>
          <w:tcPr>
            <w:tcW w:w="303"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681" w:type="pct"/>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i/>
                <w:sz w:val="20"/>
                <w:szCs w:val="20"/>
              </w:rPr>
            </w:pPr>
            <w:r w:rsidRPr="001137C0">
              <w:rPr>
                <w:rStyle w:val="Bodytext65pt1"/>
                <w:rFonts w:ascii="Times New Roman" w:hAnsi="Times New Roman" w:cs="Times New Roman"/>
                <w:i/>
                <w:sz w:val="20"/>
                <w:szCs w:val="20"/>
              </w:rPr>
              <w:t xml:space="preserve">Division </w:t>
            </w:r>
            <w:r w:rsidRPr="001137C0">
              <w:rPr>
                <w:rStyle w:val="Bodytext65pt1"/>
                <w:rFonts w:ascii="Times New Roman" w:hAnsi="Times New Roman" w:cs="Times New Roman"/>
                <w:sz w:val="20"/>
                <w:szCs w:val="20"/>
              </w:rPr>
              <w:t>2.</w:t>
            </w:r>
            <w:r w:rsidRPr="001137C0">
              <w:rPr>
                <w:rStyle w:val="Bodytext65pt1"/>
                <w:rFonts w:ascii="Times New Roman" w:hAnsi="Times New Roman" w:cs="Times New Roman"/>
                <w:i/>
                <w:sz w:val="20"/>
                <w:szCs w:val="20"/>
              </w:rPr>
              <w:t>—Special Services.</w:t>
            </w:r>
          </w:p>
        </w:tc>
        <w:tc>
          <w:tcPr>
            <w:tcW w:w="29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4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70"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r>
      <w:tr w:rsidR="006A2D97" w:rsidRPr="001137C0" w:rsidTr="00045ED1">
        <w:trPr>
          <w:trHeight w:val="20"/>
          <w:jc w:val="center"/>
        </w:trPr>
        <w:tc>
          <w:tcPr>
            <w:tcW w:w="303"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101.</w:t>
            </w:r>
          </w:p>
        </w:tc>
        <w:tc>
          <w:tcPr>
            <w:tcW w:w="3681" w:type="pct"/>
            <w:shd w:val="clear" w:color="auto" w:fill="FFFFFF"/>
          </w:tcPr>
          <w:p w:rsidR="006A2D97" w:rsidRPr="001137C0" w:rsidRDefault="006A2D97" w:rsidP="005A0156">
            <w:pPr>
              <w:pStyle w:val="NoSpacing"/>
              <w:tabs>
                <w:tab w:val="left" w:leader="dot" w:pos="6024"/>
              </w:tabs>
              <w:ind w:left="288" w:right="144" w:hanging="288"/>
              <w:jc w:val="both"/>
              <w:rPr>
                <w:rFonts w:ascii="Times New Roman" w:hAnsi="Times New Roman" w:cs="Times New Roman"/>
                <w:sz w:val="20"/>
                <w:szCs w:val="20"/>
              </w:rPr>
            </w:pPr>
            <w:proofErr w:type="spellStart"/>
            <w:r w:rsidRPr="001137C0">
              <w:rPr>
                <w:rStyle w:val="Bodytext65pt1"/>
                <w:rFonts w:ascii="Times New Roman" w:hAnsi="Times New Roman" w:cs="Times New Roman"/>
                <w:sz w:val="20"/>
                <w:szCs w:val="20"/>
              </w:rPr>
              <w:t>Toxaemia</w:t>
            </w:r>
            <w:proofErr w:type="spellEnd"/>
            <w:r w:rsidRPr="001137C0">
              <w:rPr>
                <w:rStyle w:val="Bodytext65pt1"/>
                <w:rFonts w:ascii="Times New Roman" w:hAnsi="Times New Roman" w:cs="Times New Roman"/>
                <w:sz w:val="20"/>
                <w:szCs w:val="20"/>
              </w:rPr>
              <w:t xml:space="preserve"> of pregnancy, eclampsia or ante-partum </w:t>
            </w:r>
            <w:r w:rsidR="00AC2FCE" w:rsidRPr="001137C0">
              <w:rPr>
                <w:rStyle w:val="Bodytext65pt1"/>
                <w:rFonts w:ascii="Times New Roman" w:hAnsi="Times New Roman" w:cs="Times New Roman"/>
                <w:sz w:val="20"/>
                <w:szCs w:val="20"/>
              </w:rPr>
              <w:t>haemorrhage</w:t>
            </w:r>
            <w:r w:rsidRPr="001137C0">
              <w:rPr>
                <w:rStyle w:val="Bodytext65pt1"/>
                <w:rFonts w:ascii="Times New Roman" w:hAnsi="Times New Roman" w:cs="Times New Roman"/>
                <w:sz w:val="20"/>
                <w:szCs w:val="20"/>
              </w:rPr>
              <w:t>—each attendance</w:t>
            </w:r>
            <w:r w:rsidR="00853ABA"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0</w:t>
            </w:r>
          </w:p>
        </w:tc>
      </w:tr>
      <w:tr w:rsidR="006A2D97" w:rsidRPr="001137C0" w:rsidTr="00045ED1">
        <w:trPr>
          <w:trHeight w:val="20"/>
          <w:jc w:val="center"/>
        </w:trPr>
        <w:tc>
          <w:tcPr>
            <w:tcW w:w="303"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102.</w:t>
            </w:r>
          </w:p>
        </w:tc>
        <w:tc>
          <w:tcPr>
            <w:tcW w:w="3681" w:type="pct"/>
            <w:shd w:val="clear" w:color="auto" w:fill="FFFFFF"/>
          </w:tcPr>
          <w:p w:rsidR="006A2D97" w:rsidRPr="001137C0" w:rsidRDefault="006A2D97" w:rsidP="006F689A">
            <w:pPr>
              <w:pStyle w:val="BodyText2"/>
              <w:shd w:val="clear" w:color="auto" w:fill="auto"/>
              <w:spacing w:line="240" w:lineRule="auto"/>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rPr>
              <w:t>Post-partum haemorrhage requiring special procedures such as packing</w:t>
            </w:r>
          </w:p>
        </w:tc>
        <w:tc>
          <w:tcPr>
            <w:tcW w:w="29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6A2D97" w:rsidRPr="001137C0" w:rsidTr="00045ED1">
        <w:trPr>
          <w:trHeight w:val="20"/>
          <w:jc w:val="center"/>
        </w:trPr>
        <w:tc>
          <w:tcPr>
            <w:tcW w:w="303"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103.</w:t>
            </w:r>
          </w:p>
        </w:tc>
        <w:tc>
          <w:tcPr>
            <w:tcW w:w="3681" w:type="pct"/>
            <w:shd w:val="clear" w:color="auto" w:fill="FFFFFF"/>
          </w:tcPr>
          <w:p w:rsidR="006A2D97" w:rsidRPr="001137C0" w:rsidRDefault="006A2D97" w:rsidP="006F689A">
            <w:pPr>
              <w:pStyle w:val="NoSpacing"/>
              <w:tabs>
                <w:tab w:val="left" w:leader="dot" w:pos="6024"/>
              </w:tabs>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rPr>
              <w:t xml:space="preserve">Surgical induction of </w:t>
            </w:r>
            <w:proofErr w:type="spellStart"/>
            <w:r w:rsidRPr="001137C0">
              <w:rPr>
                <w:rStyle w:val="Bodytext65pt1"/>
                <w:rFonts w:ascii="Times New Roman" w:hAnsi="Times New Roman" w:cs="Times New Roman"/>
                <w:sz w:val="20"/>
                <w:szCs w:val="20"/>
              </w:rPr>
              <w:t>labour</w:t>
            </w:r>
            <w:proofErr w:type="spellEnd"/>
            <w:r w:rsidR="00853ABA"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6A2D97" w:rsidRPr="001137C0" w:rsidTr="00045ED1">
        <w:trPr>
          <w:trHeight w:val="20"/>
          <w:jc w:val="center"/>
        </w:trPr>
        <w:tc>
          <w:tcPr>
            <w:tcW w:w="303"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104.</w:t>
            </w:r>
          </w:p>
        </w:tc>
        <w:tc>
          <w:tcPr>
            <w:tcW w:w="3681" w:type="pct"/>
            <w:shd w:val="clear" w:color="auto" w:fill="FFFFFF"/>
          </w:tcPr>
          <w:p w:rsidR="006A2D97" w:rsidRPr="001137C0" w:rsidRDefault="006A2D97" w:rsidP="006F689A">
            <w:pPr>
              <w:pStyle w:val="NoSpacing"/>
              <w:tabs>
                <w:tab w:val="left" w:leader="dot" w:pos="6024"/>
              </w:tabs>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rPr>
              <w:t>External version under anaesthesia</w:t>
            </w:r>
            <w:r w:rsidR="00853ABA" w:rsidRPr="001137C0">
              <w:rPr>
                <w:rStyle w:val="Bodytext65pt1"/>
                <w:rFonts w:ascii="Times New Roman" w:hAnsi="Times New Roman" w:cs="Times New Roman"/>
                <w:sz w:val="20"/>
                <w:szCs w:val="20"/>
              </w:rPr>
              <w:tab/>
            </w:r>
          </w:p>
        </w:tc>
        <w:tc>
          <w:tcPr>
            <w:tcW w:w="29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1</w:t>
            </w:r>
          </w:p>
        </w:tc>
        <w:tc>
          <w:tcPr>
            <w:tcW w:w="3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370"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bl>
    <w:p w:rsidR="006A2D97" w:rsidRPr="001137C0" w:rsidRDefault="006A2D97" w:rsidP="006F689A">
      <w:pPr>
        <w:jc w:val="center"/>
        <w:rPr>
          <w:rFonts w:ascii="Times New Roman" w:hAnsi="Times New Roman" w:cs="Times New Roman"/>
          <w:sz w:val="22"/>
        </w:rPr>
      </w:pPr>
      <w:r w:rsidRPr="001137C0">
        <w:rPr>
          <w:rFonts w:ascii="Times New Roman" w:hAnsi="Times New Roman" w:cs="Times New Roman"/>
          <w:sz w:val="22"/>
          <w:szCs w:val="22"/>
        </w:rPr>
        <w:br w:type="page"/>
      </w:r>
      <w:bookmarkStart w:id="7" w:name="bookmark6"/>
      <w:r w:rsidRPr="001137C0">
        <w:rPr>
          <w:rFonts w:ascii="Times New Roman" w:hAnsi="Times New Roman" w:cs="Times New Roman"/>
          <w:smallCaps/>
          <w:sz w:val="22"/>
        </w:rPr>
        <w:lastRenderedPageBreak/>
        <w:t>The Schedules</w:t>
      </w:r>
      <w:r w:rsidRPr="001137C0">
        <w:rPr>
          <w:rFonts w:ascii="Times New Roman" w:hAnsi="Times New Roman" w:cs="Times New Roman"/>
          <w:sz w:val="22"/>
        </w:rPr>
        <w:t>—</w:t>
      </w:r>
      <w:r w:rsidRPr="001137C0">
        <w:rPr>
          <w:rStyle w:val="BodytextSylfaen"/>
          <w:rFonts w:ascii="Times New Roman" w:hAnsi="Times New Roman" w:cs="Times New Roman"/>
          <w:bCs/>
          <w:sz w:val="22"/>
          <w:szCs w:val="24"/>
        </w:rPr>
        <w:t>continued.</w:t>
      </w:r>
      <w:bookmarkEnd w:id="7"/>
    </w:p>
    <w:p w:rsidR="006A2D97" w:rsidRPr="001137C0" w:rsidRDefault="006A2D97" w:rsidP="005A0156">
      <w:pPr>
        <w:pStyle w:val="Bodytext90"/>
        <w:shd w:val="clear" w:color="auto" w:fill="auto"/>
        <w:spacing w:before="80" w:after="60" w:line="240" w:lineRule="auto"/>
        <w:rPr>
          <w:rFonts w:ascii="Times New Roman" w:hAnsi="Times New Roman" w:cs="Times New Roman"/>
          <w:sz w:val="22"/>
          <w:szCs w:val="22"/>
        </w:rPr>
      </w:pPr>
      <w:r w:rsidRPr="001137C0">
        <w:rPr>
          <w:rStyle w:val="Bodytext9SmallCaps"/>
          <w:rFonts w:ascii="Times New Roman" w:hAnsi="Times New Roman" w:cs="Times New Roman"/>
          <w:sz w:val="22"/>
          <w:szCs w:val="22"/>
        </w:rPr>
        <w:t>First Schedule</w:t>
      </w:r>
      <w:r w:rsidRPr="001137C0">
        <w:rPr>
          <w:rStyle w:val="Bodytext9Bold"/>
          <w:rFonts w:ascii="Times New Roman" w:hAnsi="Times New Roman" w:cs="Times New Roman"/>
          <w:b w:val="0"/>
          <w:sz w:val="22"/>
          <w:szCs w:val="22"/>
        </w:rPr>
        <w:t>—</w:t>
      </w:r>
      <w:r w:rsidRPr="001137C0">
        <w:rPr>
          <w:rStyle w:val="Bodytext9Italic"/>
          <w:rFonts w:ascii="Times New Roman" w:hAnsi="Times New Roman" w:cs="Times New Roman"/>
          <w:sz w:val="22"/>
          <w:szCs w:val="22"/>
        </w:rPr>
        <w:t>continued.</w:t>
      </w:r>
    </w:p>
    <w:tbl>
      <w:tblPr>
        <w:tblOverlap w:val="never"/>
        <w:tblW w:w="5000" w:type="pct"/>
        <w:jc w:val="center"/>
        <w:tblLayout w:type="fixed"/>
        <w:tblCellMar>
          <w:left w:w="10" w:type="dxa"/>
          <w:right w:w="10" w:type="dxa"/>
        </w:tblCellMar>
        <w:tblLook w:val="04A0" w:firstRow="1" w:lastRow="0" w:firstColumn="1" w:lastColumn="0" w:noHBand="0" w:noVBand="1"/>
      </w:tblPr>
      <w:tblGrid>
        <w:gridCol w:w="556"/>
        <w:gridCol w:w="6294"/>
        <w:gridCol w:w="541"/>
        <w:gridCol w:w="811"/>
        <w:gridCol w:w="834"/>
        <w:gridCol w:w="13"/>
      </w:tblGrid>
      <w:tr w:rsidR="006A2D97" w:rsidRPr="001137C0" w:rsidTr="005A0156">
        <w:trPr>
          <w:trHeight w:val="576"/>
          <w:jc w:val="center"/>
        </w:trPr>
        <w:tc>
          <w:tcPr>
            <w:tcW w:w="307" w:type="pct"/>
            <w:tcBorders>
              <w:top w:val="single" w:sz="4" w:space="0" w:color="auto"/>
              <w:bottom w:val="single" w:sz="4" w:space="0" w:color="auto"/>
              <w:right w:val="single" w:sz="4" w:space="0" w:color="auto"/>
            </w:tcBorders>
            <w:shd w:val="clear" w:color="auto" w:fill="FFFFFF"/>
            <w:vAlign w:val="center"/>
          </w:tcPr>
          <w:p w:rsidR="006A2D97"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Item No.</w:t>
            </w:r>
          </w:p>
        </w:tc>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6A2D97" w:rsidRPr="001137C0" w:rsidRDefault="008B49F9" w:rsidP="006F689A">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Professional Service.</w:t>
            </w:r>
          </w:p>
        </w:tc>
        <w:tc>
          <w:tcPr>
            <w:tcW w:w="1215" w:type="pct"/>
            <w:gridSpan w:val="4"/>
            <w:tcBorders>
              <w:top w:val="single" w:sz="4" w:space="0" w:color="auto"/>
              <w:left w:val="single" w:sz="4" w:space="0" w:color="auto"/>
              <w:bottom w:val="single" w:sz="4" w:space="0" w:color="auto"/>
            </w:tcBorders>
            <w:shd w:val="clear" w:color="auto" w:fill="FFFFFF"/>
            <w:vAlign w:val="center"/>
          </w:tcPr>
          <w:p w:rsidR="006A2D97"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Commonwealth Benefit.</w:t>
            </w:r>
          </w:p>
        </w:tc>
      </w:tr>
      <w:tr w:rsidR="006A2D97" w:rsidRPr="001137C0" w:rsidTr="005A0156">
        <w:trPr>
          <w:trHeight w:val="432"/>
          <w:jc w:val="center"/>
        </w:trPr>
        <w:tc>
          <w:tcPr>
            <w:tcW w:w="307" w:type="pct"/>
            <w:tcBorders>
              <w:top w:val="single" w:sz="4" w:space="0" w:color="auto"/>
            </w:tcBorders>
            <w:shd w:val="clear" w:color="auto" w:fill="FFFFFF"/>
          </w:tcPr>
          <w:p w:rsidR="006A2D97" w:rsidRPr="001137C0" w:rsidRDefault="006A2D97" w:rsidP="006F689A">
            <w:pPr>
              <w:jc w:val="both"/>
              <w:rPr>
                <w:rFonts w:ascii="Times New Roman" w:hAnsi="Times New Roman" w:cs="Times New Roman"/>
                <w:sz w:val="20"/>
                <w:szCs w:val="20"/>
              </w:rPr>
            </w:pPr>
          </w:p>
        </w:tc>
        <w:tc>
          <w:tcPr>
            <w:tcW w:w="3478" w:type="pct"/>
            <w:tcBorders>
              <w:top w:val="single" w:sz="4" w:space="0" w:color="auto"/>
            </w:tcBorders>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mallCaps/>
                <w:sz w:val="20"/>
                <w:szCs w:val="20"/>
              </w:rPr>
              <w:t>Part 4.</w:t>
            </w:r>
            <w:r w:rsidRPr="001137C0">
              <w:rPr>
                <w:rStyle w:val="Bodytext65pt1"/>
                <w:rFonts w:ascii="Times New Roman" w:hAnsi="Times New Roman" w:cs="Times New Roman"/>
                <w:smallCaps/>
                <w:sz w:val="20"/>
                <w:szCs w:val="20"/>
              </w:rPr>
              <w:t>—</w:t>
            </w:r>
            <w:r w:rsidRPr="001137C0">
              <w:rPr>
                <w:rStyle w:val="Bodytext6pt"/>
                <w:rFonts w:ascii="Times New Roman" w:hAnsi="Times New Roman" w:cs="Times New Roman"/>
                <w:smallCaps/>
                <w:sz w:val="20"/>
                <w:szCs w:val="20"/>
              </w:rPr>
              <w:t>Midwifery</w:t>
            </w:r>
            <w:r w:rsidRPr="001137C0">
              <w:rPr>
                <w:rStyle w:val="Bodytext65pt1"/>
                <w:rFonts w:ascii="Times New Roman" w:hAnsi="Times New Roman" w:cs="Times New Roman"/>
                <w:sz w:val="20"/>
                <w:szCs w:val="20"/>
              </w:rPr>
              <w:t>—</w:t>
            </w:r>
            <w:r w:rsidRPr="001137C0">
              <w:rPr>
                <w:rStyle w:val="Bodytext65pt1"/>
                <w:rFonts w:ascii="Times New Roman" w:hAnsi="Times New Roman" w:cs="Times New Roman"/>
                <w:i/>
                <w:sz w:val="20"/>
                <w:szCs w:val="20"/>
              </w:rPr>
              <w:t>continued.</w:t>
            </w:r>
          </w:p>
        </w:tc>
        <w:tc>
          <w:tcPr>
            <w:tcW w:w="299" w:type="pct"/>
            <w:tcBorders>
              <w:top w:val="single" w:sz="4" w:space="0" w:color="auto"/>
            </w:tcBorders>
            <w:shd w:val="clear" w:color="auto" w:fill="FFFFFF"/>
          </w:tcPr>
          <w:p w:rsidR="006A2D97" w:rsidRPr="001137C0" w:rsidRDefault="006A2D97" w:rsidP="006F689A">
            <w:pPr>
              <w:jc w:val="center"/>
              <w:rPr>
                <w:rFonts w:ascii="Times New Roman" w:hAnsi="Times New Roman" w:cs="Times New Roman"/>
                <w:sz w:val="20"/>
                <w:szCs w:val="20"/>
              </w:rPr>
            </w:pPr>
          </w:p>
        </w:tc>
        <w:tc>
          <w:tcPr>
            <w:tcW w:w="448" w:type="pct"/>
            <w:tcBorders>
              <w:top w:val="single" w:sz="4" w:space="0" w:color="auto"/>
            </w:tcBorders>
            <w:shd w:val="clear" w:color="auto" w:fill="FFFFFF"/>
          </w:tcPr>
          <w:p w:rsidR="006A2D97" w:rsidRPr="001137C0" w:rsidRDefault="006A2D97" w:rsidP="006F689A">
            <w:pPr>
              <w:jc w:val="center"/>
              <w:rPr>
                <w:rFonts w:ascii="Times New Roman" w:hAnsi="Times New Roman" w:cs="Times New Roman"/>
                <w:sz w:val="20"/>
                <w:szCs w:val="20"/>
              </w:rPr>
            </w:pPr>
          </w:p>
        </w:tc>
        <w:tc>
          <w:tcPr>
            <w:tcW w:w="468" w:type="pct"/>
            <w:gridSpan w:val="2"/>
            <w:tcBorders>
              <w:top w:val="single" w:sz="4" w:space="0" w:color="auto"/>
            </w:tcBorders>
            <w:shd w:val="clear" w:color="auto" w:fill="FFFFFF"/>
          </w:tcPr>
          <w:p w:rsidR="006A2D97" w:rsidRPr="001137C0" w:rsidRDefault="006A2D97" w:rsidP="006F689A">
            <w:pPr>
              <w:jc w:val="center"/>
              <w:rPr>
                <w:rFonts w:ascii="Times New Roman" w:hAnsi="Times New Roman" w:cs="Times New Roman"/>
                <w:sz w:val="20"/>
                <w:szCs w:val="20"/>
              </w:rPr>
            </w:pP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both"/>
              <w:rPr>
                <w:rFonts w:ascii="Times New Roman" w:hAnsi="Times New Roman" w:cs="Times New Roman"/>
                <w:sz w:val="20"/>
                <w:szCs w:val="20"/>
              </w:rPr>
            </w:pPr>
          </w:p>
        </w:tc>
        <w:tc>
          <w:tcPr>
            <w:tcW w:w="3478" w:type="pct"/>
            <w:shd w:val="clear" w:color="auto" w:fill="FFFFFF"/>
          </w:tcPr>
          <w:p w:rsidR="006A2D97" w:rsidRPr="001137C0" w:rsidRDefault="006A2D97" w:rsidP="006F689A">
            <w:pPr>
              <w:jc w:val="both"/>
              <w:rPr>
                <w:rFonts w:ascii="Times New Roman" w:hAnsi="Times New Roman" w:cs="Times New Roman"/>
                <w:sz w:val="20"/>
                <w:szCs w:val="20"/>
              </w:rPr>
            </w:pPr>
          </w:p>
        </w:tc>
        <w:tc>
          <w:tcPr>
            <w:tcW w:w="299" w:type="pct"/>
            <w:shd w:val="clear" w:color="auto" w:fill="FFFFFF"/>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z w:val="20"/>
                <w:szCs w:val="20"/>
              </w:rPr>
              <w:t>£</w:t>
            </w:r>
          </w:p>
        </w:tc>
        <w:tc>
          <w:tcPr>
            <w:tcW w:w="448" w:type="pct"/>
            <w:shd w:val="clear" w:color="auto" w:fill="FFFFFF"/>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i/>
                <w:iCs/>
                <w:sz w:val="20"/>
                <w:szCs w:val="20"/>
              </w:rPr>
            </w:pPr>
            <w:r w:rsidRPr="001137C0">
              <w:rPr>
                <w:rStyle w:val="Bodytext65pt1"/>
                <w:rFonts w:ascii="Times New Roman" w:hAnsi="Times New Roman" w:cs="Times New Roman"/>
                <w:i/>
                <w:iCs/>
                <w:sz w:val="20"/>
                <w:szCs w:val="20"/>
              </w:rPr>
              <w:t>s.</w:t>
            </w:r>
          </w:p>
        </w:tc>
        <w:tc>
          <w:tcPr>
            <w:tcW w:w="461" w:type="pct"/>
            <w:shd w:val="clear" w:color="auto" w:fill="FFFFFF"/>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i/>
                <w:iCs/>
                <w:sz w:val="20"/>
                <w:szCs w:val="20"/>
              </w:rPr>
            </w:pPr>
            <w:r w:rsidRPr="001137C0">
              <w:rPr>
                <w:rStyle w:val="Bodytext65pt1"/>
                <w:rFonts w:ascii="Times New Roman" w:hAnsi="Times New Roman" w:cs="Times New Roman"/>
                <w:i/>
                <w:iCs/>
                <w:sz w:val="20"/>
                <w:szCs w:val="20"/>
              </w:rPr>
              <w:t>d.</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105.</w:t>
            </w:r>
          </w:p>
        </w:tc>
        <w:tc>
          <w:tcPr>
            <w:tcW w:w="3478" w:type="pct"/>
            <w:shd w:val="clear" w:color="auto" w:fill="FFFFFF"/>
          </w:tcPr>
          <w:p w:rsidR="006A2D97" w:rsidRPr="001137C0" w:rsidRDefault="006A2D97" w:rsidP="006F689A">
            <w:pPr>
              <w:pStyle w:val="NoSpacing"/>
              <w:tabs>
                <w:tab w:val="left" w:leader="dot" w:pos="5602"/>
              </w:tabs>
              <w:ind w:left="288" w:hanging="288"/>
              <w:jc w:val="both"/>
              <w:rPr>
                <w:rFonts w:ascii="Times New Roman" w:hAnsi="Times New Roman" w:cs="Times New Roman"/>
                <w:sz w:val="20"/>
                <w:szCs w:val="20"/>
              </w:rPr>
            </w:pPr>
            <w:r w:rsidRPr="001137C0">
              <w:rPr>
                <w:rStyle w:val="Bodytext6pt"/>
                <w:rFonts w:ascii="Times New Roman" w:hAnsi="Times New Roman" w:cs="Times New Roman"/>
                <w:sz w:val="20"/>
                <w:szCs w:val="20"/>
              </w:rPr>
              <w:t>Internal version under anaesthesia</w:t>
            </w:r>
            <w:r w:rsidR="00681586" w:rsidRPr="001137C0">
              <w:rPr>
                <w:rStyle w:val="Bodytext6pt"/>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w:t>
            </w: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106.</w:t>
            </w:r>
          </w:p>
        </w:tc>
        <w:tc>
          <w:tcPr>
            <w:tcW w:w="3478" w:type="pct"/>
            <w:shd w:val="clear" w:color="auto" w:fill="FFFFFF"/>
          </w:tcPr>
          <w:p w:rsidR="006A2D97" w:rsidRPr="001137C0" w:rsidRDefault="006A2D97" w:rsidP="006F689A">
            <w:pPr>
              <w:pStyle w:val="NoSpacing"/>
              <w:tabs>
                <w:tab w:val="left" w:leader="dot" w:pos="5602"/>
              </w:tabs>
              <w:ind w:left="288" w:hanging="288"/>
              <w:jc w:val="both"/>
              <w:rPr>
                <w:rFonts w:ascii="Times New Roman" w:hAnsi="Times New Roman" w:cs="Times New Roman"/>
                <w:sz w:val="20"/>
                <w:szCs w:val="20"/>
              </w:rPr>
            </w:pPr>
            <w:r w:rsidRPr="001137C0">
              <w:rPr>
                <w:rStyle w:val="Bodytext6pt"/>
                <w:rFonts w:ascii="Times New Roman" w:hAnsi="Times New Roman" w:cs="Times New Roman"/>
                <w:sz w:val="20"/>
                <w:szCs w:val="20"/>
              </w:rPr>
              <w:t>Repair of third degree tear</w:t>
            </w:r>
            <w:r w:rsidR="00681586" w:rsidRPr="001137C0">
              <w:rPr>
                <w:rStyle w:val="Bodytext6pt"/>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w:t>
            </w: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107.</w:t>
            </w:r>
          </w:p>
        </w:tc>
        <w:tc>
          <w:tcPr>
            <w:tcW w:w="3478" w:type="pct"/>
            <w:shd w:val="clear" w:color="auto" w:fill="FFFFFF"/>
          </w:tcPr>
          <w:p w:rsidR="006A2D97" w:rsidRPr="001137C0" w:rsidRDefault="006A2D97" w:rsidP="006F689A">
            <w:pPr>
              <w:pStyle w:val="NoSpacing"/>
              <w:tabs>
                <w:tab w:val="left" w:leader="dot" w:pos="5602"/>
              </w:tabs>
              <w:ind w:left="288" w:hanging="288"/>
              <w:jc w:val="both"/>
              <w:rPr>
                <w:rFonts w:ascii="Times New Roman" w:hAnsi="Times New Roman" w:cs="Times New Roman"/>
                <w:sz w:val="20"/>
                <w:szCs w:val="20"/>
              </w:rPr>
            </w:pPr>
            <w:r w:rsidRPr="001137C0">
              <w:rPr>
                <w:rStyle w:val="Bodytext6pt"/>
                <w:rFonts w:ascii="Times New Roman" w:hAnsi="Times New Roman" w:cs="Times New Roman"/>
                <w:sz w:val="20"/>
                <w:szCs w:val="20"/>
              </w:rPr>
              <w:t xml:space="preserve">Evacuation by manual removal of the products of conception such as retained </w:t>
            </w:r>
            <w:proofErr w:type="spellStart"/>
            <w:r w:rsidRPr="001137C0">
              <w:rPr>
                <w:rStyle w:val="Bodytext6pt"/>
                <w:rFonts w:ascii="Times New Roman" w:hAnsi="Times New Roman" w:cs="Times New Roman"/>
                <w:sz w:val="20"/>
                <w:szCs w:val="20"/>
              </w:rPr>
              <w:t>foetus</w:t>
            </w:r>
            <w:proofErr w:type="spellEnd"/>
            <w:r w:rsidRPr="001137C0">
              <w:rPr>
                <w:rStyle w:val="Bodytext6pt"/>
                <w:rFonts w:ascii="Times New Roman" w:hAnsi="Times New Roman" w:cs="Times New Roman"/>
                <w:sz w:val="20"/>
                <w:szCs w:val="20"/>
              </w:rPr>
              <w:t>, placenta, membranes or mole</w:t>
            </w:r>
            <w:r w:rsidR="00681586" w:rsidRPr="001137C0">
              <w:rPr>
                <w:rStyle w:val="Bodytext6pt"/>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w:t>
            </w: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108.</w:t>
            </w:r>
          </w:p>
        </w:tc>
        <w:tc>
          <w:tcPr>
            <w:tcW w:w="3478" w:type="pct"/>
            <w:shd w:val="clear" w:color="auto" w:fill="FFFFFF"/>
          </w:tcPr>
          <w:p w:rsidR="006A2D97" w:rsidRPr="001137C0" w:rsidRDefault="006A2D97" w:rsidP="006F689A">
            <w:pPr>
              <w:pStyle w:val="NoSpacing"/>
              <w:tabs>
                <w:tab w:val="left" w:leader="dot" w:pos="5602"/>
              </w:tabs>
              <w:ind w:left="288" w:hanging="288"/>
              <w:jc w:val="both"/>
              <w:rPr>
                <w:rFonts w:ascii="Times New Roman" w:hAnsi="Times New Roman" w:cs="Times New Roman"/>
                <w:sz w:val="20"/>
                <w:szCs w:val="20"/>
              </w:rPr>
            </w:pPr>
            <w:r w:rsidRPr="001137C0">
              <w:rPr>
                <w:rStyle w:val="Bodytext6pt"/>
                <w:rFonts w:ascii="Times New Roman" w:hAnsi="Times New Roman" w:cs="Times New Roman"/>
                <w:sz w:val="20"/>
                <w:szCs w:val="20"/>
              </w:rPr>
              <w:t xml:space="preserve">Decapitation, craniotomy, </w:t>
            </w:r>
            <w:proofErr w:type="spellStart"/>
            <w:r w:rsidRPr="001137C0">
              <w:rPr>
                <w:rStyle w:val="Bodytext6pt"/>
                <w:rFonts w:ascii="Times New Roman" w:hAnsi="Times New Roman" w:cs="Times New Roman"/>
                <w:sz w:val="20"/>
                <w:szCs w:val="20"/>
              </w:rPr>
              <w:t>cleidotomy</w:t>
            </w:r>
            <w:proofErr w:type="spellEnd"/>
            <w:r w:rsidRPr="001137C0">
              <w:rPr>
                <w:rStyle w:val="Bodytext6pt"/>
                <w:rFonts w:ascii="Times New Roman" w:hAnsi="Times New Roman" w:cs="Times New Roman"/>
                <w:sz w:val="20"/>
                <w:szCs w:val="20"/>
              </w:rPr>
              <w:t xml:space="preserve"> or evisceration of </w:t>
            </w:r>
            <w:proofErr w:type="spellStart"/>
            <w:r w:rsidRPr="001137C0">
              <w:rPr>
                <w:rStyle w:val="Bodytext6pt"/>
                <w:rFonts w:ascii="Times New Roman" w:hAnsi="Times New Roman" w:cs="Times New Roman"/>
                <w:sz w:val="20"/>
                <w:szCs w:val="20"/>
              </w:rPr>
              <w:t>foetus</w:t>
            </w:r>
            <w:proofErr w:type="spellEnd"/>
            <w:r w:rsidRPr="001137C0">
              <w:rPr>
                <w:rStyle w:val="Bodytext6pt"/>
                <w:rFonts w:ascii="Times New Roman" w:hAnsi="Times New Roman" w:cs="Times New Roman"/>
                <w:sz w:val="20"/>
                <w:szCs w:val="20"/>
              </w:rPr>
              <w:t xml:space="preserve"> or any two or more of those services</w:t>
            </w:r>
            <w:r w:rsidR="00681586" w:rsidRPr="001137C0">
              <w:rPr>
                <w:rStyle w:val="Bodytext6pt"/>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5</w:t>
            </w: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12</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6A2D97" w:rsidRPr="001137C0" w:rsidTr="005A0156">
        <w:trPr>
          <w:gridAfter w:val="1"/>
          <w:wAfter w:w="7" w:type="pct"/>
          <w:trHeight w:val="432"/>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mallCaps/>
                <w:sz w:val="20"/>
                <w:szCs w:val="20"/>
              </w:rPr>
              <w:t>Part 5.—Injections and Vaccinations</w:t>
            </w:r>
            <w:r w:rsidRPr="001137C0">
              <w:rPr>
                <w:rStyle w:val="Bodytext6pt"/>
                <w:rFonts w:ascii="Times New Roman" w:hAnsi="Times New Roman" w:cs="Times New Roman"/>
                <w:sz w:val="20"/>
                <w:szCs w:val="20"/>
              </w:rPr>
              <w:t>.</w:t>
            </w:r>
          </w:p>
        </w:tc>
        <w:tc>
          <w:tcPr>
            <w:tcW w:w="299"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4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61"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109.</w:t>
            </w:r>
          </w:p>
        </w:tc>
        <w:tc>
          <w:tcPr>
            <w:tcW w:w="3478" w:type="pct"/>
            <w:shd w:val="clear" w:color="auto" w:fill="FFFFFF"/>
          </w:tcPr>
          <w:p w:rsidR="006A2D97" w:rsidRPr="001137C0" w:rsidRDefault="006A2D97" w:rsidP="006F689A">
            <w:pPr>
              <w:pStyle w:val="NoSpacing"/>
              <w:tabs>
                <w:tab w:val="left" w:leader="dot" w:pos="5602"/>
              </w:tabs>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rPr>
              <w:t xml:space="preserve">Local infiltration around nerve or in muscle with alcohol, </w:t>
            </w:r>
            <w:proofErr w:type="spellStart"/>
            <w:r w:rsidRPr="001137C0">
              <w:rPr>
                <w:rStyle w:val="Bodytext65pt1"/>
                <w:rFonts w:ascii="Times New Roman" w:hAnsi="Times New Roman" w:cs="Times New Roman"/>
                <w:sz w:val="20"/>
                <w:szCs w:val="20"/>
              </w:rPr>
              <w:t>Novocaine</w:t>
            </w:r>
            <w:proofErr w:type="spellEnd"/>
            <w:r w:rsidRPr="001137C0">
              <w:rPr>
                <w:rStyle w:val="Bodytext65pt1"/>
                <w:rFonts w:ascii="Times New Roman" w:hAnsi="Times New Roman" w:cs="Times New Roman"/>
                <w:sz w:val="20"/>
                <w:szCs w:val="20"/>
              </w:rPr>
              <w:t xml:space="preserve"> or similar preparation</w:t>
            </w:r>
            <w:r w:rsidRPr="001137C0">
              <w:rPr>
                <w:rStyle w:val="Bodytext6pt"/>
                <w:rFonts w:ascii="Times New Roman" w:hAnsi="Times New Roman" w:cs="Times New Roman"/>
                <w:sz w:val="20"/>
                <w:szCs w:val="20"/>
              </w:rPr>
              <w:t>—</w:t>
            </w:r>
            <w:r w:rsidRPr="001137C0">
              <w:rPr>
                <w:rStyle w:val="Bodytext65pt1"/>
                <w:rFonts w:ascii="Times New Roman" w:hAnsi="Times New Roman" w:cs="Times New Roman"/>
                <w:sz w:val="20"/>
                <w:szCs w:val="20"/>
              </w:rPr>
              <w:t>each attendance at which one or more injections are given</w:t>
            </w:r>
            <w:r w:rsidR="00681586" w:rsidRPr="001137C0">
              <w:rPr>
                <w:rStyle w:val="Bodytext65pt1"/>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7</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110.</w:t>
            </w:r>
          </w:p>
        </w:tc>
        <w:tc>
          <w:tcPr>
            <w:tcW w:w="3478" w:type="pct"/>
            <w:shd w:val="clear" w:color="auto" w:fill="FFFFFF"/>
          </w:tcPr>
          <w:p w:rsidR="006A2D97" w:rsidRPr="001137C0" w:rsidRDefault="006A2D97" w:rsidP="006F689A">
            <w:pPr>
              <w:pStyle w:val="NoSpacing"/>
              <w:tabs>
                <w:tab w:val="left" w:leader="dot" w:pos="5602"/>
              </w:tabs>
              <w:ind w:left="288" w:hanging="288"/>
              <w:jc w:val="both"/>
              <w:rPr>
                <w:rFonts w:ascii="Times New Roman" w:hAnsi="Times New Roman" w:cs="Times New Roman"/>
                <w:sz w:val="20"/>
                <w:szCs w:val="20"/>
              </w:rPr>
            </w:pPr>
            <w:r w:rsidRPr="001137C0">
              <w:rPr>
                <w:rStyle w:val="Bodytext6pt"/>
                <w:rFonts w:ascii="Times New Roman" w:hAnsi="Times New Roman" w:cs="Times New Roman"/>
                <w:sz w:val="20"/>
                <w:szCs w:val="20"/>
              </w:rPr>
              <w:t xml:space="preserve">Injection of varicose veins or </w:t>
            </w:r>
            <w:proofErr w:type="spellStart"/>
            <w:r w:rsidRPr="001137C0">
              <w:rPr>
                <w:rStyle w:val="Bodytext6pt"/>
                <w:rFonts w:ascii="Times New Roman" w:hAnsi="Times New Roman" w:cs="Times New Roman"/>
                <w:sz w:val="20"/>
                <w:szCs w:val="20"/>
              </w:rPr>
              <w:t>haemorrhoids</w:t>
            </w:r>
            <w:proofErr w:type="spellEnd"/>
            <w:r w:rsidRPr="001137C0">
              <w:rPr>
                <w:rStyle w:val="Bodytext6pt"/>
                <w:rFonts w:ascii="Times New Roman" w:hAnsi="Times New Roman" w:cs="Times New Roman"/>
                <w:sz w:val="20"/>
                <w:szCs w:val="20"/>
              </w:rPr>
              <w:t>—each attendance at which one or more injections are given</w:t>
            </w:r>
            <w:r w:rsidR="00681586" w:rsidRPr="001137C0">
              <w:rPr>
                <w:rStyle w:val="Bodytext6pt"/>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7</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6A2D97" w:rsidRPr="001137C0" w:rsidTr="005A0156">
        <w:trPr>
          <w:gridAfter w:val="1"/>
          <w:wAfter w:w="7" w:type="pct"/>
          <w:trHeight w:val="432"/>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mallCaps/>
                <w:sz w:val="20"/>
                <w:szCs w:val="20"/>
              </w:rPr>
              <w:t>Part 6.—Treatment of Dislocations</w:t>
            </w:r>
            <w:r w:rsidRPr="001137C0">
              <w:rPr>
                <w:rStyle w:val="Bodytext6pt"/>
                <w:rFonts w:ascii="Times New Roman" w:hAnsi="Times New Roman" w:cs="Times New Roman"/>
                <w:sz w:val="20"/>
                <w:szCs w:val="20"/>
              </w:rPr>
              <w:t>.</w:t>
            </w:r>
          </w:p>
        </w:tc>
        <w:tc>
          <w:tcPr>
            <w:tcW w:w="299"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4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61"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r>
      <w:tr w:rsidR="006A2D97" w:rsidRPr="001137C0" w:rsidTr="005A0156">
        <w:trPr>
          <w:gridAfter w:val="1"/>
          <w:wAfter w:w="7" w:type="pct"/>
          <w:trHeight w:val="432"/>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vAlign w:val="center"/>
          </w:tcPr>
          <w:p w:rsidR="006A2D97" w:rsidRPr="001137C0" w:rsidRDefault="006A2D97"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1"/>
                <w:rFonts w:ascii="Times New Roman" w:hAnsi="Times New Roman" w:cs="Times New Roman"/>
                <w:i/>
                <w:sz w:val="20"/>
                <w:szCs w:val="20"/>
              </w:rPr>
              <w:t xml:space="preserve">Division </w:t>
            </w:r>
            <w:r w:rsidRPr="001137C0">
              <w:rPr>
                <w:rStyle w:val="Bodytext65pt1"/>
                <w:rFonts w:ascii="Times New Roman" w:hAnsi="Times New Roman" w:cs="Times New Roman"/>
                <w:sz w:val="20"/>
                <w:szCs w:val="20"/>
              </w:rPr>
              <w:t>1.</w:t>
            </w:r>
            <w:r w:rsidRPr="001137C0">
              <w:rPr>
                <w:rStyle w:val="Bodytext65pt1"/>
                <w:rFonts w:ascii="Times New Roman" w:hAnsi="Times New Roman" w:cs="Times New Roman"/>
                <w:i/>
                <w:sz w:val="20"/>
                <w:szCs w:val="20"/>
              </w:rPr>
              <w:t>—Not Requiring Open Operation</w:t>
            </w:r>
            <w:r w:rsidRPr="001137C0">
              <w:rPr>
                <w:rStyle w:val="Bodytext65pt1"/>
                <w:rFonts w:ascii="Times New Roman" w:hAnsi="Times New Roman" w:cs="Times New Roman"/>
                <w:sz w:val="20"/>
                <w:szCs w:val="20"/>
              </w:rPr>
              <w:t>.</w:t>
            </w:r>
          </w:p>
        </w:tc>
        <w:tc>
          <w:tcPr>
            <w:tcW w:w="299"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4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61"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115.</w:t>
            </w:r>
          </w:p>
        </w:tc>
        <w:tc>
          <w:tcPr>
            <w:tcW w:w="3478" w:type="pct"/>
            <w:shd w:val="clear" w:color="auto" w:fill="FFFFFF"/>
          </w:tcPr>
          <w:p w:rsidR="006A2D97" w:rsidRPr="001137C0" w:rsidRDefault="006A2D97"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pt"/>
                <w:rFonts w:ascii="Times New Roman" w:hAnsi="Times New Roman" w:cs="Times New Roman"/>
                <w:sz w:val="20"/>
                <w:szCs w:val="20"/>
              </w:rPr>
              <w:t>Treatment of dislocation of—</w:t>
            </w:r>
          </w:p>
        </w:tc>
        <w:tc>
          <w:tcPr>
            <w:tcW w:w="299"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4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61"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(1) Mandible—</w:t>
            </w:r>
          </w:p>
        </w:tc>
        <w:tc>
          <w:tcPr>
            <w:tcW w:w="299"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4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61"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2016" w:hanging="576"/>
              <w:jc w:val="both"/>
              <w:rPr>
                <w:rFonts w:ascii="Times New Roman" w:hAnsi="Times New Roman" w:cs="Times New Roman"/>
                <w:sz w:val="20"/>
                <w:szCs w:val="20"/>
              </w:rPr>
            </w:pPr>
            <w:r w:rsidRPr="001137C0">
              <w:rPr>
                <w:rStyle w:val="Bodytext65pt1"/>
                <w:rFonts w:ascii="Times New Roman" w:hAnsi="Times New Roman" w:cs="Times New Roman"/>
                <w:iCs/>
                <w:sz w:val="20"/>
                <w:szCs w:val="20"/>
              </w:rPr>
              <w:t>(</w:t>
            </w:r>
            <w:r w:rsidRPr="001137C0">
              <w:rPr>
                <w:rStyle w:val="Bodytext65pt1"/>
                <w:rFonts w:ascii="Times New Roman" w:hAnsi="Times New Roman" w:cs="Times New Roman"/>
                <w:i/>
                <w:sz w:val="20"/>
                <w:szCs w:val="20"/>
              </w:rPr>
              <w:t>a</w:t>
            </w:r>
            <w:r w:rsidRPr="001137C0">
              <w:rPr>
                <w:rStyle w:val="Bodytext65pt1"/>
                <w:rFonts w:ascii="Times New Roman" w:hAnsi="Times New Roman" w:cs="Times New Roman"/>
                <w:iCs/>
                <w:sz w:val="20"/>
                <w:szCs w:val="20"/>
              </w:rPr>
              <w:t>)</w:t>
            </w:r>
            <w:r w:rsidRPr="001137C0">
              <w:rPr>
                <w:rStyle w:val="Bodytext65pt1"/>
                <w:rFonts w:ascii="Times New Roman" w:hAnsi="Times New Roman" w:cs="Times New Roman"/>
                <w:sz w:val="20"/>
                <w:szCs w:val="20"/>
              </w:rPr>
              <w:t xml:space="preserve"> First or second dislocation</w:t>
            </w:r>
            <w:r w:rsidR="00927814" w:rsidRPr="001137C0">
              <w:rPr>
                <w:rStyle w:val="Bodytext65pt1"/>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15</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2016" w:hanging="576"/>
              <w:jc w:val="both"/>
              <w:rPr>
                <w:rFonts w:ascii="Times New Roman" w:hAnsi="Times New Roman" w:cs="Times New Roman"/>
                <w:sz w:val="20"/>
                <w:szCs w:val="20"/>
              </w:rPr>
            </w:pPr>
            <w:r w:rsidRPr="001137C0">
              <w:rPr>
                <w:rStyle w:val="Bodytext65pt1"/>
                <w:rFonts w:ascii="Times New Roman" w:hAnsi="Times New Roman" w:cs="Times New Roman"/>
                <w:iCs/>
                <w:sz w:val="20"/>
                <w:szCs w:val="20"/>
              </w:rPr>
              <w:t>(</w:t>
            </w:r>
            <w:r w:rsidRPr="001137C0">
              <w:rPr>
                <w:rStyle w:val="Bodytext65pt1"/>
                <w:rFonts w:ascii="Times New Roman" w:hAnsi="Times New Roman" w:cs="Times New Roman"/>
                <w:i/>
                <w:sz w:val="20"/>
                <w:szCs w:val="20"/>
              </w:rPr>
              <w:t>b</w:t>
            </w:r>
            <w:r w:rsidRPr="001137C0">
              <w:rPr>
                <w:rStyle w:val="Bodytext65pt1"/>
                <w:rFonts w:ascii="Times New Roman" w:hAnsi="Times New Roman" w:cs="Times New Roman"/>
                <w:iCs/>
                <w:sz w:val="20"/>
                <w:szCs w:val="20"/>
              </w:rPr>
              <w:t>)</w:t>
            </w:r>
            <w:r w:rsidRPr="001137C0">
              <w:rPr>
                <w:rStyle w:val="Bodytext65pt1"/>
                <w:rFonts w:ascii="Times New Roman" w:hAnsi="Times New Roman" w:cs="Times New Roman"/>
                <w:sz w:val="20"/>
                <w:szCs w:val="20"/>
              </w:rPr>
              <w:t xml:space="preserve"> </w:t>
            </w:r>
            <w:r w:rsidRPr="001137C0">
              <w:rPr>
                <w:rStyle w:val="Bodytext6pt"/>
                <w:rFonts w:ascii="Times New Roman" w:hAnsi="Times New Roman" w:cs="Times New Roman"/>
                <w:sz w:val="20"/>
                <w:szCs w:val="20"/>
              </w:rPr>
              <w:t>Third or subsequent dislocation</w:t>
            </w:r>
            <w:r w:rsidR="00927814" w:rsidRPr="001137C0">
              <w:rPr>
                <w:rStyle w:val="Bodytext6pt"/>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7</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(2) Clavicle</w:t>
            </w:r>
            <w:r w:rsidR="0075210C" w:rsidRPr="001137C0">
              <w:rPr>
                <w:rStyle w:val="Bodytext65pt1"/>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5</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 xml:space="preserve">(3) </w:t>
            </w:r>
            <w:r w:rsidRPr="001137C0">
              <w:rPr>
                <w:rStyle w:val="Bodytext65pt1"/>
                <w:rFonts w:ascii="Times New Roman" w:hAnsi="Times New Roman" w:cs="Times New Roman"/>
                <w:sz w:val="20"/>
                <w:szCs w:val="20"/>
              </w:rPr>
              <w:t>Shoulder—</w:t>
            </w:r>
          </w:p>
        </w:tc>
        <w:tc>
          <w:tcPr>
            <w:tcW w:w="299"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4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61"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2016" w:hanging="576"/>
              <w:jc w:val="both"/>
              <w:rPr>
                <w:rFonts w:ascii="Times New Roman" w:hAnsi="Times New Roman" w:cs="Times New Roman"/>
                <w:sz w:val="20"/>
                <w:szCs w:val="20"/>
              </w:rPr>
            </w:pPr>
            <w:r w:rsidRPr="001137C0">
              <w:rPr>
                <w:rStyle w:val="Bodytext65pt1"/>
                <w:rFonts w:ascii="Times New Roman" w:hAnsi="Times New Roman" w:cs="Times New Roman"/>
                <w:iCs/>
                <w:sz w:val="20"/>
                <w:szCs w:val="20"/>
              </w:rPr>
              <w:t>(</w:t>
            </w:r>
            <w:r w:rsidRPr="001137C0">
              <w:rPr>
                <w:rStyle w:val="Bodytext65pt1"/>
                <w:rFonts w:ascii="Times New Roman" w:hAnsi="Times New Roman" w:cs="Times New Roman"/>
                <w:i/>
                <w:sz w:val="20"/>
                <w:szCs w:val="20"/>
              </w:rPr>
              <w:t>a</w:t>
            </w:r>
            <w:r w:rsidRPr="001137C0">
              <w:rPr>
                <w:rStyle w:val="Bodytext65pt1"/>
                <w:rFonts w:ascii="Times New Roman" w:hAnsi="Times New Roman" w:cs="Times New Roman"/>
                <w:iCs/>
                <w:sz w:val="20"/>
                <w:szCs w:val="20"/>
              </w:rPr>
              <w:t>)</w:t>
            </w:r>
            <w:r w:rsidRPr="001137C0">
              <w:rPr>
                <w:rStyle w:val="Bodytext65pt1"/>
                <w:rFonts w:ascii="Times New Roman" w:hAnsi="Times New Roman" w:cs="Times New Roman"/>
                <w:sz w:val="20"/>
                <w:szCs w:val="20"/>
              </w:rPr>
              <w:t xml:space="preserve"> First or second dislocation</w:t>
            </w:r>
            <w:r w:rsidR="00927814" w:rsidRPr="001137C0">
              <w:rPr>
                <w:rStyle w:val="Bodytext65pt1"/>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w:t>
            </w: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17</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5A0156">
            <w:pPr>
              <w:pStyle w:val="NoSpacing"/>
              <w:tabs>
                <w:tab w:val="left" w:leader="dot" w:pos="5602"/>
              </w:tabs>
              <w:ind w:left="2016" w:hanging="576"/>
              <w:jc w:val="both"/>
              <w:rPr>
                <w:rFonts w:ascii="Times New Roman" w:hAnsi="Times New Roman" w:cs="Times New Roman"/>
                <w:sz w:val="20"/>
                <w:szCs w:val="20"/>
              </w:rPr>
            </w:pPr>
            <w:r w:rsidRPr="001137C0">
              <w:rPr>
                <w:rStyle w:val="Bodytext65pt1"/>
                <w:rFonts w:ascii="Times New Roman" w:hAnsi="Times New Roman" w:cs="Times New Roman"/>
                <w:iCs/>
                <w:sz w:val="20"/>
                <w:szCs w:val="20"/>
              </w:rPr>
              <w:t>(</w:t>
            </w:r>
            <w:r w:rsidRPr="001137C0">
              <w:rPr>
                <w:rStyle w:val="Bodytext65pt1"/>
                <w:rFonts w:ascii="Times New Roman" w:hAnsi="Times New Roman" w:cs="Times New Roman"/>
                <w:i/>
                <w:sz w:val="20"/>
                <w:szCs w:val="20"/>
              </w:rPr>
              <w:t>b</w:t>
            </w:r>
            <w:r w:rsidRPr="001137C0">
              <w:rPr>
                <w:rStyle w:val="Bodytext65pt1"/>
                <w:rFonts w:ascii="Times New Roman" w:hAnsi="Times New Roman" w:cs="Times New Roman"/>
                <w:iCs/>
                <w:sz w:val="20"/>
                <w:szCs w:val="20"/>
              </w:rPr>
              <w:t>)</w:t>
            </w:r>
            <w:r w:rsidRPr="001137C0">
              <w:rPr>
                <w:rStyle w:val="Bodytext65pt1"/>
                <w:rFonts w:ascii="Times New Roman" w:hAnsi="Times New Roman" w:cs="Times New Roman"/>
                <w:sz w:val="20"/>
                <w:szCs w:val="20"/>
              </w:rPr>
              <w:t xml:space="preserve"> Third or subsequent dislocation—</w:t>
            </w:r>
          </w:p>
        </w:tc>
        <w:tc>
          <w:tcPr>
            <w:tcW w:w="299"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48"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61"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2736"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w:t>
            </w:r>
            <w:proofErr w:type="spellStart"/>
            <w:r w:rsidRPr="001137C0">
              <w:rPr>
                <w:rStyle w:val="Bodytext65pt1"/>
                <w:rFonts w:ascii="Times New Roman" w:hAnsi="Times New Roman" w:cs="Times New Roman"/>
                <w:sz w:val="20"/>
                <w:szCs w:val="20"/>
              </w:rPr>
              <w:t>i</w:t>
            </w:r>
            <w:proofErr w:type="spellEnd"/>
            <w:r w:rsidRPr="001137C0">
              <w:rPr>
                <w:rStyle w:val="Bodytext65pt1"/>
                <w:rFonts w:ascii="Times New Roman" w:hAnsi="Times New Roman" w:cs="Times New Roman"/>
                <w:sz w:val="20"/>
                <w:szCs w:val="20"/>
              </w:rPr>
              <w:t xml:space="preserve">) Requiring </w:t>
            </w:r>
            <w:proofErr w:type="spellStart"/>
            <w:r w:rsidRPr="001137C0">
              <w:rPr>
                <w:rStyle w:val="Bodytext65pt1"/>
                <w:rFonts w:ascii="Times New Roman" w:hAnsi="Times New Roman" w:cs="Times New Roman"/>
                <w:sz w:val="20"/>
                <w:szCs w:val="20"/>
              </w:rPr>
              <w:t>anaesthesia</w:t>
            </w:r>
            <w:proofErr w:type="spellEnd"/>
            <w:r w:rsidR="00C960F7" w:rsidRPr="001137C0">
              <w:rPr>
                <w:rStyle w:val="Bodytext65pt1"/>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w:t>
            </w: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17</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2736"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(ii) Not requiring anaesthesia</w:t>
            </w:r>
            <w:r w:rsidR="00C960F7" w:rsidRPr="001137C0">
              <w:rPr>
                <w:rStyle w:val="Bodytext65pt1"/>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15</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(4) Elbow</w:t>
            </w:r>
            <w:r w:rsidR="0075210C" w:rsidRPr="001137C0">
              <w:rPr>
                <w:rStyle w:val="Bodytext6pt"/>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5</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 xml:space="preserve">(5) </w:t>
            </w:r>
            <w:r w:rsidRPr="001137C0">
              <w:rPr>
                <w:rStyle w:val="Bodytext65pt1"/>
                <w:rFonts w:ascii="Times New Roman" w:hAnsi="Times New Roman" w:cs="Times New Roman"/>
                <w:sz w:val="20"/>
                <w:szCs w:val="20"/>
              </w:rPr>
              <w:t>Carnal bone</w:t>
            </w:r>
            <w:r w:rsidR="0075210C" w:rsidRPr="001137C0">
              <w:rPr>
                <w:rStyle w:val="Bodytext65pt1"/>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w:t>
            </w: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(6) Carpus on radius and ulna</w:t>
            </w:r>
            <w:r w:rsidR="0075210C" w:rsidRPr="001137C0">
              <w:rPr>
                <w:rStyle w:val="Bodytext65pt1"/>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3</w:t>
            </w: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15</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1152" w:hanging="576"/>
              <w:jc w:val="both"/>
              <w:rPr>
                <w:rFonts w:ascii="Times New Roman" w:hAnsi="Times New Roman" w:cs="Times New Roman"/>
                <w:sz w:val="20"/>
                <w:szCs w:val="20"/>
              </w:rPr>
            </w:pPr>
            <w:r w:rsidRPr="001137C0">
              <w:rPr>
                <w:rStyle w:val="Bodytext65pt1"/>
                <w:rFonts w:ascii="Times New Roman" w:hAnsi="Times New Roman" w:cs="Times New Roman"/>
                <w:sz w:val="20"/>
                <w:szCs w:val="20"/>
              </w:rPr>
              <w:t>(7) Finger</w:t>
            </w:r>
            <w:r w:rsidR="0075210C" w:rsidRPr="001137C0">
              <w:rPr>
                <w:rStyle w:val="Bodytext65pt1"/>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15</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5A0156">
            <w:pPr>
              <w:pStyle w:val="NoSpacing"/>
              <w:tabs>
                <w:tab w:val="left" w:leader="dot" w:pos="5602"/>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 xml:space="preserve">(8) </w:t>
            </w:r>
            <w:proofErr w:type="spellStart"/>
            <w:r w:rsidRPr="001137C0">
              <w:rPr>
                <w:rStyle w:val="Bodytext6pt"/>
                <w:rFonts w:ascii="Times New Roman" w:hAnsi="Times New Roman" w:cs="Times New Roman"/>
                <w:sz w:val="20"/>
                <w:szCs w:val="20"/>
              </w:rPr>
              <w:t>Metacarpo-pha</w:t>
            </w:r>
            <w:proofErr w:type="spellEnd"/>
            <w:r w:rsidRPr="001137C0">
              <w:rPr>
                <w:rStyle w:val="Bodytext6pt"/>
                <w:rFonts w:ascii="Times New Roman" w:hAnsi="Times New Roman" w:cs="Times New Roman"/>
                <w:sz w:val="20"/>
                <w:szCs w:val="20"/>
                <w:lang w:val="fr-FR"/>
              </w:rPr>
              <w:t>langea</w:t>
            </w:r>
            <w:r w:rsidR="005A0156" w:rsidRPr="001137C0">
              <w:rPr>
                <w:rStyle w:val="Bodytext6pt"/>
                <w:rFonts w:ascii="Times New Roman" w:hAnsi="Times New Roman" w:cs="Times New Roman"/>
                <w:sz w:val="20"/>
                <w:szCs w:val="20"/>
                <w:lang w:val="fr-FR"/>
              </w:rPr>
              <w:t>l</w:t>
            </w:r>
            <w:r w:rsidRPr="001137C0">
              <w:rPr>
                <w:rStyle w:val="Bodytext6pt"/>
                <w:rFonts w:ascii="Times New Roman" w:hAnsi="Times New Roman" w:cs="Times New Roman"/>
                <w:sz w:val="20"/>
                <w:szCs w:val="20"/>
                <w:lang w:val="fr-FR"/>
              </w:rPr>
              <w:t xml:space="preserve"> </w:t>
            </w:r>
            <w:r w:rsidRPr="001137C0">
              <w:rPr>
                <w:rStyle w:val="Bodytext6pt"/>
                <w:rFonts w:ascii="Times New Roman" w:hAnsi="Times New Roman" w:cs="Times New Roman"/>
                <w:sz w:val="20"/>
                <w:szCs w:val="20"/>
              </w:rPr>
              <w:t>joint of thumb</w:t>
            </w:r>
            <w:r w:rsidR="0075210C" w:rsidRPr="001137C0">
              <w:rPr>
                <w:rStyle w:val="Bodytext6pt"/>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w:t>
            </w: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17</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6</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(9) Hip</w:t>
            </w:r>
            <w:r w:rsidR="0075210C" w:rsidRPr="001137C0">
              <w:rPr>
                <w:rStyle w:val="Bodytext6pt"/>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5</w:t>
            </w: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12</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(10) Knee</w:t>
            </w:r>
            <w:r w:rsidR="0075210C" w:rsidRPr="001137C0">
              <w:rPr>
                <w:rStyle w:val="Bodytext6pt"/>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4</w:t>
            </w: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(11) Patella</w:t>
            </w:r>
            <w:r w:rsidR="0075210C" w:rsidRPr="001137C0">
              <w:rPr>
                <w:rStyle w:val="Bodytext6pt"/>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w:t>
            </w: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(12) Ankle</w:t>
            </w:r>
            <w:r w:rsidR="0075210C" w:rsidRPr="001137C0">
              <w:rPr>
                <w:rStyle w:val="Bodytext6pt"/>
                <w:rFonts w:ascii="Times New Roman" w:hAnsi="Times New Roman" w:cs="Times New Roman"/>
                <w:sz w:val="20"/>
                <w:szCs w:val="20"/>
              </w:rPr>
              <w:tab/>
            </w:r>
          </w:p>
        </w:tc>
        <w:tc>
          <w:tcPr>
            <w:tcW w:w="299" w:type="pct"/>
            <w:shd w:val="clear" w:color="auto" w:fill="FFFFFF"/>
            <w:vAlign w:val="bottom"/>
          </w:tcPr>
          <w:p w:rsidR="006A2D97" w:rsidRPr="001137C0" w:rsidRDefault="005A0156"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1"/>
                <w:rFonts w:ascii="Times New Roman" w:hAnsi="Times New Roman" w:cs="Times New Roman"/>
                <w:sz w:val="20"/>
                <w:szCs w:val="20"/>
              </w:rPr>
              <w:t>2</w:t>
            </w: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12</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6A2D97" w:rsidRPr="001137C0" w:rsidTr="005A0156">
        <w:trPr>
          <w:gridAfter w:val="1"/>
          <w:wAfter w:w="7" w:type="pct"/>
          <w:trHeight w:val="20"/>
          <w:jc w:val="center"/>
        </w:trPr>
        <w:tc>
          <w:tcPr>
            <w:tcW w:w="307" w:type="pct"/>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shd w:val="clear" w:color="auto" w:fill="FFFFFF"/>
          </w:tcPr>
          <w:p w:rsidR="006A2D97" w:rsidRPr="001137C0" w:rsidRDefault="006A2D97" w:rsidP="006F689A">
            <w:pPr>
              <w:pStyle w:val="NoSpacing"/>
              <w:tabs>
                <w:tab w:val="left" w:leader="dot" w:pos="5602"/>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(13) Toe</w:t>
            </w:r>
            <w:r w:rsidR="0075210C" w:rsidRPr="001137C0">
              <w:rPr>
                <w:rStyle w:val="Bodytext6pt"/>
                <w:rFonts w:ascii="Times New Roman" w:hAnsi="Times New Roman" w:cs="Times New Roman"/>
                <w:sz w:val="20"/>
                <w:szCs w:val="20"/>
              </w:rPr>
              <w:tab/>
            </w:r>
          </w:p>
        </w:tc>
        <w:tc>
          <w:tcPr>
            <w:tcW w:w="299" w:type="pct"/>
            <w:shd w:val="clear" w:color="auto" w:fill="FFFFFF"/>
            <w:vAlign w:val="bottom"/>
          </w:tcPr>
          <w:p w:rsidR="006A2D97" w:rsidRPr="001137C0" w:rsidRDefault="006A2D97" w:rsidP="0036589E">
            <w:pPr>
              <w:ind w:right="288"/>
              <w:jc w:val="right"/>
              <w:rPr>
                <w:rFonts w:ascii="Times New Roman" w:hAnsi="Times New Roman" w:cs="Times New Roman"/>
                <w:sz w:val="20"/>
                <w:szCs w:val="20"/>
              </w:rPr>
            </w:pPr>
          </w:p>
        </w:tc>
        <w:tc>
          <w:tcPr>
            <w:tcW w:w="448"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15</w:t>
            </w:r>
          </w:p>
        </w:tc>
        <w:tc>
          <w:tcPr>
            <w:tcW w:w="461" w:type="pct"/>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6A2D97" w:rsidRPr="001137C0" w:rsidTr="005A0156">
        <w:trPr>
          <w:gridAfter w:val="1"/>
          <w:wAfter w:w="7" w:type="pct"/>
          <w:trHeight w:val="20"/>
          <w:jc w:val="center"/>
        </w:trPr>
        <w:tc>
          <w:tcPr>
            <w:tcW w:w="307" w:type="pct"/>
            <w:tcBorders>
              <w:bottom w:val="single" w:sz="4" w:space="0" w:color="auto"/>
            </w:tcBorders>
            <w:shd w:val="clear" w:color="auto" w:fill="FFFFFF"/>
          </w:tcPr>
          <w:p w:rsidR="006A2D97" w:rsidRPr="001137C0" w:rsidRDefault="006A2D97" w:rsidP="006F689A">
            <w:pPr>
              <w:jc w:val="right"/>
              <w:rPr>
                <w:rFonts w:ascii="Times New Roman" w:hAnsi="Times New Roman" w:cs="Times New Roman"/>
                <w:sz w:val="20"/>
                <w:szCs w:val="20"/>
              </w:rPr>
            </w:pPr>
          </w:p>
        </w:tc>
        <w:tc>
          <w:tcPr>
            <w:tcW w:w="3478" w:type="pct"/>
            <w:tcBorders>
              <w:bottom w:val="single" w:sz="4" w:space="0" w:color="auto"/>
            </w:tcBorders>
            <w:shd w:val="clear" w:color="auto" w:fill="FFFFFF"/>
          </w:tcPr>
          <w:p w:rsidR="006A2D97" w:rsidRPr="001137C0" w:rsidRDefault="006A2D97" w:rsidP="006F689A">
            <w:pPr>
              <w:pStyle w:val="NoSpacing"/>
              <w:tabs>
                <w:tab w:val="left" w:leader="dot" w:pos="5602"/>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(14) Tarsus or tarsal bone</w:t>
            </w:r>
            <w:r w:rsidR="0075210C" w:rsidRPr="001137C0">
              <w:rPr>
                <w:rStyle w:val="Bodytext6pt"/>
                <w:rFonts w:ascii="Times New Roman" w:hAnsi="Times New Roman" w:cs="Times New Roman"/>
                <w:sz w:val="20"/>
                <w:szCs w:val="20"/>
              </w:rPr>
              <w:tab/>
            </w:r>
          </w:p>
        </w:tc>
        <w:tc>
          <w:tcPr>
            <w:tcW w:w="299" w:type="pct"/>
            <w:tcBorders>
              <w:bottom w:val="single" w:sz="4" w:space="0" w:color="auto"/>
            </w:tcBorders>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w:t>
            </w:r>
          </w:p>
        </w:tc>
        <w:tc>
          <w:tcPr>
            <w:tcW w:w="448" w:type="pct"/>
            <w:tcBorders>
              <w:bottom w:val="single" w:sz="4" w:space="0" w:color="auto"/>
            </w:tcBorders>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17</w:t>
            </w:r>
          </w:p>
        </w:tc>
        <w:tc>
          <w:tcPr>
            <w:tcW w:w="461" w:type="pct"/>
            <w:tcBorders>
              <w:bottom w:val="single" w:sz="4" w:space="0" w:color="auto"/>
            </w:tcBorders>
            <w:shd w:val="clear" w:color="auto" w:fill="FFFFFF"/>
            <w:vAlign w:val="bottom"/>
          </w:tcPr>
          <w:p w:rsidR="006A2D97" w:rsidRPr="001137C0" w:rsidRDefault="006A2D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bl>
    <w:p w:rsidR="006A2D97" w:rsidRPr="001137C0" w:rsidRDefault="006A2D97" w:rsidP="006F689A">
      <w:pPr>
        <w:spacing w:before="120"/>
        <w:jc w:val="center"/>
        <w:rPr>
          <w:rFonts w:ascii="Times New Roman" w:hAnsi="Times New Roman" w:cs="Times New Roman"/>
          <w:sz w:val="22"/>
          <w:szCs w:val="22"/>
        </w:rPr>
      </w:pPr>
      <w:r w:rsidRPr="001137C0">
        <w:rPr>
          <w:rStyle w:val="Bodytext100"/>
          <w:rFonts w:ascii="Times New Roman" w:hAnsi="Times New Roman" w:cs="Times New Roman"/>
          <w:iCs w:val="0"/>
          <w:sz w:val="22"/>
          <w:szCs w:val="22"/>
        </w:rPr>
        <w:t xml:space="preserve">Division </w:t>
      </w:r>
      <w:r w:rsidRPr="001137C0">
        <w:rPr>
          <w:rStyle w:val="Bodytext100"/>
          <w:rFonts w:ascii="Times New Roman" w:hAnsi="Times New Roman" w:cs="Times New Roman"/>
          <w:i w:val="0"/>
          <w:iCs w:val="0"/>
          <w:sz w:val="22"/>
          <w:szCs w:val="22"/>
        </w:rPr>
        <w:t>2.</w:t>
      </w:r>
      <w:r w:rsidRPr="001137C0">
        <w:rPr>
          <w:rStyle w:val="Bodytext100"/>
          <w:rFonts w:ascii="Times New Roman" w:hAnsi="Times New Roman" w:cs="Times New Roman"/>
          <w:iCs w:val="0"/>
          <w:sz w:val="22"/>
          <w:szCs w:val="22"/>
        </w:rPr>
        <w:t>—Requiring Open Operation</w:t>
      </w:r>
    </w:p>
    <w:p w:rsidR="006A2D97" w:rsidRPr="001137C0" w:rsidRDefault="006A2D97" w:rsidP="006F689A">
      <w:pPr>
        <w:spacing w:before="120"/>
        <w:ind w:left="720" w:hanging="720"/>
        <w:jc w:val="both"/>
        <w:rPr>
          <w:rFonts w:ascii="Times New Roman" w:hAnsi="Times New Roman" w:cs="Times New Roman"/>
          <w:sz w:val="22"/>
          <w:szCs w:val="22"/>
        </w:rPr>
      </w:pPr>
      <w:r w:rsidRPr="001137C0">
        <w:rPr>
          <w:rStyle w:val="Bodytext50"/>
          <w:rFonts w:ascii="Times New Roman" w:hAnsi="Times New Roman" w:cs="Times New Roman"/>
          <w:b w:val="0"/>
          <w:bCs w:val="0"/>
          <w:sz w:val="22"/>
          <w:szCs w:val="22"/>
        </w:rPr>
        <w:t>116. Treatment of a dislocation referred to in item 115 in this Schedule, or in item 701 in the Second Schedule to this Act, which requires ail open operation—the amount specified in the relevant item for the treatment of that dislocation if an open operation had not been required, plus one-half of that amount.</w:t>
      </w:r>
    </w:p>
    <w:p w:rsidR="00E10EF1" w:rsidRPr="001137C0" w:rsidRDefault="00E10EF1" w:rsidP="006F689A">
      <w:pPr>
        <w:jc w:val="both"/>
        <w:rPr>
          <w:rFonts w:ascii="Times New Roman" w:eastAsia="Bookman Old Style" w:hAnsi="Times New Roman" w:cs="Times New Roman"/>
          <w:sz w:val="22"/>
          <w:szCs w:val="22"/>
        </w:rPr>
      </w:pPr>
      <w:r w:rsidRPr="001137C0">
        <w:rPr>
          <w:rFonts w:ascii="Times New Roman" w:hAnsi="Times New Roman" w:cs="Times New Roman"/>
          <w:sz w:val="22"/>
          <w:szCs w:val="22"/>
        </w:rPr>
        <w:br w:type="page"/>
      </w:r>
    </w:p>
    <w:p w:rsidR="00E10EF1" w:rsidRPr="001137C0" w:rsidRDefault="00E10EF1" w:rsidP="006F689A">
      <w:pPr>
        <w:pStyle w:val="Heading80"/>
        <w:shd w:val="clear" w:color="auto" w:fill="auto"/>
        <w:spacing w:line="240" w:lineRule="auto"/>
        <w:outlineLvl w:val="9"/>
        <w:rPr>
          <w:rFonts w:ascii="Times New Roman" w:hAnsi="Times New Roman" w:cs="Times New Roman"/>
          <w:b w:val="0"/>
          <w:bCs w:val="0"/>
          <w:sz w:val="22"/>
          <w:szCs w:val="24"/>
        </w:rPr>
      </w:pPr>
      <w:r w:rsidRPr="001137C0">
        <w:rPr>
          <w:rStyle w:val="Heading8SmallCaps"/>
          <w:rFonts w:ascii="Times New Roman" w:hAnsi="Times New Roman" w:cs="Times New Roman"/>
          <w:sz w:val="22"/>
          <w:szCs w:val="24"/>
        </w:rPr>
        <w:lastRenderedPageBreak/>
        <w:t>The Schedules</w:t>
      </w:r>
      <w:r w:rsidRPr="001137C0">
        <w:rPr>
          <w:rStyle w:val="BodytextSylfaen"/>
          <w:rFonts w:ascii="Times New Roman" w:hAnsi="Times New Roman" w:cs="Times New Roman"/>
          <w:b w:val="0"/>
          <w:bCs w:val="0"/>
          <w:sz w:val="22"/>
          <w:szCs w:val="24"/>
          <w:lang w:val="fr-FR"/>
        </w:rPr>
        <w:t>—</w:t>
      </w:r>
      <w:r w:rsidR="00792668" w:rsidRPr="001137C0">
        <w:rPr>
          <w:rStyle w:val="BodytextSylfaen"/>
          <w:rFonts w:ascii="Times New Roman" w:hAnsi="Times New Roman" w:cs="Times New Roman"/>
          <w:b w:val="0"/>
          <w:bCs w:val="0"/>
          <w:sz w:val="22"/>
          <w:szCs w:val="24"/>
        </w:rPr>
        <w:t>continued.</w:t>
      </w:r>
    </w:p>
    <w:p w:rsidR="00E10EF1" w:rsidRPr="001137C0" w:rsidRDefault="00E10EF1" w:rsidP="006C206A">
      <w:pPr>
        <w:pStyle w:val="Bodytext90"/>
        <w:shd w:val="clear" w:color="auto" w:fill="auto"/>
        <w:spacing w:before="80" w:after="60" w:line="240" w:lineRule="auto"/>
        <w:rPr>
          <w:rFonts w:ascii="Times New Roman" w:hAnsi="Times New Roman" w:cs="Times New Roman"/>
          <w:sz w:val="22"/>
          <w:szCs w:val="22"/>
        </w:rPr>
      </w:pPr>
      <w:r w:rsidRPr="001137C0">
        <w:rPr>
          <w:rFonts w:ascii="Times New Roman" w:hAnsi="Times New Roman" w:cs="Times New Roman"/>
          <w:smallCaps/>
          <w:sz w:val="22"/>
          <w:szCs w:val="22"/>
        </w:rPr>
        <w:t>First Schedule</w:t>
      </w:r>
      <w:r w:rsidRPr="001137C0">
        <w:rPr>
          <w:rFonts w:ascii="Times New Roman" w:hAnsi="Times New Roman" w:cs="Times New Roman"/>
          <w:sz w:val="22"/>
          <w:szCs w:val="22"/>
          <w:lang w:val="fr-FR"/>
        </w:rPr>
        <w:t>—</w:t>
      </w:r>
      <w:r w:rsidRPr="001137C0">
        <w:rPr>
          <w:rStyle w:val="Bodytext9Italic"/>
          <w:rFonts w:ascii="Times New Roman" w:hAnsi="Times New Roman" w:cs="Times New Roman"/>
          <w:sz w:val="22"/>
          <w:szCs w:val="22"/>
        </w:rPr>
        <w:t>continued.</w:t>
      </w:r>
    </w:p>
    <w:tbl>
      <w:tblPr>
        <w:tblOverlap w:val="never"/>
        <w:tblW w:w="5000" w:type="pct"/>
        <w:jc w:val="center"/>
        <w:tblCellMar>
          <w:left w:w="10" w:type="dxa"/>
          <w:right w:w="10" w:type="dxa"/>
        </w:tblCellMar>
        <w:tblLook w:val="0000" w:firstRow="0" w:lastRow="0" w:firstColumn="0" w:lastColumn="0" w:noHBand="0" w:noVBand="0"/>
      </w:tblPr>
      <w:tblGrid>
        <w:gridCol w:w="710"/>
        <w:gridCol w:w="6661"/>
        <w:gridCol w:w="557"/>
        <w:gridCol w:w="488"/>
        <w:gridCol w:w="633"/>
      </w:tblGrid>
      <w:tr w:rsidR="00E10EF1" w:rsidRPr="001137C0" w:rsidTr="00B51838">
        <w:trPr>
          <w:trHeight w:val="576"/>
          <w:jc w:val="center"/>
        </w:trPr>
        <w:tc>
          <w:tcPr>
            <w:tcW w:w="394" w:type="pct"/>
            <w:tcBorders>
              <w:top w:val="single" w:sz="4" w:space="0" w:color="auto"/>
              <w:bottom w:val="single" w:sz="4" w:space="0" w:color="auto"/>
              <w:right w:val="single" w:sz="4" w:space="0" w:color="auto"/>
            </w:tcBorders>
            <w:shd w:val="clear" w:color="auto" w:fill="FFFFFF"/>
            <w:vAlign w:val="center"/>
          </w:tcPr>
          <w:p w:rsidR="00E10EF1"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Item No.</w:t>
            </w:r>
          </w:p>
        </w:tc>
        <w:tc>
          <w:tcPr>
            <w:tcW w:w="3682" w:type="pct"/>
            <w:tcBorders>
              <w:top w:val="single" w:sz="4" w:space="0" w:color="auto"/>
              <w:left w:val="single" w:sz="4" w:space="0" w:color="auto"/>
              <w:bottom w:val="single" w:sz="4" w:space="0" w:color="auto"/>
              <w:right w:val="single" w:sz="4" w:space="0" w:color="auto"/>
            </w:tcBorders>
            <w:shd w:val="clear" w:color="auto" w:fill="FFFFFF"/>
            <w:vAlign w:val="center"/>
          </w:tcPr>
          <w:p w:rsidR="00E10EF1" w:rsidRPr="001137C0" w:rsidRDefault="008B49F9" w:rsidP="006F689A">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Professional Service.</w:t>
            </w:r>
          </w:p>
        </w:tc>
        <w:tc>
          <w:tcPr>
            <w:tcW w:w="924" w:type="pct"/>
            <w:gridSpan w:val="3"/>
            <w:tcBorders>
              <w:top w:val="single" w:sz="4" w:space="0" w:color="auto"/>
              <w:left w:val="single" w:sz="4" w:space="0" w:color="auto"/>
              <w:bottom w:val="single" w:sz="4" w:space="0" w:color="auto"/>
            </w:tcBorders>
            <w:shd w:val="clear" w:color="auto" w:fill="FFFFFF"/>
            <w:vAlign w:val="center"/>
          </w:tcPr>
          <w:p w:rsidR="00E10EF1"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Commonwealth Benefit.</w:t>
            </w:r>
          </w:p>
        </w:tc>
      </w:tr>
      <w:tr w:rsidR="000B72AF" w:rsidRPr="001137C0" w:rsidTr="00B51838">
        <w:trPr>
          <w:trHeight w:val="432"/>
          <w:jc w:val="center"/>
        </w:trPr>
        <w:tc>
          <w:tcPr>
            <w:tcW w:w="394" w:type="pct"/>
            <w:tcBorders>
              <w:top w:val="single" w:sz="4" w:space="0" w:color="auto"/>
            </w:tcBorders>
            <w:shd w:val="clear" w:color="auto" w:fill="FFFFFF"/>
          </w:tcPr>
          <w:p w:rsidR="000B72AF" w:rsidRPr="001137C0" w:rsidRDefault="000B72AF" w:rsidP="006F689A">
            <w:pPr>
              <w:jc w:val="both"/>
              <w:rPr>
                <w:rFonts w:ascii="Times New Roman" w:hAnsi="Times New Roman" w:cs="Times New Roman"/>
                <w:sz w:val="18"/>
                <w:szCs w:val="18"/>
              </w:rPr>
            </w:pPr>
          </w:p>
        </w:tc>
        <w:tc>
          <w:tcPr>
            <w:tcW w:w="3682" w:type="pct"/>
            <w:tcBorders>
              <w:top w:val="single" w:sz="4" w:space="0" w:color="auto"/>
            </w:tcBorders>
            <w:shd w:val="clear" w:color="auto" w:fill="FFFFFF"/>
            <w:vAlign w:val="center"/>
          </w:tcPr>
          <w:p w:rsidR="000B72AF" w:rsidRPr="001137C0" w:rsidRDefault="000B72AF" w:rsidP="006F689A">
            <w:pPr>
              <w:pStyle w:val="Bodytext330"/>
              <w:shd w:val="clear" w:color="auto" w:fill="auto"/>
              <w:spacing w:line="240" w:lineRule="auto"/>
              <w:jc w:val="center"/>
              <w:rPr>
                <w:rFonts w:ascii="Times New Roman" w:hAnsi="Times New Roman" w:cs="Times New Roman"/>
                <w:b w:val="0"/>
                <w:bCs w:val="0"/>
                <w:smallCaps/>
                <w:sz w:val="18"/>
                <w:szCs w:val="18"/>
              </w:rPr>
            </w:pPr>
            <w:r w:rsidRPr="001137C0">
              <w:rPr>
                <w:rStyle w:val="Bodytext76pt"/>
                <w:rFonts w:ascii="Times New Roman" w:hAnsi="Times New Roman" w:cs="Times New Roman"/>
                <w:smallCaps/>
                <w:sz w:val="18"/>
                <w:szCs w:val="18"/>
              </w:rPr>
              <w:t>Part 7.—Treatment of Fractures.</w:t>
            </w:r>
          </w:p>
        </w:tc>
        <w:tc>
          <w:tcPr>
            <w:tcW w:w="309" w:type="pct"/>
            <w:tcBorders>
              <w:top w:val="single" w:sz="4" w:space="0" w:color="auto"/>
            </w:tcBorders>
            <w:shd w:val="clear" w:color="auto" w:fill="FFFFFF"/>
            <w:vAlign w:val="bottom"/>
          </w:tcPr>
          <w:p w:rsidR="000B72AF" w:rsidRPr="001137C0" w:rsidRDefault="000B72AF" w:rsidP="006C206A">
            <w:pPr>
              <w:pStyle w:val="Bodytext330"/>
              <w:shd w:val="clear" w:color="auto" w:fill="auto"/>
              <w:spacing w:line="240" w:lineRule="auto"/>
              <w:jc w:val="center"/>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w:t>
            </w:r>
          </w:p>
        </w:tc>
        <w:tc>
          <w:tcPr>
            <w:tcW w:w="264" w:type="pct"/>
            <w:tcBorders>
              <w:top w:val="single" w:sz="4" w:space="0" w:color="auto"/>
            </w:tcBorders>
            <w:shd w:val="clear" w:color="auto" w:fill="FFFFFF"/>
            <w:vAlign w:val="bottom"/>
          </w:tcPr>
          <w:p w:rsidR="000B72AF" w:rsidRPr="001137C0" w:rsidRDefault="000B72AF" w:rsidP="006C206A">
            <w:pPr>
              <w:jc w:val="center"/>
              <w:rPr>
                <w:rFonts w:ascii="Times New Roman" w:hAnsi="Times New Roman" w:cs="Times New Roman"/>
                <w:i/>
                <w:sz w:val="18"/>
                <w:szCs w:val="18"/>
              </w:rPr>
            </w:pPr>
            <w:r w:rsidRPr="001137C0">
              <w:rPr>
                <w:rFonts w:ascii="Times New Roman" w:hAnsi="Times New Roman" w:cs="Times New Roman"/>
                <w:i/>
                <w:sz w:val="18"/>
                <w:szCs w:val="18"/>
              </w:rPr>
              <w:t>s</w:t>
            </w:r>
          </w:p>
        </w:tc>
        <w:tc>
          <w:tcPr>
            <w:tcW w:w="351" w:type="pct"/>
            <w:tcBorders>
              <w:top w:val="single" w:sz="4" w:space="0" w:color="auto"/>
            </w:tcBorders>
            <w:shd w:val="clear" w:color="auto" w:fill="FFFFFF"/>
            <w:vAlign w:val="bottom"/>
          </w:tcPr>
          <w:p w:rsidR="000B72AF" w:rsidRPr="001137C0" w:rsidRDefault="000B72AF" w:rsidP="006C206A">
            <w:pPr>
              <w:pStyle w:val="Bodytext330"/>
              <w:shd w:val="clear" w:color="auto" w:fill="auto"/>
              <w:spacing w:line="240" w:lineRule="auto"/>
              <w:jc w:val="center"/>
              <w:rPr>
                <w:rFonts w:ascii="Times New Roman" w:hAnsi="Times New Roman" w:cs="Times New Roman"/>
                <w:b w:val="0"/>
                <w:bCs w:val="0"/>
                <w:i/>
                <w:sz w:val="18"/>
                <w:szCs w:val="18"/>
              </w:rPr>
            </w:pPr>
            <w:r w:rsidRPr="001137C0">
              <w:rPr>
                <w:rStyle w:val="Bodytext76pt"/>
                <w:rFonts w:ascii="Times New Roman" w:hAnsi="Times New Roman" w:cs="Times New Roman"/>
                <w:i/>
                <w:sz w:val="18"/>
                <w:szCs w:val="18"/>
              </w:rPr>
              <w:t>d.</w:t>
            </w:r>
          </w:p>
        </w:tc>
      </w:tr>
      <w:tr w:rsidR="00E10EF1" w:rsidRPr="001137C0" w:rsidTr="001A6D08">
        <w:trPr>
          <w:trHeight w:val="432"/>
          <w:jc w:val="center"/>
        </w:trPr>
        <w:tc>
          <w:tcPr>
            <w:tcW w:w="4076" w:type="pct"/>
            <w:gridSpan w:val="2"/>
            <w:shd w:val="clear" w:color="auto" w:fill="FFFFFF"/>
            <w:vAlign w:val="center"/>
          </w:tcPr>
          <w:p w:rsidR="00E10EF1" w:rsidRPr="001137C0" w:rsidRDefault="00E10EF1" w:rsidP="00294B9F">
            <w:pPr>
              <w:pStyle w:val="Bodytext330"/>
              <w:shd w:val="clear" w:color="auto" w:fill="auto"/>
              <w:spacing w:line="240" w:lineRule="auto"/>
              <w:jc w:val="center"/>
              <w:rPr>
                <w:rFonts w:ascii="Times New Roman" w:hAnsi="Times New Roman" w:cs="Times New Roman"/>
                <w:b w:val="0"/>
                <w:bCs w:val="0"/>
                <w:i/>
                <w:sz w:val="18"/>
                <w:szCs w:val="18"/>
              </w:rPr>
            </w:pPr>
            <w:r w:rsidRPr="001137C0">
              <w:rPr>
                <w:rStyle w:val="Bodytext76pt"/>
                <w:rFonts w:ascii="Times New Roman" w:hAnsi="Times New Roman" w:cs="Times New Roman"/>
                <w:i/>
                <w:sz w:val="18"/>
                <w:szCs w:val="18"/>
              </w:rPr>
              <w:t xml:space="preserve">Division </w:t>
            </w:r>
            <w:r w:rsidRPr="001137C0">
              <w:rPr>
                <w:rStyle w:val="Bodytext76pt"/>
                <w:rFonts w:ascii="Times New Roman" w:hAnsi="Times New Roman" w:cs="Times New Roman"/>
                <w:sz w:val="18"/>
                <w:szCs w:val="18"/>
              </w:rPr>
              <w:t>1.</w:t>
            </w:r>
            <w:r w:rsidRPr="001137C0">
              <w:rPr>
                <w:rStyle w:val="Bodytext76pt"/>
                <w:rFonts w:ascii="Times New Roman" w:hAnsi="Times New Roman" w:cs="Times New Roman"/>
                <w:i/>
                <w:sz w:val="18"/>
                <w:szCs w:val="18"/>
              </w:rPr>
              <w:t>—Simple and Uncomplicated Fractures not requiring</w:t>
            </w:r>
            <w:r w:rsidR="00294B9F" w:rsidRPr="001137C0">
              <w:rPr>
                <w:rStyle w:val="Bodytext76pt"/>
                <w:rFonts w:ascii="Times New Roman" w:hAnsi="Times New Roman" w:cs="Times New Roman"/>
                <w:i/>
                <w:sz w:val="18"/>
                <w:szCs w:val="18"/>
              </w:rPr>
              <w:t xml:space="preserve"> </w:t>
            </w:r>
            <w:r w:rsidRPr="001137C0">
              <w:rPr>
                <w:rStyle w:val="Bodytext76pt"/>
                <w:rFonts w:ascii="Times New Roman" w:hAnsi="Times New Roman" w:cs="Times New Roman"/>
                <w:i/>
                <w:sz w:val="18"/>
                <w:szCs w:val="18"/>
              </w:rPr>
              <w:t>Open Operation.</w:t>
            </w:r>
          </w:p>
        </w:tc>
        <w:tc>
          <w:tcPr>
            <w:tcW w:w="309" w:type="pct"/>
            <w:shd w:val="clear" w:color="auto" w:fill="FFFFFF"/>
            <w:vAlign w:val="bottom"/>
          </w:tcPr>
          <w:p w:rsidR="00E10EF1" w:rsidRPr="001137C0" w:rsidRDefault="00E10EF1" w:rsidP="006F689A">
            <w:pPr>
              <w:jc w:val="right"/>
              <w:rPr>
                <w:rFonts w:ascii="Times New Roman" w:hAnsi="Times New Roman" w:cs="Times New Roman"/>
                <w:sz w:val="18"/>
                <w:szCs w:val="18"/>
              </w:rPr>
            </w:pPr>
          </w:p>
        </w:tc>
        <w:tc>
          <w:tcPr>
            <w:tcW w:w="264" w:type="pct"/>
            <w:shd w:val="clear" w:color="auto" w:fill="FFFFFF"/>
            <w:vAlign w:val="bottom"/>
          </w:tcPr>
          <w:p w:rsidR="00E10EF1" w:rsidRPr="001137C0" w:rsidRDefault="00E10EF1" w:rsidP="006F689A">
            <w:pPr>
              <w:jc w:val="right"/>
              <w:rPr>
                <w:rFonts w:ascii="Times New Roman" w:hAnsi="Times New Roman" w:cs="Times New Roman"/>
                <w:sz w:val="18"/>
                <w:szCs w:val="18"/>
              </w:rPr>
            </w:pPr>
          </w:p>
        </w:tc>
        <w:tc>
          <w:tcPr>
            <w:tcW w:w="351" w:type="pct"/>
            <w:shd w:val="clear" w:color="auto" w:fill="FFFFFF"/>
            <w:vAlign w:val="bottom"/>
          </w:tcPr>
          <w:p w:rsidR="00E10EF1" w:rsidRPr="001137C0" w:rsidRDefault="00E10EF1" w:rsidP="006F689A">
            <w:pPr>
              <w:jc w:val="right"/>
              <w:rPr>
                <w:rFonts w:ascii="Times New Roman" w:hAnsi="Times New Roman" w:cs="Times New Roman"/>
                <w:sz w:val="18"/>
                <w:szCs w:val="18"/>
              </w:rPr>
            </w:pPr>
          </w:p>
        </w:tc>
      </w:tr>
      <w:tr w:rsidR="00E10EF1" w:rsidRPr="001137C0" w:rsidTr="001A6D08">
        <w:trPr>
          <w:trHeight w:val="20"/>
          <w:jc w:val="center"/>
        </w:trPr>
        <w:tc>
          <w:tcPr>
            <w:tcW w:w="394" w:type="pct"/>
            <w:shd w:val="clear" w:color="auto" w:fill="FFFFFF"/>
          </w:tcPr>
          <w:p w:rsidR="00E10EF1" w:rsidRPr="001137C0" w:rsidRDefault="00E10EF1" w:rsidP="006F689A">
            <w:pPr>
              <w:pStyle w:val="Bodytext330"/>
              <w:shd w:val="clear" w:color="auto" w:fill="auto"/>
              <w:spacing w:line="240" w:lineRule="auto"/>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117.</w:t>
            </w:r>
          </w:p>
        </w:tc>
        <w:tc>
          <w:tcPr>
            <w:tcW w:w="3682" w:type="pct"/>
            <w:shd w:val="clear" w:color="auto" w:fill="FFFFFF"/>
          </w:tcPr>
          <w:p w:rsidR="00E10EF1" w:rsidRPr="001137C0" w:rsidRDefault="00E10EF1" w:rsidP="006F689A">
            <w:pPr>
              <w:pStyle w:val="Bodytext330"/>
              <w:shd w:val="clear" w:color="auto" w:fill="auto"/>
              <w:spacing w:line="240" w:lineRule="auto"/>
              <w:jc w:val="both"/>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Treatment of fracture of—</w:t>
            </w:r>
          </w:p>
        </w:tc>
        <w:tc>
          <w:tcPr>
            <w:tcW w:w="309" w:type="pct"/>
            <w:shd w:val="clear" w:color="auto" w:fill="FFFFFF"/>
            <w:vAlign w:val="bottom"/>
          </w:tcPr>
          <w:p w:rsidR="00E10EF1" w:rsidRPr="001137C0" w:rsidRDefault="00E10EF1" w:rsidP="006F689A">
            <w:pPr>
              <w:jc w:val="right"/>
              <w:rPr>
                <w:rFonts w:ascii="Times New Roman" w:hAnsi="Times New Roman" w:cs="Times New Roman"/>
                <w:sz w:val="18"/>
                <w:szCs w:val="18"/>
              </w:rPr>
            </w:pPr>
          </w:p>
        </w:tc>
        <w:tc>
          <w:tcPr>
            <w:tcW w:w="264" w:type="pct"/>
            <w:shd w:val="clear" w:color="auto" w:fill="FFFFFF"/>
            <w:vAlign w:val="bottom"/>
          </w:tcPr>
          <w:p w:rsidR="00E10EF1" w:rsidRPr="001137C0" w:rsidRDefault="00E10EF1" w:rsidP="006F689A">
            <w:pPr>
              <w:jc w:val="right"/>
              <w:rPr>
                <w:rFonts w:ascii="Times New Roman" w:hAnsi="Times New Roman" w:cs="Times New Roman"/>
                <w:sz w:val="18"/>
                <w:szCs w:val="18"/>
              </w:rPr>
            </w:pPr>
          </w:p>
        </w:tc>
        <w:tc>
          <w:tcPr>
            <w:tcW w:w="351" w:type="pct"/>
            <w:shd w:val="clear" w:color="auto" w:fill="FFFFFF"/>
            <w:vAlign w:val="bottom"/>
          </w:tcPr>
          <w:p w:rsidR="00E10EF1" w:rsidRPr="001137C0" w:rsidRDefault="00E10EF1" w:rsidP="006F689A">
            <w:pPr>
              <w:jc w:val="right"/>
              <w:rPr>
                <w:rFonts w:ascii="Times New Roman" w:hAnsi="Times New Roman" w:cs="Times New Roman"/>
                <w:sz w:val="18"/>
                <w:szCs w:val="18"/>
              </w:rPr>
            </w:pPr>
          </w:p>
        </w:tc>
      </w:tr>
      <w:tr w:rsidR="00E407D1" w:rsidRPr="001137C0" w:rsidTr="001A6D08">
        <w:trPr>
          <w:trHeight w:val="172"/>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6F689A">
            <w:pPr>
              <w:pStyle w:val="NoSpacing"/>
              <w:tabs>
                <w:tab w:val="left" w:leader="dot" w:pos="5602"/>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lang w:val="fr-FR"/>
              </w:rPr>
              <w:t xml:space="preserve">(1) Terminal </w:t>
            </w:r>
            <w:r w:rsidRPr="001137C0">
              <w:rPr>
                <w:rStyle w:val="Bodytext76pt"/>
                <w:rFonts w:ascii="Times New Roman" w:hAnsi="Times New Roman" w:cs="Times New Roman"/>
                <w:b w:val="0"/>
                <w:bCs w:val="0"/>
                <w:sz w:val="18"/>
                <w:szCs w:val="18"/>
              </w:rPr>
              <w:t>phalanx of—</w:t>
            </w:r>
          </w:p>
        </w:tc>
        <w:tc>
          <w:tcPr>
            <w:tcW w:w="309" w:type="pct"/>
            <w:shd w:val="clear" w:color="auto" w:fill="FFFFFF"/>
            <w:vAlign w:val="bottom"/>
          </w:tcPr>
          <w:p w:rsidR="00E407D1" w:rsidRPr="001137C0" w:rsidRDefault="00E407D1" w:rsidP="006F689A">
            <w:pPr>
              <w:jc w:val="right"/>
              <w:rPr>
                <w:rFonts w:ascii="Times New Roman" w:hAnsi="Times New Roman" w:cs="Times New Roman"/>
                <w:sz w:val="18"/>
                <w:szCs w:val="18"/>
              </w:rPr>
            </w:pPr>
          </w:p>
        </w:tc>
        <w:tc>
          <w:tcPr>
            <w:tcW w:w="264" w:type="pct"/>
            <w:shd w:val="clear" w:color="auto" w:fill="FFFFFF"/>
            <w:vAlign w:val="bottom"/>
          </w:tcPr>
          <w:p w:rsidR="00E407D1" w:rsidRPr="001137C0" w:rsidRDefault="00E407D1" w:rsidP="006F689A">
            <w:pPr>
              <w:pStyle w:val="Bodytext330"/>
              <w:shd w:val="clear" w:color="auto" w:fill="auto"/>
              <w:spacing w:line="240" w:lineRule="auto"/>
              <w:jc w:val="right"/>
              <w:rPr>
                <w:rFonts w:ascii="Times New Roman" w:hAnsi="Times New Roman" w:cs="Times New Roman"/>
                <w:b w:val="0"/>
                <w:bCs w:val="0"/>
                <w:sz w:val="18"/>
                <w:szCs w:val="18"/>
              </w:rPr>
            </w:pPr>
          </w:p>
        </w:tc>
        <w:tc>
          <w:tcPr>
            <w:tcW w:w="351" w:type="pct"/>
            <w:shd w:val="clear" w:color="auto" w:fill="FFFFFF"/>
            <w:vAlign w:val="bottom"/>
          </w:tcPr>
          <w:p w:rsidR="00E407D1" w:rsidRPr="001137C0" w:rsidRDefault="00E407D1" w:rsidP="006F689A">
            <w:pPr>
              <w:pStyle w:val="Bodytext330"/>
              <w:shd w:val="clear" w:color="auto" w:fill="auto"/>
              <w:spacing w:line="240" w:lineRule="auto"/>
              <w:jc w:val="right"/>
              <w:rPr>
                <w:rFonts w:ascii="Times New Roman" w:hAnsi="Times New Roman" w:cs="Times New Roman"/>
                <w:b w:val="0"/>
                <w:bCs w:val="0"/>
                <w:sz w:val="18"/>
                <w:szCs w:val="18"/>
              </w:rPr>
            </w:pPr>
          </w:p>
        </w:tc>
      </w:tr>
      <w:tr w:rsidR="00E407D1" w:rsidRPr="001137C0" w:rsidTr="0036589E">
        <w:trPr>
          <w:trHeight w:val="23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6C206A">
            <w:pPr>
              <w:pStyle w:val="NoSpacing"/>
              <w:tabs>
                <w:tab w:val="left" w:leader="dot" w:pos="6580"/>
              </w:tabs>
              <w:ind w:left="2016" w:hanging="576"/>
              <w:jc w:val="both"/>
              <w:rPr>
                <w:rStyle w:val="Bodytext76pt"/>
                <w:rFonts w:ascii="Times New Roman" w:hAnsi="Times New Roman" w:cs="Times New Roman"/>
                <w:b w:val="0"/>
                <w:bCs w:val="0"/>
                <w:sz w:val="18"/>
                <w:szCs w:val="18"/>
                <w:lang w:val="fr-FR"/>
              </w:rPr>
            </w:pPr>
            <w:r w:rsidRPr="001137C0">
              <w:rPr>
                <w:rStyle w:val="Bodytext76pt"/>
                <w:rFonts w:ascii="Times New Roman" w:hAnsi="Times New Roman" w:cs="Times New Roman"/>
                <w:b w:val="0"/>
                <w:bCs w:val="0"/>
                <w:sz w:val="18"/>
                <w:szCs w:val="18"/>
              </w:rPr>
              <w:t>(</w:t>
            </w:r>
            <w:r w:rsidRPr="001137C0">
              <w:rPr>
                <w:rStyle w:val="Bodytext76pt"/>
                <w:rFonts w:ascii="Times New Roman" w:hAnsi="Times New Roman" w:cs="Times New Roman"/>
                <w:b w:val="0"/>
                <w:bCs w:val="0"/>
                <w:i/>
                <w:iCs/>
                <w:sz w:val="18"/>
                <w:szCs w:val="18"/>
              </w:rPr>
              <w:t>a</w:t>
            </w:r>
            <w:r w:rsidRPr="001137C0">
              <w:rPr>
                <w:rStyle w:val="Bodytext76pt"/>
                <w:rFonts w:ascii="Times New Roman" w:hAnsi="Times New Roman" w:cs="Times New Roman"/>
                <w:b w:val="0"/>
                <w:bCs w:val="0"/>
                <w:sz w:val="18"/>
                <w:szCs w:val="18"/>
              </w:rPr>
              <w:t>) Finger or thumb</w:t>
            </w:r>
            <w:r w:rsidR="007D7BBA"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ind w:right="288"/>
              <w:jc w:val="right"/>
              <w:rPr>
                <w:rFonts w:ascii="Times New Roman" w:hAnsi="Times New Roman" w:cs="Times New Roman"/>
                <w:sz w:val="18"/>
                <w:szCs w:val="18"/>
              </w:rPr>
            </w:pP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15</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0</w:t>
            </w:r>
          </w:p>
        </w:tc>
      </w:tr>
      <w:tr w:rsidR="00E407D1" w:rsidRPr="001137C0" w:rsidTr="0036589E">
        <w:trPr>
          <w:trHeight w:val="20"/>
          <w:jc w:val="center"/>
        </w:trPr>
        <w:tc>
          <w:tcPr>
            <w:tcW w:w="394" w:type="pct"/>
            <w:shd w:val="clear" w:color="auto" w:fill="FFFFFF"/>
          </w:tcPr>
          <w:p w:rsidR="00E407D1" w:rsidRPr="001137C0" w:rsidRDefault="00E407D1" w:rsidP="006F689A">
            <w:pPr>
              <w:jc w:val="both"/>
              <w:rPr>
                <w:rFonts w:ascii="Times New Roman" w:hAnsi="Times New Roman" w:cs="Times New Roman"/>
                <w:sz w:val="18"/>
                <w:szCs w:val="18"/>
              </w:rPr>
            </w:pPr>
          </w:p>
        </w:tc>
        <w:tc>
          <w:tcPr>
            <w:tcW w:w="3682" w:type="pct"/>
            <w:shd w:val="clear" w:color="auto" w:fill="FFFFFF"/>
          </w:tcPr>
          <w:p w:rsidR="00E407D1" w:rsidRPr="001137C0" w:rsidRDefault="00E407D1" w:rsidP="006C206A">
            <w:pPr>
              <w:pStyle w:val="NoSpacing"/>
              <w:tabs>
                <w:tab w:val="left" w:leader="dot" w:pos="6580"/>
              </w:tabs>
              <w:ind w:left="2016"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w:t>
            </w:r>
            <w:r w:rsidRPr="001137C0">
              <w:rPr>
                <w:rStyle w:val="Bodytext76pt"/>
                <w:rFonts w:ascii="Times New Roman" w:hAnsi="Times New Roman" w:cs="Times New Roman"/>
                <w:b w:val="0"/>
                <w:bCs w:val="0"/>
                <w:i/>
                <w:iCs/>
                <w:sz w:val="18"/>
                <w:szCs w:val="18"/>
              </w:rPr>
              <w:t>b</w:t>
            </w:r>
            <w:r w:rsidRPr="001137C0">
              <w:rPr>
                <w:rStyle w:val="Bodytext76pt"/>
                <w:rFonts w:ascii="Times New Roman" w:hAnsi="Times New Roman" w:cs="Times New Roman"/>
                <w:b w:val="0"/>
                <w:bCs w:val="0"/>
                <w:sz w:val="18"/>
                <w:szCs w:val="18"/>
              </w:rPr>
              <w:t>) More than one finger, or of thumb and one or more fingers</w:t>
            </w:r>
            <w:r w:rsidR="007D7BBA"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2</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6F689A">
            <w:pPr>
              <w:pStyle w:val="NoSpacing"/>
              <w:tabs>
                <w:tab w:val="left" w:leader="dot" w:pos="5602"/>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 Proximal phalanx of—</w:t>
            </w:r>
          </w:p>
        </w:tc>
        <w:tc>
          <w:tcPr>
            <w:tcW w:w="309" w:type="pct"/>
            <w:shd w:val="clear" w:color="auto" w:fill="FFFFFF"/>
            <w:vAlign w:val="bottom"/>
          </w:tcPr>
          <w:p w:rsidR="00E407D1" w:rsidRPr="001137C0" w:rsidRDefault="00E407D1" w:rsidP="0036589E">
            <w:pPr>
              <w:ind w:right="288"/>
              <w:jc w:val="right"/>
              <w:rPr>
                <w:rFonts w:ascii="Times New Roman" w:hAnsi="Times New Roman" w:cs="Times New Roman"/>
                <w:sz w:val="18"/>
                <w:szCs w:val="18"/>
              </w:rPr>
            </w:pPr>
          </w:p>
        </w:tc>
        <w:tc>
          <w:tcPr>
            <w:tcW w:w="264" w:type="pct"/>
            <w:shd w:val="clear" w:color="auto" w:fill="FFFFFF"/>
            <w:vAlign w:val="bottom"/>
          </w:tcPr>
          <w:p w:rsidR="00E407D1" w:rsidRPr="001137C0" w:rsidRDefault="00E407D1" w:rsidP="0036589E">
            <w:pPr>
              <w:ind w:right="288"/>
              <w:jc w:val="right"/>
              <w:rPr>
                <w:rFonts w:ascii="Times New Roman" w:hAnsi="Times New Roman" w:cs="Times New Roman"/>
                <w:sz w:val="18"/>
                <w:szCs w:val="18"/>
              </w:rPr>
            </w:pPr>
          </w:p>
        </w:tc>
        <w:tc>
          <w:tcPr>
            <w:tcW w:w="351" w:type="pct"/>
            <w:shd w:val="clear" w:color="auto" w:fill="FFFFFF"/>
            <w:vAlign w:val="bottom"/>
          </w:tcPr>
          <w:p w:rsidR="00E407D1" w:rsidRPr="001137C0" w:rsidRDefault="00E407D1" w:rsidP="0036589E">
            <w:pPr>
              <w:ind w:right="288"/>
              <w:jc w:val="right"/>
              <w:rPr>
                <w:rFonts w:ascii="Times New Roman" w:hAnsi="Times New Roman" w:cs="Times New Roman"/>
                <w:sz w:val="18"/>
                <w:szCs w:val="18"/>
              </w:rPr>
            </w:pPr>
          </w:p>
        </w:tc>
      </w:tr>
      <w:tr w:rsidR="00E407D1" w:rsidRPr="001137C0" w:rsidTr="0036589E">
        <w:trPr>
          <w:trHeight w:val="20"/>
          <w:jc w:val="center"/>
        </w:trPr>
        <w:tc>
          <w:tcPr>
            <w:tcW w:w="394" w:type="pct"/>
            <w:shd w:val="clear" w:color="auto" w:fill="FFFFFF"/>
          </w:tcPr>
          <w:p w:rsidR="00E407D1" w:rsidRPr="001137C0" w:rsidRDefault="00E407D1" w:rsidP="006F689A">
            <w:pPr>
              <w:jc w:val="both"/>
              <w:rPr>
                <w:rFonts w:ascii="Times New Roman" w:hAnsi="Times New Roman" w:cs="Times New Roman"/>
                <w:sz w:val="18"/>
                <w:szCs w:val="18"/>
              </w:rPr>
            </w:pPr>
          </w:p>
        </w:tc>
        <w:tc>
          <w:tcPr>
            <w:tcW w:w="3682" w:type="pct"/>
            <w:shd w:val="clear" w:color="auto" w:fill="FFFFFF"/>
          </w:tcPr>
          <w:p w:rsidR="00E407D1" w:rsidRPr="001137C0" w:rsidRDefault="00E407D1" w:rsidP="006C206A">
            <w:pPr>
              <w:pStyle w:val="NoSpacing"/>
              <w:tabs>
                <w:tab w:val="left" w:leader="dot" w:pos="6580"/>
              </w:tabs>
              <w:ind w:left="2016" w:hanging="576"/>
              <w:jc w:val="both"/>
              <w:rPr>
                <w:rStyle w:val="Bodytext76pt"/>
                <w:rFonts w:ascii="Times New Roman" w:hAnsi="Times New Roman" w:cs="Times New Roman"/>
                <w:sz w:val="18"/>
                <w:szCs w:val="18"/>
                <w:lang w:val="fr-FR"/>
              </w:rPr>
            </w:pPr>
            <w:r w:rsidRPr="001137C0">
              <w:rPr>
                <w:rStyle w:val="Bodytext76pt"/>
                <w:rFonts w:ascii="Times New Roman" w:hAnsi="Times New Roman" w:cs="Times New Roman"/>
                <w:b w:val="0"/>
                <w:bCs w:val="0"/>
                <w:sz w:val="18"/>
                <w:szCs w:val="18"/>
                <w:lang w:val="fr-FR"/>
              </w:rPr>
              <w:t>(a) Finger or thumb</w:t>
            </w:r>
            <w:r w:rsidR="007D7BBA" w:rsidRPr="001137C0">
              <w:rPr>
                <w:rStyle w:val="Bodytext76pt"/>
                <w:rFonts w:ascii="Times New Roman" w:hAnsi="Times New Roman" w:cs="Times New Roman"/>
                <w:b w:val="0"/>
                <w:bCs w:val="0"/>
                <w:sz w:val="18"/>
                <w:szCs w:val="18"/>
                <w:lang w:val="fr-FR"/>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17</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jc w:val="both"/>
              <w:rPr>
                <w:rFonts w:ascii="Times New Roman" w:hAnsi="Times New Roman" w:cs="Times New Roman"/>
                <w:sz w:val="18"/>
                <w:szCs w:val="18"/>
              </w:rPr>
            </w:pPr>
          </w:p>
        </w:tc>
        <w:tc>
          <w:tcPr>
            <w:tcW w:w="3682" w:type="pct"/>
            <w:shd w:val="clear" w:color="auto" w:fill="FFFFFF"/>
          </w:tcPr>
          <w:p w:rsidR="00E407D1" w:rsidRPr="001137C0" w:rsidRDefault="00E407D1" w:rsidP="006C206A">
            <w:pPr>
              <w:pStyle w:val="NoSpacing"/>
              <w:tabs>
                <w:tab w:val="left" w:leader="dot" w:pos="6580"/>
              </w:tabs>
              <w:ind w:left="2016" w:hanging="576"/>
              <w:jc w:val="both"/>
              <w:rPr>
                <w:rStyle w:val="Bodytext76pt"/>
                <w:rFonts w:ascii="Times New Roman" w:hAnsi="Times New Roman" w:cs="Times New Roman"/>
                <w:sz w:val="18"/>
                <w:szCs w:val="18"/>
                <w:lang w:val="fr-FR"/>
              </w:rPr>
            </w:pPr>
            <w:r w:rsidRPr="001137C0">
              <w:rPr>
                <w:rStyle w:val="Bodytext76pt"/>
                <w:rFonts w:ascii="Times New Roman" w:hAnsi="Times New Roman" w:cs="Times New Roman"/>
                <w:b w:val="0"/>
                <w:bCs w:val="0"/>
                <w:sz w:val="18"/>
                <w:szCs w:val="18"/>
                <w:lang w:val="fr-FR"/>
              </w:rPr>
              <w:t>(b) More than one finger or of thumb and one or more fingers</w:t>
            </w:r>
            <w:r w:rsidR="007D7BBA" w:rsidRPr="001137C0">
              <w:rPr>
                <w:rStyle w:val="Bodytext76pt"/>
                <w:rFonts w:ascii="Times New Roman" w:hAnsi="Times New Roman" w:cs="Times New Roman"/>
                <w:b w:val="0"/>
                <w:bCs w:val="0"/>
                <w:sz w:val="18"/>
                <w:szCs w:val="18"/>
                <w:lang w:val="fr-FR"/>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2</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12</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6F689A">
            <w:pPr>
              <w:pStyle w:val="NoSpacing"/>
              <w:tabs>
                <w:tab w:val="left" w:leader="dot" w:pos="5602"/>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(3) Middle phalanx of—</w:t>
            </w:r>
          </w:p>
        </w:tc>
        <w:tc>
          <w:tcPr>
            <w:tcW w:w="309" w:type="pct"/>
            <w:shd w:val="clear" w:color="auto" w:fill="FFFFFF"/>
            <w:vAlign w:val="bottom"/>
          </w:tcPr>
          <w:p w:rsidR="00E407D1" w:rsidRPr="001137C0" w:rsidRDefault="00E407D1" w:rsidP="0036589E">
            <w:pPr>
              <w:ind w:right="288"/>
              <w:jc w:val="right"/>
              <w:rPr>
                <w:rFonts w:ascii="Times New Roman" w:hAnsi="Times New Roman" w:cs="Times New Roman"/>
                <w:sz w:val="18"/>
                <w:szCs w:val="18"/>
              </w:rPr>
            </w:pPr>
          </w:p>
        </w:tc>
        <w:tc>
          <w:tcPr>
            <w:tcW w:w="264" w:type="pct"/>
            <w:shd w:val="clear" w:color="auto" w:fill="FFFFFF"/>
            <w:vAlign w:val="bottom"/>
          </w:tcPr>
          <w:p w:rsidR="00E407D1" w:rsidRPr="001137C0" w:rsidRDefault="00E407D1" w:rsidP="0036589E">
            <w:pPr>
              <w:ind w:right="288"/>
              <w:jc w:val="right"/>
              <w:rPr>
                <w:rFonts w:ascii="Times New Roman" w:hAnsi="Times New Roman" w:cs="Times New Roman"/>
                <w:sz w:val="18"/>
                <w:szCs w:val="18"/>
              </w:rPr>
            </w:pPr>
          </w:p>
        </w:tc>
        <w:tc>
          <w:tcPr>
            <w:tcW w:w="351" w:type="pct"/>
            <w:shd w:val="clear" w:color="auto" w:fill="FFFFFF"/>
            <w:vAlign w:val="bottom"/>
          </w:tcPr>
          <w:p w:rsidR="00E407D1" w:rsidRPr="001137C0" w:rsidRDefault="00E407D1" w:rsidP="0036589E">
            <w:pPr>
              <w:ind w:right="288"/>
              <w:jc w:val="right"/>
              <w:rPr>
                <w:rFonts w:ascii="Times New Roman" w:hAnsi="Times New Roman" w:cs="Times New Roman"/>
                <w:sz w:val="18"/>
                <w:szCs w:val="18"/>
              </w:rPr>
            </w:pPr>
          </w:p>
        </w:tc>
      </w:tr>
      <w:tr w:rsidR="00E407D1" w:rsidRPr="001137C0" w:rsidTr="0036589E">
        <w:trPr>
          <w:trHeight w:val="20"/>
          <w:jc w:val="center"/>
        </w:trPr>
        <w:tc>
          <w:tcPr>
            <w:tcW w:w="394" w:type="pct"/>
            <w:shd w:val="clear" w:color="auto" w:fill="FFFFFF"/>
          </w:tcPr>
          <w:p w:rsidR="00E407D1" w:rsidRPr="001137C0" w:rsidRDefault="00E407D1" w:rsidP="006F689A">
            <w:pPr>
              <w:jc w:val="both"/>
              <w:rPr>
                <w:rFonts w:ascii="Times New Roman" w:hAnsi="Times New Roman" w:cs="Times New Roman"/>
                <w:sz w:val="18"/>
                <w:szCs w:val="18"/>
              </w:rPr>
            </w:pPr>
          </w:p>
        </w:tc>
        <w:tc>
          <w:tcPr>
            <w:tcW w:w="3682" w:type="pct"/>
            <w:shd w:val="clear" w:color="auto" w:fill="FFFFFF"/>
          </w:tcPr>
          <w:p w:rsidR="00E407D1" w:rsidRPr="001137C0" w:rsidRDefault="00E407D1" w:rsidP="00F34F0A">
            <w:pPr>
              <w:pStyle w:val="NoSpacing"/>
              <w:tabs>
                <w:tab w:val="left" w:leader="dot" w:pos="6580"/>
              </w:tabs>
              <w:ind w:left="2016" w:hanging="576"/>
              <w:jc w:val="both"/>
              <w:rPr>
                <w:rStyle w:val="Bodytext76pt"/>
                <w:rFonts w:ascii="Times New Roman" w:hAnsi="Times New Roman" w:cs="Times New Roman"/>
                <w:b w:val="0"/>
                <w:sz w:val="18"/>
                <w:szCs w:val="18"/>
                <w:lang w:val="fr-FR"/>
              </w:rPr>
            </w:pPr>
            <w:r w:rsidRPr="001137C0">
              <w:rPr>
                <w:rStyle w:val="Bodytext76pt"/>
                <w:rFonts w:ascii="Times New Roman" w:hAnsi="Times New Roman" w:cs="Times New Roman"/>
                <w:b w:val="0"/>
                <w:sz w:val="18"/>
                <w:szCs w:val="18"/>
                <w:lang w:val="fr-FR"/>
              </w:rPr>
              <w:t>(a) Finger</w:t>
            </w:r>
            <w:r w:rsidR="007D7BBA" w:rsidRPr="001137C0">
              <w:rPr>
                <w:rStyle w:val="Bodytext76pt"/>
                <w:rFonts w:ascii="Times New Roman" w:hAnsi="Times New Roman" w:cs="Times New Roman"/>
                <w:b w:val="0"/>
                <w:sz w:val="18"/>
                <w:szCs w:val="18"/>
                <w:lang w:val="fr-FR"/>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2</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jc w:val="both"/>
              <w:rPr>
                <w:rFonts w:ascii="Times New Roman" w:hAnsi="Times New Roman" w:cs="Times New Roman"/>
                <w:sz w:val="18"/>
                <w:szCs w:val="18"/>
              </w:rPr>
            </w:pPr>
          </w:p>
        </w:tc>
        <w:tc>
          <w:tcPr>
            <w:tcW w:w="3682" w:type="pct"/>
            <w:shd w:val="clear" w:color="auto" w:fill="FFFFFF"/>
          </w:tcPr>
          <w:p w:rsidR="00E407D1" w:rsidRPr="001137C0" w:rsidRDefault="00E407D1" w:rsidP="00F34F0A">
            <w:pPr>
              <w:pStyle w:val="NoSpacing"/>
              <w:tabs>
                <w:tab w:val="left" w:leader="dot" w:pos="6580"/>
              </w:tabs>
              <w:ind w:left="2016" w:hanging="576"/>
              <w:jc w:val="both"/>
              <w:rPr>
                <w:rStyle w:val="Bodytext76pt"/>
                <w:rFonts w:ascii="Times New Roman" w:hAnsi="Times New Roman" w:cs="Times New Roman"/>
                <w:b w:val="0"/>
                <w:sz w:val="18"/>
                <w:szCs w:val="18"/>
                <w:lang w:val="fr-FR"/>
              </w:rPr>
            </w:pPr>
            <w:r w:rsidRPr="001137C0">
              <w:rPr>
                <w:rStyle w:val="Bodytext76pt"/>
                <w:rFonts w:ascii="Times New Roman" w:hAnsi="Times New Roman" w:cs="Times New Roman"/>
                <w:b w:val="0"/>
                <w:sz w:val="18"/>
                <w:szCs w:val="18"/>
                <w:lang w:val="fr-FR"/>
              </w:rPr>
              <w:t>(b) More than one finger</w:t>
            </w:r>
            <w:r w:rsidR="007D7BBA" w:rsidRPr="001137C0">
              <w:rPr>
                <w:rStyle w:val="Bodytext76pt"/>
                <w:rFonts w:ascii="Times New Roman" w:hAnsi="Times New Roman" w:cs="Times New Roman"/>
                <w:b w:val="0"/>
                <w:sz w:val="18"/>
                <w:szCs w:val="18"/>
                <w:lang w:val="fr-FR"/>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17</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(4) One or more metacarpals not involving first carpometacarpal joint</w:t>
            </w:r>
            <w:r w:rsidR="0020005F"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17</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Fonts w:ascii="Times New Roman" w:hAnsi="Times New Roman" w:cs="Times New Roman"/>
                <w:sz w:val="18"/>
                <w:szCs w:val="18"/>
              </w:rPr>
              <w:t>(5) One or more metacarpals involving the first carpometacarpal joint (Bennett’s fracture)</w:t>
            </w:r>
            <w:r w:rsidR="0040480F" w:rsidRPr="001137C0">
              <w:rPr>
                <w:rFonts w:ascii="Times New Roman" w:hAnsi="Times New Roman" w:cs="Times New Roman"/>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2</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12</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Fonts w:ascii="Times New Roman" w:hAnsi="Times New Roman" w:cs="Times New Roman"/>
                <w:sz w:val="18"/>
                <w:szCs w:val="18"/>
              </w:rPr>
              <w:t>(6) Carpal bone (excluding navicular)</w:t>
            </w:r>
            <w:r w:rsidR="001B09A5" w:rsidRPr="001137C0">
              <w:rPr>
                <w:rFonts w:ascii="Times New Roman" w:hAnsi="Times New Roman" w:cs="Times New Roman"/>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10</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0</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2072E3" w:rsidP="00E01F88">
            <w:pPr>
              <w:pStyle w:val="NoSpacing"/>
              <w:tabs>
                <w:tab w:val="left" w:leader="dot" w:pos="6580"/>
              </w:tabs>
              <w:ind w:left="1152" w:hanging="576"/>
              <w:jc w:val="both"/>
              <w:rPr>
                <w:rFonts w:ascii="Times New Roman" w:hAnsi="Times New Roman" w:cs="Times New Roman"/>
                <w:sz w:val="18"/>
                <w:szCs w:val="18"/>
              </w:rPr>
            </w:pPr>
            <w:r w:rsidRPr="001137C0">
              <w:rPr>
                <w:rFonts w:ascii="Times New Roman" w:hAnsi="Times New Roman" w:cs="Times New Roman"/>
                <w:sz w:val="18"/>
                <w:szCs w:val="18"/>
              </w:rPr>
              <w:t>(7</w:t>
            </w:r>
            <w:r w:rsidR="00E407D1" w:rsidRPr="001137C0">
              <w:rPr>
                <w:rFonts w:ascii="Times New Roman" w:hAnsi="Times New Roman" w:cs="Times New Roman"/>
                <w:sz w:val="18"/>
                <w:szCs w:val="18"/>
              </w:rPr>
              <w:t>)</w:t>
            </w:r>
            <w:r w:rsidRPr="001137C0">
              <w:rPr>
                <w:rFonts w:ascii="Times New Roman" w:hAnsi="Times New Roman" w:cs="Times New Roman"/>
                <w:sz w:val="18"/>
                <w:szCs w:val="18"/>
              </w:rPr>
              <w:t xml:space="preserve"> </w:t>
            </w:r>
            <w:r w:rsidR="00E407D1" w:rsidRPr="001137C0">
              <w:rPr>
                <w:rFonts w:ascii="Times New Roman" w:hAnsi="Times New Roman" w:cs="Times New Roman"/>
                <w:sz w:val="18"/>
                <w:szCs w:val="18"/>
              </w:rPr>
              <w:t>Navicular or carpal scaphoid</w:t>
            </w:r>
            <w:r w:rsidR="001B09A5" w:rsidRPr="001137C0">
              <w:rPr>
                <w:rFonts w:ascii="Times New Roman" w:hAnsi="Times New Roman" w:cs="Times New Roman"/>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3</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15</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0</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Fonts w:ascii="Times New Roman" w:hAnsi="Times New Roman" w:cs="Times New Roman"/>
                <w:sz w:val="18"/>
                <w:szCs w:val="18"/>
              </w:rPr>
              <w:t>(8) Radius</w:t>
            </w:r>
            <w:r w:rsidR="001B09A5" w:rsidRPr="001137C0">
              <w:rPr>
                <w:rFonts w:ascii="Times New Roman" w:hAnsi="Times New Roman" w:cs="Times New Roman"/>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2</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5</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0</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Fonts w:ascii="Times New Roman" w:hAnsi="Times New Roman" w:cs="Times New Roman"/>
                <w:sz w:val="18"/>
                <w:szCs w:val="18"/>
              </w:rPr>
              <w:t>(9) Ulna</w:t>
            </w:r>
            <w:r w:rsidR="001B09A5" w:rsidRPr="001137C0">
              <w:rPr>
                <w:rFonts w:ascii="Times New Roman" w:hAnsi="Times New Roman" w:cs="Times New Roman"/>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17</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Fonts w:ascii="Times New Roman" w:hAnsi="Times New Roman" w:cs="Times New Roman"/>
                <w:sz w:val="18"/>
                <w:szCs w:val="18"/>
              </w:rPr>
              <w:t>(10)</w:t>
            </w:r>
            <w:r w:rsidR="00A01B6D" w:rsidRPr="001137C0">
              <w:rPr>
                <w:rFonts w:ascii="Times New Roman" w:hAnsi="Times New Roman" w:cs="Times New Roman"/>
                <w:sz w:val="18"/>
                <w:szCs w:val="18"/>
              </w:rPr>
              <w:t xml:space="preserve"> </w:t>
            </w:r>
            <w:r w:rsidRPr="001137C0">
              <w:rPr>
                <w:rFonts w:ascii="Times New Roman" w:hAnsi="Times New Roman" w:cs="Times New Roman"/>
                <w:sz w:val="18"/>
                <w:szCs w:val="18"/>
              </w:rPr>
              <w:t>Both shafts of forearm</w:t>
            </w:r>
            <w:r w:rsidR="001B09A5" w:rsidRPr="001137C0">
              <w:rPr>
                <w:rFonts w:ascii="Times New Roman" w:hAnsi="Times New Roman" w:cs="Times New Roman"/>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4</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10</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0</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Fonts w:ascii="Times New Roman" w:hAnsi="Times New Roman" w:cs="Times New Roman"/>
                <w:sz w:val="18"/>
                <w:szCs w:val="18"/>
              </w:rPr>
              <w:t>(11)</w:t>
            </w:r>
            <w:r w:rsidR="00A01B6D" w:rsidRPr="001137C0">
              <w:rPr>
                <w:rFonts w:ascii="Times New Roman" w:hAnsi="Times New Roman" w:cs="Times New Roman"/>
                <w:sz w:val="18"/>
                <w:szCs w:val="18"/>
              </w:rPr>
              <w:t xml:space="preserve"> </w:t>
            </w:r>
            <w:r w:rsidRPr="001137C0">
              <w:rPr>
                <w:rFonts w:ascii="Times New Roman" w:hAnsi="Times New Roman" w:cs="Times New Roman"/>
                <w:sz w:val="18"/>
                <w:szCs w:val="18"/>
              </w:rPr>
              <w:t>Wrist—</w:t>
            </w:r>
          </w:p>
        </w:tc>
        <w:tc>
          <w:tcPr>
            <w:tcW w:w="309" w:type="pct"/>
            <w:shd w:val="clear" w:color="auto" w:fill="FFFFFF"/>
            <w:vAlign w:val="bottom"/>
          </w:tcPr>
          <w:p w:rsidR="00E407D1" w:rsidRPr="001137C0" w:rsidRDefault="00E407D1" w:rsidP="0036589E">
            <w:pPr>
              <w:ind w:right="288"/>
              <w:jc w:val="right"/>
              <w:rPr>
                <w:rFonts w:ascii="Times New Roman" w:hAnsi="Times New Roman" w:cs="Times New Roman"/>
                <w:sz w:val="18"/>
                <w:szCs w:val="18"/>
              </w:rPr>
            </w:pPr>
          </w:p>
        </w:tc>
        <w:tc>
          <w:tcPr>
            <w:tcW w:w="264" w:type="pct"/>
            <w:shd w:val="clear" w:color="auto" w:fill="FFFFFF"/>
            <w:vAlign w:val="bottom"/>
          </w:tcPr>
          <w:p w:rsidR="00E407D1" w:rsidRPr="001137C0" w:rsidRDefault="00E407D1" w:rsidP="0036589E">
            <w:pPr>
              <w:ind w:right="288"/>
              <w:jc w:val="right"/>
              <w:rPr>
                <w:rFonts w:ascii="Times New Roman" w:hAnsi="Times New Roman" w:cs="Times New Roman"/>
                <w:sz w:val="18"/>
                <w:szCs w:val="18"/>
              </w:rPr>
            </w:pPr>
          </w:p>
        </w:tc>
        <w:tc>
          <w:tcPr>
            <w:tcW w:w="351" w:type="pct"/>
            <w:shd w:val="clear" w:color="auto" w:fill="FFFFFF"/>
            <w:vAlign w:val="bottom"/>
          </w:tcPr>
          <w:p w:rsidR="00E407D1" w:rsidRPr="001137C0" w:rsidRDefault="00E407D1" w:rsidP="0036589E">
            <w:pPr>
              <w:ind w:right="288"/>
              <w:jc w:val="right"/>
              <w:rPr>
                <w:rFonts w:ascii="Times New Roman" w:hAnsi="Times New Roman" w:cs="Times New Roman"/>
                <w:sz w:val="18"/>
                <w:szCs w:val="18"/>
              </w:rPr>
            </w:pPr>
          </w:p>
        </w:tc>
      </w:tr>
      <w:tr w:rsidR="00E407D1" w:rsidRPr="001137C0" w:rsidTr="0036589E">
        <w:trPr>
          <w:trHeight w:val="20"/>
          <w:jc w:val="center"/>
        </w:trPr>
        <w:tc>
          <w:tcPr>
            <w:tcW w:w="394" w:type="pct"/>
            <w:shd w:val="clear" w:color="auto" w:fill="FFFFFF"/>
          </w:tcPr>
          <w:p w:rsidR="00E407D1" w:rsidRPr="001137C0" w:rsidRDefault="00E407D1" w:rsidP="006F689A">
            <w:pPr>
              <w:jc w:val="both"/>
              <w:rPr>
                <w:rFonts w:ascii="Times New Roman" w:hAnsi="Times New Roman" w:cs="Times New Roman"/>
                <w:sz w:val="18"/>
                <w:szCs w:val="18"/>
              </w:rPr>
            </w:pPr>
          </w:p>
        </w:tc>
        <w:tc>
          <w:tcPr>
            <w:tcW w:w="3682" w:type="pct"/>
            <w:shd w:val="clear" w:color="auto" w:fill="FFFFFF"/>
          </w:tcPr>
          <w:p w:rsidR="00E407D1" w:rsidRPr="001137C0" w:rsidRDefault="00E407D1" w:rsidP="00E01F88">
            <w:pPr>
              <w:pStyle w:val="NoSpacing"/>
              <w:tabs>
                <w:tab w:val="left" w:leader="dot" w:pos="6580"/>
              </w:tabs>
              <w:ind w:left="2016"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lang w:val="fr-FR"/>
              </w:rPr>
              <w:t>(</w:t>
            </w:r>
            <w:r w:rsidRPr="001137C0">
              <w:rPr>
                <w:rStyle w:val="Bodytext76pt"/>
                <w:rFonts w:ascii="Times New Roman" w:hAnsi="Times New Roman" w:cs="Times New Roman"/>
                <w:b w:val="0"/>
                <w:bCs w:val="0"/>
                <w:i/>
                <w:sz w:val="18"/>
                <w:szCs w:val="18"/>
                <w:lang w:val="fr-FR"/>
              </w:rPr>
              <w:t>a</w:t>
            </w:r>
            <w:r w:rsidRPr="001137C0">
              <w:rPr>
                <w:rStyle w:val="Bodytext76pt"/>
                <w:rFonts w:ascii="Times New Roman" w:hAnsi="Times New Roman" w:cs="Times New Roman"/>
                <w:b w:val="0"/>
                <w:bCs w:val="0"/>
                <w:sz w:val="18"/>
                <w:szCs w:val="18"/>
                <w:lang w:val="fr-FR"/>
              </w:rPr>
              <w:t xml:space="preserve">) Colles’ </w:t>
            </w:r>
            <w:r w:rsidRPr="001137C0">
              <w:rPr>
                <w:rStyle w:val="Bodytext76pt"/>
                <w:rFonts w:ascii="Times New Roman" w:hAnsi="Times New Roman" w:cs="Times New Roman"/>
                <w:b w:val="0"/>
                <w:bCs w:val="0"/>
                <w:sz w:val="18"/>
                <w:szCs w:val="18"/>
              </w:rPr>
              <w:t>fracture</w:t>
            </w:r>
            <w:r w:rsidR="007D7BBA"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2</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12</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jc w:val="both"/>
              <w:rPr>
                <w:rFonts w:ascii="Times New Roman" w:hAnsi="Times New Roman" w:cs="Times New Roman"/>
                <w:sz w:val="18"/>
                <w:szCs w:val="18"/>
              </w:rPr>
            </w:pPr>
          </w:p>
        </w:tc>
        <w:tc>
          <w:tcPr>
            <w:tcW w:w="3682" w:type="pct"/>
            <w:shd w:val="clear" w:color="auto" w:fill="FFFFFF"/>
          </w:tcPr>
          <w:p w:rsidR="00E407D1" w:rsidRPr="001137C0" w:rsidRDefault="00E407D1" w:rsidP="00E01F88">
            <w:pPr>
              <w:pStyle w:val="NoSpacing"/>
              <w:tabs>
                <w:tab w:val="left" w:leader="dot" w:pos="6580"/>
              </w:tabs>
              <w:ind w:left="2016"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w:t>
            </w:r>
            <w:r w:rsidRPr="001137C0">
              <w:rPr>
                <w:rStyle w:val="Bodytext76pt"/>
                <w:rFonts w:ascii="Times New Roman" w:hAnsi="Times New Roman" w:cs="Times New Roman"/>
                <w:b w:val="0"/>
                <w:bCs w:val="0"/>
                <w:i/>
                <w:iCs/>
                <w:sz w:val="18"/>
                <w:szCs w:val="18"/>
              </w:rPr>
              <w:t>b</w:t>
            </w:r>
            <w:r w:rsidRPr="001137C0">
              <w:rPr>
                <w:rStyle w:val="Bodytext76pt"/>
                <w:rFonts w:ascii="Times New Roman" w:hAnsi="Times New Roman" w:cs="Times New Roman"/>
                <w:b w:val="0"/>
                <w:bCs w:val="0"/>
                <w:sz w:val="18"/>
                <w:szCs w:val="18"/>
              </w:rPr>
              <w:t>) Distal end of radius</w:t>
            </w:r>
            <w:r w:rsidR="007D7BBA"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2</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12</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jc w:val="both"/>
              <w:rPr>
                <w:rFonts w:ascii="Times New Roman" w:hAnsi="Times New Roman" w:cs="Times New Roman"/>
                <w:sz w:val="18"/>
                <w:szCs w:val="18"/>
              </w:rPr>
            </w:pPr>
          </w:p>
        </w:tc>
        <w:tc>
          <w:tcPr>
            <w:tcW w:w="3682" w:type="pct"/>
            <w:shd w:val="clear" w:color="auto" w:fill="FFFFFF"/>
          </w:tcPr>
          <w:p w:rsidR="00E407D1" w:rsidRPr="001137C0" w:rsidRDefault="00E407D1" w:rsidP="00E01F88">
            <w:pPr>
              <w:pStyle w:val="NoSpacing"/>
              <w:tabs>
                <w:tab w:val="left" w:leader="dot" w:pos="6580"/>
              </w:tabs>
              <w:ind w:left="2016"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w:t>
            </w:r>
            <w:r w:rsidRPr="001137C0">
              <w:rPr>
                <w:rStyle w:val="Bodytext76pt"/>
                <w:rFonts w:ascii="Times New Roman" w:hAnsi="Times New Roman" w:cs="Times New Roman"/>
                <w:b w:val="0"/>
                <w:bCs w:val="0"/>
                <w:i/>
                <w:sz w:val="18"/>
                <w:szCs w:val="18"/>
              </w:rPr>
              <w:t>c</w:t>
            </w:r>
            <w:r w:rsidRPr="001137C0">
              <w:rPr>
                <w:rStyle w:val="Bodytext76pt"/>
                <w:rFonts w:ascii="Times New Roman" w:hAnsi="Times New Roman" w:cs="Times New Roman"/>
                <w:b w:val="0"/>
                <w:bCs w:val="0"/>
                <w:sz w:val="18"/>
                <w:szCs w:val="18"/>
              </w:rPr>
              <w:t>) Distal end of ulna</w:t>
            </w:r>
            <w:r w:rsidR="007D7BBA"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2</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12</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 xml:space="preserve">(12) </w:t>
            </w:r>
            <w:proofErr w:type="spellStart"/>
            <w:r w:rsidRPr="001137C0">
              <w:rPr>
                <w:rStyle w:val="Bodytext76pt"/>
                <w:rFonts w:ascii="Times New Roman" w:hAnsi="Times New Roman" w:cs="Times New Roman"/>
                <w:b w:val="0"/>
                <w:bCs w:val="0"/>
                <w:sz w:val="18"/>
                <w:szCs w:val="18"/>
              </w:rPr>
              <w:t>Humerus</w:t>
            </w:r>
            <w:proofErr w:type="spellEnd"/>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4</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10</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0</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(13) Clavicle</w:t>
            </w:r>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17</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(14) Scapula</w:t>
            </w:r>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2</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12</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(15) Sternum</w:t>
            </w:r>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17</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(16) One or more ribs</w:t>
            </w:r>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10</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0</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(17) Maxilla</w:t>
            </w:r>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3</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15</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0</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(18) Mandible</w:t>
            </w:r>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4</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10</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0</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 xml:space="preserve">(19) </w:t>
            </w:r>
            <w:proofErr w:type="spellStart"/>
            <w:r w:rsidRPr="001137C0">
              <w:rPr>
                <w:rStyle w:val="Bodytext76pt"/>
                <w:rFonts w:ascii="Times New Roman" w:hAnsi="Times New Roman" w:cs="Times New Roman"/>
                <w:b w:val="0"/>
                <w:bCs w:val="0"/>
                <w:sz w:val="18"/>
                <w:szCs w:val="18"/>
              </w:rPr>
              <w:t>Zygoma</w:t>
            </w:r>
            <w:proofErr w:type="spellEnd"/>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17</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(20) Pelvis (excluding symphysis pubis)</w:t>
            </w:r>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4</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10</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0</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(21) Symphysis pubis</w:t>
            </w:r>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3</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15</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0</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(22) Femur</w:t>
            </w:r>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7</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10</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0</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(23) Patella</w:t>
            </w:r>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17</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(24) Tibia</w:t>
            </w:r>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3</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15</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0</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(25) Fibula</w:t>
            </w:r>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17</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(26) Both shafts of leg</w:t>
            </w:r>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5</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12</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(27) Ankle (Pott’s fracture) with or without dislocation of ankle</w:t>
            </w:r>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5</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12</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 xml:space="preserve">(28) Tarsal bone (excepting </w:t>
            </w:r>
            <w:proofErr w:type="spellStart"/>
            <w:r w:rsidRPr="001137C0">
              <w:rPr>
                <w:rStyle w:val="Bodytext76pt"/>
                <w:rFonts w:ascii="Times New Roman" w:hAnsi="Times New Roman" w:cs="Times New Roman"/>
                <w:b w:val="0"/>
                <w:bCs w:val="0"/>
                <w:sz w:val="18"/>
                <w:szCs w:val="18"/>
              </w:rPr>
              <w:t>os</w:t>
            </w:r>
            <w:proofErr w:type="spellEnd"/>
            <w:r w:rsidRPr="001137C0">
              <w:rPr>
                <w:rStyle w:val="Bodytext76pt"/>
                <w:rFonts w:ascii="Times New Roman" w:hAnsi="Times New Roman" w:cs="Times New Roman"/>
                <w:b w:val="0"/>
                <w:bCs w:val="0"/>
                <w:sz w:val="18"/>
                <w:szCs w:val="18"/>
              </w:rPr>
              <w:t xml:space="preserve"> </w:t>
            </w:r>
            <w:proofErr w:type="spellStart"/>
            <w:r w:rsidRPr="001137C0">
              <w:rPr>
                <w:rStyle w:val="Bodytext76pt"/>
                <w:rFonts w:ascii="Times New Roman" w:hAnsi="Times New Roman" w:cs="Times New Roman"/>
                <w:b w:val="0"/>
                <w:bCs w:val="0"/>
                <w:sz w:val="18"/>
                <w:szCs w:val="18"/>
              </w:rPr>
              <w:t>calcis</w:t>
            </w:r>
            <w:proofErr w:type="spellEnd"/>
            <w:r w:rsidRPr="001137C0">
              <w:rPr>
                <w:rStyle w:val="Bodytext76pt"/>
                <w:rFonts w:ascii="Times New Roman" w:hAnsi="Times New Roman" w:cs="Times New Roman"/>
                <w:b w:val="0"/>
                <w:bCs w:val="0"/>
                <w:sz w:val="18"/>
                <w:szCs w:val="18"/>
              </w:rPr>
              <w:t xml:space="preserve"> or </w:t>
            </w:r>
            <w:proofErr w:type="spellStart"/>
            <w:r w:rsidRPr="001137C0">
              <w:rPr>
                <w:rStyle w:val="Bodytext76pt"/>
                <w:rFonts w:ascii="Times New Roman" w:hAnsi="Times New Roman" w:cs="Times New Roman"/>
                <w:b w:val="0"/>
                <w:bCs w:val="0"/>
                <w:sz w:val="18"/>
                <w:szCs w:val="18"/>
              </w:rPr>
              <w:t>os</w:t>
            </w:r>
            <w:proofErr w:type="spellEnd"/>
            <w:r w:rsidRPr="001137C0">
              <w:rPr>
                <w:rStyle w:val="Bodytext76pt"/>
                <w:rFonts w:ascii="Times New Roman" w:hAnsi="Times New Roman" w:cs="Times New Roman"/>
                <w:b w:val="0"/>
                <w:bCs w:val="0"/>
                <w:sz w:val="18"/>
                <w:szCs w:val="18"/>
              </w:rPr>
              <w:t xml:space="preserve"> talus)</w:t>
            </w:r>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17</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6</w:t>
            </w:r>
          </w:p>
        </w:tc>
      </w:tr>
      <w:tr w:rsidR="00E407D1" w:rsidRPr="001137C0" w:rsidTr="0036589E">
        <w:trPr>
          <w:trHeight w:val="20"/>
          <w:jc w:val="center"/>
        </w:trPr>
        <w:tc>
          <w:tcPr>
            <w:tcW w:w="394" w:type="pct"/>
            <w:shd w:val="clear" w:color="auto" w:fill="FFFFFF"/>
          </w:tcPr>
          <w:p w:rsidR="00E407D1" w:rsidRPr="001137C0" w:rsidRDefault="00E407D1"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682" w:type="pct"/>
            <w:shd w:val="clear" w:color="auto" w:fill="FFFFFF"/>
          </w:tcPr>
          <w:p w:rsidR="00E407D1" w:rsidRPr="001137C0" w:rsidRDefault="00E407D1" w:rsidP="00E01F88">
            <w:pPr>
              <w:pStyle w:val="NoSpacing"/>
              <w:tabs>
                <w:tab w:val="left" w:leader="dot" w:pos="6580"/>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 xml:space="preserve">(29) </w:t>
            </w:r>
            <w:proofErr w:type="spellStart"/>
            <w:r w:rsidRPr="001137C0">
              <w:rPr>
                <w:rStyle w:val="Bodytext76pt"/>
                <w:rFonts w:ascii="Times New Roman" w:hAnsi="Times New Roman" w:cs="Times New Roman"/>
                <w:b w:val="0"/>
                <w:bCs w:val="0"/>
                <w:sz w:val="18"/>
                <w:szCs w:val="18"/>
              </w:rPr>
              <w:t>Os</w:t>
            </w:r>
            <w:proofErr w:type="spellEnd"/>
            <w:r w:rsidRPr="001137C0">
              <w:rPr>
                <w:rStyle w:val="Bodytext76pt"/>
                <w:rFonts w:ascii="Times New Roman" w:hAnsi="Times New Roman" w:cs="Times New Roman"/>
                <w:b w:val="0"/>
                <w:bCs w:val="0"/>
                <w:sz w:val="18"/>
                <w:szCs w:val="18"/>
              </w:rPr>
              <w:t xml:space="preserve"> </w:t>
            </w:r>
            <w:proofErr w:type="spellStart"/>
            <w:r w:rsidRPr="001137C0">
              <w:rPr>
                <w:rStyle w:val="Bodytext76pt"/>
                <w:rFonts w:ascii="Times New Roman" w:hAnsi="Times New Roman" w:cs="Times New Roman"/>
                <w:b w:val="0"/>
                <w:bCs w:val="0"/>
                <w:sz w:val="18"/>
                <w:szCs w:val="18"/>
              </w:rPr>
              <w:t>calcis</w:t>
            </w:r>
            <w:proofErr w:type="spellEnd"/>
            <w:r w:rsidRPr="001137C0">
              <w:rPr>
                <w:rStyle w:val="Bodytext76pt"/>
                <w:rFonts w:ascii="Times New Roman" w:hAnsi="Times New Roman" w:cs="Times New Roman"/>
                <w:b w:val="0"/>
                <w:bCs w:val="0"/>
                <w:sz w:val="18"/>
                <w:szCs w:val="18"/>
              </w:rPr>
              <w:t xml:space="preserve"> (calcaneus)</w:t>
            </w:r>
            <w:r w:rsidR="001B09A5" w:rsidRPr="001137C0">
              <w:rPr>
                <w:rStyle w:val="Bodytext76pt"/>
                <w:rFonts w:ascii="Times New Roman" w:hAnsi="Times New Roman" w:cs="Times New Roman"/>
                <w:b w:val="0"/>
                <w:bCs w:val="0"/>
                <w:sz w:val="18"/>
                <w:szCs w:val="18"/>
              </w:rPr>
              <w:tab/>
            </w:r>
          </w:p>
        </w:tc>
        <w:tc>
          <w:tcPr>
            <w:tcW w:w="309"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3</w:t>
            </w:r>
          </w:p>
        </w:tc>
        <w:tc>
          <w:tcPr>
            <w:tcW w:w="264"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15</w:t>
            </w:r>
          </w:p>
        </w:tc>
        <w:tc>
          <w:tcPr>
            <w:tcW w:w="351" w:type="pct"/>
            <w:shd w:val="clear" w:color="auto" w:fill="FFFFFF"/>
            <w:vAlign w:val="bottom"/>
          </w:tcPr>
          <w:p w:rsidR="00E407D1" w:rsidRPr="001137C0" w:rsidRDefault="00E407D1"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0</w:t>
            </w:r>
          </w:p>
        </w:tc>
      </w:tr>
    </w:tbl>
    <w:p w:rsidR="00E10EF1" w:rsidRPr="001137C0" w:rsidRDefault="00E10EF1" w:rsidP="006F689A">
      <w:pPr>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E10EF1" w:rsidRPr="001137C0" w:rsidRDefault="00E10EF1" w:rsidP="006F689A">
      <w:pPr>
        <w:pStyle w:val="Heading80"/>
        <w:shd w:val="clear" w:color="auto" w:fill="auto"/>
        <w:spacing w:line="240" w:lineRule="auto"/>
        <w:outlineLvl w:val="9"/>
        <w:rPr>
          <w:rFonts w:ascii="Times New Roman" w:hAnsi="Times New Roman" w:cs="Times New Roman"/>
          <w:b w:val="0"/>
          <w:bCs w:val="0"/>
          <w:sz w:val="22"/>
          <w:szCs w:val="24"/>
        </w:rPr>
      </w:pPr>
      <w:r w:rsidRPr="001137C0">
        <w:rPr>
          <w:rStyle w:val="Heading8SmallCaps"/>
          <w:rFonts w:ascii="Times New Roman" w:hAnsi="Times New Roman" w:cs="Times New Roman"/>
          <w:sz w:val="22"/>
          <w:szCs w:val="24"/>
        </w:rPr>
        <w:lastRenderedPageBreak/>
        <w:t>The Schedules</w:t>
      </w:r>
      <w:r w:rsidRPr="001137C0">
        <w:rPr>
          <w:rFonts w:ascii="Times New Roman" w:hAnsi="Times New Roman" w:cs="Times New Roman"/>
          <w:b w:val="0"/>
          <w:bCs w:val="0"/>
          <w:sz w:val="22"/>
          <w:szCs w:val="24"/>
        </w:rPr>
        <w:t>—</w:t>
      </w:r>
      <w:r w:rsidRPr="001137C0">
        <w:rPr>
          <w:rStyle w:val="BodytextSylfaen"/>
          <w:rFonts w:ascii="Times New Roman" w:hAnsi="Times New Roman" w:cs="Times New Roman"/>
          <w:b w:val="0"/>
          <w:bCs w:val="0"/>
          <w:sz w:val="22"/>
          <w:szCs w:val="24"/>
        </w:rPr>
        <w:t>continued.</w:t>
      </w:r>
    </w:p>
    <w:p w:rsidR="00E10EF1" w:rsidRPr="001137C0" w:rsidRDefault="00E10EF1" w:rsidP="00722499">
      <w:pPr>
        <w:pStyle w:val="Bodytext90"/>
        <w:shd w:val="clear" w:color="auto" w:fill="auto"/>
        <w:spacing w:before="80" w:after="60" w:line="240" w:lineRule="auto"/>
        <w:rPr>
          <w:rFonts w:ascii="Times New Roman" w:hAnsi="Times New Roman" w:cs="Times New Roman"/>
          <w:sz w:val="22"/>
          <w:szCs w:val="22"/>
        </w:rPr>
      </w:pPr>
      <w:r w:rsidRPr="001137C0">
        <w:rPr>
          <w:rFonts w:ascii="Times New Roman" w:hAnsi="Times New Roman" w:cs="Times New Roman"/>
          <w:smallCaps/>
          <w:sz w:val="22"/>
          <w:szCs w:val="22"/>
        </w:rPr>
        <w:t>First</w:t>
      </w:r>
      <w:r w:rsidRPr="001137C0">
        <w:rPr>
          <w:rStyle w:val="Bodytext9SmallCaps"/>
          <w:rFonts w:ascii="Times New Roman" w:hAnsi="Times New Roman" w:cs="Times New Roman"/>
          <w:sz w:val="22"/>
          <w:szCs w:val="22"/>
        </w:rPr>
        <w:t xml:space="preserve"> Schedule</w:t>
      </w:r>
      <w:r w:rsidRPr="001137C0">
        <w:rPr>
          <w:rStyle w:val="Bodytext9Bold"/>
          <w:rFonts w:ascii="Times New Roman" w:hAnsi="Times New Roman" w:cs="Times New Roman"/>
          <w:b w:val="0"/>
          <w:bCs w:val="0"/>
          <w:sz w:val="22"/>
          <w:szCs w:val="22"/>
        </w:rPr>
        <w:t>—</w:t>
      </w:r>
      <w:r w:rsidRPr="001137C0">
        <w:rPr>
          <w:rStyle w:val="Bodytext9Italic"/>
          <w:rFonts w:ascii="Times New Roman" w:hAnsi="Times New Roman" w:cs="Times New Roman"/>
          <w:sz w:val="22"/>
          <w:szCs w:val="22"/>
        </w:rPr>
        <w:t>continued.</w:t>
      </w:r>
    </w:p>
    <w:tbl>
      <w:tblPr>
        <w:tblpPr w:leftFromText="180" w:rightFromText="180" w:vertAnchor="text" w:tblpXSpec="center" w:tblpY="1"/>
        <w:tblOverlap w:val="never"/>
        <w:tblW w:w="5000" w:type="pct"/>
        <w:tblLayout w:type="fixed"/>
        <w:tblCellMar>
          <w:left w:w="10" w:type="dxa"/>
          <w:right w:w="10" w:type="dxa"/>
        </w:tblCellMar>
        <w:tblLook w:val="0000" w:firstRow="0" w:lastRow="0" w:firstColumn="0" w:lastColumn="0" w:noHBand="0" w:noVBand="0"/>
      </w:tblPr>
      <w:tblGrid>
        <w:gridCol w:w="922"/>
        <w:gridCol w:w="6195"/>
        <w:gridCol w:w="633"/>
        <w:gridCol w:w="617"/>
        <w:gridCol w:w="682"/>
      </w:tblGrid>
      <w:tr w:rsidR="00E10EF1" w:rsidRPr="001137C0" w:rsidTr="00B51838">
        <w:trPr>
          <w:trHeight w:val="576"/>
        </w:trPr>
        <w:tc>
          <w:tcPr>
            <w:tcW w:w="509" w:type="pct"/>
            <w:tcBorders>
              <w:top w:val="single" w:sz="4" w:space="0" w:color="auto"/>
              <w:bottom w:val="single" w:sz="4" w:space="0" w:color="auto"/>
              <w:right w:val="single" w:sz="4" w:space="0" w:color="auto"/>
            </w:tcBorders>
            <w:shd w:val="clear" w:color="auto" w:fill="FFFFFF"/>
            <w:vAlign w:val="center"/>
          </w:tcPr>
          <w:p w:rsidR="00E10EF1"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Item No.</w:t>
            </w:r>
          </w:p>
        </w:tc>
        <w:tc>
          <w:tcPr>
            <w:tcW w:w="3423" w:type="pct"/>
            <w:tcBorders>
              <w:top w:val="single" w:sz="4" w:space="0" w:color="auto"/>
              <w:left w:val="single" w:sz="4" w:space="0" w:color="auto"/>
              <w:bottom w:val="single" w:sz="4" w:space="0" w:color="auto"/>
              <w:right w:val="single" w:sz="4" w:space="0" w:color="auto"/>
            </w:tcBorders>
            <w:shd w:val="clear" w:color="auto" w:fill="FFFFFF"/>
            <w:vAlign w:val="center"/>
          </w:tcPr>
          <w:p w:rsidR="00E10EF1" w:rsidRPr="001137C0" w:rsidRDefault="008B49F9" w:rsidP="006F689A">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Professional Service.</w:t>
            </w:r>
          </w:p>
        </w:tc>
        <w:tc>
          <w:tcPr>
            <w:tcW w:w="1068" w:type="pct"/>
            <w:gridSpan w:val="3"/>
            <w:tcBorders>
              <w:top w:val="single" w:sz="4" w:space="0" w:color="auto"/>
              <w:left w:val="single" w:sz="4" w:space="0" w:color="auto"/>
              <w:bottom w:val="single" w:sz="4" w:space="0" w:color="auto"/>
            </w:tcBorders>
            <w:shd w:val="clear" w:color="auto" w:fill="FFFFFF"/>
            <w:vAlign w:val="center"/>
          </w:tcPr>
          <w:p w:rsidR="00E10EF1"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Commonwealth Benefit.</w:t>
            </w:r>
          </w:p>
        </w:tc>
      </w:tr>
      <w:tr w:rsidR="002A55FD" w:rsidRPr="001137C0" w:rsidTr="00B51838">
        <w:trPr>
          <w:trHeight w:val="432"/>
        </w:trPr>
        <w:tc>
          <w:tcPr>
            <w:tcW w:w="509" w:type="pct"/>
            <w:tcBorders>
              <w:top w:val="single" w:sz="4" w:space="0" w:color="auto"/>
            </w:tcBorders>
            <w:shd w:val="clear" w:color="auto" w:fill="FFFFFF"/>
          </w:tcPr>
          <w:p w:rsidR="002A55FD" w:rsidRPr="001137C0" w:rsidRDefault="002A55FD" w:rsidP="006F689A">
            <w:pPr>
              <w:jc w:val="both"/>
              <w:rPr>
                <w:rFonts w:ascii="Times New Roman" w:hAnsi="Times New Roman" w:cs="Times New Roman"/>
                <w:sz w:val="20"/>
                <w:szCs w:val="20"/>
              </w:rPr>
            </w:pPr>
          </w:p>
        </w:tc>
        <w:tc>
          <w:tcPr>
            <w:tcW w:w="3423" w:type="pct"/>
            <w:tcBorders>
              <w:top w:val="single" w:sz="4" w:space="0" w:color="auto"/>
            </w:tcBorders>
            <w:shd w:val="clear" w:color="auto" w:fill="FFFFFF"/>
            <w:vAlign w:val="center"/>
          </w:tcPr>
          <w:p w:rsidR="002A55FD" w:rsidRPr="001137C0" w:rsidRDefault="002A55FD" w:rsidP="00B15FAB">
            <w:pPr>
              <w:pStyle w:val="Bodytext330"/>
              <w:shd w:val="clear" w:color="auto" w:fill="auto"/>
              <w:spacing w:line="240" w:lineRule="auto"/>
              <w:jc w:val="center"/>
              <w:rPr>
                <w:rFonts w:ascii="Times New Roman" w:hAnsi="Times New Roman" w:cs="Times New Roman"/>
                <w:b w:val="0"/>
                <w:bCs w:val="0"/>
                <w:sz w:val="20"/>
                <w:szCs w:val="20"/>
              </w:rPr>
            </w:pPr>
            <w:r w:rsidRPr="001137C0">
              <w:rPr>
                <w:rStyle w:val="Bodytext336pt"/>
                <w:rFonts w:ascii="Times New Roman" w:hAnsi="Times New Roman" w:cs="Times New Roman"/>
                <w:smallCaps/>
                <w:sz w:val="20"/>
                <w:szCs w:val="20"/>
              </w:rPr>
              <w:t>Past 7.—Treatment o</w:t>
            </w:r>
            <w:r w:rsidR="00B15FAB" w:rsidRPr="001137C0">
              <w:rPr>
                <w:rStyle w:val="Bodytext336pt"/>
                <w:rFonts w:ascii="Times New Roman" w:hAnsi="Times New Roman" w:cs="Times New Roman"/>
                <w:smallCaps/>
                <w:sz w:val="20"/>
                <w:szCs w:val="20"/>
              </w:rPr>
              <w:t>f</w:t>
            </w:r>
            <w:r w:rsidRPr="001137C0">
              <w:rPr>
                <w:rStyle w:val="Bodytext336pt"/>
                <w:rFonts w:ascii="Times New Roman" w:hAnsi="Times New Roman" w:cs="Times New Roman"/>
                <w:smallCaps/>
                <w:sz w:val="20"/>
                <w:szCs w:val="20"/>
              </w:rPr>
              <w:t xml:space="preserve"> Fractures—</w:t>
            </w:r>
            <w:r w:rsidRPr="001137C0">
              <w:rPr>
                <w:rStyle w:val="Bodytext76pt"/>
                <w:rFonts w:ascii="Times New Roman" w:hAnsi="Times New Roman" w:cs="Times New Roman"/>
                <w:i/>
                <w:sz w:val="20"/>
                <w:szCs w:val="20"/>
              </w:rPr>
              <w:t>continued</w:t>
            </w:r>
            <w:r w:rsidRPr="001137C0">
              <w:rPr>
                <w:rStyle w:val="Bodytext336pt"/>
                <w:rFonts w:ascii="Times New Roman" w:hAnsi="Times New Roman" w:cs="Times New Roman"/>
                <w:i/>
                <w:sz w:val="20"/>
                <w:szCs w:val="20"/>
              </w:rPr>
              <w:t>.</w:t>
            </w:r>
          </w:p>
        </w:tc>
        <w:tc>
          <w:tcPr>
            <w:tcW w:w="1068" w:type="pct"/>
            <w:gridSpan w:val="3"/>
            <w:tcBorders>
              <w:top w:val="single" w:sz="4" w:space="0" w:color="auto"/>
            </w:tcBorders>
            <w:shd w:val="clear" w:color="auto" w:fill="FFFFFF"/>
          </w:tcPr>
          <w:p w:rsidR="002A55FD" w:rsidRPr="001137C0" w:rsidRDefault="002A55FD" w:rsidP="006F689A">
            <w:pPr>
              <w:pStyle w:val="Bodytext330"/>
              <w:shd w:val="clear" w:color="auto" w:fill="auto"/>
              <w:spacing w:line="240" w:lineRule="auto"/>
              <w:jc w:val="both"/>
              <w:rPr>
                <w:rFonts w:ascii="Times New Roman" w:hAnsi="Times New Roman" w:cs="Times New Roman"/>
                <w:b w:val="0"/>
                <w:bCs w:val="0"/>
                <w:sz w:val="20"/>
                <w:szCs w:val="20"/>
              </w:rPr>
            </w:pPr>
          </w:p>
        </w:tc>
      </w:tr>
      <w:tr w:rsidR="00E10EF1" w:rsidRPr="001137C0" w:rsidTr="0036589E">
        <w:trPr>
          <w:trHeight w:val="20"/>
        </w:trPr>
        <w:tc>
          <w:tcPr>
            <w:tcW w:w="509" w:type="pct"/>
            <w:shd w:val="clear" w:color="auto" w:fill="FFFFFF"/>
          </w:tcPr>
          <w:p w:rsidR="00E10EF1" w:rsidRPr="001137C0" w:rsidRDefault="00E10EF1" w:rsidP="006F689A">
            <w:pPr>
              <w:jc w:val="both"/>
              <w:rPr>
                <w:rFonts w:ascii="Times New Roman" w:hAnsi="Times New Roman" w:cs="Times New Roman"/>
                <w:sz w:val="20"/>
                <w:szCs w:val="20"/>
              </w:rPr>
            </w:pPr>
          </w:p>
        </w:tc>
        <w:tc>
          <w:tcPr>
            <w:tcW w:w="3423" w:type="pct"/>
            <w:shd w:val="clear" w:color="auto" w:fill="FFFFFF"/>
          </w:tcPr>
          <w:p w:rsidR="00E10EF1" w:rsidRPr="001137C0" w:rsidRDefault="00E10EF1" w:rsidP="006F689A">
            <w:pPr>
              <w:jc w:val="center"/>
              <w:rPr>
                <w:rFonts w:ascii="Times New Roman" w:hAnsi="Times New Roman" w:cs="Times New Roman"/>
                <w:sz w:val="20"/>
                <w:szCs w:val="20"/>
              </w:rPr>
            </w:pPr>
          </w:p>
        </w:tc>
        <w:tc>
          <w:tcPr>
            <w:tcW w:w="350" w:type="pct"/>
            <w:shd w:val="clear" w:color="auto" w:fill="FFFFFF"/>
          </w:tcPr>
          <w:p w:rsidR="00E10EF1" w:rsidRPr="001137C0" w:rsidRDefault="00E10EF1" w:rsidP="006F689A">
            <w:pPr>
              <w:pStyle w:val="Bodytext330"/>
              <w:shd w:val="clear" w:color="auto" w:fill="auto"/>
              <w:spacing w:line="240" w:lineRule="auto"/>
              <w:jc w:val="center"/>
              <w:rPr>
                <w:rFonts w:ascii="Times New Roman" w:hAnsi="Times New Roman" w:cs="Times New Roman"/>
                <w:b w:val="0"/>
                <w:bCs w:val="0"/>
                <w:sz w:val="20"/>
                <w:szCs w:val="20"/>
              </w:rPr>
            </w:pPr>
            <w:r w:rsidRPr="001137C0">
              <w:rPr>
                <w:rStyle w:val="Bodytext765pt"/>
                <w:rFonts w:ascii="Times New Roman" w:hAnsi="Times New Roman" w:cs="Times New Roman"/>
                <w:sz w:val="20"/>
                <w:szCs w:val="20"/>
              </w:rPr>
              <w:t>£</w:t>
            </w:r>
          </w:p>
        </w:tc>
        <w:tc>
          <w:tcPr>
            <w:tcW w:w="341" w:type="pct"/>
            <w:shd w:val="clear" w:color="auto" w:fill="FFFFFF"/>
          </w:tcPr>
          <w:p w:rsidR="00E10EF1" w:rsidRPr="001137C0" w:rsidRDefault="00E10EF1" w:rsidP="006F689A">
            <w:pPr>
              <w:pStyle w:val="Bodytext330"/>
              <w:shd w:val="clear" w:color="auto" w:fill="auto"/>
              <w:spacing w:line="240" w:lineRule="auto"/>
              <w:jc w:val="center"/>
              <w:rPr>
                <w:rFonts w:ascii="Times New Roman" w:hAnsi="Times New Roman" w:cs="Times New Roman"/>
                <w:b w:val="0"/>
                <w:bCs w:val="0"/>
                <w:i/>
                <w:sz w:val="20"/>
                <w:szCs w:val="20"/>
              </w:rPr>
            </w:pPr>
            <w:r w:rsidRPr="001137C0">
              <w:rPr>
                <w:rStyle w:val="Bodytext76pt"/>
                <w:rFonts w:ascii="Times New Roman" w:hAnsi="Times New Roman" w:cs="Times New Roman"/>
                <w:i/>
                <w:sz w:val="20"/>
                <w:szCs w:val="20"/>
              </w:rPr>
              <w:t>s.</w:t>
            </w:r>
          </w:p>
        </w:tc>
        <w:tc>
          <w:tcPr>
            <w:tcW w:w="377" w:type="pct"/>
            <w:shd w:val="clear" w:color="auto" w:fill="FFFFFF"/>
          </w:tcPr>
          <w:p w:rsidR="00E10EF1" w:rsidRPr="001137C0" w:rsidRDefault="00E10EF1" w:rsidP="006F689A">
            <w:pPr>
              <w:pStyle w:val="Bodytext330"/>
              <w:shd w:val="clear" w:color="auto" w:fill="auto"/>
              <w:spacing w:line="240" w:lineRule="auto"/>
              <w:jc w:val="center"/>
              <w:rPr>
                <w:rFonts w:ascii="Times New Roman" w:hAnsi="Times New Roman" w:cs="Times New Roman"/>
                <w:b w:val="0"/>
                <w:bCs w:val="0"/>
                <w:i/>
                <w:sz w:val="20"/>
                <w:szCs w:val="20"/>
              </w:rPr>
            </w:pPr>
            <w:r w:rsidRPr="001137C0">
              <w:rPr>
                <w:rStyle w:val="Bodytext76pt"/>
                <w:rFonts w:ascii="Times New Roman" w:hAnsi="Times New Roman" w:cs="Times New Roman"/>
                <w:i/>
                <w:sz w:val="20"/>
                <w:szCs w:val="20"/>
              </w:rPr>
              <w:t>d.</w:t>
            </w:r>
          </w:p>
        </w:tc>
      </w:tr>
      <w:tr w:rsidR="00E10EF1" w:rsidRPr="001137C0" w:rsidTr="0036589E">
        <w:trPr>
          <w:trHeight w:val="20"/>
        </w:trPr>
        <w:tc>
          <w:tcPr>
            <w:tcW w:w="509" w:type="pct"/>
            <w:shd w:val="clear" w:color="auto" w:fill="FFFFFF"/>
          </w:tcPr>
          <w:p w:rsidR="00E10EF1" w:rsidRPr="001137C0" w:rsidRDefault="00E10EF1" w:rsidP="006F689A">
            <w:pPr>
              <w:pStyle w:val="Bodytext330"/>
              <w:shd w:val="clear" w:color="auto" w:fill="auto"/>
              <w:spacing w:line="240" w:lineRule="auto"/>
              <w:jc w:val="both"/>
              <w:rPr>
                <w:rFonts w:ascii="Times New Roman" w:hAnsi="Times New Roman" w:cs="Times New Roman"/>
                <w:b w:val="0"/>
                <w:bCs w:val="0"/>
                <w:sz w:val="20"/>
                <w:szCs w:val="20"/>
              </w:rPr>
            </w:pPr>
          </w:p>
        </w:tc>
        <w:tc>
          <w:tcPr>
            <w:tcW w:w="3423" w:type="pct"/>
            <w:shd w:val="clear" w:color="auto" w:fill="FFFFFF"/>
          </w:tcPr>
          <w:p w:rsidR="00E10EF1" w:rsidRPr="001137C0" w:rsidRDefault="00E10EF1" w:rsidP="006F689A">
            <w:pPr>
              <w:pStyle w:val="NoSpacing"/>
              <w:tabs>
                <w:tab w:val="left" w:leader="dot" w:pos="5617"/>
              </w:tabs>
              <w:ind w:left="1152" w:hanging="576"/>
              <w:jc w:val="both"/>
              <w:rPr>
                <w:rFonts w:ascii="Times New Roman" w:hAnsi="Times New Roman" w:cs="Times New Roman"/>
                <w:sz w:val="20"/>
                <w:szCs w:val="20"/>
              </w:rPr>
            </w:pPr>
            <w:r w:rsidRPr="001137C0">
              <w:rPr>
                <w:rStyle w:val="Bodytext76pt"/>
                <w:rFonts w:ascii="Times New Roman" w:hAnsi="Times New Roman" w:cs="Times New Roman"/>
                <w:b w:val="0"/>
                <w:bCs w:val="0"/>
                <w:sz w:val="20"/>
                <w:szCs w:val="20"/>
              </w:rPr>
              <w:t>(30) Os talus</w:t>
            </w:r>
            <w:r w:rsidR="00420466" w:rsidRPr="001137C0">
              <w:rPr>
                <w:rStyle w:val="Bodytext76pt"/>
                <w:rFonts w:ascii="Times New Roman" w:hAnsi="Times New Roman" w:cs="Times New Roman"/>
                <w:b w:val="0"/>
                <w:bCs w:val="0"/>
                <w:sz w:val="20"/>
                <w:szCs w:val="20"/>
              </w:rPr>
              <w:tab/>
            </w:r>
          </w:p>
        </w:tc>
        <w:tc>
          <w:tcPr>
            <w:tcW w:w="350"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pt"/>
                <w:rFonts w:ascii="Times New Roman" w:hAnsi="Times New Roman" w:cs="Times New Roman"/>
                <w:sz w:val="20"/>
                <w:szCs w:val="20"/>
              </w:rPr>
              <w:t>3</w:t>
            </w:r>
          </w:p>
        </w:tc>
        <w:tc>
          <w:tcPr>
            <w:tcW w:w="341"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5pt"/>
                <w:rFonts w:ascii="Times New Roman" w:hAnsi="Times New Roman" w:cs="Times New Roman"/>
                <w:sz w:val="20"/>
                <w:szCs w:val="20"/>
              </w:rPr>
              <w:t>15</w:t>
            </w:r>
          </w:p>
        </w:tc>
        <w:tc>
          <w:tcPr>
            <w:tcW w:w="377"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5pt"/>
                <w:rFonts w:ascii="Times New Roman" w:hAnsi="Times New Roman" w:cs="Times New Roman"/>
                <w:sz w:val="20"/>
                <w:szCs w:val="20"/>
              </w:rPr>
              <w:t>0</w:t>
            </w:r>
          </w:p>
        </w:tc>
      </w:tr>
      <w:tr w:rsidR="00E10EF1" w:rsidRPr="001137C0" w:rsidTr="0036589E">
        <w:trPr>
          <w:trHeight w:val="20"/>
        </w:trPr>
        <w:tc>
          <w:tcPr>
            <w:tcW w:w="509" w:type="pct"/>
            <w:shd w:val="clear" w:color="auto" w:fill="FFFFFF"/>
          </w:tcPr>
          <w:p w:rsidR="00E10EF1" w:rsidRPr="001137C0" w:rsidRDefault="00E10EF1" w:rsidP="006F689A">
            <w:pPr>
              <w:pStyle w:val="Bodytext330"/>
              <w:shd w:val="clear" w:color="auto" w:fill="auto"/>
              <w:spacing w:line="240" w:lineRule="auto"/>
              <w:jc w:val="both"/>
              <w:rPr>
                <w:rFonts w:ascii="Times New Roman" w:hAnsi="Times New Roman" w:cs="Times New Roman"/>
                <w:b w:val="0"/>
                <w:bCs w:val="0"/>
                <w:sz w:val="20"/>
                <w:szCs w:val="20"/>
              </w:rPr>
            </w:pPr>
          </w:p>
        </w:tc>
        <w:tc>
          <w:tcPr>
            <w:tcW w:w="3423" w:type="pct"/>
            <w:shd w:val="clear" w:color="auto" w:fill="FFFFFF"/>
          </w:tcPr>
          <w:p w:rsidR="00E10EF1" w:rsidRPr="001137C0" w:rsidRDefault="00E10EF1" w:rsidP="006F689A">
            <w:pPr>
              <w:pStyle w:val="NoSpacing"/>
              <w:tabs>
                <w:tab w:val="left" w:leader="dot" w:pos="5617"/>
              </w:tabs>
              <w:ind w:left="1152" w:hanging="576"/>
              <w:jc w:val="both"/>
              <w:rPr>
                <w:rFonts w:ascii="Times New Roman" w:hAnsi="Times New Roman" w:cs="Times New Roman"/>
                <w:sz w:val="20"/>
                <w:szCs w:val="20"/>
              </w:rPr>
            </w:pPr>
            <w:r w:rsidRPr="001137C0">
              <w:rPr>
                <w:rStyle w:val="Bodytext76pt"/>
                <w:rFonts w:ascii="Times New Roman" w:hAnsi="Times New Roman" w:cs="Times New Roman"/>
                <w:b w:val="0"/>
                <w:bCs w:val="0"/>
                <w:sz w:val="20"/>
                <w:szCs w:val="20"/>
              </w:rPr>
              <w:t>(31) One or more metatarsals</w:t>
            </w:r>
            <w:r w:rsidR="00420466" w:rsidRPr="001137C0">
              <w:rPr>
                <w:rStyle w:val="Bodytext76pt"/>
                <w:rFonts w:ascii="Times New Roman" w:hAnsi="Times New Roman" w:cs="Times New Roman"/>
                <w:b w:val="0"/>
                <w:bCs w:val="0"/>
                <w:sz w:val="20"/>
                <w:szCs w:val="20"/>
              </w:rPr>
              <w:tab/>
            </w:r>
          </w:p>
        </w:tc>
        <w:tc>
          <w:tcPr>
            <w:tcW w:w="350"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5pt"/>
                <w:rFonts w:ascii="Times New Roman" w:hAnsi="Times New Roman" w:cs="Times New Roman"/>
                <w:sz w:val="20"/>
                <w:szCs w:val="20"/>
              </w:rPr>
              <w:t>1</w:t>
            </w:r>
          </w:p>
        </w:tc>
        <w:tc>
          <w:tcPr>
            <w:tcW w:w="341"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pt"/>
                <w:rFonts w:ascii="Times New Roman" w:hAnsi="Times New Roman" w:cs="Times New Roman"/>
                <w:sz w:val="20"/>
                <w:szCs w:val="20"/>
              </w:rPr>
              <w:t>17</w:t>
            </w:r>
          </w:p>
        </w:tc>
        <w:tc>
          <w:tcPr>
            <w:tcW w:w="377"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5pt"/>
                <w:rFonts w:ascii="Times New Roman" w:hAnsi="Times New Roman" w:cs="Times New Roman"/>
                <w:sz w:val="20"/>
                <w:szCs w:val="20"/>
              </w:rPr>
              <w:t>6</w:t>
            </w:r>
          </w:p>
        </w:tc>
      </w:tr>
      <w:tr w:rsidR="00E10EF1" w:rsidRPr="001137C0" w:rsidTr="0036589E">
        <w:trPr>
          <w:trHeight w:val="20"/>
        </w:trPr>
        <w:tc>
          <w:tcPr>
            <w:tcW w:w="509" w:type="pct"/>
            <w:shd w:val="clear" w:color="auto" w:fill="FFFFFF"/>
          </w:tcPr>
          <w:p w:rsidR="00E10EF1" w:rsidRPr="001137C0" w:rsidRDefault="00E10EF1" w:rsidP="006F689A">
            <w:pPr>
              <w:pStyle w:val="Bodytext330"/>
              <w:shd w:val="clear" w:color="auto" w:fill="auto"/>
              <w:spacing w:line="240" w:lineRule="auto"/>
              <w:jc w:val="both"/>
              <w:rPr>
                <w:rFonts w:ascii="Times New Roman" w:hAnsi="Times New Roman" w:cs="Times New Roman"/>
                <w:b w:val="0"/>
                <w:bCs w:val="0"/>
                <w:sz w:val="20"/>
                <w:szCs w:val="20"/>
              </w:rPr>
            </w:pPr>
          </w:p>
        </w:tc>
        <w:tc>
          <w:tcPr>
            <w:tcW w:w="3423" w:type="pct"/>
            <w:shd w:val="clear" w:color="auto" w:fill="FFFFFF"/>
          </w:tcPr>
          <w:p w:rsidR="00E10EF1" w:rsidRPr="001137C0" w:rsidRDefault="00E10EF1" w:rsidP="006F689A">
            <w:pPr>
              <w:pStyle w:val="NoSpacing"/>
              <w:tabs>
                <w:tab w:val="left" w:leader="dot" w:pos="5617"/>
              </w:tabs>
              <w:ind w:left="1152" w:hanging="576"/>
              <w:jc w:val="both"/>
              <w:rPr>
                <w:rFonts w:ascii="Times New Roman" w:hAnsi="Times New Roman" w:cs="Times New Roman"/>
                <w:sz w:val="20"/>
                <w:szCs w:val="20"/>
              </w:rPr>
            </w:pPr>
            <w:r w:rsidRPr="001137C0">
              <w:rPr>
                <w:rStyle w:val="Bodytext76pt"/>
                <w:rFonts w:ascii="Times New Roman" w:hAnsi="Times New Roman" w:cs="Times New Roman"/>
                <w:b w:val="0"/>
                <w:bCs w:val="0"/>
                <w:sz w:val="20"/>
                <w:szCs w:val="20"/>
              </w:rPr>
              <w:t>(32) Phalanx of toe (other than of great toe)</w:t>
            </w:r>
            <w:r w:rsidR="00420466" w:rsidRPr="001137C0">
              <w:rPr>
                <w:rStyle w:val="Bodytext76pt"/>
                <w:rFonts w:ascii="Times New Roman" w:hAnsi="Times New Roman" w:cs="Times New Roman"/>
                <w:b w:val="0"/>
                <w:bCs w:val="0"/>
                <w:sz w:val="20"/>
                <w:szCs w:val="20"/>
              </w:rPr>
              <w:tab/>
            </w:r>
          </w:p>
        </w:tc>
        <w:tc>
          <w:tcPr>
            <w:tcW w:w="350" w:type="pct"/>
            <w:shd w:val="clear" w:color="auto" w:fill="FFFFFF"/>
            <w:vAlign w:val="bottom"/>
          </w:tcPr>
          <w:p w:rsidR="00E10EF1" w:rsidRPr="001137C0" w:rsidRDefault="00E10EF1" w:rsidP="0036589E">
            <w:pPr>
              <w:ind w:right="288"/>
              <w:jc w:val="right"/>
              <w:rPr>
                <w:rFonts w:ascii="Times New Roman" w:hAnsi="Times New Roman" w:cs="Times New Roman"/>
                <w:sz w:val="20"/>
                <w:szCs w:val="20"/>
              </w:rPr>
            </w:pPr>
          </w:p>
        </w:tc>
        <w:tc>
          <w:tcPr>
            <w:tcW w:w="341"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pt"/>
                <w:rFonts w:ascii="Times New Roman" w:hAnsi="Times New Roman" w:cs="Times New Roman"/>
                <w:sz w:val="20"/>
                <w:szCs w:val="20"/>
              </w:rPr>
              <w:t>15</w:t>
            </w:r>
          </w:p>
        </w:tc>
        <w:tc>
          <w:tcPr>
            <w:tcW w:w="377"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5pt"/>
                <w:rFonts w:ascii="Times New Roman" w:hAnsi="Times New Roman" w:cs="Times New Roman"/>
                <w:sz w:val="20"/>
                <w:szCs w:val="20"/>
              </w:rPr>
              <w:t>0</w:t>
            </w:r>
          </w:p>
        </w:tc>
      </w:tr>
      <w:tr w:rsidR="00E10EF1" w:rsidRPr="001137C0" w:rsidTr="0036589E">
        <w:trPr>
          <w:trHeight w:val="20"/>
        </w:trPr>
        <w:tc>
          <w:tcPr>
            <w:tcW w:w="509" w:type="pct"/>
            <w:shd w:val="clear" w:color="auto" w:fill="FFFFFF"/>
          </w:tcPr>
          <w:p w:rsidR="00E10EF1" w:rsidRPr="001137C0" w:rsidRDefault="00E10EF1" w:rsidP="006F689A">
            <w:pPr>
              <w:pStyle w:val="Bodytext330"/>
              <w:shd w:val="clear" w:color="auto" w:fill="auto"/>
              <w:spacing w:line="240" w:lineRule="auto"/>
              <w:jc w:val="both"/>
              <w:rPr>
                <w:rFonts w:ascii="Times New Roman" w:hAnsi="Times New Roman" w:cs="Times New Roman"/>
                <w:b w:val="0"/>
                <w:bCs w:val="0"/>
                <w:sz w:val="20"/>
                <w:szCs w:val="20"/>
              </w:rPr>
            </w:pPr>
          </w:p>
        </w:tc>
        <w:tc>
          <w:tcPr>
            <w:tcW w:w="3423" w:type="pct"/>
            <w:shd w:val="clear" w:color="auto" w:fill="FFFFFF"/>
          </w:tcPr>
          <w:p w:rsidR="00E10EF1" w:rsidRPr="001137C0" w:rsidRDefault="00E10EF1" w:rsidP="006F689A">
            <w:pPr>
              <w:pStyle w:val="NoSpacing"/>
              <w:tabs>
                <w:tab w:val="left" w:leader="dot" w:pos="5617"/>
              </w:tabs>
              <w:ind w:left="1152" w:hanging="576"/>
              <w:jc w:val="both"/>
              <w:rPr>
                <w:rFonts w:ascii="Times New Roman" w:hAnsi="Times New Roman" w:cs="Times New Roman"/>
                <w:sz w:val="20"/>
                <w:szCs w:val="20"/>
              </w:rPr>
            </w:pPr>
            <w:r w:rsidRPr="001137C0">
              <w:rPr>
                <w:rStyle w:val="Bodytext76pt"/>
                <w:rFonts w:ascii="Times New Roman" w:hAnsi="Times New Roman" w:cs="Times New Roman"/>
                <w:b w:val="0"/>
                <w:bCs w:val="0"/>
                <w:sz w:val="20"/>
                <w:szCs w:val="20"/>
              </w:rPr>
              <w:t>(33) More than one phalanx of toe (other than of great toe)</w:t>
            </w:r>
            <w:r w:rsidR="00420466" w:rsidRPr="001137C0">
              <w:rPr>
                <w:rStyle w:val="Bodytext76pt"/>
                <w:rFonts w:ascii="Times New Roman" w:hAnsi="Times New Roman" w:cs="Times New Roman"/>
                <w:b w:val="0"/>
                <w:bCs w:val="0"/>
                <w:sz w:val="20"/>
                <w:szCs w:val="20"/>
              </w:rPr>
              <w:tab/>
            </w:r>
          </w:p>
        </w:tc>
        <w:tc>
          <w:tcPr>
            <w:tcW w:w="350"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5pt"/>
                <w:rFonts w:ascii="Times New Roman" w:hAnsi="Times New Roman" w:cs="Times New Roman"/>
                <w:sz w:val="20"/>
                <w:szCs w:val="20"/>
              </w:rPr>
              <w:t>1</w:t>
            </w:r>
          </w:p>
        </w:tc>
        <w:tc>
          <w:tcPr>
            <w:tcW w:w="341"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5pt"/>
                <w:rFonts w:ascii="Times New Roman" w:hAnsi="Times New Roman" w:cs="Times New Roman"/>
                <w:sz w:val="20"/>
                <w:szCs w:val="20"/>
              </w:rPr>
              <w:t>2</w:t>
            </w:r>
          </w:p>
        </w:tc>
        <w:tc>
          <w:tcPr>
            <w:tcW w:w="377"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5pt"/>
                <w:rFonts w:ascii="Times New Roman" w:hAnsi="Times New Roman" w:cs="Times New Roman"/>
                <w:sz w:val="20"/>
                <w:szCs w:val="20"/>
              </w:rPr>
              <w:t>6</w:t>
            </w:r>
          </w:p>
        </w:tc>
      </w:tr>
      <w:tr w:rsidR="00E10EF1" w:rsidRPr="001137C0" w:rsidTr="0036589E">
        <w:trPr>
          <w:trHeight w:val="20"/>
        </w:trPr>
        <w:tc>
          <w:tcPr>
            <w:tcW w:w="509" w:type="pct"/>
            <w:shd w:val="clear" w:color="auto" w:fill="FFFFFF"/>
          </w:tcPr>
          <w:p w:rsidR="00E10EF1" w:rsidRPr="001137C0" w:rsidRDefault="00E10EF1" w:rsidP="006F689A">
            <w:pPr>
              <w:pStyle w:val="Bodytext330"/>
              <w:shd w:val="clear" w:color="auto" w:fill="auto"/>
              <w:spacing w:line="240" w:lineRule="auto"/>
              <w:jc w:val="both"/>
              <w:rPr>
                <w:rFonts w:ascii="Times New Roman" w:hAnsi="Times New Roman" w:cs="Times New Roman"/>
                <w:b w:val="0"/>
                <w:bCs w:val="0"/>
                <w:sz w:val="20"/>
                <w:szCs w:val="20"/>
              </w:rPr>
            </w:pPr>
          </w:p>
        </w:tc>
        <w:tc>
          <w:tcPr>
            <w:tcW w:w="3423" w:type="pct"/>
            <w:shd w:val="clear" w:color="auto" w:fill="FFFFFF"/>
          </w:tcPr>
          <w:p w:rsidR="00E10EF1" w:rsidRPr="001137C0" w:rsidRDefault="00E10EF1" w:rsidP="006F689A">
            <w:pPr>
              <w:pStyle w:val="NoSpacing"/>
              <w:tabs>
                <w:tab w:val="left" w:leader="dot" w:pos="5617"/>
              </w:tabs>
              <w:ind w:left="1152" w:hanging="576"/>
              <w:jc w:val="both"/>
              <w:rPr>
                <w:rFonts w:ascii="Times New Roman" w:hAnsi="Times New Roman" w:cs="Times New Roman"/>
                <w:sz w:val="20"/>
                <w:szCs w:val="20"/>
              </w:rPr>
            </w:pPr>
            <w:r w:rsidRPr="001137C0">
              <w:rPr>
                <w:rStyle w:val="Bodytext76pt"/>
                <w:rFonts w:ascii="Times New Roman" w:hAnsi="Times New Roman" w:cs="Times New Roman"/>
                <w:b w:val="0"/>
                <w:bCs w:val="0"/>
                <w:sz w:val="20"/>
                <w:szCs w:val="20"/>
              </w:rPr>
              <w:t>(34) Distal phalanx of great toe</w:t>
            </w:r>
            <w:r w:rsidR="00420466" w:rsidRPr="001137C0">
              <w:rPr>
                <w:rStyle w:val="Bodytext76pt"/>
                <w:rFonts w:ascii="Times New Roman" w:hAnsi="Times New Roman" w:cs="Times New Roman"/>
                <w:b w:val="0"/>
                <w:bCs w:val="0"/>
                <w:sz w:val="20"/>
                <w:szCs w:val="20"/>
              </w:rPr>
              <w:tab/>
            </w:r>
          </w:p>
        </w:tc>
        <w:tc>
          <w:tcPr>
            <w:tcW w:w="350"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Heading513pt"/>
                <w:rFonts w:ascii="Times New Roman" w:hAnsi="Times New Roman" w:cs="Times New Roman"/>
                <w:b w:val="0"/>
                <w:bCs w:val="0"/>
                <w:i w:val="0"/>
                <w:sz w:val="20"/>
                <w:szCs w:val="20"/>
              </w:rPr>
              <w:t>1</w:t>
            </w:r>
          </w:p>
        </w:tc>
        <w:tc>
          <w:tcPr>
            <w:tcW w:w="341"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5pt"/>
                <w:rFonts w:ascii="Times New Roman" w:hAnsi="Times New Roman" w:cs="Times New Roman"/>
                <w:sz w:val="20"/>
                <w:szCs w:val="20"/>
              </w:rPr>
              <w:t>2</w:t>
            </w:r>
          </w:p>
        </w:tc>
        <w:tc>
          <w:tcPr>
            <w:tcW w:w="377" w:type="pct"/>
            <w:shd w:val="clear" w:color="auto" w:fill="FFFFFF"/>
            <w:vAlign w:val="bottom"/>
          </w:tcPr>
          <w:p w:rsidR="00E10EF1" w:rsidRPr="001137C0" w:rsidRDefault="00F24B6B"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Fonts w:ascii="Times New Roman" w:hAnsi="Times New Roman" w:cs="Times New Roman"/>
                <w:b w:val="0"/>
                <w:bCs w:val="0"/>
                <w:sz w:val="20"/>
                <w:szCs w:val="20"/>
              </w:rPr>
              <w:t>6</w:t>
            </w:r>
          </w:p>
        </w:tc>
      </w:tr>
      <w:tr w:rsidR="00E10EF1" w:rsidRPr="001137C0" w:rsidTr="0036589E">
        <w:trPr>
          <w:trHeight w:val="20"/>
        </w:trPr>
        <w:tc>
          <w:tcPr>
            <w:tcW w:w="509" w:type="pct"/>
            <w:shd w:val="clear" w:color="auto" w:fill="FFFFFF"/>
          </w:tcPr>
          <w:p w:rsidR="00E10EF1" w:rsidRPr="001137C0" w:rsidRDefault="00E10EF1" w:rsidP="006F689A">
            <w:pPr>
              <w:pStyle w:val="Bodytext330"/>
              <w:shd w:val="clear" w:color="auto" w:fill="auto"/>
              <w:spacing w:line="240" w:lineRule="auto"/>
              <w:jc w:val="both"/>
              <w:rPr>
                <w:rFonts w:ascii="Times New Roman" w:hAnsi="Times New Roman" w:cs="Times New Roman"/>
                <w:b w:val="0"/>
                <w:bCs w:val="0"/>
                <w:sz w:val="20"/>
                <w:szCs w:val="20"/>
              </w:rPr>
            </w:pPr>
          </w:p>
        </w:tc>
        <w:tc>
          <w:tcPr>
            <w:tcW w:w="3423" w:type="pct"/>
            <w:shd w:val="clear" w:color="auto" w:fill="FFFFFF"/>
          </w:tcPr>
          <w:p w:rsidR="00E10EF1" w:rsidRPr="001137C0" w:rsidRDefault="00E10EF1" w:rsidP="006F689A">
            <w:pPr>
              <w:pStyle w:val="NoSpacing"/>
              <w:tabs>
                <w:tab w:val="left" w:leader="dot" w:pos="5617"/>
              </w:tabs>
              <w:ind w:left="1152" w:hanging="576"/>
              <w:jc w:val="both"/>
              <w:rPr>
                <w:rFonts w:ascii="Times New Roman" w:hAnsi="Times New Roman" w:cs="Times New Roman"/>
                <w:sz w:val="20"/>
                <w:szCs w:val="20"/>
              </w:rPr>
            </w:pPr>
            <w:r w:rsidRPr="001137C0">
              <w:rPr>
                <w:rStyle w:val="Bodytext76pt"/>
                <w:rFonts w:ascii="Times New Roman" w:hAnsi="Times New Roman" w:cs="Times New Roman"/>
                <w:b w:val="0"/>
                <w:bCs w:val="0"/>
                <w:sz w:val="20"/>
                <w:szCs w:val="20"/>
              </w:rPr>
              <w:t>(35) Proximal phalanx of great toe</w:t>
            </w:r>
            <w:r w:rsidR="00420466" w:rsidRPr="001137C0">
              <w:rPr>
                <w:rStyle w:val="Bodytext76pt"/>
                <w:rFonts w:ascii="Times New Roman" w:hAnsi="Times New Roman" w:cs="Times New Roman"/>
                <w:b w:val="0"/>
                <w:bCs w:val="0"/>
                <w:sz w:val="20"/>
                <w:szCs w:val="20"/>
              </w:rPr>
              <w:tab/>
            </w:r>
          </w:p>
        </w:tc>
        <w:tc>
          <w:tcPr>
            <w:tcW w:w="350"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Heading513pt"/>
                <w:rFonts w:ascii="Times New Roman" w:hAnsi="Times New Roman" w:cs="Times New Roman"/>
                <w:b w:val="0"/>
                <w:bCs w:val="0"/>
                <w:i w:val="0"/>
                <w:sz w:val="20"/>
                <w:szCs w:val="20"/>
              </w:rPr>
              <w:t>1</w:t>
            </w:r>
          </w:p>
        </w:tc>
        <w:tc>
          <w:tcPr>
            <w:tcW w:w="341"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5pt"/>
                <w:rFonts w:ascii="Times New Roman" w:hAnsi="Times New Roman" w:cs="Times New Roman"/>
                <w:sz w:val="20"/>
                <w:szCs w:val="20"/>
              </w:rPr>
              <w:t>10</w:t>
            </w:r>
          </w:p>
        </w:tc>
        <w:tc>
          <w:tcPr>
            <w:tcW w:w="377"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Heading513pt"/>
                <w:rFonts w:ascii="Times New Roman" w:hAnsi="Times New Roman" w:cs="Times New Roman"/>
                <w:b w:val="0"/>
                <w:bCs w:val="0"/>
                <w:i w:val="0"/>
                <w:sz w:val="20"/>
                <w:szCs w:val="20"/>
              </w:rPr>
              <w:t>0</w:t>
            </w:r>
          </w:p>
        </w:tc>
      </w:tr>
      <w:tr w:rsidR="00E10EF1" w:rsidRPr="001137C0" w:rsidTr="0036589E">
        <w:trPr>
          <w:trHeight w:val="20"/>
        </w:trPr>
        <w:tc>
          <w:tcPr>
            <w:tcW w:w="509" w:type="pct"/>
            <w:shd w:val="clear" w:color="auto" w:fill="FFFFFF"/>
          </w:tcPr>
          <w:p w:rsidR="00E10EF1" w:rsidRPr="001137C0" w:rsidRDefault="00E10EF1" w:rsidP="006F689A">
            <w:pPr>
              <w:pStyle w:val="Bodytext330"/>
              <w:shd w:val="clear" w:color="auto" w:fill="auto"/>
              <w:spacing w:line="240" w:lineRule="auto"/>
              <w:jc w:val="both"/>
              <w:rPr>
                <w:rFonts w:ascii="Times New Roman" w:hAnsi="Times New Roman" w:cs="Times New Roman"/>
                <w:b w:val="0"/>
                <w:bCs w:val="0"/>
                <w:sz w:val="20"/>
                <w:szCs w:val="20"/>
              </w:rPr>
            </w:pPr>
          </w:p>
        </w:tc>
        <w:tc>
          <w:tcPr>
            <w:tcW w:w="3423" w:type="pct"/>
            <w:shd w:val="clear" w:color="auto" w:fill="FFFFFF"/>
          </w:tcPr>
          <w:p w:rsidR="00E10EF1" w:rsidRPr="001137C0" w:rsidRDefault="00E10EF1" w:rsidP="006F689A">
            <w:pPr>
              <w:pStyle w:val="NoSpacing"/>
              <w:tabs>
                <w:tab w:val="left" w:leader="dot" w:pos="5617"/>
              </w:tabs>
              <w:ind w:left="1152" w:hanging="576"/>
              <w:jc w:val="both"/>
              <w:rPr>
                <w:rFonts w:ascii="Times New Roman" w:hAnsi="Times New Roman" w:cs="Times New Roman"/>
                <w:sz w:val="20"/>
                <w:szCs w:val="20"/>
              </w:rPr>
            </w:pPr>
            <w:r w:rsidRPr="001137C0">
              <w:rPr>
                <w:rStyle w:val="Bodytext76pt"/>
                <w:rFonts w:ascii="Times New Roman" w:hAnsi="Times New Roman" w:cs="Times New Roman"/>
                <w:b w:val="0"/>
                <w:bCs w:val="0"/>
                <w:sz w:val="20"/>
                <w:szCs w:val="20"/>
              </w:rPr>
              <w:t>(36) Skull</w:t>
            </w:r>
            <w:r w:rsidR="00420466" w:rsidRPr="001137C0">
              <w:rPr>
                <w:rStyle w:val="Bodytext76pt"/>
                <w:rFonts w:ascii="Times New Roman" w:hAnsi="Times New Roman" w:cs="Times New Roman"/>
                <w:b w:val="0"/>
                <w:bCs w:val="0"/>
                <w:sz w:val="20"/>
                <w:szCs w:val="20"/>
              </w:rPr>
              <w:tab/>
            </w:r>
          </w:p>
        </w:tc>
        <w:tc>
          <w:tcPr>
            <w:tcW w:w="350"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pt"/>
                <w:rFonts w:ascii="Times New Roman" w:hAnsi="Times New Roman" w:cs="Times New Roman"/>
                <w:sz w:val="20"/>
                <w:szCs w:val="20"/>
              </w:rPr>
              <w:t>3</w:t>
            </w:r>
          </w:p>
        </w:tc>
        <w:tc>
          <w:tcPr>
            <w:tcW w:w="341"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pt"/>
                <w:rFonts w:ascii="Times New Roman" w:hAnsi="Times New Roman" w:cs="Times New Roman"/>
                <w:sz w:val="20"/>
                <w:szCs w:val="20"/>
              </w:rPr>
              <w:t>15</w:t>
            </w:r>
          </w:p>
        </w:tc>
        <w:tc>
          <w:tcPr>
            <w:tcW w:w="377"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Heading513pt"/>
                <w:rFonts w:ascii="Times New Roman" w:hAnsi="Times New Roman" w:cs="Times New Roman"/>
                <w:b w:val="0"/>
                <w:bCs w:val="0"/>
                <w:i w:val="0"/>
                <w:sz w:val="20"/>
                <w:szCs w:val="20"/>
              </w:rPr>
              <w:t>0</w:t>
            </w:r>
          </w:p>
        </w:tc>
      </w:tr>
      <w:tr w:rsidR="00E10EF1" w:rsidRPr="001137C0" w:rsidTr="0036589E">
        <w:trPr>
          <w:trHeight w:val="20"/>
        </w:trPr>
        <w:tc>
          <w:tcPr>
            <w:tcW w:w="509" w:type="pct"/>
            <w:shd w:val="clear" w:color="auto" w:fill="FFFFFF"/>
          </w:tcPr>
          <w:p w:rsidR="00E10EF1" w:rsidRPr="001137C0" w:rsidRDefault="00E10EF1" w:rsidP="006F689A">
            <w:pPr>
              <w:pStyle w:val="Bodytext330"/>
              <w:shd w:val="clear" w:color="auto" w:fill="auto"/>
              <w:spacing w:line="240" w:lineRule="auto"/>
              <w:jc w:val="both"/>
              <w:rPr>
                <w:rFonts w:ascii="Times New Roman" w:hAnsi="Times New Roman" w:cs="Times New Roman"/>
                <w:b w:val="0"/>
                <w:bCs w:val="0"/>
                <w:sz w:val="20"/>
                <w:szCs w:val="20"/>
              </w:rPr>
            </w:pPr>
          </w:p>
        </w:tc>
        <w:tc>
          <w:tcPr>
            <w:tcW w:w="3423" w:type="pct"/>
            <w:shd w:val="clear" w:color="auto" w:fill="FFFFFF"/>
          </w:tcPr>
          <w:p w:rsidR="00E10EF1" w:rsidRPr="001137C0" w:rsidRDefault="00E10EF1" w:rsidP="00722499">
            <w:pPr>
              <w:pStyle w:val="NoSpacing"/>
              <w:tabs>
                <w:tab w:val="left" w:leader="dot" w:pos="5617"/>
              </w:tabs>
              <w:ind w:left="1152" w:hanging="576"/>
              <w:jc w:val="both"/>
              <w:rPr>
                <w:rFonts w:ascii="Times New Roman" w:hAnsi="Times New Roman" w:cs="Times New Roman"/>
                <w:b/>
                <w:bCs/>
                <w:sz w:val="20"/>
                <w:szCs w:val="20"/>
              </w:rPr>
            </w:pPr>
            <w:r w:rsidRPr="001137C0">
              <w:rPr>
                <w:rStyle w:val="Bodytext76pt"/>
                <w:rFonts w:ascii="Times New Roman" w:hAnsi="Times New Roman" w:cs="Times New Roman"/>
                <w:b w:val="0"/>
                <w:sz w:val="20"/>
                <w:szCs w:val="20"/>
              </w:rPr>
              <w:t xml:space="preserve">(37) </w:t>
            </w:r>
            <w:r w:rsidRPr="001137C0">
              <w:rPr>
                <w:rStyle w:val="Bodytext76pt"/>
                <w:rFonts w:ascii="Times New Roman" w:hAnsi="Times New Roman" w:cs="Times New Roman"/>
                <w:b w:val="0"/>
                <w:bCs w:val="0"/>
                <w:sz w:val="20"/>
                <w:szCs w:val="20"/>
              </w:rPr>
              <w:t>Nasal</w:t>
            </w:r>
            <w:r w:rsidRPr="001137C0">
              <w:rPr>
                <w:rStyle w:val="Bodytext76pt"/>
                <w:rFonts w:ascii="Times New Roman" w:hAnsi="Times New Roman" w:cs="Times New Roman"/>
                <w:b w:val="0"/>
                <w:sz w:val="20"/>
                <w:szCs w:val="20"/>
              </w:rPr>
              <w:t xml:space="preserve"> bones—</w:t>
            </w:r>
          </w:p>
        </w:tc>
        <w:tc>
          <w:tcPr>
            <w:tcW w:w="350" w:type="pct"/>
            <w:shd w:val="clear" w:color="auto" w:fill="FFFFFF"/>
            <w:vAlign w:val="bottom"/>
          </w:tcPr>
          <w:p w:rsidR="00E10EF1" w:rsidRPr="001137C0" w:rsidRDefault="00E10EF1" w:rsidP="0036589E">
            <w:pPr>
              <w:ind w:right="288"/>
              <w:jc w:val="right"/>
              <w:rPr>
                <w:rFonts w:ascii="Times New Roman" w:hAnsi="Times New Roman" w:cs="Times New Roman"/>
                <w:sz w:val="20"/>
                <w:szCs w:val="20"/>
              </w:rPr>
            </w:pPr>
          </w:p>
        </w:tc>
        <w:tc>
          <w:tcPr>
            <w:tcW w:w="341" w:type="pct"/>
            <w:shd w:val="clear" w:color="auto" w:fill="FFFFFF"/>
            <w:vAlign w:val="bottom"/>
          </w:tcPr>
          <w:p w:rsidR="00E10EF1" w:rsidRPr="001137C0" w:rsidRDefault="00E10EF1" w:rsidP="0036589E">
            <w:pPr>
              <w:ind w:right="288"/>
              <w:jc w:val="right"/>
              <w:rPr>
                <w:rFonts w:ascii="Times New Roman" w:hAnsi="Times New Roman" w:cs="Times New Roman"/>
                <w:sz w:val="20"/>
                <w:szCs w:val="20"/>
              </w:rPr>
            </w:pPr>
          </w:p>
        </w:tc>
        <w:tc>
          <w:tcPr>
            <w:tcW w:w="377" w:type="pct"/>
            <w:shd w:val="clear" w:color="auto" w:fill="FFFFFF"/>
            <w:vAlign w:val="bottom"/>
          </w:tcPr>
          <w:p w:rsidR="00E10EF1" w:rsidRPr="001137C0" w:rsidRDefault="00E10EF1" w:rsidP="0036589E">
            <w:pPr>
              <w:ind w:right="288"/>
              <w:jc w:val="right"/>
              <w:rPr>
                <w:rFonts w:ascii="Times New Roman" w:hAnsi="Times New Roman" w:cs="Times New Roman"/>
                <w:sz w:val="20"/>
                <w:szCs w:val="20"/>
              </w:rPr>
            </w:pPr>
          </w:p>
        </w:tc>
      </w:tr>
      <w:tr w:rsidR="00E10EF1" w:rsidRPr="001137C0" w:rsidTr="0036589E">
        <w:trPr>
          <w:trHeight w:val="20"/>
        </w:trPr>
        <w:tc>
          <w:tcPr>
            <w:tcW w:w="509" w:type="pct"/>
            <w:shd w:val="clear" w:color="auto" w:fill="FFFFFF"/>
          </w:tcPr>
          <w:p w:rsidR="00E10EF1" w:rsidRPr="001137C0" w:rsidRDefault="00E10EF1" w:rsidP="006F689A">
            <w:pPr>
              <w:jc w:val="both"/>
              <w:rPr>
                <w:rFonts w:ascii="Times New Roman" w:hAnsi="Times New Roman" w:cs="Times New Roman"/>
                <w:sz w:val="20"/>
                <w:szCs w:val="20"/>
              </w:rPr>
            </w:pPr>
          </w:p>
        </w:tc>
        <w:tc>
          <w:tcPr>
            <w:tcW w:w="3423" w:type="pct"/>
            <w:shd w:val="clear" w:color="auto" w:fill="FFFFFF"/>
          </w:tcPr>
          <w:p w:rsidR="00E10EF1" w:rsidRPr="001137C0" w:rsidRDefault="00E10EF1" w:rsidP="006F689A">
            <w:pPr>
              <w:pStyle w:val="NoSpacing"/>
              <w:tabs>
                <w:tab w:val="left" w:leader="dot" w:pos="5617"/>
              </w:tabs>
              <w:ind w:left="2016" w:hanging="576"/>
              <w:jc w:val="both"/>
              <w:rPr>
                <w:rFonts w:ascii="Times New Roman" w:hAnsi="Times New Roman" w:cs="Times New Roman"/>
                <w:sz w:val="20"/>
                <w:szCs w:val="20"/>
              </w:rPr>
            </w:pPr>
            <w:r w:rsidRPr="001137C0">
              <w:rPr>
                <w:rStyle w:val="Bodytext76pt"/>
                <w:rFonts w:ascii="Times New Roman" w:hAnsi="Times New Roman" w:cs="Times New Roman"/>
                <w:b w:val="0"/>
                <w:bCs w:val="0"/>
                <w:sz w:val="20"/>
                <w:szCs w:val="20"/>
              </w:rPr>
              <w:t>(</w:t>
            </w:r>
            <w:r w:rsidRPr="001137C0">
              <w:rPr>
                <w:rStyle w:val="Bodytext76pt"/>
                <w:rFonts w:ascii="Times New Roman" w:hAnsi="Times New Roman" w:cs="Times New Roman"/>
                <w:b w:val="0"/>
                <w:bCs w:val="0"/>
                <w:i/>
                <w:sz w:val="20"/>
                <w:szCs w:val="20"/>
              </w:rPr>
              <w:t>a</w:t>
            </w:r>
            <w:r w:rsidRPr="001137C0">
              <w:rPr>
                <w:rStyle w:val="Bodytext76pt"/>
                <w:rFonts w:ascii="Times New Roman" w:hAnsi="Times New Roman" w:cs="Times New Roman"/>
                <w:b w:val="0"/>
                <w:bCs w:val="0"/>
                <w:sz w:val="20"/>
                <w:szCs w:val="20"/>
              </w:rPr>
              <w:t>) Not requiring reduction</w:t>
            </w:r>
            <w:r w:rsidR="007D7BBA" w:rsidRPr="001137C0">
              <w:rPr>
                <w:rStyle w:val="Bodytext76pt"/>
                <w:rFonts w:ascii="Times New Roman" w:hAnsi="Times New Roman" w:cs="Times New Roman"/>
                <w:b w:val="0"/>
                <w:bCs w:val="0"/>
                <w:sz w:val="20"/>
                <w:szCs w:val="20"/>
              </w:rPr>
              <w:tab/>
            </w:r>
          </w:p>
        </w:tc>
        <w:tc>
          <w:tcPr>
            <w:tcW w:w="350" w:type="pct"/>
            <w:shd w:val="clear" w:color="auto" w:fill="FFFFFF"/>
            <w:vAlign w:val="bottom"/>
          </w:tcPr>
          <w:p w:rsidR="00E10EF1" w:rsidRPr="001137C0" w:rsidRDefault="00E10EF1" w:rsidP="0036589E">
            <w:pPr>
              <w:ind w:right="288"/>
              <w:jc w:val="right"/>
              <w:rPr>
                <w:rFonts w:ascii="Times New Roman" w:hAnsi="Times New Roman" w:cs="Times New Roman"/>
                <w:sz w:val="20"/>
                <w:szCs w:val="20"/>
              </w:rPr>
            </w:pPr>
          </w:p>
        </w:tc>
        <w:tc>
          <w:tcPr>
            <w:tcW w:w="341"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pt"/>
                <w:rFonts w:ascii="Times New Roman" w:hAnsi="Times New Roman" w:cs="Times New Roman"/>
                <w:sz w:val="20"/>
                <w:szCs w:val="20"/>
              </w:rPr>
              <w:t>15</w:t>
            </w:r>
          </w:p>
        </w:tc>
        <w:tc>
          <w:tcPr>
            <w:tcW w:w="377"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Heading513pt"/>
                <w:rFonts w:ascii="Times New Roman" w:hAnsi="Times New Roman" w:cs="Times New Roman"/>
                <w:b w:val="0"/>
                <w:bCs w:val="0"/>
                <w:i w:val="0"/>
                <w:sz w:val="20"/>
                <w:szCs w:val="20"/>
              </w:rPr>
              <w:t>0</w:t>
            </w:r>
          </w:p>
        </w:tc>
      </w:tr>
      <w:tr w:rsidR="00E10EF1" w:rsidRPr="001137C0" w:rsidTr="0036589E">
        <w:trPr>
          <w:trHeight w:val="20"/>
        </w:trPr>
        <w:tc>
          <w:tcPr>
            <w:tcW w:w="509" w:type="pct"/>
            <w:shd w:val="clear" w:color="auto" w:fill="FFFFFF"/>
          </w:tcPr>
          <w:p w:rsidR="00E10EF1" w:rsidRPr="001137C0" w:rsidRDefault="00E10EF1" w:rsidP="006F689A">
            <w:pPr>
              <w:jc w:val="both"/>
              <w:rPr>
                <w:rFonts w:ascii="Times New Roman" w:hAnsi="Times New Roman" w:cs="Times New Roman"/>
                <w:sz w:val="20"/>
                <w:szCs w:val="20"/>
              </w:rPr>
            </w:pPr>
          </w:p>
        </w:tc>
        <w:tc>
          <w:tcPr>
            <w:tcW w:w="3423" w:type="pct"/>
            <w:shd w:val="clear" w:color="auto" w:fill="FFFFFF"/>
          </w:tcPr>
          <w:p w:rsidR="00E10EF1" w:rsidRPr="001137C0" w:rsidRDefault="00E10EF1" w:rsidP="006F689A">
            <w:pPr>
              <w:pStyle w:val="NoSpacing"/>
              <w:tabs>
                <w:tab w:val="left" w:leader="dot" w:pos="5617"/>
              </w:tabs>
              <w:ind w:left="2016" w:hanging="576"/>
              <w:jc w:val="both"/>
              <w:rPr>
                <w:rFonts w:ascii="Times New Roman" w:hAnsi="Times New Roman" w:cs="Times New Roman"/>
                <w:sz w:val="20"/>
                <w:szCs w:val="20"/>
              </w:rPr>
            </w:pPr>
            <w:r w:rsidRPr="001137C0">
              <w:rPr>
                <w:rStyle w:val="Bodytext76pt"/>
                <w:rFonts w:ascii="Times New Roman" w:hAnsi="Times New Roman" w:cs="Times New Roman"/>
                <w:b w:val="0"/>
                <w:bCs w:val="0"/>
                <w:sz w:val="20"/>
                <w:szCs w:val="20"/>
              </w:rPr>
              <w:t>(</w:t>
            </w:r>
            <w:r w:rsidRPr="001137C0">
              <w:rPr>
                <w:rStyle w:val="Bodytext76pt"/>
                <w:rFonts w:ascii="Times New Roman" w:hAnsi="Times New Roman" w:cs="Times New Roman"/>
                <w:b w:val="0"/>
                <w:bCs w:val="0"/>
                <w:i/>
                <w:sz w:val="20"/>
                <w:szCs w:val="20"/>
              </w:rPr>
              <w:t>b</w:t>
            </w:r>
            <w:r w:rsidRPr="001137C0">
              <w:rPr>
                <w:rStyle w:val="Bodytext76pt"/>
                <w:rFonts w:ascii="Times New Roman" w:hAnsi="Times New Roman" w:cs="Times New Roman"/>
                <w:b w:val="0"/>
                <w:bCs w:val="0"/>
                <w:sz w:val="20"/>
                <w:szCs w:val="20"/>
              </w:rPr>
              <w:t>) Requiring reduction</w:t>
            </w:r>
            <w:r w:rsidR="007D7BBA" w:rsidRPr="001137C0">
              <w:rPr>
                <w:rStyle w:val="Bodytext76pt"/>
                <w:rFonts w:ascii="Times New Roman" w:hAnsi="Times New Roman" w:cs="Times New Roman"/>
                <w:b w:val="0"/>
                <w:bCs w:val="0"/>
                <w:sz w:val="20"/>
                <w:szCs w:val="20"/>
              </w:rPr>
              <w:tab/>
            </w:r>
          </w:p>
        </w:tc>
        <w:tc>
          <w:tcPr>
            <w:tcW w:w="350"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Heading513pt"/>
                <w:rFonts w:ascii="Times New Roman" w:hAnsi="Times New Roman" w:cs="Times New Roman"/>
                <w:b w:val="0"/>
                <w:bCs w:val="0"/>
                <w:i w:val="0"/>
                <w:sz w:val="20"/>
                <w:szCs w:val="20"/>
              </w:rPr>
              <w:t>1</w:t>
            </w:r>
          </w:p>
        </w:tc>
        <w:tc>
          <w:tcPr>
            <w:tcW w:w="341"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pt"/>
                <w:rFonts w:ascii="Times New Roman" w:hAnsi="Times New Roman" w:cs="Times New Roman"/>
                <w:sz w:val="20"/>
                <w:szCs w:val="20"/>
              </w:rPr>
              <w:t>17</w:t>
            </w:r>
          </w:p>
        </w:tc>
        <w:tc>
          <w:tcPr>
            <w:tcW w:w="377"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5pt"/>
                <w:rFonts w:ascii="Times New Roman" w:hAnsi="Times New Roman" w:cs="Times New Roman"/>
                <w:sz w:val="20"/>
                <w:szCs w:val="20"/>
              </w:rPr>
              <w:t>6</w:t>
            </w:r>
          </w:p>
        </w:tc>
      </w:tr>
      <w:tr w:rsidR="00E10EF1" w:rsidRPr="001137C0" w:rsidTr="0036589E">
        <w:trPr>
          <w:trHeight w:val="241"/>
        </w:trPr>
        <w:tc>
          <w:tcPr>
            <w:tcW w:w="509" w:type="pct"/>
            <w:shd w:val="clear" w:color="auto" w:fill="FFFFFF"/>
          </w:tcPr>
          <w:p w:rsidR="00E10EF1" w:rsidRPr="001137C0" w:rsidRDefault="00E10EF1" w:rsidP="006F689A">
            <w:pPr>
              <w:pStyle w:val="Bodytext330"/>
              <w:shd w:val="clear" w:color="auto" w:fill="auto"/>
              <w:spacing w:line="240" w:lineRule="auto"/>
              <w:jc w:val="both"/>
              <w:rPr>
                <w:rFonts w:ascii="Times New Roman" w:hAnsi="Times New Roman" w:cs="Times New Roman"/>
                <w:b w:val="0"/>
                <w:bCs w:val="0"/>
                <w:sz w:val="20"/>
                <w:szCs w:val="20"/>
              </w:rPr>
            </w:pPr>
          </w:p>
        </w:tc>
        <w:tc>
          <w:tcPr>
            <w:tcW w:w="3423" w:type="pct"/>
            <w:shd w:val="clear" w:color="auto" w:fill="FFFFFF"/>
          </w:tcPr>
          <w:p w:rsidR="00E10EF1" w:rsidRPr="001137C0" w:rsidRDefault="00E10EF1" w:rsidP="00722499">
            <w:pPr>
              <w:pStyle w:val="NoSpacing"/>
              <w:tabs>
                <w:tab w:val="left" w:leader="dot" w:pos="5617"/>
              </w:tabs>
              <w:ind w:left="1152" w:hanging="576"/>
              <w:jc w:val="both"/>
              <w:rPr>
                <w:rFonts w:ascii="Times New Roman" w:hAnsi="Times New Roman" w:cs="Times New Roman"/>
                <w:b/>
                <w:bCs/>
                <w:sz w:val="20"/>
                <w:szCs w:val="20"/>
              </w:rPr>
            </w:pPr>
            <w:r w:rsidRPr="001137C0">
              <w:rPr>
                <w:rStyle w:val="Bodytext76pt"/>
                <w:rFonts w:ascii="Times New Roman" w:hAnsi="Times New Roman" w:cs="Times New Roman"/>
                <w:b w:val="0"/>
                <w:sz w:val="20"/>
                <w:szCs w:val="20"/>
              </w:rPr>
              <w:t xml:space="preserve">(38) </w:t>
            </w:r>
            <w:r w:rsidRPr="001137C0">
              <w:rPr>
                <w:rStyle w:val="Bodytext76pt"/>
                <w:rFonts w:ascii="Times New Roman" w:hAnsi="Times New Roman" w:cs="Times New Roman"/>
                <w:b w:val="0"/>
                <w:bCs w:val="0"/>
                <w:sz w:val="20"/>
                <w:szCs w:val="20"/>
              </w:rPr>
              <w:t>Spine</w:t>
            </w:r>
            <w:r w:rsidRPr="001137C0">
              <w:rPr>
                <w:rStyle w:val="Bodytext76pt"/>
                <w:rFonts w:ascii="Times New Roman" w:hAnsi="Times New Roman" w:cs="Times New Roman"/>
                <w:b w:val="0"/>
                <w:sz w:val="20"/>
                <w:szCs w:val="20"/>
              </w:rPr>
              <w:t>—</w:t>
            </w:r>
          </w:p>
        </w:tc>
        <w:tc>
          <w:tcPr>
            <w:tcW w:w="350" w:type="pct"/>
            <w:shd w:val="clear" w:color="auto" w:fill="FFFFFF"/>
            <w:vAlign w:val="bottom"/>
          </w:tcPr>
          <w:p w:rsidR="00E10EF1" w:rsidRPr="001137C0" w:rsidRDefault="00E10EF1" w:rsidP="0036589E">
            <w:pPr>
              <w:ind w:right="288"/>
              <w:jc w:val="right"/>
              <w:rPr>
                <w:rFonts w:ascii="Times New Roman" w:hAnsi="Times New Roman" w:cs="Times New Roman"/>
                <w:sz w:val="20"/>
                <w:szCs w:val="20"/>
              </w:rPr>
            </w:pPr>
          </w:p>
        </w:tc>
        <w:tc>
          <w:tcPr>
            <w:tcW w:w="341" w:type="pct"/>
            <w:shd w:val="clear" w:color="auto" w:fill="FFFFFF"/>
            <w:vAlign w:val="bottom"/>
          </w:tcPr>
          <w:p w:rsidR="00E10EF1" w:rsidRPr="001137C0" w:rsidRDefault="00E10EF1" w:rsidP="0036589E">
            <w:pPr>
              <w:ind w:right="288"/>
              <w:jc w:val="right"/>
              <w:rPr>
                <w:rFonts w:ascii="Times New Roman" w:hAnsi="Times New Roman" w:cs="Times New Roman"/>
                <w:sz w:val="20"/>
                <w:szCs w:val="20"/>
              </w:rPr>
            </w:pPr>
          </w:p>
        </w:tc>
        <w:tc>
          <w:tcPr>
            <w:tcW w:w="377" w:type="pct"/>
            <w:shd w:val="clear" w:color="auto" w:fill="FFFFFF"/>
            <w:vAlign w:val="bottom"/>
          </w:tcPr>
          <w:p w:rsidR="00E10EF1" w:rsidRPr="001137C0" w:rsidRDefault="00E10EF1" w:rsidP="0036589E">
            <w:pPr>
              <w:ind w:right="288"/>
              <w:jc w:val="right"/>
              <w:rPr>
                <w:rFonts w:ascii="Times New Roman" w:hAnsi="Times New Roman" w:cs="Times New Roman"/>
                <w:sz w:val="20"/>
                <w:szCs w:val="20"/>
              </w:rPr>
            </w:pPr>
          </w:p>
        </w:tc>
      </w:tr>
      <w:tr w:rsidR="00093CCA" w:rsidRPr="001137C0" w:rsidTr="0036589E">
        <w:trPr>
          <w:trHeight w:val="460"/>
        </w:trPr>
        <w:tc>
          <w:tcPr>
            <w:tcW w:w="509" w:type="pct"/>
            <w:shd w:val="clear" w:color="auto" w:fill="FFFFFF"/>
          </w:tcPr>
          <w:p w:rsidR="00093CCA" w:rsidRPr="001137C0" w:rsidRDefault="00093CCA" w:rsidP="006F689A">
            <w:pPr>
              <w:pStyle w:val="Bodytext330"/>
              <w:shd w:val="clear" w:color="auto" w:fill="auto"/>
              <w:spacing w:line="240" w:lineRule="auto"/>
              <w:jc w:val="both"/>
              <w:rPr>
                <w:rFonts w:ascii="Times New Roman" w:hAnsi="Times New Roman" w:cs="Times New Roman"/>
                <w:b w:val="0"/>
                <w:bCs w:val="0"/>
                <w:sz w:val="20"/>
                <w:szCs w:val="20"/>
              </w:rPr>
            </w:pPr>
          </w:p>
        </w:tc>
        <w:tc>
          <w:tcPr>
            <w:tcW w:w="3423" w:type="pct"/>
            <w:shd w:val="clear" w:color="auto" w:fill="FFFFFF"/>
          </w:tcPr>
          <w:p w:rsidR="00093CCA" w:rsidRPr="001137C0" w:rsidRDefault="00093CCA" w:rsidP="006F689A">
            <w:pPr>
              <w:pStyle w:val="NoSpacing"/>
              <w:tabs>
                <w:tab w:val="left" w:leader="dot" w:pos="5617"/>
              </w:tabs>
              <w:ind w:left="2016" w:hanging="576"/>
              <w:jc w:val="both"/>
              <w:rPr>
                <w:rStyle w:val="Bodytext76pt"/>
                <w:rFonts w:ascii="Times New Roman" w:hAnsi="Times New Roman" w:cs="Times New Roman"/>
                <w:b w:val="0"/>
                <w:bCs w:val="0"/>
                <w:sz w:val="20"/>
                <w:szCs w:val="20"/>
              </w:rPr>
            </w:pPr>
            <w:r w:rsidRPr="001137C0">
              <w:rPr>
                <w:rStyle w:val="Bodytext76pt"/>
                <w:rFonts w:ascii="Times New Roman" w:hAnsi="Times New Roman" w:cs="Times New Roman"/>
                <w:b w:val="0"/>
                <w:bCs w:val="0"/>
                <w:sz w:val="20"/>
                <w:szCs w:val="20"/>
              </w:rPr>
              <w:t>(</w:t>
            </w:r>
            <w:r w:rsidRPr="001137C0">
              <w:rPr>
                <w:rStyle w:val="Bodytext76pt"/>
                <w:rFonts w:ascii="Times New Roman" w:hAnsi="Times New Roman" w:cs="Times New Roman"/>
                <w:b w:val="0"/>
                <w:bCs w:val="0"/>
                <w:i/>
                <w:sz w:val="20"/>
                <w:szCs w:val="20"/>
              </w:rPr>
              <w:t>a</w:t>
            </w:r>
            <w:r w:rsidRPr="001137C0">
              <w:rPr>
                <w:rStyle w:val="Bodytext76pt"/>
                <w:rFonts w:ascii="Times New Roman" w:hAnsi="Times New Roman" w:cs="Times New Roman"/>
                <w:b w:val="0"/>
                <w:bCs w:val="0"/>
                <w:sz w:val="20"/>
                <w:szCs w:val="20"/>
              </w:rPr>
              <w:t>) Transverse process or bone other than vertebral bod</w:t>
            </w:r>
            <w:r w:rsidR="007D7BBA" w:rsidRPr="001137C0">
              <w:rPr>
                <w:rStyle w:val="Bodytext76pt"/>
                <w:rFonts w:ascii="Times New Roman" w:hAnsi="Times New Roman" w:cs="Times New Roman"/>
                <w:b w:val="0"/>
                <w:sz w:val="20"/>
                <w:szCs w:val="20"/>
              </w:rPr>
              <w:t>y</w:t>
            </w:r>
            <w:r w:rsidRPr="001137C0">
              <w:rPr>
                <w:rStyle w:val="Bodytext76pt"/>
                <w:rFonts w:ascii="Times New Roman" w:hAnsi="Times New Roman" w:cs="Times New Roman"/>
                <w:b w:val="0"/>
                <w:bCs w:val="0"/>
                <w:sz w:val="20"/>
                <w:szCs w:val="20"/>
              </w:rPr>
              <w:t>, not requiring immobilization in plaster</w:t>
            </w:r>
            <w:r w:rsidR="00F03CEE" w:rsidRPr="001137C0">
              <w:rPr>
                <w:rStyle w:val="Bodytext76pt"/>
                <w:rFonts w:ascii="Times New Roman" w:hAnsi="Times New Roman" w:cs="Times New Roman"/>
                <w:b w:val="0"/>
                <w:bCs w:val="0"/>
                <w:sz w:val="20"/>
                <w:szCs w:val="20"/>
              </w:rPr>
              <w:tab/>
            </w:r>
          </w:p>
        </w:tc>
        <w:tc>
          <w:tcPr>
            <w:tcW w:w="350" w:type="pct"/>
            <w:shd w:val="clear" w:color="auto" w:fill="FFFFFF"/>
            <w:vAlign w:val="bottom"/>
          </w:tcPr>
          <w:p w:rsidR="00093CCA" w:rsidRPr="001137C0" w:rsidRDefault="00093CCA" w:rsidP="0036589E">
            <w:pPr>
              <w:pStyle w:val="Bodytext330"/>
              <w:spacing w:line="240" w:lineRule="auto"/>
              <w:ind w:right="288"/>
              <w:jc w:val="right"/>
              <w:rPr>
                <w:rFonts w:ascii="Times New Roman" w:hAnsi="Times New Roman" w:cs="Times New Roman"/>
                <w:b w:val="0"/>
                <w:bCs w:val="0"/>
                <w:sz w:val="20"/>
                <w:szCs w:val="20"/>
              </w:rPr>
            </w:pPr>
            <w:r w:rsidRPr="001137C0">
              <w:rPr>
                <w:rStyle w:val="Heading513pt"/>
                <w:rFonts w:ascii="Times New Roman" w:hAnsi="Times New Roman" w:cs="Times New Roman"/>
                <w:b w:val="0"/>
                <w:bCs w:val="0"/>
                <w:i w:val="0"/>
                <w:sz w:val="20"/>
                <w:szCs w:val="20"/>
              </w:rPr>
              <w:t>1</w:t>
            </w:r>
          </w:p>
        </w:tc>
        <w:tc>
          <w:tcPr>
            <w:tcW w:w="341" w:type="pct"/>
            <w:shd w:val="clear" w:color="auto" w:fill="FFFFFF"/>
            <w:vAlign w:val="bottom"/>
          </w:tcPr>
          <w:p w:rsidR="00093CCA" w:rsidRPr="001137C0" w:rsidRDefault="00093CCA" w:rsidP="0036589E">
            <w:pPr>
              <w:pStyle w:val="Bodytext330"/>
              <w:spacing w:line="240" w:lineRule="auto"/>
              <w:ind w:right="288"/>
              <w:jc w:val="right"/>
              <w:rPr>
                <w:rFonts w:ascii="Times New Roman" w:hAnsi="Times New Roman" w:cs="Times New Roman"/>
                <w:b w:val="0"/>
                <w:bCs w:val="0"/>
                <w:sz w:val="20"/>
                <w:szCs w:val="20"/>
              </w:rPr>
            </w:pPr>
            <w:r w:rsidRPr="001137C0">
              <w:rPr>
                <w:rStyle w:val="Bodytext76pt"/>
                <w:rFonts w:ascii="Times New Roman" w:hAnsi="Times New Roman" w:cs="Times New Roman"/>
                <w:sz w:val="20"/>
                <w:szCs w:val="20"/>
              </w:rPr>
              <w:t>17</w:t>
            </w:r>
          </w:p>
        </w:tc>
        <w:tc>
          <w:tcPr>
            <w:tcW w:w="377" w:type="pct"/>
            <w:shd w:val="clear" w:color="auto" w:fill="FFFFFF"/>
            <w:vAlign w:val="bottom"/>
          </w:tcPr>
          <w:p w:rsidR="00093CCA" w:rsidRPr="001137C0" w:rsidRDefault="00093CCA" w:rsidP="0036589E">
            <w:pPr>
              <w:pStyle w:val="Bodytext330"/>
              <w:spacing w:line="240" w:lineRule="auto"/>
              <w:ind w:right="288"/>
              <w:jc w:val="right"/>
              <w:rPr>
                <w:rFonts w:ascii="Times New Roman" w:hAnsi="Times New Roman" w:cs="Times New Roman"/>
                <w:b w:val="0"/>
                <w:bCs w:val="0"/>
                <w:sz w:val="20"/>
                <w:szCs w:val="20"/>
              </w:rPr>
            </w:pPr>
            <w:r w:rsidRPr="001137C0">
              <w:rPr>
                <w:rStyle w:val="Bodytext765pt"/>
                <w:rFonts w:ascii="Times New Roman" w:hAnsi="Times New Roman" w:cs="Times New Roman"/>
                <w:sz w:val="20"/>
                <w:szCs w:val="20"/>
              </w:rPr>
              <w:t>6</w:t>
            </w:r>
          </w:p>
        </w:tc>
      </w:tr>
      <w:tr w:rsidR="005A671F" w:rsidRPr="001137C0" w:rsidTr="0036589E">
        <w:trPr>
          <w:trHeight w:val="144"/>
        </w:trPr>
        <w:tc>
          <w:tcPr>
            <w:tcW w:w="509" w:type="pct"/>
            <w:shd w:val="clear" w:color="auto" w:fill="FFFFFF"/>
          </w:tcPr>
          <w:p w:rsidR="005A671F" w:rsidRPr="001137C0" w:rsidRDefault="005A671F" w:rsidP="006F689A">
            <w:pPr>
              <w:jc w:val="both"/>
              <w:rPr>
                <w:rFonts w:ascii="Times New Roman" w:hAnsi="Times New Roman" w:cs="Times New Roman"/>
                <w:sz w:val="20"/>
                <w:szCs w:val="20"/>
              </w:rPr>
            </w:pPr>
          </w:p>
        </w:tc>
        <w:tc>
          <w:tcPr>
            <w:tcW w:w="3423" w:type="pct"/>
            <w:shd w:val="clear" w:color="auto" w:fill="FFFFFF"/>
          </w:tcPr>
          <w:p w:rsidR="005A671F" w:rsidRPr="001137C0" w:rsidRDefault="005A671F" w:rsidP="006F689A">
            <w:pPr>
              <w:pStyle w:val="NoSpacing"/>
              <w:tabs>
                <w:tab w:val="left" w:leader="dot" w:pos="5617"/>
              </w:tabs>
              <w:ind w:left="2016" w:hanging="576"/>
              <w:jc w:val="both"/>
              <w:rPr>
                <w:rFonts w:ascii="Times New Roman" w:hAnsi="Times New Roman" w:cs="Times New Roman"/>
                <w:sz w:val="20"/>
                <w:szCs w:val="20"/>
              </w:rPr>
            </w:pPr>
            <w:r w:rsidRPr="001137C0">
              <w:rPr>
                <w:rStyle w:val="Bodytext76pt"/>
                <w:rFonts w:ascii="Times New Roman" w:hAnsi="Times New Roman" w:cs="Times New Roman"/>
                <w:b w:val="0"/>
                <w:bCs w:val="0"/>
                <w:sz w:val="20"/>
                <w:szCs w:val="20"/>
              </w:rPr>
              <w:t>(</w:t>
            </w:r>
            <w:r w:rsidRPr="001137C0">
              <w:rPr>
                <w:rStyle w:val="Bodytext76pt"/>
                <w:rFonts w:ascii="Times New Roman" w:hAnsi="Times New Roman" w:cs="Times New Roman"/>
                <w:b w:val="0"/>
                <w:bCs w:val="0"/>
                <w:i/>
                <w:sz w:val="20"/>
                <w:szCs w:val="20"/>
              </w:rPr>
              <w:t>b</w:t>
            </w:r>
            <w:r w:rsidRPr="001137C0">
              <w:rPr>
                <w:rStyle w:val="Bodytext76pt"/>
                <w:rFonts w:ascii="Times New Roman" w:hAnsi="Times New Roman" w:cs="Times New Roman"/>
                <w:b w:val="0"/>
                <w:bCs w:val="0"/>
                <w:sz w:val="20"/>
                <w:szCs w:val="20"/>
              </w:rPr>
              <w:t>) Transverse process or bone other than vertebral body, requiring immobilization in Plaster</w:t>
            </w:r>
            <w:r w:rsidR="00F03CEE" w:rsidRPr="001137C0">
              <w:rPr>
                <w:rStyle w:val="Bodytext76pt"/>
                <w:rFonts w:ascii="Times New Roman" w:hAnsi="Times New Roman" w:cs="Times New Roman"/>
                <w:b w:val="0"/>
                <w:bCs w:val="0"/>
                <w:sz w:val="20"/>
                <w:szCs w:val="20"/>
              </w:rPr>
              <w:tab/>
            </w:r>
          </w:p>
        </w:tc>
        <w:tc>
          <w:tcPr>
            <w:tcW w:w="350" w:type="pct"/>
            <w:shd w:val="clear" w:color="auto" w:fill="FFFFFF"/>
            <w:vAlign w:val="bottom"/>
          </w:tcPr>
          <w:p w:rsidR="005A671F" w:rsidRPr="001137C0" w:rsidRDefault="005A671F" w:rsidP="0036589E">
            <w:pPr>
              <w:pStyle w:val="Bodytext330"/>
              <w:spacing w:line="240" w:lineRule="auto"/>
              <w:ind w:right="288"/>
              <w:jc w:val="right"/>
              <w:rPr>
                <w:rFonts w:ascii="Times New Roman" w:hAnsi="Times New Roman" w:cs="Times New Roman"/>
                <w:b w:val="0"/>
                <w:bCs w:val="0"/>
                <w:sz w:val="20"/>
                <w:szCs w:val="20"/>
              </w:rPr>
            </w:pPr>
            <w:r w:rsidRPr="001137C0">
              <w:rPr>
                <w:rStyle w:val="Bodytext76pt"/>
                <w:rFonts w:ascii="Times New Roman" w:hAnsi="Times New Roman" w:cs="Times New Roman"/>
                <w:sz w:val="20"/>
                <w:szCs w:val="20"/>
              </w:rPr>
              <w:t>4</w:t>
            </w:r>
          </w:p>
        </w:tc>
        <w:tc>
          <w:tcPr>
            <w:tcW w:w="341" w:type="pct"/>
            <w:shd w:val="clear" w:color="auto" w:fill="FFFFFF"/>
            <w:vAlign w:val="bottom"/>
          </w:tcPr>
          <w:p w:rsidR="005A671F" w:rsidRPr="001137C0" w:rsidRDefault="005A671F" w:rsidP="0036589E">
            <w:pPr>
              <w:pStyle w:val="Bodytext330"/>
              <w:spacing w:line="240" w:lineRule="auto"/>
              <w:ind w:right="288"/>
              <w:jc w:val="right"/>
              <w:rPr>
                <w:rFonts w:ascii="Times New Roman" w:hAnsi="Times New Roman" w:cs="Times New Roman"/>
                <w:b w:val="0"/>
                <w:bCs w:val="0"/>
                <w:sz w:val="20"/>
                <w:szCs w:val="20"/>
              </w:rPr>
            </w:pPr>
            <w:r w:rsidRPr="001137C0">
              <w:rPr>
                <w:rStyle w:val="Bodytext765pt"/>
                <w:rFonts w:ascii="Times New Roman" w:hAnsi="Times New Roman" w:cs="Times New Roman"/>
                <w:sz w:val="20"/>
                <w:szCs w:val="20"/>
              </w:rPr>
              <w:t>10</w:t>
            </w:r>
          </w:p>
        </w:tc>
        <w:tc>
          <w:tcPr>
            <w:tcW w:w="377" w:type="pct"/>
            <w:shd w:val="clear" w:color="auto" w:fill="FFFFFF"/>
            <w:vAlign w:val="bottom"/>
          </w:tcPr>
          <w:p w:rsidR="005A671F" w:rsidRPr="001137C0" w:rsidRDefault="005A671F" w:rsidP="0036589E">
            <w:pPr>
              <w:pStyle w:val="Bodytext330"/>
              <w:spacing w:line="240" w:lineRule="auto"/>
              <w:ind w:right="288"/>
              <w:jc w:val="right"/>
              <w:rPr>
                <w:rFonts w:ascii="Times New Roman" w:hAnsi="Times New Roman" w:cs="Times New Roman"/>
                <w:b w:val="0"/>
                <w:bCs w:val="0"/>
                <w:sz w:val="20"/>
                <w:szCs w:val="20"/>
              </w:rPr>
            </w:pPr>
            <w:r w:rsidRPr="001137C0">
              <w:rPr>
                <w:rStyle w:val="Heading513pt"/>
                <w:rFonts w:ascii="Times New Roman" w:hAnsi="Times New Roman" w:cs="Times New Roman"/>
                <w:b w:val="0"/>
                <w:bCs w:val="0"/>
                <w:i w:val="0"/>
                <w:sz w:val="20"/>
                <w:szCs w:val="20"/>
              </w:rPr>
              <w:t>0</w:t>
            </w:r>
          </w:p>
        </w:tc>
      </w:tr>
      <w:tr w:rsidR="00E10EF1" w:rsidRPr="001137C0" w:rsidTr="0036589E">
        <w:trPr>
          <w:trHeight w:val="20"/>
        </w:trPr>
        <w:tc>
          <w:tcPr>
            <w:tcW w:w="509" w:type="pct"/>
            <w:shd w:val="clear" w:color="auto" w:fill="FFFFFF"/>
          </w:tcPr>
          <w:p w:rsidR="00E10EF1" w:rsidRPr="001137C0" w:rsidRDefault="00E10EF1" w:rsidP="006F689A">
            <w:pPr>
              <w:jc w:val="both"/>
              <w:rPr>
                <w:rFonts w:ascii="Times New Roman" w:hAnsi="Times New Roman" w:cs="Times New Roman"/>
                <w:sz w:val="20"/>
                <w:szCs w:val="20"/>
              </w:rPr>
            </w:pPr>
          </w:p>
        </w:tc>
        <w:tc>
          <w:tcPr>
            <w:tcW w:w="3423" w:type="pct"/>
            <w:shd w:val="clear" w:color="auto" w:fill="FFFFFF"/>
          </w:tcPr>
          <w:p w:rsidR="00E10EF1" w:rsidRPr="001137C0" w:rsidRDefault="00E10EF1" w:rsidP="006F689A">
            <w:pPr>
              <w:pStyle w:val="NoSpacing"/>
              <w:tabs>
                <w:tab w:val="left" w:leader="dot" w:pos="5617"/>
              </w:tabs>
              <w:ind w:left="2016" w:hanging="576"/>
              <w:jc w:val="both"/>
              <w:rPr>
                <w:rFonts w:ascii="Times New Roman" w:hAnsi="Times New Roman" w:cs="Times New Roman"/>
                <w:sz w:val="20"/>
                <w:szCs w:val="20"/>
              </w:rPr>
            </w:pPr>
            <w:r w:rsidRPr="001137C0">
              <w:rPr>
                <w:rStyle w:val="Bodytext76pt"/>
                <w:rFonts w:ascii="Times New Roman" w:hAnsi="Times New Roman" w:cs="Times New Roman"/>
                <w:b w:val="0"/>
                <w:bCs w:val="0"/>
                <w:sz w:val="20"/>
                <w:szCs w:val="20"/>
              </w:rPr>
              <w:t>(</w:t>
            </w:r>
            <w:r w:rsidRPr="001137C0">
              <w:rPr>
                <w:rStyle w:val="Bodytext76pt"/>
                <w:rFonts w:ascii="Times New Roman" w:hAnsi="Times New Roman" w:cs="Times New Roman"/>
                <w:b w:val="0"/>
                <w:bCs w:val="0"/>
                <w:i/>
                <w:sz w:val="20"/>
                <w:szCs w:val="20"/>
              </w:rPr>
              <w:t>c</w:t>
            </w:r>
            <w:r w:rsidRPr="001137C0">
              <w:rPr>
                <w:rStyle w:val="Bodytext76pt"/>
                <w:rFonts w:ascii="Times New Roman" w:hAnsi="Times New Roman" w:cs="Times New Roman"/>
                <w:b w:val="0"/>
                <w:bCs w:val="0"/>
                <w:sz w:val="20"/>
                <w:szCs w:val="20"/>
              </w:rPr>
              <w:t>) Fracture of vertebral bodies—</w:t>
            </w:r>
          </w:p>
        </w:tc>
        <w:tc>
          <w:tcPr>
            <w:tcW w:w="350" w:type="pct"/>
            <w:shd w:val="clear" w:color="auto" w:fill="FFFFFF"/>
            <w:vAlign w:val="bottom"/>
          </w:tcPr>
          <w:p w:rsidR="00E10EF1" w:rsidRPr="001137C0" w:rsidRDefault="00E10EF1" w:rsidP="0036589E">
            <w:pPr>
              <w:ind w:right="288"/>
              <w:jc w:val="right"/>
              <w:rPr>
                <w:rFonts w:ascii="Times New Roman" w:hAnsi="Times New Roman" w:cs="Times New Roman"/>
                <w:sz w:val="20"/>
                <w:szCs w:val="20"/>
              </w:rPr>
            </w:pPr>
          </w:p>
        </w:tc>
        <w:tc>
          <w:tcPr>
            <w:tcW w:w="341" w:type="pct"/>
            <w:shd w:val="clear" w:color="auto" w:fill="FFFFFF"/>
            <w:vAlign w:val="bottom"/>
          </w:tcPr>
          <w:p w:rsidR="00E10EF1" w:rsidRPr="001137C0" w:rsidRDefault="00E10EF1" w:rsidP="0036589E">
            <w:pPr>
              <w:ind w:right="288"/>
              <w:jc w:val="right"/>
              <w:rPr>
                <w:rFonts w:ascii="Times New Roman" w:hAnsi="Times New Roman" w:cs="Times New Roman"/>
                <w:sz w:val="20"/>
                <w:szCs w:val="20"/>
              </w:rPr>
            </w:pPr>
          </w:p>
        </w:tc>
        <w:tc>
          <w:tcPr>
            <w:tcW w:w="377" w:type="pct"/>
            <w:shd w:val="clear" w:color="auto" w:fill="FFFFFF"/>
            <w:vAlign w:val="bottom"/>
          </w:tcPr>
          <w:p w:rsidR="00E10EF1" w:rsidRPr="001137C0" w:rsidRDefault="00E10EF1" w:rsidP="0036589E">
            <w:pPr>
              <w:ind w:right="288"/>
              <w:jc w:val="right"/>
              <w:rPr>
                <w:rFonts w:ascii="Times New Roman" w:hAnsi="Times New Roman" w:cs="Times New Roman"/>
                <w:sz w:val="20"/>
                <w:szCs w:val="20"/>
              </w:rPr>
            </w:pPr>
          </w:p>
        </w:tc>
      </w:tr>
      <w:tr w:rsidR="00E10EF1" w:rsidRPr="001137C0" w:rsidTr="00722499">
        <w:trPr>
          <w:trHeight w:val="20"/>
        </w:trPr>
        <w:tc>
          <w:tcPr>
            <w:tcW w:w="509" w:type="pct"/>
            <w:shd w:val="clear" w:color="auto" w:fill="FFFFFF"/>
          </w:tcPr>
          <w:p w:rsidR="00E10EF1" w:rsidRPr="001137C0" w:rsidRDefault="00E10EF1" w:rsidP="006F689A">
            <w:pPr>
              <w:jc w:val="both"/>
              <w:rPr>
                <w:rFonts w:ascii="Times New Roman" w:hAnsi="Times New Roman" w:cs="Times New Roman"/>
                <w:sz w:val="20"/>
                <w:szCs w:val="20"/>
              </w:rPr>
            </w:pPr>
          </w:p>
        </w:tc>
        <w:tc>
          <w:tcPr>
            <w:tcW w:w="3423" w:type="pct"/>
            <w:shd w:val="clear" w:color="auto" w:fill="FFFFFF"/>
          </w:tcPr>
          <w:p w:rsidR="00E10EF1" w:rsidRPr="001137C0" w:rsidRDefault="00E10EF1" w:rsidP="006F689A">
            <w:pPr>
              <w:pStyle w:val="NoSpacing"/>
              <w:tabs>
                <w:tab w:val="left" w:leader="dot" w:pos="5617"/>
              </w:tabs>
              <w:ind w:left="2736" w:hanging="576"/>
              <w:jc w:val="both"/>
              <w:rPr>
                <w:rFonts w:ascii="Times New Roman" w:hAnsi="Times New Roman" w:cs="Times New Roman"/>
                <w:sz w:val="20"/>
                <w:szCs w:val="20"/>
              </w:rPr>
            </w:pPr>
            <w:r w:rsidRPr="001137C0">
              <w:rPr>
                <w:rStyle w:val="Bodytext76pt"/>
                <w:rFonts w:ascii="Times New Roman" w:hAnsi="Times New Roman" w:cs="Times New Roman"/>
                <w:b w:val="0"/>
                <w:bCs w:val="0"/>
                <w:sz w:val="20"/>
                <w:szCs w:val="20"/>
              </w:rPr>
              <w:t>(</w:t>
            </w:r>
            <w:proofErr w:type="spellStart"/>
            <w:r w:rsidRPr="001137C0">
              <w:rPr>
                <w:rStyle w:val="Bodytext76pt"/>
                <w:rFonts w:ascii="Times New Roman" w:hAnsi="Times New Roman" w:cs="Times New Roman"/>
                <w:b w:val="0"/>
                <w:bCs w:val="0"/>
                <w:sz w:val="20"/>
                <w:szCs w:val="20"/>
              </w:rPr>
              <w:t>i</w:t>
            </w:r>
            <w:proofErr w:type="spellEnd"/>
            <w:r w:rsidRPr="001137C0">
              <w:rPr>
                <w:rStyle w:val="Bodytext76pt"/>
                <w:rFonts w:ascii="Times New Roman" w:hAnsi="Times New Roman" w:cs="Times New Roman"/>
                <w:b w:val="0"/>
                <w:bCs w:val="0"/>
                <w:sz w:val="20"/>
                <w:szCs w:val="20"/>
              </w:rPr>
              <w:t>) Without involvement of cord</w:t>
            </w:r>
            <w:r w:rsidR="00C960F7" w:rsidRPr="001137C0">
              <w:rPr>
                <w:rStyle w:val="Bodytext76pt"/>
                <w:rFonts w:ascii="Times New Roman" w:hAnsi="Times New Roman" w:cs="Times New Roman"/>
                <w:b w:val="0"/>
                <w:bCs w:val="0"/>
                <w:sz w:val="20"/>
                <w:szCs w:val="20"/>
              </w:rPr>
              <w:tab/>
            </w:r>
          </w:p>
        </w:tc>
        <w:tc>
          <w:tcPr>
            <w:tcW w:w="350"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pt"/>
                <w:rFonts w:ascii="Times New Roman" w:hAnsi="Times New Roman" w:cs="Times New Roman"/>
                <w:sz w:val="20"/>
                <w:szCs w:val="20"/>
              </w:rPr>
              <w:t>7</w:t>
            </w:r>
          </w:p>
        </w:tc>
        <w:tc>
          <w:tcPr>
            <w:tcW w:w="341"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pt"/>
                <w:rFonts w:ascii="Times New Roman" w:hAnsi="Times New Roman" w:cs="Times New Roman"/>
                <w:sz w:val="20"/>
                <w:szCs w:val="20"/>
              </w:rPr>
              <w:t>10</w:t>
            </w:r>
          </w:p>
        </w:tc>
        <w:tc>
          <w:tcPr>
            <w:tcW w:w="377" w:type="pct"/>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Heading513pt"/>
                <w:rFonts w:ascii="Times New Roman" w:hAnsi="Times New Roman" w:cs="Times New Roman"/>
                <w:b w:val="0"/>
                <w:bCs w:val="0"/>
                <w:i w:val="0"/>
                <w:sz w:val="20"/>
                <w:szCs w:val="20"/>
              </w:rPr>
              <w:t>0</w:t>
            </w:r>
          </w:p>
        </w:tc>
      </w:tr>
      <w:tr w:rsidR="00E10EF1" w:rsidRPr="001137C0" w:rsidTr="00722499">
        <w:trPr>
          <w:trHeight w:val="20"/>
        </w:trPr>
        <w:tc>
          <w:tcPr>
            <w:tcW w:w="509" w:type="pct"/>
            <w:tcBorders>
              <w:bottom w:val="single" w:sz="4" w:space="0" w:color="auto"/>
            </w:tcBorders>
            <w:shd w:val="clear" w:color="auto" w:fill="FFFFFF"/>
          </w:tcPr>
          <w:p w:rsidR="00E10EF1" w:rsidRPr="001137C0" w:rsidRDefault="00E10EF1" w:rsidP="006F689A">
            <w:pPr>
              <w:jc w:val="both"/>
              <w:rPr>
                <w:rFonts w:ascii="Times New Roman" w:hAnsi="Times New Roman" w:cs="Times New Roman"/>
                <w:sz w:val="20"/>
                <w:szCs w:val="20"/>
              </w:rPr>
            </w:pPr>
          </w:p>
        </w:tc>
        <w:tc>
          <w:tcPr>
            <w:tcW w:w="3423" w:type="pct"/>
            <w:tcBorders>
              <w:bottom w:val="single" w:sz="4" w:space="0" w:color="auto"/>
            </w:tcBorders>
            <w:shd w:val="clear" w:color="auto" w:fill="FFFFFF"/>
          </w:tcPr>
          <w:p w:rsidR="00E10EF1" w:rsidRPr="001137C0" w:rsidRDefault="00E10EF1" w:rsidP="006F689A">
            <w:pPr>
              <w:pStyle w:val="NoSpacing"/>
              <w:tabs>
                <w:tab w:val="left" w:leader="dot" w:pos="5617"/>
              </w:tabs>
              <w:ind w:left="2736" w:hanging="576"/>
              <w:jc w:val="both"/>
              <w:rPr>
                <w:rFonts w:ascii="Times New Roman" w:hAnsi="Times New Roman" w:cs="Times New Roman"/>
                <w:sz w:val="20"/>
                <w:szCs w:val="20"/>
              </w:rPr>
            </w:pPr>
            <w:r w:rsidRPr="001137C0">
              <w:rPr>
                <w:rStyle w:val="Bodytext76pt"/>
                <w:rFonts w:ascii="Times New Roman" w:hAnsi="Times New Roman" w:cs="Times New Roman"/>
                <w:b w:val="0"/>
                <w:bCs w:val="0"/>
                <w:sz w:val="20"/>
                <w:szCs w:val="20"/>
              </w:rPr>
              <w:t>(ii) With involvement of cord</w:t>
            </w:r>
            <w:r w:rsidR="00C960F7" w:rsidRPr="001137C0">
              <w:rPr>
                <w:rStyle w:val="Bodytext76pt"/>
                <w:rFonts w:ascii="Times New Roman" w:hAnsi="Times New Roman" w:cs="Times New Roman"/>
                <w:b w:val="0"/>
                <w:bCs w:val="0"/>
                <w:sz w:val="20"/>
                <w:szCs w:val="20"/>
              </w:rPr>
              <w:tab/>
            </w:r>
          </w:p>
        </w:tc>
        <w:tc>
          <w:tcPr>
            <w:tcW w:w="350" w:type="pct"/>
            <w:tcBorders>
              <w:bottom w:val="single" w:sz="4" w:space="0" w:color="auto"/>
            </w:tcBorders>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Bodytext765pt"/>
                <w:rFonts w:ascii="Times New Roman" w:hAnsi="Times New Roman" w:cs="Times New Roman"/>
                <w:sz w:val="20"/>
                <w:szCs w:val="20"/>
              </w:rPr>
              <w:t>11</w:t>
            </w:r>
          </w:p>
        </w:tc>
        <w:tc>
          <w:tcPr>
            <w:tcW w:w="341" w:type="pct"/>
            <w:tcBorders>
              <w:bottom w:val="single" w:sz="4" w:space="0" w:color="auto"/>
            </w:tcBorders>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Heading513pt"/>
                <w:rFonts w:ascii="Times New Roman" w:hAnsi="Times New Roman" w:cs="Times New Roman"/>
                <w:b w:val="0"/>
                <w:bCs w:val="0"/>
                <w:i w:val="0"/>
                <w:sz w:val="20"/>
                <w:szCs w:val="20"/>
              </w:rPr>
              <w:t>5</w:t>
            </w:r>
          </w:p>
        </w:tc>
        <w:tc>
          <w:tcPr>
            <w:tcW w:w="377" w:type="pct"/>
            <w:tcBorders>
              <w:bottom w:val="single" w:sz="4" w:space="0" w:color="auto"/>
            </w:tcBorders>
            <w:shd w:val="clear" w:color="auto" w:fill="FFFFFF"/>
            <w:vAlign w:val="bottom"/>
          </w:tcPr>
          <w:p w:rsidR="00E10EF1" w:rsidRPr="001137C0" w:rsidRDefault="00E10EF1" w:rsidP="0036589E">
            <w:pPr>
              <w:pStyle w:val="Bodytext330"/>
              <w:shd w:val="clear" w:color="auto" w:fill="auto"/>
              <w:spacing w:line="240" w:lineRule="auto"/>
              <w:ind w:right="288"/>
              <w:jc w:val="right"/>
              <w:rPr>
                <w:rFonts w:ascii="Times New Roman" w:hAnsi="Times New Roman" w:cs="Times New Roman"/>
                <w:b w:val="0"/>
                <w:bCs w:val="0"/>
                <w:sz w:val="20"/>
                <w:szCs w:val="20"/>
              </w:rPr>
            </w:pPr>
            <w:r w:rsidRPr="001137C0">
              <w:rPr>
                <w:rStyle w:val="Heading513pt"/>
                <w:rFonts w:ascii="Times New Roman" w:hAnsi="Times New Roman" w:cs="Times New Roman"/>
                <w:b w:val="0"/>
                <w:bCs w:val="0"/>
                <w:i w:val="0"/>
                <w:sz w:val="20"/>
                <w:szCs w:val="20"/>
              </w:rPr>
              <w:t>0</w:t>
            </w:r>
          </w:p>
        </w:tc>
      </w:tr>
    </w:tbl>
    <w:p w:rsidR="00E10EF1" w:rsidRPr="001137C0" w:rsidRDefault="00E10EF1" w:rsidP="006F689A">
      <w:pPr>
        <w:spacing w:before="240" w:after="120"/>
        <w:jc w:val="center"/>
        <w:rPr>
          <w:rFonts w:ascii="Times New Roman" w:hAnsi="Times New Roman" w:cs="Times New Roman"/>
          <w:i/>
          <w:sz w:val="22"/>
          <w:szCs w:val="22"/>
        </w:rPr>
      </w:pPr>
      <w:r w:rsidRPr="001137C0">
        <w:rPr>
          <w:rFonts w:ascii="Times New Roman" w:hAnsi="Times New Roman" w:cs="Times New Roman"/>
          <w:i/>
          <w:sz w:val="22"/>
          <w:szCs w:val="22"/>
        </w:rPr>
        <w:t>Division</w:t>
      </w:r>
      <w:r w:rsidRPr="001137C0">
        <w:rPr>
          <w:rStyle w:val="Bodytext1365pt"/>
          <w:rFonts w:ascii="Times New Roman" w:hAnsi="Times New Roman" w:cs="Times New Roman"/>
          <w:i w:val="0"/>
          <w:sz w:val="22"/>
          <w:szCs w:val="22"/>
        </w:rPr>
        <w:t xml:space="preserve"> 2</w:t>
      </w:r>
      <w:r w:rsidRPr="001137C0">
        <w:rPr>
          <w:rFonts w:ascii="Times New Roman" w:hAnsi="Times New Roman" w:cs="Times New Roman"/>
          <w:i/>
          <w:sz w:val="22"/>
          <w:szCs w:val="22"/>
        </w:rPr>
        <w:t>.—Simple and Uncomplicated Fractures requiring Open</w:t>
      </w:r>
      <w:r w:rsidR="00294B9F" w:rsidRPr="001137C0">
        <w:rPr>
          <w:rFonts w:ascii="Times New Roman" w:hAnsi="Times New Roman" w:cs="Times New Roman"/>
          <w:i/>
          <w:sz w:val="22"/>
          <w:szCs w:val="22"/>
        </w:rPr>
        <w:t xml:space="preserve"> </w:t>
      </w:r>
      <w:r w:rsidRPr="001137C0">
        <w:rPr>
          <w:rFonts w:ascii="Times New Roman" w:hAnsi="Times New Roman" w:cs="Times New Roman"/>
          <w:i/>
          <w:sz w:val="22"/>
          <w:szCs w:val="22"/>
        </w:rPr>
        <w:t>Operation.</w:t>
      </w:r>
    </w:p>
    <w:p w:rsidR="00E10EF1" w:rsidRPr="001137C0" w:rsidRDefault="00E10EF1" w:rsidP="006F689A">
      <w:pPr>
        <w:ind w:left="720" w:hanging="720"/>
        <w:jc w:val="both"/>
        <w:rPr>
          <w:rFonts w:ascii="Times New Roman" w:hAnsi="Times New Roman" w:cs="Times New Roman"/>
          <w:sz w:val="22"/>
          <w:szCs w:val="22"/>
        </w:rPr>
      </w:pPr>
      <w:r w:rsidRPr="001137C0">
        <w:rPr>
          <w:rFonts w:ascii="Times New Roman" w:hAnsi="Times New Roman" w:cs="Times New Roman"/>
          <w:sz w:val="22"/>
          <w:szCs w:val="22"/>
        </w:rPr>
        <w:t xml:space="preserve">118. Treatment of a simple and uncomplicated fracture of a part referred to in item 117 in this Schedule requiring an open operation—the amount specified for the treatment of that fracture in that item if an open operation had not been required, plus one-third of that amount or an amount of Eleven pounds five </w:t>
      </w:r>
      <w:r w:rsidRPr="001137C0">
        <w:rPr>
          <w:rStyle w:val="Bodytext555pt"/>
          <w:rFonts w:ascii="Times New Roman" w:hAnsi="Times New Roman" w:cs="Times New Roman"/>
          <w:b w:val="0"/>
          <w:bCs w:val="0"/>
          <w:sz w:val="22"/>
          <w:szCs w:val="22"/>
        </w:rPr>
        <w:t xml:space="preserve">shillings, </w:t>
      </w:r>
      <w:r w:rsidRPr="001137C0">
        <w:rPr>
          <w:rFonts w:ascii="Times New Roman" w:hAnsi="Times New Roman" w:cs="Times New Roman"/>
          <w:sz w:val="22"/>
          <w:szCs w:val="22"/>
        </w:rPr>
        <w:t>whichever is the less.</w:t>
      </w:r>
    </w:p>
    <w:p w:rsidR="00E10EF1" w:rsidRPr="001137C0" w:rsidRDefault="00E10EF1" w:rsidP="006F689A">
      <w:pPr>
        <w:spacing w:before="240" w:after="120"/>
        <w:jc w:val="center"/>
        <w:rPr>
          <w:rFonts w:ascii="Times New Roman" w:hAnsi="Times New Roman" w:cs="Times New Roman"/>
          <w:i/>
          <w:sz w:val="22"/>
          <w:szCs w:val="22"/>
        </w:rPr>
      </w:pPr>
      <w:r w:rsidRPr="001137C0">
        <w:rPr>
          <w:rFonts w:ascii="Times New Roman" w:hAnsi="Times New Roman" w:cs="Times New Roman"/>
          <w:i/>
          <w:sz w:val="22"/>
          <w:szCs w:val="22"/>
        </w:rPr>
        <w:t>Division</w:t>
      </w:r>
      <w:r w:rsidRPr="001137C0">
        <w:rPr>
          <w:rFonts w:ascii="Times New Roman" w:hAnsi="Times New Roman" w:cs="Times New Roman"/>
          <w:iCs/>
          <w:smallCaps/>
          <w:sz w:val="22"/>
          <w:szCs w:val="22"/>
        </w:rPr>
        <w:t xml:space="preserve"> 4</w:t>
      </w:r>
      <w:r w:rsidRPr="001137C0">
        <w:rPr>
          <w:rFonts w:ascii="Times New Roman" w:hAnsi="Times New Roman" w:cs="Times New Roman"/>
          <w:i/>
          <w:sz w:val="22"/>
          <w:szCs w:val="22"/>
        </w:rPr>
        <w:t>.—Compound Fractures requiring Open Operation.</w:t>
      </w:r>
    </w:p>
    <w:p w:rsidR="00E10EF1" w:rsidRPr="001137C0" w:rsidRDefault="00E10EF1" w:rsidP="006F689A">
      <w:pPr>
        <w:ind w:left="720" w:hanging="720"/>
        <w:jc w:val="both"/>
        <w:rPr>
          <w:rFonts w:ascii="Times New Roman" w:hAnsi="Times New Roman" w:cs="Times New Roman"/>
          <w:sz w:val="22"/>
          <w:szCs w:val="22"/>
        </w:rPr>
      </w:pPr>
      <w:r w:rsidRPr="001137C0">
        <w:rPr>
          <w:rFonts w:ascii="Times New Roman" w:hAnsi="Times New Roman" w:cs="Times New Roman"/>
          <w:sz w:val="22"/>
          <w:szCs w:val="22"/>
        </w:rPr>
        <w:t>120 Treatment of a compound fracture of a part referred to in item 117 in this Schedule requiring an open operation—the amount specified in that item for the treatment of that fracture if the fracture was a simple and uncomplicated one and did not require an open operation, plus one-half of that amount or an amount of Eleven pounds five shillings, whichever is the less.</w:t>
      </w:r>
    </w:p>
    <w:p w:rsidR="00E10EF1" w:rsidRPr="001137C0" w:rsidRDefault="00E10EF1" w:rsidP="006F689A">
      <w:pPr>
        <w:spacing w:before="240" w:after="120"/>
        <w:jc w:val="center"/>
        <w:rPr>
          <w:rFonts w:ascii="Times New Roman" w:hAnsi="Times New Roman" w:cs="Times New Roman"/>
          <w:i/>
          <w:sz w:val="22"/>
          <w:szCs w:val="22"/>
        </w:rPr>
      </w:pPr>
      <w:r w:rsidRPr="001137C0">
        <w:rPr>
          <w:rFonts w:ascii="Times New Roman" w:hAnsi="Times New Roman" w:cs="Times New Roman"/>
          <w:i/>
          <w:sz w:val="22"/>
          <w:szCs w:val="22"/>
        </w:rPr>
        <w:t>Division</w:t>
      </w:r>
      <w:r w:rsidRPr="001137C0">
        <w:rPr>
          <w:rFonts w:ascii="Times New Roman" w:hAnsi="Times New Roman" w:cs="Times New Roman"/>
          <w:iCs/>
          <w:smallCaps/>
          <w:sz w:val="22"/>
          <w:szCs w:val="22"/>
        </w:rPr>
        <w:t xml:space="preserve"> 5</w:t>
      </w:r>
      <w:r w:rsidRPr="001137C0">
        <w:rPr>
          <w:rFonts w:ascii="Times New Roman" w:hAnsi="Times New Roman" w:cs="Times New Roman"/>
          <w:i/>
          <w:sz w:val="22"/>
          <w:szCs w:val="22"/>
        </w:rPr>
        <w:t>.—Complicated Fractures involving Viscera, Blood Vessels or</w:t>
      </w:r>
      <w:r w:rsidR="00294B9F" w:rsidRPr="001137C0">
        <w:rPr>
          <w:rFonts w:ascii="Times New Roman" w:hAnsi="Times New Roman" w:cs="Times New Roman"/>
          <w:i/>
          <w:sz w:val="22"/>
          <w:szCs w:val="22"/>
        </w:rPr>
        <w:t xml:space="preserve"> </w:t>
      </w:r>
      <w:r w:rsidRPr="001137C0">
        <w:rPr>
          <w:rFonts w:ascii="Times New Roman" w:hAnsi="Times New Roman" w:cs="Times New Roman"/>
          <w:i/>
          <w:sz w:val="22"/>
          <w:szCs w:val="22"/>
        </w:rPr>
        <w:t>Nerves and requiring Open Operation.</w:t>
      </w:r>
    </w:p>
    <w:p w:rsidR="00ED107E" w:rsidRPr="001137C0" w:rsidRDefault="00E10EF1" w:rsidP="006F689A">
      <w:pPr>
        <w:ind w:left="720" w:hanging="720"/>
        <w:jc w:val="both"/>
        <w:rPr>
          <w:rFonts w:ascii="Times New Roman" w:hAnsi="Times New Roman" w:cs="Times New Roman"/>
          <w:sz w:val="22"/>
          <w:szCs w:val="22"/>
        </w:rPr>
      </w:pPr>
      <w:r w:rsidRPr="001137C0">
        <w:rPr>
          <w:rFonts w:ascii="Times New Roman" w:hAnsi="Times New Roman" w:cs="Times New Roman"/>
          <w:sz w:val="22"/>
          <w:szCs w:val="22"/>
        </w:rPr>
        <w:t>121 Treatment of a complicated fracture of a part referred to in item 117 in this Schedule involving viscera, blood vessels or nerves and requiring an open operation—the amount specified in that item for the treatment of that fracture if the fracture had been simple and uncomplicated and had not required an open operation, plus three-quarters of that amount or an amount of Eleven pounds five shillings, whichever is the less.</w:t>
      </w:r>
    </w:p>
    <w:p w:rsidR="005966CE" w:rsidRPr="001137C0" w:rsidRDefault="00E10EF1" w:rsidP="006F689A">
      <w:pPr>
        <w:pStyle w:val="Heading80"/>
        <w:shd w:val="clear" w:color="auto" w:fill="auto"/>
        <w:spacing w:line="240" w:lineRule="auto"/>
        <w:outlineLvl w:val="9"/>
        <w:rPr>
          <w:rFonts w:ascii="Times New Roman" w:hAnsi="Times New Roman" w:cs="Times New Roman"/>
          <w:b w:val="0"/>
          <w:bCs w:val="0"/>
          <w:sz w:val="22"/>
          <w:szCs w:val="24"/>
        </w:rPr>
      </w:pPr>
      <w:r w:rsidRPr="001137C0">
        <w:rPr>
          <w:rFonts w:ascii="Times New Roman" w:hAnsi="Times New Roman" w:cs="Times New Roman"/>
          <w:b w:val="0"/>
          <w:bCs w:val="0"/>
          <w:sz w:val="22"/>
          <w:szCs w:val="22"/>
        </w:rPr>
        <w:br w:type="page"/>
      </w:r>
      <w:r w:rsidR="005966CE" w:rsidRPr="001137C0">
        <w:rPr>
          <w:rStyle w:val="Heading8SmallCaps"/>
          <w:rFonts w:ascii="Times New Roman" w:hAnsi="Times New Roman" w:cs="Times New Roman"/>
          <w:sz w:val="22"/>
          <w:szCs w:val="24"/>
        </w:rPr>
        <w:lastRenderedPageBreak/>
        <w:t>The Schedules</w:t>
      </w:r>
      <w:r w:rsidR="005966CE" w:rsidRPr="001137C0">
        <w:rPr>
          <w:rFonts w:ascii="Times New Roman" w:hAnsi="Times New Roman" w:cs="Times New Roman"/>
          <w:b w:val="0"/>
          <w:bCs w:val="0"/>
          <w:sz w:val="22"/>
          <w:szCs w:val="24"/>
        </w:rPr>
        <w:t>—</w:t>
      </w:r>
      <w:r w:rsidR="005966CE" w:rsidRPr="001137C0">
        <w:rPr>
          <w:rStyle w:val="BodytextSylfaen"/>
          <w:rFonts w:ascii="Times New Roman" w:hAnsi="Times New Roman" w:cs="Times New Roman"/>
          <w:b w:val="0"/>
          <w:bCs w:val="0"/>
          <w:sz w:val="22"/>
          <w:szCs w:val="24"/>
        </w:rPr>
        <w:t>continued.</w:t>
      </w:r>
    </w:p>
    <w:p w:rsidR="00E10EF1" w:rsidRPr="001137C0" w:rsidRDefault="005966CE" w:rsidP="00805159">
      <w:pPr>
        <w:pStyle w:val="Bodytext90"/>
        <w:shd w:val="clear" w:color="auto" w:fill="auto"/>
        <w:tabs>
          <w:tab w:val="left" w:pos="8010"/>
        </w:tabs>
        <w:spacing w:before="240" w:line="240" w:lineRule="auto"/>
        <w:ind w:firstLine="4140"/>
        <w:jc w:val="left"/>
        <w:rPr>
          <w:rStyle w:val="Bodytext9SmallCaps"/>
          <w:rFonts w:ascii="Times New Roman" w:hAnsi="Times New Roman" w:cs="Times New Roman"/>
          <w:smallCaps w:val="0"/>
          <w:sz w:val="22"/>
          <w:szCs w:val="20"/>
        </w:rPr>
      </w:pPr>
      <w:r w:rsidRPr="001137C0">
        <w:rPr>
          <w:rFonts w:ascii="Times New Roman" w:hAnsi="Times New Roman" w:cs="Times New Roman"/>
          <w:smallCaps/>
          <w:sz w:val="22"/>
          <w:szCs w:val="22"/>
        </w:rPr>
        <w:t>SECOND</w:t>
      </w:r>
      <w:r w:rsidRPr="001137C0">
        <w:rPr>
          <w:rStyle w:val="Bodytext9SmallCaps"/>
          <w:rFonts w:ascii="Times New Roman" w:hAnsi="Times New Roman" w:cs="Times New Roman"/>
          <w:sz w:val="22"/>
          <w:szCs w:val="22"/>
        </w:rPr>
        <w:t xml:space="preserve"> SCHEDULE</w:t>
      </w:r>
      <w:r w:rsidR="00043064" w:rsidRPr="001137C0">
        <w:rPr>
          <w:rStyle w:val="Bodytext9SmallCaps"/>
          <w:rFonts w:ascii="Times New Roman" w:hAnsi="Times New Roman" w:cs="Times New Roman"/>
          <w:sz w:val="22"/>
          <w:szCs w:val="22"/>
        </w:rPr>
        <w:tab/>
      </w:r>
      <w:r w:rsidR="00043064" w:rsidRPr="001137C0">
        <w:rPr>
          <w:rStyle w:val="Bodytext9SmallCaps"/>
          <w:rFonts w:ascii="Times New Roman" w:hAnsi="Times New Roman" w:cs="Times New Roman"/>
          <w:sz w:val="22"/>
          <w:szCs w:val="20"/>
        </w:rPr>
        <w:t>S</w:t>
      </w:r>
      <w:r w:rsidR="00043064" w:rsidRPr="001137C0">
        <w:rPr>
          <w:rStyle w:val="Bodytext9SmallCaps"/>
          <w:rFonts w:ascii="Times New Roman" w:hAnsi="Times New Roman" w:cs="Times New Roman"/>
          <w:smallCaps w:val="0"/>
          <w:sz w:val="22"/>
          <w:szCs w:val="20"/>
        </w:rPr>
        <w:t>ection 15.</w:t>
      </w:r>
    </w:p>
    <w:p w:rsidR="000C10F1" w:rsidRPr="001137C0" w:rsidRDefault="0096183B" w:rsidP="006F689A">
      <w:pPr>
        <w:pStyle w:val="Bodytext90"/>
        <w:shd w:val="clear" w:color="auto" w:fill="auto"/>
        <w:spacing w:before="60" w:after="60" w:line="240" w:lineRule="auto"/>
        <w:rPr>
          <w:rFonts w:ascii="Times New Roman" w:hAnsi="Times New Roman" w:cs="Times New Roman"/>
          <w:smallCaps/>
          <w:sz w:val="20"/>
          <w:szCs w:val="20"/>
        </w:rPr>
      </w:pPr>
      <w:r w:rsidRPr="001137C0">
        <w:rPr>
          <w:rFonts w:ascii="Times New Roman" w:hAnsi="Times New Roman" w:cs="Times New Roman"/>
          <w:smallCaps/>
          <w:sz w:val="20"/>
          <w:szCs w:val="20"/>
          <w:lang w:val="en-IN"/>
        </w:rPr>
        <w:t>C</w:t>
      </w:r>
      <w:r w:rsidR="00D5049B" w:rsidRPr="001137C0">
        <w:rPr>
          <w:rFonts w:ascii="Times New Roman" w:hAnsi="Times New Roman" w:cs="Times New Roman"/>
          <w:smallCaps/>
          <w:sz w:val="20"/>
          <w:szCs w:val="20"/>
          <w:lang w:val="en-IN"/>
        </w:rPr>
        <w:t>ommon</w:t>
      </w:r>
      <w:r w:rsidRPr="001137C0">
        <w:rPr>
          <w:rFonts w:ascii="Times New Roman" w:hAnsi="Times New Roman" w:cs="Times New Roman"/>
          <w:smallCaps/>
          <w:sz w:val="20"/>
          <w:szCs w:val="20"/>
          <w:lang w:val="en-IN"/>
        </w:rPr>
        <w:t>w</w:t>
      </w:r>
      <w:r w:rsidR="00D5049B" w:rsidRPr="001137C0">
        <w:rPr>
          <w:rFonts w:ascii="Times New Roman" w:hAnsi="Times New Roman" w:cs="Times New Roman"/>
          <w:smallCaps/>
          <w:sz w:val="20"/>
          <w:szCs w:val="20"/>
          <w:lang w:val="en-IN"/>
        </w:rPr>
        <w:t xml:space="preserve">ealth </w:t>
      </w:r>
      <w:r w:rsidRPr="001137C0">
        <w:rPr>
          <w:rFonts w:ascii="Times New Roman" w:hAnsi="Times New Roman" w:cs="Times New Roman"/>
          <w:smallCaps/>
          <w:sz w:val="20"/>
          <w:szCs w:val="20"/>
          <w:lang w:val="en-IN"/>
        </w:rPr>
        <w:t>B</w:t>
      </w:r>
      <w:r w:rsidR="00D5049B" w:rsidRPr="001137C0">
        <w:rPr>
          <w:rFonts w:ascii="Times New Roman" w:hAnsi="Times New Roman" w:cs="Times New Roman"/>
          <w:smallCaps/>
          <w:sz w:val="20"/>
          <w:szCs w:val="20"/>
          <w:lang w:val="en-IN"/>
        </w:rPr>
        <w:t xml:space="preserve">enefits </w:t>
      </w:r>
      <w:r w:rsidRPr="001137C0">
        <w:rPr>
          <w:rFonts w:ascii="Times New Roman" w:hAnsi="Times New Roman" w:cs="Times New Roman"/>
          <w:smallCaps/>
          <w:sz w:val="20"/>
          <w:szCs w:val="20"/>
          <w:lang w:val="en-IN"/>
        </w:rPr>
        <w:t>for</w:t>
      </w:r>
      <w:r w:rsidR="00D5049B" w:rsidRPr="001137C0">
        <w:rPr>
          <w:rFonts w:ascii="Times New Roman" w:hAnsi="Times New Roman" w:cs="Times New Roman"/>
          <w:smallCaps/>
          <w:sz w:val="20"/>
          <w:szCs w:val="20"/>
          <w:lang w:val="en-IN"/>
        </w:rPr>
        <w:t xml:space="preserve"> </w:t>
      </w:r>
      <w:r w:rsidRPr="001137C0">
        <w:rPr>
          <w:rFonts w:ascii="Times New Roman" w:hAnsi="Times New Roman" w:cs="Times New Roman"/>
          <w:smallCaps/>
          <w:sz w:val="20"/>
          <w:szCs w:val="20"/>
          <w:lang w:val="en-IN"/>
        </w:rPr>
        <w:t>A</w:t>
      </w:r>
      <w:r w:rsidR="00D5049B" w:rsidRPr="001137C0">
        <w:rPr>
          <w:rFonts w:ascii="Times New Roman" w:hAnsi="Times New Roman" w:cs="Times New Roman"/>
          <w:smallCaps/>
          <w:sz w:val="20"/>
          <w:szCs w:val="20"/>
          <w:lang w:val="en-IN"/>
        </w:rPr>
        <w:t xml:space="preserve">dditional </w:t>
      </w:r>
      <w:r w:rsidRPr="001137C0">
        <w:rPr>
          <w:rFonts w:ascii="Times New Roman" w:hAnsi="Times New Roman" w:cs="Times New Roman"/>
          <w:smallCaps/>
          <w:sz w:val="20"/>
          <w:szCs w:val="20"/>
          <w:lang w:val="en-IN"/>
        </w:rPr>
        <w:t>P</w:t>
      </w:r>
      <w:r w:rsidR="00D5049B" w:rsidRPr="001137C0">
        <w:rPr>
          <w:rFonts w:ascii="Times New Roman" w:hAnsi="Times New Roman" w:cs="Times New Roman"/>
          <w:smallCaps/>
          <w:sz w:val="20"/>
          <w:szCs w:val="20"/>
          <w:lang w:val="en-IN"/>
        </w:rPr>
        <w:t xml:space="preserve">rofessional </w:t>
      </w:r>
      <w:r w:rsidRPr="001137C0">
        <w:rPr>
          <w:rFonts w:ascii="Times New Roman" w:hAnsi="Times New Roman" w:cs="Times New Roman"/>
          <w:smallCaps/>
          <w:sz w:val="20"/>
          <w:szCs w:val="20"/>
          <w:lang w:val="en-IN"/>
        </w:rPr>
        <w:t>S</w:t>
      </w:r>
      <w:r w:rsidR="00D5049B" w:rsidRPr="001137C0">
        <w:rPr>
          <w:rFonts w:ascii="Times New Roman" w:hAnsi="Times New Roman" w:cs="Times New Roman"/>
          <w:smallCaps/>
          <w:sz w:val="20"/>
          <w:szCs w:val="20"/>
          <w:lang w:val="en-IN"/>
        </w:rPr>
        <w:t>ervices.</w:t>
      </w:r>
    </w:p>
    <w:tbl>
      <w:tblPr>
        <w:tblOverlap w:val="never"/>
        <w:tblW w:w="5002" w:type="pct"/>
        <w:jc w:val="center"/>
        <w:tblLayout w:type="fixed"/>
        <w:tblCellMar>
          <w:left w:w="10" w:type="dxa"/>
          <w:right w:w="10" w:type="dxa"/>
        </w:tblCellMar>
        <w:tblLook w:val="0000" w:firstRow="0" w:lastRow="0" w:firstColumn="0" w:lastColumn="0" w:noHBand="0" w:noVBand="0"/>
      </w:tblPr>
      <w:tblGrid>
        <w:gridCol w:w="588"/>
        <w:gridCol w:w="6866"/>
        <w:gridCol w:w="529"/>
        <w:gridCol w:w="579"/>
        <w:gridCol w:w="491"/>
      </w:tblGrid>
      <w:tr w:rsidR="00595CE4" w:rsidRPr="001137C0" w:rsidTr="00B51838">
        <w:trPr>
          <w:trHeight w:val="576"/>
          <w:jc w:val="center"/>
        </w:trPr>
        <w:tc>
          <w:tcPr>
            <w:tcW w:w="325" w:type="pct"/>
            <w:tcBorders>
              <w:top w:val="single" w:sz="4" w:space="0" w:color="auto"/>
              <w:bottom w:val="single" w:sz="4" w:space="0" w:color="auto"/>
              <w:right w:val="single" w:sz="4" w:space="0" w:color="auto"/>
            </w:tcBorders>
            <w:shd w:val="clear" w:color="auto" w:fill="FFFFFF"/>
            <w:vAlign w:val="center"/>
          </w:tcPr>
          <w:p w:rsidR="00E10EF1"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Item No.</w:t>
            </w:r>
          </w:p>
        </w:tc>
        <w:tc>
          <w:tcPr>
            <w:tcW w:w="3792" w:type="pct"/>
            <w:tcBorders>
              <w:top w:val="single" w:sz="4" w:space="0" w:color="auto"/>
              <w:left w:val="single" w:sz="4" w:space="0" w:color="auto"/>
              <w:bottom w:val="single" w:sz="4" w:space="0" w:color="auto"/>
              <w:right w:val="single" w:sz="4" w:space="0" w:color="auto"/>
            </w:tcBorders>
            <w:shd w:val="clear" w:color="auto" w:fill="FFFFFF"/>
            <w:vAlign w:val="center"/>
          </w:tcPr>
          <w:p w:rsidR="00E10EF1" w:rsidRPr="001137C0" w:rsidRDefault="008B49F9" w:rsidP="006F689A">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Professional Service.</w:t>
            </w:r>
          </w:p>
        </w:tc>
        <w:tc>
          <w:tcPr>
            <w:tcW w:w="883" w:type="pct"/>
            <w:gridSpan w:val="3"/>
            <w:tcBorders>
              <w:top w:val="single" w:sz="4" w:space="0" w:color="auto"/>
              <w:left w:val="single" w:sz="4" w:space="0" w:color="auto"/>
              <w:bottom w:val="single" w:sz="4" w:space="0" w:color="auto"/>
            </w:tcBorders>
            <w:shd w:val="clear" w:color="auto" w:fill="FFFFFF"/>
            <w:vAlign w:val="center"/>
          </w:tcPr>
          <w:p w:rsidR="00E10EF1"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Commonwealth Benefit.</w:t>
            </w:r>
          </w:p>
        </w:tc>
      </w:tr>
      <w:tr w:rsidR="004A3646" w:rsidRPr="001137C0" w:rsidTr="00455799">
        <w:trPr>
          <w:trHeight w:val="432"/>
          <w:jc w:val="center"/>
        </w:trPr>
        <w:tc>
          <w:tcPr>
            <w:tcW w:w="325" w:type="pct"/>
            <w:tcBorders>
              <w:top w:val="single" w:sz="4" w:space="0" w:color="auto"/>
            </w:tcBorders>
            <w:shd w:val="clear" w:color="auto" w:fill="FFFFFF"/>
          </w:tcPr>
          <w:p w:rsidR="00836925" w:rsidRPr="001137C0" w:rsidRDefault="00836925" w:rsidP="006F689A">
            <w:pPr>
              <w:jc w:val="both"/>
              <w:rPr>
                <w:rFonts w:ascii="Times New Roman" w:hAnsi="Times New Roman" w:cs="Times New Roman"/>
                <w:sz w:val="18"/>
                <w:szCs w:val="18"/>
              </w:rPr>
            </w:pPr>
          </w:p>
        </w:tc>
        <w:tc>
          <w:tcPr>
            <w:tcW w:w="3792" w:type="pct"/>
            <w:tcBorders>
              <w:top w:val="single" w:sz="4" w:space="0" w:color="auto"/>
            </w:tcBorders>
            <w:shd w:val="clear" w:color="auto" w:fill="FFFFFF"/>
            <w:vAlign w:val="center"/>
          </w:tcPr>
          <w:p w:rsidR="00836925" w:rsidRPr="001137C0" w:rsidRDefault="00836925" w:rsidP="006F689A">
            <w:pPr>
              <w:pStyle w:val="Bodytext330"/>
              <w:shd w:val="clear" w:color="auto" w:fill="auto"/>
              <w:spacing w:line="240" w:lineRule="auto"/>
              <w:jc w:val="center"/>
              <w:rPr>
                <w:rFonts w:ascii="Times New Roman" w:hAnsi="Times New Roman" w:cs="Times New Roman"/>
                <w:b w:val="0"/>
                <w:bCs w:val="0"/>
                <w:smallCaps/>
                <w:sz w:val="18"/>
                <w:szCs w:val="18"/>
              </w:rPr>
            </w:pPr>
            <w:r w:rsidRPr="001137C0">
              <w:rPr>
                <w:rStyle w:val="Bodytext336pt"/>
                <w:rFonts w:ascii="Times New Roman" w:hAnsi="Times New Roman" w:cs="Times New Roman"/>
                <w:smallCaps/>
                <w:sz w:val="18"/>
                <w:szCs w:val="18"/>
              </w:rPr>
              <w:t>Part 1.—Pathological Services.</w:t>
            </w:r>
          </w:p>
        </w:tc>
        <w:tc>
          <w:tcPr>
            <w:tcW w:w="292" w:type="pct"/>
            <w:tcBorders>
              <w:top w:val="single" w:sz="4" w:space="0" w:color="auto"/>
            </w:tcBorders>
            <w:shd w:val="clear" w:color="auto" w:fill="FFFFFF"/>
            <w:vAlign w:val="bottom"/>
          </w:tcPr>
          <w:p w:rsidR="00836925" w:rsidRPr="001137C0" w:rsidRDefault="00836925" w:rsidP="00455799">
            <w:pPr>
              <w:pStyle w:val="Bodytext330"/>
              <w:shd w:val="clear" w:color="auto" w:fill="auto"/>
              <w:spacing w:line="240" w:lineRule="auto"/>
              <w:jc w:val="center"/>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w:t>
            </w:r>
          </w:p>
        </w:tc>
        <w:tc>
          <w:tcPr>
            <w:tcW w:w="320" w:type="pct"/>
            <w:tcBorders>
              <w:top w:val="single" w:sz="4" w:space="0" w:color="auto"/>
            </w:tcBorders>
            <w:shd w:val="clear" w:color="auto" w:fill="FFFFFF"/>
            <w:vAlign w:val="bottom"/>
          </w:tcPr>
          <w:p w:rsidR="00836925" w:rsidRPr="001137C0" w:rsidRDefault="00836925" w:rsidP="00455799">
            <w:pPr>
              <w:pStyle w:val="Bodytext330"/>
              <w:shd w:val="clear" w:color="auto" w:fill="auto"/>
              <w:spacing w:line="240" w:lineRule="auto"/>
              <w:jc w:val="center"/>
              <w:rPr>
                <w:rFonts w:ascii="Times New Roman" w:hAnsi="Times New Roman" w:cs="Times New Roman"/>
                <w:b w:val="0"/>
                <w:bCs w:val="0"/>
                <w:sz w:val="18"/>
                <w:szCs w:val="18"/>
              </w:rPr>
            </w:pPr>
            <w:r w:rsidRPr="001137C0">
              <w:rPr>
                <w:rFonts w:ascii="Times New Roman" w:hAnsi="Times New Roman" w:cs="Times New Roman"/>
                <w:b w:val="0"/>
                <w:bCs w:val="0"/>
                <w:i/>
                <w:sz w:val="18"/>
                <w:szCs w:val="18"/>
              </w:rPr>
              <w:t>s</w:t>
            </w:r>
            <w:r w:rsidRPr="001137C0">
              <w:rPr>
                <w:rFonts w:ascii="Times New Roman" w:hAnsi="Times New Roman" w:cs="Times New Roman"/>
                <w:b w:val="0"/>
                <w:bCs w:val="0"/>
                <w:sz w:val="18"/>
                <w:szCs w:val="18"/>
              </w:rPr>
              <w:t>.</w:t>
            </w:r>
          </w:p>
        </w:tc>
        <w:tc>
          <w:tcPr>
            <w:tcW w:w="271" w:type="pct"/>
            <w:tcBorders>
              <w:top w:val="single" w:sz="4" w:space="0" w:color="auto"/>
            </w:tcBorders>
            <w:shd w:val="clear" w:color="auto" w:fill="FFFFFF"/>
            <w:vAlign w:val="bottom"/>
          </w:tcPr>
          <w:p w:rsidR="00836925" w:rsidRPr="001137C0" w:rsidRDefault="00836925" w:rsidP="00455799">
            <w:pPr>
              <w:pStyle w:val="Bodytext330"/>
              <w:shd w:val="clear" w:color="auto" w:fill="auto"/>
              <w:spacing w:line="240" w:lineRule="auto"/>
              <w:jc w:val="center"/>
              <w:rPr>
                <w:rFonts w:ascii="Times New Roman" w:hAnsi="Times New Roman" w:cs="Times New Roman"/>
                <w:b w:val="0"/>
                <w:bCs w:val="0"/>
                <w:i/>
                <w:iCs/>
                <w:sz w:val="18"/>
                <w:szCs w:val="18"/>
              </w:rPr>
            </w:pPr>
            <w:r w:rsidRPr="001137C0">
              <w:rPr>
                <w:rStyle w:val="Bodytext76pt"/>
                <w:rFonts w:ascii="Times New Roman" w:hAnsi="Times New Roman" w:cs="Times New Roman"/>
                <w:i/>
                <w:iCs/>
                <w:sz w:val="18"/>
                <w:szCs w:val="18"/>
              </w:rPr>
              <w:t>d.</w:t>
            </w:r>
          </w:p>
        </w:tc>
      </w:tr>
      <w:tr w:rsidR="00595CE4" w:rsidRPr="001137C0" w:rsidTr="0036589E">
        <w:trPr>
          <w:trHeight w:val="432"/>
          <w:jc w:val="center"/>
        </w:trPr>
        <w:tc>
          <w:tcPr>
            <w:tcW w:w="325" w:type="pct"/>
            <w:shd w:val="clear" w:color="auto" w:fill="FFFFFF"/>
          </w:tcPr>
          <w:p w:rsidR="00CA6A78" w:rsidRPr="001137C0" w:rsidRDefault="00CA6A78" w:rsidP="006F689A">
            <w:pPr>
              <w:jc w:val="both"/>
              <w:rPr>
                <w:rFonts w:ascii="Times New Roman" w:hAnsi="Times New Roman" w:cs="Times New Roman"/>
                <w:sz w:val="18"/>
                <w:szCs w:val="18"/>
              </w:rPr>
            </w:pPr>
          </w:p>
        </w:tc>
        <w:tc>
          <w:tcPr>
            <w:tcW w:w="3792" w:type="pct"/>
            <w:shd w:val="clear" w:color="auto" w:fill="FFFFFF"/>
            <w:vAlign w:val="center"/>
          </w:tcPr>
          <w:p w:rsidR="00CA6A78" w:rsidRPr="001137C0" w:rsidRDefault="00CA6A78" w:rsidP="006F689A">
            <w:pPr>
              <w:pStyle w:val="Bodytext330"/>
              <w:shd w:val="clear" w:color="auto" w:fill="auto"/>
              <w:spacing w:line="240" w:lineRule="auto"/>
              <w:jc w:val="center"/>
              <w:rPr>
                <w:rFonts w:ascii="Times New Roman" w:hAnsi="Times New Roman" w:cs="Times New Roman"/>
                <w:b w:val="0"/>
                <w:bCs w:val="0"/>
                <w:i/>
                <w:sz w:val="18"/>
                <w:szCs w:val="18"/>
              </w:rPr>
            </w:pPr>
            <w:r w:rsidRPr="001137C0">
              <w:rPr>
                <w:rStyle w:val="Bodytext76pt"/>
                <w:rFonts w:ascii="Times New Roman" w:hAnsi="Times New Roman" w:cs="Times New Roman"/>
                <w:i/>
                <w:sz w:val="18"/>
                <w:szCs w:val="18"/>
              </w:rPr>
              <w:t xml:space="preserve">Division </w:t>
            </w:r>
            <w:r w:rsidRPr="001137C0">
              <w:rPr>
                <w:rStyle w:val="Bodytext336pt"/>
                <w:rFonts w:ascii="Times New Roman" w:hAnsi="Times New Roman" w:cs="Times New Roman"/>
                <w:sz w:val="18"/>
                <w:szCs w:val="18"/>
              </w:rPr>
              <w:t>1</w:t>
            </w:r>
            <w:r w:rsidRPr="001137C0">
              <w:rPr>
                <w:rStyle w:val="Bodytext336pt"/>
                <w:rFonts w:ascii="Times New Roman" w:hAnsi="Times New Roman" w:cs="Times New Roman"/>
                <w:i/>
                <w:sz w:val="18"/>
                <w:szCs w:val="18"/>
              </w:rPr>
              <w:t>.—</w:t>
            </w:r>
            <w:r w:rsidRPr="001137C0">
              <w:rPr>
                <w:rStyle w:val="Bodytext76pt"/>
                <w:rFonts w:ascii="Times New Roman" w:hAnsi="Times New Roman" w:cs="Times New Roman"/>
                <w:i/>
                <w:sz w:val="18"/>
                <w:szCs w:val="18"/>
              </w:rPr>
              <w:t>Blood.</w:t>
            </w:r>
          </w:p>
        </w:tc>
        <w:tc>
          <w:tcPr>
            <w:tcW w:w="292" w:type="pct"/>
            <w:shd w:val="clear" w:color="auto" w:fill="FFFFFF"/>
            <w:vAlign w:val="bottom"/>
          </w:tcPr>
          <w:p w:rsidR="00CA6A78" w:rsidRPr="001137C0" w:rsidRDefault="00CA6A78" w:rsidP="006F689A">
            <w:pPr>
              <w:jc w:val="center"/>
              <w:rPr>
                <w:rFonts w:ascii="Times New Roman" w:hAnsi="Times New Roman" w:cs="Times New Roman"/>
                <w:sz w:val="18"/>
                <w:szCs w:val="18"/>
              </w:rPr>
            </w:pPr>
          </w:p>
        </w:tc>
        <w:tc>
          <w:tcPr>
            <w:tcW w:w="320" w:type="pct"/>
            <w:shd w:val="clear" w:color="auto" w:fill="FFFFFF"/>
            <w:vAlign w:val="bottom"/>
          </w:tcPr>
          <w:p w:rsidR="00CA6A78" w:rsidRPr="001137C0" w:rsidRDefault="00CA6A78" w:rsidP="006F689A">
            <w:pPr>
              <w:jc w:val="center"/>
              <w:rPr>
                <w:rFonts w:ascii="Times New Roman" w:hAnsi="Times New Roman" w:cs="Times New Roman"/>
                <w:sz w:val="18"/>
                <w:szCs w:val="18"/>
              </w:rPr>
            </w:pPr>
          </w:p>
        </w:tc>
        <w:tc>
          <w:tcPr>
            <w:tcW w:w="271" w:type="pct"/>
            <w:shd w:val="clear" w:color="auto" w:fill="FFFFFF"/>
            <w:vAlign w:val="bottom"/>
          </w:tcPr>
          <w:p w:rsidR="00CA6A78" w:rsidRPr="001137C0" w:rsidRDefault="00CA6A78" w:rsidP="006F689A">
            <w:pPr>
              <w:jc w:val="center"/>
              <w:rPr>
                <w:rFonts w:ascii="Times New Roman" w:hAnsi="Times New Roman" w:cs="Times New Roman"/>
                <w:sz w:val="18"/>
                <w:szCs w:val="18"/>
              </w:rPr>
            </w:pPr>
          </w:p>
        </w:tc>
      </w:tr>
      <w:tr w:rsidR="00595CE4" w:rsidRPr="001137C0" w:rsidTr="0036589E">
        <w:trPr>
          <w:trHeight w:val="20"/>
          <w:jc w:val="center"/>
        </w:trPr>
        <w:tc>
          <w:tcPr>
            <w:tcW w:w="325" w:type="pct"/>
            <w:shd w:val="clear" w:color="auto" w:fill="FFFFFF"/>
          </w:tcPr>
          <w:p w:rsidR="00CA6A78" w:rsidRPr="001137C0" w:rsidRDefault="00CA6A78" w:rsidP="006F689A">
            <w:pPr>
              <w:pStyle w:val="Bodytext330"/>
              <w:shd w:val="clear" w:color="auto" w:fill="auto"/>
              <w:spacing w:line="240" w:lineRule="auto"/>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201.</w:t>
            </w:r>
          </w:p>
        </w:tc>
        <w:tc>
          <w:tcPr>
            <w:tcW w:w="3792" w:type="pct"/>
            <w:shd w:val="clear" w:color="auto" w:fill="FFFFFF"/>
          </w:tcPr>
          <w:p w:rsidR="00CA6A78" w:rsidRPr="001137C0" w:rsidRDefault="00CA6A78" w:rsidP="00DF07A4">
            <w:pPr>
              <w:pStyle w:val="Bodytext330"/>
              <w:shd w:val="clear" w:color="auto" w:fill="auto"/>
              <w:spacing w:line="240" w:lineRule="auto"/>
              <w:jc w:val="both"/>
              <w:rPr>
                <w:rFonts w:ascii="Times New Roman" w:hAnsi="Times New Roman" w:cs="Times New Roman"/>
                <w:b w:val="0"/>
                <w:bCs w:val="0"/>
                <w:sz w:val="18"/>
                <w:szCs w:val="18"/>
              </w:rPr>
            </w:pPr>
            <w:r w:rsidRPr="001137C0">
              <w:rPr>
                <w:rStyle w:val="Bodytext76pt"/>
                <w:rFonts w:ascii="Times New Roman" w:hAnsi="Times New Roman" w:cs="Times New Roman"/>
                <w:sz w:val="18"/>
                <w:szCs w:val="18"/>
              </w:rPr>
              <w:t>Pathological services in relation to blood, namely :—</w:t>
            </w:r>
          </w:p>
        </w:tc>
        <w:tc>
          <w:tcPr>
            <w:tcW w:w="292" w:type="pct"/>
            <w:shd w:val="clear" w:color="auto" w:fill="FFFFFF"/>
            <w:vAlign w:val="bottom"/>
          </w:tcPr>
          <w:p w:rsidR="00CA6A78" w:rsidRPr="001137C0" w:rsidRDefault="00CA6A78" w:rsidP="006F689A">
            <w:pPr>
              <w:jc w:val="center"/>
              <w:rPr>
                <w:rFonts w:ascii="Times New Roman" w:hAnsi="Times New Roman" w:cs="Times New Roman"/>
                <w:sz w:val="18"/>
                <w:szCs w:val="18"/>
              </w:rPr>
            </w:pPr>
          </w:p>
        </w:tc>
        <w:tc>
          <w:tcPr>
            <w:tcW w:w="320" w:type="pct"/>
            <w:shd w:val="clear" w:color="auto" w:fill="FFFFFF"/>
            <w:vAlign w:val="bottom"/>
          </w:tcPr>
          <w:p w:rsidR="00CA6A78" w:rsidRPr="001137C0" w:rsidRDefault="00CA6A78" w:rsidP="006F689A">
            <w:pPr>
              <w:jc w:val="center"/>
              <w:rPr>
                <w:rFonts w:ascii="Times New Roman" w:hAnsi="Times New Roman" w:cs="Times New Roman"/>
                <w:sz w:val="18"/>
                <w:szCs w:val="18"/>
              </w:rPr>
            </w:pPr>
          </w:p>
        </w:tc>
        <w:tc>
          <w:tcPr>
            <w:tcW w:w="271" w:type="pct"/>
            <w:shd w:val="clear" w:color="auto" w:fill="FFFFFF"/>
            <w:vAlign w:val="bottom"/>
          </w:tcPr>
          <w:p w:rsidR="00CA6A78" w:rsidRPr="001137C0" w:rsidRDefault="00CA6A78" w:rsidP="006F689A">
            <w:pPr>
              <w:jc w:val="center"/>
              <w:rPr>
                <w:rFonts w:ascii="Times New Roman" w:hAnsi="Times New Roman" w:cs="Times New Roman"/>
                <w:sz w:val="18"/>
                <w:szCs w:val="18"/>
              </w:rPr>
            </w:pPr>
          </w:p>
        </w:tc>
      </w:tr>
      <w:tr w:rsidR="00595CE4" w:rsidRPr="001137C0" w:rsidTr="0036589E">
        <w:trPr>
          <w:trHeight w:val="20"/>
          <w:jc w:val="center"/>
        </w:trPr>
        <w:tc>
          <w:tcPr>
            <w:tcW w:w="325" w:type="pct"/>
            <w:shd w:val="clear" w:color="auto" w:fill="FFFFFF"/>
          </w:tcPr>
          <w:p w:rsidR="00CA6A78" w:rsidRPr="001137C0" w:rsidRDefault="00CA6A78"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CA6A78" w:rsidRPr="001137C0" w:rsidRDefault="00CA6A78"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(1) Examination of blood film</w:t>
            </w:r>
            <w:r w:rsidR="007D0A97"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CA6A78" w:rsidRPr="001137C0" w:rsidRDefault="00CA6A78"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CA6A78" w:rsidRPr="001137C0" w:rsidRDefault="00455799"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c>
          <w:tcPr>
            <w:tcW w:w="271" w:type="pct"/>
            <w:shd w:val="clear" w:color="auto" w:fill="FFFFFF"/>
            <w:vAlign w:val="bottom"/>
          </w:tcPr>
          <w:p w:rsidR="00CA6A78" w:rsidRPr="001137C0" w:rsidRDefault="00CA6A78"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595CE4" w:rsidRPr="001137C0" w:rsidTr="0036589E">
        <w:trPr>
          <w:trHeight w:val="20"/>
          <w:jc w:val="center"/>
        </w:trPr>
        <w:tc>
          <w:tcPr>
            <w:tcW w:w="325" w:type="pct"/>
            <w:shd w:val="clear" w:color="auto" w:fill="FFFFFF"/>
          </w:tcPr>
          <w:p w:rsidR="00CA6A78" w:rsidRPr="001137C0" w:rsidRDefault="00CA6A78"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CA6A78" w:rsidRPr="001137C0" w:rsidRDefault="00CA6A78"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 Red cell count</w:t>
            </w:r>
            <w:r w:rsidR="007D0A97"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CA6A78" w:rsidRPr="001137C0" w:rsidRDefault="00CA6A78"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CA6A78"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Fonts w:ascii="Times New Roman" w:hAnsi="Times New Roman" w:cs="Times New Roman"/>
                <w:b w:val="0"/>
                <w:bCs w:val="0"/>
                <w:sz w:val="18"/>
                <w:szCs w:val="18"/>
              </w:rPr>
              <w:t>6</w:t>
            </w:r>
          </w:p>
        </w:tc>
        <w:tc>
          <w:tcPr>
            <w:tcW w:w="271" w:type="pct"/>
            <w:shd w:val="clear" w:color="auto" w:fill="FFFFFF"/>
            <w:vAlign w:val="bottom"/>
          </w:tcPr>
          <w:p w:rsidR="00CA6A78" w:rsidRPr="001137C0" w:rsidRDefault="00CA6A78"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595CE4" w:rsidRPr="001137C0" w:rsidTr="0036589E">
        <w:trPr>
          <w:trHeight w:val="20"/>
          <w:jc w:val="center"/>
        </w:trPr>
        <w:tc>
          <w:tcPr>
            <w:tcW w:w="325" w:type="pct"/>
            <w:shd w:val="clear" w:color="auto" w:fill="FFFFFF"/>
          </w:tcPr>
          <w:p w:rsidR="00CA6A78" w:rsidRPr="001137C0" w:rsidRDefault="00CA6A78"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CA6A78" w:rsidRPr="001137C0" w:rsidRDefault="00CA6A78"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 xml:space="preserve">(3) Red cell count and estimation of </w:t>
            </w:r>
            <w:proofErr w:type="spellStart"/>
            <w:r w:rsidRPr="001137C0">
              <w:rPr>
                <w:rStyle w:val="Bodytext76pt"/>
                <w:rFonts w:ascii="Times New Roman" w:hAnsi="Times New Roman" w:cs="Times New Roman"/>
                <w:b w:val="0"/>
                <w:bCs w:val="0"/>
                <w:sz w:val="18"/>
                <w:szCs w:val="18"/>
              </w:rPr>
              <w:t>haemoglobin</w:t>
            </w:r>
            <w:proofErr w:type="spellEnd"/>
            <w:r w:rsidR="007D0A97"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CA6A78" w:rsidRPr="001137C0" w:rsidRDefault="00CA6A78"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CA6A78"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Fonts w:ascii="Times New Roman" w:hAnsi="Times New Roman" w:cs="Times New Roman"/>
                <w:b w:val="0"/>
                <w:bCs w:val="0"/>
                <w:sz w:val="18"/>
                <w:szCs w:val="18"/>
              </w:rPr>
              <w:t>7</w:t>
            </w:r>
          </w:p>
        </w:tc>
        <w:tc>
          <w:tcPr>
            <w:tcW w:w="271" w:type="pct"/>
            <w:shd w:val="clear" w:color="auto" w:fill="FFFFFF"/>
            <w:vAlign w:val="bottom"/>
          </w:tcPr>
          <w:p w:rsidR="00CA6A78" w:rsidRPr="001137C0" w:rsidRDefault="00CA6A78"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r>
      <w:tr w:rsidR="00595CE4" w:rsidRPr="001137C0" w:rsidTr="0036589E">
        <w:trPr>
          <w:trHeight w:val="20"/>
          <w:jc w:val="center"/>
        </w:trPr>
        <w:tc>
          <w:tcPr>
            <w:tcW w:w="325" w:type="pct"/>
            <w:shd w:val="clear" w:color="auto" w:fill="FFFFFF"/>
          </w:tcPr>
          <w:p w:rsidR="00CA6A78" w:rsidRPr="001137C0" w:rsidRDefault="00CA6A78"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CA6A78" w:rsidRPr="001137C0" w:rsidRDefault="00CA6A78" w:rsidP="00314C85">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(4) White cell count</w:t>
            </w:r>
            <w:r w:rsidR="007D0A97"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CA6A78" w:rsidRPr="001137C0" w:rsidRDefault="00CA6A78"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CA6A78"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Fonts w:ascii="Times New Roman" w:hAnsi="Times New Roman" w:cs="Times New Roman"/>
                <w:b w:val="0"/>
                <w:bCs w:val="0"/>
                <w:sz w:val="18"/>
                <w:szCs w:val="18"/>
              </w:rPr>
              <w:t>6</w:t>
            </w:r>
          </w:p>
        </w:tc>
        <w:tc>
          <w:tcPr>
            <w:tcW w:w="271" w:type="pct"/>
            <w:shd w:val="clear" w:color="auto" w:fill="FFFFFF"/>
            <w:vAlign w:val="bottom"/>
          </w:tcPr>
          <w:p w:rsidR="00CA6A78" w:rsidRPr="001137C0" w:rsidRDefault="00CA6A78"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595CE4" w:rsidRPr="001137C0" w:rsidTr="0036589E">
        <w:trPr>
          <w:trHeight w:val="20"/>
          <w:jc w:val="center"/>
        </w:trPr>
        <w:tc>
          <w:tcPr>
            <w:tcW w:w="325" w:type="pct"/>
            <w:shd w:val="clear" w:color="auto" w:fill="FFFFFF"/>
          </w:tcPr>
          <w:p w:rsidR="00CA6A78" w:rsidRPr="001137C0" w:rsidRDefault="00CA6A78"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CA6A78" w:rsidRPr="001137C0" w:rsidRDefault="00CA6A78"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(5) White cell count and differential leucocyte count</w:t>
            </w:r>
            <w:r w:rsidR="007D0A97"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CA6A78" w:rsidRPr="001137C0" w:rsidRDefault="00CA6A78"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CA6A78"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Fonts w:ascii="Times New Roman" w:hAnsi="Times New Roman" w:cs="Times New Roman"/>
                <w:b w:val="0"/>
                <w:bCs w:val="0"/>
                <w:sz w:val="18"/>
                <w:szCs w:val="18"/>
              </w:rPr>
              <w:t>7</w:t>
            </w:r>
          </w:p>
        </w:tc>
        <w:tc>
          <w:tcPr>
            <w:tcW w:w="271" w:type="pct"/>
            <w:shd w:val="clear" w:color="auto" w:fill="FFFFFF"/>
            <w:vAlign w:val="bottom"/>
          </w:tcPr>
          <w:p w:rsidR="00CA6A78" w:rsidRPr="001137C0" w:rsidRDefault="00CA6A78"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r>
      <w:tr w:rsidR="004A3646" w:rsidRPr="001137C0" w:rsidTr="0036589E">
        <w:trPr>
          <w:trHeight w:val="20"/>
          <w:jc w:val="center"/>
        </w:trPr>
        <w:tc>
          <w:tcPr>
            <w:tcW w:w="325" w:type="pct"/>
            <w:shd w:val="clear" w:color="auto" w:fill="FFFFFF"/>
          </w:tcPr>
          <w:p w:rsidR="004A3646" w:rsidRPr="001137C0" w:rsidRDefault="004A3646" w:rsidP="006F689A">
            <w:pPr>
              <w:jc w:val="both"/>
              <w:rPr>
                <w:rFonts w:ascii="Times New Roman" w:hAnsi="Times New Roman" w:cs="Times New Roman"/>
                <w:sz w:val="18"/>
                <w:szCs w:val="18"/>
              </w:rPr>
            </w:pPr>
          </w:p>
        </w:tc>
        <w:tc>
          <w:tcPr>
            <w:tcW w:w="3792" w:type="pct"/>
            <w:shd w:val="clear" w:color="auto" w:fill="FFFFFF"/>
          </w:tcPr>
          <w:p w:rsidR="004A3646" w:rsidRPr="001137C0" w:rsidRDefault="004A3646" w:rsidP="007C2957">
            <w:pPr>
              <w:pStyle w:val="NoSpacing"/>
              <w:tabs>
                <w:tab w:val="left" w:leader="dot" w:pos="6291"/>
              </w:tabs>
              <w:ind w:left="1152" w:hanging="576"/>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 xml:space="preserve">(6) Red cell count, white cell count, estimation of </w:t>
            </w:r>
            <w:proofErr w:type="spellStart"/>
            <w:r w:rsidRPr="001137C0">
              <w:rPr>
                <w:rStyle w:val="Bodytext76pt"/>
                <w:rFonts w:ascii="Times New Roman" w:hAnsi="Times New Roman" w:cs="Times New Roman"/>
                <w:b w:val="0"/>
                <w:bCs w:val="0"/>
                <w:sz w:val="18"/>
                <w:szCs w:val="18"/>
              </w:rPr>
              <w:t>haemoglobin</w:t>
            </w:r>
            <w:proofErr w:type="spellEnd"/>
            <w:r w:rsidRPr="001137C0">
              <w:rPr>
                <w:rStyle w:val="Bodytext76pt"/>
                <w:rFonts w:ascii="Times New Roman" w:hAnsi="Times New Roman" w:cs="Times New Roman"/>
                <w:b w:val="0"/>
                <w:bCs w:val="0"/>
                <w:sz w:val="18"/>
                <w:szCs w:val="18"/>
              </w:rPr>
              <w:t xml:space="preserve"> and examination of blood film</w:t>
            </w:r>
            <w:r w:rsidR="007D0A97"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4A3646" w:rsidRPr="001137C0" w:rsidRDefault="004A3646"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4A3646"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Fonts w:ascii="Times New Roman" w:hAnsi="Times New Roman" w:cs="Times New Roman"/>
                <w:b w:val="0"/>
                <w:bCs w:val="0"/>
                <w:sz w:val="18"/>
                <w:szCs w:val="18"/>
              </w:rPr>
              <w:t>15</w:t>
            </w:r>
          </w:p>
        </w:tc>
        <w:tc>
          <w:tcPr>
            <w:tcW w:w="271" w:type="pct"/>
            <w:shd w:val="clear" w:color="auto" w:fill="FFFFFF"/>
            <w:vAlign w:val="bottom"/>
          </w:tcPr>
          <w:p w:rsidR="004A3646" w:rsidRPr="001137C0" w:rsidRDefault="004A3646"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595CE4" w:rsidRPr="001137C0" w:rsidTr="0036589E">
        <w:trPr>
          <w:trHeight w:val="20"/>
          <w:jc w:val="center"/>
        </w:trPr>
        <w:tc>
          <w:tcPr>
            <w:tcW w:w="325" w:type="pct"/>
            <w:shd w:val="clear" w:color="auto" w:fill="FFFFFF"/>
          </w:tcPr>
          <w:p w:rsidR="00CA6A78" w:rsidRPr="001137C0" w:rsidRDefault="00CA6A78"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CA6A78" w:rsidRPr="001137C0" w:rsidRDefault="00CA6A78"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(7) Platelet count</w:t>
            </w:r>
            <w:r w:rsidR="007D0A97"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CA6A78" w:rsidRPr="001137C0" w:rsidRDefault="00CA6A78"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CA6A78"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Fonts w:ascii="Times New Roman" w:hAnsi="Times New Roman" w:cs="Times New Roman"/>
                <w:b w:val="0"/>
                <w:bCs w:val="0"/>
                <w:sz w:val="18"/>
                <w:szCs w:val="18"/>
              </w:rPr>
              <w:t>6</w:t>
            </w:r>
          </w:p>
        </w:tc>
        <w:tc>
          <w:tcPr>
            <w:tcW w:w="271" w:type="pct"/>
            <w:shd w:val="clear" w:color="auto" w:fill="FFFFFF"/>
            <w:vAlign w:val="bottom"/>
          </w:tcPr>
          <w:p w:rsidR="00CA6A78" w:rsidRPr="001137C0" w:rsidRDefault="00CA6A78"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595CE4" w:rsidRPr="001137C0" w:rsidTr="0036589E">
        <w:trPr>
          <w:trHeight w:val="20"/>
          <w:jc w:val="center"/>
        </w:trPr>
        <w:tc>
          <w:tcPr>
            <w:tcW w:w="325" w:type="pct"/>
            <w:shd w:val="clear" w:color="auto" w:fill="FFFFFF"/>
          </w:tcPr>
          <w:p w:rsidR="00CA6A78" w:rsidRPr="001137C0" w:rsidRDefault="00CA6A78"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CA6A78" w:rsidRPr="001137C0" w:rsidRDefault="00CA6A78"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(8) Reticulocyte count</w:t>
            </w:r>
            <w:r w:rsidR="007D0A97"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CA6A78" w:rsidRPr="001137C0" w:rsidRDefault="00CA6A78"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CA6A78"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Fonts w:ascii="Times New Roman" w:hAnsi="Times New Roman" w:cs="Times New Roman"/>
                <w:b w:val="0"/>
                <w:bCs w:val="0"/>
                <w:sz w:val="18"/>
                <w:szCs w:val="18"/>
              </w:rPr>
              <w:t>6</w:t>
            </w:r>
          </w:p>
        </w:tc>
        <w:tc>
          <w:tcPr>
            <w:tcW w:w="271" w:type="pct"/>
            <w:shd w:val="clear" w:color="auto" w:fill="FFFFFF"/>
            <w:vAlign w:val="bottom"/>
          </w:tcPr>
          <w:p w:rsidR="00CA6A78" w:rsidRPr="001137C0" w:rsidRDefault="00CA6A78"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595CE4" w:rsidRPr="001137C0" w:rsidTr="0036589E">
        <w:trPr>
          <w:trHeight w:val="20"/>
          <w:jc w:val="center"/>
        </w:trPr>
        <w:tc>
          <w:tcPr>
            <w:tcW w:w="325" w:type="pct"/>
            <w:shd w:val="clear" w:color="auto" w:fill="FFFFFF"/>
          </w:tcPr>
          <w:p w:rsidR="00CA6A78" w:rsidRPr="001137C0" w:rsidRDefault="00CA6A78"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CA6A78" w:rsidRPr="001137C0" w:rsidRDefault="00CA6A78" w:rsidP="00314C85">
            <w:pPr>
              <w:pStyle w:val="NoSpacing"/>
              <w:tabs>
                <w:tab w:val="left" w:leader="dot" w:pos="6291"/>
              </w:tabs>
              <w:ind w:left="1152" w:right="288"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 xml:space="preserve">(9) </w:t>
            </w:r>
            <w:proofErr w:type="spellStart"/>
            <w:r w:rsidRPr="001137C0">
              <w:rPr>
                <w:rStyle w:val="Bodytext76pt"/>
                <w:rFonts w:ascii="Times New Roman" w:hAnsi="Times New Roman" w:cs="Times New Roman"/>
                <w:b w:val="0"/>
                <w:bCs w:val="0"/>
                <w:sz w:val="18"/>
                <w:szCs w:val="18"/>
              </w:rPr>
              <w:t>Haemoglobin</w:t>
            </w:r>
            <w:proofErr w:type="spellEnd"/>
            <w:r w:rsidRPr="001137C0">
              <w:rPr>
                <w:rStyle w:val="Bodytext76pt"/>
                <w:rFonts w:ascii="Times New Roman" w:hAnsi="Times New Roman" w:cs="Times New Roman"/>
                <w:b w:val="0"/>
                <w:bCs w:val="0"/>
                <w:sz w:val="18"/>
                <w:szCs w:val="18"/>
              </w:rPr>
              <w:t xml:space="preserve"> estimation (when patient referred by another medical practitioner)</w:t>
            </w:r>
            <w:r w:rsidR="007D0A97"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CA6A78" w:rsidRPr="001137C0" w:rsidRDefault="00CA6A78"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CA6A78"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Fonts w:ascii="Times New Roman" w:hAnsi="Times New Roman" w:cs="Times New Roman"/>
                <w:b w:val="0"/>
                <w:bCs w:val="0"/>
                <w:sz w:val="18"/>
                <w:szCs w:val="18"/>
              </w:rPr>
              <w:t>6</w:t>
            </w:r>
          </w:p>
        </w:tc>
        <w:tc>
          <w:tcPr>
            <w:tcW w:w="271" w:type="pct"/>
            <w:shd w:val="clear" w:color="auto" w:fill="FFFFFF"/>
            <w:vAlign w:val="bottom"/>
          </w:tcPr>
          <w:p w:rsidR="00CA6A78" w:rsidRPr="001137C0" w:rsidRDefault="00CA6A78"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(10) Estimation of coagulation time</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(11) Estimation of prothrombin time</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(12) Estimation of bleeding time</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(13) Blood sedimentation rate</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(14) Determination of fragility of red blood cells</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 xml:space="preserve">(15) </w:t>
            </w:r>
            <w:proofErr w:type="spellStart"/>
            <w:r w:rsidRPr="001137C0">
              <w:rPr>
                <w:rStyle w:val="Bodytext76pt"/>
                <w:rFonts w:ascii="Times New Roman" w:hAnsi="Times New Roman" w:cs="Times New Roman"/>
                <w:b w:val="0"/>
                <w:bCs w:val="0"/>
                <w:sz w:val="18"/>
                <w:szCs w:val="18"/>
              </w:rPr>
              <w:t>Haematocrit</w:t>
            </w:r>
            <w:proofErr w:type="spellEnd"/>
            <w:r w:rsidRPr="001137C0">
              <w:rPr>
                <w:rStyle w:val="Bodytext76pt"/>
                <w:rFonts w:ascii="Times New Roman" w:hAnsi="Times New Roman" w:cs="Times New Roman"/>
                <w:b w:val="0"/>
                <w:bCs w:val="0"/>
                <w:sz w:val="18"/>
                <w:szCs w:val="18"/>
              </w:rPr>
              <w:t xml:space="preserve"> estimations</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7</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(16) Estimation of mean diameter of red blood cells</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15</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 xml:space="preserve">(17) Blood grouping, namely </w:t>
            </w:r>
            <w:r w:rsidRPr="001137C0">
              <w:rPr>
                <w:rStyle w:val="Bodytext336pt"/>
                <w:rFonts w:ascii="Times New Roman" w:hAnsi="Times New Roman" w:cs="Times New Roman"/>
                <w:b w:val="0"/>
                <w:bCs w:val="0"/>
                <w:sz w:val="18"/>
                <w:szCs w:val="18"/>
              </w:rPr>
              <w:t>:</w:t>
            </w:r>
            <w:r w:rsidRPr="001137C0">
              <w:rPr>
                <w:rStyle w:val="Bodytext76pt"/>
                <w:rFonts w:ascii="Times New Roman" w:hAnsi="Times New Roman" w:cs="Times New Roman"/>
                <w:b w:val="0"/>
                <w:bCs w:val="0"/>
                <w:sz w:val="18"/>
                <w:szCs w:val="18"/>
              </w:rPr>
              <w:t>—</w:t>
            </w:r>
          </w:p>
        </w:tc>
        <w:tc>
          <w:tcPr>
            <w:tcW w:w="292" w:type="pct"/>
            <w:shd w:val="clear" w:color="auto" w:fill="FFFFFF"/>
            <w:vAlign w:val="bottom"/>
          </w:tcPr>
          <w:p w:rsidR="007620C2" w:rsidRPr="001137C0" w:rsidRDefault="007620C2" w:rsidP="0036589E">
            <w:pPr>
              <w:ind w:right="288"/>
              <w:jc w:val="right"/>
              <w:rPr>
                <w:rFonts w:ascii="Times New Roman" w:hAnsi="Times New Roman" w:cs="Times New Roman"/>
                <w:sz w:val="18"/>
                <w:szCs w:val="18"/>
              </w:rPr>
            </w:pPr>
          </w:p>
        </w:tc>
        <w:tc>
          <w:tcPr>
            <w:tcW w:w="320" w:type="pct"/>
            <w:shd w:val="clear" w:color="auto" w:fill="FFFFFF"/>
            <w:vAlign w:val="bottom"/>
          </w:tcPr>
          <w:p w:rsidR="007620C2" w:rsidRPr="001137C0" w:rsidRDefault="007620C2" w:rsidP="0036589E">
            <w:pPr>
              <w:ind w:right="288"/>
              <w:jc w:val="right"/>
              <w:rPr>
                <w:rFonts w:ascii="Times New Roman" w:hAnsi="Times New Roman" w:cs="Times New Roman"/>
                <w:sz w:val="18"/>
                <w:szCs w:val="18"/>
              </w:rPr>
            </w:pPr>
          </w:p>
        </w:tc>
        <w:tc>
          <w:tcPr>
            <w:tcW w:w="271" w:type="pct"/>
            <w:shd w:val="clear" w:color="auto" w:fill="FFFFFF"/>
            <w:vAlign w:val="bottom"/>
          </w:tcPr>
          <w:p w:rsidR="007620C2" w:rsidRPr="001137C0" w:rsidRDefault="007620C2" w:rsidP="0036589E">
            <w:pPr>
              <w:ind w:right="288"/>
              <w:jc w:val="right"/>
              <w:rPr>
                <w:rFonts w:ascii="Times New Roman" w:hAnsi="Times New Roman" w:cs="Times New Roman"/>
                <w:sz w:val="18"/>
                <w:szCs w:val="18"/>
              </w:rPr>
            </w:pPr>
          </w:p>
        </w:tc>
      </w:tr>
      <w:tr w:rsidR="007620C2" w:rsidRPr="001137C0" w:rsidTr="0036589E">
        <w:trPr>
          <w:trHeight w:val="20"/>
          <w:jc w:val="center"/>
        </w:trPr>
        <w:tc>
          <w:tcPr>
            <w:tcW w:w="325" w:type="pct"/>
            <w:shd w:val="clear" w:color="auto" w:fill="FFFFFF"/>
          </w:tcPr>
          <w:p w:rsidR="007620C2" w:rsidRPr="001137C0" w:rsidRDefault="007620C2" w:rsidP="006F689A">
            <w:pPr>
              <w:jc w:val="both"/>
              <w:rPr>
                <w:rFonts w:ascii="Times New Roman" w:hAnsi="Times New Roman" w:cs="Times New Roman"/>
                <w:sz w:val="18"/>
                <w:szCs w:val="18"/>
              </w:rPr>
            </w:pPr>
          </w:p>
        </w:tc>
        <w:tc>
          <w:tcPr>
            <w:tcW w:w="3792" w:type="pct"/>
            <w:shd w:val="clear" w:color="auto" w:fill="FFFFFF"/>
          </w:tcPr>
          <w:p w:rsidR="007620C2" w:rsidRPr="001137C0" w:rsidRDefault="007620C2" w:rsidP="006F689A">
            <w:pPr>
              <w:pStyle w:val="NoSpacing"/>
              <w:tabs>
                <w:tab w:val="left" w:leader="dot" w:pos="6291"/>
              </w:tabs>
              <w:ind w:left="2016"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w:t>
            </w:r>
            <w:r w:rsidRPr="001137C0">
              <w:rPr>
                <w:rStyle w:val="Bodytext76pt"/>
                <w:rFonts w:ascii="Times New Roman" w:hAnsi="Times New Roman" w:cs="Times New Roman"/>
                <w:b w:val="0"/>
                <w:bCs w:val="0"/>
                <w:i/>
                <w:iCs/>
                <w:sz w:val="18"/>
                <w:szCs w:val="18"/>
              </w:rPr>
              <w:t>a</w:t>
            </w:r>
            <w:r w:rsidRPr="001137C0">
              <w:rPr>
                <w:rStyle w:val="Bodytext76pt"/>
                <w:rFonts w:ascii="Times New Roman" w:hAnsi="Times New Roman" w:cs="Times New Roman"/>
                <w:b w:val="0"/>
                <w:bCs w:val="0"/>
                <w:sz w:val="18"/>
                <w:szCs w:val="18"/>
              </w:rPr>
              <w:t xml:space="preserve">) </w:t>
            </w:r>
            <w:r w:rsidRPr="001137C0">
              <w:rPr>
                <w:rStyle w:val="Bodytext76pt"/>
                <w:rFonts w:ascii="Times New Roman" w:hAnsi="Times New Roman" w:cs="Times New Roman"/>
                <w:b w:val="0"/>
                <w:bCs w:val="0"/>
                <w:sz w:val="18"/>
                <w:szCs w:val="18"/>
                <w:lang w:val="de-DE"/>
              </w:rPr>
              <w:t>A.B.O.</w:t>
            </w:r>
            <w:r w:rsidRPr="001137C0">
              <w:rPr>
                <w:rStyle w:val="Bodytext76pt"/>
                <w:rFonts w:ascii="Times New Roman" w:hAnsi="Times New Roman" w:cs="Times New Roman"/>
                <w:b w:val="0"/>
                <w:bCs w:val="0"/>
                <w:sz w:val="18"/>
                <w:szCs w:val="18"/>
                <w:lang w:val="de-DE"/>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jc w:val="both"/>
              <w:rPr>
                <w:rFonts w:ascii="Times New Roman" w:hAnsi="Times New Roman" w:cs="Times New Roman"/>
                <w:sz w:val="18"/>
                <w:szCs w:val="18"/>
              </w:rPr>
            </w:pPr>
          </w:p>
        </w:tc>
        <w:tc>
          <w:tcPr>
            <w:tcW w:w="3792" w:type="pct"/>
            <w:shd w:val="clear" w:color="auto" w:fill="FFFFFF"/>
          </w:tcPr>
          <w:p w:rsidR="007620C2" w:rsidRPr="001137C0" w:rsidRDefault="007620C2" w:rsidP="006F689A">
            <w:pPr>
              <w:pStyle w:val="NoSpacing"/>
              <w:tabs>
                <w:tab w:val="left" w:leader="dot" w:pos="6291"/>
              </w:tabs>
              <w:ind w:left="2016"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w:t>
            </w:r>
            <w:r w:rsidRPr="001137C0">
              <w:rPr>
                <w:rStyle w:val="Bodytext76pt"/>
                <w:rFonts w:ascii="Times New Roman" w:hAnsi="Times New Roman" w:cs="Times New Roman"/>
                <w:b w:val="0"/>
                <w:bCs w:val="0"/>
                <w:i/>
                <w:iCs/>
                <w:sz w:val="18"/>
                <w:szCs w:val="18"/>
              </w:rPr>
              <w:t>b</w:t>
            </w:r>
            <w:r w:rsidRPr="001137C0">
              <w:rPr>
                <w:rStyle w:val="Bodytext76pt"/>
                <w:rFonts w:ascii="Times New Roman" w:hAnsi="Times New Roman" w:cs="Times New Roman"/>
                <w:b w:val="0"/>
                <w:bCs w:val="0"/>
                <w:sz w:val="18"/>
                <w:szCs w:val="18"/>
              </w:rPr>
              <w:t>) A.B.O. and compatibility test</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7</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r>
      <w:tr w:rsidR="007620C2" w:rsidRPr="001137C0" w:rsidTr="0036589E">
        <w:trPr>
          <w:trHeight w:val="20"/>
          <w:jc w:val="center"/>
        </w:trPr>
        <w:tc>
          <w:tcPr>
            <w:tcW w:w="325" w:type="pct"/>
            <w:shd w:val="clear" w:color="auto" w:fill="FFFFFF"/>
          </w:tcPr>
          <w:p w:rsidR="007620C2" w:rsidRPr="001137C0" w:rsidRDefault="007620C2" w:rsidP="006F689A">
            <w:pPr>
              <w:jc w:val="both"/>
              <w:rPr>
                <w:rFonts w:ascii="Times New Roman" w:hAnsi="Times New Roman" w:cs="Times New Roman"/>
                <w:sz w:val="18"/>
                <w:szCs w:val="18"/>
              </w:rPr>
            </w:pPr>
          </w:p>
        </w:tc>
        <w:tc>
          <w:tcPr>
            <w:tcW w:w="3792" w:type="pct"/>
            <w:shd w:val="clear" w:color="auto" w:fill="FFFFFF"/>
          </w:tcPr>
          <w:p w:rsidR="007620C2" w:rsidRPr="001137C0" w:rsidRDefault="007620C2" w:rsidP="006F689A">
            <w:pPr>
              <w:pStyle w:val="NoSpacing"/>
              <w:tabs>
                <w:tab w:val="left" w:leader="dot" w:pos="6291"/>
              </w:tabs>
              <w:ind w:left="2016"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w:t>
            </w:r>
            <w:r w:rsidRPr="001137C0">
              <w:rPr>
                <w:rStyle w:val="Bodytext76pt"/>
                <w:rFonts w:ascii="Times New Roman" w:hAnsi="Times New Roman" w:cs="Times New Roman"/>
                <w:b w:val="0"/>
                <w:bCs w:val="0"/>
                <w:i/>
                <w:iCs/>
                <w:sz w:val="18"/>
                <w:szCs w:val="18"/>
              </w:rPr>
              <w:t>c</w:t>
            </w:r>
            <w:r w:rsidRPr="001137C0">
              <w:rPr>
                <w:rStyle w:val="Bodytext76pt"/>
                <w:rFonts w:ascii="Times New Roman" w:hAnsi="Times New Roman" w:cs="Times New Roman"/>
                <w:b w:val="0"/>
                <w:bCs w:val="0"/>
                <w:sz w:val="18"/>
                <w:szCs w:val="18"/>
              </w:rPr>
              <w:t>) A.B.O. and either M.N. or Rh typing</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15</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jc w:val="both"/>
              <w:rPr>
                <w:rFonts w:ascii="Times New Roman" w:hAnsi="Times New Roman" w:cs="Times New Roman"/>
                <w:sz w:val="18"/>
                <w:szCs w:val="18"/>
              </w:rPr>
            </w:pPr>
          </w:p>
        </w:tc>
        <w:tc>
          <w:tcPr>
            <w:tcW w:w="3792" w:type="pct"/>
            <w:shd w:val="clear" w:color="auto" w:fill="FFFFFF"/>
          </w:tcPr>
          <w:p w:rsidR="007620C2" w:rsidRPr="001137C0" w:rsidRDefault="007620C2" w:rsidP="00314C85">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(18) Examination of serum for Anti-Rh or other blood group antibodies</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15</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(19) Coombs’ test</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7</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(20) Determination and titration of cold agglutinins in blood</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7</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r>
      <w:tr w:rsidR="007620C2" w:rsidRPr="001137C0" w:rsidTr="0036589E">
        <w:trPr>
          <w:trHeight w:val="20"/>
          <w:jc w:val="center"/>
        </w:trPr>
        <w:tc>
          <w:tcPr>
            <w:tcW w:w="325" w:type="pct"/>
            <w:shd w:val="clear" w:color="auto" w:fill="FFFFFF"/>
          </w:tcPr>
          <w:p w:rsidR="007620C2" w:rsidRPr="001137C0" w:rsidRDefault="007620C2" w:rsidP="006F689A">
            <w:pPr>
              <w:jc w:val="both"/>
              <w:rPr>
                <w:rFonts w:ascii="Times New Roman" w:hAnsi="Times New Roman" w:cs="Times New Roman"/>
                <w:sz w:val="18"/>
                <w:szCs w:val="18"/>
              </w:rPr>
            </w:pPr>
          </w:p>
        </w:tc>
        <w:tc>
          <w:tcPr>
            <w:tcW w:w="3792" w:type="pct"/>
            <w:shd w:val="clear" w:color="auto" w:fill="FFFFFF"/>
          </w:tcPr>
          <w:p w:rsidR="007620C2" w:rsidRPr="001137C0" w:rsidRDefault="007620C2"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(21) Examination of blood for malarial, filarial and other parasites</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7</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(22) Paul-</w:t>
            </w:r>
            <w:proofErr w:type="spellStart"/>
            <w:r w:rsidRPr="001137C0">
              <w:rPr>
                <w:rStyle w:val="Bodytext76pt"/>
                <w:rFonts w:ascii="Times New Roman" w:hAnsi="Times New Roman" w:cs="Times New Roman"/>
                <w:b w:val="0"/>
                <w:bCs w:val="0"/>
                <w:sz w:val="18"/>
                <w:szCs w:val="18"/>
              </w:rPr>
              <w:t>Bunnell</w:t>
            </w:r>
            <w:proofErr w:type="spellEnd"/>
            <w:r w:rsidRPr="001137C0">
              <w:rPr>
                <w:rStyle w:val="Bodytext76pt"/>
                <w:rFonts w:ascii="Times New Roman" w:hAnsi="Times New Roman" w:cs="Times New Roman"/>
                <w:b w:val="0"/>
                <w:bCs w:val="0"/>
                <w:sz w:val="18"/>
                <w:szCs w:val="18"/>
              </w:rPr>
              <w:t xml:space="preserve"> reaction</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7</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r>
      <w:tr w:rsidR="007620C2" w:rsidRPr="001137C0" w:rsidTr="0036589E">
        <w:trPr>
          <w:trHeight w:val="20"/>
          <w:jc w:val="center"/>
        </w:trPr>
        <w:tc>
          <w:tcPr>
            <w:tcW w:w="325" w:type="pct"/>
            <w:shd w:val="clear" w:color="auto" w:fill="FFFFFF"/>
          </w:tcPr>
          <w:p w:rsidR="007620C2" w:rsidRPr="001137C0" w:rsidRDefault="007620C2" w:rsidP="006F689A">
            <w:pPr>
              <w:jc w:val="both"/>
              <w:rPr>
                <w:rFonts w:ascii="Times New Roman" w:hAnsi="Times New Roman" w:cs="Times New Roman"/>
                <w:sz w:val="18"/>
                <w:szCs w:val="18"/>
              </w:rPr>
            </w:pPr>
          </w:p>
        </w:tc>
        <w:tc>
          <w:tcPr>
            <w:tcW w:w="3792" w:type="pct"/>
            <w:shd w:val="clear" w:color="auto" w:fill="FFFFFF"/>
          </w:tcPr>
          <w:p w:rsidR="007620C2" w:rsidRPr="001137C0" w:rsidRDefault="007620C2" w:rsidP="00314C85">
            <w:pPr>
              <w:pStyle w:val="NoSpacing"/>
              <w:tabs>
                <w:tab w:val="left" w:leader="dot" w:pos="6291"/>
              </w:tabs>
              <w:ind w:left="1152" w:hanging="576"/>
              <w:jc w:val="both"/>
              <w:rPr>
                <w:rStyle w:val="Bodytext76pt"/>
                <w:rFonts w:ascii="Times New Roman" w:hAnsi="Times New Roman" w:cs="Times New Roman"/>
                <w:b w:val="0"/>
                <w:bCs w:val="0"/>
                <w:sz w:val="18"/>
                <w:szCs w:val="18"/>
              </w:rPr>
            </w:pPr>
            <w:r w:rsidRPr="001137C0">
              <w:rPr>
                <w:rStyle w:val="Bodytext76pt"/>
                <w:rFonts w:ascii="Times New Roman" w:hAnsi="Times New Roman" w:cs="Times New Roman"/>
                <w:b w:val="0"/>
                <w:bCs w:val="0"/>
                <w:sz w:val="18"/>
                <w:szCs w:val="18"/>
              </w:rPr>
              <w:t>(23) Paul-</w:t>
            </w:r>
            <w:proofErr w:type="spellStart"/>
            <w:r w:rsidRPr="001137C0">
              <w:rPr>
                <w:rStyle w:val="Bodytext76pt"/>
                <w:rFonts w:ascii="Times New Roman" w:hAnsi="Times New Roman" w:cs="Times New Roman"/>
                <w:b w:val="0"/>
                <w:bCs w:val="0"/>
                <w:sz w:val="18"/>
                <w:szCs w:val="18"/>
              </w:rPr>
              <w:t>Bunnell</w:t>
            </w:r>
            <w:proofErr w:type="spellEnd"/>
            <w:r w:rsidRPr="001137C0">
              <w:rPr>
                <w:rStyle w:val="Bodytext76pt"/>
                <w:rFonts w:ascii="Times New Roman" w:hAnsi="Times New Roman" w:cs="Times New Roman"/>
                <w:b w:val="0"/>
                <w:bCs w:val="0"/>
                <w:sz w:val="18"/>
                <w:szCs w:val="18"/>
              </w:rPr>
              <w:t xml:space="preserve"> reaction with white cell count and differential white cell count</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15</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314C85">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(24) Blood culture</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15</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314C85">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(25) Blood sugar estimation—initial or repeated</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7</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314C85">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(26) Glucose tolerance test</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15</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jc w:val="both"/>
              <w:rPr>
                <w:rFonts w:ascii="Times New Roman" w:hAnsi="Times New Roman" w:cs="Times New Roman"/>
                <w:sz w:val="18"/>
                <w:szCs w:val="18"/>
              </w:rPr>
            </w:pPr>
          </w:p>
        </w:tc>
        <w:tc>
          <w:tcPr>
            <w:tcW w:w="3792" w:type="pct"/>
            <w:shd w:val="clear" w:color="auto" w:fill="FFFFFF"/>
          </w:tcPr>
          <w:p w:rsidR="007620C2" w:rsidRPr="001137C0" w:rsidRDefault="007620C2" w:rsidP="007C2957">
            <w:pPr>
              <w:pStyle w:val="NoSpacing"/>
              <w:tabs>
                <w:tab w:val="left" w:leader="dot" w:pos="6291"/>
              </w:tabs>
              <w:ind w:left="1152" w:hanging="576"/>
              <w:rPr>
                <w:rFonts w:ascii="Times New Roman" w:hAnsi="Times New Roman" w:cs="Times New Roman"/>
                <w:b/>
                <w:bCs/>
                <w:sz w:val="18"/>
                <w:szCs w:val="18"/>
              </w:rPr>
            </w:pPr>
            <w:r w:rsidRPr="001137C0">
              <w:rPr>
                <w:rStyle w:val="Bodytext76pt"/>
                <w:rFonts w:ascii="Times New Roman" w:hAnsi="Times New Roman" w:cs="Times New Roman"/>
                <w:b w:val="0"/>
                <w:sz w:val="18"/>
                <w:szCs w:val="18"/>
              </w:rPr>
              <w:t>(27) Estimation of urea, chloride, creatinine, cholesterol, phosphatase and similar blood chemistry—</w:t>
            </w:r>
          </w:p>
        </w:tc>
        <w:tc>
          <w:tcPr>
            <w:tcW w:w="292" w:type="pct"/>
            <w:shd w:val="clear" w:color="auto" w:fill="FFFFFF"/>
            <w:vAlign w:val="bottom"/>
          </w:tcPr>
          <w:p w:rsidR="007620C2" w:rsidRPr="001137C0" w:rsidRDefault="007620C2" w:rsidP="0036589E">
            <w:pPr>
              <w:ind w:right="288"/>
              <w:jc w:val="right"/>
              <w:rPr>
                <w:rFonts w:ascii="Times New Roman" w:hAnsi="Times New Roman" w:cs="Times New Roman"/>
                <w:sz w:val="18"/>
                <w:szCs w:val="18"/>
              </w:rPr>
            </w:pPr>
          </w:p>
        </w:tc>
        <w:tc>
          <w:tcPr>
            <w:tcW w:w="320" w:type="pct"/>
            <w:shd w:val="clear" w:color="auto" w:fill="FFFFFF"/>
            <w:vAlign w:val="bottom"/>
          </w:tcPr>
          <w:p w:rsidR="007620C2" w:rsidRPr="001137C0" w:rsidRDefault="007620C2" w:rsidP="0036589E">
            <w:pPr>
              <w:ind w:right="288"/>
              <w:jc w:val="right"/>
              <w:rPr>
                <w:rFonts w:ascii="Times New Roman" w:hAnsi="Times New Roman" w:cs="Times New Roman"/>
                <w:sz w:val="18"/>
                <w:szCs w:val="18"/>
              </w:rPr>
            </w:pPr>
          </w:p>
        </w:tc>
        <w:tc>
          <w:tcPr>
            <w:tcW w:w="271" w:type="pct"/>
            <w:shd w:val="clear" w:color="auto" w:fill="FFFFFF"/>
            <w:vAlign w:val="bottom"/>
          </w:tcPr>
          <w:p w:rsidR="007620C2" w:rsidRPr="001137C0" w:rsidRDefault="007620C2" w:rsidP="0036589E">
            <w:pPr>
              <w:ind w:right="288"/>
              <w:jc w:val="right"/>
              <w:rPr>
                <w:rFonts w:ascii="Times New Roman" w:hAnsi="Times New Roman" w:cs="Times New Roman"/>
                <w:sz w:val="18"/>
                <w:szCs w:val="18"/>
              </w:rPr>
            </w:pPr>
          </w:p>
        </w:tc>
      </w:tr>
      <w:tr w:rsidR="007620C2" w:rsidRPr="001137C0" w:rsidTr="0036589E">
        <w:trPr>
          <w:trHeight w:val="20"/>
          <w:jc w:val="center"/>
        </w:trPr>
        <w:tc>
          <w:tcPr>
            <w:tcW w:w="325" w:type="pct"/>
            <w:shd w:val="clear" w:color="auto" w:fill="FFFFFF"/>
          </w:tcPr>
          <w:p w:rsidR="007620C2" w:rsidRPr="001137C0" w:rsidRDefault="007620C2" w:rsidP="006F689A">
            <w:pPr>
              <w:jc w:val="both"/>
              <w:rPr>
                <w:rFonts w:ascii="Times New Roman" w:hAnsi="Times New Roman" w:cs="Times New Roman"/>
                <w:sz w:val="18"/>
                <w:szCs w:val="18"/>
              </w:rPr>
            </w:pPr>
          </w:p>
        </w:tc>
        <w:tc>
          <w:tcPr>
            <w:tcW w:w="3792" w:type="pct"/>
            <w:shd w:val="clear" w:color="auto" w:fill="FFFFFF"/>
          </w:tcPr>
          <w:p w:rsidR="007620C2" w:rsidRPr="001137C0" w:rsidRDefault="007620C2" w:rsidP="00314C85">
            <w:pPr>
              <w:pStyle w:val="NoSpacing"/>
              <w:tabs>
                <w:tab w:val="left" w:leader="dot" w:pos="6291"/>
              </w:tabs>
              <w:ind w:left="2016"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w:t>
            </w:r>
            <w:r w:rsidRPr="001137C0">
              <w:rPr>
                <w:rStyle w:val="Bodytext76pt"/>
                <w:rFonts w:ascii="Times New Roman" w:hAnsi="Times New Roman" w:cs="Times New Roman"/>
                <w:b w:val="0"/>
                <w:bCs w:val="0"/>
                <w:i/>
                <w:sz w:val="18"/>
                <w:szCs w:val="18"/>
              </w:rPr>
              <w:t>a</w:t>
            </w:r>
            <w:r w:rsidRPr="001137C0">
              <w:rPr>
                <w:rStyle w:val="Bodytext76pt"/>
                <w:rFonts w:ascii="Times New Roman" w:hAnsi="Times New Roman" w:cs="Times New Roman"/>
                <w:b w:val="0"/>
                <w:bCs w:val="0"/>
                <w:sz w:val="18"/>
                <w:szCs w:val="18"/>
              </w:rPr>
              <w:t>) One item</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15</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jc w:val="both"/>
              <w:rPr>
                <w:rFonts w:ascii="Times New Roman" w:hAnsi="Times New Roman" w:cs="Times New Roman"/>
                <w:sz w:val="18"/>
                <w:szCs w:val="18"/>
              </w:rPr>
            </w:pPr>
          </w:p>
        </w:tc>
        <w:tc>
          <w:tcPr>
            <w:tcW w:w="3792" w:type="pct"/>
            <w:shd w:val="clear" w:color="auto" w:fill="FFFFFF"/>
          </w:tcPr>
          <w:p w:rsidR="007620C2" w:rsidRPr="001137C0" w:rsidRDefault="007620C2" w:rsidP="00314C85">
            <w:pPr>
              <w:pStyle w:val="NoSpacing"/>
              <w:tabs>
                <w:tab w:val="left" w:leader="dot" w:pos="6291"/>
              </w:tabs>
              <w:ind w:left="2016"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w:t>
            </w:r>
            <w:r w:rsidRPr="001137C0">
              <w:rPr>
                <w:rStyle w:val="Bodytext76pt"/>
                <w:rFonts w:ascii="Times New Roman" w:hAnsi="Times New Roman" w:cs="Times New Roman"/>
                <w:b w:val="0"/>
                <w:bCs w:val="0"/>
                <w:i/>
                <w:sz w:val="18"/>
                <w:szCs w:val="18"/>
              </w:rPr>
              <w:t>b</w:t>
            </w:r>
            <w:r w:rsidRPr="001137C0">
              <w:rPr>
                <w:rStyle w:val="Bodytext76pt"/>
                <w:rFonts w:ascii="Times New Roman" w:hAnsi="Times New Roman" w:cs="Times New Roman"/>
                <w:b w:val="0"/>
                <w:bCs w:val="0"/>
                <w:sz w:val="18"/>
                <w:szCs w:val="18"/>
              </w:rPr>
              <w:t>) Two items</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1</w:t>
            </w:r>
          </w:p>
        </w:tc>
        <w:tc>
          <w:tcPr>
            <w:tcW w:w="320"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10</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jc w:val="both"/>
              <w:rPr>
                <w:rFonts w:ascii="Times New Roman" w:hAnsi="Times New Roman" w:cs="Times New Roman"/>
                <w:sz w:val="18"/>
                <w:szCs w:val="18"/>
              </w:rPr>
            </w:pPr>
          </w:p>
        </w:tc>
        <w:tc>
          <w:tcPr>
            <w:tcW w:w="3792" w:type="pct"/>
            <w:shd w:val="clear" w:color="auto" w:fill="FFFFFF"/>
          </w:tcPr>
          <w:p w:rsidR="007620C2" w:rsidRPr="001137C0" w:rsidRDefault="007620C2" w:rsidP="00314C85">
            <w:pPr>
              <w:pStyle w:val="NoSpacing"/>
              <w:tabs>
                <w:tab w:val="left" w:leader="dot" w:pos="6291"/>
              </w:tabs>
              <w:ind w:left="2016"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w:t>
            </w:r>
            <w:r w:rsidRPr="001137C0">
              <w:rPr>
                <w:rStyle w:val="Bodytext76pt"/>
                <w:rFonts w:ascii="Times New Roman" w:hAnsi="Times New Roman" w:cs="Times New Roman"/>
                <w:b w:val="0"/>
                <w:bCs w:val="0"/>
                <w:i/>
                <w:sz w:val="18"/>
                <w:szCs w:val="18"/>
              </w:rPr>
              <w:t>c</w:t>
            </w:r>
            <w:r w:rsidRPr="001137C0">
              <w:rPr>
                <w:rStyle w:val="Bodytext76pt"/>
                <w:rFonts w:ascii="Times New Roman" w:hAnsi="Times New Roman" w:cs="Times New Roman"/>
                <w:b w:val="0"/>
                <w:bCs w:val="0"/>
                <w:sz w:val="18"/>
                <w:szCs w:val="18"/>
              </w:rPr>
              <w:t>) Three or more items</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2</w:t>
            </w:r>
          </w:p>
        </w:tc>
        <w:tc>
          <w:tcPr>
            <w:tcW w:w="320" w:type="pct"/>
            <w:shd w:val="clear" w:color="auto" w:fill="FFFFFF"/>
            <w:vAlign w:val="bottom"/>
          </w:tcPr>
          <w:p w:rsidR="007620C2" w:rsidRPr="001137C0" w:rsidRDefault="007620C2" w:rsidP="0036589E">
            <w:pPr>
              <w:pStyle w:val="Bodytext330"/>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5</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(28) Estimation of total protein (by gravimetric methods)</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314C85">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(29) Estimation of lead (quantitative analysis)</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15</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314C85">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(30) Examination of specimen obtained by sternal puncture or biopsy</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15</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jc w:val="both"/>
              <w:rPr>
                <w:rFonts w:ascii="Times New Roman" w:hAnsi="Times New Roman" w:cs="Times New Roman"/>
                <w:sz w:val="18"/>
                <w:szCs w:val="18"/>
              </w:rPr>
            </w:pPr>
          </w:p>
        </w:tc>
        <w:tc>
          <w:tcPr>
            <w:tcW w:w="3792" w:type="pct"/>
            <w:shd w:val="clear" w:color="auto" w:fill="FFFFFF"/>
          </w:tcPr>
          <w:p w:rsidR="007620C2" w:rsidRPr="001137C0" w:rsidRDefault="007620C2"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(31) Van den Bergh reaction—</w:t>
            </w:r>
          </w:p>
        </w:tc>
        <w:tc>
          <w:tcPr>
            <w:tcW w:w="292" w:type="pct"/>
            <w:shd w:val="clear" w:color="auto" w:fill="FFFFFF"/>
            <w:vAlign w:val="bottom"/>
          </w:tcPr>
          <w:p w:rsidR="007620C2" w:rsidRPr="001137C0" w:rsidRDefault="007620C2" w:rsidP="0036589E">
            <w:pPr>
              <w:ind w:right="288"/>
              <w:jc w:val="right"/>
              <w:rPr>
                <w:rFonts w:ascii="Times New Roman" w:hAnsi="Times New Roman" w:cs="Times New Roman"/>
                <w:sz w:val="18"/>
                <w:szCs w:val="18"/>
              </w:rPr>
            </w:pPr>
          </w:p>
        </w:tc>
        <w:tc>
          <w:tcPr>
            <w:tcW w:w="320" w:type="pct"/>
            <w:shd w:val="clear" w:color="auto" w:fill="FFFFFF"/>
            <w:vAlign w:val="bottom"/>
          </w:tcPr>
          <w:p w:rsidR="007620C2" w:rsidRPr="001137C0" w:rsidRDefault="007620C2" w:rsidP="009748F9">
            <w:pPr>
              <w:ind w:right="288"/>
              <w:jc w:val="right"/>
              <w:rPr>
                <w:rFonts w:ascii="Times New Roman" w:hAnsi="Times New Roman" w:cs="Times New Roman"/>
                <w:sz w:val="18"/>
                <w:szCs w:val="18"/>
              </w:rPr>
            </w:pPr>
          </w:p>
        </w:tc>
        <w:tc>
          <w:tcPr>
            <w:tcW w:w="271" w:type="pct"/>
            <w:shd w:val="clear" w:color="auto" w:fill="FFFFFF"/>
            <w:vAlign w:val="bottom"/>
          </w:tcPr>
          <w:p w:rsidR="007620C2" w:rsidRPr="001137C0" w:rsidRDefault="007620C2" w:rsidP="0036589E">
            <w:pPr>
              <w:ind w:right="288"/>
              <w:jc w:val="right"/>
              <w:rPr>
                <w:rFonts w:ascii="Times New Roman" w:hAnsi="Times New Roman" w:cs="Times New Roman"/>
                <w:sz w:val="18"/>
                <w:szCs w:val="18"/>
              </w:rPr>
            </w:pPr>
          </w:p>
        </w:tc>
      </w:tr>
      <w:tr w:rsidR="007620C2" w:rsidRPr="001137C0" w:rsidTr="0036589E">
        <w:trPr>
          <w:trHeight w:val="20"/>
          <w:jc w:val="center"/>
        </w:trPr>
        <w:tc>
          <w:tcPr>
            <w:tcW w:w="325" w:type="pct"/>
            <w:shd w:val="clear" w:color="auto" w:fill="FFFFFF"/>
          </w:tcPr>
          <w:p w:rsidR="007620C2" w:rsidRPr="001137C0" w:rsidRDefault="007620C2" w:rsidP="006F689A">
            <w:pPr>
              <w:jc w:val="both"/>
              <w:rPr>
                <w:rFonts w:ascii="Times New Roman" w:hAnsi="Times New Roman" w:cs="Times New Roman"/>
                <w:sz w:val="18"/>
                <w:szCs w:val="18"/>
              </w:rPr>
            </w:pPr>
          </w:p>
        </w:tc>
        <w:tc>
          <w:tcPr>
            <w:tcW w:w="3792" w:type="pct"/>
            <w:shd w:val="clear" w:color="auto" w:fill="FFFFFF"/>
          </w:tcPr>
          <w:p w:rsidR="007620C2" w:rsidRPr="001137C0" w:rsidRDefault="007620C2" w:rsidP="00314C85">
            <w:pPr>
              <w:pStyle w:val="NoSpacing"/>
              <w:tabs>
                <w:tab w:val="left" w:leader="dot" w:pos="6291"/>
              </w:tabs>
              <w:ind w:left="2016"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w:t>
            </w:r>
            <w:r w:rsidRPr="001137C0">
              <w:rPr>
                <w:rStyle w:val="Bodytext76pt"/>
                <w:rFonts w:ascii="Times New Roman" w:hAnsi="Times New Roman" w:cs="Times New Roman"/>
                <w:b w:val="0"/>
                <w:bCs w:val="0"/>
                <w:i/>
                <w:sz w:val="18"/>
                <w:szCs w:val="18"/>
              </w:rPr>
              <w:t>a</w:t>
            </w:r>
            <w:r w:rsidRPr="001137C0">
              <w:rPr>
                <w:rStyle w:val="Bodytext76pt"/>
                <w:rFonts w:ascii="Times New Roman" w:hAnsi="Times New Roman" w:cs="Times New Roman"/>
                <w:b w:val="0"/>
                <w:bCs w:val="0"/>
                <w:sz w:val="18"/>
                <w:szCs w:val="18"/>
              </w:rPr>
              <w:t>) Qualitative</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7</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6</w:t>
            </w:r>
          </w:p>
        </w:tc>
      </w:tr>
      <w:tr w:rsidR="007620C2" w:rsidRPr="001137C0" w:rsidTr="0036589E">
        <w:trPr>
          <w:trHeight w:val="20"/>
          <w:jc w:val="center"/>
        </w:trPr>
        <w:tc>
          <w:tcPr>
            <w:tcW w:w="325" w:type="pct"/>
            <w:shd w:val="clear" w:color="auto" w:fill="FFFFFF"/>
          </w:tcPr>
          <w:p w:rsidR="007620C2" w:rsidRPr="001137C0" w:rsidRDefault="007620C2" w:rsidP="006F689A">
            <w:pPr>
              <w:jc w:val="both"/>
              <w:rPr>
                <w:rFonts w:ascii="Times New Roman" w:hAnsi="Times New Roman" w:cs="Times New Roman"/>
                <w:sz w:val="18"/>
                <w:szCs w:val="18"/>
              </w:rPr>
            </w:pPr>
          </w:p>
        </w:tc>
        <w:tc>
          <w:tcPr>
            <w:tcW w:w="3792" w:type="pct"/>
            <w:shd w:val="clear" w:color="auto" w:fill="FFFFFF"/>
          </w:tcPr>
          <w:p w:rsidR="007620C2" w:rsidRPr="001137C0" w:rsidRDefault="007620C2" w:rsidP="00314C85">
            <w:pPr>
              <w:pStyle w:val="NoSpacing"/>
              <w:tabs>
                <w:tab w:val="left" w:leader="dot" w:pos="6291"/>
              </w:tabs>
              <w:ind w:left="2016"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w:t>
            </w:r>
            <w:r w:rsidRPr="001137C0">
              <w:rPr>
                <w:rStyle w:val="Bodytext76pt"/>
                <w:rFonts w:ascii="Times New Roman" w:hAnsi="Times New Roman" w:cs="Times New Roman"/>
                <w:b w:val="0"/>
                <w:bCs w:val="0"/>
                <w:i/>
                <w:iCs/>
                <w:sz w:val="18"/>
                <w:szCs w:val="18"/>
              </w:rPr>
              <w:t>b</w:t>
            </w:r>
            <w:r w:rsidRPr="001137C0">
              <w:rPr>
                <w:rStyle w:val="Bodytext76pt"/>
                <w:rFonts w:ascii="Times New Roman" w:hAnsi="Times New Roman" w:cs="Times New Roman"/>
                <w:b w:val="0"/>
                <w:bCs w:val="0"/>
                <w:sz w:val="18"/>
                <w:szCs w:val="18"/>
              </w:rPr>
              <w:t>) Quantitative</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15</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314C85">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(32) Spectroscopic tests for blood and blood derivatives</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15</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314C85">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(33) Estimation of alcohol in blood</w:t>
            </w:r>
            <w:r w:rsidRPr="001137C0">
              <w:rPr>
                <w:rStyle w:val="Bodytext76pt"/>
                <w:rFonts w:ascii="Times New Roman" w:hAnsi="Times New Roman" w:cs="Times New Roman"/>
                <w:b w:val="0"/>
                <w:bCs w:val="0"/>
                <w:sz w:val="18"/>
                <w:szCs w:val="18"/>
              </w:rPr>
              <w:tab/>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15</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r w:rsidR="007620C2" w:rsidRPr="001137C0" w:rsidTr="0036589E">
        <w:trPr>
          <w:trHeight w:val="20"/>
          <w:jc w:val="center"/>
        </w:trPr>
        <w:tc>
          <w:tcPr>
            <w:tcW w:w="325" w:type="pct"/>
            <w:shd w:val="clear" w:color="auto" w:fill="FFFFFF"/>
          </w:tcPr>
          <w:p w:rsidR="007620C2" w:rsidRPr="001137C0" w:rsidRDefault="007620C2" w:rsidP="006F689A">
            <w:pPr>
              <w:pStyle w:val="Bodytext330"/>
              <w:shd w:val="clear" w:color="auto" w:fill="auto"/>
              <w:spacing w:line="240" w:lineRule="auto"/>
              <w:jc w:val="both"/>
              <w:rPr>
                <w:rFonts w:ascii="Times New Roman" w:hAnsi="Times New Roman" w:cs="Times New Roman"/>
                <w:b w:val="0"/>
                <w:bCs w:val="0"/>
                <w:sz w:val="18"/>
                <w:szCs w:val="18"/>
              </w:rPr>
            </w:pPr>
          </w:p>
        </w:tc>
        <w:tc>
          <w:tcPr>
            <w:tcW w:w="3792" w:type="pct"/>
            <w:shd w:val="clear" w:color="auto" w:fill="FFFFFF"/>
          </w:tcPr>
          <w:p w:rsidR="007620C2" w:rsidRPr="001137C0" w:rsidRDefault="007620C2" w:rsidP="006F689A">
            <w:pPr>
              <w:pStyle w:val="NoSpacing"/>
              <w:tabs>
                <w:tab w:val="left" w:leader="dot" w:pos="6291"/>
              </w:tabs>
              <w:ind w:left="1152" w:hanging="576"/>
              <w:jc w:val="both"/>
              <w:rPr>
                <w:rFonts w:ascii="Times New Roman" w:hAnsi="Times New Roman" w:cs="Times New Roman"/>
                <w:sz w:val="18"/>
                <w:szCs w:val="18"/>
              </w:rPr>
            </w:pPr>
            <w:r w:rsidRPr="001137C0">
              <w:rPr>
                <w:rStyle w:val="Bodytext76pt"/>
                <w:rFonts w:ascii="Times New Roman" w:hAnsi="Times New Roman" w:cs="Times New Roman"/>
                <w:b w:val="0"/>
                <w:bCs w:val="0"/>
                <w:sz w:val="18"/>
                <w:szCs w:val="18"/>
              </w:rPr>
              <w:t xml:space="preserve">(34) Carbon dioxide combining power </w:t>
            </w:r>
          </w:p>
        </w:tc>
        <w:tc>
          <w:tcPr>
            <w:tcW w:w="292"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p>
        </w:tc>
        <w:tc>
          <w:tcPr>
            <w:tcW w:w="320" w:type="pct"/>
            <w:shd w:val="clear" w:color="auto" w:fill="FFFFFF"/>
            <w:vAlign w:val="bottom"/>
          </w:tcPr>
          <w:p w:rsidR="007620C2" w:rsidRPr="001137C0" w:rsidRDefault="007620C2" w:rsidP="009748F9">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15</w:t>
            </w:r>
          </w:p>
        </w:tc>
        <w:tc>
          <w:tcPr>
            <w:tcW w:w="271" w:type="pct"/>
            <w:shd w:val="clear" w:color="auto" w:fill="FFFFFF"/>
            <w:vAlign w:val="bottom"/>
          </w:tcPr>
          <w:p w:rsidR="007620C2" w:rsidRPr="001137C0" w:rsidRDefault="007620C2" w:rsidP="0036589E">
            <w:pPr>
              <w:pStyle w:val="Bodytext330"/>
              <w:shd w:val="clear" w:color="auto" w:fill="auto"/>
              <w:spacing w:line="240" w:lineRule="auto"/>
              <w:ind w:right="288"/>
              <w:jc w:val="right"/>
              <w:rPr>
                <w:rFonts w:ascii="Times New Roman" w:hAnsi="Times New Roman" w:cs="Times New Roman"/>
                <w:b w:val="0"/>
                <w:bCs w:val="0"/>
                <w:sz w:val="18"/>
                <w:szCs w:val="18"/>
              </w:rPr>
            </w:pPr>
            <w:r w:rsidRPr="001137C0">
              <w:rPr>
                <w:rStyle w:val="Bodytext336pt"/>
                <w:rFonts w:ascii="Times New Roman" w:hAnsi="Times New Roman" w:cs="Times New Roman"/>
                <w:sz w:val="18"/>
                <w:szCs w:val="18"/>
              </w:rPr>
              <w:t>0</w:t>
            </w:r>
          </w:p>
        </w:tc>
      </w:tr>
    </w:tbl>
    <w:p w:rsidR="00EA2185" w:rsidRPr="001137C0" w:rsidRDefault="00EA2185" w:rsidP="006F689A">
      <w:pPr>
        <w:jc w:val="both"/>
        <w:rPr>
          <w:rFonts w:ascii="Times New Roman" w:eastAsia="Bookman Old Style" w:hAnsi="Times New Roman" w:cs="Times New Roman"/>
          <w:sz w:val="22"/>
          <w:szCs w:val="22"/>
        </w:rPr>
      </w:pPr>
      <w:r w:rsidRPr="001137C0">
        <w:rPr>
          <w:rFonts w:ascii="Times New Roman" w:hAnsi="Times New Roman" w:cs="Times New Roman"/>
          <w:sz w:val="22"/>
          <w:szCs w:val="22"/>
        </w:rPr>
        <w:br w:type="page"/>
      </w:r>
    </w:p>
    <w:p w:rsidR="001609F5" w:rsidRPr="001137C0" w:rsidRDefault="001609F5" w:rsidP="006F689A">
      <w:pPr>
        <w:pStyle w:val="Bodytext2610"/>
        <w:shd w:val="clear" w:color="auto" w:fill="auto"/>
        <w:spacing w:line="240" w:lineRule="auto"/>
        <w:ind w:firstLine="0"/>
        <w:jc w:val="center"/>
        <w:rPr>
          <w:rStyle w:val="BodytextSylfaen"/>
          <w:rFonts w:ascii="Times New Roman" w:hAnsi="Times New Roman" w:cs="Times New Roman"/>
          <w:sz w:val="22"/>
          <w:szCs w:val="24"/>
          <w:lang w:eastAsia="en-US"/>
        </w:rPr>
      </w:pPr>
      <w:r w:rsidRPr="001137C0">
        <w:rPr>
          <w:rStyle w:val="Bodytext7pt"/>
          <w:rFonts w:ascii="Times New Roman" w:hAnsi="Times New Roman" w:cs="Times New Roman"/>
          <w:b w:val="0"/>
          <w:bCs w:val="0"/>
          <w:smallCaps/>
          <w:sz w:val="22"/>
          <w:szCs w:val="24"/>
          <w:lang w:eastAsia="en-US"/>
        </w:rPr>
        <w:lastRenderedPageBreak/>
        <w:t>The Schedules</w:t>
      </w:r>
      <w:r w:rsidRPr="001137C0">
        <w:rPr>
          <w:rStyle w:val="Bodytext7pt"/>
          <w:rFonts w:ascii="Times New Roman" w:hAnsi="Times New Roman" w:cs="Times New Roman"/>
          <w:b w:val="0"/>
          <w:bCs w:val="0"/>
          <w:sz w:val="22"/>
          <w:szCs w:val="24"/>
          <w:lang w:eastAsia="en-US"/>
        </w:rPr>
        <w:t>—</w:t>
      </w:r>
      <w:r w:rsidRPr="001137C0">
        <w:rPr>
          <w:rStyle w:val="BodytextSylfaen"/>
          <w:rFonts w:ascii="Times New Roman" w:hAnsi="Times New Roman" w:cs="Times New Roman"/>
          <w:sz w:val="22"/>
          <w:szCs w:val="24"/>
          <w:lang w:eastAsia="en-US"/>
        </w:rPr>
        <w:t>continued.</w:t>
      </w:r>
    </w:p>
    <w:p w:rsidR="001609F5" w:rsidRPr="001137C0" w:rsidRDefault="001609F5" w:rsidP="007C2957">
      <w:pPr>
        <w:pStyle w:val="Bodytext2610"/>
        <w:shd w:val="clear" w:color="auto" w:fill="auto"/>
        <w:spacing w:before="80" w:after="60" w:line="240" w:lineRule="auto"/>
        <w:ind w:firstLine="0"/>
        <w:jc w:val="center"/>
        <w:rPr>
          <w:rFonts w:ascii="Times New Roman" w:hAnsi="Times New Roman" w:cs="Times New Roman"/>
          <w:smallCaps/>
          <w:sz w:val="22"/>
          <w:szCs w:val="22"/>
        </w:rPr>
      </w:pPr>
      <w:r w:rsidRPr="001137C0">
        <w:rPr>
          <w:rFonts w:ascii="Times New Roman" w:eastAsia="Bookman Old Style" w:hAnsi="Times New Roman" w:cs="Times New Roman"/>
          <w:smallCaps/>
          <w:color w:val="000000"/>
          <w:sz w:val="22"/>
          <w:szCs w:val="22"/>
          <w:lang w:eastAsia="en-US"/>
        </w:rPr>
        <w:t>Second Schedule—</w:t>
      </w:r>
      <w:r w:rsidR="002D7436" w:rsidRPr="001137C0">
        <w:rPr>
          <w:rStyle w:val="BodytextSylfaen"/>
          <w:rFonts w:ascii="Times New Roman" w:hAnsi="Times New Roman" w:cs="Times New Roman"/>
          <w:sz w:val="22"/>
          <w:szCs w:val="22"/>
          <w:lang w:eastAsia="en-US"/>
        </w:rPr>
        <w:t>continued</w:t>
      </w:r>
      <w:r w:rsidRPr="001137C0">
        <w:rPr>
          <w:rStyle w:val="Bodytext267pt"/>
          <w:rFonts w:ascii="Times New Roman" w:hAnsi="Times New Roman" w:cs="Times New Roman"/>
          <w:smallCaps/>
          <w:color w:val="000000"/>
          <w:sz w:val="22"/>
          <w:szCs w:val="22"/>
          <w:lang w:eastAsia="en-US"/>
        </w:rPr>
        <w:t>.</w:t>
      </w:r>
    </w:p>
    <w:tbl>
      <w:tblPr>
        <w:tblW w:w="5000" w:type="pct"/>
        <w:tblLayout w:type="fixed"/>
        <w:tblCellMar>
          <w:left w:w="0" w:type="dxa"/>
          <w:right w:w="0" w:type="dxa"/>
        </w:tblCellMar>
        <w:tblLook w:val="0000" w:firstRow="0" w:lastRow="0" w:firstColumn="0" w:lastColumn="0" w:noHBand="0" w:noVBand="0"/>
      </w:tblPr>
      <w:tblGrid>
        <w:gridCol w:w="672"/>
        <w:gridCol w:w="6627"/>
        <w:gridCol w:w="533"/>
        <w:gridCol w:w="527"/>
        <w:gridCol w:w="670"/>
      </w:tblGrid>
      <w:tr w:rsidR="001609F5" w:rsidRPr="001137C0" w:rsidTr="00F74C21">
        <w:trPr>
          <w:trHeight w:val="576"/>
        </w:trPr>
        <w:tc>
          <w:tcPr>
            <w:tcW w:w="372"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Item No.</w:t>
            </w:r>
          </w:p>
        </w:tc>
        <w:tc>
          <w:tcPr>
            <w:tcW w:w="3670"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Professional Service.</w:t>
            </w:r>
          </w:p>
        </w:tc>
        <w:tc>
          <w:tcPr>
            <w:tcW w:w="958"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jc w:val="center"/>
              <w:rPr>
                <w:rStyle w:val="Bodytext65pt1"/>
                <w:rFonts w:ascii="Times New Roman" w:hAnsi="Times New Roman" w:cs="Times New Roman"/>
                <w:sz w:val="20"/>
                <w:szCs w:val="20"/>
              </w:rPr>
            </w:pPr>
            <w:r w:rsidRPr="001137C0">
              <w:rPr>
                <w:rStyle w:val="Bodytext65pt1"/>
                <w:rFonts w:ascii="Times New Roman" w:hAnsi="Times New Roman" w:cs="Times New Roman"/>
                <w:sz w:val="20"/>
                <w:szCs w:val="20"/>
              </w:rPr>
              <w:t>Commonwealth Benefit.</w:t>
            </w:r>
          </w:p>
        </w:tc>
      </w:tr>
      <w:tr w:rsidR="00AF1980" w:rsidRPr="001137C0" w:rsidTr="00F74C21">
        <w:trPr>
          <w:trHeight w:val="432"/>
        </w:trPr>
        <w:tc>
          <w:tcPr>
            <w:tcW w:w="372" w:type="pct"/>
            <w:tcBorders>
              <w:top w:val="single" w:sz="4" w:space="0" w:color="auto"/>
            </w:tcBorders>
            <w:shd w:val="clear" w:color="auto" w:fill="FFFFFF"/>
          </w:tcPr>
          <w:p w:rsidR="00AF1980" w:rsidRPr="001137C0" w:rsidRDefault="00AF1980" w:rsidP="006F689A">
            <w:pPr>
              <w:jc w:val="both"/>
              <w:rPr>
                <w:rFonts w:ascii="Times New Roman" w:hAnsi="Times New Roman" w:cs="Times New Roman"/>
                <w:color w:val="auto"/>
                <w:sz w:val="20"/>
                <w:szCs w:val="20"/>
              </w:rPr>
            </w:pPr>
          </w:p>
        </w:tc>
        <w:tc>
          <w:tcPr>
            <w:tcW w:w="3670" w:type="pct"/>
            <w:tcBorders>
              <w:top w:val="single" w:sz="4" w:space="0" w:color="auto"/>
            </w:tcBorders>
            <w:shd w:val="clear" w:color="auto" w:fill="FFFFFF"/>
            <w:vAlign w:val="center"/>
          </w:tcPr>
          <w:p w:rsidR="00AF1980" w:rsidRPr="001137C0" w:rsidRDefault="00AF1980"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Part 1.—</w:t>
            </w:r>
            <w:r w:rsidRPr="001137C0">
              <w:rPr>
                <w:rStyle w:val="Bodytext6pt"/>
                <w:rFonts w:ascii="Times New Roman" w:hAnsi="Times New Roman" w:cs="Times New Roman"/>
                <w:smallCaps/>
                <w:sz w:val="20"/>
                <w:szCs w:val="20"/>
                <w:lang w:eastAsia="en-US"/>
              </w:rPr>
              <w:t xml:space="preserve">Pathological </w:t>
            </w:r>
            <w:r w:rsidRPr="001137C0">
              <w:rPr>
                <w:rStyle w:val="Bodytext6pt"/>
                <w:rFonts w:ascii="Times New Roman" w:hAnsi="Times New Roman" w:cs="Times New Roman"/>
                <w:smallCaps/>
                <w:sz w:val="20"/>
                <w:szCs w:val="20"/>
                <w:lang w:val="fr-FR" w:eastAsia="fr-FR"/>
              </w:rPr>
              <w:t>Services</w:t>
            </w:r>
            <w:r w:rsidRPr="001137C0">
              <w:rPr>
                <w:rStyle w:val="Bodytext6pt"/>
                <w:rFonts w:ascii="Times New Roman" w:hAnsi="Times New Roman" w:cs="Times New Roman"/>
                <w:sz w:val="20"/>
                <w:szCs w:val="20"/>
                <w:lang w:eastAsia="en-US"/>
              </w:rPr>
              <w:t>—</w:t>
            </w:r>
            <w:r w:rsidRPr="001137C0">
              <w:rPr>
                <w:rStyle w:val="Bodytext65pt1"/>
                <w:rFonts w:ascii="Times New Roman" w:hAnsi="Times New Roman" w:cs="Times New Roman"/>
                <w:i/>
                <w:sz w:val="20"/>
                <w:szCs w:val="20"/>
                <w:lang w:eastAsia="en-US"/>
              </w:rPr>
              <w:t>continued</w:t>
            </w:r>
            <w:r w:rsidRPr="001137C0">
              <w:rPr>
                <w:rStyle w:val="Bodytext65pt1"/>
                <w:rFonts w:ascii="Times New Roman" w:hAnsi="Times New Roman" w:cs="Times New Roman"/>
                <w:sz w:val="20"/>
                <w:szCs w:val="20"/>
                <w:lang w:eastAsia="en-US"/>
              </w:rPr>
              <w:t>.</w:t>
            </w:r>
          </w:p>
        </w:tc>
        <w:tc>
          <w:tcPr>
            <w:tcW w:w="294" w:type="pct"/>
            <w:tcBorders>
              <w:top w:val="single" w:sz="4" w:space="0" w:color="auto"/>
            </w:tcBorders>
            <w:shd w:val="clear" w:color="auto" w:fill="FFFFFF"/>
          </w:tcPr>
          <w:p w:rsidR="00AF1980" w:rsidRPr="001137C0" w:rsidRDefault="00AF1980" w:rsidP="006F689A">
            <w:pPr>
              <w:jc w:val="center"/>
              <w:rPr>
                <w:rFonts w:ascii="Times New Roman" w:hAnsi="Times New Roman" w:cs="Times New Roman"/>
                <w:color w:val="auto"/>
                <w:sz w:val="20"/>
                <w:szCs w:val="20"/>
              </w:rPr>
            </w:pPr>
          </w:p>
        </w:tc>
        <w:tc>
          <w:tcPr>
            <w:tcW w:w="292" w:type="pct"/>
            <w:tcBorders>
              <w:top w:val="single" w:sz="4" w:space="0" w:color="auto"/>
            </w:tcBorders>
            <w:shd w:val="clear" w:color="auto" w:fill="FFFFFF"/>
          </w:tcPr>
          <w:p w:rsidR="00AF1980" w:rsidRPr="001137C0" w:rsidRDefault="00AF1980" w:rsidP="006F689A">
            <w:pPr>
              <w:jc w:val="center"/>
              <w:rPr>
                <w:rFonts w:ascii="Times New Roman" w:hAnsi="Times New Roman" w:cs="Times New Roman"/>
                <w:color w:val="auto"/>
                <w:sz w:val="20"/>
                <w:szCs w:val="20"/>
              </w:rPr>
            </w:pPr>
          </w:p>
        </w:tc>
        <w:tc>
          <w:tcPr>
            <w:tcW w:w="372" w:type="pct"/>
            <w:tcBorders>
              <w:top w:val="single" w:sz="4" w:space="0" w:color="auto"/>
            </w:tcBorders>
            <w:shd w:val="clear" w:color="auto" w:fill="FFFFFF"/>
          </w:tcPr>
          <w:p w:rsidR="00AF1980" w:rsidRPr="001137C0" w:rsidRDefault="00AF1980" w:rsidP="006F689A">
            <w:pPr>
              <w:jc w:val="center"/>
              <w:rPr>
                <w:rFonts w:ascii="Times New Roman" w:hAnsi="Times New Roman" w:cs="Times New Roman"/>
                <w:color w:val="auto"/>
                <w:sz w:val="20"/>
                <w:szCs w:val="20"/>
              </w:rPr>
            </w:pP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294"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w:t>
            </w:r>
          </w:p>
        </w:tc>
        <w:tc>
          <w:tcPr>
            <w:tcW w:w="292"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sz w:val="20"/>
                <w:szCs w:val="20"/>
              </w:rPr>
            </w:pPr>
            <w:r w:rsidRPr="001137C0">
              <w:rPr>
                <w:rFonts w:ascii="Times New Roman" w:hAnsi="Times New Roman" w:cs="Times New Roman"/>
                <w:i/>
                <w:sz w:val="20"/>
                <w:szCs w:val="20"/>
              </w:rPr>
              <w:t>s.</w:t>
            </w:r>
          </w:p>
        </w:tc>
        <w:tc>
          <w:tcPr>
            <w:tcW w:w="372"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sz w:val="20"/>
                <w:szCs w:val="20"/>
              </w:rPr>
            </w:pPr>
            <w:r w:rsidRPr="001137C0">
              <w:rPr>
                <w:rStyle w:val="Bodytext65pt1"/>
                <w:rFonts w:ascii="Times New Roman" w:hAnsi="Times New Roman" w:cs="Times New Roman"/>
                <w:i/>
                <w:sz w:val="20"/>
                <w:szCs w:val="20"/>
                <w:lang w:eastAsia="en-US"/>
              </w:rPr>
              <w:t>d.</w:t>
            </w:r>
          </w:p>
        </w:tc>
      </w:tr>
      <w:tr w:rsidR="00AF1980" w:rsidRPr="001137C0" w:rsidTr="00F74C21">
        <w:trPr>
          <w:trHeight w:val="432"/>
        </w:trPr>
        <w:tc>
          <w:tcPr>
            <w:tcW w:w="372" w:type="pct"/>
            <w:shd w:val="clear" w:color="auto" w:fill="FFFFFF"/>
          </w:tcPr>
          <w:p w:rsidR="00AF1980" w:rsidRPr="001137C0" w:rsidRDefault="00AF1980" w:rsidP="006F689A">
            <w:pPr>
              <w:jc w:val="both"/>
              <w:rPr>
                <w:rFonts w:ascii="Times New Roman" w:hAnsi="Times New Roman" w:cs="Times New Roman"/>
                <w:color w:val="auto"/>
                <w:sz w:val="20"/>
                <w:szCs w:val="20"/>
              </w:rPr>
            </w:pPr>
          </w:p>
        </w:tc>
        <w:tc>
          <w:tcPr>
            <w:tcW w:w="3670" w:type="pct"/>
            <w:shd w:val="clear" w:color="auto" w:fill="FFFFFF"/>
            <w:vAlign w:val="center"/>
          </w:tcPr>
          <w:p w:rsidR="00AF1980" w:rsidRPr="001137C0" w:rsidRDefault="00AF1980" w:rsidP="006F689A">
            <w:pPr>
              <w:pStyle w:val="BodyText2"/>
              <w:shd w:val="clear" w:color="auto" w:fill="auto"/>
              <w:spacing w:line="240" w:lineRule="auto"/>
              <w:ind w:firstLine="0"/>
              <w:jc w:val="center"/>
              <w:rPr>
                <w:rFonts w:ascii="Times New Roman" w:hAnsi="Times New Roman" w:cs="Times New Roman"/>
                <w:i/>
                <w:sz w:val="20"/>
                <w:szCs w:val="20"/>
              </w:rPr>
            </w:pPr>
            <w:r w:rsidRPr="001137C0">
              <w:rPr>
                <w:rStyle w:val="Bodytext65pt1"/>
                <w:rFonts w:ascii="Times New Roman" w:hAnsi="Times New Roman" w:cs="Times New Roman"/>
                <w:i/>
                <w:sz w:val="20"/>
                <w:szCs w:val="20"/>
                <w:lang w:eastAsia="en-US"/>
              </w:rPr>
              <w:t>Division</w:t>
            </w:r>
            <w:r w:rsidRPr="001137C0">
              <w:rPr>
                <w:rStyle w:val="Bodytext6pt"/>
                <w:rFonts w:ascii="Times New Roman" w:hAnsi="Times New Roman" w:cs="Times New Roman"/>
                <w:i/>
                <w:sz w:val="20"/>
                <w:szCs w:val="20"/>
                <w:lang w:eastAsia="en-US"/>
              </w:rPr>
              <w:t xml:space="preserve"> </w:t>
            </w:r>
            <w:r w:rsidRPr="001137C0">
              <w:rPr>
                <w:rStyle w:val="Bodytext65pt5"/>
                <w:rFonts w:ascii="Times New Roman" w:hAnsi="Times New Roman" w:cs="Times New Roman"/>
                <w:b w:val="0"/>
                <w:bCs w:val="0"/>
                <w:sz w:val="20"/>
                <w:szCs w:val="20"/>
                <w:lang w:eastAsia="en-US"/>
              </w:rPr>
              <w:t>2</w:t>
            </w:r>
            <w:r w:rsidRPr="001137C0">
              <w:rPr>
                <w:rStyle w:val="Bodytext65pt5"/>
                <w:rFonts w:ascii="Times New Roman" w:hAnsi="Times New Roman" w:cs="Times New Roman"/>
                <w:b w:val="0"/>
                <w:bCs w:val="0"/>
                <w:i/>
                <w:sz w:val="20"/>
                <w:szCs w:val="20"/>
                <w:lang w:eastAsia="en-US"/>
              </w:rPr>
              <w:t>.</w:t>
            </w:r>
            <w:r w:rsidRPr="001137C0">
              <w:rPr>
                <w:rStyle w:val="Bodytext6pt"/>
                <w:rFonts w:ascii="Times New Roman" w:hAnsi="Times New Roman" w:cs="Times New Roman"/>
                <w:i/>
                <w:sz w:val="20"/>
                <w:szCs w:val="20"/>
                <w:lang w:eastAsia="en-US"/>
              </w:rPr>
              <w:t>—</w:t>
            </w:r>
            <w:r w:rsidRPr="001137C0">
              <w:rPr>
                <w:rStyle w:val="Bodytext65pt1"/>
                <w:rFonts w:ascii="Times New Roman" w:hAnsi="Times New Roman" w:cs="Times New Roman"/>
                <w:i/>
                <w:sz w:val="20"/>
                <w:szCs w:val="20"/>
                <w:lang w:eastAsia="en-US"/>
              </w:rPr>
              <w:t>Urine.</w:t>
            </w:r>
          </w:p>
        </w:tc>
        <w:tc>
          <w:tcPr>
            <w:tcW w:w="294" w:type="pct"/>
            <w:shd w:val="clear" w:color="auto" w:fill="FFFFFF"/>
            <w:vAlign w:val="bottom"/>
          </w:tcPr>
          <w:p w:rsidR="00AF1980" w:rsidRPr="001137C0" w:rsidRDefault="00AF1980" w:rsidP="006F689A">
            <w:pPr>
              <w:jc w:val="right"/>
              <w:rPr>
                <w:rFonts w:ascii="Times New Roman" w:hAnsi="Times New Roman" w:cs="Times New Roman"/>
                <w:color w:val="auto"/>
                <w:sz w:val="20"/>
                <w:szCs w:val="20"/>
              </w:rPr>
            </w:pPr>
          </w:p>
        </w:tc>
        <w:tc>
          <w:tcPr>
            <w:tcW w:w="292" w:type="pct"/>
            <w:shd w:val="clear" w:color="auto" w:fill="FFFFFF"/>
            <w:vAlign w:val="bottom"/>
          </w:tcPr>
          <w:p w:rsidR="00AF1980" w:rsidRPr="001137C0" w:rsidRDefault="00AF1980" w:rsidP="006F689A">
            <w:pPr>
              <w:jc w:val="right"/>
              <w:rPr>
                <w:rFonts w:ascii="Times New Roman" w:hAnsi="Times New Roman" w:cs="Times New Roman"/>
                <w:color w:val="auto"/>
                <w:sz w:val="20"/>
                <w:szCs w:val="20"/>
              </w:rPr>
            </w:pPr>
          </w:p>
        </w:tc>
        <w:tc>
          <w:tcPr>
            <w:tcW w:w="372" w:type="pct"/>
            <w:shd w:val="clear" w:color="auto" w:fill="FFFFFF"/>
            <w:vAlign w:val="bottom"/>
          </w:tcPr>
          <w:p w:rsidR="00AF1980" w:rsidRPr="001137C0" w:rsidRDefault="00AF1980" w:rsidP="006F689A">
            <w:pPr>
              <w:jc w:val="right"/>
              <w:rPr>
                <w:rFonts w:ascii="Times New Roman" w:hAnsi="Times New Roman" w:cs="Times New Roman"/>
                <w:color w:val="auto"/>
                <w:sz w:val="20"/>
                <w:szCs w:val="20"/>
              </w:rPr>
            </w:pPr>
          </w:p>
        </w:tc>
      </w:tr>
      <w:tr w:rsidR="00AF1980" w:rsidRPr="001137C0" w:rsidTr="00F74C21">
        <w:trPr>
          <w:trHeight w:val="20"/>
        </w:trPr>
        <w:tc>
          <w:tcPr>
            <w:tcW w:w="372" w:type="pct"/>
            <w:shd w:val="clear" w:color="auto" w:fill="FFFFFF"/>
          </w:tcPr>
          <w:p w:rsidR="00AF1980" w:rsidRPr="001137C0" w:rsidRDefault="00AF1980"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202.</w:t>
            </w:r>
          </w:p>
        </w:tc>
        <w:tc>
          <w:tcPr>
            <w:tcW w:w="3670" w:type="pct"/>
            <w:shd w:val="clear" w:color="auto" w:fill="FFFFFF"/>
          </w:tcPr>
          <w:p w:rsidR="00AF1980" w:rsidRPr="001137C0" w:rsidRDefault="00AF1980" w:rsidP="006F689A">
            <w:pPr>
              <w:pStyle w:val="BodyText2"/>
              <w:shd w:val="clear" w:color="auto" w:fill="auto"/>
              <w:spacing w:line="240" w:lineRule="auto"/>
              <w:ind w:left="288" w:hanging="288"/>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Pathological services in relation to urine, namely </w:t>
            </w:r>
            <w:r w:rsidRPr="001137C0">
              <w:rPr>
                <w:rStyle w:val="Bodytext6pt"/>
                <w:rFonts w:ascii="Times New Roman" w:hAnsi="Times New Roman" w:cs="Times New Roman"/>
                <w:sz w:val="20"/>
                <w:szCs w:val="20"/>
                <w:lang w:eastAsia="en-US"/>
              </w:rPr>
              <w:t>:—</w:t>
            </w:r>
          </w:p>
        </w:tc>
        <w:tc>
          <w:tcPr>
            <w:tcW w:w="295" w:type="pct"/>
            <w:shd w:val="clear" w:color="auto" w:fill="FFFFFF"/>
            <w:vAlign w:val="bottom"/>
          </w:tcPr>
          <w:p w:rsidR="00AF1980" w:rsidRPr="001137C0" w:rsidRDefault="00AF1980" w:rsidP="0036589E">
            <w:pPr>
              <w:ind w:right="288"/>
              <w:jc w:val="right"/>
              <w:rPr>
                <w:rFonts w:ascii="Times New Roman" w:hAnsi="Times New Roman" w:cs="Times New Roman"/>
                <w:color w:val="auto"/>
                <w:sz w:val="20"/>
                <w:szCs w:val="20"/>
              </w:rPr>
            </w:pPr>
          </w:p>
        </w:tc>
        <w:tc>
          <w:tcPr>
            <w:tcW w:w="291" w:type="pct"/>
            <w:shd w:val="clear" w:color="auto" w:fill="FFFFFF"/>
            <w:vAlign w:val="bottom"/>
          </w:tcPr>
          <w:p w:rsidR="00AF1980" w:rsidRPr="001137C0" w:rsidRDefault="00AF1980" w:rsidP="0036589E">
            <w:pPr>
              <w:ind w:right="288"/>
              <w:jc w:val="right"/>
              <w:rPr>
                <w:rFonts w:ascii="Times New Roman" w:hAnsi="Times New Roman" w:cs="Times New Roman"/>
                <w:color w:val="auto"/>
                <w:sz w:val="20"/>
                <w:szCs w:val="20"/>
              </w:rPr>
            </w:pPr>
          </w:p>
        </w:tc>
        <w:tc>
          <w:tcPr>
            <w:tcW w:w="372" w:type="pct"/>
            <w:shd w:val="clear" w:color="auto" w:fill="FFFFFF"/>
            <w:vAlign w:val="bottom"/>
          </w:tcPr>
          <w:p w:rsidR="00AF1980" w:rsidRPr="001137C0" w:rsidRDefault="00AF1980" w:rsidP="0036589E">
            <w:pPr>
              <w:ind w:right="288"/>
              <w:jc w:val="right"/>
              <w:rPr>
                <w:rFonts w:ascii="Times New Roman" w:hAnsi="Times New Roman" w:cs="Times New Roman"/>
                <w:color w:val="auto"/>
                <w:sz w:val="20"/>
                <w:szCs w:val="20"/>
              </w:rPr>
            </w:pPr>
          </w:p>
        </w:tc>
      </w:tr>
      <w:tr w:rsidR="00AF1980" w:rsidRPr="001137C0" w:rsidTr="00F74C21">
        <w:trPr>
          <w:trHeight w:val="20"/>
        </w:trPr>
        <w:tc>
          <w:tcPr>
            <w:tcW w:w="372" w:type="pct"/>
            <w:shd w:val="clear" w:color="auto" w:fill="FFFFFF"/>
          </w:tcPr>
          <w:p w:rsidR="00AF1980" w:rsidRPr="001137C0" w:rsidRDefault="00AF1980" w:rsidP="006F689A">
            <w:pPr>
              <w:jc w:val="both"/>
              <w:rPr>
                <w:rFonts w:ascii="Times New Roman" w:hAnsi="Times New Roman" w:cs="Times New Roman"/>
                <w:color w:val="auto"/>
                <w:sz w:val="20"/>
                <w:szCs w:val="20"/>
              </w:rPr>
            </w:pPr>
          </w:p>
        </w:tc>
        <w:tc>
          <w:tcPr>
            <w:tcW w:w="3670" w:type="pct"/>
            <w:shd w:val="clear" w:color="auto" w:fill="FFFFFF"/>
          </w:tcPr>
          <w:p w:rsidR="00AF1980" w:rsidRPr="001137C0" w:rsidRDefault="00AF1980" w:rsidP="006F689A">
            <w:pPr>
              <w:pStyle w:val="NoSpacing"/>
              <w:tabs>
                <w:tab w:val="left" w:leader="dot" w:pos="629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(1)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and cultural examination for microorganisms</w:t>
            </w:r>
            <w:r w:rsidRPr="001137C0">
              <w:rPr>
                <w:rStyle w:val="Bodytext6pt"/>
                <w:rFonts w:ascii="Times New Roman" w:hAnsi="Times New Roman" w:cs="Times New Roman"/>
                <w:sz w:val="20"/>
                <w:szCs w:val="20"/>
                <w:lang w:eastAsia="en-US"/>
              </w:rPr>
              <w:t>—</w:t>
            </w:r>
          </w:p>
        </w:tc>
        <w:tc>
          <w:tcPr>
            <w:tcW w:w="295" w:type="pct"/>
            <w:shd w:val="clear" w:color="auto" w:fill="FFFFFF"/>
            <w:vAlign w:val="bottom"/>
          </w:tcPr>
          <w:p w:rsidR="00AF1980" w:rsidRPr="001137C0" w:rsidRDefault="00AF1980" w:rsidP="0036589E">
            <w:pPr>
              <w:ind w:right="288"/>
              <w:jc w:val="right"/>
              <w:rPr>
                <w:rFonts w:ascii="Times New Roman" w:hAnsi="Times New Roman" w:cs="Times New Roman"/>
                <w:color w:val="auto"/>
                <w:sz w:val="20"/>
                <w:szCs w:val="20"/>
              </w:rPr>
            </w:pPr>
          </w:p>
        </w:tc>
        <w:tc>
          <w:tcPr>
            <w:tcW w:w="291" w:type="pct"/>
            <w:shd w:val="clear" w:color="auto" w:fill="FFFFFF"/>
            <w:vAlign w:val="bottom"/>
          </w:tcPr>
          <w:p w:rsidR="00AF1980" w:rsidRPr="001137C0" w:rsidRDefault="00AF1980" w:rsidP="0036589E">
            <w:pPr>
              <w:ind w:right="288"/>
              <w:jc w:val="right"/>
              <w:rPr>
                <w:rFonts w:ascii="Times New Roman" w:hAnsi="Times New Roman" w:cs="Times New Roman"/>
                <w:color w:val="auto"/>
                <w:sz w:val="20"/>
                <w:szCs w:val="20"/>
              </w:rPr>
            </w:pPr>
          </w:p>
        </w:tc>
        <w:tc>
          <w:tcPr>
            <w:tcW w:w="372" w:type="pct"/>
            <w:shd w:val="clear" w:color="auto" w:fill="FFFFFF"/>
            <w:vAlign w:val="bottom"/>
          </w:tcPr>
          <w:p w:rsidR="00AF1980" w:rsidRPr="001137C0" w:rsidRDefault="00AF1980" w:rsidP="0036589E">
            <w:pPr>
              <w:ind w:right="288"/>
              <w:jc w:val="right"/>
              <w:rPr>
                <w:rFonts w:ascii="Times New Roman" w:hAnsi="Times New Roman" w:cs="Times New Roman"/>
                <w:color w:val="auto"/>
                <w:sz w:val="20"/>
                <w:szCs w:val="20"/>
              </w:rPr>
            </w:pP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6F689A">
            <w:pPr>
              <w:pStyle w:val="NoSpacing"/>
              <w:tabs>
                <w:tab w:val="left" w:leader="dot" w:pos="6030"/>
              </w:tabs>
              <w:ind w:left="2016" w:hanging="576"/>
              <w:jc w:val="both"/>
              <w:rPr>
                <w:rFonts w:ascii="Times New Roman" w:hAnsi="Times New Roman" w:cs="Times New Roman"/>
                <w:sz w:val="20"/>
                <w:szCs w:val="20"/>
              </w:rPr>
            </w:pPr>
            <w:r w:rsidRPr="001137C0">
              <w:rPr>
                <w:rStyle w:val="Bodytext65pt1"/>
                <w:rFonts w:ascii="Times New Roman" w:hAnsi="Times New Roman" w:cs="Times New Roman"/>
                <w:iCs/>
                <w:sz w:val="20"/>
                <w:szCs w:val="20"/>
                <w:lang w:eastAsia="en-US"/>
              </w:rPr>
              <w:t>(</w:t>
            </w:r>
            <w:r w:rsidRPr="001137C0">
              <w:rPr>
                <w:rStyle w:val="Bodytext65pt1"/>
                <w:rFonts w:ascii="Times New Roman" w:hAnsi="Times New Roman" w:cs="Times New Roman"/>
                <w:i/>
                <w:sz w:val="20"/>
                <w:szCs w:val="20"/>
                <w:lang w:eastAsia="en-US"/>
              </w:rPr>
              <w:t>a</w:t>
            </w:r>
            <w:r w:rsidRPr="001137C0">
              <w:rPr>
                <w:rStyle w:val="Bodytext65pt1"/>
                <w:rFonts w:ascii="Times New Roman" w:hAnsi="Times New Roman" w:cs="Times New Roman"/>
                <w:iCs/>
                <w:sz w:val="20"/>
                <w:szCs w:val="20"/>
                <w:lang w:eastAsia="en-US"/>
              </w:rPr>
              <w:t>)</w:t>
            </w:r>
            <w:r w:rsidRPr="001137C0">
              <w:rPr>
                <w:rStyle w:val="Bodytext6pt"/>
                <w:rFonts w:ascii="Times New Roman" w:hAnsi="Times New Roman" w:cs="Times New Roman"/>
                <w:sz w:val="20"/>
                <w:szCs w:val="20"/>
                <w:lang w:eastAsia="en-US"/>
              </w:rPr>
              <w:t xml:space="preserve"> </w:t>
            </w:r>
            <w:r w:rsidRPr="001137C0">
              <w:rPr>
                <w:rStyle w:val="Bodytext65pt5"/>
                <w:rFonts w:ascii="Times New Roman" w:hAnsi="Times New Roman" w:cs="Times New Roman"/>
                <w:b w:val="0"/>
                <w:bCs w:val="0"/>
                <w:sz w:val="20"/>
                <w:szCs w:val="20"/>
                <w:lang w:eastAsia="en-US"/>
              </w:rPr>
              <w:t>Not including animal inoculation</w:t>
            </w:r>
            <w:r w:rsidR="000E1195"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7</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6</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6F689A">
            <w:pPr>
              <w:pStyle w:val="NoSpacing"/>
              <w:tabs>
                <w:tab w:val="left" w:leader="dot" w:pos="6030"/>
              </w:tabs>
              <w:ind w:left="2016"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w:t>
            </w:r>
            <w:r w:rsidRPr="001137C0">
              <w:rPr>
                <w:rStyle w:val="Bodytext65pt1"/>
                <w:rFonts w:ascii="Times New Roman" w:hAnsi="Times New Roman" w:cs="Times New Roman"/>
                <w:i/>
                <w:iCs/>
                <w:sz w:val="20"/>
                <w:szCs w:val="20"/>
                <w:lang w:eastAsia="en-US"/>
              </w:rPr>
              <w:t>b</w:t>
            </w:r>
            <w:r w:rsidRPr="001137C0">
              <w:rPr>
                <w:rStyle w:val="Bodytext6pt"/>
                <w:rFonts w:ascii="Times New Roman" w:hAnsi="Times New Roman" w:cs="Times New Roman"/>
                <w:sz w:val="20"/>
                <w:szCs w:val="20"/>
                <w:lang w:eastAsia="en-US"/>
              </w:rPr>
              <w:t xml:space="preserve">) </w:t>
            </w:r>
            <w:r w:rsidRPr="001137C0">
              <w:rPr>
                <w:rStyle w:val="Bodytext65pt5"/>
                <w:rFonts w:ascii="Times New Roman" w:hAnsi="Times New Roman" w:cs="Times New Roman"/>
                <w:b w:val="0"/>
                <w:bCs w:val="0"/>
                <w:sz w:val="20"/>
                <w:szCs w:val="20"/>
                <w:lang w:eastAsia="en-US"/>
              </w:rPr>
              <w:t>Including animal inoculation</w:t>
            </w:r>
            <w:r w:rsidR="000E1195"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F74C21">
            <w:pPr>
              <w:pStyle w:val="NoSpacing"/>
              <w:tabs>
                <w:tab w:val="left" w:leader="dot" w:pos="6030"/>
              </w:tabs>
              <w:ind w:left="1152" w:hanging="576"/>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(2)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 of centrifugalized deposit (when patient referred by another medical practitioner)</w:t>
            </w:r>
            <w:r w:rsidR="007D0A97"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Style w:val="Bodytext6pt"/>
                <w:rFonts w:ascii="Times New Roman" w:hAnsi="Times New Roman" w:cs="Times New Roman"/>
                <w:sz w:val="20"/>
                <w:szCs w:val="20"/>
                <w:lang w:eastAsia="en-US"/>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6</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AF1980" w:rsidRPr="001137C0" w:rsidTr="00F74C21">
        <w:trPr>
          <w:trHeight w:val="20"/>
        </w:trPr>
        <w:tc>
          <w:tcPr>
            <w:tcW w:w="372" w:type="pct"/>
            <w:shd w:val="clear" w:color="auto" w:fill="FFFFFF"/>
          </w:tcPr>
          <w:p w:rsidR="00AF1980" w:rsidRPr="001137C0" w:rsidRDefault="00AF1980" w:rsidP="006F689A">
            <w:pPr>
              <w:jc w:val="both"/>
              <w:rPr>
                <w:rFonts w:ascii="Times New Roman" w:hAnsi="Times New Roman" w:cs="Times New Roman"/>
                <w:color w:val="auto"/>
                <w:sz w:val="20"/>
                <w:szCs w:val="20"/>
              </w:rPr>
            </w:pPr>
          </w:p>
        </w:tc>
        <w:tc>
          <w:tcPr>
            <w:tcW w:w="3670" w:type="pct"/>
            <w:shd w:val="clear" w:color="auto" w:fill="FFFFFF"/>
          </w:tcPr>
          <w:p w:rsidR="00AF1980" w:rsidRPr="001137C0" w:rsidRDefault="00AF1980" w:rsidP="006F689A">
            <w:pPr>
              <w:pStyle w:val="NoSpacing"/>
              <w:tabs>
                <w:tab w:val="left" w:leader="dot" w:pos="629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(3) Quantitative chemical estimation of sugar, albumin, urea, phosphates and similar urine chemistry</w:t>
            </w:r>
            <w:r w:rsidRPr="001137C0">
              <w:rPr>
                <w:rStyle w:val="Bodytext6pt"/>
                <w:rFonts w:ascii="Times New Roman" w:hAnsi="Times New Roman" w:cs="Times New Roman"/>
                <w:sz w:val="20"/>
                <w:szCs w:val="20"/>
                <w:lang w:eastAsia="en-US"/>
              </w:rPr>
              <w:t>—</w:t>
            </w:r>
          </w:p>
        </w:tc>
        <w:tc>
          <w:tcPr>
            <w:tcW w:w="295" w:type="pct"/>
            <w:shd w:val="clear" w:color="auto" w:fill="FFFFFF"/>
            <w:vAlign w:val="bottom"/>
          </w:tcPr>
          <w:p w:rsidR="00AF1980" w:rsidRPr="001137C0" w:rsidRDefault="00AF1980" w:rsidP="0036589E">
            <w:pPr>
              <w:ind w:right="288"/>
              <w:jc w:val="right"/>
              <w:rPr>
                <w:rFonts w:ascii="Times New Roman" w:hAnsi="Times New Roman" w:cs="Times New Roman"/>
                <w:color w:val="auto"/>
                <w:sz w:val="20"/>
                <w:szCs w:val="20"/>
              </w:rPr>
            </w:pPr>
          </w:p>
        </w:tc>
        <w:tc>
          <w:tcPr>
            <w:tcW w:w="291" w:type="pct"/>
            <w:shd w:val="clear" w:color="auto" w:fill="FFFFFF"/>
            <w:vAlign w:val="bottom"/>
          </w:tcPr>
          <w:p w:rsidR="00AF1980" w:rsidRPr="001137C0" w:rsidRDefault="00AF1980" w:rsidP="0036589E">
            <w:pPr>
              <w:ind w:right="288"/>
              <w:jc w:val="right"/>
              <w:rPr>
                <w:rFonts w:ascii="Times New Roman" w:hAnsi="Times New Roman" w:cs="Times New Roman"/>
                <w:color w:val="auto"/>
                <w:sz w:val="20"/>
                <w:szCs w:val="20"/>
              </w:rPr>
            </w:pPr>
          </w:p>
        </w:tc>
        <w:tc>
          <w:tcPr>
            <w:tcW w:w="372" w:type="pct"/>
            <w:shd w:val="clear" w:color="auto" w:fill="FFFFFF"/>
            <w:vAlign w:val="bottom"/>
          </w:tcPr>
          <w:p w:rsidR="00AF1980" w:rsidRPr="001137C0" w:rsidRDefault="00AF1980" w:rsidP="0036589E">
            <w:pPr>
              <w:ind w:right="288"/>
              <w:jc w:val="right"/>
              <w:rPr>
                <w:rFonts w:ascii="Times New Roman" w:hAnsi="Times New Roman" w:cs="Times New Roman"/>
                <w:color w:val="auto"/>
                <w:sz w:val="20"/>
                <w:szCs w:val="20"/>
              </w:rPr>
            </w:pP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6F689A">
            <w:pPr>
              <w:pStyle w:val="NoSpacing"/>
              <w:tabs>
                <w:tab w:val="left" w:leader="dot" w:pos="6030"/>
              </w:tabs>
              <w:ind w:left="2016" w:hanging="576"/>
              <w:jc w:val="both"/>
              <w:rPr>
                <w:rFonts w:ascii="Times New Roman" w:hAnsi="Times New Roman" w:cs="Times New Roman"/>
                <w:sz w:val="20"/>
                <w:szCs w:val="20"/>
              </w:rPr>
            </w:pPr>
            <w:r w:rsidRPr="001137C0">
              <w:rPr>
                <w:rStyle w:val="Bodytext65pt1"/>
                <w:rFonts w:ascii="Times New Roman" w:hAnsi="Times New Roman" w:cs="Times New Roman"/>
                <w:iCs/>
                <w:sz w:val="20"/>
                <w:szCs w:val="20"/>
                <w:lang w:eastAsia="en-US"/>
              </w:rPr>
              <w:t>(</w:t>
            </w:r>
            <w:r w:rsidRPr="001137C0">
              <w:rPr>
                <w:rStyle w:val="Bodytext65pt1"/>
                <w:rFonts w:ascii="Times New Roman" w:hAnsi="Times New Roman" w:cs="Times New Roman"/>
                <w:i/>
                <w:sz w:val="20"/>
                <w:szCs w:val="20"/>
                <w:lang w:eastAsia="en-US"/>
              </w:rPr>
              <w:t>a</w:t>
            </w:r>
            <w:r w:rsidRPr="001137C0">
              <w:rPr>
                <w:rStyle w:val="Bodytext65pt1"/>
                <w:rFonts w:ascii="Times New Roman" w:hAnsi="Times New Roman" w:cs="Times New Roman"/>
                <w:iCs/>
                <w:sz w:val="20"/>
                <w:szCs w:val="20"/>
                <w:lang w:eastAsia="en-US"/>
              </w:rPr>
              <w:t>)</w:t>
            </w:r>
            <w:r w:rsidRPr="001137C0">
              <w:rPr>
                <w:rStyle w:val="Bodytext6pt"/>
                <w:rFonts w:ascii="Times New Roman" w:hAnsi="Times New Roman" w:cs="Times New Roman"/>
                <w:sz w:val="20"/>
                <w:szCs w:val="20"/>
                <w:lang w:eastAsia="en-US"/>
              </w:rPr>
              <w:t xml:space="preserve"> </w:t>
            </w:r>
            <w:r w:rsidRPr="001137C0">
              <w:rPr>
                <w:rStyle w:val="Bodytext65pt5"/>
                <w:rFonts w:ascii="Times New Roman" w:hAnsi="Times New Roman" w:cs="Times New Roman"/>
                <w:b w:val="0"/>
                <w:bCs w:val="0"/>
                <w:sz w:val="20"/>
                <w:szCs w:val="20"/>
                <w:lang w:eastAsia="en-US"/>
              </w:rPr>
              <w:t>One item</w:t>
            </w:r>
            <w:r w:rsidR="000E1195"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6F689A">
            <w:pPr>
              <w:pStyle w:val="NoSpacing"/>
              <w:tabs>
                <w:tab w:val="left" w:leader="dot" w:pos="6030"/>
              </w:tabs>
              <w:ind w:left="2016"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w:t>
            </w:r>
            <w:r w:rsidRPr="001137C0">
              <w:rPr>
                <w:rStyle w:val="Bodytext65pt4"/>
                <w:rFonts w:ascii="Times New Roman" w:hAnsi="Times New Roman" w:cs="Times New Roman"/>
                <w:sz w:val="20"/>
                <w:szCs w:val="20"/>
                <w:lang w:eastAsia="en-US"/>
              </w:rPr>
              <w:t>b</w:t>
            </w:r>
            <w:r w:rsidRPr="001137C0">
              <w:rPr>
                <w:rStyle w:val="Bodytext65pt5"/>
                <w:rFonts w:ascii="Times New Roman" w:hAnsi="Times New Roman" w:cs="Times New Roman"/>
                <w:b w:val="0"/>
                <w:bCs w:val="0"/>
                <w:sz w:val="20"/>
                <w:szCs w:val="20"/>
                <w:lang w:eastAsia="en-US"/>
              </w:rPr>
              <w:t>) Two items</w:t>
            </w:r>
            <w:r w:rsidR="000E1195"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1</w:t>
            </w: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10</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F74C21">
            <w:pPr>
              <w:pStyle w:val="NoSpacing"/>
              <w:tabs>
                <w:tab w:val="center" w:leader="dot" w:pos="6078"/>
              </w:tabs>
              <w:ind w:left="2016"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w:t>
            </w:r>
            <w:r w:rsidRPr="001137C0">
              <w:rPr>
                <w:rStyle w:val="Bodytext65pt5"/>
                <w:rFonts w:ascii="Times New Roman" w:hAnsi="Times New Roman" w:cs="Times New Roman"/>
                <w:b w:val="0"/>
                <w:bCs w:val="0"/>
                <w:i/>
                <w:sz w:val="20"/>
                <w:szCs w:val="20"/>
                <w:lang w:eastAsia="en-US"/>
              </w:rPr>
              <w:t>c</w:t>
            </w:r>
            <w:r w:rsidRPr="001137C0">
              <w:rPr>
                <w:rStyle w:val="Bodytext65pt5"/>
                <w:rFonts w:ascii="Times New Roman" w:hAnsi="Times New Roman" w:cs="Times New Roman"/>
                <w:b w:val="0"/>
                <w:bCs w:val="0"/>
                <w:sz w:val="20"/>
                <w:szCs w:val="20"/>
                <w:lang w:eastAsia="en-US"/>
              </w:rPr>
              <w:t>) Three or more items</w:t>
            </w:r>
            <w:r w:rsidR="00F74C21"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2</w:t>
            </w: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5</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6F689A">
            <w:pPr>
              <w:pStyle w:val="NoSpacing"/>
              <w:tabs>
                <w:tab w:val="left" w:leader="dot" w:pos="6030"/>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(4) Estimation of 17 keto-steroids</w:t>
            </w:r>
            <w:r w:rsidR="007D0A97"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AC6DC7" w:rsidP="006F689A">
            <w:pPr>
              <w:pStyle w:val="NoSpacing"/>
              <w:tabs>
                <w:tab w:val="left" w:leader="dot" w:pos="6030"/>
              </w:tabs>
              <w:ind w:left="1152" w:hanging="576"/>
              <w:jc w:val="both"/>
              <w:rPr>
                <w:rFonts w:ascii="Times New Roman" w:hAnsi="Times New Roman" w:cs="Times New Roman"/>
                <w:sz w:val="20"/>
                <w:szCs w:val="20"/>
              </w:rPr>
            </w:pPr>
            <w:r>
              <w:rPr>
                <w:rStyle w:val="Bodytext65pt5"/>
                <w:rFonts w:ascii="Times New Roman" w:hAnsi="Times New Roman" w:cs="Times New Roman"/>
                <w:b w:val="0"/>
                <w:bCs w:val="0"/>
                <w:sz w:val="20"/>
                <w:szCs w:val="20"/>
                <w:lang w:eastAsia="en-US"/>
              </w:rPr>
              <w:t xml:space="preserve">(5) Estimation of </w:t>
            </w:r>
            <w:proofErr w:type="spellStart"/>
            <w:r>
              <w:rPr>
                <w:rStyle w:val="Bodytext65pt5"/>
                <w:rFonts w:ascii="Times New Roman" w:hAnsi="Times New Roman" w:cs="Times New Roman"/>
                <w:b w:val="0"/>
                <w:bCs w:val="0"/>
                <w:sz w:val="20"/>
                <w:szCs w:val="20"/>
                <w:lang w:eastAsia="en-US"/>
              </w:rPr>
              <w:t>hippuric</w:t>
            </w:r>
            <w:proofErr w:type="spellEnd"/>
            <w:r w:rsidR="001609F5" w:rsidRPr="001137C0">
              <w:rPr>
                <w:rStyle w:val="Bodytext65pt5"/>
                <w:rFonts w:ascii="Times New Roman" w:hAnsi="Times New Roman" w:cs="Times New Roman"/>
                <w:b w:val="0"/>
                <w:bCs w:val="0"/>
                <w:sz w:val="20"/>
                <w:szCs w:val="20"/>
                <w:lang w:eastAsia="en-US"/>
              </w:rPr>
              <w:t xml:space="preserve"> acid</w:t>
            </w:r>
            <w:r w:rsidR="007D0A97"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6F689A">
            <w:pPr>
              <w:pStyle w:val="NoSpacing"/>
              <w:tabs>
                <w:tab w:val="left" w:leader="dot" w:pos="6030"/>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 Estimation of lead (quantitative analysis)</w:t>
            </w:r>
            <w:r w:rsidR="007D0A97"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F74C21">
            <w:pPr>
              <w:pStyle w:val="NoSpacing"/>
              <w:tabs>
                <w:tab w:val="left" w:leader="dot" w:pos="6030"/>
              </w:tabs>
              <w:ind w:left="1152" w:hanging="576"/>
              <w:rPr>
                <w:rStyle w:val="Bodytext65pt5"/>
                <w:rFonts w:ascii="Times New Roman" w:hAnsi="Times New Roman" w:cs="Times New Roman"/>
                <w:b w:val="0"/>
                <w:bCs w:val="0"/>
                <w:sz w:val="20"/>
                <w:szCs w:val="20"/>
                <w:lang w:eastAsia="en-US"/>
              </w:rPr>
            </w:pPr>
            <w:r w:rsidRPr="001137C0">
              <w:rPr>
                <w:rStyle w:val="Bodytext65pt5"/>
                <w:rFonts w:ascii="Times New Roman" w:hAnsi="Times New Roman" w:cs="Times New Roman"/>
                <w:b w:val="0"/>
                <w:bCs w:val="0"/>
                <w:sz w:val="20"/>
                <w:szCs w:val="20"/>
                <w:lang w:eastAsia="en-US"/>
              </w:rPr>
              <w:t xml:space="preserve">(7) General examination for reaction, specific gravity, blood, albumin and sugar, with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 of centrifugalized deposit with or without qualitative tests for </w:t>
            </w:r>
            <w:proofErr w:type="spellStart"/>
            <w:r w:rsidRPr="001137C0">
              <w:rPr>
                <w:rStyle w:val="Bodytext65pt5"/>
                <w:rFonts w:ascii="Times New Roman" w:hAnsi="Times New Roman" w:cs="Times New Roman"/>
                <w:b w:val="0"/>
                <w:bCs w:val="0"/>
                <w:sz w:val="20"/>
                <w:szCs w:val="20"/>
                <w:lang w:eastAsia="en-US"/>
              </w:rPr>
              <w:t>urobilin</w:t>
            </w:r>
            <w:proofErr w:type="spellEnd"/>
            <w:r w:rsidRPr="001137C0">
              <w:rPr>
                <w:rStyle w:val="Bodytext65pt5"/>
                <w:rFonts w:ascii="Times New Roman" w:hAnsi="Times New Roman" w:cs="Times New Roman"/>
                <w:b w:val="0"/>
                <w:bCs w:val="0"/>
                <w:sz w:val="20"/>
                <w:szCs w:val="20"/>
                <w:lang w:eastAsia="en-US"/>
              </w:rPr>
              <w:t xml:space="preserve">, acetone or </w:t>
            </w:r>
            <w:proofErr w:type="spellStart"/>
            <w:r w:rsidRPr="001137C0">
              <w:rPr>
                <w:rStyle w:val="Bodytext65pt5"/>
                <w:rFonts w:ascii="Times New Roman" w:hAnsi="Times New Roman" w:cs="Times New Roman"/>
                <w:b w:val="0"/>
                <w:bCs w:val="0"/>
                <w:sz w:val="20"/>
                <w:szCs w:val="20"/>
                <w:lang w:eastAsia="en-US"/>
              </w:rPr>
              <w:t>indican</w:t>
            </w:r>
            <w:proofErr w:type="spellEnd"/>
            <w:r w:rsidRPr="001137C0">
              <w:rPr>
                <w:rStyle w:val="Bodytext65pt5"/>
                <w:rFonts w:ascii="Times New Roman" w:hAnsi="Times New Roman" w:cs="Times New Roman"/>
                <w:b w:val="0"/>
                <w:bCs w:val="0"/>
                <w:sz w:val="20"/>
                <w:szCs w:val="20"/>
                <w:lang w:eastAsia="en-US"/>
              </w:rPr>
              <w:t xml:space="preserve"> (when patient referred by another medical practitioner)</w:t>
            </w:r>
            <w:r w:rsidR="00F74C21"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7</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6F689A">
            <w:pPr>
              <w:pStyle w:val="NoSpacing"/>
              <w:tabs>
                <w:tab w:val="left" w:leader="dot" w:pos="6030"/>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(8) Urea concentration test</w:t>
            </w:r>
            <w:r w:rsidR="007D0A97"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6F689A">
            <w:pPr>
              <w:pStyle w:val="NoSpacing"/>
              <w:tabs>
                <w:tab w:val="left" w:leader="dot" w:pos="6030"/>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(9) Urea clearance test</w:t>
            </w:r>
            <w:r w:rsidR="007D0A97"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6F689A">
            <w:pPr>
              <w:pStyle w:val="NoSpacing"/>
              <w:tabs>
                <w:tab w:val="left" w:leader="dot" w:pos="6030"/>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(10) Assay of ascorbic acid excretion</w:t>
            </w:r>
            <w:r w:rsidR="007D0A97"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6F689A">
            <w:pPr>
              <w:pStyle w:val="NoSpacing"/>
              <w:tabs>
                <w:tab w:val="left" w:leader="dot" w:pos="6030"/>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(11) Water elimination teat</w:t>
            </w:r>
            <w:r w:rsidR="007D0A97"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6F689A">
            <w:pPr>
              <w:pStyle w:val="NoSpacing"/>
              <w:tabs>
                <w:tab w:val="left" w:leader="dot" w:pos="6030"/>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(12) </w:t>
            </w:r>
            <w:proofErr w:type="spellStart"/>
            <w:r w:rsidRPr="001137C0">
              <w:rPr>
                <w:rStyle w:val="Bodytext65pt5"/>
                <w:rFonts w:ascii="Times New Roman" w:hAnsi="Times New Roman" w:cs="Times New Roman"/>
                <w:b w:val="0"/>
                <w:bCs w:val="0"/>
                <w:sz w:val="20"/>
                <w:szCs w:val="20"/>
                <w:lang w:eastAsia="en-US"/>
              </w:rPr>
              <w:t>Mosenthal</w:t>
            </w:r>
            <w:proofErr w:type="spellEnd"/>
            <w:r w:rsidRPr="001137C0">
              <w:rPr>
                <w:rStyle w:val="Bodytext65pt5"/>
                <w:rFonts w:ascii="Times New Roman" w:hAnsi="Times New Roman" w:cs="Times New Roman"/>
                <w:b w:val="0"/>
                <w:bCs w:val="0"/>
                <w:sz w:val="20"/>
                <w:szCs w:val="20"/>
                <w:lang w:eastAsia="en-US"/>
              </w:rPr>
              <w:t xml:space="preserve"> kidney function test</w:t>
            </w:r>
            <w:r w:rsidR="007D0A97"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AF1980" w:rsidRPr="001137C0" w:rsidTr="00F74C21">
        <w:trPr>
          <w:trHeight w:val="432"/>
        </w:trPr>
        <w:tc>
          <w:tcPr>
            <w:tcW w:w="372" w:type="pct"/>
            <w:shd w:val="clear" w:color="auto" w:fill="FFFFFF"/>
          </w:tcPr>
          <w:p w:rsidR="00AF1980" w:rsidRPr="001137C0" w:rsidRDefault="00AF1980" w:rsidP="006F689A">
            <w:pPr>
              <w:jc w:val="both"/>
              <w:rPr>
                <w:rFonts w:ascii="Times New Roman" w:hAnsi="Times New Roman" w:cs="Times New Roman"/>
                <w:color w:val="auto"/>
                <w:sz w:val="20"/>
                <w:szCs w:val="20"/>
              </w:rPr>
            </w:pPr>
          </w:p>
        </w:tc>
        <w:tc>
          <w:tcPr>
            <w:tcW w:w="3670" w:type="pct"/>
            <w:shd w:val="clear" w:color="auto" w:fill="FFFFFF"/>
            <w:vAlign w:val="center"/>
          </w:tcPr>
          <w:p w:rsidR="00AF1980" w:rsidRPr="001137C0" w:rsidRDefault="00AF1980" w:rsidP="00F74C21">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4"/>
                <w:rFonts w:ascii="Times New Roman" w:hAnsi="Times New Roman" w:cs="Times New Roman"/>
                <w:sz w:val="20"/>
                <w:szCs w:val="20"/>
                <w:lang w:eastAsia="en-US"/>
              </w:rPr>
              <w:t>Division</w:t>
            </w:r>
            <w:r w:rsidRPr="001137C0">
              <w:rPr>
                <w:rStyle w:val="Bodytext65pt5"/>
                <w:rFonts w:ascii="Times New Roman" w:hAnsi="Times New Roman" w:cs="Times New Roman"/>
                <w:b w:val="0"/>
                <w:bCs w:val="0"/>
                <w:sz w:val="20"/>
                <w:szCs w:val="20"/>
                <w:lang w:eastAsia="en-US"/>
              </w:rPr>
              <w:t xml:space="preserve"> 3.—</w:t>
            </w:r>
            <w:r w:rsidRPr="001137C0">
              <w:rPr>
                <w:rStyle w:val="Bodytext65pt4"/>
                <w:rFonts w:ascii="Times New Roman" w:hAnsi="Times New Roman" w:cs="Times New Roman"/>
                <w:sz w:val="20"/>
                <w:szCs w:val="20"/>
                <w:lang w:eastAsia="en-US"/>
              </w:rPr>
              <w:t>P</w:t>
            </w:r>
            <w:r w:rsidR="00F74C21" w:rsidRPr="001137C0">
              <w:rPr>
                <w:rStyle w:val="Bodytext65pt4"/>
                <w:rFonts w:ascii="Times New Roman" w:hAnsi="Times New Roman" w:cs="Times New Roman"/>
                <w:sz w:val="20"/>
                <w:szCs w:val="20"/>
                <w:lang w:eastAsia="en-US"/>
              </w:rPr>
              <w:t>us</w:t>
            </w:r>
            <w:r w:rsidRPr="001137C0">
              <w:rPr>
                <w:rStyle w:val="Bodytext65pt4"/>
                <w:rFonts w:ascii="Times New Roman" w:hAnsi="Times New Roman" w:cs="Times New Roman"/>
                <w:sz w:val="20"/>
                <w:szCs w:val="20"/>
                <w:lang w:eastAsia="en-US"/>
              </w:rPr>
              <w:t>, Exudations and other Morbid Fluids.</w:t>
            </w:r>
          </w:p>
        </w:tc>
        <w:tc>
          <w:tcPr>
            <w:tcW w:w="295" w:type="pct"/>
            <w:shd w:val="clear" w:color="auto" w:fill="FFFFFF"/>
            <w:vAlign w:val="bottom"/>
          </w:tcPr>
          <w:p w:rsidR="00AF1980" w:rsidRPr="001137C0" w:rsidRDefault="00AF1980" w:rsidP="0036589E">
            <w:pPr>
              <w:ind w:right="288"/>
              <w:jc w:val="right"/>
              <w:rPr>
                <w:rFonts w:ascii="Times New Roman" w:hAnsi="Times New Roman" w:cs="Times New Roman"/>
                <w:color w:val="auto"/>
                <w:sz w:val="20"/>
                <w:szCs w:val="20"/>
              </w:rPr>
            </w:pPr>
          </w:p>
        </w:tc>
        <w:tc>
          <w:tcPr>
            <w:tcW w:w="291" w:type="pct"/>
            <w:shd w:val="clear" w:color="auto" w:fill="FFFFFF"/>
            <w:vAlign w:val="bottom"/>
          </w:tcPr>
          <w:p w:rsidR="00AF1980" w:rsidRPr="001137C0" w:rsidRDefault="00AF1980" w:rsidP="0036589E">
            <w:pPr>
              <w:ind w:right="288"/>
              <w:jc w:val="right"/>
              <w:rPr>
                <w:rFonts w:ascii="Times New Roman" w:hAnsi="Times New Roman" w:cs="Times New Roman"/>
                <w:color w:val="auto"/>
                <w:sz w:val="20"/>
                <w:szCs w:val="20"/>
              </w:rPr>
            </w:pPr>
          </w:p>
        </w:tc>
        <w:tc>
          <w:tcPr>
            <w:tcW w:w="372" w:type="pct"/>
            <w:shd w:val="clear" w:color="auto" w:fill="FFFFFF"/>
            <w:vAlign w:val="bottom"/>
          </w:tcPr>
          <w:p w:rsidR="00AF1980" w:rsidRPr="001137C0" w:rsidRDefault="00AF1980" w:rsidP="0036589E">
            <w:pPr>
              <w:ind w:right="288"/>
              <w:jc w:val="right"/>
              <w:rPr>
                <w:rFonts w:ascii="Times New Roman" w:hAnsi="Times New Roman" w:cs="Times New Roman"/>
                <w:color w:val="auto"/>
                <w:sz w:val="20"/>
                <w:szCs w:val="20"/>
              </w:rPr>
            </w:pPr>
          </w:p>
        </w:tc>
      </w:tr>
      <w:tr w:rsidR="00AF1980" w:rsidRPr="001137C0" w:rsidTr="00F74C21">
        <w:trPr>
          <w:trHeight w:val="20"/>
        </w:trPr>
        <w:tc>
          <w:tcPr>
            <w:tcW w:w="372" w:type="pct"/>
            <w:shd w:val="clear" w:color="auto" w:fill="FFFFFF"/>
          </w:tcPr>
          <w:p w:rsidR="00AF1980" w:rsidRPr="001137C0" w:rsidRDefault="00AF1980"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203.</w:t>
            </w:r>
          </w:p>
        </w:tc>
        <w:tc>
          <w:tcPr>
            <w:tcW w:w="3670" w:type="pct"/>
            <w:shd w:val="clear" w:color="auto" w:fill="FFFFFF"/>
          </w:tcPr>
          <w:p w:rsidR="00AF1980" w:rsidRPr="001137C0" w:rsidRDefault="00AF1980" w:rsidP="00F74C21">
            <w:pPr>
              <w:pStyle w:val="BodyText2"/>
              <w:shd w:val="clear" w:color="auto" w:fill="auto"/>
              <w:spacing w:line="240" w:lineRule="auto"/>
              <w:ind w:left="288" w:hanging="288"/>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Pathological services in relation to pus, exudations and other morbid fluids, namely :—</w:t>
            </w:r>
          </w:p>
        </w:tc>
        <w:tc>
          <w:tcPr>
            <w:tcW w:w="295" w:type="pct"/>
            <w:shd w:val="clear" w:color="auto" w:fill="FFFFFF"/>
            <w:vAlign w:val="bottom"/>
          </w:tcPr>
          <w:p w:rsidR="00AF1980" w:rsidRPr="001137C0" w:rsidRDefault="00AF1980" w:rsidP="0036589E">
            <w:pPr>
              <w:ind w:right="288"/>
              <w:jc w:val="right"/>
              <w:rPr>
                <w:rFonts w:ascii="Times New Roman" w:hAnsi="Times New Roman" w:cs="Times New Roman"/>
                <w:color w:val="auto"/>
                <w:sz w:val="20"/>
                <w:szCs w:val="20"/>
              </w:rPr>
            </w:pPr>
          </w:p>
        </w:tc>
        <w:tc>
          <w:tcPr>
            <w:tcW w:w="291" w:type="pct"/>
            <w:shd w:val="clear" w:color="auto" w:fill="FFFFFF"/>
            <w:vAlign w:val="bottom"/>
          </w:tcPr>
          <w:p w:rsidR="00AF1980" w:rsidRPr="001137C0" w:rsidRDefault="00AF1980" w:rsidP="0036589E">
            <w:pPr>
              <w:ind w:right="288"/>
              <w:jc w:val="right"/>
              <w:rPr>
                <w:rFonts w:ascii="Times New Roman" w:hAnsi="Times New Roman" w:cs="Times New Roman"/>
                <w:color w:val="auto"/>
                <w:sz w:val="20"/>
                <w:szCs w:val="20"/>
              </w:rPr>
            </w:pPr>
          </w:p>
        </w:tc>
        <w:tc>
          <w:tcPr>
            <w:tcW w:w="372" w:type="pct"/>
            <w:shd w:val="clear" w:color="auto" w:fill="FFFFFF"/>
            <w:vAlign w:val="bottom"/>
          </w:tcPr>
          <w:p w:rsidR="00AF1980" w:rsidRPr="001137C0" w:rsidRDefault="00AF1980" w:rsidP="0036589E">
            <w:pPr>
              <w:ind w:right="288"/>
              <w:jc w:val="right"/>
              <w:rPr>
                <w:rFonts w:ascii="Times New Roman" w:hAnsi="Times New Roman" w:cs="Times New Roman"/>
                <w:color w:val="auto"/>
                <w:sz w:val="20"/>
                <w:szCs w:val="20"/>
              </w:rPr>
            </w:pP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F74C21">
            <w:pPr>
              <w:pStyle w:val="NoSpacing"/>
              <w:tabs>
                <w:tab w:val="left" w:leader="dot" w:pos="6030"/>
              </w:tabs>
              <w:ind w:left="1152" w:hanging="576"/>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(1)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 of smear for cellular content and micro-organisms</w:t>
            </w:r>
            <w:r w:rsidR="007D0A97"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6</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F74C21">
            <w:pPr>
              <w:pStyle w:val="NoSpacing"/>
              <w:tabs>
                <w:tab w:val="left" w:leader="dot" w:pos="6030"/>
              </w:tabs>
              <w:ind w:left="1152" w:hanging="576"/>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 Cultural examination for, and identification of, aerobic micro-organisms</w:t>
            </w:r>
            <w:r w:rsidR="007D0A97"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7</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F74C21">
            <w:pPr>
              <w:pStyle w:val="NoSpacing"/>
              <w:tabs>
                <w:tab w:val="left" w:leader="dot" w:pos="6030"/>
              </w:tabs>
              <w:ind w:left="1152" w:hanging="576"/>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(3) Cultural examination for, and identification of, </w:t>
            </w:r>
            <w:r w:rsidRPr="001137C0">
              <w:rPr>
                <w:rStyle w:val="Bodytext65pt1"/>
                <w:rFonts w:ascii="Times New Roman" w:hAnsi="Times New Roman" w:cs="Times New Roman"/>
                <w:i/>
                <w:sz w:val="20"/>
                <w:szCs w:val="20"/>
                <w:lang w:eastAsia="en-US"/>
              </w:rPr>
              <w:t xml:space="preserve">Cl. </w:t>
            </w:r>
            <w:proofErr w:type="spellStart"/>
            <w:r w:rsidRPr="001137C0">
              <w:rPr>
                <w:rStyle w:val="Bodytext65pt1"/>
                <w:rFonts w:ascii="Times New Roman" w:hAnsi="Times New Roman" w:cs="Times New Roman"/>
                <w:i/>
                <w:sz w:val="20"/>
                <w:szCs w:val="20"/>
                <w:lang w:eastAsia="en-US"/>
              </w:rPr>
              <w:t>te</w:t>
            </w:r>
            <w:r w:rsidR="00F74C21" w:rsidRPr="001137C0">
              <w:rPr>
                <w:rStyle w:val="Bodytext65pt1"/>
                <w:rFonts w:ascii="Times New Roman" w:hAnsi="Times New Roman" w:cs="Times New Roman"/>
                <w:i/>
                <w:sz w:val="20"/>
                <w:szCs w:val="20"/>
                <w:lang w:eastAsia="en-US"/>
              </w:rPr>
              <w:t>t</w:t>
            </w:r>
            <w:r w:rsidRPr="001137C0">
              <w:rPr>
                <w:rStyle w:val="Bodytext65pt1"/>
                <w:rFonts w:ascii="Times New Roman" w:hAnsi="Times New Roman" w:cs="Times New Roman"/>
                <w:i/>
                <w:sz w:val="20"/>
                <w:szCs w:val="20"/>
                <w:lang w:eastAsia="en-US"/>
              </w:rPr>
              <w:t>ani</w:t>
            </w:r>
            <w:proofErr w:type="spellEnd"/>
            <w:r w:rsidRPr="001137C0">
              <w:rPr>
                <w:rStyle w:val="Bodytext6pt"/>
                <w:rFonts w:ascii="Times New Roman" w:hAnsi="Times New Roman" w:cs="Times New Roman"/>
                <w:sz w:val="20"/>
                <w:szCs w:val="20"/>
                <w:lang w:eastAsia="en-US"/>
              </w:rPr>
              <w:t xml:space="preserve"> </w:t>
            </w:r>
            <w:r w:rsidRPr="001137C0">
              <w:rPr>
                <w:rStyle w:val="Bodytext65pt5"/>
                <w:rFonts w:ascii="Times New Roman" w:hAnsi="Times New Roman" w:cs="Times New Roman"/>
                <w:b w:val="0"/>
                <w:bCs w:val="0"/>
                <w:sz w:val="20"/>
                <w:szCs w:val="20"/>
                <w:lang w:eastAsia="en-US"/>
              </w:rPr>
              <w:t>and other anaerobes</w:t>
            </w:r>
            <w:r w:rsidR="007D0A97"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F74C21">
            <w:pPr>
              <w:pStyle w:val="NoSpacing"/>
              <w:tabs>
                <w:tab w:val="left" w:leader="dot" w:pos="6030"/>
              </w:tabs>
              <w:ind w:left="1152" w:hanging="576"/>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(4)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 of vaginal and cervical discharge</w:t>
            </w:r>
            <w:r w:rsidR="007D0A97"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6</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F74C21">
            <w:pPr>
              <w:pStyle w:val="NoSpacing"/>
              <w:tabs>
                <w:tab w:val="left" w:leader="dot" w:pos="6030"/>
              </w:tabs>
              <w:ind w:left="1152" w:hanging="576"/>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(5)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and cultural examination of vaginal discharge</w:t>
            </w:r>
            <w:r w:rsidR="007D0A97"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7</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F74C21">
            <w:pPr>
              <w:pStyle w:val="NoSpacing"/>
              <w:tabs>
                <w:tab w:val="left" w:leader="dot" w:pos="6030"/>
              </w:tabs>
              <w:ind w:left="1152" w:hanging="576"/>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(6) Serological typing of streptococci including </w:t>
            </w:r>
            <w:r w:rsidRPr="001137C0">
              <w:rPr>
                <w:rStyle w:val="Bodytext65pt1"/>
                <w:rFonts w:ascii="Times New Roman" w:hAnsi="Times New Roman" w:cs="Times New Roman"/>
                <w:i/>
                <w:sz w:val="20"/>
                <w:szCs w:val="20"/>
                <w:lang w:eastAsia="en-US"/>
              </w:rPr>
              <w:t xml:space="preserve">Str. </w:t>
            </w:r>
            <w:r w:rsidR="00915026" w:rsidRPr="001137C0">
              <w:rPr>
                <w:rStyle w:val="Bodytext65pt1"/>
                <w:rFonts w:ascii="Times New Roman" w:hAnsi="Times New Roman" w:cs="Times New Roman"/>
                <w:i/>
                <w:sz w:val="20"/>
                <w:szCs w:val="20"/>
                <w:lang w:eastAsia="en-US"/>
              </w:rPr>
              <w:t>Pneumonia</w:t>
            </w:r>
            <w:r w:rsidR="00AC6DC7">
              <w:rPr>
                <w:rStyle w:val="Bodytext65pt1"/>
                <w:rFonts w:ascii="Times New Roman" w:hAnsi="Times New Roman" w:cs="Times New Roman"/>
                <w:i/>
                <w:sz w:val="20"/>
                <w:szCs w:val="20"/>
                <w:lang w:eastAsia="en-US"/>
              </w:rPr>
              <w:t>e</w:t>
            </w:r>
            <w:r w:rsidR="007D0A97" w:rsidRPr="001137C0">
              <w:rPr>
                <w:rStyle w:val="Bodytext65pt1"/>
                <w:rFonts w:ascii="Times New Roman" w:hAnsi="Times New Roman" w:cs="Times New Roman"/>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F74C21">
            <w:pPr>
              <w:pStyle w:val="NoSpacing"/>
              <w:tabs>
                <w:tab w:val="left" w:leader="dot" w:pos="6030"/>
              </w:tabs>
              <w:ind w:left="1152" w:hanging="576"/>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(7) Serological grouping (Lancefield) of streptococci</w:t>
            </w:r>
            <w:r w:rsidR="007D0A97"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F74C21">
            <w:pPr>
              <w:pStyle w:val="NoSpacing"/>
              <w:tabs>
                <w:tab w:val="left" w:leader="dot" w:pos="6030"/>
              </w:tabs>
              <w:ind w:left="1152" w:hanging="576"/>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(8) Examination of vaginal discharge for </w:t>
            </w:r>
            <w:r w:rsidRPr="001137C0">
              <w:rPr>
                <w:rStyle w:val="Bodytext65pt1"/>
                <w:rFonts w:ascii="Times New Roman" w:hAnsi="Times New Roman" w:cs="Times New Roman"/>
                <w:i/>
                <w:sz w:val="20"/>
                <w:szCs w:val="20"/>
                <w:lang w:eastAsia="en-US"/>
              </w:rPr>
              <w:t xml:space="preserve">T. </w:t>
            </w:r>
            <w:r w:rsidR="00AC6DC7">
              <w:rPr>
                <w:rStyle w:val="Bodytext65pt1"/>
                <w:rFonts w:ascii="Times New Roman" w:hAnsi="Times New Roman" w:cs="Times New Roman"/>
                <w:i/>
                <w:sz w:val="20"/>
                <w:szCs w:val="20"/>
                <w:lang w:eastAsia="en-US"/>
              </w:rPr>
              <w:t>v</w:t>
            </w:r>
            <w:r w:rsidRPr="001137C0">
              <w:rPr>
                <w:rStyle w:val="Bodytext65pt1"/>
                <w:rFonts w:ascii="Times New Roman" w:hAnsi="Times New Roman" w:cs="Times New Roman"/>
                <w:i/>
                <w:sz w:val="20"/>
                <w:szCs w:val="20"/>
                <w:lang w:eastAsia="en-US"/>
              </w:rPr>
              <w:t>aginalis</w:t>
            </w:r>
            <w:r w:rsidR="007D0A97" w:rsidRPr="001137C0">
              <w:rPr>
                <w:rStyle w:val="Bodytext65pt1"/>
                <w:rFonts w:ascii="Times New Roman" w:hAnsi="Times New Roman" w:cs="Times New Roman"/>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6</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r w:rsidR="001609F5" w:rsidRPr="001137C0" w:rsidTr="00F74C21">
        <w:trPr>
          <w:trHeight w:val="20"/>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70" w:type="pct"/>
            <w:shd w:val="clear" w:color="auto" w:fill="FFFFFF"/>
          </w:tcPr>
          <w:p w:rsidR="001609F5" w:rsidRPr="001137C0" w:rsidRDefault="001609F5" w:rsidP="00B70630">
            <w:pPr>
              <w:pStyle w:val="NoSpacing"/>
              <w:tabs>
                <w:tab w:val="left" w:leader="dot" w:pos="6030"/>
              </w:tabs>
              <w:ind w:left="1152" w:hanging="576"/>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(9)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and cultural examination and animal inoculation in connexion with the pathological examination of pus, exudations and other morbid fluids</w:t>
            </w:r>
            <w:r w:rsidR="007D0A97" w:rsidRPr="001137C0">
              <w:rPr>
                <w:rStyle w:val="Bodytext65pt5"/>
                <w:rFonts w:ascii="Times New Roman" w:hAnsi="Times New Roman" w:cs="Times New Roman"/>
                <w:b w:val="0"/>
                <w:bCs w:val="0"/>
                <w:sz w:val="20"/>
                <w:szCs w:val="20"/>
                <w:lang w:eastAsia="en-US"/>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72"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eastAsia="en-US"/>
              </w:rPr>
              <w:t>0</w:t>
            </w:r>
          </w:p>
        </w:tc>
      </w:tr>
    </w:tbl>
    <w:p w:rsidR="001609F5" w:rsidRPr="001137C0" w:rsidRDefault="001609F5" w:rsidP="006F689A">
      <w:pPr>
        <w:jc w:val="center"/>
        <w:rPr>
          <w:rFonts w:ascii="Times New Roman" w:hAnsi="Times New Roman" w:cs="Times New Roman"/>
          <w:sz w:val="22"/>
        </w:rPr>
      </w:pPr>
      <w:r w:rsidRPr="001137C0">
        <w:rPr>
          <w:rFonts w:ascii="Times New Roman" w:hAnsi="Times New Roman" w:cs="Times New Roman"/>
          <w:color w:val="auto"/>
          <w:sz w:val="22"/>
          <w:szCs w:val="22"/>
        </w:rPr>
        <w:br w:type="page"/>
      </w:r>
      <w:r w:rsidRPr="001137C0">
        <w:rPr>
          <w:rFonts w:ascii="Times New Roman" w:hAnsi="Times New Roman" w:cs="Times New Roman"/>
          <w:smallCaps/>
          <w:sz w:val="22"/>
        </w:rPr>
        <w:lastRenderedPageBreak/>
        <w:t>The Schedules</w:t>
      </w:r>
      <w:r w:rsidRPr="001137C0">
        <w:rPr>
          <w:rFonts w:ascii="Times New Roman" w:hAnsi="Times New Roman" w:cs="Times New Roman"/>
          <w:sz w:val="22"/>
          <w:lang w:val="fr-FR" w:eastAsia="fr-FR"/>
        </w:rPr>
        <w:t>—</w:t>
      </w:r>
      <w:r w:rsidRPr="001137C0">
        <w:rPr>
          <w:rStyle w:val="BodytextSylfaen"/>
          <w:rFonts w:ascii="Times New Roman" w:hAnsi="Times New Roman" w:cs="Times New Roman"/>
          <w:sz w:val="22"/>
          <w:szCs w:val="24"/>
        </w:rPr>
        <w:t>continued.</w:t>
      </w:r>
    </w:p>
    <w:p w:rsidR="001609F5" w:rsidRPr="001137C0" w:rsidRDefault="001609F5" w:rsidP="00B70630">
      <w:pPr>
        <w:pStyle w:val="Bodytext340"/>
        <w:shd w:val="clear" w:color="auto" w:fill="auto"/>
        <w:spacing w:before="80" w:after="60" w:line="240" w:lineRule="auto"/>
        <w:rPr>
          <w:rFonts w:ascii="Times New Roman" w:hAnsi="Times New Roman" w:cs="Times New Roman"/>
          <w:sz w:val="22"/>
          <w:szCs w:val="22"/>
        </w:rPr>
      </w:pPr>
      <w:r w:rsidRPr="001137C0">
        <w:rPr>
          <w:rStyle w:val="Bodytext34"/>
          <w:rFonts w:ascii="Times New Roman" w:hAnsi="Times New Roman" w:cs="Times New Roman"/>
          <w:smallCaps/>
          <w:color w:val="000000"/>
          <w:sz w:val="22"/>
          <w:szCs w:val="22"/>
          <w:lang w:val="fr-FR" w:eastAsia="fr-FR"/>
        </w:rPr>
        <w:t xml:space="preserve">Second </w:t>
      </w:r>
      <w:r w:rsidRPr="001137C0">
        <w:rPr>
          <w:rStyle w:val="Bodytext34"/>
          <w:rFonts w:ascii="Times New Roman" w:hAnsi="Times New Roman" w:cs="Times New Roman"/>
          <w:smallCaps/>
          <w:color w:val="000000"/>
          <w:sz w:val="22"/>
          <w:szCs w:val="22"/>
          <w:lang w:eastAsia="en-US"/>
        </w:rPr>
        <w:t>Schedule</w:t>
      </w:r>
      <w:r w:rsidRPr="001137C0">
        <w:rPr>
          <w:rStyle w:val="Bodytext34"/>
          <w:rFonts w:ascii="Times New Roman" w:hAnsi="Times New Roman" w:cs="Times New Roman"/>
          <w:color w:val="000000"/>
          <w:sz w:val="22"/>
          <w:szCs w:val="22"/>
          <w:lang w:val="fr-FR" w:eastAsia="fr-FR"/>
        </w:rPr>
        <w:t>—</w:t>
      </w:r>
      <w:r w:rsidRPr="001137C0">
        <w:rPr>
          <w:rStyle w:val="Bodytext3465pt"/>
          <w:rFonts w:ascii="Times New Roman" w:hAnsi="Times New Roman" w:cs="Times New Roman"/>
          <w:sz w:val="22"/>
          <w:szCs w:val="22"/>
          <w:lang w:eastAsia="en-US"/>
        </w:rPr>
        <w:t>continued.</w:t>
      </w:r>
    </w:p>
    <w:tbl>
      <w:tblPr>
        <w:tblW w:w="5000" w:type="pct"/>
        <w:jc w:val="center"/>
        <w:tblCellMar>
          <w:left w:w="0" w:type="dxa"/>
          <w:right w:w="0" w:type="dxa"/>
        </w:tblCellMar>
        <w:tblLook w:val="0000" w:firstRow="0" w:lastRow="0" w:firstColumn="0" w:lastColumn="0" w:noHBand="0" w:noVBand="0"/>
      </w:tblPr>
      <w:tblGrid>
        <w:gridCol w:w="543"/>
        <w:gridCol w:w="6714"/>
        <w:gridCol w:w="652"/>
        <w:gridCol w:w="468"/>
        <w:gridCol w:w="652"/>
      </w:tblGrid>
      <w:tr w:rsidR="001609F5" w:rsidRPr="001137C0" w:rsidTr="003F6986">
        <w:trPr>
          <w:trHeight w:val="576"/>
          <w:jc w:val="center"/>
        </w:trPr>
        <w:tc>
          <w:tcPr>
            <w:tcW w:w="301"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Item No.</w:t>
            </w:r>
          </w:p>
        </w:tc>
        <w:tc>
          <w:tcPr>
            <w:tcW w:w="3717"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18"/>
                <w:szCs w:val="19"/>
              </w:rPr>
            </w:pPr>
            <w:r w:rsidRPr="001137C0">
              <w:rPr>
                <w:rStyle w:val="Bodytext55pt"/>
                <w:rFonts w:ascii="Times New Roman" w:hAnsi="Times New Roman" w:cs="Times New Roman"/>
                <w:sz w:val="18"/>
                <w:szCs w:val="19"/>
                <w:lang w:eastAsia="en-US"/>
              </w:rPr>
              <w:t>Professional Service.</w:t>
            </w:r>
          </w:p>
        </w:tc>
        <w:tc>
          <w:tcPr>
            <w:tcW w:w="981"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8"/>
                <w:szCs w:val="19"/>
              </w:rPr>
            </w:pPr>
            <w:r w:rsidRPr="001137C0">
              <w:rPr>
                <w:rStyle w:val="Bodytext55pt"/>
                <w:rFonts w:ascii="Times New Roman" w:hAnsi="Times New Roman" w:cs="Times New Roman"/>
                <w:sz w:val="18"/>
                <w:szCs w:val="19"/>
                <w:lang w:eastAsia="en-US"/>
              </w:rPr>
              <w:t>Commonwealth Benefit.</w:t>
            </w:r>
          </w:p>
        </w:tc>
      </w:tr>
      <w:tr w:rsidR="003F6986" w:rsidRPr="001137C0" w:rsidTr="003F6986">
        <w:trPr>
          <w:trHeight w:val="144"/>
          <w:jc w:val="center"/>
        </w:trPr>
        <w:tc>
          <w:tcPr>
            <w:tcW w:w="301" w:type="pct"/>
            <w:tcBorders>
              <w:top w:val="single" w:sz="4" w:space="0" w:color="auto"/>
            </w:tcBorders>
            <w:shd w:val="clear" w:color="auto" w:fill="FFFFFF"/>
          </w:tcPr>
          <w:p w:rsidR="003F6986" w:rsidRPr="001137C0" w:rsidRDefault="003F6986" w:rsidP="006F689A">
            <w:pPr>
              <w:jc w:val="both"/>
              <w:rPr>
                <w:rFonts w:ascii="Times New Roman" w:hAnsi="Times New Roman" w:cs="Times New Roman"/>
                <w:color w:val="auto"/>
                <w:sz w:val="18"/>
                <w:szCs w:val="19"/>
              </w:rPr>
            </w:pPr>
          </w:p>
        </w:tc>
        <w:tc>
          <w:tcPr>
            <w:tcW w:w="3717" w:type="pct"/>
            <w:tcBorders>
              <w:top w:val="single" w:sz="4" w:space="0" w:color="auto"/>
            </w:tcBorders>
            <w:shd w:val="clear" w:color="auto" w:fill="FFFFFF"/>
            <w:vAlign w:val="center"/>
          </w:tcPr>
          <w:p w:rsidR="003F6986" w:rsidRPr="001137C0" w:rsidRDefault="003F6986" w:rsidP="003F6986">
            <w:pPr>
              <w:pStyle w:val="BodyText2"/>
              <w:shd w:val="clear" w:color="auto" w:fill="auto"/>
              <w:spacing w:line="240" w:lineRule="auto"/>
              <w:ind w:firstLine="0"/>
              <w:jc w:val="center"/>
              <w:rPr>
                <w:rFonts w:ascii="Times New Roman" w:hAnsi="Times New Roman" w:cs="Times New Roman"/>
                <w:i/>
                <w:sz w:val="18"/>
                <w:szCs w:val="19"/>
              </w:rPr>
            </w:pPr>
            <w:r w:rsidRPr="001137C0">
              <w:rPr>
                <w:rStyle w:val="Bodytext1365pt"/>
                <w:rFonts w:ascii="Times New Roman" w:hAnsi="Times New Roman" w:cs="Times New Roman"/>
                <w:i w:val="0"/>
                <w:sz w:val="18"/>
                <w:szCs w:val="19"/>
                <w:lang w:eastAsia="en-US"/>
              </w:rPr>
              <w:t>Part 1</w:t>
            </w:r>
            <w:r w:rsidRPr="001137C0">
              <w:rPr>
                <w:rStyle w:val="Bodytext65pt5"/>
                <w:rFonts w:ascii="Times New Roman" w:hAnsi="Times New Roman" w:cs="Times New Roman"/>
                <w:b w:val="0"/>
                <w:bCs w:val="0"/>
                <w:i/>
                <w:sz w:val="18"/>
                <w:szCs w:val="19"/>
                <w:lang w:eastAsia="en-US"/>
              </w:rPr>
              <w:t>.—</w:t>
            </w:r>
            <w:r w:rsidRPr="001137C0">
              <w:rPr>
                <w:rStyle w:val="Bodytext1365pt"/>
                <w:rFonts w:ascii="Times New Roman" w:hAnsi="Times New Roman" w:cs="Times New Roman"/>
                <w:i w:val="0"/>
                <w:sz w:val="18"/>
                <w:szCs w:val="19"/>
                <w:lang w:eastAsia="en-US"/>
              </w:rPr>
              <w:t>Pathological Services</w:t>
            </w:r>
            <w:r w:rsidRPr="001137C0">
              <w:rPr>
                <w:rStyle w:val="Bodytext65pt5"/>
                <w:rFonts w:ascii="Times New Roman" w:hAnsi="Times New Roman" w:cs="Times New Roman"/>
                <w:b w:val="0"/>
                <w:bCs w:val="0"/>
                <w:i/>
                <w:sz w:val="18"/>
                <w:szCs w:val="19"/>
                <w:lang w:eastAsia="en-US"/>
              </w:rPr>
              <w:t>—</w:t>
            </w:r>
            <w:r w:rsidRPr="001137C0">
              <w:rPr>
                <w:rStyle w:val="Bodytext65pt4"/>
                <w:rFonts w:ascii="Times New Roman" w:hAnsi="Times New Roman" w:cs="Times New Roman"/>
                <w:sz w:val="18"/>
                <w:szCs w:val="19"/>
                <w:lang w:eastAsia="en-US"/>
              </w:rPr>
              <w:t>continued</w:t>
            </w:r>
            <w:r w:rsidRPr="001137C0">
              <w:rPr>
                <w:rStyle w:val="Bodytext65pt4"/>
                <w:rFonts w:ascii="Times New Roman" w:hAnsi="Times New Roman" w:cs="Times New Roman"/>
                <w:i w:val="0"/>
                <w:sz w:val="18"/>
                <w:szCs w:val="19"/>
                <w:lang w:eastAsia="en-US"/>
              </w:rPr>
              <w:t>.</w:t>
            </w:r>
          </w:p>
        </w:tc>
        <w:tc>
          <w:tcPr>
            <w:tcW w:w="981" w:type="pct"/>
            <w:gridSpan w:val="3"/>
            <w:tcBorders>
              <w:top w:val="single" w:sz="4" w:space="0" w:color="auto"/>
            </w:tcBorders>
            <w:shd w:val="clear" w:color="auto" w:fill="FFFFFF"/>
          </w:tcPr>
          <w:p w:rsidR="003F6986" w:rsidRPr="001137C0" w:rsidRDefault="003F6986" w:rsidP="006F689A">
            <w:pPr>
              <w:jc w:val="both"/>
              <w:rPr>
                <w:rFonts w:ascii="Times New Roman" w:hAnsi="Times New Roman" w:cs="Times New Roman"/>
                <w:color w:val="auto"/>
                <w:sz w:val="18"/>
                <w:szCs w:val="19"/>
              </w:rPr>
            </w:pPr>
          </w:p>
        </w:tc>
      </w:tr>
      <w:tr w:rsidR="001609F5" w:rsidRPr="001137C0" w:rsidTr="003F6986">
        <w:trPr>
          <w:trHeight w:val="20"/>
          <w:jc w:val="center"/>
        </w:trPr>
        <w:tc>
          <w:tcPr>
            <w:tcW w:w="301" w:type="pct"/>
            <w:shd w:val="clear" w:color="auto" w:fill="FFFFFF"/>
          </w:tcPr>
          <w:p w:rsidR="001609F5" w:rsidRPr="001137C0" w:rsidRDefault="001609F5" w:rsidP="006F689A">
            <w:pPr>
              <w:jc w:val="both"/>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jc w:val="both"/>
              <w:rPr>
                <w:rFonts w:ascii="Times New Roman" w:hAnsi="Times New Roman" w:cs="Times New Roman"/>
                <w:color w:val="auto"/>
                <w:sz w:val="18"/>
                <w:szCs w:val="19"/>
              </w:rPr>
            </w:pPr>
          </w:p>
        </w:tc>
        <w:tc>
          <w:tcPr>
            <w:tcW w:w="361"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w:t>
            </w:r>
          </w:p>
        </w:tc>
        <w:tc>
          <w:tcPr>
            <w:tcW w:w="259"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9"/>
              </w:rPr>
            </w:pPr>
            <w:r w:rsidRPr="001137C0">
              <w:rPr>
                <w:rStyle w:val="Bodytext65pt4"/>
                <w:rFonts w:ascii="Times New Roman" w:hAnsi="Times New Roman" w:cs="Times New Roman"/>
                <w:sz w:val="18"/>
                <w:szCs w:val="19"/>
                <w:lang w:eastAsia="en-US"/>
              </w:rPr>
              <w:t>s.</w:t>
            </w:r>
          </w:p>
        </w:tc>
        <w:tc>
          <w:tcPr>
            <w:tcW w:w="361"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9"/>
              </w:rPr>
            </w:pPr>
            <w:r w:rsidRPr="001137C0">
              <w:rPr>
                <w:rStyle w:val="Bodytext65pt4"/>
                <w:rFonts w:ascii="Times New Roman" w:hAnsi="Times New Roman" w:cs="Times New Roman"/>
                <w:sz w:val="18"/>
                <w:szCs w:val="19"/>
                <w:lang w:eastAsia="en-US"/>
              </w:rPr>
              <w:t>d.</w:t>
            </w:r>
          </w:p>
        </w:tc>
      </w:tr>
      <w:tr w:rsidR="001609F5" w:rsidRPr="001137C0" w:rsidTr="003F6986">
        <w:trPr>
          <w:trHeight w:val="432"/>
          <w:jc w:val="center"/>
        </w:trPr>
        <w:tc>
          <w:tcPr>
            <w:tcW w:w="301" w:type="pct"/>
            <w:shd w:val="clear" w:color="auto" w:fill="FFFFFF"/>
          </w:tcPr>
          <w:p w:rsidR="001609F5" w:rsidRPr="001137C0" w:rsidRDefault="001609F5" w:rsidP="006F689A">
            <w:pPr>
              <w:jc w:val="both"/>
              <w:rPr>
                <w:rFonts w:ascii="Times New Roman" w:hAnsi="Times New Roman" w:cs="Times New Roman"/>
                <w:color w:val="auto"/>
                <w:sz w:val="18"/>
                <w:szCs w:val="19"/>
              </w:rPr>
            </w:pPr>
          </w:p>
        </w:tc>
        <w:tc>
          <w:tcPr>
            <w:tcW w:w="3717"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9"/>
              </w:rPr>
            </w:pPr>
            <w:r w:rsidRPr="001137C0">
              <w:rPr>
                <w:rStyle w:val="Bodytext65pt4"/>
                <w:rFonts w:ascii="Times New Roman" w:hAnsi="Times New Roman" w:cs="Times New Roman"/>
                <w:sz w:val="18"/>
                <w:szCs w:val="19"/>
                <w:lang w:eastAsia="en-US"/>
              </w:rPr>
              <w:t>Division</w:t>
            </w:r>
            <w:r w:rsidRPr="001137C0">
              <w:rPr>
                <w:rStyle w:val="Bodytext65pt5"/>
                <w:rFonts w:ascii="Times New Roman" w:hAnsi="Times New Roman" w:cs="Times New Roman"/>
                <w:b w:val="0"/>
                <w:bCs w:val="0"/>
                <w:sz w:val="18"/>
                <w:szCs w:val="19"/>
                <w:lang w:eastAsia="en-US"/>
              </w:rPr>
              <w:t xml:space="preserve"> 4.—</w:t>
            </w:r>
            <w:r w:rsidRPr="001137C0">
              <w:rPr>
                <w:rStyle w:val="Bodytext65pt4"/>
                <w:rFonts w:ascii="Times New Roman" w:hAnsi="Times New Roman" w:cs="Times New Roman"/>
                <w:sz w:val="18"/>
                <w:szCs w:val="19"/>
                <w:lang w:eastAsia="en-US"/>
              </w:rPr>
              <w:t>Serological Tests.</w:t>
            </w:r>
          </w:p>
        </w:tc>
        <w:tc>
          <w:tcPr>
            <w:tcW w:w="620" w:type="pct"/>
            <w:gridSpan w:val="2"/>
            <w:shd w:val="clear" w:color="auto" w:fill="FFFFFF"/>
          </w:tcPr>
          <w:p w:rsidR="001609F5" w:rsidRPr="001137C0" w:rsidRDefault="001609F5" w:rsidP="006F689A">
            <w:pPr>
              <w:jc w:val="center"/>
              <w:rPr>
                <w:rFonts w:ascii="Times New Roman" w:hAnsi="Times New Roman" w:cs="Times New Roman"/>
                <w:color w:val="auto"/>
                <w:sz w:val="18"/>
                <w:szCs w:val="19"/>
              </w:rPr>
            </w:pPr>
          </w:p>
        </w:tc>
        <w:tc>
          <w:tcPr>
            <w:tcW w:w="361" w:type="pct"/>
            <w:shd w:val="clear" w:color="auto" w:fill="FFFFFF"/>
          </w:tcPr>
          <w:p w:rsidR="001609F5" w:rsidRPr="001137C0" w:rsidRDefault="001609F5" w:rsidP="006F689A">
            <w:pPr>
              <w:jc w:val="center"/>
              <w:rPr>
                <w:rFonts w:ascii="Times New Roman" w:hAnsi="Times New Roman" w:cs="Times New Roman"/>
                <w:color w:val="auto"/>
                <w:sz w:val="18"/>
                <w:szCs w:val="19"/>
              </w:rPr>
            </w:pPr>
          </w:p>
        </w:tc>
      </w:tr>
      <w:tr w:rsidR="001609F5" w:rsidRPr="001137C0" w:rsidTr="003F6986">
        <w:trPr>
          <w:trHeight w:val="20"/>
          <w:jc w:val="center"/>
        </w:trPr>
        <w:tc>
          <w:tcPr>
            <w:tcW w:w="301"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204.</w:t>
            </w:r>
          </w:p>
        </w:tc>
        <w:tc>
          <w:tcPr>
            <w:tcW w:w="3717" w:type="pct"/>
            <w:shd w:val="clear" w:color="auto" w:fill="FFFFFF"/>
          </w:tcPr>
          <w:p w:rsidR="001609F5" w:rsidRPr="001137C0" w:rsidRDefault="001609F5" w:rsidP="003F6986">
            <w:pPr>
              <w:pStyle w:val="NoSpacing"/>
              <w:tabs>
                <w:tab w:val="left" w:leader="dot" w:pos="6221"/>
              </w:tabs>
              <w:ind w:left="288" w:right="576" w:hanging="288"/>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Agglutination test, including agglutination tests for enteri</w:t>
            </w:r>
            <w:r w:rsidR="00AC0577" w:rsidRPr="001137C0">
              <w:rPr>
                <w:rStyle w:val="Bodytext65pt5"/>
                <w:rFonts w:ascii="Times New Roman" w:hAnsi="Times New Roman" w:cs="Times New Roman"/>
                <w:b w:val="0"/>
                <w:bCs w:val="0"/>
                <w:sz w:val="18"/>
                <w:szCs w:val="19"/>
                <w:lang w:eastAsia="en-US"/>
              </w:rPr>
              <w:t>c</w:t>
            </w:r>
            <w:r w:rsidRPr="001137C0">
              <w:rPr>
                <w:rStyle w:val="Bodytext65pt5"/>
                <w:rFonts w:ascii="Times New Roman" w:hAnsi="Times New Roman" w:cs="Times New Roman"/>
                <w:b w:val="0"/>
                <w:bCs w:val="0"/>
                <w:sz w:val="18"/>
                <w:szCs w:val="19"/>
                <w:lang w:eastAsia="en-US"/>
              </w:rPr>
              <w:t xml:space="preserve"> fever and Brucella infection</w:t>
            </w:r>
            <w:r w:rsidR="00681586"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7</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6</w:t>
            </w:r>
          </w:p>
        </w:tc>
      </w:tr>
      <w:tr w:rsidR="001609F5" w:rsidRPr="001137C0" w:rsidTr="003F6986">
        <w:trPr>
          <w:trHeight w:val="20"/>
          <w:jc w:val="center"/>
        </w:trPr>
        <w:tc>
          <w:tcPr>
            <w:tcW w:w="301"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205.</w:t>
            </w:r>
          </w:p>
        </w:tc>
        <w:tc>
          <w:tcPr>
            <w:tcW w:w="3717" w:type="pct"/>
            <w:shd w:val="clear" w:color="auto" w:fill="FFFFFF"/>
          </w:tcPr>
          <w:p w:rsidR="001609F5" w:rsidRPr="001137C0" w:rsidRDefault="001609F5" w:rsidP="00314C85">
            <w:pPr>
              <w:pStyle w:val="NoSpacing"/>
              <w:tabs>
                <w:tab w:val="left" w:leader="dot" w:pos="6221"/>
              </w:tabs>
              <w:ind w:left="288" w:hanging="288"/>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Complement fixation test for syphilis (qualitative or quantitative)</w:t>
            </w:r>
            <w:r w:rsidR="00681586"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7</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6</w:t>
            </w:r>
          </w:p>
        </w:tc>
      </w:tr>
      <w:tr w:rsidR="001609F5" w:rsidRPr="001137C0" w:rsidTr="003F6986">
        <w:trPr>
          <w:trHeight w:val="20"/>
          <w:jc w:val="center"/>
        </w:trPr>
        <w:tc>
          <w:tcPr>
            <w:tcW w:w="301"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206.</w:t>
            </w:r>
          </w:p>
        </w:tc>
        <w:tc>
          <w:tcPr>
            <w:tcW w:w="3717" w:type="pct"/>
            <w:shd w:val="clear" w:color="auto" w:fill="FFFFFF"/>
          </w:tcPr>
          <w:p w:rsidR="001609F5" w:rsidRPr="001137C0" w:rsidRDefault="001609F5" w:rsidP="006F689A">
            <w:pPr>
              <w:pStyle w:val="NoSpacing"/>
              <w:tabs>
                <w:tab w:val="left" w:leader="dot" w:pos="6221"/>
              </w:tabs>
              <w:ind w:left="288" w:hanging="288"/>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 xml:space="preserve">Complement fixation test for </w:t>
            </w:r>
            <w:r w:rsidR="00915026" w:rsidRPr="001137C0">
              <w:rPr>
                <w:rStyle w:val="Bodytext65pt5"/>
                <w:rFonts w:ascii="Times New Roman" w:hAnsi="Times New Roman" w:cs="Times New Roman"/>
                <w:b w:val="0"/>
                <w:bCs w:val="0"/>
                <w:sz w:val="18"/>
                <w:szCs w:val="19"/>
                <w:lang w:eastAsia="en-US"/>
              </w:rPr>
              <w:t>gonorrhea</w:t>
            </w:r>
            <w:r w:rsidR="00681586"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7</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6</w:t>
            </w:r>
          </w:p>
        </w:tc>
      </w:tr>
      <w:tr w:rsidR="001609F5" w:rsidRPr="001137C0" w:rsidTr="003F6986">
        <w:trPr>
          <w:trHeight w:val="20"/>
          <w:jc w:val="center"/>
        </w:trPr>
        <w:tc>
          <w:tcPr>
            <w:tcW w:w="301"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207.</w:t>
            </w:r>
          </w:p>
        </w:tc>
        <w:tc>
          <w:tcPr>
            <w:tcW w:w="3717" w:type="pct"/>
            <w:shd w:val="clear" w:color="auto" w:fill="FFFFFF"/>
          </w:tcPr>
          <w:p w:rsidR="001609F5" w:rsidRPr="001137C0" w:rsidRDefault="001609F5" w:rsidP="006F689A">
            <w:pPr>
              <w:pStyle w:val="NoSpacing"/>
              <w:tabs>
                <w:tab w:val="left" w:leader="dot" w:pos="6221"/>
              </w:tabs>
              <w:ind w:left="288" w:hanging="288"/>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Complement fixation test for hydatid</w:t>
            </w:r>
            <w:r w:rsidR="00681586"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7</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6</w:t>
            </w:r>
          </w:p>
        </w:tc>
      </w:tr>
      <w:tr w:rsidR="001609F5" w:rsidRPr="001137C0" w:rsidTr="003F6986">
        <w:trPr>
          <w:trHeight w:val="20"/>
          <w:jc w:val="center"/>
        </w:trPr>
        <w:tc>
          <w:tcPr>
            <w:tcW w:w="301"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208.</w:t>
            </w:r>
          </w:p>
        </w:tc>
        <w:tc>
          <w:tcPr>
            <w:tcW w:w="3717" w:type="pct"/>
            <w:shd w:val="clear" w:color="auto" w:fill="FFFFFF"/>
          </w:tcPr>
          <w:p w:rsidR="001609F5" w:rsidRPr="001137C0" w:rsidRDefault="001609F5" w:rsidP="006F689A">
            <w:pPr>
              <w:pStyle w:val="NoSpacing"/>
              <w:tabs>
                <w:tab w:val="left" w:leader="dot" w:pos="6221"/>
              </w:tabs>
              <w:ind w:left="288" w:hanging="288"/>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val="fr-FR" w:eastAsia="fr-FR"/>
              </w:rPr>
              <w:t xml:space="preserve">Flocculation </w:t>
            </w:r>
            <w:r w:rsidRPr="001137C0">
              <w:rPr>
                <w:rStyle w:val="Bodytext65pt5"/>
                <w:rFonts w:ascii="Times New Roman" w:hAnsi="Times New Roman" w:cs="Times New Roman"/>
                <w:b w:val="0"/>
                <w:bCs w:val="0"/>
                <w:sz w:val="18"/>
                <w:szCs w:val="19"/>
                <w:lang w:eastAsia="en-US"/>
              </w:rPr>
              <w:t>tests for syphilis, including Kline, Kahn, Eagle and similar tests—each test</w:t>
            </w:r>
            <w:r w:rsidR="00681586"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6</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r w:rsidR="001609F5" w:rsidRPr="001137C0" w:rsidTr="003F6986">
        <w:trPr>
          <w:trHeight w:val="432"/>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9"/>
              </w:rPr>
            </w:pPr>
            <w:r w:rsidRPr="001137C0">
              <w:rPr>
                <w:rStyle w:val="Bodytext65pt4"/>
                <w:rFonts w:ascii="Times New Roman" w:hAnsi="Times New Roman" w:cs="Times New Roman"/>
                <w:sz w:val="18"/>
                <w:szCs w:val="19"/>
                <w:lang w:eastAsia="en-US"/>
              </w:rPr>
              <w:t>Division</w:t>
            </w:r>
            <w:r w:rsidRPr="001137C0">
              <w:rPr>
                <w:rStyle w:val="Bodytext65pt5"/>
                <w:rFonts w:ascii="Times New Roman" w:hAnsi="Times New Roman" w:cs="Times New Roman"/>
                <w:b w:val="0"/>
                <w:bCs w:val="0"/>
                <w:sz w:val="18"/>
                <w:szCs w:val="19"/>
                <w:lang w:eastAsia="en-US"/>
              </w:rPr>
              <w:t xml:space="preserve"> 5.—</w:t>
            </w:r>
            <w:r w:rsidRPr="001137C0">
              <w:rPr>
                <w:rStyle w:val="Bodytext65pt4"/>
                <w:rFonts w:ascii="Times New Roman" w:hAnsi="Times New Roman" w:cs="Times New Roman"/>
                <w:sz w:val="18"/>
                <w:szCs w:val="19"/>
                <w:lang w:eastAsia="en-US"/>
              </w:rPr>
              <w:t>Faeces.</w:t>
            </w:r>
          </w:p>
        </w:tc>
        <w:tc>
          <w:tcPr>
            <w:tcW w:w="620" w:type="pct"/>
            <w:gridSpan w:val="2"/>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c>
          <w:tcPr>
            <w:tcW w:w="36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r>
      <w:tr w:rsidR="001609F5" w:rsidRPr="001137C0" w:rsidTr="003F6986">
        <w:trPr>
          <w:trHeight w:val="20"/>
          <w:jc w:val="center"/>
        </w:trPr>
        <w:tc>
          <w:tcPr>
            <w:tcW w:w="301"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209.</w:t>
            </w:r>
          </w:p>
        </w:tc>
        <w:tc>
          <w:tcPr>
            <w:tcW w:w="3717" w:type="pct"/>
            <w:shd w:val="clear" w:color="auto" w:fill="FFFFFF"/>
          </w:tcPr>
          <w:p w:rsidR="001609F5" w:rsidRPr="001137C0" w:rsidRDefault="001609F5" w:rsidP="006F689A">
            <w:pPr>
              <w:pStyle w:val="BodyText2"/>
              <w:shd w:val="clear" w:color="auto" w:fill="auto"/>
              <w:spacing w:line="240" w:lineRule="auto"/>
              <w:ind w:left="288" w:hanging="288"/>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 xml:space="preserve">Pathological services in relation to </w:t>
            </w:r>
            <w:proofErr w:type="spellStart"/>
            <w:r w:rsidRPr="001137C0">
              <w:rPr>
                <w:rStyle w:val="Bodytext65pt5"/>
                <w:rFonts w:ascii="Times New Roman" w:hAnsi="Times New Roman" w:cs="Times New Roman"/>
                <w:b w:val="0"/>
                <w:bCs w:val="0"/>
                <w:sz w:val="18"/>
                <w:szCs w:val="19"/>
                <w:lang w:eastAsia="en-US"/>
              </w:rPr>
              <w:t>faeces</w:t>
            </w:r>
            <w:proofErr w:type="spellEnd"/>
            <w:r w:rsidRPr="001137C0">
              <w:rPr>
                <w:rStyle w:val="Bodytext65pt5"/>
                <w:rFonts w:ascii="Times New Roman" w:hAnsi="Times New Roman" w:cs="Times New Roman"/>
                <w:b w:val="0"/>
                <w:bCs w:val="0"/>
                <w:sz w:val="18"/>
                <w:szCs w:val="19"/>
                <w:lang w:eastAsia="en-US"/>
              </w:rPr>
              <w:t>, namely :—</w:t>
            </w:r>
          </w:p>
        </w:tc>
        <w:tc>
          <w:tcPr>
            <w:tcW w:w="620" w:type="pct"/>
            <w:gridSpan w:val="2"/>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c>
          <w:tcPr>
            <w:tcW w:w="36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3F6986">
            <w:pPr>
              <w:pStyle w:val="NoSpacing"/>
              <w:tabs>
                <w:tab w:val="left" w:leader="dot" w:pos="6221"/>
              </w:tabs>
              <w:ind w:left="1152"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 xml:space="preserve">(1) Cultural examination for </w:t>
            </w:r>
            <w:r w:rsidRPr="001137C0">
              <w:rPr>
                <w:rStyle w:val="Bodytext65pt4"/>
                <w:rFonts w:ascii="Times New Roman" w:hAnsi="Times New Roman" w:cs="Times New Roman"/>
                <w:sz w:val="18"/>
                <w:szCs w:val="19"/>
                <w:lang w:eastAsia="en-US"/>
              </w:rPr>
              <w:t xml:space="preserve">S. </w:t>
            </w:r>
            <w:proofErr w:type="spellStart"/>
            <w:r w:rsidRPr="001137C0">
              <w:rPr>
                <w:rStyle w:val="Bodytext65pt4"/>
                <w:rFonts w:ascii="Times New Roman" w:hAnsi="Times New Roman" w:cs="Times New Roman"/>
                <w:sz w:val="18"/>
                <w:szCs w:val="19"/>
                <w:lang w:eastAsia="en-US"/>
              </w:rPr>
              <w:t>typhi</w:t>
            </w:r>
            <w:proofErr w:type="spellEnd"/>
            <w:r w:rsidRPr="001137C0">
              <w:rPr>
                <w:rStyle w:val="Bodytext65pt4"/>
                <w:rFonts w:ascii="Times New Roman" w:hAnsi="Times New Roman" w:cs="Times New Roman"/>
                <w:sz w:val="18"/>
                <w:szCs w:val="19"/>
                <w:lang w:eastAsia="en-US"/>
              </w:rPr>
              <w:t>,</w:t>
            </w:r>
            <w:r w:rsidRPr="001137C0">
              <w:rPr>
                <w:rStyle w:val="Bodytext65pt5"/>
                <w:rFonts w:ascii="Times New Roman" w:hAnsi="Times New Roman" w:cs="Times New Roman"/>
                <w:b w:val="0"/>
                <w:bCs w:val="0"/>
                <w:sz w:val="18"/>
                <w:szCs w:val="19"/>
                <w:lang w:eastAsia="en-US"/>
              </w:rPr>
              <w:t xml:space="preserve"> dysentery bacilli and other intestinal pathogens—</w:t>
            </w:r>
          </w:p>
        </w:tc>
        <w:tc>
          <w:tcPr>
            <w:tcW w:w="620" w:type="pct"/>
            <w:gridSpan w:val="2"/>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c>
          <w:tcPr>
            <w:tcW w:w="36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2016" w:hanging="576"/>
              <w:jc w:val="both"/>
              <w:rPr>
                <w:rFonts w:ascii="Times New Roman" w:hAnsi="Times New Roman" w:cs="Times New Roman"/>
                <w:sz w:val="18"/>
                <w:szCs w:val="19"/>
              </w:rPr>
            </w:pPr>
            <w:r w:rsidRPr="001137C0">
              <w:rPr>
                <w:rStyle w:val="Bodytext65pt4"/>
                <w:rFonts w:ascii="Times New Roman" w:hAnsi="Times New Roman" w:cs="Times New Roman"/>
                <w:i w:val="0"/>
                <w:sz w:val="18"/>
                <w:szCs w:val="19"/>
                <w:lang w:eastAsia="en-US"/>
              </w:rPr>
              <w:t>(</w:t>
            </w:r>
            <w:r w:rsidRPr="001137C0">
              <w:rPr>
                <w:rStyle w:val="Bodytext65pt4"/>
                <w:rFonts w:ascii="Times New Roman" w:hAnsi="Times New Roman" w:cs="Times New Roman"/>
                <w:sz w:val="18"/>
                <w:szCs w:val="19"/>
                <w:lang w:eastAsia="en-US"/>
              </w:rPr>
              <w:t>a</w:t>
            </w:r>
            <w:r w:rsidRPr="001137C0">
              <w:rPr>
                <w:rStyle w:val="Bodytext65pt4"/>
                <w:rFonts w:ascii="Times New Roman" w:hAnsi="Times New Roman" w:cs="Times New Roman"/>
                <w:i w:val="0"/>
                <w:sz w:val="18"/>
                <w:szCs w:val="19"/>
                <w:lang w:eastAsia="en-US"/>
              </w:rPr>
              <w:t>)</w:t>
            </w:r>
            <w:r w:rsidRPr="001137C0">
              <w:rPr>
                <w:rStyle w:val="Bodytext65pt5"/>
                <w:rFonts w:ascii="Times New Roman" w:hAnsi="Times New Roman" w:cs="Times New Roman"/>
                <w:b w:val="0"/>
                <w:bCs w:val="0"/>
                <w:sz w:val="18"/>
                <w:szCs w:val="19"/>
                <w:lang w:eastAsia="en-US"/>
              </w:rPr>
              <w:t xml:space="preserve"> Without full fermentation reaction, serological or other investigation for purpose of identification</w:t>
            </w:r>
            <w:r w:rsidR="000E1195"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7</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6</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2016" w:hanging="576"/>
              <w:jc w:val="both"/>
              <w:rPr>
                <w:rFonts w:ascii="Times New Roman" w:hAnsi="Times New Roman" w:cs="Times New Roman"/>
                <w:sz w:val="18"/>
                <w:szCs w:val="19"/>
              </w:rPr>
            </w:pPr>
            <w:r w:rsidRPr="001137C0">
              <w:rPr>
                <w:rStyle w:val="Bodytext65pt4"/>
                <w:rFonts w:ascii="Times New Roman" w:hAnsi="Times New Roman" w:cs="Times New Roman"/>
                <w:i w:val="0"/>
                <w:sz w:val="18"/>
                <w:szCs w:val="19"/>
                <w:lang w:eastAsia="en-US"/>
              </w:rPr>
              <w:t>(</w:t>
            </w:r>
            <w:r w:rsidRPr="001137C0">
              <w:rPr>
                <w:rStyle w:val="Bodytext65pt4"/>
                <w:rFonts w:ascii="Times New Roman" w:hAnsi="Times New Roman" w:cs="Times New Roman"/>
                <w:sz w:val="18"/>
                <w:szCs w:val="19"/>
                <w:lang w:eastAsia="en-US"/>
              </w:rPr>
              <w:t>b</w:t>
            </w:r>
            <w:r w:rsidRPr="001137C0">
              <w:rPr>
                <w:rStyle w:val="Bodytext65pt4"/>
                <w:rFonts w:ascii="Times New Roman" w:hAnsi="Times New Roman" w:cs="Times New Roman"/>
                <w:i w:val="0"/>
                <w:sz w:val="18"/>
                <w:szCs w:val="19"/>
                <w:lang w:eastAsia="en-US"/>
              </w:rPr>
              <w:t>)</w:t>
            </w:r>
            <w:r w:rsidRPr="001137C0">
              <w:rPr>
                <w:rStyle w:val="Bodytext65pt5"/>
                <w:rFonts w:ascii="Times New Roman" w:hAnsi="Times New Roman" w:cs="Times New Roman"/>
                <w:b w:val="0"/>
                <w:bCs w:val="0"/>
                <w:sz w:val="18"/>
                <w:szCs w:val="19"/>
                <w:lang w:eastAsia="en-US"/>
              </w:rPr>
              <w:t xml:space="preserve"> With full fermentation reaction, serological and other investigation for purpose of identification</w:t>
            </w:r>
            <w:r w:rsidR="000E1195"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15</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1152"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 xml:space="preserve">(2) Chemical examination, including chemical examination for occult blood and </w:t>
            </w:r>
            <w:proofErr w:type="spellStart"/>
            <w:r w:rsidRPr="001137C0">
              <w:rPr>
                <w:rStyle w:val="Bodytext65pt5"/>
                <w:rFonts w:ascii="Times New Roman" w:hAnsi="Times New Roman" w:cs="Times New Roman"/>
                <w:b w:val="0"/>
                <w:bCs w:val="0"/>
                <w:sz w:val="18"/>
                <w:szCs w:val="19"/>
                <w:lang w:eastAsia="en-US"/>
              </w:rPr>
              <w:t>urobilin</w:t>
            </w:r>
            <w:proofErr w:type="spellEnd"/>
            <w:r w:rsidR="008B473A"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6</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3F6986">
            <w:pPr>
              <w:pStyle w:val="NoSpacing"/>
              <w:tabs>
                <w:tab w:val="left" w:leader="dot" w:pos="6221"/>
              </w:tabs>
              <w:ind w:left="1152"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 xml:space="preserve">(3) General </w:t>
            </w:r>
            <w:proofErr w:type="spellStart"/>
            <w:r w:rsidRPr="001137C0">
              <w:rPr>
                <w:rStyle w:val="Bodytext65pt5"/>
                <w:rFonts w:ascii="Times New Roman" w:hAnsi="Times New Roman" w:cs="Times New Roman"/>
                <w:b w:val="0"/>
                <w:bCs w:val="0"/>
                <w:sz w:val="18"/>
                <w:szCs w:val="19"/>
                <w:lang w:eastAsia="en-US"/>
              </w:rPr>
              <w:t>microscopical</w:t>
            </w:r>
            <w:proofErr w:type="spellEnd"/>
            <w:r w:rsidRPr="001137C0">
              <w:rPr>
                <w:rStyle w:val="Bodytext65pt5"/>
                <w:rFonts w:ascii="Times New Roman" w:hAnsi="Times New Roman" w:cs="Times New Roman"/>
                <w:b w:val="0"/>
                <w:bCs w:val="0"/>
                <w:sz w:val="18"/>
                <w:szCs w:val="19"/>
                <w:lang w:eastAsia="en-US"/>
              </w:rPr>
              <w:t xml:space="preserve"> examination for </w:t>
            </w:r>
            <w:r w:rsidRPr="001137C0">
              <w:rPr>
                <w:rStyle w:val="Bodytext65pt4"/>
                <w:rFonts w:ascii="Times New Roman" w:hAnsi="Times New Roman" w:cs="Times New Roman"/>
                <w:sz w:val="18"/>
                <w:szCs w:val="19"/>
                <w:lang w:eastAsia="en-US"/>
              </w:rPr>
              <w:t xml:space="preserve">M. tuberculosis </w:t>
            </w:r>
            <w:r w:rsidRPr="001137C0">
              <w:rPr>
                <w:rStyle w:val="Bodytext65pt5"/>
                <w:rFonts w:ascii="Times New Roman" w:hAnsi="Times New Roman" w:cs="Times New Roman"/>
                <w:b w:val="0"/>
                <w:bCs w:val="0"/>
                <w:sz w:val="18"/>
                <w:szCs w:val="19"/>
                <w:lang w:eastAsia="en-US"/>
              </w:rPr>
              <w:t xml:space="preserve">including </w:t>
            </w:r>
            <w:proofErr w:type="spellStart"/>
            <w:r w:rsidRPr="001137C0">
              <w:rPr>
                <w:rStyle w:val="Bodytext65pt5"/>
                <w:rFonts w:ascii="Times New Roman" w:hAnsi="Times New Roman" w:cs="Times New Roman"/>
                <w:b w:val="0"/>
                <w:bCs w:val="0"/>
                <w:sz w:val="18"/>
                <w:szCs w:val="19"/>
                <w:lang w:eastAsia="en-US"/>
              </w:rPr>
              <w:t>microscopical</w:t>
            </w:r>
            <w:proofErr w:type="spellEnd"/>
            <w:r w:rsidRPr="001137C0">
              <w:rPr>
                <w:rStyle w:val="Bodytext65pt5"/>
                <w:rFonts w:ascii="Times New Roman" w:hAnsi="Times New Roman" w:cs="Times New Roman"/>
                <w:b w:val="0"/>
                <w:bCs w:val="0"/>
                <w:sz w:val="18"/>
                <w:szCs w:val="19"/>
                <w:lang w:eastAsia="en-US"/>
              </w:rPr>
              <w:t xml:space="preserve"> and cultural examinations—</w:t>
            </w:r>
          </w:p>
        </w:tc>
        <w:tc>
          <w:tcPr>
            <w:tcW w:w="620" w:type="pct"/>
            <w:gridSpan w:val="2"/>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c>
          <w:tcPr>
            <w:tcW w:w="36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2016" w:hanging="576"/>
              <w:jc w:val="both"/>
              <w:rPr>
                <w:rFonts w:ascii="Times New Roman" w:hAnsi="Times New Roman" w:cs="Times New Roman"/>
                <w:sz w:val="18"/>
                <w:szCs w:val="19"/>
              </w:rPr>
            </w:pPr>
            <w:r w:rsidRPr="001137C0">
              <w:rPr>
                <w:rStyle w:val="Bodytext65pt4"/>
                <w:rFonts w:ascii="Times New Roman" w:hAnsi="Times New Roman" w:cs="Times New Roman"/>
                <w:i w:val="0"/>
                <w:sz w:val="18"/>
                <w:szCs w:val="19"/>
                <w:lang w:eastAsia="en-US"/>
              </w:rPr>
              <w:t>(</w:t>
            </w:r>
            <w:r w:rsidRPr="001137C0">
              <w:rPr>
                <w:rStyle w:val="Bodytext65pt4"/>
                <w:rFonts w:ascii="Times New Roman" w:hAnsi="Times New Roman" w:cs="Times New Roman"/>
                <w:sz w:val="18"/>
                <w:szCs w:val="19"/>
                <w:lang w:eastAsia="en-US"/>
              </w:rPr>
              <w:t>a</w:t>
            </w:r>
            <w:r w:rsidRPr="001137C0">
              <w:rPr>
                <w:rStyle w:val="Bodytext65pt4"/>
                <w:rFonts w:ascii="Times New Roman" w:hAnsi="Times New Roman" w:cs="Times New Roman"/>
                <w:i w:val="0"/>
                <w:sz w:val="18"/>
                <w:szCs w:val="19"/>
                <w:lang w:eastAsia="en-US"/>
              </w:rPr>
              <w:t>)</w:t>
            </w:r>
            <w:r w:rsidRPr="001137C0">
              <w:rPr>
                <w:rStyle w:val="Bodytext65pt5"/>
                <w:rFonts w:ascii="Times New Roman" w:hAnsi="Times New Roman" w:cs="Times New Roman"/>
                <w:b w:val="0"/>
                <w:bCs w:val="0"/>
                <w:sz w:val="18"/>
                <w:szCs w:val="19"/>
                <w:lang w:eastAsia="en-US"/>
              </w:rPr>
              <w:t xml:space="preserve"> Without animal inoculation</w:t>
            </w:r>
            <w:r w:rsidR="000E1195"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7</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6</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2016"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w:t>
            </w:r>
            <w:r w:rsidRPr="001137C0">
              <w:rPr>
                <w:rStyle w:val="Bodytext65pt5"/>
                <w:rFonts w:ascii="Times New Roman" w:hAnsi="Times New Roman" w:cs="Times New Roman"/>
                <w:b w:val="0"/>
                <w:bCs w:val="0"/>
                <w:i/>
                <w:sz w:val="18"/>
                <w:szCs w:val="19"/>
                <w:lang w:eastAsia="en-US"/>
              </w:rPr>
              <w:t>b</w:t>
            </w:r>
            <w:r w:rsidRPr="001137C0">
              <w:rPr>
                <w:rStyle w:val="Bodytext65pt5"/>
                <w:rFonts w:ascii="Times New Roman" w:hAnsi="Times New Roman" w:cs="Times New Roman"/>
                <w:b w:val="0"/>
                <w:bCs w:val="0"/>
                <w:sz w:val="18"/>
                <w:szCs w:val="19"/>
                <w:lang w:eastAsia="en-US"/>
              </w:rPr>
              <w:t>) With animal inoculation</w:t>
            </w:r>
            <w:r w:rsidR="000E1195"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15</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1152"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 xml:space="preserve">(4) </w:t>
            </w:r>
            <w:proofErr w:type="spellStart"/>
            <w:r w:rsidRPr="001137C0">
              <w:rPr>
                <w:rStyle w:val="Bodytext65pt5"/>
                <w:rFonts w:ascii="Times New Roman" w:hAnsi="Times New Roman" w:cs="Times New Roman"/>
                <w:b w:val="0"/>
                <w:bCs w:val="0"/>
                <w:sz w:val="18"/>
                <w:szCs w:val="19"/>
                <w:lang w:eastAsia="en-US"/>
              </w:rPr>
              <w:t>Microscopical</w:t>
            </w:r>
            <w:proofErr w:type="spellEnd"/>
            <w:r w:rsidRPr="001137C0">
              <w:rPr>
                <w:rStyle w:val="Bodytext65pt5"/>
                <w:rFonts w:ascii="Times New Roman" w:hAnsi="Times New Roman" w:cs="Times New Roman"/>
                <w:b w:val="0"/>
                <w:bCs w:val="0"/>
                <w:sz w:val="18"/>
                <w:szCs w:val="19"/>
                <w:lang w:eastAsia="en-US"/>
              </w:rPr>
              <w:t xml:space="preserve"> examination for—</w:t>
            </w:r>
          </w:p>
        </w:tc>
        <w:tc>
          <w:tcPr>
            <w:tcW w:w="620" w:type="pct"/>
            <w:gridSpan w:val="2"/>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c>
          <w:tcPr>
            <w:tcW w:w="36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2016" w:hanging="576"/>
              <w:jc w:val="both"/>
              <w:rPr>
                <w:rFonts w:ascii="Times New Roman" w:hAnsi="Times New Roman" w:cs="Times New Roman"/>
                <w:sz w:val="18"/>
                <w:szCs w:val="19"/>
              </w:rPr>
            </w:pPr>
            <w:r w:rsidRPr="001137C0">
              <w:rPr>
                <w:rStyle w:val="Bodytext65pt4"/>
                <w:rFonts w:ascii="Times New Roman" w:hAnsi="Times New Roman" w:cs="Times New Roman"/>
                <w:i w:val="0"/>
                <w:sz w:val="18"/>
                <w:szCs w:val="19"/>
                <w:lang w:eastAsia="en-US"/>
              </w:rPr>
              <w:t>(</w:t>
            </w:r>
            <w:r w:rsidRPr="001137C0">
              <w:rPr>
                <w:rStyle w:val="Bodytext65pt4"/>
                <w:rFonts w:ascii="Times New Roman" w:hAnsi="Times New Roman" w:cs="Times New Roman"/>
                <w:sz w:val="18"/>
                <w:szCs w:val="19"/>
                <w:lang w:eastAsia="en-US"/>
              </w:rPr>
              <w:t>a</w:t>
            </w:r>
            <w:r w:rsidRPr="001137C0">
              <w:rPr>
                <w:rStyle w:val="Bodytext65pt4"/>
                <w:rFonts w:ascii="Times New Roman" w:hAnsi="Times New Roman" w:cs="Times New Roman"/>
                <w:i w:val="0"/>
                <w:sz w:val="18"/>
                <w:szCs w:val="19"/>
                <w:lang w:eastAsia="en-US"/>
              </w:rPr>
              <w:t>)</w:t>
            </w:r>
            <w:r w:rsidRPr="001137C0">
              <w:rPr>
                <w:rStyle w:val="Bodytext65pt5"/>
                <w:rFonts w:ascii="Times New Roman" w:hAnsi="Times New Roman" w:cs="Times New Roman"/>
                <w:b w:val="0"/>
                <w:bCs w:val="0"/>
                <w:sz w:val="18"/>
                <w:szCs w:val="19"/>
                <w:lang w:eastAsia="en-US"/>
              </w:rPr>
              <w:t xml:space="preserve"> Pus cells</w:t>
            </w:r>
            <w:r w:rsidR="000E1195"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6</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3F6986">
            <w:pPr>
              <w:pStyle w:val="NoSpacing"/>
              <w:tabs>
                <w:tab w:val="left" w:leader="dot" w:pos="6221"/>
              </w:tabs>
              <w:ind w:left="2016" w:hanging="576"/>
              <w:jc w:val="both"/>
              <w:rPr>
                <w:rFonts w:ascii="Times New Roman" w:hAnsi="Times New Roman" w:cs="Times New Roman"/>
                <w:sz w:val="18"/>
                <w:szCs w:val="19"/>
              </w:rPr>
            </w:pPr>
            <w:r w:rsidRPr="001137C0">
              <w:rPr>
                <w:rStyle w:val="Bodytext65pt4"/>
                <w:rFonts w:ascii="Times New Roman" w:hAnsi="Times New Roman" w:cs="Times New Roman"/>
                <w:i w:val="0"/>
                <w:sz w:val="18"/>
                <w:szCs w:val="19"/>
                <w:lang w:eastAsia="en-US"/>
              </w:rPr>
              <w:t>(</w:t>
            </w:r>
            <w:r w:rsidRPr="001137C0">
              <w:rPr>
                <w:rStyle w:val="Bodytext65pt4"/>
                <w:rFonts w:ascii="Times New Roman" w:hAnsi="Times New Roman" w:cs="Times New Roman"/>
                <w:sz w:val="18"/>
                <w:szCs w:val="19"/>
                <w:lang w:eastAsia="en-US"/>
              </w:rPr>
              <w:t>b</w:t>
            </w:r>
            <w:r w:rsidRPr="001137C0">
              <w:rPr>
                <w:rStyle w:val="Bodytext65pt4"/>
                <w:rFonts w:ascii="Times New Roman" w:hAnsi="Times New Roman" w:cs="Times New Roman"/>
                <w:i w:val="0"/>
                <w:sz w:val="18"/>
                <w:szCs w:val="19"/>
                <w:lang w:eastAsia="en-US"/>
              </w:rPr>
              <w:t>)</w:t>
            </w:r>
            <w:r w:rsidRPr="001137C0">
              <w:rPr>
                <w:rStyle w:val="Bodytext65pt5"/>
                <w:rFonts w:ascii="Times New Roman" w:hAnsi="Times New Roman" w:cs="Times New Roman"/>
                <w:b w:val="0"/>
                <w:bCs w:val="0"/>
                <w:sz w:val="18"/>
                <w:szCs w:val="19"/>
                <w:lang w:eastAsia="en-US"/>
              </w:rPr>
              <w:t xml:space="preserve"> Helminthic infestation, worms and ova (all or any of them)</w:t>
            </w:r>
            <w:r w:rsidR="003F6986"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7</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6</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3F6986">
            <w:pPr>
              <w:pStyle w:val="NoSpacing"/>
              <w:tabs>
                <w:tab w:val="left" w:leader="dot" w:pos="6221"/>
              </w:tabs>
              <w:ind w:left="2016" w:right="576"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w:t>
            </w:r>
            <w:r w:rsidRPr="001137C0">
              <w:rPr>
                <w:rStyle w:val="Bodytext65pt5"/>
                <w:rFonts w:ascii="Times New Roman" w:hAnsi="Times New Roman" w:cs="Times New Roman"/>
                <w:b w:val="0"/>
                <w:bCs w:val="0"/>
                <w:i/>
                <w:sz w:val="18"/>
                <w:szCs w:val="19"/>
                <w:lang w:eastAsia="en-US"/>
              </w:rPr>
              <w:t>c</w:t>
            </w:r>
            <w:r w:rsidRPr="001137C0">
              <w:rPr>
                <w:rStyle w:val="Bodytext65pt5"/>
                <w:rFonts w:ascii="Times New Roman" w:hAnsi="Times New Roman" w:cs="Times New Roman"/>
                <w:b w:val="0"/>
                <w:bCs w:val="0"/>
                <w:sz w:val="18"/>
                <w:szCs w:val="19"/>
                <w:lang w:eastAsia="en-US"/>
              </w:rPr>
              <w:t>) Amoebae, flagellates, vegetative forms and cysts (all or any of them)</w:t>
            </w:r>
            <w:r w:rsidR="000E1195"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7</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6</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1152"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(5) Estimation of lead</w:t>
            </w:r>
            <w:r w:rsidR="008B473A"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15</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1152"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(6) Estimation of fat</w:t>
            </w:r>
            <w:r w:rsidR="003F6986"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7</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6</w:t>
            </w:r>
          </w:p>
        </w:tc>
      </w:tr>
      <w:tr w:rsidR="001609F5" w:rsidRPr="001137C0" w:rsidTr="003F6986">
        <w:trPr>
          <w:trHeight w:val="432"/>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9"/>
              </w:rPr>
            </w:pPr>
            <w:r w:rsidRPr="001137C0">
              <w:rPr>
                <w:rStyle w:val="Bodytext65pt4"/>
                <w:rFonts w:ascii="Times New Roman" w:hAnsi="Times New Roman" w:cs="Times New Roman"/>
                <w:sz w:val="18"/>
                <w:szCs w:val="19"/>
                <w:lang w:eastAsia="en-US"/>
              </w:rPr>
              <w:t>Division</w:t>
            </w:r>
            <w:r w:rsidRPr="001137C0">
              <w:rPr>
                <w:rStyle w:val="Bodytext65pt5"/>
                <w:rFonts w:ascii="Times New Roman" w:hAnsi="Times New Roman" w:cs="Times New Roman"/>
                <w:b w:val="0"/>
                <w:bCs w:val="0"/>
                <w:sz w:val="18"/>
                <w:szCs w:val="19"/>
                <w:lang w:eastAsia="en-US"/>
              </w:rPr>
              <w:t xml:space="preserve"> 6.—</w:t>
            </w:r>
            <w:r w:rsidRPr="001137C0">
              <w:rPr>
                <w:rStyle w:val="Bodytext65pt4"/>
                <w:rFonts w:ascii="Times New Roman" w:hAnsi="Times New Roman" w:cs="Times New Roman"/>
                <w:sz w:val="18"/>
                <w:szCs w:val="19"/>
                <w:lang w:eastAsia="en-US"/>
              </w:rPr>
              <w:t>Skin Sensitivity Tests.</w:t>
            </w:r>
          </w:p>
        </w:tc>
        <w:tc>
          <w:tcPr>
            <w:tcW w:w="620" w:type="pct"/>
            <w:gridSpan w:val="2"/>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c>
          <w:tcPr>
            <w:tcW w:w="36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r>
      <w:tr w:rsidR="001609F5" w:rsidRPr="001137C0" w:rsidTr="003F6986">
        <w:trPr>
          <w:trHeight w:val="20"/>
          <w:jc w:val="center"/>
        </w:trPr>
        <w:tc>
          <w:tcPr>
            <w:tcW w:w="301"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210.</w:t>
            </w:r>
          </w:p>
        </w:tc>
        <w:tc>
          <w:tcPr>
            <w:tcW w:w="3717"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Skin sensitivity tests (not being mass or group tests), namely :—</w:t>
            </w:r>
          </w:p>
        </w:tc>
        <w:tc>
          <w:tcPr>
            <w:tcW w:w="620" w:type="pct"/>
            <w:gridSpan w:val="2"/>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c>
          <w:tcPr>
            <w:tcW w:w="36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1152"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(1) Skin sensitivity tests for allergens, including skin sensitivity tests for hay fever, asthma and other allergic conditions—</w:t>
            </w:r>
            <w:r w:rsidR="008B473A" w:rsidRPr="001137C0">
              <w:rPr>
                <w:rStyle w:val="Bodytext65pt5"/>
                <w:rFonts w:ascii="Times New Roman" w:hAnsi="Times New Roman" w:cs="Times New Roman"/>
                <w:b w:val="0"/>
                <w:bCs w:val="0"/>
                <w:sz w:val="18"/>
                <w:szCs w:val="19"/>
                <w:lang w:eastAsia="en-US"/>
              </w:rPr>
              <w:tab/>
            </w:r>
          </w:p>
        </w:tc>
        <w:tc>
          <w:tcPr>
            <w:tcW w:w="620" w:type="pct"/>
            <w:gridSpan w:val="2"/>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c>
          <w:tcPr>
            <w:tcW w:w="36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2016"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w:t>
            </w:r>
            <w:r w:rsidRPr="001137C0">
              <w:rPr>
                <w:rStyle w:val="Bodytext65pt5"/>
                <w:rFonts w:ascii="Times New Roman" w:hAnsi="Times New Roman" w:cs="Times New Roman"/>
                <w:b w:val="0"/>
                <w:bCs w:val="0"/>
                <w:i/>
                <w:sz w:val="18"/>
                <w:szCs w:val="19"/>
                <w:lang w:eastAsia="en-US"/>
              </w:rPr>
              <w:t>a</w:t>
            </w:r>
            <w:r w:rsidRPr="001137C0">
              <w:rPr>
                <w:rStyle w:val="Bodytext65pt5"/>
                <w:rFonts w:ascii="Times New Roman" w:hAnsi="Times New Roman" w:cs="Times New Roman"/>
                <w:b w:val="0"/>
                <w:bCs w:val="0"/>
                <w:sz w:val="18"/>
                <w:szCs w:val="19"/>
                <w:lang w:eastAsia="en-US"/>
              </w:rPr>
              <w:t>) Scratch tests—</w:t>
            </w:r>
          </w:p>
        </w:tc>
        <w:tc>
          <w:tcPr>
            <w:tcW w:w="620" w:type="pct"/>
            <w:gridSpan w:val="2"/>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c>
          <w:tcPr>
            <w:tcW w:w="36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2736"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w:t>
            </w:r>
            <w:proofErr w:type="spellStart"/>
            <w:r w:rsidRPr="001137C0">
              <w:rPr>
                <w:rStyle w:val="Bodytext65pt5"/>
                <w:rFonts w:ascii="Times New Roman" w:hAnsi="Times New Roman" w:cs="Times New Roman"/>
                <w:b w:val="0"/>
                <w:bCs w:val="0"/>
                <w:sz w:val="18"/>
                <w:szCs w:val="19"/>
                <w:lang w:eastAsia="en-US"/>
              </w:rPr>
              <w:t>i</w:t>
            </w:r>
            <w:proofErr w:type="spellEnd"/>
            <w:r w:rsidRPr="001137C0">
              <w:rPr>
                <w:rStyle w:val="Bodytext65pt5"/>
                <w:rFonts w:ascii="Times New Roman" w:hAnsi="Times New Roman" w:cs="Times New Roman"/>
                <w:b w:val="0"/>
                <w:bCs w:val="0"/>
                <w:sz w:val="18"/>
                <w:szCs w:val="19"/>
                <w:lang w:eastAsia="en-US"/>
              </w:rPr>
              <w:t>) Less than four reagents</w:t>
            </w:r>
            <w:r w:rsidR="00C960F7"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6</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2736"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(ii) Four or more reagents</w:t>
            </w:r>
            <w:r w:rsidR="00C960F7"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15</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2016"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w:t>
            </w:r>
            <w:r w:rsidRPr="001137C0">
              <w:rPr>
                <w:rStyle w:val="Bodytext65pt5"/>
                <w:rFonts w:ascii="Times New Roman" w:hAnsi="Times New Roman" w:cs="Times New Roman"/>
                <w:b w:val="0"/>
                <w:bCs w:val="0"/>
                <w:i/>
                <w:sz w:val="18"/>
                <w:szCs w:val="19"/>
                <w:lang w:eastAsia="en-US"/>
              </w:rPr>
              <w:t>b</w:t>
            </w:r>
            <w:r w:rsidRPr="001137C0">
              <w:rPr>
                <w:rStyle w:val="Bodytext65pt5"/>
                <w:rFonts w:ascii="Times New Roman" w:hAnsi="Times New Roman" w:cs="Times New Roman"/>
                <w:b w:val="0"/>
                <w:bCs w:val="0"/>
                <w:sz w:val="18"/>
                <w:szCs w:val="19"/>
                <w:lang w:eastAsia="en-US"/>
              </w:rPr>
              <w:t xml:space="preserve">) </w:t>
            </w:r>
            <w:r w:rsidRPr="001137C0">
              <w:rPr>
                <w:rStyle w:val="Bodytext65pt5"/>
                <w:rFonts w:ascii="Times New Roman" w:hAnsi="Times New Roman" w:cs="Times New Roman"/>
                <w:b w:val="0"/>
                <w:bCs w:val="0"/>
                <w:sz w:val="18"/>
                <w:szCs w:val="19"/>
                <w:lang w:val="en-IN"/>
              </w:rPr>
              <w:t xml:space="preserve">Intradermal </w:t>
            </w:r>
            <w:r w:rsidRPr="001137C0">
              <w:rPr>
                <w:rStyle w:val="Bodytext65pt5"/>
                <w:rFonts w:ascii="Times New Roman" w:hAnsi="Times New Roman" w:cs="Times New Roman"/>
                <w:b w:val="0"/>
                <w:bCs w:val="0"/>
                <w:sz w:val="18"/>
                <w:szCs w:val="19"/>
                <w:lang w:eastAsia="en-US"/>
              </w:rPr>
              <w:t>tests—</w:t>
            </w:r>
          </w:p>
        </w:tc>
        <w:tc>
          <w:tcPr>
            <w:tcW w:w="620" w:type="pct"/>
            <w:gridSpan w:val="2"/>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c>
          <w:tcPr>
            <w:tcW w:w="36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2736"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w:t>
            </w:r>
            <w:proofErr w:type="spellStart"/>
            <w:r w:rsidRPr="001137C0">
              <w:rPr>
                <w:rStyle w:val="Bodytext65pt5"/>
                <w:rFonts w:ascii="Times New Roman" w:hAnsi="Times New Roman" w:cs="Times New Roman"/>
                <w:b w:val="0"/>
                <w:bCs w:val="0"/>
                <w:sz w:val="18"/>
                <w:szCs w:val="19"/>
                <w:lang w:eastAsia="en-US"/>
              </w:rPr>
              <w:t>i</w:t>
            </w:r>
            <w:proofErr w:type="spellEnd"/>
            <w:r w:rsidRPr="001137C0">
              <w:rPr>
                <w:rStyle w:val="Bodytext65pt5"/>
                <w:rFonts w:ascii="Times New Roman" w:hAnsi="Times New Roman" w:cs="Times New Roman"/>
                <w:b w:val="0"/>
                <w:bCs w:val="0"/>
                <w:sz w:val="18"/>
                <w:szCs w:val="19"/>
                <w:lang w:eastAsia="en-US"/>
              </w:rPr>
              <w:t>) Less than four injections</w:t>
            </w:r>
            <w:r w:rsidR="00C960F7"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0</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2736"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(ii) Four or more injections</w:t>
            </w:r>
            <w:r w:rsidR="00C960F7"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15</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1152"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 xml:space="preserve">(2) </w:t>
            </w:r>
            <w:proofErr w:type="spellStart"/>
            <w:r w:rsidRPr="001137C0">
              <w:rPr>
                <w:rStyle w:val="Bodytext65pt5"/>
                <w:rFonts w:ascii="Times New Roman" w:hAnsi="Times New Roman" w:cs="Times New Roman"/>
                <w:b w:val="0"/>
                <w:bCs w:val="0"/>
                <w:sz w:val="18"/>
                <w:szCs w:val="19"/>
                <w:lang w:eastAsia="en-US"/>
              </w:rPr>
              <w:t>Casoni</w:t>
            </w:r>
            <w:proofErr w:type="spellEnd"/>
            <w:r w:rsidRPr="001137C0">
              <w:rPr>
                <w:rStyle w:val="Bodytext65pt5"/>
                <w:rFonts w:ascii="Times New Roman" w:hAnsi="Times New Roman" w:cs="Times New Roman"/>
                <w:b w:val="0"/>
                <w:bCs w:val="0"/>
                <w:sz w:val="18"/>
                <w:szCs w:val="19"/>
                <w:lang w:eastAsia="en-US"/>
              </w:rPr>
              <w:t xml:space="preserve"> reaction for hydatid infestation</w:t>
            </w:r>
            <w:r w:rsidR="008B473A"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6</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1152"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 xml:space="preserve">(3) </w:t>
            </w:r>
            <w:proofErr w:type="spellStart"/>
            <w:r w:rsidRPr="001137C0">
              <w:rPr>
                <w:rStyle w:val="Bodytext65pt5"/>
                <w:rFonts w:ascii="Times New Roman" w:hAnsi="Times New Roman" w:cs="Times New Roman"/>
                <w:b w:val="0"/>
                <w:bCs w:val="0"/>
                <w:sz w:val="18"/>
                <w:szCs w:val="19"/>
                <w:lang w:val="en-IN"/>
              </w:rPr>
              <w:t>Mantoux</w:t>
            </w:r>
            <w:proofErr w:type="spellEnd"/>
            <w:r w:rsidRPr="001137C0">
              <w:rPr>
                <w:rStyle w:val="Bodytext65pt5"/>
                <w:rFonts w:ascii="Times New Roman" w:hAnsi="Times New Roman" w:cs="Times New Roman"/>
                <w:b w:val="0"/>
                <w:bCs w:val="0"/>
                <w:sz w:val="18"/>
                <w:szCs w:val="19"/>
                <w:lang w:val="en-IN"/>
              </w:rPr>
              <w:t xml:space="preserve"> </w:t>
            </w:r>
            <w:r w:rsidRPr="001137C0">
              <w:rPr>
                <w:rStyle w:val="Bodytext65pt5"/>
                <w:rFonts w:ascii="Times New Roman" w:hAnsi="Times New Roman" w:cs="Times New Roman"/>
                <w:b w:val="0"/>
                <w:bCs w:val="0"/>
                <w:sz w:val="18"/>
                <w:szCs w:val="19"/>
                <w:lang w:eastAsia="en-US"/>
              </w:rPr>
              <w:t>test</w:t>
            </w:r>
            <w:r w:rsidR="008B473A"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6</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1152"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 xml:space="preserve">(4) </w:t>
            </w:r>
            <w:r w:rsidRPr="001137C0">
              <w:rPr>
                <w:rStyle w:val="Bodytext65pt5"/>
                <w:rFonts w:ascii="Times New Roman" w:hAnsi="Times New Roman" w:cs="Times New Roman"/>
                <w:b w:val="0"/>
                <w:bCs w:val="0"/>
                <w:sz w:val="18"/>
                <w:szCs w:val="19"/>
                <w:lang w:val="en-IN"/>
              </w:rPr>
              <w:t xml:space="preserve">Von </w:t>
            </w:r>
            <w:proofErr w:type="spellStart"/>
            <w:r w:rsidRPr="001137C0">
              <w:rPr>
                <w:rStyle w:val="Bodytext65pt5"/>
                <w:rFonts w:ascii="Times New Roman" w:hAnsi="Times New Roman" w:cs="Times New Roman"/>
                <w:b w:val="0"/>
                <w:bCs w:val="0"/>
                <w:sz w:val="18"/>
                <w:szCs w:val="19"/>
                <w:lang w:val="en-IN"/>
              </w:rPr>
              <w:t>Pirquet</w:t>
            </w:r>
            <w:proofErr w:type="spellEnd"/>
            <w:r w:rsidRPr="001137C0">
              <w:rPr>
                <w:rStyle w:val="Bodytext65pt5"/>
                <w:rFonts w:ascii="Times New Roman" w:hAnsi="Times New Roman" w:cs="Times New Roman"/>
                <w:b w:val="0"/>
                <w:bCs w:val="0"/>
                <w:sz w:val="18"/>
                <w:szCs w:val="19"/>
                <w:lang w:val="en-IN"/>
              </w:rPr>
              <w:t xml:space="preserve"> </w:t>
            </w:r>
            <w:r w:rsidRPr="001137C0">
              <w:rPr>
                <w:rStyle w:val="Bodytext65pt5"/>
                <w:rFonts w:ascii="Times New Roman" w:hAnsi="Times New Roman" w:cs="Times New Roman"/>
                <w:b w:val="0"/>
                <w:bCs w:val="0"/>
                <w:sz w:val="18"/>
                <w:szCs w:val="19"/>
                <w:lang w:eastAsia="en-US"/>
              </w:rPr>
              <w:t>reaction</w:t>
            </w:r>
            <w:r w:rsidR="008B473A"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6</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1152"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 xml:space="preserve">(5) </w:t>
            </w:r>
            <w:r w:rsidRPr="001137C0">
              <w:rPr>
                <w:rStyle w:val="Bodytext65pt5"/>
                <w:rFonts w:ascii="Times New Roman" w:hAnsi="Times New Roman" w:cs="Times New Roman"/>
                <w:b w:val="0"/>
                <w:bCs w:val="0"/>
                <w:sz w:val="18"/>
                <w:szCs w:val="19"/>
                <w:lang w:val="en-IN"/>
              </w:rPr>
              <w:t xml:space="preserve">Vollmer </w:t>
            </w:r>
            <w:r w:rsidRPr="001137C0">
              <w:rPr>
                <w:rStyle w:val="Bodytext65pt5"/>
                <w:rFonts w:ascii="Times New Roman" w:hAnsi="Times New Roman" w:cs="Times New Roman"/>
                <w:b w:val="0"/>
                <w:bCs w:val="0"/>
                <w:sz w:val="18"/>
                <w:szCs w:val="19"/>
                <w:lang w:eastAsia="en-US"/>
              </w:rPr>
              <w:t>patch test</w:t>
            </w:r>
            <w:r w:rsidR="008B473A"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6</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1152"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 xml:space="preserve">(6) </w:t>
            </w:r>
            <w:r w:rsidRPr="001137C0">
              <w:rPr>
                <w:rStyle w:val="Bodytext65pt5"/>
                <w:rFonts w:ascii="Times New Roman" w:hAnsi="Times New Roman" w:cs="Times New Roman"/>
                <w:b w:val="0"/>
                <w:bCs w:val="0"/>
                <w:sz w:val="18"/>
                <w:szCs w:val="19"/>
                <w:lang w:val="en-IN"/>
              </w:rPr>
              <w:t xml:space="preserve">Frei </w:t>
            </w:r>
            <w:r w:rsidRPr="001137C0">
              <w:rPr>
                <w:rStyle w:val="Bodytext65pt5"/>
                <w:rFonts w:ascii="Times New Roman" w:hAnsi="Times New Roman" w:cs="Times New Roman"/>
                <w:b w:val="0"/>
                <w:bCs w:val="0"/>
                <w:sz w:val="18"/>
                <w:szCs w:val="19"/>
                <w:lang w:eastAsia="en-US"/>
              </w:rPr>
              <w:t>antigen test</w:t>
            </w:r>
            <w:r w:rsidR="008B473A"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6</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r w:rsidR="001609F5" w:rsidRPr="001137C0" w:rsidTr="003F6986">
        <w:trPr>
          <w:trHeight w:val="20"/>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tcPr>
          <w:p w:rsidR="001609F5" w:rsidRPr="001137C0" w:rsidRDefault="001609F5" w:rsidP="006F689A">
            <w:pPr>
              <w:pStyle w:val="NoSpacing"/>
              <w:tabs>
                <w:tab w:val="left" w:leader="dot" w:pos="6221"/>
              </w:tabs>
              <w:ind w:left="1152" w:hanging="576"/>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(7) Schick test</w:t>
            </w:r>
            <w:r w:rsidR="008B473A"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6</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r w:rsidR="001609F5" w:rsidRPr="001137C0" w:rsidTr="003F6986">
        <w:trPr>
          <w:trHeight w:val="432"/>
          <w:jc w:val="center"/>
        </w:trPr>
        <w:tc>
          <w:tcPr>
            <w:tcW w:w="301" w:type="pct"/>
            <w:shd w:val="clear" w:color="auto" w:fill="FFFFFF"/>
          </w:tcPr>
          <w:p w:rsidR="001609F5" w:rsidRPr="001137C0" w:rsidRDefault="001609F5" w:rsidP="006F689A">
            <w:pPr>
              <w:jc w:val="right"/>
              <w:rPr>
                <w:rFonts w:ascii="Times New Roman" w:hAnsi="Times New Roman" w:cs="Times New Roman"/>
                <w:color w:val="auto"/>
                <w:sz w:val="18"/>
                <w:szCs w:val="19"/>
              </w:rPr>
            </w:pPr>
          </w:p>
        </w:tc>
        <w:tc>
          <w:tcPr>
            <w:tcW w:w="3717"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9"/>
              </w:rPr>
            </w:pPr>
            <w:r w:rsidRPr="001137C0">
              <w:rPr>
                <w:rStyle w:val="Bodytext65pt4"/>
                <w:rFonts w:ascii="Times New Roman" w:hAnsi="Times New Roman" w:cs="Times New Roman"/>
                <w:sz w:val="18"/>
                <w:szCs w:val="19"/>
                <w:lang w:eastAsia="en-US"/>
              </w:rPr>
              <w:t>Division</w:t>
            </w:r>
            <w:r w:rsidRPr="001137C0">
              <w:rPr>
                <w:rStyle w:val="Bodytext65pt5"/>
                <w:rFonts w:ascii="Times New Roman" w:hAnsi="Times New Roman" w:cs="Times New Roman"/>
                <w:b w:val="0"/>
                <w:bCs w:val="0"/>
                <w:sz w:val="18"/>
                <w:szCs w:val="19"/>
                <w:lang w:eastAsia="en-US"/>
              </w:rPr>
              <w:t xml:space="preserve"> 7.—</w:t>
            </w:r>
            <w:r w:rsidRPr="001137C0">
              <w:rPr>
                <w:rStyle w:val="Bodytext65pt4"/>
                <w:rFonts w:ascii="Times New Roman" w:hAnsi="Times New Roman" w:cs="Times New Roman"/>
                <w:sz w:val="18"/>
                <w:szCs w:val="19"/>
                <w:lang w:eastAsia="en-US"/>
              </w:rPr>
              <w:t>Autogenous Vaccines.</w:t>
            </w:r>
          </w:p>
        </w:tc>
        <w:tc>
          <w:tcPr>
            <w:tcW w:w="620" w:type="pct"/>
            <w:gridSpan w:val="2"/>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c>
          <w:tcPr>
            <w:tcW w:w="36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18"/>
                <w:szCs w:val="19"/>
              </w:rPr>
            </w:pPr>
          </w:p>
        </w:tc>
      </w:tr>
      <w:tr w:rsidR="001609F5" w:rsidRPr="001137C0" w:rsidTr="003F6986">
        <w:trPr>
          <w:trHeight w:val="20"/>
          <w:jc w:val="center"/>
        </w:trPr>
        <w:tc>
          <w:tcPr>
            <w:tcW w:w="301"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211.</w:t>
            </w:r>
          </w:p>
        </w:tc>
        <w:tc>
          <w:tcPr>
            <w:tcW w:w="3717" w:type="pct"/>
            <w:shd w:val="clear" w:color="auto" w:fill="FFFFFF"/>
          </w:tcPr>
          <w:p w:rsidR="001609F5" w:rsidRPr="001137C0" w:rsidRDefault="001609F5" w:rsidP="006F689A">
            <w:pPr>
              <w:pStyle w:val="NoSpacing"/>
              <w:tabs>
                <w:tab w:val="left" w:leader="dot" w:pos="6221"/>
              </w:tabs>
              <w:ind w:left="288" w:hanging="288"/>
              <w:jc w:val="both"/>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Preparation of autogenous vaccines</w:t>
            </w:r>
            <w:r w:rsidR="00681586" w:rsidRPr="001137C0">
              <w:rPr>
                <w:rStyle w:val="Bodytext65pt5"/>
                <w:rFonts w:ascii="Times New Roman" w:hAnsi="Times New Roman" w:cs="Times New Roman"/>
                <w:b w:val="0"/>
                <w:bCs w:val="0"/>
                <w:sz w:val="18"/>
                <w:szCs w:val="19"/>
                <w:lang w:eastAsia="en-US"/>
              </w:rPr>
              <w:tab/>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p>
        </w:tc>
        <w:tc>
          <w:tcPr>
            <w:tcW w:w="25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Fonts w:ascii="Times New Roman" w:hAnsi="Times New Roman" w:cs="Times New Roman"/>
                <w:sz w:val="18"/>
                <w:szCs w:val="19"/>
              </w:rPr>
              <w:t>15</w:t>
            </w:r>
          </w:p>
        </w:tc>
        <w:tc>
          <w:tcPr>
            <w:tcW w:w="36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9"/>
              </w:rPr>
            </w:pPr>
            <w:r w:rsidRPr="001137C0">
              <w:rPr>
                <w:rStyle w:val="Bodytext65pt5"/>
                <w:rFonts w:ascii="Times New Roman" w:hAnsi="Times New Roman" w:cs="Times New Roman"/>
                <w:b w:val="0"/>
                <w:bCs w:val="0"/>
                <w:sz w:val="18"/>
                <w:szCs w:val="19"/>
                <w:lang w:eastAsia="en-US"/>
              </w:rPr>
              <w:t>0</w:t>
            </w:r>
          </w:p>
        </w:tc>
      </w:tr>
    </w:tbl>
    <w:p w:rsidR="001609F5" w:rsidRPr="001137C0" w:rsidRDefault="001609F5" w:rsidP="006F689A">
      <w:pPr>
        <w:jc w:val="center"/>
        <w:rPr>
          <w:rStyle w:val="Bodytext985pt"/>
          <w:rFonts w:ascii="Times New Roman" w:hAnsi="Times New Roman" w:cs="Times New Roman"/>
          <w:sz w:val="22"/>
          <w:szCs w:val="22"/>
        </w:rPr>
      </w:pPr>
      <w:r w:rsidRPr="001137C0">
        <w:rPr>
          <w:rFonts w:ascii="Times New Roman" w:hAnsi="Times New Roman" w:cs="Times New Roman"/>
          <w:color w:val="auto"/>
          <w:sz w:val="22"/>
          <w:szCs w:val="22"/>
        </w:rPr>
        <w:br w:type="page"/>
      </w:r>
      <w:r w:rsidRPr="001137C0">
        <w:rPr>
          <w:rStyle w:val="Bodytext9Bold"/>
          <w:rFonts w:ascii="Times New Roman" w:hAnsi="Times New Roman" w:cs="Times New Roman"/>
          <w:b w:val="0"/>
          <w:bCs w:val="0"/>
          <w:smallCaps/>
          <w:sz w:val="22"/>
          <w:szCs w:val="24"/>
        </w:rPr>
        <w:lastRenderedPageBreak/>
        <w:t>The Schedules</w:t>
      </w:r>
      <w:r w:rsidRPr="001137C0">
        <w:rPr>
          <w:rStyle w:val="Bodytext9Bold"/>
          <w:rFonts w:ascii="Times New Roman" w:hAnsi="Times New Roman" w:cs="Times New Roman"/>
          <w:b w:val="0"/>
          <w:bCs w:val="0"/>
          <w:sz w:val="22"/>
          <w:szCs w:val="24"/>
        </w:rPr>
        <w:t>—</w:t>
      </w:r>
      <w:r w:rsidRPr="001137C0">
        <w:rPr>
          <w:rStyle w:val="Bodytext985pt"/>
          <w:rFonts w:ascii="Times New Roman" w:hAnsi="Times New Roman" w:cs="Times New Roman"/>
          <w:sz w:val="22"/>
          <w:szCs w:val="24"/>
        </w:rPr>
        <w:t>continued.</w:t>
      </w:r>
    </w:p>
    <w:p w:rsidR="001609F5" w:rsidRPr="001137C0" w:rsidRDefault="001609F5" w:rsidP="009748F9">
      <w:pPr>
        <w:spacing w:before="80" w:after="60"/>
        <w:jc w:val="center"/>
        <w:rPr>
          <w:rFonts w:ascii="Times New Roman" w:hAnsi="Times New Roman" w:cs="Times New Roman"/>
          <w:sz w:val="22"/>
          <w:szCs w:val="22"/>
        </w:rPr>
      </w:pPr>
      <w:r w:rsidRPr="001137C0">
        <w:rPr>
          <w:rFonts w:ascii="Times New Roman" w:hAnsi="Times New Roman" w:cs="Times New Roman"/>
          <w:smallCaps/>
          <w:sz w:val="22"/>
          <w:szCs w:val="22"/>
        </w:rPr>
        <w:t>Second Schedule</w:t>
      </w:r>
      <w:r w:rsidRPr="001137C0">
        <w:rPr>
          <w:rFonts w:ascii="Times New Roman" w:hAnsi="Times New Roman" w:cs="Times New Roman"/>
          <w:sz w:val="22"/>
          <w:szCs w:val="22"/>
        </w:rPr>
        <w:t>—</w:t>
      </w:r>
      <w:r w:rsidRPr="001137C0">
        <w:rPr>
          <w:rStyle w:val="Bodytext9Italic"/>
          <w:rFonts w:ascii="Times New Roman" w:hAnsi="Times New Roman" w:cs="Times New Roman"/>
          <w:sz w:val="22"/>
          <w:szCs w:val="22"/>
        </w:rPr>
        <w:t>continued.</w:t>
      </w:r>
    </w:p>
    <w:tbl>
      <w:tblPr>
        <w:tblW w:w="5000" w:type="pct"/>
        <w:jc w:val="center"/>
        <w:tblLayout w:type="fixed"/>
        <w:tblCellMar>
          <w:left w:w="0" w:type="dxa"/>
          <w:right w:w="0" w:type="dxa"/>
        </w:tblCellMar>
        <w:tblLook w:val="0000" w:firstRow="0" w:lastRow="0" w:firstColumn="0" w:lastColumn="0" w:noHBand="0" w:noVBand="0"/>
      </w:tblPr>
      <w:tblGrid>
        <w:gridCol w:w="518"/>
        <w:gridCol w:w="6700"/>
        <w:gridCol w:w="522"/>
        <w:gridCol w:w="146"/>
        <w:gridCol w:w="390"/>
        <w:gridCol w:w="753"/>
      </w:tblGrid>
      <w:tr w:rsidR="001609F5" w:rsidRPr="001137C0" w:rsidTr="0036589E">
        <w:trPr>
          <w:trHeight w:val="576"/>
          <w:jc w:val="center"/>
        </w:trPr>
        <w:tc>
          <w:tcPr>
            <w:tcW w:w="287"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55pt"/>
                <w:rFonts w:ascii="Times New Roman" w:hAnsi="Times New Roman" w:cs="Times New Roman"/>
                <w:sz w:val="20"/>
                <w:szCs w:val="20"/>
                <w:lang w:eastAsia="en-US"/>
              </w:rPr>
              <w:t>Item No.</w:t>
            </w:r>
          </w:p>
        </w:tc>
        <w:tc>
          <w:tcPr>
            <w:tcW w:w="3710"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55pt"/>
                <w:rFonts w:ascii="Times New Roman" w:hAnsi="Times New Roman" w:cs="Times New Roman"/>
                <w:sz w:val="20"/>
                <w:szCs w:val="20"/>
                <w:lang w:eastAsia="en-US"/>
              </w:rPr>
              <w:t>Professional Service.</w:t>
            </w:r>
          </w:p>
        </w:tc>
        <w:tc>
          <w:tcPr>
            <w:tcW w:w="1003" w:type="pct"/>
            <w:gridSpan w:val="4"/>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55pt"/>
                <w:rFonts w:ascii="Times New Roman" w:hAnsi="Times New Roman" w:cs="Times New Roman"/>
                <w:sz w:val="20"/>
                <w:szCs w:val="20"/>
                <w:lang w:eastAsia="en-US"/>
              </w:rPr>
              <w:t>Commonwealth Benefit.</w:t>
            </w:r>
          </w:p>
        </w:tc>
      </w:tr>
      <w:tr w:rsidR="001609F5" w:rsidRPr="001137C0" w:rsidTr="0036589E">
        <w:trPr>
          <w:trHeight w:val="432"/>
          <w:jc w:val="center"/>
        </w:trPr>
        <w:tc>
          <w:tcPr>
            <w:tcW w:w="287"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710" w:type="pct"/>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3"/>
                <w:rFonts w:ascii="Times New Roman" w:hAnsi="Times New Roman" w:cs="Times New Roman"/>
                <w:b w:val="0"/>
                <w:bCs w:val="0"/>
                <w:smallCaps/>
                <w:sz w:val="20"/>
                <w:szCs w:val="20"/>
                <w:lang w:val="en-IN"/>
              </w:rPr>
              <w:t xml:space="preserve">Part </w:t>
            </w:r>
            <w:r w:rsidRPr="001137C0">
              <w:rPr>
                <w:rStyle w:val="Bodytext65pt5"/>
                <w:rFonts w:ascii="Times New Roman" w:hAnsi="Times New Roman" w:cs="Times New Roman"/>
                <w:b w:val="0"/>
                <w:bCs w:val="0"/>
                <w:smallCaps/>
                <w:sz w:val="20"/>
                <w:szCs w:val="20"/>
                <w:lang w:eastAsia="en-US"/>
              </w:rPr>
              <w:t>1.</w:t>
            </w:r>
            <w:r w:rsidRPr="001137C0">
              <w:rPr>
                <w:rStyle w:val="Bodytext65pt3"/>
                <w:rFonts w:ascii="Times New Roman" w:hAnsi="Times New Roman" w:cs="Times New Roman"/>
                <w:b w:val="0"/>
                <w:bCs w:val="0"/>
                <w:smallCaps/>
                <w:sz w:val="20"/>
                <w:szCs w:val="20"/>
                <w:lang w:eastAsia="en-US"/>
              </w:rPr>
              <w:t>—Pathological Services</w:t>
            </w:r>
            <w:r w:rsidRPr="001137C0">
              <w:rPr>
                <w:rStyle w:val="Bodytext65pt3"/>
                <w:rFonts w:ascii="Times New Roman" w:hAnsi="Times New Roman" w:cs="Times New Roman"/>
                <w:b w:val="0"/>
                <w:bCs w:val="0"/>
                <w:sz w:val="20"/>
                <w:szCs w:val="20"/>
                <w:lang w:eastAsia="en-US"/>
              </w:rPr>
              <w:t>—</w:t>
            </w:r>
            <w:r w:rsidRPr="001137C0">
              <w:rPr>
                <w:rStyle w:val="BodytextSylfaen"/>
                <w:rFonts w:ascii="Times New Roman" w:hAnsi="Times New Roman" w:cs="Times New Roman"/>
                <w:sz w:val="20"/>
                <w:szCs w:val="20"/>
                <w:lang w:eastAsia="en-US"/>
              </w:rPr>
              <w:t>continued.</w:t>
            </w:r>
          </w:p>
        </w:tc>
        <w:tc>
          <w:tcPr>
            <w:tcW w:w="586" w:type="pct"/>
            <w:gridSpan w:val="3"/>
            <w:tcBorders>
              <w:top w:val="single" w:sz="4" w:space="0" w:color="auto"/>
            </w:tcBorders>
            <w:shd w:val="clear" w:color="auto" w:fill="FFFFFF"/>
          </w:tcPr>
          <w:p w:rsidR="001609F5" w:rsidRPr="001137C0" w:rsidRDefault="001609F5" w:rsidP="006F689A">
            <w:pPr>
              <w:jc w:val="center"/>
              <w:rPr>
                <w:rFonts w:ascii="Times New Roman" w:hAnsi="Times New Roman" w:cs="Times New Roman"/>
                <w:color w:val="auto"/>
                <w:sz w:val="20"/>
                <w:szCs w:val="20"/>
              </w:rPr>
            </w:pPr>
          </w:p>
        </w:tc>
        <w:tc>
          <w:tcPr>
            <w:tcW w:w="417"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color w:val="auto"/>
                <w:sz w:val="20"/>
                <w:szCs w:val="20"/>
              </w:rPr>
            </w:pPr>
          </w:p>
        </w:tc>
      </w:tr>
      <w:tr w:rsidR="005F0097" w:rsidRPr="001137C0" w:rsidTr="0036589E">
        <w:trPr>
          <w:trHeight w:val="20"/>
          <w:jc w:val="center"/>
        </w:trPr>
        <w:tc>
          <w:tcPr>
            <w:tcW w:w="287" w:type="pct"/>
            <w:shd w:val="clear" w:color="auto" w:fill="FFFFFF"/>
          </w:tcPr>
          <w:p w:rsidR="005F0097" w:rsidRPr="001137C0" w:rsidRDefault="005F0097" w:rsidP="006F689A">
            <w:pPr>
              <w:jc w:val="both"/>
              <w:rPr>
                <w:rFonts w:ascii="Times New Roman" w:hAnsi="Times New Roman" w:cs="Times New Roman"/>
                <w:color w:val="auto"/>
                <w:sz w:val="20"/>
                <w:szCs w:val="20"/>
              </w:rPr>
            </w:pPr>
          </w:p>
        </w:tc>
        <w:tc>
          <w:tcPr>
            <w:tcW w:w="3710" w:type="pct"/>
            <w:shd w:val="clear" w:color="auto" w:fill="FFFFFF"/>
          </w:tcPr>
          <w:p w:rsidR="005F0097" w:rsidRPr="001137C0" w:rsidRDefault="005F0097" w:rsidP="006F689A">
            <w:pPr>
              <w:jc w:val="both"/>
              <w:rPr>
                <w:rFonts w:ascii="Times New Roman" w:hAnsi="Times New Roman" w:cs="Times New Roman"/>
                <w:color w:val="auto"/>
                <w:sz w:val="20"/>
                <w:szCs w:val="20"/>
              </w:rPr>
            </w:pPr>
          </w:p>
        </w:tc>
        <w:tc>
          <w:tcPr>
            <w:tcW w:w="289" w:type="pct"/>
            <w:shd w:val="clear" w:color="auto" w:fill="FFFFFF"/>
          </w:tcPr>
          <w:p w:rsidR="005F0097" w:rsidRPr="001137C0" w:rsidRDefault="005F0097"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w:t>
            </w:r>
          </w:p>
        </w:tc>
        <w:tc>
          <w:tcPr>
            <w:tcW w:w="297" w:type="pct"/>
            <w:gridSpan w:val="2"/>
            <w:shd w:val="clear" w:color="auto" w:fill="FFFFFF"/>
          </w:tcPr>
          <w:p w:rsidR="005F0097" w:rsidRPr="001137C0" w:rsidRDefault="005F0097" w:rsidP="006F689A">
            <w:pPr>
              <w:pStyle w:val="BodyText2"/>
              <w:shd w:val="clear" w:color="auto" w:fill="auto"/>
              <w:spacing w:line="240" w:lineRule="auto"/>
              <w:ind w:firstLine="0"/>
              <w:jc w:val="center"/>
              <w:rPr>
                <w:rFonts w:ascii="Times New Roman" w:hAnsi="Times New Roman" w:cs="Times New Roman"/>
                <w:i/>
                <w:sz w:val="20"/>
                <w:szCs w:val="20"/>
              </w:rPr>
            </w:pPr>
            <w:r w:rsidRPr="001137C0">
              <w:rPr>
                <w:rFonts w:ascii="Times New Roman" w:hAnsi="Times New Roman" w:cs="Times New Roman"/>
                <w:i/>
                <w:sz w:val="20"/>
                <w:szCs w:val="20"/>
              </w:rPr>
              <w:t>s.</w:t>
            </w:r>
          </w:p>
        </w:tc>
        <w:tc>
          <w:tcPr>
            <w:tcW w:w="417" w:type="pct"/>
            <w:shd w:val="clear" w:color="auto" w:fill="FFFFFF"/>
          </w:tcPr>
          <w:p w:rsidR="005F0097" w:rsidRPr="001137C0" w:rsidRDefault="005F0097"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Sylfaen"/>
                <w:rFonts w:ascii="Times New Roman" w:hAnsi="Times New Roman" w:cs="Times New Roman"/>
                <w:sz w:val="20"/>
                <w:szCs w:val="20"/>
                <w:lang w:eastAsia="en-US"/>
              </w:rPr>
              <w:t>d.</w:t>
            </w:r>
          </w:p>
        </w:tc>
      </w:tr>
      <w:tr w:rsidR="005F0097" w:rsidRPr="001137C0" w:rsidTr="0036589E">
        <w:trPr>
          <w:trHeight w:val="432"/>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both"/>
              <w:rPr>
                <w:rFonts w:ascii="Times New Roman" w:hAnsi="Times New Roman" w:cs="Times New Roman"/>
                <w:sz w:val="20"/>
                <w:szCs w:val="20"/>
              </w:rPr>
            </w:pPr>
          </w:p>
        </w:tc>
        <w:tc>
          <w:tcPr>
            <w:tcW w:w="3710" w:type="pct"/>
            <w:shd w:val="clear" w:color="auto" w:fill="FFFFFF"/>
            <w:vAlign w:val="center"/>
          </w:tcPr>
          <w:p w:rsidR="005F0097" w:rsidRPr="001137C0" w:rsidRDefault="005F0097" w:rsidP="006F689A">
            <w:pPr>
              <w:pStyle w:val="BodyText2"/>
              <w:spacing w:line="240" w:lineRule="auto"/>
              <w:ind w:firstLine="0"/>
              <w:jc w:val="center"/>
              <w:rPr>
                <w:rFonts w:ascii="Times New Roman" w:hAnsi="Times New Roman" w:cs="Times New Roman"/>
                <w:sz w:val="20"/>
                <w:szCs w:val="20"/>
              </w:rPr>
            </w:pPr>
            <w:r w:rsidRPr="001137C0">
              <w:rPr>
                <w:rStyle w:val="BodytextSylfaen"/>
                <w:rFonts w:ascii="Times New Roman" w:hAnsi="Times New Roman" w:cs="Times New Roman"/>
                <w:sz w:val="20"/>
                <w:szCs w:val="20"/>
                <w:lang w:eastAsia="en-US"/>
              </w:rPr>
              <w:t>Division</w:t>
            </w:r>
            <w:r w:rsidRPr="001137C0">
              <w:rPr>
                <w:rStyle w:val="Bodytext65pt3"/>
                <w:rFonts w:ascii="Times New Roman" w:hAnsi="Times New Roman" w:cs="Times New Roman"/>
                <w:b w:val="0"/>
                <w:bCs w:val="0"/>
                <w:sz w:val="20"/>
                <w:szCs w:val="20"/>
                <w:lang w:eastAsia="en-US"/>
              </w:rPr>
              <w:t xml:space="preserve"> 8.—</w:t>
            </w:r>
            <w:r w:rsidRPr="001137C0">
              <w:rPr>
                <w:rStyle w:val="BodytextSylfaen"/>
                <w:rFonts w:ascii="Times New Roman" w:hAnsi="Times New Roman" w:cs="Times New Roman"/>
                <w:sz w:val="20"/>
                <w:szCs w:val="20"/>
                <w:lang w:eastAsia="en-US"/>
              </w:rPr>
              <w:t>Milk.</w:t>
            </w:r>
          </w:p>
        </w:tc>
        <w:tc>
          <w:tcPr>
            <w:tcW w:w="586" w:type="pct"/>
            <w:gridSpan w:val="3"/>
            <w:shd w:val="clear" w:color="auto" w:fill="FFFFFF"/>
            <w:vAlign w:val="bottom"/>
          </w:tcPr>
          <w:p w:rsidR="005F0097" w:rsidRPr="001137C0" w:rsidRDefault="005F0097" w:rsidP="006F689A">
            <w:pPr>
              <w:pStyle w:val="BodyText2"/>
              <w:spacing w:line="240" w:lineRule="auto"/>
              <w:jc w:val="center"/>
              <w:rPr>
                <w:rFonts w:ascii="Times New Roman" w:hAnsi="Times New Roman" w:cs="Times New Roman"/>
                <w:color w:val="auto"/>
                <w:sz w:val="20"/>
                <w:szCs w:val="20"/>
              </w:rPr>
            </w:pPr>
          </w:p>
        </w:tc>
        <w:tc>
          <w:tcPr>
            <w:tcW w:w="417" w:type="pct"/>
            <w:shd w:val="clear" w:color="auto" w:fill="FFFFFF"/>
            <w:vAlign w:val="bottom"/>
          </w:tcPr>
          <w:p w:rsidR="005F0097" w:rsidRPr="001137C0" w:rsidRDefault="005F0097" w:rsidP="006F689A">
            <w:pPr>
              <w:jc w:val="center"/>
              <w:rPr>
                <w:rFonts w:ascii="Times New Roman" w:hAnsi="Times New Roman" w:cs="Times New Roman"/>
                <w:color w:val="auto"/>
                <w:sz w:val="20"/>
                <w:szCs w:val="20"/>
              </w:rPr>
            </w:pPr>
          </w:p>
        </w:tc>
      </w:tr>
      <w:tr w:rsidR="001609F5" w:rsidRPr="001137C0" w:rsidTr="0036589E">
        <w:trPr>
          <w:trHeight w:val="20"/>
          <w:jc w:val="center"/>
        </w:trPr>
        <w:tc>
          <w:tcPr>
            <w:tcW w:w="28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212.</w:t>
            </w:r>
          </w:p>
        </w:tc>
        <w:tc>
          <w:tcPr>
            <w:tcW w:w="3710" w:type="pct"/>
            <w:shd w:val="clear" w:color="auto" w:fill="FFFFFF"/>
          </w:tcPr>
          <w:p w:rsidR="001609F5" w:rsidRPr="001137C0" w:rsidRDefault="001609F5" w:rsidP="006F689A">
            <w:pPr>
              <w:pStyle w:val="NoSpacing"/>
              <w:tabs>
                <w:tab w:val="left" w:leader="dot" w:pos="6221"/>
              </w:tabs>
              <w:ind w:left="288" w:hanging="288"/>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Chemical analysis of human</w:t>
            </w:r>
            <w:r w:rsidR="00681586"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417"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3"/>
                <w:rFonts w:ascii="Times New Roman" w:hAnsi="Times New Roman" w:cs="Times New Roman"/>
                <w:b w:val="0"/>
                <w:bCs w:val="0"/>
                <w:sz w:val="20"/>
                <w:szCs w:val="20"/>
                <w:lang w:eastAsia="en-US"/>
              </w:rPr>
              <w:t>0</w:t>
            </w:r>
          </w:p>
        </w:tc>
      </w:tr>
      <w:tr w:rsidR="005F0097" w:rsidRPr="001137C0" w:rsidTr="0036589E">
        <w:trPr>
          <w:trHeight w:val="432"/>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vAlign w:val="center"/>
          </w:tcPr>
          <w:p w:rsidR="005F0097" w:rsidRPr="001137C0" w:rsidRDefault="005F0097" w:rsidP="006F689A">
            <w:pPr>
              <w:pStyle w:val="BodyText2"/>
              <w:spacing w:line="240" w:lineRule="auto"/>
              <w:ind w:firstLine="0"/>
              <w:jc w:val="center"/>
              <w:rPr>
                <w:rFonts w:ascii="Times New Roman" w:hAnsi="Times New Roman" w:cs="Times New Roman"/>
                <w:sz w:val="20"/>
                <w:szCs w:val="20"/>
              </w:rPr>
            </w:pPr>
            <w:r w:rsidRPr="001137C0">
              <w:rPr>
                <w:rStyle w:val="BodytextSylfaen"/>
                <w:rFonts w:ascii="Times New Roman" w:hAnsi="Times New Roman" w:cs="Times New Roman"/>
                <w:sz w:val="20"/>
                <w:szCs w:val="20"/>
                <w:lang w:eastAsia="en-US"/>
              </w:rPr>
              <w:t>Division</w:t>
            </w:r>
            <w:r w:rsidRPr="001137C0">
              <w:rPr>
                <w:rStyle w:val="Bodytext65pt3"/>
                <w:rFonts w:ascii="Times New Roman" w:hAnsi="Times New Roman" w:cs="Times New Roman"/>
                <w:b w:val="0"/>
                <w:bCs w:val="0"/>
                <w:sz w:val="20"/>
                <w:szCs w:val="20"/>
                <w:lang w:eastAsia="en-US"/>
              </w:rPr>
              <w:t xml:space="preserve"> 9</w:t>
            </w:r>
            <w:r w:rsidRPr="001137C0">
              <w:rPr>
                <w:rStyle w:val="BodytextSylfaen"/>
                <w:rFonts w:ascii="Times New Roman" w:hAnsi="Times New Roman" w:cs="Times New Roman"/>
                <w:sz w:val="20"/>
                <w:szCs w:val="20"/>
                <w:lang w:eastAsia="en-US"/>
              </w:rPr>
              <w:t>.—Examinations for Special Pathogens.</w:t>
            </w:r>
          </w:p>
        </w:tc>
        <w:tc>
          <w:tcPr>
            <w:tcW w:w="586" w:type="pct"/>
            <w:gridSpan w:val="3"/>
            <w:shd w:val="clear" w:color="auto" w:fill="FFFFFF"/>
            <w:vAlign w:val="bottom"/>
          </w:tcPr>
          <w:p w:rsidR="005F0097" w:rsidRPr="001137C0" w:rsidRDefault="005F0097" w:rsidP="0036589E">
            <w:pPr>
              <w:pStyle w:val="BodyText2"/>
              <w:spacing w:line="240" w:lineRule="auto"/>
              <w:ind w:right="288" w:firstLine="0"/>
              <w:jc w:val="right"/>
              <w:rPr>
                <w:rFonts w:ascii="Times New Roman" w:hAnsi="Times New Roman" w:cs="Times New Roman"/>
                <w:color w:val="auto"/>
                <w:sz w:val="20"/>
                <w:szCs w:val="20"/>
              </w:rPr>
            </w:pPr>
          </w:p>
        </w:tc>
        <w:tc>
          <w:tcPr>
            <w:tcW w:w="417" w:type="pct"/>
            <w:shd w:val="clear" w:color="auto" w:fill="FFFFFF"/>
            <w:vAlign w:val="bottom"/>
          </w:tcPr>
          <w:p w:rsidR="005F0097" w:rsidRPr="001137C0" w:rsidRDefault="005F0097" w:rsidP="0036589E">
            <w:pPr>
              <w:ind w:right="288"/>
              <w:jc w:val="right"/>
              <w:rPr>
                <w:rFonts w:ascii="Times New Roman" w:hAnsi="Times New Roman" w:cs="Times New Roman"/>
                <w:color w:val="auto"/>
                <w:sz w:val="20"/>
                <w:szCs w:val="20"/>
              </w:rPr>
            </w:pPr>
          </w:p>
        </w:tc>
      </w:tr>
      <w:tr w:rsidR="001609F5" w:rsidRPr="001137C0" w:rsidTr="0036589E">
        <w:trPr>
          <w:trHeight w:val="20"/>
          <w:jc w:val="center"/>
        </w:trPr>
        <w:tc>
          <w:tcPr>
            <w:tcW w:w="28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213.</w:t>
            </w:r>
          </w:p>
        </w:tc>
        <w:tc>
          <w:tcPr>
            <w:tcW w:w="3710" w:type="pct"/>
            <w:shd w:val="clear" w:color="auto" w:fill="FFFFFF"/>
          </w:tcPr>
          <w:p w:rsidR="001609F5" w:rsidRPr="001137C0" w:rsidRDefault="001609F5" w:rsidP="006F689A">
            <w:pPr>
              <w:pStyle w:val="NoSpacing"/>
              <w:tabs>
                <w:tab w:val="left" w:leader="dot" w:pos="6221"/>
              </w:tabs>
              <w:ind w:left="288" w:hanging="288"/>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Examination for </w:t>
            </w:r>
            <w:proofErr w:type="spellStart"/>
            <w:r w:rsidRPr="001137C0">
              <w:rPr>
                <w:rStyle w:val="Bodytext65pt5"/>
                <w:rFonts w:ascii="Times New Roman" w:hAnsi="Times New Roman" w:cs="Times New Roman"/>
                <w:b w:val="0"/>
                <w:bCs w:val="0"/>
                <w:sz w:val="20"/>
                <w:szCs w:val="20"/>
                <w:lang w:eastAsia="en-US"/>
              </w:rPr>
              <w:t>actinomyces</w:t>
            </w:r>
            <w:proofErr w:type="spellEnd"/>
            <w:r w:rsidRPr="001137C0">
              <w:rPr>
                <w:rStyle w:val="Bodytext65pt3"/>
                <w:rFonts w:ascii="Times New Roman" w:hAnsi="Times New Roman" w:cs="Times New Roman"/>
                <w:b w:val="0"/>
                <w:bCs w:val="0"/>
                <w:sz w:val="20"/>
                <w:szCs w:val="20"/>
                <w:lang w:eastAsia="en-US"/>
              </w:rPr>
              <w:t>—</w:t>
            </w:r>
          </w:p>
        </w:tc>
        <w:tc>
          <w:tcPr>
            <w:tcW w:w="586" w:type="pct"/>
            <w:gridSpan w:val="3"/>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417"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(1)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w:t>
            </w:r>
            <w:r w:rsidR="00272871"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6</w:t>
            </w:r>
          </w:p>
        </w:tc>
        <w:tc>
          <w:tcPr>
            <w:tcW w:w="417"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3"/>
                <w:rFonts w:ascii="Times New Roman" w:hAnsi="Times New Roman" w:cs="Times New Roman"/>
                <w:b w:val="0"/>
                <w:bCs w:val="0"/>
                <w:sz w:val="20"/>
                <w:szCs w:val="20"/>
                <w:lang w:eastAsia="en-US"/>
              </w:rPr>
              <w:t>0</w:t>
            </w: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(2)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 with culture aerobic and anaerobic</w:t>
            </w:r>
            <w:r w:rsidRPr="001137C0">
              <w:rPr>
                <w:rStyle w:val="Bodytext65pt3"/>
                <w:rFonts w:ascii="Times New Roman" w:hAnsi="Times New Roman" w:cs="Times New Roman"/>
                <w:b w:val="0"/>
                <w:bCs w:val="0"/>
                <w:sz w:val="20"/>
                <w:szCs w:val="20"/>
                <w:lang w:eastAsia="en-US"/>
              </w:rPr>
              <w:t>—</w:t>
            </w:r>
          </w:p>
        </w:tc>
        <w:tc>
          <w:tcPr>
            <w:tcW w:w="586" w:type="pct"/>
            <w:gridSpan w:val="3"/>
            <w:shd w:val="clear" w:color="auto" w:fill="FFFFFF"/>
            <w:vAlign w:val="bottom"/>
          </w:tcPr>
          <w:p w:rsidR="005F0097" w:rsidRPr="001137C0" w:rsidRDefault="005F0097" w:rsidP="0036589E">
            <w:pPr>
              <w:pStyle w:val="BodyText2"/>
              <w:spacing w:line="240" w:lineRule="auto"/>
              <w:ind w:right="288" w:firstLine="0"/>
              <w:jc w:val="right"/>
              <w:rPr>
                <w:rFonts w:ascii="Times New Roman" w:hAnsi="Times New Roman" w:cs="Times New Roman"/>
                <w:color w:val="auto"/>
                <w:sz w:val="20"/>
                <w:szCs w:val="20"/>
              </w:rPr>
            </w:pPr>
          </w:p>
        </w:tc>
        <w:tc>
          <w:tcPr>
            <w:tcW w:w="417" w:type="pct"/>
            <w:shd w:val="clear" w:color="auto" w:fill="FFFFFF"/>
            <w:vAlign w:val="bottom"/>
          </w:tcPr>
          <w:p w:rsidR="005F0097" w:rsidRPr="001137C0" w:rsidRDefault="005F0097" w:rsidP="0036589E">
            <w:pPr>
              <w:ind w:right="288"/>
              <w:jc w:val="right"/>
              <w:rPr>
                <w:rFonts w:ascii="Times New Roman" w:hAnsi="Times New Roman" w:cs="Times New Roman"/>
                <w:color w:val="auto"/>
                <w:sz w:val="20"/>
                <w:szCs w:val="20"/>
              </w:rPr>
            </w:pP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6F689A">
            <w:pPr>
              <w:pStyle w:val="NoSpacing"/>
              <w:tabs>
                <w:tab w:val="left" w:leader="dot" w:pos="6221"/>
              </w:tabs>
              <w:ind w:left="2016" w:hanging="576"/>
              <w:jc w:val="both"/>
              <w:rPr>
                <w:rFonts w:ascii="Times New Roman" w:hAnsi="Times New Roman" w:cs="Times New Roman"/>
                <w:sz w:val="20"/>
                <w:szCs w:val="20"/>
              </w:rPr>
            </w:pPr>
            <w:r w:rsidRPr="001137C0">
              <w:rPr>
                <w:rStyle w:val="BodytextSylfaen"/>
                <w:rFonts w:ascii="Times New Roman" w:hAnsi="Times New Roman" w:cs="Times New Roman"/>
                <w:i w:val="0"/>
                <w:sz w:val="20"/>
                <w:szCs w:val="20"/>
                <w:lang w:eastAsia="en-US"/>
              </w:rPr>
              <w:t>(</w:t>
            </w:r>
            <w:r w:rsidRPr="001137C0">
              <w:rPr>
                <w:rStyle w:val="BodytextSylfaen"/>
                <w:rFonts w:ascii="Times New Roman" w:hAnsi="Times New Roman" w:cs="Times New Roman"/>
                <w:sz w:val="20"/>
                <w:szCs w:val="20"/>
                <w:lang w:eastAsia="en-US"/>
              </w:rPr>
              <w:t>a</w:t>
            </w:r>
            <w:r w:rsidRPr="001137C0">
              <w:rPr>
                <w:rStyle w:val="BodytextSylfaen"/>
                <w:rFonts w:ascii="Times New Roman" w:hAnsi="Times New Roman" w:cs="Times New Roman"/>
                <w:i w:val="0"/>
                <w:sz w:val="20"/>
                <w:szCs w:val="20"/>
                <w:lang w:eastAsia="en-US"/>
              </w:rPr>
              <w:t>)</w:t>
            </w:r>
            <w:r w:rsidRPr="001137C0">
              <w:rPr>
                <w:rStyle w:val="Bodytext65pt3"/>
                <w:rFonts w:ascii="Times New Roman" w:hAnsi="Times New Roman" w:cs="Times New Roman"/>
                <w:b w:val="0"/>
                <w:bCs w:val="0"/>
                <w:sz w:val="20"/>
                <w:szCs w:val="20"/>
                <w:lang w:eastAsia="en-US"/>
              </w:rPr>
              <w:t xml:space="preserve"> </w:t>
            </w:r>
            <w:r w:rsidRPr="001137C0">
              <w:rPr>
                <w:rStyle w:val="Bodytext65pt5"/>
                <w:rFonts w:ascii="Times New Roman" w:hAnsi="Times New Roman" w:cs="Times New Roman"/>
                <w:b w:val="0"/>
                <w:bCs w:val="0"/>
                <w:sz w:val="20"/>
                <w:szCs w:val="20"/>
                <w:lang w:eastAsia="en-US"/>
              </w:rPr>
              <w:t>Without animal inoculation</w:t>
            </w:r>
            <w:r w:rsidR="000E1195"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417"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3"/>
                <w:rFonts w:ascii="Times New Roman" w:hAnsi="Times New Roman" w:cs="Times New Roman"/>
                <w:b w:val="0"/>
                <w:bCs w:val="0"/>
                <w:sz w:val="20"/>
                <w:szCs w:val="20"/>
                <w:lang w:eastAsia="en-US"/>
              </w:rPr>
              <w:t>0</w:t>
            </w: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6F689A">
            <w:pPr>
              <w:pStyle w:val="NoSpacing"/>
              <w:tabs>
                <w:tab w:val="left" w:leader="dot" w:pos="6221"/>
              </w:tabs>
              <w:ind w:left="2016" w:hanging="576"/>
              <w:jc w:val="both"/>
              <w:rPr>
                <w:rFonts w:ascii="Times New Roman" w:hAnsi="Times New Roman" w:cs="Times New Roman"/>
                <w:sz w:val="20"/>
                <w:szCs w:val="20"/>
              </w:rPr>
            </w:pPr>
            <w:r w:rsidRPr="001137C0">
              <w:rPr>
                <w:rStyle w:val="BodytextSylfaen"/>
                <w:rFonts w:ascii="Times New Roman" w:hAnsi="Times New Roman" w:cs="Times New Roman"/>
                <w:i w:val="0"/>
                <w:sz w:val="20"/>
                <w:szCs w:val="20"/>
                <w:lang w:eastAsia="en-US"/>
              </w:rPr>
              <w:t>(</w:t>
            </w:r>
            <w:r w:rsidRPr="001137C0">
              <w:rPr>
                <w:rStyle w:val="BodytextSylfaen"/>
                <w:rFonts w:ascii="Times New Roman" w:hAnsi="Times New Roman" w:cs="Times New Roman"/>
                <w:sz w:val="20"/>
                <w:szCs w:val="20"/>
                <w:lang w:eastAsia="en-US"/>
              </w:rPr>
              <w:t>b</w:t>
            </w:r>
            <w:r w:rsidRPr="001137C0">
              <w:rPr>
                <w:rStyle w:val="BodytextSylfaen"/>
                <w:rFonts w:ascii="Times New Roman" w:hAnsi="Times New Roman" w:cs="Times New Roman"/>
                <w:i w:val="0"/>
                <w:sz w:val="20"/>
                <w:szCs w:val="20"/>
                <w:lang w:eastAsia="en-US"/>
              </w:rPr>
              <w:t>)</w:t>
            </w:r>
            <w:r w:rsidRPr="001137C0">
              <w:rPr>
                <w:rStyle w:val="Bodytext65pt3"/>
                <w:rFonts w:ascii="Times New Roman" w:hAnsi="Times New Roman" w:cs="Times New Roman"/>
                <w:b w:val="0"/>
                <w:bCs w:val="0"/>
                <w:sz w:val="20"/>
                <w:szCs w:val="20"/>
                <w:lang w:eastAsia="en-US"/>
              </w:rPr>
              <w:t xml:space="preserve"> </w:t>
            </w:r>
            <w:r w:rsidRPr="001137C0">
              <w:rPr>
                <w:rStyle w:val="Bodytext65pt5"/>
                <w:rFonts w:ascii="Times New Roman" w:hAnsi="Times New Roman" w:cs="Times New Roman"/>
                <w:b w:val="0"/>
                <w:bCs w:val="0"/>
                <w:sz w:val="20"/>
                <w:szCs w:val="20"/>
                <w:lang w:eastAsia="en-US"/>
              </w:rPr>
              <w:t>With animal inoculation</w:t>
            </w:r>
            <w:r w:rsidR="000E1195"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w:t>
            </w:r>
          </w:p>
        </w:tc>
        <w:tc>
          <w:tcPr>
            <w:tcW w:w="297" w:type="pct"/>
            <w:gridSpan w:val="2"/>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2</w:t>
            </w:r>
          </w:p>
        </w:tc>
        <w:tc>
          <w:tcPr>
            <w:tcW w:w="417"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1609F5" w:rsidRPr="001137C0" w:rsidTr="0036589E">
        <w:trPr>
          <w:trHeight w:val="20"/>
          <w:jc w:val="center"/>
        </w:trPr>
        <w:tc>
          <w:tcPr>
            <w:tcW w:w="28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214.</w:t>
            </w:r>
          </w:p>
        </w:tc>
        <w:tc>
          <w:tcPr>
            <w:tcW w:w="3710"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Examination for anthrax bacilli</w:t>
            </w:r>
            <w:r w:rsidRPr="001137C0">
              <w:rPr>
                <w:rStyle w:val="Bodytext65pt3"/>
                <w:rFonts w:ascii="Times New Roman" w:hAnsi="Times New Roman" w:cs="Times New Roman"/>
                <w:b w:val="0"/>
                <w:bCs w:val="0"/>
                <w:sz w:val="20"/>
                <w:szCs w:val="20"/>
                <w:lang w:eastAsia="en-US"/>
              </w:rPr>
              <w:t>—</w:t>
            </w:r>
          </w:p>
        </w:tc>
        <w:tc>
          <w:tcPr>
            <w:tcW w:w="586" w:type="pct"/>
            <w:gridSpan w:val="3"/>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417"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(1)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w:t>
            </w:r>
            <w:r w:rsidR="00272871"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6</w:t>
            </w:r>
          </w:p>
        </w:tc>
        <w:tc>
          <w:tcPr>
            <w:tcW w:w="417"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3"/>
                <w:rFonts w:ascii="Times New Roman" w:hAnsi="Times New Roman" w:cs="Times New Roman"/>
                <w:b w:val="0"/>
                <w:bCs w:val="0"/>
                <w:sz w:val="20"/>
                <w:szCs w:val="20"/>
                <w:lang w:eastAsia="en-US"/>
              </w:rPr>
              <w:t>0</w:t>
            </w: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(2)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 with cultural examination.</w:t>
            </w:r>
            <w:r w:rsidR="00272871"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417"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3"/>
                <w:rFonts w:ascii="Times New Roman" w:hAnsi="Times New Roman" w:cs="Times New Roman"/>
                <w:b w:val="0"/>
                <w:bCs w:val="0"/>
                <w:sz w:val="20"/>
                <w:szCs w:val="20"/>
                <w:lang w:eastAsia="en-US"/>
              </w:rPr>
              <w:t>0</w:t>
            </w: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Style w:val="Bodytext65pt5"/>
                <w:rFonts w:ascii="Times New Roman" w:hAnsi="Times New Roman" w:cs="Times New Roman"/>
                <w:b w:val="0"/>
                <w:bCs w:val="0"/>
                <w:sz w:val="20"/>
                <w:szCs w:val="20"/>
                <w:lang w:eastAsia="en-US"/>
              </w:rPr>
            </w:pPr>
          </w:p>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(3)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 with cultural examination and animal</w:t>
            </w:r>
            <w:r w:rsidR="002703A9" w:rsidRPr="001137C0">
              <w:rPr>
                <w:rStyle w:val="Bodytext65pt5"/>
                <w:rFonts w:ascii="Times New Roman" w:hAnsi="Times New Roman" w:cs="Times New Roman"/>
                <w:b w:val="0"/>
                <w:bCs w:val="0"/>
                <w:sz w:val="20"/>
                <w:szCs w:val="20"/>
                <w:lang w:eastAsia="en-US"/>
              </w:rPr>
              <w:t xml:space="preserve"> </w:t>
            </w:r>
            <w:r w:rsidRPr="001137C0">
              <w:rPr>
                <w:rStyle w:val="Bodytext65pt5"/>
                <w:rFonts w:ascii="Times New Roman" w:hAnsi="Times New Roman" w:cs="Times New Roman"/>
                <w:b w:val="0"/>
                <w:bCs w:val="0"/>
                <w:sz w:val="20"/>
                <w:szCs w:val="20"/>
                <w:lang w:eastAsia="en-US"/>
              </w:rPr>
              <w:t>inoculation</w:t>
            </w:r>
            <w:r w:rsidR="00272871"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w:t>
            </w:r>
          </w:p>
        </w:tc>
        <w:tc>
          <w:tcPr>
            <w:tcW w:w="297" w:type="pct"/>
            <w:gridSpan w:val="2"/>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2</w:t>
            </w:r>
          </w:p>
        </w:tc>
        <w:tc>
          <w:tcPr>
            <w:tcW w:w="417"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1609F5" w:rsidRPr="001137C0" w:rsidTr="0036589E">
        <w:trPr>
          <w:trHeight w:val="20"/>
          <w:jc w:val="center"/>
        </w:trPr>
        <w:tc>
          <w:tcPr>
            <w:tcW w:w="28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216.</w:t>
            </w:r>
          </w:p>
        </w:tc>
        <w:tc>
          <w:tcPr>
            <w:tcW w:w="3710"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Examination for diphtheria bacilli</w:t>
            </w:r>
            <w:r w:rsidRPr="001137C0">
              <w:rPr>
                <w:rStyle w:val="Bodytext65pt3"/>
                <w:rFonts w:ascii="Times New Roman" w:hAnsi="Times New Roman" w:cs="Times New Roman"/>
                <w:b w:val="0"/>
                <w:bCs w:val="0"/>
                <w:sz w:val="20"/>
                <w:szCs w:val="20"/>
                <w:lang w:eastAsia="en-US"/>
              </w:rPr>
              <w:t>—</w:t>
            </w:r>
          </w:p>
        </w:tc>
        <w:tc>
          <w:tcPr>
            <w:tcW w:w="586" w:type="pct"/>
            <w:gridSpan w:val="3"/>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417"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(1)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 of smear</w:t>
            </w:r>
            <w:r w:rsidR="00272871"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6</w:t>
            </w:r>
          </w:p>
        </w:tc>
        <w:tc>
          <w:tcPr>
            <w:tcW w:w="417"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3"/>
                <w:rFonts w:ascii="Times New Roman" w:hAnsi="Times New Roman" w:cs="Times New Roman"/>
                <w:b w:val="0"/>
                <w:bCs w:val="0"/>
                <w:sz w:val="20"/>
                <w:szCs w:val="20"/>
                <w:lang w:eastAsia="en-US"/>
              </w:rPr>
              <w:t>0</w:t>
            </w: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Style w:val="Bodytext65pt5"/>
                <w:rFonts w:ascii="Times New Roman" w:hAnsi="Times New Roman" w:cs="Times New Roman"/>
                <w:b w:val="0"/>
                <w:bCs w:val="0"/>
                <w:sz w:val="20"/>
                <w:szCs w:val="20"/>
                <w:lang w:eastAsia="en-US"/>
              </w:rPr>
            </w:pPr>
          </w:p>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(2)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 cultural examination and biochemical </w:t>
            </w:r>
            <w:r w:rsidR="003A6032" w:rsidRPr="001137C0">
              <w:rPr>
                <w:rStyle w:val="Bodytext65pt5"/>
                <w:rFonts w:ascii="Times New Roman" w:hAnsi="Times New Roman" w:cs="Times New Roman"/>
                <w:b w:val="0"/>
                <w:bCs w:val="0"/>
                <w:sz w:val="20"/>
                <w:szCs w:val="20"/>
                <w:lang w:eastAsia="en-US"/>
              </w:rPr>
              <w:t>R</w:t>
            </w:r>
            <w:r w:rsidRPr="001137C0">
              <w:rPr>
                <w:rStyle w:val="Bodytext65pt5"/>
                <w:rFonts w:ascii="Times New Roman" w:hAnsi="Times New Roman" w:cs="Times New Roman"/>
                <w:b w:val="0"/>
                <w:bCs w:val="0"/>
                <w:sz w:val="20"/>
                <w:szCs w:val="20"/>
                <w:lang w:eastAsia="en-US"/>
              </w:rPr>
              <w:t>eactions</w:t>
            </w:r>
            <w:r w:rsidR="00272871"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7</w:t>
            </w:r>
          </w:p>
        </w:tc>
        <w:tc>
          <w:tcPr>
            <w:tcW w:w="417"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Style w:val="Bodytext65pt5"/>
                <w:rFonts w:ascii="Times New Roman" w:hAnsi="Times New Roman" w:cs="Times New Roman"/>
                <w:b w:val="0"/>
                <w:bCs w:val="0"/>
                <w:sz w:val="20"/>
                <w:szCs w:val="20"/>
                <w:lang w:eastAsia="en-US"/>
              </w:rPr>
            </w:pPr>
          </w:p>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(3)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 cultural examination, biochemical reactions and virulence tests</w:t>
            </w:r>
            <w:r w:rsidR="00272871"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417"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3"/>
                <w:rFonts w:ascii="Times New Roman" w:hAnsi="Times New Roman" w:cs="Times New Roman"/>
                <w:b w:val="0"/>
                <w:bCs w:val="0"/>
                <w:sz w:val="20"/>
                <w:szCs w:val="20"/>
                <w:lang w:eastAsia="en-US"/>
              </w:rPr>
              <w:t>0</w:t>
            </w: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Style w:val="Bodytext65pt5"/>
                <w:rFonts w:ascii="Times New Roman" w:hAnsi="Times New Roman" w:cs="Times New Roman"/>
                <w:b w:val="0"/>
                <w:bCs w:val="0"/>
                <w:sz w:val="20"/>
                <w:szCs w:val="20"/>
                <w:lang w:eastAsia="en-US"/>
              </w:rPr>
            </w:pPr>
          </w:p>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314C85">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(4)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 cultural examination,</w:t>
            </w:r>
            <w:r w:rsidR="002703A9" w:rsidRPr="001137C0">
              <w:rPr>
                <w:rStyle w:val="Bodytext65pt5"/>
                <w:rFonts w:ascii="Times New Roman" w:hAnsi="Times New Roman" w:cs="Times New Roman"/>
                <w:b w:val="0"/>
                <w:bCs w:val="0"/>
                <w:sz w:val="20"/>
                <w:szCs w:val="20"/>
                <w:lang w:eastAsia="en-US"/>
              </w:rPr>
              <w:t xml:space="preserve"> </w:t>
            </w:r>
            <w:r w:rsidRPr="001137C0">
              <w:rPr>
                <w:rStyle w:val="Bodytext65pt5"/>
                <w:rFonts w:ascii="Times New Roman" w:hAnsi="Times New Roman" w:cs="Times New Roman"/>
                <w:b w:val="0"/>
                <w:bCs w:val="0"/>
                <w:sz w:val="20"/>
                <w:szCs w:val="20"/>
                <w:lang w:eastAsia="en-US"/>
              </w:rPr>
              <w:t>biochemical reactions, virulence tests and typing of strains</w:t>
            </w:r>
            <w:r w:rsidR="00272871"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w:t>
            </w:r>
          </w:p>
        </w:tc>
        <w:tc>
          <w:tcPr>
            <w:tcW w:w="297" w:type="pct"/>
            <w:gridSpan w:val="2"/>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2</w:t>
            </w:r>
          </w:p>
        </w:tc>
        <w:tc>
          <w:tcPr>
            <w:tcW w:w="417"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1609F5" w:rsidRPr="001137C0" w:rsidTr="0036589E">
        <w:trPr>
          <w:trHeight w:val="20"/>
          <w:jc w:val="center"/>
        </w:trPr>
        <w:tc>
          <w:tcPr>
            <w:tcW w:w="28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216.</w:t>
            </w:r>
          </w:p>
        </w:tc>
        <w:tc>
          <w:tcPr>
            <w:tcW w:w="3710" w:type="pct"/>
            <w:shd w:val="clear" w:color="auto" w:fill="FFFFFF"/>
          </w:tcPr>
          <w:p w:rsidR="001609F5" w:rsidRPr="001137C0" w:rsidRDefault="001609F5" w:rsidP="006F689A">
            <w:pPr>
              <w:pStyle w:val="NoSpacing"/>
              <w:tabs>
                <w:tab w:val="left" w:leader="dot" w:pos="6221"/>
              </w:tabs>
              <w:ind w:left="288" w:hanging="288"/>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Dark ground examination for </w:t>
            </w:r>
            <w:r w:rsidRPr="001137C0">
              <w:rPr>
                <w:rStyle w:val="Bodytext65pt4"/>
                <w:rFonts w:ascii="Times New Roman" w:hAnsi="Times New Roman" w:cs="Times New Roman"/>
                <w:sz w:val="20"/>
                <w:szCs w:val="20"/>
                <w:lang w:eastAsia="en-US"/>
              </w:rPr>
              <w:t>T. pallidum</w:t>
            </w:r>
            <w:r w:rsidR="00681586" w:rsidRPr="001137C0">
              <w:rPr>
                <w:rStyle w:val="Bodytext65pt4"/>
                <w:rFonts w:ascii="Times New Roman" w:hAnsi="Times New Roman" w:cs="Times New Roman"/>
                <w:i w:val="0"/>
                <w:sz w:val="20"/>
                <w:szCs w:val="20"/>
                <w:lang w:eastAsia="en-US"/>
              </w:rPr>
              <w:tab/>
            </w:r>
          </w:p>
        </w:tc>
        <w:tc>
          <w:tcPr>
            <w:tcW w:w="28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6</w:t>
            </w:r>
          </w:p>
        </w:tc>
        <w:tc>
          <w:tcPr>
            <w:tcW w:w="417"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5F0097" w:rsidRPr="001137C0" w:rsidTr="0036589E">
        <w:trPr>
          <w:trHeight w:val="432"/>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vAlign w:val="center"/>
          </w:tcPr>
          <w:p w:rsidR="005F0097" w:rsidRPr="001137C0" w:rsidRDefault="005F0097" w:rsidP="006F689A">
            <w:pPr>
              <w:pStyle w:val="BodyText2"/>
              <w:spacing w:line="240" w:lineRule="auto"/>
              <w:ind w:firstLine="0"/>
              <w:jc w:val="center"/>
              <w:rPr>
                <w:rFonts w:ascii="Times New Roman" w:hAnsi="Times New Roman" w:cs="Times New Roman"/>
                <w:sz w:val="20"/>
                <w:szCs w:val="20"/>
              </w:rPr>
            </w:pPr>
            <w:r w:rsidRPr="001137C0">
              <w:rPr>
                <w:rStyle w:val="BodytextSylfaen"/>
                <w:rFonts w:ascii="Times New Roman" w:hAnsi="Times New Roman" w:cs="Times New Roman"/>
                <w:sz w:val="20"/>
                <w:szCs w:val="20"/>
                <w:lang w:eastAsia="en-US"/>
              </w:rPr>
              <w:t>Division</w:t>
            </w:r>
            <w:r w:rsidRPr="001137C0">
              <w:rPr>
                <w:rStyle w:val="Bodytext65pt3"/>
                <w:rFonts w:ascii="Times New Roman" w:hAnsi="Times New Roman" w:cs="Times New Roman"/>
                <w:b w:val="0"/>
                <w:bCs w:val="0"/>
                <w:sz w:val="20"/>
                <w:szCs w:val="20"/>
                <w:lang w:eastAsia="en-US"/>
              </w:rPr>
              <w:t xml:space="preserve"> </w:t>
            </w:r>
            <w:r w:rsidRPr="001137C0">
              <w:rPr>
                <w:rStyle w:val="Bodytext65pt5"/>
                <w:rFonts w:ascii="Times New Roman" w:hAnsi="Times New Roman" w:cs="Times New Roman"/>
                <w:b w:val="0"/>
                <w:bCs w:val="0"/>
                <w:sz w:val="20"/>
                <w:szCs w:val="20"/>
                <w:lang w:eastAsia="en-US"/>
              </w:rPr>
              <w:t>10.—</w:t>
            </w:r>
            <w:r w:rsidRPr="001137C0">
              <w:rPr>
                <w:rStyle w:val="BodytextSylfaen"/>
                <w:rFonts w:ascii="Times New Roman" w:hAnsi="Times New Roman" w:cs="Times New Roman"/>
                <w:sz w:val="20"/>
                <w:szCs w:val="20"/>
                <w:lang w:eastAsia="en-US"/>
              </w:rPr>
              <w:t xml:space="preserve">Calculi, </w:t>
            </w:r>
            <w:proofErr w:type="spellStart"/>
            <w:r w:rsidRPr="001137C0">
              <w:rPr>
                <w:rStyle w:val="BodytextSylfaen"/>
                <w:rFonts w:ascii="Times New Roman" w:hAnsi="Times New Roman" w:cs="Times New Roman"/>
                <w:sz w:val="20"/>
                <w:szCs w:val="20"/>
                <w:lang w:eastAsia="en-US"/>
              </w:rPr>
              <w:t>Faecal</w:t>
            </w:r>
            <w:proofErr w:type="spellEnd"/>
            <w:r w:rsidRPr="001137C0">
              <w:rPr>
                <w:rStyle w:val="BodytextSylfaen"/>
                <w:rFonts w:ascii="Times New Roman" w:hAnsi="Times New Roman" w:cs="Times New Roman"/>
                <w:sz w:val="20"/>
                <w:szCs w:val="20"/>
                <w:lang w:eastAsia="en-US"/>
              </w:rPr>
              <w:t xml:space="preserve"> Concretions and Gallstones.</w:t>
            </w:r>
          </w:p>
        </w:tc>
        <w:tc>
          <w:tcPr>
            <w:tcW w:w="586" w:type="pct"/>
            <w:gridSpan w:val="3"/>
            <w:shd w:val="clear" w:color="auto" w:fill="FFFFFF"/>
            <w:vAlign w:val="bottom"/>
          </w:tcPr>
          <w:p w:rsidR="005F0097" w:rsidRPr="001137C0" w:rsidRDefault="005F0097" w:rsidP="0036589E">
            <w:pPr>
              <w:pStyle w:val="BodyText2"/>
              <w:spacing w:line="240" w:lineRule="auto"/>
              <w:ind w:right="288" w:firstLine="0"/>
              <w:jc w:val="right"/>
              <w:rPr>
                <w:rFonts w:ascii="Times New Roman" w:hAnsi="Times New Roman" w:cs="Times New Roman"/>
                <w:color w:val="auto"/>
                <w:sz w:val="20"/>
                <w:szCs w:val="20"/>
              </w:rPr>
            </w:pPr>
          </w:p>
        </w:tc>
        <w:tc>
          <w:tcPr>
            <w:tcW w:w="417" w:type="pct"/>
            <w:shd w:val="clear" w:color="auto" w:fill="FFFFFF"/>
            <w:vAlign w:val="bottom"/>
          </w:tcPr>
          <w:p w:rsidR="005F0097" w:rsidRPr="001137C0" w:rsidRDefault="005F0097" w:rsidP="0036589E">
            <w:pPr>
              <w:ind w:right="288"/>
              <w:jc w:val="right"/>
              <w:rPr>
                <w:rFonts w:ascii="Times New Roman" w:hAnsi="Times New Roman" w:cs="Times New Roman"/>
                <w:color w:val="auto"/>
                <w:sz w:val="20"/>
                <w:szCs w:val="20"/>
              </w:rPr>
            </w:pPr>
          </w:p>
        </w:tc>
      </w:tr>
      <w:tr w:rsidR="001609F5" w:rsidRPr="001137C0" w:rsidTr="0036589E">
        <w:trPr>
          <w:trHeight w:val="20"/>
          <w:jc w:val="center"/>
        </w:trPr>
        <w:tc>
          <w:tcPr>
            <w:tcW w:w="28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217.</w:t>
            </w:r>
          </w:p>
        </w:tc>
        <w:tc>
          <w:tcPr>
            <w:tcW w:w="3710" w:type="pct"/>
            <w:shd w:val="clear" w:color="auto" w:fill="FFFFFF"/>
          </w:tcPr>
          <w:p w:rsidR="001609F5" w:rsidRPr="001137C0" w:rsidRDefault="001609F5" w:rsidP="006F689A">
            <w:pPr>
              <w:pStyle w:val="NoSpacing"/>
              <w:tabs>
                <w:tab w:val="left" w:leader="dot" w:pos="6221"/>
              </w:tabs>
              <w:ind w:left="288" w:hanging="288"/>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Qualitative examination of calculi, </w:t>
            </w:r>
            <w:proofErr w:type="spellStart"/>
            <w:r w:rsidRPr="001137C0">
              <w:rPr>
                <w:rStyle w:val="Bodytext65pt5"/>
                <w:rFonts w:ascii="Times New Roman" w:hAnsi="Times New Roman" w:cs="Times New Roman"/>
                <w:b w:val="0"/>
                <w:bCs w:val="0"/>
                <w:sz w:val="20"/>
                <w:szCs w:val="20"/>
                <w:lang w:eastAsia="en-US"/>
              </w:rPr>
              <w:t>faecal</w:t>
            </w:r>
            <w:proofErr w:type="spellEnd"/>
            <w:r w:rsidRPr="001137C0">
              <w:rPr>
                <w:rStyle w:val="Bodytext65pt5"/>
                <w:rFonts w:ascii="Times New Roman" w:hAnsi="Times New Roman" w:cs="Times New Roman"/>
                <w:b w:val="0"/>
                <w:bCs w:val="0"/>
                <w:sz w:val="20"/>
                <w:szCs w:val="20"/>
                <w:lang w:eastAsia="en-US"/>
              </w:rPr>
              <w:t xml:space="preserve"> concretions or gallstones</w:t>
            </w:r>
            <w:r w:rsidR="00681586" w:rsidRPr="001137C0">
              <w:rPr>
                <w:rStyle w:val="Bodytext65pt5"/>
                <w:rFonts w:ascii="Times New Roman" w:hAnsi="Times New Roman" w:cs="Times New Roman"/>
                <w:b w:val="0"/>
                <w:bCs w:val="0"/>
                <w:sz w:val="20"/>
                <w:szCs w:val="20"/>
                <w:lang w:eastAsia="en-US"/>
              </w:rPr>
              <w:tab/>
            </w:r>
          </w:p>
        </w:tc>
        <w:tc>
          <w:tcPr>
            <w:tcW w:w="370"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1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6</w:t>
            </w:r>
          </w:p>
        </w:tc>
        <w:tc>
          <w:tcPr>
            <w:tcW w:w="417"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5F0097" w:rsidRPr="001137C0" w:rsidTr="0036589E">
        <w:trPr>
          <w:trHeight w:val="432"/>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vAlign w:val="center"/>
          </w:tcPr>
          <w:p w:rsidR="005F0097" w:rsidRPr="001137C0" w:rsidRDefault="005F0097" w:rsidP="006F689A">
            <w:pPr>
              <w:pStyle w:val="BodyText2"/>
              <w:spacing w:line="240" w:lineRule="auto"/>
              <w:ind w:firstLine="0"/>
              <w:jc w:val="center"/>
              <w:rPr>
                <w:rFonts w:ascii="Times New Roman" w:hAnsi="Times New Roman" w:cs="Times New Roman"/>
                <w:sz w:val="20"/>
                <w:szCs w:val="20"/>
              </w:rPr>
            </w:pPr>
            <w:r w:rsidRPr="001137C0">
              <w:rPr>
                <w:rStyle w:val="BodytextSylfaen"/>
                <w:rFonts w:ascii="Times New Roman" w:hAnsi="Times New Roman" w:cs="Times New Roman"/>
                <w:sz w:val="20"/>
                <w:szCs w:val="20"/>
                <w:lang w:eastAsia="en-US"/>
              </w:rPr>
              <w:t>Division</w:t>
            </w:r>
            <w:r w:rsidRPr="001137C0">
              <w:rPr>
                <w:rStyle w:val="Bodytext65pt3"/>
                <w:rFonts w:ascii="Times New Roman" w:hAnsi="Times New Roman" w:cs="Times New Roman"/>
                <w:b w:val="0"/>
                <w:bCs w:val="0"/>
                <w:sz w:val="20"/>
                <w:szCs w:val="20"/>
                <w:lang w:eastAsia="en-US"/>
              </w:rPr>
              <w:t xml:space="preserve"> </w:t>
            </w:r>
            <w:r w:rsidRPr="001137C0">
              <w:rPr>
                <w:rStyle w:val="Bodytext65pt5"/>
                <w:rFonts w:ascii="Times New Roman" w:hAnsi="Times New Roman" w:cs="Times New Roman"/>
                <w:b w:val="0"/>
                <w:bCs w:val="0"/>
                <w:sz w:val="20"/>
                <w:szCs w:val="20"/>
                <w:lang w:eastAsia="en-US"/>
              </w:rPr>
              <w:t>11.</w:t>
            </w:r>
            <w:r w:rsidRPr="001137C0">
              <w:rPr>
                <w:rStyle w:val="BodytextSylfaen"/>
                <w:rFonts w:ascii="Times New Roman" w:hAnsi="Times New Roman" w:cs="Times New Roman"/>
                <w:sz w:val="20"/>
                <w:szCs w:val="20"/>
                <w:lang w:eastAsia="en-US"/>
              </w:rPr>
              <w:t>—Gastric Contents and Examination of Vomitus.</w:t>
            </w:r>
          </w:p>
        </w:tc>
        <w:tc>
          <w:tcPr>
            <w:tcW w:w="586" w:type="pct"/>
            <w:gridSpan w:val="3"/>
            <w:shd w:val="clear" w:color="auto" w:fill="FFFFFF"/>
            <w:vAlign w:val="bottom"/>
          </w:tcPr>
          <w:p w:rsidR="005F0097" w:rsidRPr="001137C0" w:rsidRDefault="005F0097" w:rsidP="0036589E">
            <w:pPr>
              <w:pStyle w:val="BodyText2"/>
              <w:spacing w:line="240" w:lineRule="auto"/>
              <w:ind w:right="288" w:firstLine="0"/>
              <w:jc w:val="right"/>
              <w:rPr>
                <w:rFonts w:ascii="Times New Roman" w:hAnsi="Times New Roman" w:cs="Times New Roman"/>
                <w:color w:val="auto"/>
                <w:sz w:val="20"/>
                <w:szCs w:val="20"/>
              </w:rPr>
            </w:pPr>
          </w:p>
        </w:tc>
        <w:tc>
          <w:tcPr>
            <w:tcW w:w="417" w:type="pct"/>
            <w:shd w:val="clear" w:color="auto" w:fill="FFFFFF"/>
            <w:vAlign w:val="bottom"/>
          </w:tcPr>
          <w:p w:rsidR="005F0097" w:rsidRPr="001137C0" w:rsidRDefault="005F0097" w:rsidP="0036589E">
            <w:pPr>
              <w:ind w:right="288"/>
              <w:jc w:val="right"/>
              <w:rPr>
                <w:rFonts w:ascii="Times New Roman" w:hAnsi="Times New Roman" w:cs="Times New Roman"/>
                <w:color w:val="auto"/>
                <w:sz w:val="20"/>
                <w:szCs w:val="20"/>
              </w:rPr>
            </w:pPr>
          </w:p>
        </w:tc>
      </w:tr>
      <w:tr w:rsidR="001609F5" w:rsidRPr="001137C0" w:rsidTr="0036589E">
        <w:trPr>
          <w:trHeight w:val="20"/>
          <w:jc w:val="center"/>
        </w:trPr>
        <w:tc>
          <w:tcPr>
            <w:tcW w:w="28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218.</w:t>
            </w:r>
          </w:p>
        </w:tc>
        <w:tc>
          <w:tcPr>
            <w:tcW w:w="3710"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Pathological services in relation to gastric contents and vomitus, namely :—</w:t>
            </w:r>
          </w:p>
        </w:tc>
        <w:tc>
          <w:tcPr>
            <w:tcW w:w="586" w:type="pct"/>
            <w:gridSpan w:val="3"/>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417"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(1) General chemical and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w:t>
            </w:r>
            <w:r w:rsidR="00272871"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7</w:t>
            </w:r>
          </w:p>
        </w:tc>
        <w:tc>
          <w:tcPr>
            <w:tcW w:w="417"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 Fractional test meal</w:t>
            </w:r>
            <w:r w:rsidR="00272871"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417"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9748F9">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(3)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and cultural examination for </w:t>
            </w:r>
            <w:r w:rsidRPr="001137C0">
              <w:rPr>
                <w:rStyle w:val="BodytextSylfaen"/>
                <w:rFonts w:ascii="Times New Roman" w:hAnsi="Times New Roman" w:cs="Times New Roman"/>
                <w:sz w:val="20"/>
                <w:szCs w:val="20"/>
                <w:lang w:eastAsia="en-US"/>
              </w:rPr>
              <w:t>M. tuberculosis</w:t>
            </w:r>
            <w:r w:rsidRPr="001137C0">
              <w:rPr>
                <w:rStyle w:val="Bodytext65pt3"/>
                <w:rFonts w:ascii="Times New Roman" w:hAnsi="Times New Roman" w:cs="Times New Roman"/>
                <w:b w:val="0"/>
                <w:bCs w:val="0"/>
                <w:sz w:val="20"/>
                <w:szCs w:val="20"/>
                <w:lang w:eastAsia="en-US"/>
              </w:rPr>
              <w:t>—</w:t>
            </w:r>
          </w:p>
        </w:tc>
        <w:tc>
          <w:tcPr>
            <w:tcW w:w="586" w:type="pct"/>
            <w:gridSpan w:val="3"/>
            <w:shd w:val="clear" w:color="auto" w:fill="FFFFFF"/>
            <w:vAlign w:val="bottom"/>
          </w:tcPr>
          <w:p w:rsidR="005F0097" w:rsidRPr="001137C0" w:rsidRDefault="005F0097" w:rsidP="0036589E">
            <w:pPr>
              <w:pStyle w:val="BodyText2"/>
              <w:spacing w:line="240" w:lineRule="auto"/>
              <w:ind w:right="288" w:firstLine="0"/>
              <w:jc w:val="right"/>
              <w:rPr>
                <w:rFonts w:ascii="Times New Roman" w:hAnsi="Times New Roman" w:cs="Times New Roman"/>
                <w:color w:val="auto"/>
                <w:sz w:val="20"/>
                <w:szCs w:val="20"/>
              </w:rPr>
            </w:pPr>
          </w:p>
        </w:tc>
        <w:tc>
          <w:tcPr>
            <w:tcW w:w="417" w:type="pct"/>
            <w:shd w:val="clear" w:color="auto" w:fill="FFFFFF"/>
            <w:vAlign w:val="bottom"/>
          </w:tcPr>
          <w:p w:rsidR="005F0097" w:rsidRPr="001137C0" w:rsidRDefault="005F0097" w:rsidP="0036589E">
            <w:pPr>
              <w:ind w:right="288"/>
              <w:jc w:val="right"/>
              <w:rPr>
                <w:rFonts w:ascii="Times New Roman" w:hAnsi="Times New Roman" w:cs="Times New Roman"/>
                <w:color w:val="auto"/>
                <w:sz w:val="20"/>
                <w:szCs w:val="20"/>
              </w:rPr>
            </w:pP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6F689A">
            <w:pPr>
              <w:pStyle w:val="NoSpacing"/>
              <w:tabs>
                <w:tab w:val="left" w:leader="dot" w:pos="6221"/>
              </w:tabs>
              <w:ind w:left="2016" w:hanging="576"/>
              <w:jc w:val="both"/>
              <w:rPr>
                <w:rFonts w:ascii="Times New Roman" w:hAnsi="Times New Roman" w:cs="Times New Roman"/>
                <w:sz w:val="20"/>
                <w:szCs w:val="20"/>
              </w:rPr>
            </w:pPr>
            <w:r w:rsidRPr="001137C0">
              <w:rPr>
                <w:rStyle w:val="BodytextSylfaen"/>
                <w:rFonts w:ascii="Times New Roman" w:hAnsi="Times New Roman" w:cs="Times New Roman"/>
                <w:i w:val="0"/>
                <w:sz w:val="20"/>
                <w:szCs w:val="20"/>
                <w:lang w:eastAsia="en-US"/>
              </w:rPr>
              <w:t>(</w:t>
            </w:r>
            <w:r w:rsidRPr="001137C0">
              <w:rPr>
                <w:rStyle w:val="BodytextSylfaen"/>
                <w:rFonts w:ascii="Times New Roman" w:hAnsi="Times New Roman" w:cs="Times New Roman"/>
                <w:sz w:val="20"/>
                <w:szCs w:val="20"/>
                <w:lang w:eastAsia="en-US"/>
              </w:rPr>
              <w:t>a</w:t>
            </w:r>
            <w:r w:rsidRPr="001137C0">
              <w:rPr>
                <w:rStyle w:val="BodytextSylfaen"/>
                <w:rFonts w:ascii="Times New Roman" w:hAnsi="Times New Roman" w:cs="Times New Roman"/>
                <w:i w:val="0"/>
                <w:sz w:val="20"/>
                <w:szCs w:val="20"/>
                <w:lang w:eastAsia="en-US"/>
              </w:rPr>
              <w:t>)</w:t>
            </w:r>
            <w:r w:rsidRPr="001137C0">
              <w:rPr>
                <w:rStyle w:val="Bodytext65pt3"/>
                <w:rFonts w:ascii="Times New Roman" w:hAnsi="Times New Roman" w:cs="Times New Roman"/>
                <w:b w:val="0"/>
                <w:bCs w:val="0"/>
                <w:sz w:val="20"/>
                <w:szCs w:val="20"/>
                <w:lang w:eastAsia="en-US"/>
              </w:rPr>
              <w:t xml:space="preserve"> </w:t>
            </w:r>
            <w:r w:rsidRPr="001137C0">
              <w:rPr>
                <w:rStyle w:val="Bodytext65pt5"/>
                <w:rFonts w:ascii="Times New Roman" w:hAnsi="Times New Roman" w:cs="Times New Roman"/>
                <w:b w:val="0"/>
                <w:bCs w:val="0"/>
                <w:sz w:val="20"/>
                <w:szCs w:val="20"/>
                <w:lang w:eastAsia="en-US"/>
              </w:rPr>
              <w:t>Without animal inoculation</w:t>
            </w:r>
            <w:r w:rsidR="000E1195"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7</w:t>
            </w:r>
          </w:p>
        </w:tc>
        <w:tc>
          <w:tcPr>
            <w:tcW w:w="417"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6F689A">
            <w:pPr>
              <w:pStyle w:val="NoSpacing"/>
              <w:tabs>
                <w:tab w:val="left" w:leader="dot" w:pos="6221"/>
              </w:tabs>
              <w:ind w:left="2016" w:hanging="576"/>
              <w:jc w:val="both"/>
              <w:rPr>
                <w:rFonts w:ascii="Times New Roman" w:hAnsi="Times New Roman" w:cs="Times New Roman"/>
                <w:sz w:val="20"/>
                <w:szCs w:val="20"/>
              </w:rPr>
            </w:pPr>
            <w:r w:rsidRPr="001137C0">
              <w:rPr>
                <w:rStyle w:val="BodytextSylfaen"/>
                <w:rFonts w:ascii="Times New Roman" w:hAnsi="Times New Roman" w:cs="Times New Roman"/>
                <w:i w:val="0"/>
                <w:sz w:val="20"/>
                <w:szCs w:val="20"/>
                <w:lang w:eastAsia="en-US"/>
              </w:rPr>
              <w:t>(</w:t>
            </w:r>
            <w:r w:rsidRPr="001137C0">
              <w:rPr>
                <w:rStyle w:val="BodytextSylfaen"/>
                <w:rFonts w:ascii="Times New Roman" w:hAnsi="Times New Roman" w:cs="Times New Roman"/>
                <w:sz w:val="20"/>
                <w:szCs w:val="20"/>
                <w:lang w:eastAsia="en-US"/>
              </w:rPr>
              <w:t>b</w:t>
            </w:r>
            <w:r w:rsidRPr="001137C0">
              <w:rPr>
                <w:rStyle w:val="BodytextSylfaen"/>
                <w:rFonts w:ascii="Times New Roman" w:hAnsi="Times New Roman" w:cs="Times New Roman"/>
                <w:i w:val="0"/>
                <w:sz w:val="20"/>
                <w:szCs w:val="20"/>
                <w:lang w:eastAsia="en-US"/>
              </w:rPr>
              <w:t>)</w:t>
            </w:r>
            <w:r w:rsidRPr="001137C0">
              <w:rPr>
                <w:rStyle w:val="Bodytext65pt3"/>
                <w:rFonts w:ascii="Times New Roman" w:hAnsi="Times New Roman" w:cs="Times New Roman"/>
                <w:b w:val="0"/>
                <w:bCs w:val="0"/>
                <w:sz w:val="20"/>
                <w:szCs w:val="20"/>
                <w:lang w:eastAsia="en-US"/>
              </w:rPr>
              <w:t xml:space="preserve"> </w:t>
            </w:r>
            <w:r w:rsidRPr="001137C0">
              <w:rPr>
                <w:rStyle w:val="Bodytext65pt5"/>
                <w:rFonts w:ascii="Times New Roman" w:hAnsi="Times New Roman" w:cs="Times New Roman"/>
                <w:b w:val="0"/>
                <w:bCs w:val="0"/>
                <w:sz w:val="20"/>
                <w:szCs w:val="20"/>
                <w:lang w:eastAsia="en-US"/>
              </w:rPr>
              <w:t>With animal inoculation</w:t>
            </w:r>
            <w:r w:rsidR="000E1195"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417"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9748F9">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(4) Chemical examination for metallic poisons</w:t>
            </w:r>
            <w:r w:rsidRPr="001137C0">
              <w:rPr>
                <w:rStyle w:val="Bodytext65pt3"/>
                <w:rFonts w:ascii="Times New Roman" w:hAnsi="Times New Roman" w:cs="Times New Roman"/>
                <w:b w:val="0"/>
                <w:bCs w:val="0"/>
                <w:sz w:val="20"/>
                <w:szCs w:val="20"/>
                <w:lang w:eastAsia="en-US"/>
              </w:rPr>
              <w:t>—</w:t>
            </w:r>
          </w:p>
        </w:tc>
        <w:tc>
          <w:tcPr>
            <w:tcW w:w="586" w:type="pct"/>
            <w:gridSpan w:val="3"/>
            <w:shd w:val="clear" w:color="auto" w:fill="FFFFFF"/>
            <w:vAlign w:val="bottom"/>
          </w:tcPr>
          <w:p w:rsidR="005F0097" w:rsidRPr="001137C0" w:rsidRDefault="005F0097" w:rsidP="0036589E">
            <w:pPr>
              <w:pStyle w:val="BodyText2"/>
              <w:spacing w:line="240" w:lineRule="auto"/>
              <w:ind w:right="288" w:firstLine="0"/>
              <w:jc w:val="right"/>
              <w:rPr>
                <w:rFonts w:ascii="Times New Roman" w:hAnsi="Times New Roman" w:cs="Times New Roman"/>
                <w:color w:val="auto"/>
                <w:sz w:val="20"/>
                <w:szCs w:val="20"/>
              </w:rPr>
            </w:pPr>
          </w:p>
        </w:tc>
        <w:tc>
          <w:tcPr>
            <w:tcW w:w="417" w:type="pct"/>
            <w:shd w:val="clear" w:color="auto" w:fill="FFFFFF"/>
            <w:vAlign w:val="bottom"/>
          </w:tcPr>
          <w:p w:rsidR="005F0097" w:rsidRPr="001137C0" w:rsidRDefault="005F0097" w:rsidP="0036589E">
            <w:pPr>
              <w:ind w:right="288"/>
              <w:jc w:val="right"/>
              <w:rPr>
                <w:rFonts w:ascii="Times New Roman" w:hAnsi="Times New Roman" w:cs="Times New Roman"/>
                <w:color w:val="auto"/>
                <w:sz w:val="20"/>
                <w:szCs w:val="20"/>
              </w:rPr>
            </w:pPr>
          </w:p>
        </w:tc>
      </w:tr>
      <w:tr w:rsidR="005F0097" w:rsidRPr="001137C0" w:rsidTr="0036589E">
        <w:trPr>
          <w:trHeight w:val="20"/>
          <w:jc w:val="center"/>
        </w:trPr>
        <w:tc>
          <w:tcPr>
            <w:tcW w:w="287" w:type="pct"/>
            <w:shd w:val="clear" w:color="auto" w:fill="FFFFFF"/>
          </w:tcPr>
          <w:p w:rsidR="005F0097" w:rsidRPr="001137C0" w:rsidRDefault="005F0097"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5F0097" w:rsidRPr="001137C0" w:rsidRDefault="005F0097" w:rsidP="006F689A">
            <w:pPr>
              <w:pStyle w:val="NoSpacing"/>
              <w:tabs>
                <w:tab w:val="left" w:leader="dot" w:pos="6221"/>
              </w:tabs>
              <w:ind w:left="2016" w:hanging="576"/>
              <w:jc w:val="both"/>
              <w:rPr>
                <w:rFonts w:ascii="Times New Roman" w:hAnsi="Times New Roman" w:cs="Times New Roman"/>
                <w:sz w:val="20"/>
                <w:szCs w:val="20"/>
              </w:rPr>
            </w:pPr>
            <w:r w:rsidRPr="001137C0">
              <w:rPr>
                <w:rStyle w:val="BodytextSylfaen"/>
                <w:rFonts w:ascii="Times New Roman" w:hAnsi="Times New Roman" w:cs="Times New Roman"/>
                <w:i w:val="0"/>
                <w:sz w:val="20"/>
                <w:szCs w:val="20"/>
                <w:lang w:eastAsia="en-US"/>
              </w:rPr>
              <w:t>(</w:t>
            </w:r>
            <w:r w:rsidRPr="001137C0">
              <w:rPr>
                <w:rStyle w:val="BodytextSylfaen"/>
                <w:rFonts w:ascii="Times New Roman" w:hAnsi="Times New Roman" w:cs="Times New Roman"/>
                <w:sz w:val="20"/>
                <w:szCs w:val="20"/>
                <w:lang w:eastAsia="en-US"/>
              </w:rPr>
              <w:t>a</w:t>
            </w:r>
            <w:r w:rsidRPr="001137C0">
              <w:rPr>
                <w:rStyle w:val="BodytextSylfaen"/>
                <w:rFonts w:ascii="Times New Roman" w:hAnsi="Times New Roman" w:cs="Times New Roman"/>
                <w:i w:val="0"/>
                <w:sz w:val="20"/>
                <w:szCs w:val="20"/>
                <w:lang w:eastAsia="en-US"/>
              </w:rPr>
              <w:t>)</w:t>
            </w:r>
            <w:r w:rsidRPr="001137C0">
              <w:rPr>
                <w:rStyle w:val="Bodytext65pt3"/>
                <w:rFonts w:ascii="Times New Roman" w:hAnsi="Times New Roman" w:cs="Times New Roman"/>
                <w:b w:val="0"/>
                <w:bCs w:val="0"/>
                <w:sz w:val="20"/>
                <w:szCs w:val="20"/>
                <w:lang w:eastAsia="en-US"/>
              </w:rPr>
              <w:t xml:space="preserve"> </w:t>
            </w:r>
            <w:r w:rsidRPr="001137C0">
              <w:rPr>
                <w:rStyle w:val="Bodytext65pt5"/>
                <w:rFonts w:ascii="Times New Roman" w:hAnsi="Times New Roman" w:cs="Times New Roman"/>
                <w:b w:val="0"/>
                <w:bCs w:val="0"/>
                <w:sz w:val="20"/>
                <w:szCs w:val="20"/>
                <w:lang w:eastAsia="en-US"/>
              </w:rPr>
              <w:t>Qualitative</w:t>
            </w:r>
            <w:r w:rsidR="000E1195"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7</w:t>
            </w:r>
          </w:p>
        </w:tc>
        <w:tc>
          <w:tcPr>
            <w:tcW w:w="417" w:type="pct"/>
            <w:shd w:val="clear" w:color="auto" w:fill="FFFFFF"/>
            <w:vAlign w:val="bottom"/>
          </w:tcPr>
          <w:p w:rsidR="005F0097" w:rsidRPr="001137C0" w:rsidRDefault="005F0097"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346E0B" w:rsidRPr="001137C0" w:rsidTr="0036589E">
        <w:trPr>
          <w:trHeight w:val="20"/>
          <w:jc w:val="center"/>
        </w:trPr>
        <w:tc>
          <w:tcPr>
            <w:tcW w:w="287" w:type="pct"/>
            <w:shd w:val="clear" w:color="auto" w:fill="FFFFFF"/>
          </w:tcPr>
          <w:p w:rsidR="00346E0B" w:rsidRPr="001137C0" w:rsidRDefault="00346E0B"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tcPr>
          <w:p w:rsidR="00346E0B" w:rsidRPr="001137C0" w:rsidRDefault="00346E0B" w:rsidP="006F689A">
            <w:pPr>
              <w:pStyle w:val="NoSpacing"/>
              <w:tabs>
                <w:tab w:val="left" w:leader="dot" w:pos="6221"/>
              </w:tabs>
              <w:ind w:left="2016" w:hanging="576"/>
              <w:jc w:val="both"/>
              <w:rPr>
                <w:rFonts w:ascii="Times New Roman" w:hAnsi="Times New Roman" w:cs="Times New Roman"/>
                <w:sz w:val="20"/>
                <w:szCs w:val="20"/>
              </w:rPr>
            </w:pPr>
            <w:r w:rsidRPr="001137C0">
              <w:rPr>
                <w:rStyle w:val="BodytextSylfaen"/>
                <w:rFonts w:ascii="Times New Roman" w:hAnsi="Times New Roman" w:cs="Times New Roman"/>
                <w:i w:val="0"/>
                <w:sz w:val="20"/>
                <w:szCs w:val="20"/>
                <w:lang w:eastAsia="en-US"/>
              </w:rPr>
              <w:t>(</w:t>
            </w:r>
            <w:r w:rsidRPr="001137C0">
              <w:rPr>
                <w:rStyle w:val="BodytextSylfaen"/>
                <w:rFonts w:ascii="Times New Roman" w:hAnsi="Times New Roman" w:cs="Times New Roman"/>
                <w:sz w:val="20"/>
                <w:szCs w:val="20"/>
                <w:lang w:eastAsia="en-US"/>
              </w:rPr>
              <w:t>b</w:t>
            </w:r>
            <w:r w:rsidRPr="001137C0">
              <w:rPr>
                <w:rStyle w:val="BodytextSylfaen"/>
                <w:rFonts w:ascii="Times New Roman" w:hAnsi="Times New Roman" w:cs="Times New Roman"/>
                <w:i w:val="0"/>
                <w:sz w:val="20"/>
                <w:szCs w:val="20"/>
                <w:lang w:eastAsia="en-US"/>
              </w:rPr>
              <w:t>)</w:t>
            </w:r>
            <w:r w:rsidRPr="001137C0">
              <w:rPr>
                <w:rStyle w:val="Bodytext65pt3"/>
                <w:rFonts w:ascii="Times New Roman" w:hAnsi="Times New Roman" w:cs="Times New Roman"/>
                <w:b w:val="0"/>
                <w:bCs w:val="0"/>
                <w:sz w:val="20"/>
                <w:szCs w:val="20"/>
                <w:lang w:eastAsia="en-US"/>
              </w:rPr>
              <w:t xml:space="preserve"> </w:t>
            </w:r>
            <w:r w:rsidRPr="001137C0">
              <w:rPr>
                <w:rStyle w:val="Bodytext65pt5"/>
                <w:rFonts w:ascii="Times New Roman" w:hAnsi="Times New Roman" w:cs="Times New Roman"/>
                <w:b w:val="0"/>
                <w:bCs w:val="0"/>
                <w:sz w:val="20"/>
                <w:szCs w:val="20"/>
                <w:lang w:eastAsia="en-US"/>
              </w:rPr>
              <w:t>Quantitative</w:t>
            </w:r>
            <w:r w:rsidR="000E1195"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346E0B" w:rsidRPr="001137C0" w:rsidRDefault="00346E0B"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346E0B" w:rsidRPr="001137C0" w:rsidRDefault="00346E0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417" w:type="pct"/>
            <w:shd w:val="clear" w:color="auto" w:fill="FFFFFF"/>
            <w:vAlign w:val="bottom"/>
          </w:tcPr>
          <w:p w:rsidR="00346E0B" w:rsidRPr="001137C0" w:rsidRDefault="00346E0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346E0B" w:rsidRPr="001137C0" w:rsidTr="0036589E">
        <w:trPr>
          <w:trHeight w:val="432"/>
          <w:jc w:val="center"/>
        </w:trPr>
        <w:tc>
          <w:tcPr>
            <w:tcW w:w="287" w:type="pct"/>
            <w:shd w:val="clear" w:color="auto" w:fill="FFFFFF"/>
            <w:vAlign w:val="center"/>
          </w:tcPr>
          <w:p w:rsidR="00346E0B" w:rsidRPr="001137C0" w:rsidRDefault="00346E0B" w:rsidP="006F689A">
            <w:pPr>
              <w:pStyle w:val="BodyText2"/>
              <w:shd w:val="clear" w:color="auto" w:fill="auto"/>
              <w:spacing w:line="240" w:lineRule="auto"/>
              <w:ind w:firstLine="0"/>
              <w:jc w:val="right"/>
              <w:rPr>
                <w:rFonts w:ascii="Times New Roman" w:hAnsi="Times New Roman" w:cs="Times New Roman"/>
                <w:sz w:val="20"/>
                <w:szCs w:val="20"/>
              </w:rPr>
            </w:pPr>
          </w:p>
        </w:tc>
        <w:tc>
          <w:tcPr>
            <w:tcW w:w="3710" w:type="pct"/>
            <w:shd w:val="clear" w:color="auto" w:fill="FFFFFF"/>
            <w:vAlign w:val="center"/>
          </w:tcPr>
          <w:p w:rsidR="00346E0B" w:rsidRPr="001137C0" w:rsidRDefault="00346E0B" w:rsidP="006F689A">
            <w:pPr>
              <w:pStyle w:val="BodyText2"/>
              <w:spacing w:line="240" w:lineRule="auto"/>
              <w:ind w:firstLine="0"/>
              <w:jc w:val="center"/>
              <w:rPr>
                <w:rFonts w:ascii="Times New Roman" w:hAnsi="Times New Roman" w:cs="Times New Roman"/>
                <w:sz w:val="20"/>
                <w:szCs w:val="20"/>
              </w:rPr>
            </w:pPr>
            <w:r w:rsidRPr="001137C0">
              <w:rPr>
                <w:rStyle w:val="BodytextSylfaen"/>
                <w:rFonts w:ascii="Times New Roman" w:hAnsi="Times New Roman" w:cs="Times New Roman"/>
                <w:sz w:val="20"/>
                <w:szCs w:val="20"/>
                <w:lang w:eastAsia="en-US"/>
              </w:rPr>
              <w:t>Division</w:t>
            </w:r>
            <w:r w:rsidRPr="001137C0">
              <w:rPr>
                <w:rStyle w:val="Bodytext65pt3"/>
                <w:rFonts w:ascii="Times New Roman" w:hAnsi="Times New Roman" w:cs="Times New Roman"/>
                <w:b w:val="0"/>
                <w:bCs w:val="0"/>
                <w:sz w:val="20"/>
                <w:szCs w:val="20"/>
                <w:lang w:eastAsia="en-US"/>
              </w:rPr>
              <w:t xml:space="preserve"> </w:t>
            </w:r>
            <w:r w:rsidRPr="001137C0">
              <w:rPr>
                <w:rStyle w:val="Bodytext65pt5"/>
                <w:rFonts w:ascii="Times New Roman" w:hAnsi="Times New Roman" w:cs="Times New Roman"/>
                <w:b w:val="0"/>
                <w:bCs w:val="0"/>
                <w:sz w:val="20"/>
                <w:szCs w:val="20"/>
                <w:lang w:eastAsia="en-US"/>
              </w:rPr>
              <w:t>12.—</w:t>
            </w:r>
            <w:r w:rsidRPr="001137C0">
              <w:rPr>
                <w:rStyle w:val="BodytextSylfaen"/>
                <w:rFonts w:ascii="Times New Roman" w:hAnsi="Times New Roman" w:cs="Times New Roman"/>
                <w:sz w:val="20"/>
                <w:szCs w:val="20"/>
                <w:lang w:eastAsia="en-US"/>
              </w:rPr>
              <w:t>Hair and Skin.</w:t>
            </w:r>
          </w:p>
        </w:tc>
        <w:tc>
          <w:tcPr>
            <w:tcW w:w="586" w:type="pct"/>
            <w:gridSpan w:val="3"/>
            <w:shd w:val="clear" w:color="auto" w:fill="FFFFFF"/>
            <w:vAlign w:val="bottom"/>
          </w:tcPr>
          <w:p w:rsidR="00346E0B" w:rsidRPr="001137C0" w:rsidRDefault="00346E0B" w:rsidP="0036589E">
            <w:pPr>
              <w:pStyle w:val="BodyText2"/>
              <w:spacing w:line="240" w:lineRule="auto"/>
              <w:ind w:right="288" w:firstLine="0"/>
              <w:jc w:val="right"/>
              <w:rPr>
                <w:rFonts w:ascii="Times New Roman" w:hAnsi="Times New Roman" w:cs="Times New Roman"/>
                <w:color w:val="auto"/>
                <w:sz w:val="20"/>
                <w:szCs w:val="20"/>
              </w:rPr>
            </w:pPr>
          </w:p>
        </w:tc>
        <w:tc>
          <w:tcPr>
            <w:tcW w:w="417" w:type="pct"/>
            <w:shd w:val="clear" w:color="auto" w:fill="FFFFFF"/>
            <w:vAlign w:val="bottom"/>
          </w:tcPr>
          <w:p w:rsidR="00346E0B" w:rsidRPr="001137C0" w:rsidRDefault="00346E0B" w:rsidP="0036589E">
            <w:pPr>
              <w:ind w:right="288"/>
              <w:jc w:val="right"/>
              <w:rPr>
                <w:rFonts w:ascii="Times New Roman" w:hAnsi="Times New Roman" w:cs="Times New Roman"/>
                <w:color w:val="auto"/>
                <w:sz w:val="20"/>
                <w:szCs w:val="20"/>
              </w:rPr>
            </w:pPr>
          </w:p>
        </w:tc>
      </w:tr>
      <w:tr w:rsidR="001609F5" w:rsidRPr="001137C0" w:rsidTr="0036589E">
        <w:trPr>
          <w:trHeight w:val="20"/>
          <w:jc w:val="center"/>
        </w:trPr>
        <w:tc>
          <w:tcPr>
            <w:tcW w:w="28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219.</w:t>
            </w:r>
          </w:p>
        </w:tc>
        <w:tc>
          <w:tcPr>
            <w:tcW w:w="3710"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Pathological services in relation to hair and skin, namely :—</w:t>
            </w:r>
          </w:p>
        </w:tc>
        <w:tc>
          <w:tcPr>
            <w:tcW w:w="586" w:type="pct"/>
            <w:gridSpan w:val="3"/>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417"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r>
      <w:tr w:rsidR="00346E0B" w:rsidRPr="001137C0" w:rsidTr="0036589E">
        <w:trPr>
          <w:trHeight w:val="20"/>
          <w:jc w:val="center"/>
        </w:trPr>
        <w:tc>
          <w:tcPr>
            <w:tcW w:w="287" w:type="pct"/>
            <w:shd w:val="clear" w:color="auto" w:fill="FFFFFF"/>
          </w:tcPr>
          <w:p w:rsidR="00346E0B" w:rsidRPr="001137C0" w:rsidRDefault="00346E0B" w:rsidP="006F689A">
            <w:pPr>
              <w:pStyle w:val="BodyText2"/>
              <w:shd w:val="clear" w:color="auto" w:fill="auto"/>
              <w:spacing w:line="240" w:lineRule="auto"/>
              <w:ind w:firstLine="0"/>
              <w:jc w:val="both"/>
              <w:rPr>
                <w:rFonts w:ascii="Times New Roman" w:hAnsi="Times New Roman" w:cs="Times New Roman"/>
                <w:sz w:val="20"/>
                <w:szCs w:val="20"/>
              </w:rPr>
            </w:pPr>
          </w:p>
        </w:tc>
        <w:tc>
          <w:tcPr>
            <w:tcW w:w="3710" w:type="pct"/>
            <w:shd w:val="clear" w:color="auto" w:fill="FFFFFF"/>
          </w:tcPr>
          <w:p w:rsidR="00346E0B" w:rsidRPr="001137C0" w:rsidRDefault="00346E0B" w:rsidP="00B1266A">
            <w:pPr>
              <w:pStyle w:val="NoSpacing"/>
              <w:tabs>
                <w:tab w:val="left" w:leader="dot" w:pos="6221"/>
              </w:tabs>
              <w:ind w:left="1152" w:right="576"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(1)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 including examination for parasitic fungi</w:t>
            </w:r>
            <w:r w:rsidR="00272871"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346E0B" w:rsidRPr="001137C0" w:rsidRDefault="00346E0B"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346E0B" w:rsidRPr="001137C0" w:rsidRDefault="00346E0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6</w:t>
            </w:r>
          </w:p>
        </w:tc>
        <w:tc>
          <w:tcPr>
            <w:tcW w:w="417" w:type="pct"/>
            <w:shd w:val="clear" w:color="auto" w:fill="FFFFFF"/>
            <w:vAlign w:val="bottom"/>
          </w:tcPr>
          <w:p w:rsidR="00346E0B" w:rsidRPr="001137C0" w:rsidRDefault="00346E0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346E0B" w:rsidRPr="001137C0" w:rsidTr="0036589E">
        <w:trPr>
          <w:trHeight w:val="20"/>
          <w:jc w:val="center"/>
        </w:trPr>
        <w:tc>
          <w:tcPr>
            <w:tcW w:w="287" w:type="pct"/>
            <w:shd w:val="clear" w:color="auto" w:fill="FFFFFF"/>
          </w:tcPr>
          <w:p w:rsidR="00346E0B" w:rsidRPr="001137C0" w:rsidRDefault="00346E0B" w:rsidP="006F689A">
            <w:pPr>
              <w:pStyle w:val="BodyText2"/>
              <w:shd w:val="clear" w:color="auto" w:fill="auto"/>
              <w:spacing w:line="240" w:lineRule="auto"/>
              <w:ind w:firstLine="0"/>
              <w:jc w:val="both"/>
              <w:rPr>
                <w:rFonts w:ascii="Times New Roman" w:hAnsi="Times New Roman" w:cs="Times New Roman"/>
                <w:sz w:val="20"/>
                <w:szCs w:val="20"/>
              </w:rPr>
            </w:pPr>
          </w:p>
        </w:tc>
        <w:tc>
          <w:tcPr>
            <w:tcW w:w="3710" w:type="pct"/>
            <w:shd w:val="clear" w:color="auto" w:fill="FFFFFF"/>
          </w:tcPr>
          <w:p w:rsidR="00346E0B" w:rsidRPr="001137C0" w:rsidRDefault="00346E0B"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(2)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 with culture</w:t>
            </w:r>
            <w:r w:rsidR="00272871"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346E0B" w:rsidRPr="001137C0" w:rsidRDefault="00346E0B"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346E0B" w:rsidRPr="001137C0" w:rsidRDefault="00346E0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7</w:t>
            </w:r>
          </w:p>
        </w:tc>
        <w:tc>
          <w:tcPr>
            <w:tcW w:w="417" w:type="pct"/>
            <w:shd w:val="clear" w:color="auto" w:fill="FFFFFF"/>
            <w:vAlign w:val="bottom"/>
          </w:tcPr>
          <w:p w:rsidR="00346E0B" w:rsidRPr="001137C0" w:rsidRDefault="00346E0B"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346E0B" w:rsidRPr="001137C0" w:rsidTr="0036589E">
        <w:trPr>
          <w:trHeight w:val="20"/>
          <w:jc w:val="center"/>
        </w:trPr>
        <w:tc>
          <w:tcPr>
            <w:tcW w:w="287" w:type="pct"/>
            <w:shd w:val="clear" w:color="auto" w:fill="FFFFFF"/>
          </w:tcPr>
          <w:p w:rsidR="00346E0B" w:rsidRPr="001137C0" w:rsidRDefault="00346E0B" w:rsidP="006F689A">
            <w:pPr>
              <w:pStyle w:val="BodyText2"/>
              <w:shd w:val="clear" w:color="auto" w:fill="auto"/>
              <w:spacing w:line="240" w:lineRule="auto"/>
              <w:ind w:firstLine="0"/>
              <w:jc w:val="both"/>
              <w:rPr>
                <w:rFonts w:ascii="Times New Roman" w:hAnsi="Times New Roman" w:cs="Times New Roman"/>
                <w:sz w:val="20"/>
                <w:szCs w:val="20"/>
              </w:rPr>
            </w:pPr>
          </w:p>
        </w:tc>
        <w:tc>
          <w:tcPr>
            <w:tcW w:w="3710" w:type="pct"/>
            <w:shd w:val="clear" w:color="auto" w:fill="FFFFFF"/>
          </w:tcPr>
          <w:p w:rsidR="00346E0B" w:rsidRPr="001137C0" w:rsidRDefault="00346E0B" w:rsidP="00B1266A">
            <w:pPr>
              <w:pStyle w:val="NoSpacing"/>
              <w:tabs>
                <w:tab w:val="left" w:leader="dot" w:pos="6221"/>
              </w:tabs>
              <w:ind w:left="1152" w:right="864"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(3)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 with culture and </w:t>
            </w:r>
            <w:r w:rsidRPr="001137C0">
              <w:rPr>
                <w:rStyle w:val="Bodytext65pt5"/>
                <w:rFonts w:ascii="Times New Roman" w:hAnsi="Times New Roman" w:cs="Times New Roman"/>
                <w:b w:val="0"/>
                <w:bCs w:val="0"/>
                <w:sz w:val="20"/>
                <w:szCs w:val="20"/>
                <w:lang w:val="fr-FR" w:eastAsia="fr-FR"/>
              </w:rPr>
              <w:t xml:space="preserve">animal </w:t>
            </w:r>
            <w:r w:rsidRPr="001137C0">
              <w:rPr>
                <w:rStyle w:val="Bodytext65pt5"/>
                <w:rFonts w:ascii="Times New Roman" w:hAnsi="Times New Roman" w:cs="Times New Roman"/>
                <w:b w:val="0"/>
                <w:bCs w:val="0"/>
                <w:sz w:val="20"/>
                <w:szCs w:val="20"/>
                <w:lang w:eastAsia="en-US"/>
              </w:rPr>
              <w:t>inoculation</w:t>
            </w:r>
            <w:r w:rsidR="00272871" w:rsidRPr="001137C0">
              <w:rPr>
                <w:rStyle w:val="Bodytext65pt5"/>
                <w:rFonts w:ascii="Times New Roman" w:hAnsi="Times New Roman" w:cs="Times New Roman"/>
                <w:b w:val="0"/>
                <w:bCs w:val="0"/>
                <w:sz w:val="20"/>
                <w:szCs w:val="20"/>
                <w:lang w:eastAsia="en-US"/>
              </w:rPr>
              <w:tab/>
            </w:r>
          </w:p>
        </w:tc>
        <w:tc>
          <w:tcPr>
            <w:tcW w:w="289" w:type="pct"/>
            <w:shd w:val="clear" w:color="auto" w:fill="FFFFFF"/>
            <w:vAlign w:val="bottom"/>
          </w:tcPr>
          <w:p w:rsidR="00346E0B" w:rsidRPr="001137C0" w:rsidRDefault="00346E0B"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97" w:type="pct"/>
            <w:gridSpan w:val="2"/>
            <w:shd w:val="clear" w:color="auto" w:fill="FFFFFF"/>
            <w:vAlign w:val="bottom"/>
          </w:tcPr>
          <w:p w:rsidR="00346E0B" w:rsidRPr="001137C0" w:rsidRDefault="00B1266A"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17" w:type="pct"/>
            <w:shd w:val="clear" w:color="auto" w:fill="FFFFFF"/>
            <w:vAlign w:val="bottom"/>
          </w:tcPr>
          <w:p w:rsidR="00346E0B" w:rsidRPr="001137C0" w:rsidRDefault="00B1266A"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0</w:t>
            </w:r>
          </w:p>
        </w:tc>
      </w:tr>
    </w:tbl>
    <w:p w:rsidR="001609F5" w:rsidRPr="001137C0" w:rsidRDefault="001609F5" w:rsidP="006F689A">
      <w:pPr>
        <w:jc w:val="center"/>
        <w:rPr>
          <w:rStyle w:val="Bodytext985pt1"/>
          <w:rFonts w:ascii="Times New Roman" w:hAnsi="Times New Roman" w:cs="Times New Roman"/>
          <w:b w:val="0"/>
          <w:bCs w:val="0"/>
          <w:sz w:val="22"/>
          <w:szCs w:val="24"/>
        </w:rPr>
      </w:pPr>
      <w:r w:rsidRPr="001137C0">
        <w:rPr>
          <w:rFonts w:ascii="Times New Roman" w:hAnsi="Times New Roman" w:cs="Times New Roman"/>
          <w:color w:val="auto"/>
          <w:sz w:val="22"/>
          <w:szCs w:val="22"/>
        </w:rPr>
        <w:br w:type="page"/>
      </w:r>
      <w:r w:rsidRPr="001137C0">
        <w:rPr>
          <w:rStyle w:val="Bodytext975pt"/>
          <w:rFonts w:ascii="Times New Roman" w:hAnsi="Times New Roman" w:cs="Times New Roman"/>
          <w:b w:val="0"/>
          <w:bCs w:val="0"/>
          <w:smallCaps/>
          <w:sz w:val="22"/>
          <w:szCs w:val="24"/>
        </w:rPr>
        <w:lastRenderedPageBreak/>
        <w:t>The Schedules</w:t>
      </w:r>
      <w:r w:rsidRPr="001137C0">
        <w:rPr>
          <w:rStyle w:val="Bodytext975pt"/>
          <w:rFonts w:ascii="Times New Roman" w:hAnsi="Times New Roman" w:cs="Times New Roman"/>
          <w:b w:val="0"/>
          <w:bCs w:val="0"/>
          <w:sz w:val="22"/>
          <w:szCs w:val="24"/>
        </w:rPr>
        <w:t>—</w:t>
      </w:r>
      <w:r w:rsidRPr="001137C0">
        <w:rPr>
          <w:rStyle w:val="Bodytext985pt1"/>
          <w:rFonts w:ascii="Times New Roman" w:hAnsi="Times New Roman" w:cs="Times New Roman"/>
          <w:b w:val="0"/>
          <w:bCs w:val="0"/>
          <w:sz w:val="22"/>
          <w:szCs w:val="24"/>
        </w:rPr>
        <w:t>continued.</w:t>
      </w:r>
    </w:p>
    <w:p w:rsidR="001609F5" w:rsidRPr="001137C0" w:rsidRDefault="001609F5" w:rsidP="00D968B9">
      <w:pPr>
        <w:spacing w:before="80" w:after="60"/>
        <w:jc w:val="center"/>
        <w:rPr>
          <w:rFonts w:ascii="Times New Roman" w:hAnsi="Times New Roman" w:cs="Times New Roman"/>
          <w:sz w:val="22"/>
          <w:szCs w:val="22"/>
        </w:rPr>
      </w:pPr>
      <w:r w:rsidRPr="001137C0">
        <w:rPr>
          <w:rFonts w:ascii="Times New Roman" w:hAnsi="Times New Roman" w:cs="Times New Roman"/>
          <w:smallCaps/>
          <w:sz w:val="22"/>
          <w:szCs w:val="22"/>
        </w:rPr>
        <w:t>Second Schedule</w:t>
      </w:r>
      <w:r w:rsidRPr="001137C0">
        <w:rPr>
          <w:rFonts w:ascii="Times New Roman" w:hAnsi="Times New Roman" w:cs="Times New Roman"/>
          <w:sz w:val="22"/>
          <w:szCs w:val="22"/>
        </w:rPr>
        <w:t>—</w:t>
      </w:r>
      <w:r w:rsidRPr="001137C0">
        <w:rPr>
          <w:rStyle w:val="Bodytext9Italic"/>
          <w:rFonts w:ascii="Times New Roman" w:hAnsi="Times New Roman" w:cs="Times New Roman"/>
          <w:sz w:val="22"/>
          <w:szCs w:val="22"/>
        </w:rPr>
        <w:t>continued.</w:t>
      </w:r>
    </w:p>
    <w:tbl>
      <w:tblPr>
        <w:tblW w:w="5000" w:type="pct"/>
        <w:jc w:val="center"/>
        <w:tblCellMar>
          <w:left w:w="0" w:type="dxa"/>
          <w:right w:w="0" w:type="dxa"/>
        </w:tblCellMar>
        <w:tblLook w:val="0000" w:firstRow="0" w:lastRow="0" w:firstColumn="0" w:lastColumn="0" w:noHBand="0" w:noVBand="0"/>
      </w:tblPr>
      <w:tblGrid>
        <w:gridCol w:w="670"/>
        <w:gridCol w:w="6721"/>
        <w:gridCol w:w="563"/>
        <w:gridCol w:w="23"/>
        <w:gridCol w:w="489"/>
        <w:gridCol w:w="563"/>
      </w:tblGrid>
      <w:tr w:rsidR="001609F5" w:rsidRPr="001137C0" w:rsidTr="00B51838">
        <w:trPr>
          <w:trHeight w:val="576"/>
          <w:jc w:val="center"/>
        </w:trPr>
        <w:tc>
          <w:tcPr>
            <w:tcW w:w="372"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Item No.</w:t>
            </w:r>
          </w:p>
        </w:tc>
        <w:tc>
          <w:tcPr>
            <w:tcW w:w="3723"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Professional Service.</w:t>
            </w:r>
          </w:p>
        </w:tc>
        <w:tc>
          <w:tcPr>
            <w:tcW w:w="905" w:type="pct"/>
            <w:gridSpan w:val="4"/>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Commonwealth Benefit.</w:t>
            </w:r>
          </w:p>
        </w:tc>
      </w:tr>
      <w:tr w:rsidR="006673EE" w:rsidRPr="001137C0" w:rsidTr="00B51838">
        <w:trPr>
          <w:trHeight w:val="432"/>
          <w:jc w:val="center"/>
        </w:trPr>
        <w:tc>
          <w:tcPr>
            <w:tcW w:w="372" w:type="pct"/>
            <w:tcBorders>
              <w:top w:val="single" w:sz="4" w:space="0" w:color="auto"/>
            </w:tcBorders>
            <w:shd w:val="clear" w:color="auto" w:fill="FFFFFF"/>
          </w:tcPr>
          <w:p w:rsidR="006673EE" w:rsidRPr="001137C0" w:rsidRDefault="006673EE" w:rsidP="006F689A">
            <w:pPr>
              <w:jc w:val="both"/>
              <w:rPr>
                <w:rFonts w:ascii="Times New Roman" w:hAnsi="Times New Roman" w:cs="Times New Roman"/>
                <w:color w:val="auto"/>
                <w:sz w:val="20"/>
                <w:szCs w:val="20"/>
              </w:rPr>
            </w:pPr>
          </w:p>
        </w:tc>
        <w:tc>
          <w:tcPr>
            <w:tcW w:w="3723" w:type="pct"/>
            <w:tcBorders>
              <w:top w:val="single" w:sz="4" w:space="0" w:color="auto"/>
            </w:tcBorders>
            <w:shd w:val="clear" w:color="auto" w:fill="FFFFFF"/>
            <w:vAlign w:val="center"/>
          </w:tcPr>
          <w:p w:rsidR="006673EE" w:rsidRPr="001137C0" w:rsidRDefault="006673EE"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5"/>
                <w:rFonts w:ascii="Times New Roman" w:hAnsi="Times New Roman" w:cs="Times New Roman"/>
                <w:b w:val="0"/>
                <w:bCs w:val="0"/>
                <w:smallCaps/>
                <w:sz w:val="20"/>
                <w:szCs w:val="20"/>
                <w:lang w:eastAsia="en-US"/>
              </w:rPr>
              <w:t>Part 1.—Pathological, Services</w:t>
            </w:r>
            <w:r w:rsidRPr="001137C0">
              <w:rPr>
                <w:rStyle w:val="Bodytext65pt5"/>
                <w:rFonts w:ascii="Times New Roman" w:hAnsi="Times New Roman" w:cs="Times New Roman"/>
                <w:b w:val="0"/>
                <w:bCs w:val="0"/>
                <w:sz w:val="20"/>
                <w:szCs w:val="20"/>
                <w:lang w:eastAsia="en-US"/>
              </w:rPr>
              <w:t>—</w:t>
            </w:r>
            <w:r w:rsidRPr="001137C0">
              <w:rPr>
                <w:rStyle w:val="Bodytext65pt4"/>
                <w:rFonts w:ascii="Times New Roman" w:hAnsi="Times New Roman" w:cs="Times New Roman"/>
                <w:sz w:val="20"/>
                <w:szCs w:val="20"/>
                <w:lang w:eastAsia="en-US"/>
              </w:rPr>
              <w:t>continued.</w:t>
            </w:r>
          </w:p>
        </w:tc>
        <w:tc>
          <w:tcPr>
            <w:tcW w:w="313" w:type="pct"/>
            <w:tcBorders>
              <w:top w:val="single" w:sz="4" w:space="0" w:color="auto"/>
            </w:tcBorders>
            <w:shd w:val="clear" w:color="auto" w:fill="FFFFFF"/>
          </w:tcPr>
          <w:p w:rsidR="006673EE" w:rsidRPr="001137C0" w:rsidRDefault="006673EE" w:rsidP="006F689A">
            <w:pPr>
              <w:jc w:val="center"/>
              <w:rPr>
                <w:rFonts w:ascii="Times New Roman" w:hAnsi="Times New Roman" w:cs="Times New Roman"/>
                <w:color w:val="auto"/>
                <w:sz w:val="20"/>
                <w:szCs w:val="20"/>
              </w:rPr>
            </w:pPr>
          </w:p>
        </w:tc>
        <w:tc>
          <w:tcPr>
            <w:tcW w:w="279" w:type="pct"/>
            <w:gridSpan w:val="2"/>
            <w:tcBorders>
              <w:top w:val="single" w:sz="4" w:space="0" w:color="auto"/>
            </w:tcBorders>
            <w:shd w:val="clear" w:color="auto" w:fill="FFFFFF"/>
          </w:tcPr>
          <w:p w:rsidR="006673EE" w:rsidRPr="001137C0" w:rsidRDefault="006673EE" w:rsidP="006F689A">
            <w:pPr>
              <w:jc w:val="center"/>
              <w:rPr>
                <w:rFonts w:ascii="Times New Roman" w:hAnsi="Times New Roman" w:cs="Times New Roman"/>
                <w:color w:val="auto"/>
                <w:sz w:val="20"/>
                <w:szCs w:val="20"/>
              </w:rPr>
            </w:pPr>
          </w:p>
        </w:tc>
        <w:tc>
          <w:tcPr>
            <w:tcW w:w="313" w:type="pct"/>
            <w:tcBorders>
              <w:top w:val="single" w:sz="4" w:space="0" w:color="auto"/>
            </w:tcBorders>
            <w:shd w:val="clear" w:color="auto" w:fill="FFFFFF"/>
          </w:tcPr>
          <w:p w:rsidR="006673EE" w:rsidRPr="001137C0" w:rsidRDefault="006673EE" w:rsidP="006F689A">
            <w:pPr>
              <w:jc w:val="center"/>
              <w:rPr>
                <w:rFonts w:ascii="Times New Roman" w:hAnsi="Times New Roman" w:cs="Times New Roman"/>
                <w:color w:val="auto"/>
                <w:sz w:val="20"/>
                <w:szCs w:val="20"/>
              </w:rPr>
            </w:pPr>
          </w:p>
        </w:tc>
      </w:tr>
      <w:tr w:rsidR="001609F5" w:rsidRPr="001137C0" w:rsidTr="00AC395B">
        <w:trPr>
          <w:trHeight w:val="20"/>
          <w:jc w:val="center"/>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723"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p>
        </w:tc>
        <w:tc>
          <w:tcPr>
            <w:tcW w:w="313"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w:t>
            </w:r>
          </w:p>
        </w:tc>
        <w:tc>
          <w:tcPr>
            <w:tcW w:w="279" w:type="pct"/>
            <w:gridSpan w:val="2"/>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sz w:val="20"/>
                <w:szCs w:val="20"/>
              </w:rPr>
            </w:pPr>
            <w:r w:rsidRPr="001137C0">
              <w:rPr>
                <w:rFonts w:ascii="Times New Roman" w:hAnsi="Times New Roman" w:cs="Times New Roman"/>
                <w:i/>
                <w:sz w:val="20"/>
                <w:szCs w:val="20"/>
              </w:rPr>
              <w:t>s.</w:t>
            </w:r>
          </w:p>
        </w:tc>
        <w:tc>
          <w:tcPr>
            <w:tcW w:w="313"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4"/>
                <w:rFonts w:ascii="Times New Roman" w:hAnsi="Times New Roman" w:cs="Times New Roman"/>
                <w:sz w:val="20"/>
                <w:szCs w:val="20"/>
                <w:lang w:eastAsia="en-US"/>
              </w:rPr>
              <w:t>d.</w:t>
            </w:r>
          </w:p>
        </w:tc>
      </w:tr>
      <w:tr w:rsidR="001609F5" w:rsidRPr="001137C0" w:rsidTr="001A6D08">
        <w:trPr>
          <w:trHeight w:val="432"/>
          <w:jc w:val="center"/>
        </w:trPr>
        <w:tc>
          <w:tcPr>
            <w:tcW w:w="372"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723" w:type="pct"/>
            <w:shd w:val="clear" w:color="auto" w:fill="FFFFFF"/>
            <w:vAlign w:val="center"/>
          </w:tcPr>
          <w:p w:rsidR="001609F5" w:rsidRPr="001137C0" w:rsidRDefault="001609F5" w:rsidP="00DF07A4">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4"/>
                <w:rFonts w:ascii="Times New Roman" w:hAnsi="Times New Roman" w:cs="Times New Roman"/>
                <w:sz w:val="20"/>
                <w:szCs w:val="20"/>
                <w:lang w:eastAsia="en-US"/>
              </w:rPr>
              <w:t>Division</w:t>
            </w:r>
            <w:r w:rsidRPr="001137C0">
              <w:rPr>
                <w:rStyle w:val="Bodytext65pt5"/>
                <w:rFonts w:ascii="Times New Roman" w:hAnsi="Times New Roman" w:cs="Times New Roman"/>
                <w:b w:val="0"/>
                <w:bCs w:val="0"/>
                <w:sz w:val="20"/>
                <w:szCs w:val="20"/>
                <w:lang w:eastAsia="en-US"/>
              </w:rPr>
              <w:t xml:space="preserve"> 13.—</w:t>
            </w:r>
            <w:r w:rsidRPr="001137C0">
              <w:rPr>
                <w:rStyle w:val="Bodytext65pt4"/>
                <w:rFonts w:ascii="Times New Roman" w:hAnsi="Times New Roman" w:cs="Times New Roman"/>
                <w:sz w:val="20"/>
                <w:szCs w:val="20"/>
                <w:lang w:eastAsia="en-US"/>
              </w:rPr>
              <w:t>Cerebrospinal Fluid.</w:t>
            </w:r>
          </w:p>
        </w:tc>
        <w:tc>
          <w:tcPr>
            <w:tcW w:w="313" w:type="pct"/>
            <w:shd w:val="clear" w:color="auto" w:fill="FFFFFF"/>
            <w:vAlign w:val="bottom"/>
          </w:tcPr>
          <w:p w:rsidR="001609F5" w:rsidRPr="001137C0" w:rsidRDefault="001609F5" w:rsidP="006F689A">
            <w:pPr>
              <w:jc w:val="right"/>
              <w:rPr>
                <w:rFonts w:ascii="Times New Roman" w:hAnsi="Times New Roman" w:cs="Times New Roman"/>
                <w:color w:val="auto"/>
                <w:sz w:val="20"/>
                <w:szCs w:val="20"/>
              </w:rPr>
            </w:pPr>
          </w:p>
        </w:tc>
        <w:tc>
          <w:tcPr>
            <w:tcW w:w="279" w:type="pct"/>
            <w:gridSpan w:val="2"/>
            <w:shd w:val="clear" w:color="auto" w:fill="FFFFFF"/>
            <w:vAlign w:val="bottom"/>
          </w:tcPr>
          <w:p w:rsidR="001609F5" w:rsidRPr="001137C0" w:rsidRDefault="001609F5" w:rsidP="006F689A">
            <w:pPr>
              <w:jc w:val="right"/>
              <w:rPr>
                <w:rFonts w:ascii="Times New Roman" w:hAnsi="Times New Roman" w:cs="Times New Roman"/>
                <w:color w:val="auto"/>
                <w:sz w:val="20"/>
                <w:szCs w:val="20"/>
              </w:rPr>
            </w:pPr>
          </w:p>
        </w:tc>
        <w:tc>
          <w:tcPr>
            <w:tcW w:w="313" w:type="pct"/>
            <w:shd w:val="clear" w:color="auto" w:fill="FFFFFF"/>
            <w:vAlign w:val="bottom"/>
          </w:tcPr>
          <w:p w:rsidR="001609F5" w:rsidRPr="001137C0" w:rsidRDefault="001609F5" w:rsidP="006F689A">
            <w:pPr>
              <w:jc w:val="right"/>
              <w:rPr>
                <w:rFonts w:ascii="Times New Roman" w:hAnsi="Times New Roman" w:cs="Times New Roman"/>
                <w:color w:val="auto"/>
                <w:sz w:val="20"/>
                <w:szCs w:val="20"/>
              </w:rPr>
            </w:pPr>
          </w:p>
        </w:tc>
      </w:tr>
      <w:tr w:rsidR="001609F5" w:rsidRPr="001137C0" w:rsidTr="001A6D08">
        <w:trPr>
          <w:trHeight w:val="20"/>
          <w:jc w:val="center"/>
        </w:trPr>
        <w:tc>
          <w:tcPr>
            <w:tcW w:w="372"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220.</w:t>
            </w:r>
          </w:p>
        </w:tc>
        <w:tc>
          <w:tcPr>
            <w:tcW w:w="3723"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Pathological services in relation to </w:t>
            </w:r>
            <w:proofErr w:type="spellStart"/>
            <w:r w:rsidRPr="001137C0">
              <w:rPr>
                <w:rStyle w:val="Bodytext65pt5"/>
                <w:rFonts w:ascii="Times New Roman" w:hAnsi="Times New Roman" w:cs="Times New Roman"/>
                <w:b w:val="0"/>
                <w:bCs w:val="0"/>
                <w:sz w:val="20"/>
                <w:szCs w:val="20"/>
                <w:lang w:eastAsia="en-US"/>
              </w:rPr>
              <w:t>cerebro</w:t>
            </w:r>
            <w:proofErr w:type="spellEnd"/>
            <w:r w:rsidRPr="001137C0">
              <w:rPr>
                <w:rStyle w:val="Bodytext65pt5"/>
                <w:rFonts w:ascii="Times New Roman" w:hAnsi="Times New Roman" w:cs="Times New Roman"/>
                <w:b w:val="0"/>
                <w:bCs w:val="0"/>
                <w:sz w:val="20"/>
                <w:szCs w:val="20"/>
                <w:lang w:eastAsia="en-US"/>
              </w:rPr>
              <w:t>-spinal fluid, namely :—</w:t>
            </w:r>
          </w:p>
        </w:tc>
        <w:tc>
          <w:tcPr>
            <w:tcW w:w="313" w:type="pct"/>
            <w:shd w:val="clear" w:color="auto" w:fill="FFFFFF"/>
            <w:vAlign w:val="bottom"/>
          </w:tcPr>
          <w:p w:rsidR="001609F5" w:rsidRPr="001137C0" w:rsidRDefault="001609F5" w:rsidP="006F689A">
            <w:pPr>
              <w:jc w:val="right"/>
              <w:rPr>
                <w:rFonts w:ascii="Times New Roman" w:hAnsi="Times New Roman" w:cs="Times New Roman"/>
                <w:color w:val="auto"/>
                <w:sz w:val="20"/>
                <w:szCs w:val="20"/>
              </w:rPr>
            </w:pPr>
          </w:p>
        </w:tc>
        <w:tc>
          <w:tcPr>
            <w:tcW w:w="279" w:type="pct"/>
            <w:gridSpan w:val="2"/>
            <w:shd w:val="clear" w:color="auto" w:fill="FFFFFF"/>
            <w:vAlign w:val="bottom"/>
          </w:tcPr>
          <w:p w:rsidR="001609F5" w:rsidRPr="001137C0" w:rsidRDefault="001609F5" w:rsidP="006F689A">
            <w:pPr>
              <w:jc w:val="right"/>
              <w:rPr>
                <w:rFonts w:ascii="Times New Roman" w:hAnsi="Times New Roman" w:cs="Times New Roman"/>
                <w:color w:val="auto"/>
                <w:sz w:val="20"/>
                <w:szCs w:val="20"/>
              </w:rPr>
            </w:pPr>
          </w:p>
        </w:tc>
        <w:tc>
          <w:tcPr>
            <w:tcW w:w="313" w:type="pct"/>
            <w:shd w:val="clear" w:color="auto" w:fill="FFFFFF"/>
            <w:vAlign w:val="bottom"/>
          </w:tcPr>
          <w:p w:rsidR="001609F5" w:rsidRPr="001137C0" w:rsidRDefault="001609F5" w:rsidP="006F689A">
            <w:pPr>
              <w:jc w:val="right"/>
              <w:rPr>
                <w:rFonts w:ascii="Times New Roman" w:hAnsi="Times New Roman" w:cs="Times New Roman"/>
                <w:color w:val="auto"/>
                <w:sz w:val="20"/>
                <w:szCs w:val="20"/>
              </w:rPr>
            </w:pPr>
          </w:p>
        </w:tc>
      </w:tr>
      <w:tr w:rsidR="00E82C73" w:rsidRPr="001137C0" w:rsidTr="0036589E">
        <w:trPr>
          <w:trHeight w:val="20"/>
          <w:jc w:val="center"/>
        </w:trPr>
        <w:tc>
          <w:tcPr>
            <w:tcW w:w="372" w:type="pct"/>
            <w:shd w:val="clear" w:color="auto" w:fill="FFFFFF"/>
          </w:tcPr>
          <w:p w:rsidR="00E82C73" w:rsidRPr="001137C0" w:rsidRDefault="00E82C73" w:rsidP="006F689A">
            <w:pPr>
              <w:pStyle w:val="BodyText2"/>
              <w:shd w:val="clear" w:color="auto" w:fill="auto"/>
              <w:spacing w:line="240" w:lineRule="auto"/>
              <w:ind w:firstLine="0"/>
              <w:jc w:val="right"/>
              <w:rPr>
                <w:rFonts w:ascii="Times New Roman" w:hAnsi="Times New Roman" w:cs="Times New Roman"/>
                <w:sz w:val="20"/>
                <w:szCs w:val="20"/>
              </w:rPr>
            </w:pPr>
          </w:p>
        </w:tc>
        <w:tc>
          <w:tcPr>
            <w:tcW w:w="3723" w:type="pct"/>
            <w:shd w:val="clear" w:color="auto" w:fill="FFFFFF"/>
          </w:tcPr>
          <w:p w:rsidR="00E82C73" w:rsidRPr="001137C0" w:rsidRDefault="00E82C73"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 Cytological examination</w:t>
            </w:r>
            <w:r w:rsidR="00272871" w:rsidRPr="001137C0">
              <w:rPr>
                <w:rStyle w:val="Bodytext65pt5"/>
                <w:rFonts w:ascii="Times New Roman" w:hAnsi="Times New Roman" w:cs="Times New Roman"/>
                <w:b w:val="0"/>
                <w:bCs w:val="0"/>
                <w:sz w:val="20"/>
                <w:szCs w:val="20"/>
                <w:lang w:eastAsia="en-US"/>
              </w:rPr>
              <w:tab/>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79"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6</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E82C73" w:rsidRPr="001137C0" w:rsidTr="0036589E">
        <w:trPr>
          <w:trHeight w:val="20"/>
          <w:jc w:val="center"/>
        </w:trPr>
        <w:tc>
          <w:tcPr>
            <w:tcW w:w="372" w:type="pct"/>
            <w:shd w:val="clear" w:color="auto" w:fill="FFFFFF"/>
          </w:tcPr>
          <w:p w:rsidR="00E82C73" w:rsidRPr="001137C0" w:rsidRDefault="00E82C73" w:rsidP="006F689A">
            <w:pPr>
              <w:pStyle w:val="BodyText2"/>
              <w:shd w:val="clear" w:color="auto" w:fill="auto"/>
              <w:spacing w:line="240" w:lineRule="auto"/>
              <w:ind w:firstLine="0"/>
              <w:jc w:val="right"/>
              <w:rPr>
                <w:rFonts w:ascii="Times New Roman" w:hAnsi="Times New Roman" w:cs="Times New Roman"/>
                <w:sz w:val="20"/>
                <w:szCs w:val="20"/>
              </w:rPr>
            </w:pPr>
          </w:p>
        </w:tc>
        <w:tc>
          <w:tcPr>
            <w:tcW w:w="3723" w:type="pct"/>
            <w:shd w:val="clear" w:color="auto" w:fill="FFFFFF"/>
          </w:tcPr>
          <w:p w:rsidR="00E82C73" w:rsidRPr="001137C0" w:rsidRDefault="00E82C73"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 Chemical examination</w:t>
            </w:r>
            <w:r w:rsidR="00272871" w:rsidRPr="001137C0">
              <w:rPr>
                <w:rStyle w:val="Bodytext65pt5"/>
                <w:rFonts w:ascii="Times New Roman" w:hAnsi="Times New Roman" w:cs="Times New Roman"/>
                <w:b w:val="0"/>
                <w:bCs w:val="0"/>
                <w:sz w:val="20"/>
                <w:szCs w:val="20"/>
                <w:lang w:eastAsia="en-US"/>
              </w:rPr>
              <w:tab/>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79"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7</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E82C73" w:rsidRPr="001137C0" w:rsidTr="0036589E">
        <w:trPr>
          <w:trHeight w:val="20"/>
          <w:jc w:val="center"/>
        </w:trPr>
        <w:tc>
          <w:tcPr>
            <w:tcW w:w="372" w:type="pct"/>
            <w:shd w:val="clear" w:color="auto" w:fill="FFFFFF"/>
          </w:tcPr>
          <w:p w:rsidR="00E82C73" w:rsidRPr="001137C0" w:rsidRDefault="00E82C73" w:rsidP="006F689A">
            <w:pPr>
              <w:pStyle w:val="BodyText2"/>
              <w:shd w:val="clear" w:color="auto" w:fill="auto"/>
              <w:spacing w:line="240" w:lineRule="auto"/>
              <w:ind w:firstLine="0"/>
              <w:jc w:val="right"/>
              <w:rPr>
                <w:rFonts w:ascii="Times New Roman" w:hAnsi="Times New Roman" w:cs="Times New Roman"/>
                <w:sz w:val="20"/>
                <w:szCs w:val="20"/>
              </w:rPr>
            </w:pPr>
          </w:p>
        </w:tc>
        <w:tc>
          <w:tcPr>
            <w:tcW w:w="3723" w:type="pct"/>
            <w:shd w:val="clear" w:color="auto" w:fill="FFFFFF"/>
          </w:tcPr>
          <w:p w:rsidR="00E82C73" w:rsidRPr="001137C0" w:rsidRDefault="00E82C73"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(3) Cytological and chemical examination</w:t>
            </w:r>
            <w:r w:rsidR="00272871" w:rsidRPr="001137C0">
              <w:rPr>
                <w:rStyle w:val="Bodytext65pt5"/>
                <w:rFonts w:ascii="Times New Roman" w:hAnsi="Times New Roman" w:cs="Times New Roman"/>
                <w:b w:val="0"/>
                <w:bCs w:val="0"/>
                <w:sz w:val="20"/>
                <w:szCs w:val="20"/>
                <w:lang w:eastAsia="en-US"/>
              </w:rPr>
              <w:tab/>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79"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E82C73" w:rsidRPr="001137C0" w:rsidTr="0036589E">
        <w:trPr>
          <w:trHeight w:val="20"/>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tcPr>
          <w:p w:rsidR="00E82C73" w:rsidRPr="001137C0" w:rsidRDefault="00E82C73" w:rsidP="002947BB">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(4) Cytological examination, chemical examination and bacteriological examination, including culture—</w:t>
            </w:r>
          </w:p>
        </w:tc>
        <w:tc>
          <w:tcPr>
            <w:tcW w:w="592" w:type="pct"/>
            <w:gridSpan w:val="3"/>
            <w:shd w:val="clear" w:color="auto" w:fill="FFFFFF"/>
            <w:vAlign w:val="bottom"/>
          </w:tcPr>
          <w:p w:rsidR="00E82C73" w:rsidRPr="001137C0" w:rsidRDefault="00E82C73" w:rsidP="0036589E">
            <w:pPr>
              <w:ind w:right="288"/>
              <w:jc w:val="right"/>
              <w:rPr>
                <w:rFonts w:ascii="Times New Roman" w:hAnsi="Times New Roman" w:cs="Times New Roman"/>
                <w:color w:val="auto"/>
                <w:sz w:val="20"/>
                <w:szCs w:val="20"/>
              </w:rPr>
            </w:pPr>
          </w:p>
        </w:tc>
        <w:tc>
          <w:tcPr>
            <w:tcW w:w="313" w:type="pct"/>
            <w:shd w:val="clear" w:color="auto" w:fill="FFFFFF"/>
            <w:vAlign w:val="bottom"/>
          </w:tcPr>
          <w:p w:rsidR="00E82C73" w:rsidRPr="001137C0" w:rsidRDefault="00E82C73" w:rsidP="0036589E">
            <w:pPr>
              <w:ind w:right="288"/>
              <w:jc w:val="right"/>
              <w:rPr>
                <w:rFonts w:ascii="Times New Roman" w:hAnsi="Times New Roman" w:cs="Times New Roman"/>
                <w:color w:val="auto"/>
                <w:sz w:val="20"/>
                <w:szCs w:val="20"/>
              </w:rPr>
            </w:pPr>
          </w:p>
        </w:tc>
      </w:tr>
      <w:tr w:rsidR="00E82C73" w:rsidRPr="001137C0" w:rsidTr="0036589E">
        <w:trPr>
          <w:trHeight w:val="20"/>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tcPr>
          <w:p w:rsidR="00E82C73" w:rsidRPr="001137C0" w:rsidRDefault="00E82C73" w:rsidP="006F689A">
            <w:pPr>
              <w:pStyle w:val="NoSpacing"/>
              <w:tabs>
                <w:tab w:val="left" w:leader="dot" w:pos="6221"/>
              </w:tabs>
              <w:ind w:left="2016"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w:t>
            </w:r>
            <w:r w:rsidRPr="001137C0">
              <w:rPr>
                <w:rStyle w:val="Bodytext65pt5"/>
                <w:rFonts w:ascii="Times New Roman" w:hAnsi="Times New Roman" w:cs="Times New Roman"/>
                <w:b w:val="0"/>
                <w:bCs w:val="0"/>
                <w:i/>
                <w:sz w:val="20"/>
                <w:szCs w:val="20"/>
                <w:lang w:eastAsia="en-US"/>
              </w:rPr>
              <w:t>a</w:t>
            </w:r>
            <w:r w:rsidRPr="001137C0">
              <w:rPr>
                <w:rStyle w:val="Bodytext65pt5"/>
                <w:rFonts w:ascii="Times New Roman" w:hAnsi="Times New Roman" w:cs="Times New Roman"/>
                <w:b w:val="0"/>
                <w:bCs w:val="0"/>
                <w:sz w:val="20"/>
                <w:szCs w:val="20"/>
                <w:lang w:eastAsia="en-US"/>
              </w:rPr>
              <w:t>) Without animal inoculation</w:t>
            </w:r>
            <w:r w:rsidR="000E1195" w:rsidRPr="001137C0">
              <w:rPr>
                <w:rStyle w:val="Bodytext65pt5"/>
                <w:rFonts w:ascii="Times New Roman" w:hAnsi="Times New Roman" w:cs="Times New Roman"/>
                <w:b w:val="0"/>
                <w:bCs w:val="0"/>
                <w:sz w:val="20"/>
                <w:szCs w:val="20"/>
                <w:lang w:eastAsia="en-US"/>
              </w:rPr>
              <w:tab/>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w:t>
            </w:r>
          </w:p>
        </w:tc>
        <w:tc>
          <w:tcPr>
            <w:tcW w:w="279"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2</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E82C73" w:rsidRPr="001137C0" w:rsidTr="0036589E">
        <w:trPr>
          <w:trHeight w:val="20"/>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tcPr>
          <w:p w:rsidR="00E82C73" w:rsidRPr="001137C0" w:rsidRDefault="00E82C73" w:rsidP="006F689A">
            <w:pPr>
              <w:pStyle w:val="NoSpacing"/>
              <w:tabs>
                <w:tab w:val="left" w:leader="dot" w:pos="6221"/>
              </w:tabs>
              <w:ind w:left="2016"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w:t>
            </w:r>
            <w:r w:rsidRPr="001137C0">
              <w:rPr>
                <w:rStyle w:val="Bodytext65pt5"/>
                <w:rFonts w:ascii="Times New Roman" w:hAnsi="Times New Roman" w:cs="Times New Roman"/>
                <w:b w:val="0"/>
                <w:bCs w:val="0"/>
                <w:i/>
                <w:sz w:val="20"/>
                <w:szCs w:val="20"/>
                <w:lang w:eastAsia="en-US"/>
              </w:rPr>
              <w:t>b</w:t>
            </w:r>
            <w:r w:rsidRPr="001137C0">
              <w:rPr>
                <w:rStyle w:val="Bodytext65pt5"/>
                <w:rFonts w:ascii="Times New Roman" w:hAnsi="Times New Roman" w:cs="Times New Roman"/>
                <w:b w:val="0"/>
                <w:bCs w:val="0"/>
                <w:sz w:val="20"/>
                <w:szCs w:val="20"/>
                <w:lang w:eastAsia="en-US"/>
              </w:rPr>
              <w:t>) With animal inoculation</w:t>
            </w:r>
            <w:r w:rsidR="000E1195" w:rsidRPr="001137C0">
              <w:rPr>
                <w:rStyle w:val="Bodytext65pt5"/>
                <w:rFonts w:ascii="Times New Roman" w:hAnsi="Times New Roman" w:cs="Times New Roman"/>
                <w:b w:val="0"/>
                <w:bCs w:val="0"/>
                <w:sz w:val="20"/>
                <w:szCs w:val="20"/>
                <w:lang w:eastAsia="en-US"/>
              </w:rPr>
              <w:tab/>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w:t>
            </w:r>
          </w:p>
        </w:tc>
        <w:tc>
          <w:tcPr>
            <w:tcW w:w="279"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10</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E82C73" w:rsidRPr="001137C0" w:rsidTr="0036589E">
        <w:trPr>
          <w:trHeight w:val="20"/>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tcPr>
          <w:p w:rsidR="00E82C73" w:rsidRPr="001137C0" w:rsidRDefault="00E82C73"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(5) Lange colloidal gold reaction</w:t>
            </w:r>
            <w:r w:rsidR="00272871" w:rsidRPr="001137C0">
              <w:rPr>
                <w:rStyle w:val="Bodytext65pt5"/>
                <w:rFonts w:ascii="Times New Roman" w:hAnsi="Times New Roman" w:cs="Times New Roman"/>
                <w:b w:val="0"/>
                <w:bCs w:val="0"/>
                <w:sz w:val="20"/>
                <w:szCs w:val="20"/>
                <w:lang w:eastAsia="en-US"/>
              </w:rPr>
              <w:tab/>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79"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E82C73" w:rsidRPr="001137C0" w:rsidTr="0036589E">
        <w:trPr>
          <w:trHeight w:val="20"/>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tcPr>
          <w:p w:rsidR="00E82C73" w:rsidRPr="001137C0" w:rsidRDefault="00E82C73"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(6) </w:t>
            </w:r>
            <w:r w:rsidRPr="001137C0">
              <w:rPr>
                <w:rStyle w:val="Bodytext65pt5"/>
                <w:rFonts w:ascii="Times New Roman" w:hAnsi="Times New Roman" w:cs="Times New Roman"/>
                <w:b w:val="0"/>
                <w:bCs w:val="0"/>
                <w:sz w:val="20"/>
                <w:szCs w:val="20"/>
                <w:lang w:val="en-IN"/>
              </w:rPr>
              <w:t xml:space="preserve">Wassermann </w:t>
            </w:r>
            <w:r w:rsidRPr="001137C0">
              <w:rPr>
                <w:rStyle w:val="Bodytext65pt5"/>
                <w:rFonts w:ascii="Times New Roman" w:hAnsi="Times New Roman" w:cs="Times New Roman"/>
                <w:b w:val="0"/>
                <w:bCs w:val="0"/>
                <w:sz w:val="20"/>
                <w:szCs w:val="20"/>
                <w:lang w:eastAsia="en-US"/>
              </w:rPr>
              <w:t>reaction</w:t>
            </w:r>
            <w:r w:rsidR="00272871" w:rsidRPr="001137C0">
              <w:rPr>
                <w:rStyle w:val="Bodytext65pt5"/>
                <w:rFonts w:ascii="Times New Roman" w:hAnsi="Times New Roman" w:cs="Times New Roman"/>
                <w:b w:val="0"/>
                <w:bCs w:val="0"/>
                <w:sz w:val="20"/>
                <w:szCs w:val="20"/>
                <w:lang w:eastAsia="en-US"/>
              </w:rPr>
              <w:tab/>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79"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7</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E82C73" w:rsidRPr="001137C0" w:rsidTr="0036589E">
        <w:trPr>
          <w:trHeight w:val="20"/>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tcPr>
          <w:p w:rsidR="00E82C73" w:rsidRPr="001137C0" w:rsidRDefault="00E82C73" w:rsidP="002947BB">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(7) </w:t>
            </w:r>
            <w:r w:rsidRPr="001137C0">
              <w:rPr>
                <w:rStyle w:val="Bodytext65pt5"/>
                <w:rFonts w:ascii="Times New Roman" w:hAnsi="Times New Roman" w:cs="Times New Roman"/>
                <w:b w:val="0"/>
                <w:bCs w:val="0"/>
                <w:sz w:val="20"/>
                <w:szCs w:val="20"/>
                <w:lang w:val="fr-FR" w:eastAsia="fr-FR"/>
              </w:rPr>
              <w:t xml:space="preserve">Flocculation </w:t>
            </w:r>
            <w:r w:rsidRPr="001137C0">
              <w:rPr>
                <w:rStyle w:val="Bodytext65pt5"/>
                <w:rFonts w:ascii="Times New Roman" w:hAnsi="Times New Roman" w:cs="Times New Roman"/>
                <w:b w:val="0"/>
                <w:bCs w:val="0"/>
                <w:sz w:val="20"/>
                <w:szCs w:val="20"/>
                <w:lang w:eastAsia="en-US"/>
              </w:rPr>
              <w:t>test</w:t>
            </w:r>
            <w:r w:rsidR="002947BB" w:rsidRPr="001137C0">
              <w:rPr>
                <w:rStyle w:val="Bodytext65pt5"/>
                <w:rFonts w:ascii="Times New Roman" w:hAnsi="Times New Roman" w:cs="Times New Roman"/>
                <w:b w:val="0"/>
                <w:bCs w:val="0"/>
                <w:sz w:val="20"/>
                <w:szCs w:val="20"/>
                <w:lang w:eastAsia="en-US"/>
              </w:rPr>
              <w:t>s</w:t>
            </w:r>
            <w:r w:rsidRPr="001137C0">
              <w:rPr>
                <w:rStyle w:val="Bodytext65pt5"/>
                <w:rFonts w:ascii="Times New Roman" w:hAnsi="Times New Roman" w:cs="Times New Roman"/>
                <w:b w:val="0"/>
                <w:bCs w:val="0"/>
                <w:sz w:val="20"/>
                <w:szCs w:val="20"/>
                <w:lang w:eastAsia="en-US"/>
              </w:rPr>
              <w:t xml:space="preserve"> for syphilis, including Kline, Kahn, Eagle and similar tests—each test</w:t>
            </w:r>
            <w:r w:rsidR="00272871" w:rsidRPr="001137C0">
              <w:rPr>
                <w:rStyle w:val="Bodytext65pt5"/>
                <w:rFonts w:ascii="Times New Roman" w:hAnsi="Times New Roman" w:cs="Times New Roman"/>
                <w:b w:val="0"/>
                <w:bCs w:val="0"/>
                <w:sz w:val="20"/>
                <w:szCs w:val="20"/>
                <w:lang w:eastAsia="en-US"/>
              </w:rPr>
              <w:tab/>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79"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6</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E82C73" w:rsidRPr="001137C0" w:rsidTr="0036589E">
        <w:trPr>
          <w:trHeight w:val="432"/>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vAlign w:val="center"/>
          </w:tcPr>
          <w:p w:rsidR="00E82C73" w:rsidRPr="001137C0" w:rsidRDefault="00E82C73"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4"/>
                <w:rFonts w:ascii="Times New Roman" w:hAnsi="Times New Roman" w:cs="Times New Roman"/>
                <w:sz w:val="20"/>
                <w:szCs w:val="20"/>
                <w:lang w:eastAsia="en-US"/>
              </w:rPr>
              <w:t>Division</w:t>
            </w:r>
            <w:r w:rsidRPr="001137C0">
              <w:rPr>
                <w:rStyle w:val="Bodytext65pt5"/>
                <w:rFonts w:ascii="Times New Roman" w:hAnsi="Times New Roman" w:cs="Times New Roman"/>
                <w:b w:val="0"/>
                <w:bCs w:val="0"/>
                <w:sz w:val="20"/>
                <w:szCs w:val="20"/>
                <w:lang w:eastAsia="en-US"/>
              </w:rPr>
              <w:t xml:space="preserve"> 14.—</w:t>
            </w:r>
            <w:r w:rsidRPr="001137C0">
              <w:rPr>
                <w:rStyle w:val="Bodytext65pt4"/>
                <w:rFonts w:ascii="Times New Roman" w:hAnsi="Times New Roman" w:cs="Times New Roman"/>
                <w:sz w:val="20"/>
                <w:szCs w:val="20"/>
                <w:lang w:eastAsia="en-US"/>
              </w:rPr>
              <w:t>Sputum.</w:t>
            </w:r>
          </w:p>
        </w:tc>
        <w:tc>
          <w:tcPr>
            <w:tcW w:w="592" w:type="pct"/>
            <w:gridSpan w:val="3"/>
            <w:shd w:val="clear" w:color="auto" w:fill="FFFFFF"/>
            <w:vAlign w:val="bottom"/>
          </w:tcPr>
          <w:p w:rsidR="00E82C73" w:rsidRPr="001137C0" w:rsidRDefault="00E82C73" w:rsidP="0036589E">
            <w:pPr>
              <w:ind w:right="288"/>
              <w:jc w:val="right"/>
              <w:rPr>
                <w:rFonts w:ascii="Times New Roman" w:hAnsi="Times New Roman" w:cs="Times New Roman"/>
                <w:color w:val="auto"/>
                <w:sz w:val="20"/>
                <w:szCs w:val="20"/>
              </w:rPr>
            </w:pPr>
          </w:p>
        </w:tc>
        <w:tc>
          <w:tcPr>
            <w:tcW w:w="313" w:type="pct"/>
            <w:shd w:val="clear" w:color="auto" w:fill="FFFFFF"/>
            <w:vAlign w:val="bottom"/>
          </w:tcPr>
          <w:p w:rsidR="00E82C73" w:rsidRPr="001137C0" w:rsidRDefault="00E82C73" w:rsidP="0036589E">
            <w:pPr>
              <w:ind w:right="288"/>
              <w:jc w:val="right"/>
              <w:rPr>
                <w:rFonts w:ascii="Times New Roman" w:hAnsi="Times New Roman" w:cs="Times New Roman"/>
                <w:color w:val="auto"/>
                <w:sz w:val="20"/>
                <w:szCs w:val="20"/>
              </w:rPr>
            </w:pPr>
          </w:p>
        </w:tc>
      </w:tr>
      <w:tr w:rsidR="00E82C73" w:rsidRPr="001137C0" w:rsidTr="0036589E">
        <w:trPr>
          <w:trHeight w:val="20"/>
          <w:jc w:val="center"/>
        </w:trPr>
        <w:tc>
          <w:tcPr>
            <w:tcW w:w="372" w:type="pct"/>
            <w:shd w:val="clear" w:color="auto" w:fill="FFFFFF"/>
          </w:tcPr>
          <w:p w:rsidR="00E82C73" w:rsidRPr="001137C0" w:rsidRDefault="00E82C73"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221.</w:t>
            </w:r>
          </w:p>
        </w:tc>
        <w:tc>
          <w:tcPr>
            <w:tcW w:w="3723" w:type="pct"/>
            <w:shd w:val="clear" w:color="auto" w:fill="FFFFFF"/>
          </w:tcPr>
          <w:p w:rsidR="00E82C73" w:rsidRPr="001137C0" w:rsidRDefault="00E82C73" w:rsidP="006F689A">
            <w:pPr>
              <w:pStyle w:val="BodyText2"/>
              <w:shd w:val="clear" w:color="auto" w:fill="auto"/>
              <w:spacing w:line="240" w:lineRule="auto"/>
              <w:ind w:left="288" w:hanging="288"/>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Pathological services in relation to sputum, namely, general </w:t>
            </w:r>
            <w:proofErr w:type="spellStart"/>
            <w:r w:rsidRPr="001137C0">
              <w:rPr>
                <w:rStyle w:val="Bodytext65pt5"/>
                <w:rFonts w:ascii="Times New Roman" w:hAnsi="Times New Roman" w:cs="Times New Roman"/>
                <w:b w:val="0"/>
                <w:bCs w:val="0"/>
                <w:sz w:val="20"/>
                <w:szCs w:val="20"/>
                <w:lang w:eastAsia="en-US"/>
              </w:rPr>
              <w:t>microscopical</w:t>
            </w:r>
            <w:proofErr w:type="spellEnd"/>
            <w:r w:rsidRPr="001137C0">
              <w:rPr>
                <w:rStyle w:val="Bodytext65pt5"/>
                <w:rFonts w:ascii="Times New Roman" w:hAnsi="Times New Roman" w:cs="Times New Roman"/>
                <w:b w:val="0"/>
                <w:bCs w:val="0"/>
                <w:sz w:val="20"/>
                <w:szCs w:val="20"/>
                <w:lang w:eastAsia="en-US"/>
              </w:rPr>
              <w:t xml:space="preserve"> examination, including examination for </w:t>
            </w:r>
            <w:r w:rsidRPr="001137C0">
              <w:rPr>
                <w:rStyle w:val="Bodytext65pt4"/>
                <w:rFonts w:ascii="Times New Roman" w:hAnsi="Times New Roman" w:cs="Times New Roman"/>
                <w:sz w:val="20"/>
                <w:szCs w:val="20"/>
                <w:lang w:eastAsia="en-US"/>
              </w:rPr>
              <w:t>M. tuberculosis,</w:t>
            </w:r>
            <w:r w:rsidRPr="001137C0">
              <w:rPr>
                <w:rStyle w:val="Bodytext65pt5"/>
                <w:rFonts w:ascii="Times New Roman" w:hAnsi="Times New Roman" w:cs="Times New Roman"/>
                <w:b w:val="0"/>
                <w:bCs w:val="0"/>
                <w:sz w:val="20"/>
                <w:szCs w:val="20"/>
                <w:lang w:eastAsia="en-US"/>
              </w:rPr>
              <w:t xml:space="preserve"> other micro-organisms and evidence of parasitic infestation—</w:t>
            </w:r>
          </w:p>
        </w:tc>
        <w:tc>
          <w:tcPr>
            <w:tcW w:w="592" w:type="pct"/>
            <w:gridSpan w:val="3"/>
            <w:shd w:val="clear" w:color="auto" w:fill="FFFFFF"/>
            <w:vAlign w:val="bottom"/>
          </w:tcPr>
          <w:p w:rsidR="00E82C73" w:rsidRPr="001137C0" w:rsidRDefault="00E82C73" w:rsidP="0036589E">
            <w:pPr>
              <w:ind w:right="288"/>
              <w:jc w:val="right"/>
              <w:rPr>
                <w:rFonts w:ascii="Times New Roman" w:hAnsi="Times New Roman" w:cs="Times New Roman"/>
                <w:color w:val="auto"/>
                <w:sz w:val="20"/>
                <w:szCs w:val="20"/>
              </w:rPr>
            </w:pPr>
          </w:p>
        </w:tc>
        <w:tc>
          <w:tcPr>
            <w:tcW w:w="313" w:type="pct"/>
            <w:shd w:val="clear" w:color="auto" w:fill="FFFFFF"/>
            <w:vAlign w:val="bottom"/>
          </w:tcPr>
          <w:p w:rsidR="00E82C73" w:rsidRPr="001137C0" w:rsidRDefault="00E82C73" w:rsidP="0036589E">
            <w:pPr>
              <w:ind w:right="288"/>
              <w:jc w:val="right"/>
              <w:rPr>
                <w:rFonts w:ascii="Times New Roman" w:hAnsi="Times New Roman" w:cs="Times New Roman"/>
                <w:color w:val="auto"/>
                <w:sz w:val="20"/>
                <w:szCs w:val="20"/>
              </w:rPr>
            </w:pPr>
          </w:p>
        </w:tc>
      </w:tr>
      <w:tr w:rsidR="00E82C73" w:rsidRPr="001137C0" w:rsidTr="0036589E">
        <w:trPr>
          <w:trHeight w:val="20"/>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tcPr>
          <w:p w:rsidR="00E82C73" w:rsidRPr="001137C0" w:rsidRDefault="00E82C73"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 Without cultural examination and without animal inoculation</w:t>
            </w:r>
            <w:r w:rsidR="00272871" w:rsidRPr="001137C0">
              <w:rPr>
                <w:rStyle w:val="Bodytext65pt5"/>
                <w:rFonts w:ascii="Times New Roman" w:hAnsi="Times New Roman" w:cs="Times New Roman"/>
                <w:b w:val="0"/>
                <w:bCs w:val="0"/>
                <w:sz w:val="20"/>
                <w:szCs w:val="20"/>
                <w:lang w:eastAsia="en-US"/>
              </w:rPr>
              <w:tab/>
            </w:r>
          </w:p>
        </w:tc>
        <w:tc>
          <w:tcPr>
            <w:tcW w:w="327"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65"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6</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E82C73" w:rsidRPr="001137C0" w:rsidTr="0036589E">
        <w:trPr>
          <w:trHeight w:val="20"/>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tcPr>
          <w:p w:rsidR="00E82C73" w:rsidRPr="001137C0" w:rsidRDefault="00E82C73"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 With cultural examination, but without animal inoculation</w:t>
            </w:r>
            <w:r w:rsidR="00272871" w:rsidRPr="001137C0">
              <w:rPr>
                <w:rStyle w:val="Bodytext65pt5"/>
                <w:rFonts w:ascii="Times New Roman" w:hAnsi="Times New Roman" w:cs="Times New Roman"/>
                <w:b w:val="0"/>
                <w:bCs w:val="0"/>
                <w:sz w:val="20"/>
                <w:szCs w:val="20"/>
                <w:lang w:eastAsia="en-US"/>
              </w:rPr>
              <w:tab/>
            </w:r>
          </w:p>
        </w:tc>
        <w:tc>
          <w:tcPr>
            <w:tcW w:w="327"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65"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7</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E82C73" w:rsidRPr="001137C0" w:rsidTr="0036589E">
        <w:trPr>
          <w:trHeight w:val="20"/>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tcPr>
          <w:p w:rsidR="00E82C73" w:rsidRPr="001137C0" w:rsidRDefault="00E82C73"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(3) With cultural examination and animal inoculation</w:t>
            </w:r>
            <w:r w:rsidR="008021AD" w:rsidRPr="001137C0">
              <w:rPr>
                <w:rStyle w:val="Bodytext65pt5"/>
                <w:rFonts w:ascii="Times New Roman" w:hAnsi="Times New Roman" w:cs="Times New Roman"/>
                <w:b w:val="0"/>
                <w:bCs w:val="0"/>
                <w:sz w:val="20"/>
                <w:szCs w:val="20"/>
                <w:lang w:eastAsia="en-US"/>
              </w:rPr>
              <w:tab/>
            </w:r>
          </w:p>
        </w:tc>
        <w:tc>
          <w:tcPr>
            <w:tcW w:w="327"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65"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E82C73" w:rsidRPr="001137C0" w:rsidTr="0036589E">
        <w:trPr>
          <w:trHeight w:val="432"/>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vAlign w:val="center"/>
          </w:tcPr>
          <w:p w:rsidR="00E82C73" w:rsidRPr="001137C0" w:rsidRDefault="00E82C73"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4"/>
                <w:rFonts w:ascii="Times New Roman" w:hAnsi="Times New Roman" w:cs="Times New Roman"/>
                <w:sz w:val="20"/>
                <w:szCs w:val="20"/>
                <w:lang w:eastAsia="en-US"/>
              </w:rPr>
              <w:t>Division</w:t>
            </w:r>
            <w:r w:rsidRPr="001137C0">
              <w:rPr>
                <w:rStyle w:val="Bodytext65pt5"/>
                <w:rFonts w:ascii="Times New Roman" w:hAnsi="Times New Roman" w:cs="Times New Roman"/>
                <w:b w:val="0"/>
                <w:bCs w:val="0"/>
                <w:sz w:val="20"/>
                <w:szCs w:val="20"/>
                <w:lang w:eastAsia="en-US"/>
              </w:rPr>
              <w:t xml:space="preserve"> 15.</w:t>
            </w:r>
            <w:r w:rsidRPr="001137C0">
              <w:rPr>
                <w:rStyle w:val="Bodytext65pt4"/>
                <w:rFonts w:ascii="Times New Roman" w:hAnsi="Times New Roman" w:cs="Times New Roman"/>
                <w:sz w:val="20"/>
                <w:szCs w:val="20"/>
                <w:lang w:eastAsia="en-US"/>
              </w:rPr>
              <w:t>—Morbid Anatomy.</w:t>
            </w:r>
          </w:p>
        </w:tc>
        <w:tc>
          <w:tcPr>
            <w:tcW w:w="592" w:type="pct"/>
            <w:gridSpan w:val="3"/>
            <w:shd w:val="clear" w:color="auto" w:fill="FFFFFF"/>
            <w:vAlign w:val="bottom"/>
          </w:tcPr>
          <w:p w:rsidR="00E82C73" w:rsidRPr="001137C0" w:rsidRDefault="00E82C73" w:rsidP="0036589E">
            <w:pPr>
              <w:ind w:right="288"/>
              <w:jc w:val="right"/>
              <w:rPr>
                <w:rFonts w:ascii="Times New Roman" w:hAnsi="Times New Roman" w:cs="Times New Roman"/>
                <w:color w:val="auto"/>
                <w:sz w:val="20"/>
                <w:szCs w:val="20"/>
              </w:rPr>
            </w:pPr>
          </w:p>
        </w:tc>
        <w:tc>
          <w:tcPr>
            <w:tcW w:w="313" w:type="pct"/>
            <w:shd w:val="clear" w:color="auto" w:fill="FFFFFF"/>
            <w:vAlign w:val="bottom"/>
          </w:tcPr>
          <w:p w:rsidR="00E82C73" w:rsidRPr="001137C0" w:rsidRDefault="00E82C73" w:rsidP="0036589E">
            <w:pPr>
              <w:ind w:right="288"/>
              <w:jc w:val="right"/>
              <w:rPr>
                <w:rFonts w:ascii="Times New Roman" w:hAnsi="Times New Roman" w:cs="Times New Roman"/>
                <w:color w:val="auto"/>
                <w:sz w:val="20"/>
                <w:szCs w:val="20"/>
              </w:rPr>
            </w:pPr>
          </w:p>
        </w:tc>
      </w:tr>
      <w:tr w:rsidR="00E82C73" w:rsidRPr="001137C0" w:rsidTr="0036589E">
        <w:trPr>
          <w:trHeight w:val="20"/>
          <w:jc w:val="center"/>
        </w:trPr>
        <w:tc>
          <w:tcPr>
            <w:tcW w:w="372" w:type="pct"/>
            <w:shd w:val="clear" w:color="auto" w:fill="FFFFFF"/>
          </w:tcPr>
          <w:p w:rsidR="00E82C73" w:rsidRPr="001137C0" w:rsidRDefault="00E82C73"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222.</w:t>
            </w:r>
          </w:p>
        </w:tc>
        <w:tc>
          <w:tcPr>
            <w:tcW w:w="3723" w:type="pct"/>
            <w:shd w:val="clear" w:color="auto" w:fill="FFFFFF"/>
          </w:tcPr>
          <w:p w:rsidR="00E82C73" w:rsidRPr="001137C0" w:rsidRDefault="00E82C73"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Pathological services in relation to morbid anatomy, namely :—</w:t>
            </w:r>
          </w:p>
        </w:tc>
        <w:tc>
          <w:tcPr>
            <w:tcW w:w="592" w:type="pct"/>
            <w:gridSpan w:val="3"/>
            <w:shd w:val="clear" w:color="auto" w:fill="FFFFFF"/>
            <w:vAlign w:val="bottom"/>
          </w:tcPr>
          <w:p w:rsidR="00E82C73" w:rsidRPr="001137C0" w:rsidRDefault="00E82C73" w:rsidP="0036589E">
            <w:pPr>
              <w:ind w:right="288"/>
              <w:jc w:val="right"/>
              <w:rPr>
                <w:rFonts w:ascii="Times New Roman" w:hAnsi="Times New Roman" w:cs="Times New Roman"/>
                <w:color w:val="auto"/>
                <w:sz w:val="20"/>
                <w:szCs w:val="20"/>
              </w:rPr>
            </w:pPr>
          </w:p>
        </w:tc>
        <w:tc>
          <w:tcPr>
            <w:tcW w:w="313" w:type="pct"/>
            <w:shd w:val="clear" w:color="auto" w:fill="FFFFFF"/>
            <w:vAlign w:val="bottom"/>
          </w:tcPr>
          <w:p w:rsidR="00E82C73" w:rsidRPr="001137C0" w:rsidRDefault="00E82C73" w:rsidP="0036589E">
            <w:pPr>
              <w:ind w:right="288"/>
              <w:jc w:val="right"/>
              <w:rPr>
                <w:rFonts w:ascii="Times New Roman" w:hAnsi="Times New Roman" w:cs="Times New Roman"/>
                <w:color w:val="auto"/>
                <w:sz w:val="20"/>
                <w:szCs w:val="20"/>
              </w:rPr>
            </w:pPr>
          </w:p>
        </w:tc>
      </w:tr>
      <w:tr w:rsidR="00E82C73" w:rsidRPr="001137C0" w:rsidTr="0036589E">
        <w:trPr>
          <w:trHeight w:val="20"/>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tcPr>
          <w:p w:rsidR="00E82C73" w:rsidRPr="001137C0" w:rsidRDefault="00E82C73" w:rsidP="002947BB">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(1) </w:t>
            </w:r>
            <w:proofErr w:type="spellStart"/>
            <w:r w:rsidRPr="001137C0">
              <w:rPr>
                <w:rStyle w:val="Bodytext65pt5"/>
                <w:rFonts w:ascii="Times New Roman" w:hAnsi="Times New Roman" w:cs="Times New Roman"/>
                <w:b w:val="0"/>
                <w:bCs w:val="0"/>
                <w:sz w:val="20"/>
                <w:szCs w:val="20"/>
                <w:lang w:eastAsia="en-US"/>
              </w:rPr>
              <w:t>Hi</w:t>
            </w:r>
            <w:r w:rsidR="002947BB" w:rsidRPr="001137C0">
              <w:rPr>
                <w:rStyle w:val="Bodytext65pt5"/>
                <w:rFonts w:ascii="Times New Roman" w:hAnsi="Times New Roman" w:cs="Times New Roman"/>
                <w:b w:val="0"/>
                <w:bCs w:val="0"/>
                <w:sz w:val="20"/>
                <w:szCs w:val="20"/>
                <w:lang w:eastAsia="en-US"/>
              </w:rPr>
              <w:t>s</w:t>
            </w:r>
            <w:r w:rsidRPr="001137C0">
              <w:rPr>
                <w:rStyle w:val="Bodytext65pt5"/>
                <w:rFonts w:ascii="Times New Roman" w:hAnsi="Times New Roman" w:cs="Times New Roman"/>
                <w:b w:val="0"/>
                <w:bCs w:val="0"/>
                <w:sz w:val="20"/>
                <w:szCs w:val="20"/>
                <w:lang w:eastAsia="en-US"/>
              </w:rPr>
              <w:t>to</w:t>
            </w:r>
            <w:proofErr w:type="spellEnd"/>
            <w:r w:rsidRPr="001137C0">
              <w:rPr>
                <w:rStyle w:val="Bodytext65pt5"/>
                <w:rFonts w:ascii="Times New Roman" w:hAnsi="Times New Roman" w:cs="Times New Roman"/>
                <w:b w:val="0"/>
                <w:bCs w:val="0"/>
                <w:sz w:val="20"/>
                <w:szCs w:val="20"/>
                <w:lang w:eastAsia="en-US"/>
              </w:rPr>
              <w:t>-pathological examination of biopsy specimens—each specimen</w:t>
            </w:r>
            <w:r w:rsidR="00362F91" w:rsidRPr="001137C0">
              <w:rPr>
                <w:rStyle w:val="Bodytext65pt5"/>
                <w:rFonts w:ascii="Times New Roman" w:hAnsi="Times New Roman" w:cs="Times New Roman"/>
                <w:b w:val="0"/>
                <w:bCs w:val="0"/>
                <w:sz w:val="20"/>
                <w:szCs w:val="20"/>
                <w:lang w:eastAsia="en-US"/>
              </w:rPr>
              <w:tab/>
            </w:r>
          </w:p>
        </w:tc>
        <w:tc>
          <w:tcPr>
            <w:tcW w:w="327"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65"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E82C73" w:rsidRPr="001137C0" w:rsidTr="0036589E">
        <w:trPr>
          <w:trHeight w:val="20"/>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tcPr>
          <w:p w:rsidR="00E82C73" w:rsidRPr="001137C0" w:rsidRDefault="00E82C73"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(2) </w:t>
            </w:r>
            <w:proofErr w:type="spellStart"/>
            <w:r w:rsidRPr="001137C0">
              <w:rPr>
                <w:rStyle w:val="Bodytext65pt5"/>
                <w:rFonts w:ascii="Times New Roman" w:hAnsi="Times New Roman" w:cs="Times New Roman"/>
                <w:b w:val="0"/>
                <w:bCs w:val="0"/>
                <w:sz w:val="20"/>
                <w:szCs w:val="20"/>
                <w:lang w:eastAsia="en-US"/>
              </w:rPr>
              <w:t>Histo</w:t>
            </w:r>
            <w:proofErr w:type="spellEnd"/>
            <w:r w:rsidRPr="001137C0">
              <w:rPr>
                <w:rStyle w:val="Bodytext65pt5"/>
                <w:rFonts w:ascii="Times New Roman" w:hAnsi="Times New Roman" w:cs="Times New Roman"/>
                <w:b w:val="0"/>
                <w:bCs w:val="0"/>
                <w:sz w:val="20"/>
                <w:szCs w:val="20"/>
                <w:lang w:eastAsia="en-US"/>
              </w:rPr>
              <w:t>-pathological examination of biopsy specimens by immediate frozen section—each section</w:t>
            </w:r>
            <w:r w:rsidR="00362F91" w:rsidRPr="001137C0">
              <w:rPr>
                <w:rStyle w:val="Bodytext65pt5"/>
                <w:rFonts w:ascii="Times New Roman" w:hAnsi="Times New Roman" w:cs="Times New Roman"/>
                <w:b w:val="0"/>
                <w:bCs w:val="0"/>
                <w:sz w:val="20"/>
                <w:szCs w:val="20"/>
                <w:lang w:eastAsia="en-US"/>
              </w:rPr>
              <w:tab/>
            </w:r>
          </w:p>
        </w:tc>
        <w:tc>
          <w:tcPr>
            <w:tcW w:w="327"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65"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E82C73" w:rsidRPr="001137C0" w:rsidTr="0036589E">
        <w:trPr>
          <w:trHeight w:val="20"/>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tcPr>
          <w:p w:rsidR="00E82C73" w:rsidRPr="001137C0" w:rsidRDefault="00E82C73"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(3) Cytological examination, including examination of pleural fluid, peritoneal fluid, bronchial or cervical exudates or urine, for cancer cells</w:t>
            </w:r>
            <w:r w:rsidR="00362F91" w:rsidRPr="001137C0">
              <w:rPr>
                <w:rStyle w:val="Bodytext65pt5"/>
                <w:rFonts w:ascii="Times New Roman" w:hAnsi="Times New Roman" w:cs="Times New Roman"/>
                <w:b w:val="0"/>
                <w:bCs w:val="0"/>
                <w:sz w:val="20"/>
                <w:szCs w:val="20"/>
                <w:lang w:eastAsia="en-US"/>
              </w:rPr>
              <w:tab/>
            </w:r>
          </w:p>
        </w:tc>
        <w:tc>
          <w:tcPr>
            <w:tcW w:w="327"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65"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E82C73" w:rsidRPr="001137C0" w:rsidTr="0036589E">
        <w:trPr>
          <w:trHeight w:val="432"/>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vAlign w:val="center"/>
          </w:tcPr>
          <w:p w:rsidR="00E82C73" w:rsidRPr="001137C0" w:rsidRDefault="00E82C73"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4"/>
                <w:rFonts w:ascii="Times New Roman" w:hAnsi="Times New Roman" w:cs="Times New Roman"/>
                <w:sz w:val="20"/>
                <w:szCs w:val="20"/>
                <w:lang w:eastAsia="en-US"/>
              </w:rPr>
              <w:t>Division</w:t>
            </w:r>
            <w:r w:rsidRPr="001137C0">
              <w:rPr>
                <w:rStyle w:val="Bodytext65pt5"/>
                <w:rFonts w:ascii="Times New Roman" w:hAnsi="Times New Roman" w:cs="Times New Roman"/>
                <w:b w:val="0"/>
                <w:bCs w:val="0"/>
                <w:sz w:val="20"/>
                <w:szCs w:val="20"/>
                <w:lang w:eastAsia="en-US"/>
              </w:rPr>
              <w:t xml:space="preserve"> 16.—</w:t>
            </w:r>
            <w:r w:rsidRPr="001137C0">
              <w:rPr>
                <w:rStyle w:val="Bodytext65pt4"/>
                <w:rFonts w:ascii="Times New Roman" w:hAnsi="Times New Roman" w:cs="Times New Roman"/>
                <w:sz w:val="20"/>
                <w:szCs w:val="20"/>
                <w:lang w:eastAsia="en-US"/>
              </w:rPr>
              <w:t>Miscellaneous Tests.</w:t>
            </w:r>
          </w:p>
        </w:tc>
        <w:tc>
          <w:tcPr>
            <w:tcW w:w="592" w:type="pct"/>
            <w:gridSpan w:val="3"/>
            <w:shd w:val="clear" w:color="auto" w:fill="FFFFFF"/>
            <w:vAlign w:val="bottom"/>
          </w:tcPr>
          <w:p w:rsidR="00E82C73" w:rsidRPr="001137C0" w:rsidRDefault="00E82C73" w:rsidP="0036589E">
            <w:pPr>
              <w:ind w:right="288"/>
              <w:jc w:val="right"/>
              <w:rPr>
                <w:rFonts w:ascii="Times New Roman" w:hAnsi="Times New Roman" w:cs="Times New Roman"/>
                <w:color w:val="auto"/>
                <w:sz w:val="20"/>
                <w:szCs w:val="20"/>
              </w:rPr>
            </w:pPr>
          </w:p>
        </w:tc>
        <w:tc>
          <w:tcPr>
            <w:tcW w:w="313" w:type="pct"/>
            <w:shd w:val="clear" w:color="auto" w:fill="FFFFFF"/>
            <w:vAlign w:val="bottom"/>
          </w:tcPr>
          <w:p w:rsidR="00E82C73" w:rsidRPr="001137C0" w:rsidRDefault="00E82C73" w:rsidP="0036589E">
            <w:pPr>
              <w:ind w:right="288"/>
              <w:jc w:val="right"/>
              <w:rPr>
                <w:rFonts w:ascii="Times New Roman" w:hAnsi="Times New Roman" w:cs="Times New Roman"/>
                <w:color w:val="auto"/>
                <w:sz w:val="20"/>
                <w:szCs w:val="20"/>
              </w:rPr>
            </w:pPr>
          </w:p>
        </w:tc>
      </w:tr>
      <w:tr w:rsidR="00E82C73" w:rsidRPr="001137C0" w:rsidTr="0036589E">
        <w:trPr>
          <w:trHeight w:val="20"/>
          <w:jc w:val="center"/>
        </w:trPr>
        <w:tc>
          <w:tcPr>
            <w:tcW w:w="372" w:type="pct"/>
            <w:shd w:val="clear" w:color="auto" w:fill="FFFFFF"/>
          </w:tcPr>
          <w:p w:rsidR="00E82C73" w:rsidRPr="001137C0" w:rsidRDefault="00E82C73"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223.</w:t>
            </w:r>
          </w:p>
        </w:tc>
        <w:tc>
          <w:tcPr>
            <w:tcW w:w="3723" w:type="pct"/>
            <w:shd w:val="clear" w:color="auto" w:fill="FFFFFF"/>
          </w:tcPr>
          <w:p w:rsidR="00E82C73" w:rsidRPr="001137C0" w:rsidRDefault="00E82C73" w:rsidP="006F689A">
            <w:pPr>
              <w:pStyle w:val="NoSpacing"/>
              <w:tabs>
                <w:tab w:val="left" w:leader="dot" w:pos="6221"/>
              </w:tabs>
              <w:ind w:left="288" w:hanging="288"/>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Estimation of basal metabolic rate</w:t>
            </w:r>
            <w:r w:rsidR="00681586" w:rsidRPr="001137C0">
              <w:rPr>
                <w:rStyle w:val="Bodytext65pt5"/>
                <w:rFonts w:ascii="Times New Roman" w:hAnsi="Times New Roman" w:cs="Times New Roman"/>
                <w:b w:val="0"/>
                <w:bCs w:val="0"/>
                <w:sz w:val="20"/>
                <w:szCs w:val="20"/>
                <w:lang w:eastAsia="en-US"/>
              </w:rPr>
              <w:tab/>
            </w:r>
          </w:p>
        </w:tc>
        <w:tc>
          <w:tcPr>
            <w:tcW w:w="327"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65"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E82C73" w:rsidRPr="001137C0" w:rsidTr="0036589E">
        <w:trPr>
          <w:trHeight w:val="20"/>
          <w:jc w:val="center"/>
        </w:trPr>
        <w:tc>
          <w:tcPr>
            <w:tcW w:w="372" w:type="pct"/>
            <w:shd w:val="clear" w:color="auto" w:fill="FFFFFF"/>
          </w:tcPr>
          <w:p w:rsidR="00E82C73" w:rsidRPr="001137C0" w:rsidRDefault="00E82C73"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224.</w:t>
            </w:r>
          </w:p>
        </w:tc>
        <w:tc>
          <w:tcPr>
            <w:tcW w:w="3723" w:type="pct"/>
            <w:shd w:val="clear" w:color="auto" w:fill="FFFFFF"/>
          </w:tcPr>
          <w:p w:rsidR="00E82C73" w:rsidRPr="001137C0" w:rsidRDefault="00E82C73"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Pregnancy tests, or tests for chorionic cancer using—</w:t>
            </w:r>
          </w:p>
        </w:tc>
        <w:tc>
          <w:tcPr>
            <w:tcW w:w="592" w:type="pct"/>
            <w:gridSpan w:val="3"/>
            <w:shd w:val="clear" w:color="auto" w:fill="FFFFFF"/>
            <w:vAlign w:val="bottom"/>
          </w:tcPr>
          <w:p w:rsidR="00E82C73" w:rsidRPr="001137C0" w:rsidRDefault="00E82C73" w:rsidP="0036589E">
            <w:pPr>
              <w:ind w:right="288"/>
              <w:jc w:val="right"/>
              <w:rPr>
                <w:rFonts w:ascii="Times New Roman" w:hAnsi="Times New Roman" w:cs="Times New Roman"/>
                <w:color w:val="auto"/>
                <w:sz w:val="20"/>
                <w:szCs w:val="20"/>
              </w:rPr>
            </w:pPr>
          </w:p>
        </w:tc>
        <w:tc>
          <w:tcPr>
            <w:tcW w:w="313" w:type="pct"/>
            <w:shd w:val="clear" w:color="auto" w:fill="FFFFFF"/>
            <w:vAlign w:val="bottom"/>
          </w:tcPr>
          <w:p w:rsidR="00E82C73" w:rsidRPr="001137C0" w:rsidRDefault="00E82C73" w:rsidP="0036589E">
            <w:pPr>
              <w:ind w:right="288"/>
              <w:jc w:val="right"/>
              <w:rPr>
                <w:rFonts w:ascii="Times New Roman" w:hAnsi="Times New Roman" w:cs="Times New Roman"/>
                <w:color w:val="auto"/>
                <w:sz w:val="20"/>
                <w:szCs w:val="20"/>
              </w:rPr>
            </w:pPr>
          </w:p>
        </w:tc>
      </w:tr>
      <w:tr w:rsidR="00E82C73" w:rsidRPr="001137C0" w:rsidTr="0036589E">
        <w:trPr>
          <w:trHeight w:val="20"/>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tcPr>
          <w:p w:rsidR="00E82C73" w:rsidRPr="001137C0" w:rsidRDefault="00E82C73"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 Rabbits, mice or rats</w:t>
            </w:r>
            <w:r w:rsidR="00362F91" w:rsidRPr="001137C0">
              <w:rPr>
                <w:rStyle w:val="Bodytext65pt5"/>
                <w:rFonts w:ascii="Times New Roman" w:hAnsi="Times New Roman" w:cs="Times New Roman"/>
                <w:b w:val="0"/>
                <w:bCs w:val="0"/>
                <w:sz w:val="20"/>
                <w:szCs w:val="20"/>
                <w:lang w:eastAsia="en-US"/>
              </w:rPr>
              <w:tab/>
            </w:r>
          </w:p>
        </w:tc>
        <w:tc>
          <w:tcPr>
            <w:tcW w:w="327"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65"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E82C73" w:rsidRPr="001137C0" w:rsidTr="0036589E">
        <w:trPr>
          <w:trHeight w:val="20"/>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tcPr>
          <w:p w:rsidR="00E82C73" w:rsidRPr="001137C0" w:rsidRDefault="00E82C73" w:rsidP="006F689A">
            <w:pPr>
              <w:pStyle w:val="NoSpacing"/>
              <w:tabs>
                <w:tab w:val="left" w:leader="dot" w:pos="6221"/>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 Toads</w:t>
            </w:r>
            <w:r w:rsidR="00362F91" w:rsidRPr="001137C0">
              <w:rPr>
                <w:rStyle w:val="Bodytext65pt5"/>
                <w:rFonts w:ascii="Times New Roman" w:hAnsi="Times New Roman" w:cs="Times New Roman"/>
                <w:b w:val="0"/>
                <w:bCs w:val="0"/>
                <w:sz w:val="20"/>
                <w:szCs w:val="20"/>
                <w:lang w:eastAsia="en-US"/>
              </w:rPr>
              <w:tab/>
            </w:r>
          </w:p>
        </w:tc>
        <w:tc>
          <w:tcPr>
            <w:tcW w:w="327"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65"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7</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E82C73" w:rsidRPr="001137C0" w:rsidTr="0036589E">
        <w:trPr>
          <w:trHeight w:val="20"/>
          <w:jc w:val="center"/>
        </w:trPr>
        <w:tc>
          <w:tcPr>
            <w:tcW w:w="372" w:type="pct"/>
            <w:shd w:val="clear" w:color="auto" w:fill="FFFFFF"/>
          </w:tcPr>
          <w:p w:rsidR="00E82C73" w:rsidRPr="001137C0" w:rsidRDefault="00E82C73"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225.</w:t>
            </w:r>
          </w:p>
        </w:tc>
        <w:tc>
          <w:tcPr>
            <w:tcW w:w="3723" w:type="pct"/>
            <w:shd w:val="clear" w:color="auto" w:fill="FFFFFF"/>
          </w:tcPr>
          <w:p w:rsidR="00E82C73" w:rsidRPr="001137C0" w:rsidRDefault="00E82C73" w:rsidP="006F689A">
            <w:pPr>
              <w:pStyle w:val="NoSpacing"/>
              <w:tabs>
                <w:tab w:val="left" w:leader="dot" w:pos="6221"/>
              </w:tabs>
              <w:ind w:left="288" w:hanging="288"/>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 xml:space="preserve">Appraisal of semen or </w:t>
            </w:r>
            <w:proofErr w:type="spellStart"/>
            <w:r w:rsidRPr="001137C0">
              <w:rPr>
                <w:rStyle w:val="Bodytext65pt5"/>
                <w:rFonts w:ascii="Times New Roman" w:hAnsi="Times New Roman" w:cs="Times New Roman"/>
                <w:b w:val="0"/>
                <w:bCs w:val="0"/>
                <w:sz w:val="20"/>
                <w:szCs w:val="20"/>
                <w:lang w:eastAsia="en-US"/>
              </w:rPr>
              <w:t>Huhner’s</w:t>
            </w:r>
            <w:proofErr w:type="spellEnd"/>
            <w:r w:rsidRPr="001137C0">
              <w:rPr>
                <w:rStyle w:val="Bodytext65pt5"/>
                <w:rFonts w:ascii="Times New Roman" w:hAnsi="Times New Roman" w:cs="Times New Roman"/>
                <w:b w:val="0"/>
                <w:bCs w:val="0"/>
                <w:sz w:val="20"/>
                <w:szCs w:val="20"/>
                <w:lang w:eastAsia="en-US"/>
              </w:rPr>
              <w:t xml:space="preserve"> test</w:t>
            </w:r>
            <w:r w:rsidR="00681586" w:rsidRPr="001137C0">
              <w:rPr>
                <w:rStyle w:val="Bodytext65pt5"/>
                <w:rFonts w:ascii="Times New Roman" w:hAnsi="Times New Roman" w:cs="Times New Roman"/>
                <w:b w:val="0"/>
                <w:bCs w:val="0"/>
                <w:sz w:val="20"/>
                <w:szCs w:val="20"/>
                <w:lang w:eastAsia="en-US"/>
              </w:rPr>
              <w:tab/>
            </w:r>
          </w:p>
        </w:tc>
        <w:tc>
          <w:tcPr>
            <w:tcW w:w="327"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65"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7</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r w:rsidR="00E82C73" w:rsidRPr="001137C0" w:rsidTr="0036589E">
        <w:trPr>
          <w:trHeight w:val="432"/>
          <w:jc w:val="center"/>
        </w:trPr>
        <w:tc>
          <w:tcPr>
            <w:tcW w:w="372" w:type="pct"/>
            <w:shd w:val="clear" w:color="auto" w:fill="FFFFFF"/>
          </w:tcPr>
          <w:p w:rsidR="00E82C73" w:rsidRPr="001137C0" w:rsidRDefault="00E82C73" w:rsidP="006F689A">
            <w:pPr>
              <w:jc w:val="right"/>
              <w:rPr>
                <w:rFonts w:ascii="Times New Roman" w:hAnsi="Times New Roman" w:cs="Times New Roman"/>
                <w:color w:val="auto"/>
                <w:sz w:val="20"/>
                <w:szCs w:val="20"/>
              </w:rPr>
            </w:pPr>
          </w:p>
        </w:tc>
        <w:tc>
          <w:tcPr>
            <w:tcW w:w="3723" w:type="pct"/>
            <w:shd w:val="clear" w:color="auto" w:fill="FFFFFF"/>
            <w:vAlign w:val="center"/>
          </w:tcPr>
          <w:p w:rsidR="00E82C73" w:rsidRPr="001137C0" w:rsidRDefault="00E82C73"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4"/>
                <w:rFonts w:ascii="Times New Roman" w:hAnsi="Times New Roman" w:cs="Times New Roman"/>
                <w:sz w:val="20"/>
                <w:szCs w:val="20"/>
                <w:lang w:eastAsia="en-US"/>
              </w:rPr>
              <w:t>Division</w:t>
            </w:r>
            <w:r w:rsidRPr="001137C0">
              <w:rPr>
                <w:rStyle w:val="Bodytext65pt5"/>
                <w:rFonts w:ascii="Times New Roman" w:hAnsi="Times New Roman" w:cs="Times New Roman"/>
                <w:b w:val="0"/>
                <w:bCs w:val="0"/>
                <w:sz w:val="20"/>
                <w:szCs w:val="20"/>
                <w:lang w:eastAsia="en-US"/>
              </w:rPr>
              <w:t xml:space="preserve"> 17.—</w:t>
            </w:r>
            <w:r w:rsidRPr="001137C0">
              <w:rPr>
                <w:rStyle w:val="Bodytext65pt4"/>
                <w:rFonts w:ascii="Times New Roman" w:hAnsi="Times New Roman" w:cs="Times New Roman"/>
                <w:sz w:val="20"/>
                <w:szCs w:val="20"/>
                <w:lang w:eastAsia="en-US"/>
              </w:rPr>
              <w:t>Investigation of Antibiotics and Chemotherapeutic Agents.</w:t>
            </w:r>
          </w:p>
        </w:tc>
        <w:tc>
          <w:tcPr>
            <w:tcW w:w="592" w:type="pct"/>
            <w:gridSpan w:val="3"/>
            <w:shd w:val="clear" w:color="auto" w:fill="FFFFFF"/>
            <w:vAlign w:val="bottom"/>
          </w:tcPr>
          <w:p w:rsidR="00E82C73" w:rsidRPr="001137C0" w:rsidRDefault="00E82C73" w:rsidP="0036589E">
            <w:pPr>
              <w:ind w:right="288"/>
              <w:jc w:val="right"/>
              <w:rPr>
                <w:rFonts w:ascii="Times New Roman" w:hAnsi="Times New Roman" w:cs="Times New Roman"/>
                <w:color w:val="auto"/>
                <w:sz w:val="20"/>
                <w:szCs w:val="20"/>
              </w:rPr>
            </w:pPr>
          </w:p>
        </w:tc>
        <w:tc>
          <w:tcPr>
            <w:tcW w:w="313" w:type="pct"/>
            <w:shd w:val="clear" w:color="auto" w:fill="FFFFFF"/>
            <w:vAlign w:val="bottom"/>
          </w:tcPr>
          <w:p w:rsidR="00E82C73" w:rsidRPr="001137C0" w:rsidRDefault="00E82C73" w:rsidP="0036589E">
            <w:pPr>
              <w:ind w:right="288"/>
              <w:jc w:val="right"/>
              <w:rPr>
                <w:rFonts w:ascii="Times New Roman" w:hAnsi="Times New Roman" w:cs="Times New Roman"/>
                <w:color w:val="auto"/>
                <w:sz w:val="20"/>
                <w:szCs w:val="20"/>
              </w:rPr>
            </w:pPr>
          </w:p>
        </w:tc>
      </w:tr>
      <w:tr w:rsidR="00E82C73" w:rsidRPr="001137C0" w:rsidTr="0036589E">
        <w:trPr>
          <w:trHeight w:val="20"/>
          <w:jc w:val="center"/>
        </w:trPr>
        <w:tc>
          <w:tcPr>
            <w:tcW w:w="372" w:type="pct"/>
            <w:shd w:val="clear" w:color="auto" w:fill="FFFFFF"/>
          </w:tcPr>
          <w:p w:rsidR="00E82C73" w:rsidRPr="001137C0" w:rsidRDefault="00E82C73"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226.</w:t>
            </w:r>
          </w:p>
        </w:tc>
        <w:tc>
          <w:tcPr>
            <w:tcW w:w="3723" w:type="pct"/>
            <w:shd w:val="clear" w:color="auto" w:fill="FFFFFF"/>
          </w:tcPr>
          <w:p w:rsidR="00E82C73" w:rsidRPr="001137C0" w:rsidRDefault="00E82C73" w:rsidP="002947BB">
            <w:pPr>
              <w:pStyle w:val="NoSpacing"/>
              <w:tabs>
                <w:tab w:val="left" w:leader="dot" w:pos="6221"/>
              </w:tabs>
              <w:ind w:left="288" w:right="576" w:hanging="288"/>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Sensitivity tests of micro-organisms to antibiotics and chemotherapeutic agents</w:t>
            </w:r>
            <w:r w:rsidR="00681586" w:rsidRPr="001137C0">
              <w:rPr>
                <w:rStyle w:val="Bodytext65pt5"/>
                <w:rFonts w:ascii="Times New Roman" w:hAnsi="Times New Roman" w:cs="Times New Roman"/>
                <w:b w:val="0"/>
                <w:bCs w:val="0"/>
                <w:sz w:val="20"/>
                <w:szCs w:val="20"/>
                <w:lang w:eastAsia="en-US"/>
              </w:rPr>
              <w:tab/>
            </w:r>
          </w:p>
        </w:tc>
        <w:tc>
          <w:tcPr>
            <w:tcW w:w="327"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65"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E82C73" w:rsidRPr="001137C0" w:rsidTr="0036589E">
        <w:trPr>
          <w:trHeight w:val="20"/>
          <w:jc w:val="center"/>
        </w:trPr>
        <w:tc>
          <w:tcPr>
            <w:tcW w:w="372" w:type="pct"/>
            <w:shd w:val="clear" w:color="auto" w:fill="FFFFFF"/>
          </w:tcPr>
          <w:p w:rsidR="00E82C73" w:rsidRPr="001137C0" w:rsidRDefault="00E82C73"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227.</w:t>
            </w:r>
          </w:p>
        </w:tc>
        <w:tc>
          <w:tcPr>
            <w:tcW w:w="3723" w:type="pct"/>
            <w:shd w:val="clear" w:color="auto" w:fill="FFFFFF"/>
          </w:tcPr>
          <w:p w:rsidR="00E82C73" w:rsidRPr="001137C0" w:rsidRDefault="00E82C73" w:rsidP="002947BB">
            <w:pPr>
              <w:pStyle w:val="NoSpacing"/>
              <w:tabs>
                <w:tab w:val="center" w:leader="dot" w:pos="6170"/>
              </w:tabs>
              <w:ind w:left="288" w:right="576" w:hanging="288"/>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Assay of concentration of antibiotics and chemotherapeutic agents in body fluids.</w:t>
            </w:r>
            <w:r w:rsidR="002947BB" w:rsidRPr="001137C0">
              <w:rPr>
                <w:rStyle w:val="Bodytext65pt5"/>
                <w:rFonts w:ascii="Times New Roman" w:hAnsi="Times New Roman" w:cs="Times New Roman"/>
                <w:b w:val="0"/>
                <w:bCs w:val="0"/>
                <w:sz w:val="20"/>
                <w:szCs w:val="20"/>
                <w:lang w:eastAsia="en-US"/>
              </w:rPr>
              <w:tab/>
            </w:r>
          </w:p>
        </w:tc>
        <w:tc>
          <w:tcPr>
            <w:tcW w:w="327" w:type="pct"/>
            <w:gridSpan w:val="2"/>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65"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13" w:type="pct"/>
            <w:shd w:val="clear" w:color="auto" w:fill="FFFFFF"/>
            <w:vAlign w:val="bottom"/>
          </w:tcPr>
          <w:p w:rsidR="00E82C73" w:rsidRPr="001137C0" w:rsidRDefault="00E82C73"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bl>
    <w:p w:rsidR="003E403B" w:rsidRPr="001137C0" w:rsidRDefault="001609F5" w:rsidP="006F689A">
      <w:pPr>
        <w:jc w:val="center"/>
        <w:rPr>
          <w:rFonts w:ascii="Times New Roman" w:hAnsi="Times New Roman" w:cs="Times New Roman"/>
          <w:color w:val="auto"/>
          <w:sz w:val="22"/>
          <w:szCs w:val="22"/>
        </w:rPr>
      </w:pPr>
      <w:r w:rsidRPr="001137C0">
        <w:rPr>
          <w:rFonts w:ascii="Times New Roman" w:hAnsi="Times New Roman" w:cs="Times New Roman"/>
          <w:color w:val="auto"/>
          <w:sz w:val="22"/>
          <w:szCs w:val="22"/>
        </w:rPr>
        <w:br w:type="page"/>
      </w:r>
    </w:p>
    <w:p w:rsidR="001609F5" w:rsidRPr="001137C0" w:rsidRDefault="001609F5" w:rsidP="006F689A">
      <w:pPr>
        <w:jc w:val="center"/>
        <w:rPr>
          <w:rFonts w:ascii="Times New Roman" w:hAnsi="Times New Roman" w:cs="Times New Roman"/>
          <w:sz w:val="22"/>
          <w:szCs w:val="22"/>
        </w:rPr>
      </w:pPr>
      <w:r w:rsidRPr="001137C0">
        <w:rPr>
          <w:rStyle w:val="Heading8SmallCaps"/>
          <w:rFonts w:ascii="Times New Roman" w:hAnsi="Times New Roman" w:cs="Times New Roman"/>
          <w:b w:val="0"/>
          <w:bCs w:val="0"/>
          <w:sz w:val="22"/>
          <w:szCs w:val="24"/>
        </w:rPr>
        <w:lastRenderedPageBreak/>
        <w:t>The Schedules—</w:t>
      </w:r>
      <w:r w:rsidRPr="001137C0">
        <w:rPr>
          <w:rStyle w:val="Bodytext765pt"/>
          <w:rFonts w:ascii="Times New Roman" w:hAnsi="Times New Roman" w:cs="Times New Roman"/>
          <w:b w:val="0"/>
          <w:bCs w:val="0"/>
          <w:i/>
          <w:iCs/>
          <w:sz w:val="22"/>
          <w:szCs w:val="24"/>
        </w:rPr>
        <w:t>continued.</w:t>
      </w:r>
    </w:p>
    <w:p w:rsidR="001609F5" w:rsidRPr="001137C0" w:rsidRDefault="001609F5" w:rsidP="002947BB">
      <w:pPr>
        <w:pStyle w:val="Bodytext91"/>
        <w:shd w:val="clear" w:color="auto" w:fill="auto"/>
        <w:spacing w:before="80" w:after="60" w:line="240" w:lineRule="auto"/>
        <w:rPr>
          <w:rFonts w:ascii="Times New Roman" w:hAnsi="Times New Roman" w:cs="Times New Roman"/>
          <w:sz w:val="22"/>
          <w:szCs w:val="22"/>
        </w:rPr>
      </w:pPr>
      <w:r w:rsidRPr="001137C0">
        <w:rPr>
          <w:rFonts w:ascii="Times New Roman" w:eastAsia="Bookman Old Style" w:hAnsi="Times New Roman" w:cs="Times New Roman"/>
          <w:smallCaps/>
          <w:sz w:val="22"/>
          <w:szCs w:val="22"/>
          <w:lang w:eastAsia="en-US"/>
        </w:rPr>
        <w:t>Second Schedule</w:t>
      </w:r>
      <w:r w:rsidRPr="001137C0">
        <w:rPr>
          <w:rFonts w:ascii="Times New Roman" w:eastAsia="Bookman Old Style" w:hAnsi="Times New Roman" w:cs="Times New Roman"/>
          <w:sz w:val="22"/>
          <w:szCs w:val="22"/>
          <w:lang w:eastAsia="en-US"/>
        </w:rPr>
        <w:t>—</w:t>
      </w:r>
      <w:r w:rsidRPr="001137C0">
        <w:rPr>
          <w:rStyle w:val="Bodytext9Italic"/>
          <w:rFonts w:ascii="Times New Roman" w:hAnsi="Times New Roman" w:cs="Times New Roman"/>
          <w:sz w:val="22"/>
          <w:szCs w:val="22"/>
          <w:lang w:eastAsia="en-US"/>
        </w:rPr>
        <w:t>continued.</w:t>
      </w:r>
    </w:p>
    <w:tbl>
      <w:tblPr>
        <w:tblW w:w="4817" w:type="pct"/>
        <w:jc w:val="center"/>
        <w:tblCellMar>
          <w:left w:w="0" w:type="dxa"/>
          <w:right w:w="0" w:type="dxa"/>
        </w:tblCellMar>
        <w:tblLook w:val="0000" w:firstRow="0" w:lastRow="0" w:firstColumn="0" w:lastColumn="0" w:noHBand="0" w:noVBand="0"/>
      </w:tblPr>
      <w:tblGrid>
        <w:gridCol w:w="513"/>
        <w:gridCol w:w="6291"/>
        <w:gridCol w:w="731"/>
        <w:gridCol w:w="488"/>
        <w:gridCol w:w="676"/>
      </w:tblGrid>
      <w:tr w:rsidR="001609F5" w:rsidRPr="001137C0" w:rsidTr="00B51838">
        <w:trPr>
          <w:trHeight w:val="576"/>
          <w:jc w:val="center"/>
        </w:trPr>
        <w:tc>
          <w:tcPr>
            <w:tcW w:w="310"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2"/>
                <w:rFonts w:ascii="Times New Roman" w:hAnsi="Times New Roman" w:cs="Times New Roman"/>
                <w:sz w:val="20"/>
                <w:szCs w:val="20"/>
                <w:lang w:eastAsia="en-US"/>
              </w:rPr>
              <w:t>Item No.</w:t>
            </w:r>
          </w:p>
        </w:tc>
        <w:tc>
          <w:tcPr>
            <w:tcW w:w="3631"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Professional Service.</w:t>
            </w:r>
          </w:p>
        </w:tc>
        <w:tc>
          <w:tcPr>
            <w:tcW w:w="1059"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Commonwealth Benefit.</w:t>
            </w:r>
          </w:p>
        </w:tc>
      </w:tr>
      <w:tr w:rsidR="001609F5" w:rsidRPr="001137C0" w:rsidTr="00B51838">
        <w:trPr>
          <w:trHeight w:val="432"/>
          <w:jc w:val="center"/>
        </w:trPr>
        <w:tc>
          <w:tcPr>
            <w:tcW w:w="310"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31" w:type="pct"/>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5"/>
                <w:rFonts w:ascii="Times New Roman" w:hAnsi="Times New Roman" w:cs="Times New Roman"/>
                <w:b w:val="0"/>
                <w:bCs w:val="0"/>
                <w:smallCaps/>
                <w:sz w:val="20"/>
                <w:szCs w:val="20"/>
                <w:lang w:eastAsia="en-US"/>
              </w:rPr>
              <w:t>Part 1.—Pathological Services</w:t>
            </w:r>
            <w:r w:rsidRPr="001137C0">
              <w:rPr>
                <w:rStyle w:val="Bodytext65pt5"/>
                <w:rFonts w:ascii="Times New Roman" w:hAnsi="Times New Roman" w:cs="Times New Roman"/>
                <w:b w:val="0"/>
                <w:bCs w:val="0"/>
                <w:sz w:val="20"/>
                <w:szCs w:val="20"/>
                <w:lang w:eastAsia="en-US"/>
              </w:rPr>
              <w:t>—</w:t>
            </w:r>
            <w:r w:rsidRPr="001137C0">
              <w:rPr>
                <w:rStyle w:val="Bodytext65pt4"/>
                <w:rFonts w:ascii="Times New Roman" w:hAnsi="Times New Roman" w:cs="Times New Roman"/>
                <w:sz w:val="20"/>
                <w:szCs w:val="20"/>
                <w:lang w:eastAsia="en-US"/>
              </w:rPr>
              <w:t>continued.</w:t>
            </w:r>
          </w:p>
        </w:tc>
        <w:tc>
          <w:tcPr>
            <w:tcW w:w="435"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color w:val="auto"/>
                <w:sz w:val="20"/>
                <w:szCs w:val="20"/>
              </w:rPr>
            </w:pPr>
          </w:p>
        </w:tc>
        <w:tc>
          <w:tcPr>
            <w:tcW w:w="221"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color w:val="auto"/>
                <w:sz w:val="20"/>
                <w:szCs w:val="20"/>
              </w:rPr>
            </w:pPr>
          </w:p>
        </w:tc>
        <w:tc>
          <w:tcPr>
            <w:tcW w:w="403"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color w:val="auto"/>
                <w:sz w:val="20"/>
                <w:szCs w:val="20"/>
              </w:rPr>
            </w:pPr>
          </w:p>
        </w:tc>
      </w:tr>
      <w:tr w:rsidR="00070525" w:rsidRPr="001137C0" w:rsidTr="00AC395B">
        <w:trPr>
          <w:trHeight w:val="20"/>
          <w:jc w:val="center"/>
        </w:trPr>
        <w:tc>
          <w:tcPr>
            <w:tcW w:w="310"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435"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w:t>
            </w:r>
          </w:p>
        </w:tc>
        <w:tc>
          <w:tcPr>
            <w:tcW w:w="221"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4"/>
                <w:rFonts w:ascii="Times New Roman" w:hAnsi="Times New Roman" w:cs="Times New Roman"/>
                <w:sz w:val="20"/>
                <w:szCs w:val="20"/>
                <w:lang w:eastAsia="en-US"/>
              </w:rPr>
              <w:t>s.</w:t>
            </w:r>
          </w:p>
        </w:tc>
        <w:tc>
          <w:tcPr>
            <w:tcW w:w="403"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4"/>
                <w:rFonts w:ascii="Times New Roman" w:hAnsi="Times New Roman" w:cs="Times New Roman"/>
                <w:sz w:val="20"/>
                <w:szCs w:val="20"/>
                <w:lang w:eastAsia="en-US"/>
              </w:rPr>
              <w:t>d.</w:t>
            </w:r>
          </w:p>
        </w:tc>
      </w:tr>
      <w:tr w:rsidR="00070525" w:rsidRPr="001137C0" w:rsidTr="001A6D08">
        <w:trPr>
          <w:trHeight w:val="432"/>
          <w:jc w:val="center"/>
        </w:trPr>
        <w:tc>
          <w:tcPr>
            <w:tcW w:w="310"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31" w:type="pct"/>
            <w:shd w:val="clear" w:color="auto" w:fill="FFFFFF"/>
            <w:vAlign w:val="center"/>
          </w:tcPr>
          <w:p w:rsidR="001609F5" w:rsidRPr="001137C0" w:rsidRDefault="001609F5" w:rsidP="003E403B">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4"/>
                <w:rFonts w:ascii="Times New Roman" w:hAnsi="Times New Roman" w:cs="Times New Roman"/>
                <w:sz w:val="20"/>
                <w:szCs w:val="20"/>
                <w:lang w:eastAsia="en-US"/>
              </w:rPr>
              <w:t>Division</w:t>
            </w:r>
            <w:r w:rsidRPr="001137C0">
              <w:rPr>
                <w:rStyle w:val="Bodytext65pt5"/>
                <w:rFonts w:ascii="Times New Roman" w:hAnsi="Times New Roman" w:cs="Times New Roman"/>
                <w:b w:val="0"/>
                <w:bCs w:val="0"/>
                <w:sz w:val="20"/>
                <w:szCs w:val="20"/>
                <w:lang w:eastAsia="en-US"/>
              </w:rPr>
              <w:t xml:space="preserve"> 18.—</w:t>
            </w:r>
            <w:r w:rsidRPr="001137C0">
              <w:rPr>
                <w:rStyle w:val="Bodytext65pt4"/>
                <w:rFonts w:ascii="Times New Roman" w:hAnsi="Times New Roman" w:cs="Times New Roman"/>
                <w:sz w:val="20"/>
                <w:szCs w:val="20"/>
                <w:lang w:eastAsia="en-US"/>
              </w:rPr>
              <w:t>Liver Function Test</w:t>
            </w:r>
            <w:r w:rsidR="003E403B" w:rsidRPr="001137C0">
              <w:rPr>
                <w:rStyle w:val="Bodytext65pt4"/>
                <w:rFonts w:ascii="Times New Roman" w:hAnsi="Times New Roman" w:cs="Times New Roman"/>
                <w:sz w:val="20"/>
                <w:szCs w:val="20"/>
                <w:lang w:eastAsia="en-US"/>
              </w:rPr>
              <w:t>s</w:t>
            </w:r>
            <w:r w:rsidRPr="001137C0">
              <w:rPr>
                <w:rStyle w:val="Bodytext65pt4"/>
                <w:rFonts w:ascii="Times New Roman" w:hAnsi="Times New Roman" w:cs="Times New Roman"/>
                <w:sz w:val="20"/>
                <w:szCs w:val="20"/>
                <w:lang w:eastAsia="en-US"/>
              </w:rPr>
              <w:t>.</w:t>
            </w:r>
          </w:p>
        </w:tc>
        <w:tc>
          <w:tcPr>
            <w:tcW w:w="435" w:type="pct"/>
            <w:shd w:val="clear" w:color="auto" w:fill="FFFFFF"/>
            <w:vAlign w:val="bottom"/>
          </w:tcPr>
          <w:p w:rsidR="001609F5" w:rsidRPr="001137C0" w:rsidRDefault="001609F5" w:rsidP="006F689A">
            <w:pPr>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6F689A">
            <w:pPr>
              <w:jc w:val="right"/>
              <w:rPr>
                <w:rFonts w:ascii="Times New Roman" w:hAnsi="Times New Roman" w:cs="Times New Roman"/>
                <w:color w:val="auto"/>
                <w:sz w:val="20"/>
                <w:szCs w:val="20"/>
              </w:rPr>
            </w:pPr>
          </w:p>
        </w:tc>
        <w:tc>
          <w:tcPr>
            <w:tcW w:w="403" w:type="pct"/>
            <w:shd w:val="clear" w:color="auto" w:fill="FFFFFF"/>
            <w:vAlign w:val="bottom"/>
          </w:tcPr>
          <w:p w:rsidR="001609F5" w:rsidRPr="001137C0" w:rsidRDefault="001609F5" w:rsidP="006F689A">
            <w:pPr>
              <w:jc w:val="right"/>
              <w:rPr>
                <w:rFonts w:ascii="Times New Roman" w:hAnsi="Times New Roman" w:cs="Times New Roman"/>
                <w:color w:val="auto"/>
                <w:sz w:val="20"/>
                <w:szCs w:val="20"/>
              </w:rPr>
            </w:pPr>
          </w:p>
        </w:tc>
      </w:tr>
      <w:tr w:rsidR="00070525" w:rsidRPr="001137C0" w:rsidTr="001A6D08">
        <w:trPr>
          <w:trHeight w:val="20"/>
          <w:jc w:val="center"/>
        </w:trPr>
        <w:tc>
          <w:tcPr>
            <w:tcW w:w="310"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228.</w:t>
            </w:r>
          </w:p>
        </w:tc>
        <w:tc>
          <w:tcPr>
            <w:tcW w:w="3631"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Liver function tests, namely :—</w:t>
            </w:r>
          </w:p>
        </w:tc>
        <w:tc>
          <w:tcPr>
            <w:tcW w:w="435" w:type="pct"/>
            <w:shd w:val="clear" w:color="auto" w:fill="FFFFFF"/>
            <w:vAlign w:val="bottom"/>
          </w:tcPr>
          <w:p w:rsidR="001609F5" w:rsidRPr="001137C0" w:rsidRDefault="001609F5" w:rsidP="006F689A">
            <w:pPr>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6F689A">
            <w:pPr>
              <w:jc w:val="right"/>
              <w:rPr>
                <w:rFonts w:ascii="Times New Roman" w:hAnsi="Times New Roman" w:cs="Times New Roman"/>
                <w:color w:val="auto"/>
                <w:sz w:val="20"/>
                <w:szCs w:val="20"/>
              </w:rPr>
            </w:pPr>
          </w:p>
        </w:tc>
        <w:tc>
          <w:tcPr>
            <w:tcW w:w="403" w:type="pct"/>
            <w:shd w:val="clear" w:color="auto" w:fill="FFFFFF"/>
            <w:vAlign w:val="bottom"/>
          </w:tcPr>
          <w:p w:rsidR="001609F5" w:rsidRPr="001137C0" w:rsidRDefault="001609F5" w:rsidP="006F689A">
            <w:pPr>
              <w:jc w:val="right"/>
              <w:rPr>
                <w:rFonts w:ascii="Times New Roman" w:hAnsi="Times New Roman" w:cs="Times New Roman"/>
                <w:color w:val="auto"/>
                <w:sz w:val="20"/>
                <w:szCs w:val="20"/>
              </w:rPr>
            </w:pP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 Alkaline phosphatase test</w:t>
            </w:r>
            <w:r w:rsidR="00362F91"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 Serum colloidal gold test</w:t>
            </w:r>
            <w:r w:rsidR="00362F91"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(3) Thymol turbidity test</w:t>
            </w:r>
            <w:r w:rsidR="00362F91"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(4) Hippuric acid excretion</w:t>
            </w:r>
            <w:r w:rsidR="00362F91"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(5) Sugar tolerance curves</w:t>
            </w:r>
            <w:r w:rsidR="00362F91"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2"/>
                <w:rFonts w:ascii="Times New Roman" w:hAnsi="Times New Roman" w:cs="Times New Roman"/>
                <w:sz w:val="20"/>
                <w:szCs w:val="20"/>
                <w:lang w:eastAsia="en-US"/>
              </w:rPr>
              <w:t xml:space="preserve">(6) </w:t>
            </w:r>
            <w:r w:rsidRPr="001137C0">
              <w:rPr>
                <w:rStyle w:val="Bodytext65pt5"/>
                <w:rFonts w:ascii="Times New Roman" w:hAnsi="Times New Roman" w:cs="Times New Roman"/>
                <w:b w:val="0"/>
                <w:bCs w:val="0"/>
                <w:sz w:val="20"/>
                <w:szCs w:val="20"/>
                <w:lang w:eastAsia="en-US"/>
              </w:rPr>
              <w:t xml:space="preserve">Cephalin </w:t>
            </w:r>
            <w:r w:rsidRPr="001137C0">
              <w:rPr>
                <w:rStyle w:val="Bodytext65pt5"/>
                <w:rFonts w:ascii="Times New Roman" w:hAnsi="Times New Roman" w:cs="Times New Roman"/>
                <w:b w:val="0"/>
                <w:bCs w:val="0"/>
                <w:sz w:val="20"/>
                <w:szCs w:val="20"/>
                <w:lang w:val="fr-FR" w:eastAsia="fr-FR"/>
              </w:rPr>
              <w:t xml:space="preserve">flocculation </w:t>
            </w:r>
            <w:r w:rsidRPr="001137C0">
              <w:rPr>
                <w:rStyle w:val="Bodytext65pt5"/>
                <w:rFonts w:ascii="Times New Roman" w:hAnsi="Times New Roman" w:cs="Times New Roman"/>
                <w:b w:val="0"/>
                <w:bCs w:val="0"/>
                <w:sz w:val="20"/>
                <w:szCs w:val="20"/>
                <w:lang w:eastAsia="en-US"/>
              </w:rPr>
              <w:t>test</w:t>
            </w:r>
            <w:r w:rsidR="00362F91"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432"/>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smallCaps/>
                <w:sz w:val="20"/>
                <w:szCs w:val="20"/>
              </w:rPr>
            </w:pPr>
            <w:r w:rsidRPr="001137C0">
              <w:rPr>
                <w:rStyle w:val="Bodytext65pt10"/>
                <w:rFonts w:ascii="Times New Roman" w:hAnsi="Times New Roman" w:cs="Times New Roman"/>
                <w:i w:val="0"/>
                <w:smallCaps/>
                <w:sz w:val="20"/>
                <w:szCs w:val="20"/>
                <w:lang w:eastAsia="en-US"/>
              </w:rPr>
              <w:t xml:space="preserve">Part </w:t>
            </w:r>
            <w:r w:rsidRPr="001137C0">
              <w:rPr>
                <w:rStyle w:val="Bodytext65pt5"/>
                <w:rFonts w:ascii="Times New Roman" w:hAnsi="Times New Roman" w:cs="Times New Roman"/>
                <w:b w:val="0"/>
                <w:bCs w:val="0"/>
                <w:i/>
                <w:smallCaps/>
                <w:sz w:val="20"/>
                <w:szCs w:val="20"/>
                <w:lang w:eastAsia="en-US"/>
              </w:rPr>
              <w:t>2.—</w:t>
            </w:r>
            <w:r w:rsidRPr="001137C0">
              <w:rPr>
                <w:rStyle w:val="Bodytext65pt10"/>
                <w:rFonts w:ascii="Times New Roman" w:hAnsi="Times New Roman" w:cs="Times New Roman"/>
                <w:i w:val="0"/>
                <w:smallCaps/>
                <w:sz w:val="20"/>
                <w:szCs w:val="20"/>
                <w:lang w:eastAsia="en-US"/>
              </w:rPr>
              <w:t>Radiological Services.</w:t>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403"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r>
      <w:tr w:rsidR="00070525" w:rsidRPr="001137C0" w:rsidTr="0036589E">
        <w:trPr>
          <w:trHeight w:val="432"/>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4"/>
                <w:rFonts w:ascii="Times New Roman" w:hAnsi="Times New Roman" w:cs="Times New Roman"/>
                <w:sz w:val="20"/>
                <w:szCs w:val="20"/>
                <w:lang w:eastAsia="en-US"/>
              </w:rPr>
              <w:t>Division</w:t>
            </w:r>
            <w:r w:rsidRPr="001137C0">
              <w:rPr>
                <w:rStyle w:val="Bodytext65pt5"/>
                <w:rFonts w:ascii="Times New Roman" w:hAnsi="Times New Roman" w:cs="Times New Roman"/>
                <w:b w:val="0"/>
                <w:bCs w:val="0"/>
                <w:sz w:val="20"/>
                <w:szCs w:val="20"/>
                <w:lang w:eastAsia="en-US"/>
              </w:rPr>
              <w:t xml:space="preserve"> 1.—</w:t>
            </w:r>
            <w:r w:rsidRPr="001137C0">
              <w:rPr>
                <w:rStyle w:val="Bodytext65pt4"/>
                <w:rFonts w:ascii="Times New Roman" w:hAnsi="Times New Roman" w:cs="Times New Roman"/>
                <w:sz w:val="20"/>
                <w:szCs w:val="20"/>
                <w:lang w:eastAsia="en-US"/>
              </w:rPr>
              <w:t>Extremities.</w:t>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403"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r>
      <w:tr w:rsidR="00070525" w:rsidRPr="001137C0" w:rsidTr="0036589E">
        <w:trPr>
          <w:trHeight w:val="20"/>
          <w:jc w:val="center"/>
        </w:trPr>
        <w:tc>
          <w:tcPr>
            <w:tcW w:w="310"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301.</w:t>
            </w:r>
          </w:p>
        </w:tc>
        <w:tc>
          <w:tcPr>
            <w:tcW w:w="3631"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Radiographic examination and report, namely :—</w:t>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403"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314C85">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 Digits or phalanges—a</w:t>
            </w:r>
            <w:r w:rsidR="00F50908" w:rsidRPr="001137C0">
              <w:rPr>
                <w:rStyle w:val="Bodytext65pt5"/>
                <w:rFonts w:ascii="Times New Roman" w:hAnsi="Times New Roman" w:cs="Times New Roman"/>
                <w:b w:val="0"/>
                <w:bCs w:val="0"/>
                <w:sz w:val="20"/>
                <w:szCs w:val="20"/>
                <w:lang w:eastAsia="en-US"/>
              </w:rPr>
              <w:t>ll</w:t>
            </w:r>
            <w:r w:rsidRPr="001137C0">
              <w:rPr>
                <w:rStyle w:val="Bodytext65pt5"/>
                <w:rFonts w:ascii="Times New Roman" w:hAnsi="Times New Roman" w:cs="Times New Roman"/>
                <w:b w:val="0"/>
                <w:bCs w:val="0"/>
                <w:sz w:val="20"/>
                <w:szCs w:val="20"/>
                <w:lang w:eastAsia="en-US"/>
              </w:rPr>
              <w:t xml:space="preserve"> or any of either hand or either foot</w:t>
            </w:r>
            <w:r w:rsidR="00362F91"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7</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2"/>
                <w:rFonts w:ascii="Times New Roman" w:hAnsi="Times New Roman" w:cs="Times New Roman"/>
                <w:sz w:val="20"/>
                <w:szCs w:val="20"/>
                <w:lang w:eastAsia="en-US"/>
              </w:rPr>
              <w:t>6</w:t>
            </w: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 Hand, wrist, forearm, elbow or arm (elbow to shoulder)</w:t>
            </w:r>
            <w:r w:rsidR="00362F91"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7</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2"/>
                <w:rFonts w:ascii="Times New Roman" w:hAnsi="Times New Roman" w:cs="Times New Roman"/>
                <w:sz w:val="20"/>
                <w:szCs w:val="20"/>
                <w:lang w:eastAsia="en-US"/>
              </w:rPr>
              <w:t>6</w:t>
            </w: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(3) Hand, wrist and lower forearm ; upper forearm and elbow ; or elbow and arm (elbow to shoulder)</w:t>
            </w:r>
            <w:r w:rsidR="00362F91"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7</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2"/>
                <w:rFonts w:ascii="Times New Roman" w:hAnsi="Times New Roman" w:cs="Times New Roman"/>
                <w:sz w:val="20"/>
                <w:szCs w:val="20"/>
                <w:lang w:eastAsia="en-US"/>
              </w:rPr>
              <w:t>6</w:t>
            </w: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(4) Foot, ankle, lower leg, upper leg, knee or thigh</w:t>
            </w:r>
            <w:r w:rsidR="00362F91"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7</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2"/>
                <w:rFonts w:ascii="Times New Roman" w:hAnsi="Times New Roman" w:cs="Times New Roman"/>
                <w:sz w:val="20"/>
                <w:szCs w:val="20"/>
                <w:lang w:eastAsia="en-US"/>
              </w:rPr>
              <w:t>6</w:t>
            </w: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(5) Foot, ankle and lower leg ; or upper leg and knee</w:t>
            </w:r>
            <w:r w:rsidR="00362F91"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7</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2"/>
                <w:rFonts w:ascii="Times New Roman" w:hAnsi="Times New Roman" w:cs="Times New Roman"/>
                <w:sz w:val="20"/>
                <w:szCs w:val="20"/>
                <w:lang w:eastAsia="en-US"/>
              </w:rPr>
              <w:t>6</w:t>
            </w:r>
          </w:p>
        </w:tc>
      </w:tr>
      <w:tr w:rsidR="00070525" w:rsidRPr="001137C0" w:rsidTr="0036589E">
        <w:trPr>
          <w:trHeight w:val="432"/>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4"/>
                <w:rFonts w:ascii="Times New Roman" w:hAnsi="Times New Roman" w:cs="Times New Roman"/>
                <w:sz w:val="20"/>
                <w:szCs w:val="20"/>
                <w:lang w:eastAsia="en-US"/>
              </w:rPr>
              <w:t>Division</w:t>
            </w:r>
            <w:r w:rsidRPr="001137C0">
              <w:rPr>
                <w:rStyle w:val="Bodytext65pt5"/>
                <w:rFonts w:ascii="Times New Roman" w:hAnsi="Times New Roman" w:cs="Times New Roman"/>
                <w:b w:val="0"/>
                <w:bCs w:val="0"/>
                <w:sz w:val="20"/>
                <w:szCs w:val="20"/>
                <w:lang w:eastAsia="en-US"/>
              </w:rPr>
              <w:t xml:space="preserve"> 2.—</w:t>
            </w:r>
            <w:r w:rsidRPr="001137C0">
              <w:rPr>
                <w:rStyle w:val="Bodytext65pt4"/>
                <w:rFonts w:ascii="Times New Roman" w:hAnsi="Times New Roman" w:cs="Times New Roman"/>
                <w:sz w:val="20"/>
                <w:szCs w:val="20"/>
                <w:lang w:eastAsia="en-US"/>
              </w:rPr>
              <w:t>Shoulder and Hip Joints.</w:t>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403"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r>
      <w:tr w:rsidR="00070525" w:rsidRPr="001137C0" w:rsidTr="0036589E">
        <w:trPr>
          <w:trHeight w:val="20"/>
          <w:jc w:val="center"/>
        </w:trPr>
        <w:tc>
          <w:tcPr>
            <w:tcW w:w="310"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302.</w:t>
            </w:r>
          </w:p>
        </w:tc>
        <w:tc>
          <w:tcPr>
            <w:tcW w:w="3631"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Radiographic examination and report, namely :—</w:t>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403"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 Shoulder region including clavicle and scapula</w:t>
            </w:r>
            <w:r w:rsidR="00362F91"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 Hip joint, single</w:t>
            </w:r>
            <w:r w:rsidR="00362F91"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(3) Pelvic girdle</w:t>
            </w:r>
            <w:r w:rsidR="00362F91"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432"/>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4"/>
                <w:rFonts w:ascii="Times New Roman" w:hAnsi="Times New Roman" w:cs="Times New Roman"/>
                <w:sz w:val="20"/>
                <w:szCs w:val="20"/>
                <w:lang w:eastAsia="en-US"/>
              </w:rPr>
              <w:t>Division</w:t>
            </w:r>
            <w:r w:rsidRPr="001137C0">
              <w:rPr>
                <w:rStyle w:val="Bodytext65pt5"/>
                <w:rFonts w:ascii="Times New Roman" w:hAnsi="Times New Roman" w:cs="Times New Roman"/>
                <w:b w:val="0"/>
                <w:bCs w:val="0"/>
                <w:sz w:val="20"/>
                <w:szCs w:val="20"/>
                <w:lang w:eastAsia="en-US"/>
              </w:rPr>
              <w:t xml:space="preserve"> 3.—</w:t>
            </w:r>
            <w:r w:rsidRPr="001137C0">
              <w:rPr>
                <w:rStyle w:val="Bodytext65pt4"/>
                <w:rFonts w:ascii="Times New Roman" w:hAnsi="Times New Roman" w:cs="Times New Roman"/>
                <w:sz w:val="20"/>
                <w:szCs w:val="20"/>
                <w:lang w:eastAsia="en-US"/>
              </w:rPr>
              <w:t>Head.</w:t>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403"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r>
      <w:tr w:rsidR="00070525" w:rsidRPr="001137C0" w:rsidTr="0036589E">
        <w:trPr>
          <w:trHeight w:val="20"/>
          <w:jc w:val="center"/>
        </w:trPr>
        <w:tc>
          <w:tcPr>
            <w:tcW w:w="310"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303.</w:t>
            </w:r>
          </w:p>
        </w:tc>
        <w:tc>
          <w:tcPr>
            <w:tcW w:w="3631"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Radiographic examination and report, namely :—</w:t>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403"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 Skull</w:t>
            </w:r>
            <w:r w:rsidR="00362F91"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 Sinuses.</w:t>
            </w:r>
            <w:r w:rsidR="00362F91"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(3) Mastoids</w:t>
            </w:r>
            <w:r w:rsidR="00BD1FD9"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(4) Maxilla and orbit or either of them</w:t>
            </w:r>
            <w:r w:rsidR="00BD1FD9"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A40F51">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(5) Mandible, ma</w:t>
            </w:r>
            <w:r w:rsidR="00A40F51" w:rsidRPr="001137C0">
              <w:rPr>
                <w:rStyle w:val="Bodytext65pt5"/>
                <w:rFonts w:ascii="Times New Roman" w:hAnsi="Times New Roman" w:cs="Times New Roman"/>
                <w:b w:val="0"/>
                <w:bCs w:val="0"/>
                <w:sz w:val="20"/>
                <w:szCs w:val="20"/>
                <w:lang w:eastAsia="en-US"/>
              </w:rPr>
              <w:t>l</w:t>
            </w:r>
            <w:r w:rsidRPr="001137C0">
              <w:rPr>
                <w:rStyle w:val="Bodytext65pt5"/>
                <w:rFonts w:ascii="Times New Roman" w:hAnsi="Times New Roman" w:cs="Times New Roman"/>
                <w:b w:val="0"/>
                <w:bCs w:val="0"/>
                <w:sz w:val="20"/>
                <w:szCs w:val="20"/>
                <w:lang w:eastAsia="en-US"/>
              </w:rPr>
              <w:t>ar bones or salivary calculus.</w:t>
            </w:r>
            <w:r w:rsidR="00BD1FD9"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 Nose</w:t>
            </w:r>
            <w:r w:rsidR="00BD1FD9"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432"/>
          <w:jc w:val="center"/>
        </w:trPr>
        <w:tc>
          <w:tcPr>
            <w:tcW w:w="310" w:type="pct"/>
            <w:shd w:val="clear" w:color="auto" w:fill="FFFFFF"/>
          </w:tcPr>
          <w:p w:rsidR="001609F5" w:rsidRPr="001137C0" w:rsidRDefault="001609F5" w:rsidP="006F689A">
            <w:pPr>
              <w:jc w:val="right"/>
              <w:rPr>
                <w:rFonts w:ascii="Times New Roman" w:hAnsi="Times New Roman" w:cs="Times New Roman"/>
                <w:color w:val="auto"/>
                <w:sz w:val="20"/>
                <w:szCs w:val="20"/>
              </w:rPr>
            </w:pPr>
          </w:p>
        </w:tc>
        <w:tc>
          <w:tcPr>
            <w:tcW w:w="3631"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4"/>
                <w:rFonts w:ascii="Times New Roman" w:hAnsi="Times New Roman" w:cs="Times New Roman"/>
                <w:sz w:val="20"/>
                <w:szCs w:val="20"/>
                <w:lang w:eastAsia="en-US"/>
              </w:rPr>
              <w:t>Division</w:t>
            </w:r>
            <w:r w:rsidRPr="001137C0">
              <w:rPr>
                <w:rStyle w:val="Bodytext65pt5"/>
                <w:rFonts w:ascii="Times New Roman" w:hAnsi="Times New Roman" w:cs="Times New Roman"/>
                <w:b w:val="0"/>
                <w:bCs w:val="0"/>
                <w:sz w:val="20"/>
                <w:szCs w:val="20"/>
                <w:lang w:eastAsia="en-US"/>
              </w:rPr>
              <w:t xml:space="preserve"> 4.—</w:t>
            </w:r>
            <w:r w:rsidRPr="001137C0">
              <w:rPr>
                <w:rStyle w:val="Bodytext65pt4"/>
                <w:rFonts w:ascii="Times New Roman" w:hAnsi="Times New Roman" w:cs="Times New Roman"/>
                <w:sz w:val="20"/>
                <w:szCs w:val="20"/>
                <w:lang w:eastAsia="en-US"/>
              </w:rPr>
              <w:t>Spine.</w:t>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403"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r>
      <w:tr w:rsidR="00070525" w:rsidRPr="001137C0" w:rsidTr="0036589E">
        <w:trPr>
          <w:trHeight w:val="20"/>
          <w:jc w:val="center"/>
        </w:trPr>
        <w:tc>
          <w:tcPr>
            <w:tcW w:w="310"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304.</w:t>
            </w:r>
          </w:p>
        </w:tc>
        <w:tc>
          <w:tcPr>
            <w:tcW w:w="3631"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Radiographic examination of spine and report, namely :—</w:t>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403"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r>
      <w:tr w:rsidR="00070525" w:rsidRPr="001137C0" w:rsidTr="0036589E">
        <w:trPr>
          <w:trHeight w:val="20"/>
          <w:jc w:val="center"/>
        </w:trPr>
        <w:tc>
          <w:tcPr>
            <w:tcW w:w="310"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31" w:type="pct"/>
            <w:shd w:val="clear" w:color="auto" w:fill="FFFFFF"/>
          </w:tcPr>
          <w:p w:rsidR="001609F5" w:rsidRPr="001137C0" w:rsidRDefault="001609F5" w:rsidP="00A40F51">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 One re</w:t>
            </w:r>
            <w:r w:rsidR="00A40F51" w:rsidRPr="001137C0">
              <w:rPr>
                <w:rStyle w:val="Bodytext65pt5"/>
                <w:rFonts w:ascii="Times New Roman" w:hAnsi="Times New Roman" w:cs="Times New Roman"/>
                <w:b w:val="0"/>
                <w:bCs w:val="0"/>
                <w:sz w:val="20"/>
                <w:szCs w:val="20"/>
                <w:lang w:eastAsia="en-US"/>
              </w:rPr>
              <w:t>g</w:t>
            </w:r>
            <w:r w:rsidRPr="001137C0">
              <w:rPr>
                <w:rStyle w:val="Bodytext65pt5"/>
                <w:rFonts w:ascii="Times New Roman" w:hAnsi="Times New Roman" w:cs="Times New Roman"/>
                <w:b w:val="0"/>
                <w:bCs w:val="0"/>
                <w:sz w:val="20"/>
                <w:szCs w:val="20"/>
                <w:lang w:eastAsia="en-US"/>
              </w:rPr>
              <w:t>ion, namely :—</w:t>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403"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r>
      <w:tr w:rsidR="00070525" w:rsidRPr="001137C0" w:rsidTr="0036589E">
        <w:trPr>
          <w:trHeight w:val="20"/>
          <w:jc w:val="center"/>
        </w:trPr>
        <w:tc>
          <w:tcPr>
            <w:tcW w:w="310"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2016"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w:t>
            </w:r>
            <w:r w:rsidRPr="001137C0">
              <w:rPr>
                <w:rStyle w:val="Bodytext65pt5"/>
                <w:rFonts w:ascii="Times New Roman" w:hAnsi="Times New Roman" w:cs="Times New Roman"/>
                <w:b w:val="0"/>
                <w:bCs w:val="0"/>
                <w:i/>
                <w:sz w:val="20"/>
                <w:szCs w:val="20"/>
                <w:lang w:eastAsia="en-US"/>
              </w:rPr>
              <w:t>a</w:t>
            </w:r>
            <w:r w:rsidRPr="001137C0">
              <w:rPr>
                <w:rStyle w:val="Bodytext65pt5"/>
                <w:rFonts w:ascii="Times New Roman" w:hAnsi="Times New Roman" w:cs="Times New Roman"/>
                <w:b w:val="0"/>
                <w:bCs w:val="0"/>
                <w:sz w:val="20"/>
                <w:szCs w:val="20"/>
                <w:lang w:eastAsia="en-US"/>
              </w:rPr>
              <w:t>) Cervical</w:t>
            </w:r>
            <w:r w:rsidR="000E1195"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2016" w:hanging="576"/>
              <w:jc w:val="both"/>
              <w:rPr>
                <w:rFonts w:ascii="Times New Roman" w:hAnsi="Times New Roman" w:cs="Times New Roman"/>
                <w:sz w:val="20"/>
                <w:szCs w:val="20"/>
              </w:rPr>
            </w:pPr>
            <w:r w:rsidRPr="001137C0">
              <w:rPr>
                <w:rStyle w:val="Bodytext65pt4"/>
                <w:rFonts w:ascii="Times New Roman" w:hAnsi="Times New Roman" w:cs="Times New Roman"/>
                <w:i w:val="0"/>
                <w:sz w:val="20"/>
                <w:szCs w:val="20"/>
                <w:lang w:eastAsia="en-US"/>
              </w:rPr>
              <w:t>(</w:t>
            </w:r>
            <w:r w:rsidRPr="001137C0">
              <w:rPr>
                <w:rStyle w:val="Bodytext65pt4"/>
                <w:rFonts w:ascii="Times New Roman" w:hAnsi="Times New Roman" w:cs="Times New Roman"/>
                <w:sz w:val="20"/>
                <w:szCs w:val="20"/>
                <w:lang w:eastAsia="en-US"/>
              </w:rPr>
              <w:t>b</w:t>
            </w:r>
            <w:r w:rsidRPr="001137C0">
              <w:rPr>
                <w:rStyle w:val="Bodytext65pt4"/>
                <w:rFonts w:ascii="Times New Roman" w:hAnsi="Times New Roman" w:cs="Times New Roman"/>
                <w:i w:val="0"/>
                <w:sz w:val="20"/>
                <w:szCs w:val="20"/>
                <w:lang w:eastAsia="en-US"/>
              </w:rPr>
              <w:t>)</w:t>
            </w:r>
            <w:r w:rsidRPr="001137C0">
              <w:rPr>
                <w:rStyle w:val="Bodytext65pt5"/>
                <w:rFonts w:ascii="Times New Roman" w:hAnsi="Times New Roman" w:cs="Times New Roman"/>
                <w:b w:val="0"/>
                <w:bCs w:val="0"/>
                <w:sz w:val="20"/>
                <w:szCs w:val="20"/>
                <w:lang w:eastAsia="en-US"/>
              </w:rPr>
              <w:t xml:space="preserve"> Dorsal.</w:t>
            </w:r>
            <w:r w:rsidR="000E1195"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2016"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w:t>
            </w:r>
            <w:r w:rsidRPr="001137C0">
              <w:rPr>
                <w:rStyle w:val="Bodytext65pt5"/>
                <w:rFonts w:ascii="Times New Roman" w:hAnsi="Times New Roman" w:cs="Times New Roman"/>
                <w:b w:val="0"/>
                <w:bCs w:val="0"/>
                <w:i/>
                <w:sz w:val="20"/>
                <w:szCs w:val="20"/>
                <w:lang w:eastAsia="en-US"/>
              </w:rPr>
              <w:t>c</w:t>
            </w:r>
            <w:r w:rsidRPr="001137C0">
              <w:rPr>
                <w:rStyle w:val="Bodytext65pt5"/>
                <w:rFonts w:ascii="Times New Roman" w:hAnsi="Times New Roman" w:cs="Times New Roman"/>
                <w:b w:val="0"/>
                <w:bCs w:val="0"/>
                <w:sz w:val="20"/>
                <w:szCs w:val="20"/>
                <w:lang w:eastAsia="en-US"/>
              </w:rPr>
              <w:t>) Lumbar.</w:t>
            </w:r>
            <w:r w:rsidR="008508DE"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31" w:type="pct"/>
            <w:shd w:val="clear" w:color="auto" w:fill="FFFFFF"/>
          </w:tcPr>
          <w:p w:rsidR="001609F5" w:rsidRPr="001137C0" w:rsidRDefault="001609F5" w:rsidP="00A40F51">
            <w:pPr>
              <w:pStyle w:val="NoSpacing"/>
              <w:tabs>
                <w:tab w:val="left" w:leader="dot" w:pos="5729"/>
              </w:tabs>
              <w:ind w:left="2016" w:hanging="576"/>
              <w:jc w:val="both"/>
              <w:rPr>
                <w:rFonts w:ascii="Times New Roman" w:hAnsi="Times New Roman" w:cs="Times New Roman"/>
                <w:sz w:val="20"/>
                <w:szCs w:val="20"/>
              </w:rPr>
            </w:pPr>
            <w:r w:rsidRPr="001137C0">
              <w:rPr>
                <w:rStyle w:val="Bodytext65pt4"/>
                <w:rFonts w:ascii="Times New Roman" w:hAnsi="Times New Roman" w:cs="Times New Roman"/>
                <w:i w:val="0"/>
                <w:sz w:val="20"/>
                <w:szCs w:val="20"/>
                <w:lang w:eastAsia="en-US"/>
              </w:rPr>
              <w:t>(</w:t>
            </w:r>
            <w:r w:rsidRPr="001137C0">
              <w:rPr>
                <w:rStyle w:val="Bodytext65pt4"/>
                <w:rFonts w:ascii="Times New Roman" w:hAnsi="Times New Roman" w:cs="Times New Roman"/>
                <w:sz w:val="20"/>
                <w:szCs w:val="20"/>
                <w:lang w:eastAsia="en-US"/>
              </w:rPr>
              <w:t>d</w:t>
            </w:r>
            <w:r w:rsidRPr="001137C0">
              <w:rPr>
                <w:rStyle w:val="Bodytext65pt4"/>
                <w:rFonts w:ascii="Times New Roman" w:hAnsi="Times New Roman" w:cs="Times New Roman"/>
                <w:i w:val="0"/>
                <w:sz w:val="20"/>
                <w:szCs w:val="20"/>
                <w:lang w:eastAsia="en-US"/>
              </w:rPr>
              <w:t>)</w:t>
            </w:r>
            <w:r w:rsidRPr="001137C0">
              <w:rPr>
                <w:rStyle w:val="Bodytext65pt5"/>
                <w:rFonts w:ascii="Times New Roman" w:hAnsi="Times New Roman" w:cs="Times New Roman"/>
                <w:b w:val="0"/>
                <w:bCs w:val="0"/>
                <w:sz w:val="20"/>
                <w:szCs w:val="20"/>
                <w:lang w:eastAsia="en-US"/>
              </w:rPr>
              <w:t xml:space="preserve"> Sacral and coccygeal</w:t>
            </w:r>
            <w:r w:rsidR="008508DE"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ind w:right="288"/>
              <w:jc w:val="right"/>
              <w:rPr>
                <w:rFonts w:ascii="Times New Roman" w:hAnsi="Times New Roman" w:cs="Times New Roman"/>
                <w:color w:val="auto"/>
                <w:sz w:val="20"/>
                <w:szCs w:val="20"/>
              </w:rPr>
            </w:pP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15</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(2) Any two regions of the regions specified in sub-item (1) of this item</w:t>
            </w:r>
            <w:r w:rsidR="00BD1FD9"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w:t>
            </w: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10</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0</w:t>
            </w:r>
          </w:p>
        </w:tc>
      </w:tr>
      <w:tr w:rsidR="00070525" w:rsidRPr="001137C0" w:rsidTr="0036589E">
        <w:trPr>
          <w:trHeight w:val="20"/>
          <w:jc w:val="center"/>
        </w:trPr>
        <w:tc>
          <w:tcPr>
            <w:tcW w:w="310" w:type="pct"/>
            <w:shd w:val="clear" w:color="auto" w:fill="FFFFFF"/>
          </w:tcPr>
          <w:p w:rsidR="001609F5" w:rsidRPr="001137C0" w:rsidRDefault="001609F5" w:rsidP="006F689A">
            <w:pPr>
              <w:jc w:val="both"/>
              <w:rPr>
                <w:rFonts w:ascii="Times New Roman" w:hAnsi="Times New Roman" w:cs="Times New Roman"/>
                <w:color w:val="auto"/>
                <w:sz w:val="20"/>
                <w:szCs w:val="20"/>
              </w:rPr>
            </w:pPr>
          </w:p>
        </w:tc>
        <w:tc>
          <w:tcPr>
            <w:tcW w:w="3631"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(3) Any three or more regions of the regions specified in sub-item (1) of this item.</w:t>
            </w:r>
            <w:r w:rsidR="00BD1FD9" w:rsidRPr="001137C0">
              <w:rPr>
                <w:rStyle w:val="Bodytext65pt5"/>
                <w:rFonts w:ascii="Times New Roman" w:hAnsi="Times New Roman" w:cs="Times New Roman"/>
                <w:b w:val="0"/>
                <w:bCs w:val="0"/>
                <w:sz w:val="20"/>
                <w:szCs w:val="20"/>
                <w:lang w:eastAsia="en-US"/>
              </w:rPr>
              <w:tab/>
            </w:r>
          </w:p>
        </w:tc>
        <w:tc>
          <w:tcPr>
            <w:tcW w:w="43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w:t>
            </w:r>
          </w:p>
        </w:tc>
        <w:tc>
          <w:tcPr>
            <w:tcW w:w="22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17</w:t>
            </w:r>
          </w:p>
        </w:tc>
        <w:tc>
          <w:tcPr>
            <w:tcW w:w="403"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5"/>
                <w:rFonts w:ascii="Times New Roman" w:hAnsi="Times New Roman" w:cs="Times New Roman"/>
                <w:b w:val="0"/>
                <w:bCs w:val="0"/>
                <w:sz w:val="20"/>
                <w:szCs w:val="20"/>
                <w:lang w:eastAsia="en-US"/>
              </w:rPr>
              <w:t>6</w:t>
            </w:r>
          </w:p>
        </w:tc>
      </w:tr>
    </w:tbl>
    <w:p w:rsidR="001609F5" w:rsidRPr="001137C0" w:rsidRDefault="001609F5" w:rsidP="006F689A">
      <w:pPr>
        <w:jc w:val="both"/>
        <w:rPr>
          <w:rFonts w:ascii="Times New Roman" w:eastAsia="Bookman Old Style" w:hAnsi="Times New Roman" w:cs="Times New Roman"/>
          <w:sz w:val="22"/>
          <w:szCs w:val="22"/>
        </w:rPr>
      </w:pPr>
      <w:r w:rsidRPr="001137C0">
        <w:rPr>
          <w:rFonts w:ascii="Times New Roman" w:hAnsi="Times New Roman" w:cs="Times New Roman"/>
          <w:sz w:val="22"/>
          <w:szCs w:val="22"/>
        </w:rPr>
        <w:br w:type="page"/>
      </w:r>
    </w:p>
    <w:p w:rsidR="001609F5" w:rsidRPr="001137C0" w:rsidRDefault="001609F5" w:rsidP="006F689A">
      <w:pPr>
        <w:pStyle w:val="Heading820"/>
        <w:shd w:val="clear" w:color="auto" w:fill="auto"/>
        <w:spacing w:line="240" w:lineRule="auto"/>
        <w:jc w:val="center"/>
        <w:rPr>
          <w:rFonts w:ascii="Times New Roman" w:hAnsi="Times New Roman" w:cs="Times New Roman"/>
          <w:b w:val="0"/>
          <w:bCs w:val="0"/>
          <w:smallCaps/>
          <w:sz w:val="22"/>
          <w:szCs w:val="24"/>
        </w:rPr>
      </w:pPr>
      <w:r w:rsidRPr="001137C0">
        <w:rPr>
          <w:rStyle w:val="Heading82NotBold"/>
          <w:rFonts w:ascii="Times New Roman" w:hAnsi="Times New Roman" w:cs="Times New Roman"/>
          <w:smallCaps/>
          <w:sz w:val="22"/>
          <w:szCs w:val="24"/>
        </w:rPr>
        <w:lastRenderedPageBreak/>
        <w:t>The Schedules</w:t>
      </w:r>
      <w:r w:rsidRPr="001137C0">
        <w:rPr>
          <w:rStyle w:val="Heading82NotBold"/>
          <w:rFonts w:ascii="Times New Roman" w:hAnsi="Times New Roman" w:cs="Times New Roman"/>
          <w:smallCaps/>
          <w:sz w:val="22"/>
          <w:szCs w:val="24"/>
          <w:lang w:val="fr-FR"/>
        </w:rPr>
        <w:t>—</w:t>
      </w:r>
      <w:r w:rsidRPr="001137C0">
        <w:rPr>
          <w:rStyle w:val="Heading82NotBold"/>
          <w:rFonts w:ascii="Times New Roman" w:hAnsi="Times New Roman" w:cs="Times New Roman"/>
          <w:i/>
          <w:iCs/>
          <w:sz w:val="22"/>
          <w:szCs w:val="24"/>
        </w:rPr>
        <w:t>continued.</w:t>
      </w:r>
    </w:p>
    <w:p w:rsidR="001609F5" w:rsidRPr="001137C0" w:rsidRDefault="001609F5" w:rsidP="003234AD">
      <w:pPr>
        <w:spacing w:before="80" w:after="60"/>
        <w:jc w:val="center"/>
        <w:rPr>
          <w:rFonts w:ascii="Times New Roman" w:hAnsi="Times New Roman" w:cs="Times New Roman"/>
          <w:sz w:val="22"/>
          <w:szCs w:val="22"/>
        </w:rPr>
      </w:pPr>
      <w:r w:rsidRPr="001137C0">
        <w:rPr>
          <w:rStyle w:val="Bodytext8"/>
          <w:rFonts w:ascii="Times New Roman" w:hAnsi="Times New Roman" w:cs="Times New Roman"/>
          <w:smallCaps/>
          <w:sz w:val="22"/>
          <w:szCs w:val="22"/>
          <w:lang w:val="fr-FR"/>
        </w:rPr>
        <w:t xml:space="preserve">Second </w:t>
      </w:r>
      <w:r w:rsidRPr="001137C0">
        <w:rPr>
          <w:rStyle w:val="Bodytext8"/>
          <w:rFonts w:ascii="Times New Roman" w:hAnsi="Times New Roman" w:cs="Times New Roman"/>
          <w:smallCaps/>
          <w:sz w:val="22"/>
          <w:szCs w:val="22"/>
        </w:rPr>
        <w:t>Schedule</w:t>
      </w:r>
      <w:r w:rsidRPr="001137C0">
        <w:rPr>
          <w:rStyle w:val="Bodytext8"/>
          <w:rFonts w:ascii="Times New Roman" w:hAnsi="Times New Roman" w:cs="Times New Roman"/>
          <w:sz w:val="22"/>
          <w:szCs w:val="22"/>
          <w:lang w:val="fr-FR"/>
        </w:rPr>
        <w:t>—</w:t>
      </w:r>
      <w:r w:rsidRPr="001137C0">
        <w:rPr>
          <w:rStyle w:val="Heading513pt"/>
          <w:rFonts w:ascii="Times New Roman" w:hAnsi="Times New Roman" w:cs="Times New Roman"/>
          <w:sz w:val="22"/>
          <w:szCs w:val="22"/>
        </w:rPr>
        <w:t>continued.</w:t>
      </w:r>
    </w:p>
    <w:tbl>
      <w:tblPr>
        <w:tblOverlap w:val="never"/>
        <w:tblW w:w="5000" w:type="pct"/>
        <w:jc w:val="center"/>
        <w:tblCellMar>
          <w:left w:w="10" w:type="dxa"/>
          <w:right w:w="10" w:type="dxa"/>
        </w:tblCellMar>
        <w:tblLook w:val="0000" w:firstRow="0" w:lastRow="0" w:firstColumn="0" w:lastColumn="0" w:noHBand="0" w:noVBand="0"/>
      </w:tblPr>
      <w:tblGrid>
        <w:gridCol w:w="776"/>
        <w:gridCol w:w="6423"/>
        <w:gridCol w:w="664"/>
        <w:gridCol w:w="509"/>
        <w:gridCol w:w="677"/>
      </w:tblGrid>
      <w:tr w:rsidR="001609F5" w:rsidRPr="001137C0" w:rsidTr="00E853FC">
        <w:trPr>
          <w:trHeight w:val="576"/>
          <w:jc w:val="center"/>
        </w:trPr>
        <w:tc>
          <w:tcPr>
            <w:tcW w:w="429"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sz w:val="20"/>
                <w:szCs w:val="20"/>
              </w:rPr>
              <w:t>Item No.</w:t>
            </w:r>
          </w:p>
        </w:tc>
        <w:tc>
          <w:tcPr>
            <w:tcW w:w="3549"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sz w:val="20"/>
                <w:szCs w:val="20"/>
              </w:rPr>
              <w:t>Professional Service.</w:t>
            </w:r>
          </w:p>
        </w:tc>
        <w:tc>
          <w:tcPr>
            <w:tcW w:w="1022"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sz w:val="20"/>
                <w:szCs w:val="20"/>
              </w:rPr>
              <w:t>Commonwealth Benefit.</w:t>
            </w:r>
          </w:p>
        </w:tc>
      </w:tr>
      <w:tr w:rsidR="001609F5" w:rsidRPr="001137C0" w:rsidTr="00E853FC">
        <w:trPr>
          <w:trHeight w:val="432"/>
          <w:jc w:val="center"/>
        </w:trPr>
        <w:tc>
          <w:tcPr>
            <w:tcW w:w="429"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sz w:val="20"/>
                <w:szCs w:val="20"/>
              </w:rPr>
            </w:pPr>
          </w:p>
        </w:tc>
        <w:tc>
          <w:tcPr>
            <w:tcW w:w="3549" w:type="pct"/>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mallCaps/>
                <w:sz w:val="20"/>
                <w:szCs w:val="20"/>
              </w:rPr>
              <w:t>Part</w:t>
            </w:r>
            <w:r w:rsidRPr="001137C0">
              <w:rPr>
                <w:rStyle w:val="Bodytext6pt"/>
                <w:rFonts w:ascii="Times New Roman" w:hAnsi="Times New Roman" w:cs="Times New Roman"/>
                <w:sz w:val="20"/>
                <w:szCs w:val="20"/>
              </w:rPr>
              <w:t xml:space="preserve"> </w:t>
            </w:r>
            <w:r w:rsidRPr="001137C0">
              <w:rPr>
                <w:rStyle w:val="Bodytext65pt0"/>
                <w:rFonts w:ascii="Times New Roman" w:hAnsi="Times New Roman" w:cs="Times New Roman"/>
                <w:sz w:val="20"/>
                <w:szCs w:val="20"/>
              </w:rPr>
              <w:t>2.—</w:t>
            </w:r>
            <w:r w:rsidRPr="001137C0">
              <w:rPr>
                <w:rStyle w:val="Bodytext65pt0"/>
                <w:rFonts w:ascii="Times New Roman" w:hAnsi="Times New Roman" w:cs="Times New Roman"/>
                <w:smallCaps/>
                <w:sz w:val="20"/>
                <w:szCs w:val="20"/>
              </w:rPr>
              <w:t>Radiological Services</w:t>
            </w:r>
            <w:r w:rsidRPr="001137C0">
              <w:rPr>
                <w:rStyle w:val="Bodytext65pt0"/>
                <w:rFonts w:ascii="Times New Roman" w:hAnsi="Times New Roman" w:cs="Times New Roman"/>
                <w:sz w:val="20"/>
                <w:szCs w:val="20"/>
              </w:rPr>
              <w:t>—</w:t>
            </w:r>
            <w:r w:rsidRPr="001137C0">
              <w:rPr>
                <w:rStyle w:val="Bodytext65pt0"/>
                <w:rFonts w:ascii="Times New Roman" w:hAnsi="Times New Roman" w:cs="Times New Roman"/>
                <w:i/>
                <w:sz w:val="20"/>
                <w:szCs w:val="20"/>
              </w:rPr>
              <w:t>continued</w:t>
            </w:r>
            <w:r w:rsidRPr="001137C0">
              <w:rPr>
                <w:rStyle w:val="Bodytext65pt0"/>
                <w:rFonts w:ascii="Times New Roman" w:hAnsi="Times New Roman" w:cs="Times New Roman"/>
                <w:sz w:val="20"/>
                <w:szCs w:val="20"/>
              </w:rPr>
              <w:t>.</w:t>
            </w:r>
          </w:p>
        </w:tc>
        <w:tc>
          <w:tcPr>
            <w:tcW w:w="367"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20"/>
                <w:szCs w:val="20"/>
              </w:rPr>
            </w:pPr>
          </w:p>
        </w:tc>
        <w:tc>
          <w:tcPr>
            <w:tcW w:w="281"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20"/>
                <w:szCs w:val="20"/>
              </w:rPr>
            </w:pPr>
          </w:p>
        </w:tc>
        <w:tc>
          <w:tcPr>
            <w:tcW w:w="374"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20"/>
                <w:szCs w:val="20"/>
              </w:rPr>
            </w:pPr>
          </w:p>
        </w:tc>
      </w:tr>
      <w:tr w:rsidR="001609F5" w:rsidRPr="001137C0" w:rsidTr="00E853FC">
        <w:trPr>
          <w:trHeight w:val="20"/>
          <w:jc w:val="center"/>
        </w:trPr>
        <w:tc>
          <w:tcPr>
            <w:tcW w:w="429" w:type="pct"/>
            <w:shd w:val="clear" w:color="auto" w:fill="FFFFFF"/>
          </w:tcPr>
          <w:p w:rsidR="001609F5" w:rsidRPr="001137C0" w:rsidRDefault="001609F5" w:rsidP="006F689A">
            <w:pPr>
              <w:jc w:val="both"/>
              <w:rPr>
                <w:rFonts w:ascii="Times New Roman" w:hAnsi="Times New Roman" w:cs="Times New Roman"/>
                <w:sz w:val="20"/>
                <w:szCs w:val="20"/>
              </w:rPr>
            </w:pPr>
          </w:p>
        </w:tc>
        <w:tc>
          <w:tcPr>
            <w:tcW w:w="3549" w:type="pct"/>
            <w:shd w:val="clear" w:color="auto" w:fill="FFFFFF"/>
          </w:tcPr>
          <w:p w:rsidR="001609F5" w:rsidRPr="001137C0" w:rsidRDefault="001609F5" w:rsidP="006F689A">
            <w:pPr>
              <w:jc w:val="both"/>
              <w:rPr>
                <w:rFonts w:ascii="Times New Roman" w:hAnsi="Times New Roman" w:cs="Times New Roman"/>
                <w:sz w:val="20"/>
                <w:szCs w:val="20"/>
              </w:rPr>
            </w:pPr>
          </w:p>
        </w:tc>
        <w:tc>
          <w:tcPr>
            <w:tcW w:w="367"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sz w:val="20"/>
                <w:szCs w:val="20"/>
              </w:rPr>
              <w:t>£</w:t>
            </w:r>
          </w:p>
        </w:tc>
        <w:tc>
          <w:tcPr>
            <w:tcW w:w="281"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20"/>
                <w:szCs w:val="20"/>
              </w:rPr>
            </w:pPr>
            <w:r w:rsidRPr="001137C0">
              <w:rPr>
                <w:rStyle w:val="Bodytext65pt0"/>
                <w:rFonts w:ascii="Times New Roman" w:hAnsi="Times New Roman" w:cs="Times New Roman"/>
                <w:i/>
                <w:iCs/>
                <w:sz w:val="20"/>
                <w:szCs w:val="20"/>
              </w:rPr>
              <w:t>s.</w:t>
            </w:r>
          </w:p>
        </w:tc>
        <w:tc>
          <w:tcPr>
            <w:tcW w:w="374"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20"/>
                <w:szCs w:val="20"/>
              </w:rPr>
            </w:pPr>
            <w:r w:rsidRPr="001137C0">
              <w:rPr>
                <w:rStyle w:val="Bodytext65pt0"/>
                <w:rFonts w:ascii="Times New Roman" w:hAnsi="Times New Roman" w:cs="Times New Roman"/>
                <w:i/>
                <w:iCs/>
                <w:sz w:val="20"/>
                <w:szCs w:val="20"/>
              </w:rPr>
              <w:t>d.</w:t>
            </w:r>
          </w:p>
        </w:tc>
      </w:tr>
      <w:tr w:rsidR="001609F5" w:rsidRPr="001137C0" w:rsidTr="00E853FC">
        <w:trPr>
          <w:trHeight w:val="432"/>
          <w:jc w:val="center"/>
        </w:trPr>
        <w:tc>
          <w:tcPr>
            <w:tcW w:w="429" w:type="pct"/>
            <w:shd w:val="clear" w:color="auto" w:fill="FFFFFF"/>
          </w:tcPr>
          <w:p w:rsidR="001609F5" w:rsidRPr="001137C0" w:rsidRDefault="001609F5" w:rsidP="006F689A">
            <w:pPr>
              <w:jc w:val="both"/>
              <w:rPr>
                <w:rFonts w:ascii="Times New Roman" w:hAnsi="Times New Roman" w:cs="Times New Roman"/>
                <w:sz w:val="20"/>
                <w:szCs w:val="20"/>
              </w:rPr>
            </w:pPr>
          </w:p>
        </w:tc>
        <w:tc>
          <w:tcPr>
            <w:tcW w:w="3549"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i/>
                <w:sz w:val="20"/>
                <w:szCs w:val="20"/>
              </w:rPr>
              <w:t>Division</w:t>
            </w:r>
            <w:r w:rsidRPr="001137C0">
              <w:rPr>
                <w:rStyle w:val="Bodytext65pt0"/>
                <w:rFonts w:ascii="Times New Roman" w:hAnsi="Times New Roman" w:cs="Times New Roman"/>
                <w:sz w:val="20"/>
                <w:szCs w:val="20"/>
              </w:rPr>
              <w:t xml:space="preserve"> 5.—</w:t>
            </w:r>
            <w:r w:rsidRPr="001137C0">
              <w:rPr>
                <w:rStyle w:val="Bodytext65pt0"/>
                <w:rFonts w:ascii="Times New Roman" w:hAnsi="Times New Roman" w:cs="Times New Roman"/>
                <w:i/>
                <w:sz w:val="20"/>
                <w:szCs w:val="20"/>
              </w:rPr>
              <w:t>Thorax</w:t>
            </w:r>
            <w:r w:rsidRPr="001137C0">
              <w:rPr>
                <w:rStyle w:val="Bodytext65pt0"/>
                <w:rFonts w:ascii="Times New Roman" w:hAnsi="Times New Roman" w:cs="Times New Roman"/>
                <w:sz w:val="20"/>
                <w:szCs w:val="20"/>
              </w:rPr>
              <w:t>.</w:t>
            </w:r>
          </w:p>
        </w:tc>
        <w:tc>
          <w:tcPr>
            <w:tcW w:w="367" w:type="pct"/>
            <w:shd w:val="clear" w:color="auto" w:fill="FFFFFF"/>
            <w:vAlign w:val="bottom"/>
          </w:tcPr>
          <w:p w:rsidR="001609F5" w:rsidRPr="001137C0" w:rsidRDefault="001609F5" w:rsidP="006F689A">
            <w:pPr>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6F689A">
            <w:pPr>
              <w:jc w:val="right"/>
              <w:rPr>
                <w:rFonts w:ascii="Times New Roman" w:hAnsi="Times New Roman" w:cs="Times New Roman"/>
                <w:sz w:val="20"/>
                <w:szCs w:val="20"/>
              </w:rPr>
            </w:pPr>
          </w:p>
        </w:tc>
        <w:tc>
          <w:tcPr>
            <w:tcW w:w="374" w:type="pct"/>
            <w:shd w:val="clear" w:color="auto" w:fill="FFFFFF"/>
            <w:vAlign w:val="bottom"/>
          </w:tcPr>
          <w:p w:rsidR="001609F5" w:rsidRPr="001137C0" w:rsidRDefault="001609F5" w:rsidP="006F689A">
            <w:pPr>
              <w:jc w:val="right"/>
              <w:rPr>
                <w:rFonts w:ascii="Times New Roman" w:hAnsi="Times New Roman" w:cs="Times New Roman"/>
                <w:sz w:val="20"/>
                <w:szCs w:val="20"/>
              </w:rPr>
            </w:pPr>
          </w:p>
        </w:tc>
      </w:tr>
      <w:tr w:rsidR="001609F5" w:rsidRPr="001137C0" w:rsidTr="00E853FC">
        <w:trPr>
          <w:trHeight w:val="20"/>
          <w:jc w:val="center"/>
        </w:trPr>
        <w:tc>
          <w:tcPr>
            <w:tcW w:w="429"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305.</w:t>
            </w:r>
          </w:p>
        </w:tc>
        <w:tc>
          <w:tcPr>
            <w:tcW w:w="3549" w:type="pct"/>
            <w:shd w:val="clear" w:color="auto" w:fill="FFFFFF"/>
          </w:tcPr>
          <w:p w:rsidR="001609F5" w:rsidRPr="001137C0" w:rsidRDefault="001609F5" w:rsidP="003234AD">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0"/>
                <w:rFonts w:ascii="Times New Roman" w:hAnsi="Times New Roman" w:cs="Times New Roman"/>
                <w:sz w:val="20"/>
                <w:szCs w:val="20"/>
                <w:lang w:val="fr-FR"/>
              </w:rPr>
              <w:t xml:space="preserve">Radiographic </w:t>
            </w:r>
            <w:r w:rsidRPr="001137C0">
              <w:rPr>
                <w:rStyle w:val="Bodytext65pt0"/>
                <w:rFonts w:ascii="Times New Roman" w:hAnsi="Times New Roman" w:cs="Times New Roman"/>
                <w:sz w:val="20"/>
                <w:szCs w:val="20"/>
              </w:rPr>
              <w:t>examination of thorax and report, namely:—</w:t>
            </w:r>
          </w:p>
        </w:tc>
        <w:tc>
          <w:tcPr>
            <w:tcW w:w="367" w:type="pct"/>
            <w:shd w:val="clear" w:color="auto" w:fill="FFFFFF"/>
            <w:vAlign w:val="bottom"/>
          </w:tcPr>
          <w:p w:rsidR="001609F5" w:rsidRPr="001137C0" w:rsidRDefault="001609F5" w:rsidP="006F689A">
            <w:pPr>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6F689A">
            <w:pPr>
              <w:jc w:val="right"/>
              <w:rPr>
                <w:rFonts w:ascii="Times New Roman" w:hAnsi="Times New Roman" w:cs="Times New Roman"/>
                <w:sz w:val="20"/>
                <w:szCs w:val="20"/>
              </w:rPr>
            </w:pPr>
          </w:p>
        </w:tc>
        <w:tc>
          <w:tcPr>
            <w:tcW w:w="374" w:type="pct"/>
            <w:shd w:val="clear" w:color="auto" w:fill="FFFFFF"/>
            <w:vAlign w:val="bottom"/>
          </w:tcPr>
          <w:p w:rsidR="001609F5" w:rsidRPr="001137C0" w:rsidRDefault="001609F5" w:rsidP="006F689A">
            <w:pPr>
              <w:jc w:val="right"/>
              <w:rPr>
                <w:rFonts w:ascii="Times New Roman" w:hAnsi="Times New Roman" w:cs="Times New Roman"/>
                <w:sz w:val="20"/>
                <w:szCs w:val="20"/>
              </w:rPr>
            </w:pP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6F689A">
            <w:pPr>
              <w:pStyle w:val="NoSpacing"/>
              <w:tabs>
                <w:tab w:val="left" w:leader="dot" w:pos="5729"/>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(1) Chest—</w:t>
            </w:r>
          </w:p>
        </w:tc>
        <w:tc>
          <w:tcPr>
            <w:tcW w:w="367" w:type="pct"/>
            <w:shd w:val="clear" w:color="auto" w:fill="FFFFFF"/>
            <w:vAlign w:val="bottom"/>
          </w:tcPr>
          <w:p w:rsidR="001609F5" w:rsidRPr="001137C0" w:rsidRDefault="001609F5" w:rsidP="006F689A">
            <w:pPr>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6F689A">
            <w:pPr>
              <w:jc w:val="right"/>
              <w:rPr>
                <w:rFonts w:ascii="Times New Roman" w:hAnsi="Times New Roman" w:cs="Times New Roman"/>
                <w:sz w:val="20"/>
                <w:szCs w:val="20"/>
              </w:rPr>
            </w:pPr>
          </w:p>
        </w:tc>
        <w:tc>
          <w:tcPr>
            <w:tcW w:w="374" w:type="pct"/>
            <w:shd w:val="clear" w:color="auto" w:fill="FFFFFF"/>
            <w:vAlign w:val="bottom"/>
          </w:tcPr>
          <w:p w:rsidR="001609F5" w:rsidRPr="001137C0" w:rsidRDefault="001609F5" w:rsidP="006F689A">
            <w:pPr>
              <w:jc w:val="right"/>
              <w:rPr>
                <w:rFonts w:ascii="Times New Roman" w:hAnsi="Times New Roman" w:cs="Times New Roman"/>
                <w:sz w:val="20"/>
                <w:szCs w:val="20"/>
              </w:rPr>
            </w:pP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6F689A">
            <w:pPr>
              <w:pStyle w:val="NoSpacing"/>
              <w:tabs>
                <w:tab w:val="left" w:leader="dot" w:pos="5925"/>
              </w:tabs>
              <w:ind w:left="2016"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w:t>
            </w:r>
            <w:r w:rsidRPr="001137C0">
              <w:rPr>
                <w:rStyle w:val="Bodytext65pt0"/>
                <w:rFonts w:ascii="Times New Roman" w:hAnsi="Times New Roman" w:cs="Times New Roman"/>
                <w:i/>
                <w:iCs/>
                <w:sz w:val="20"/>
                <w:szCs w:val="20"/>
              </w:rPr>
              <w:t>a</w:t>
            </w:r>
            <w:r w:rsidRPr="001137C0">
              <w:rPr>
                <w:rStyle w:val="Bodytext65pt0"/>
                <w:rFonts w:ascii="Times New Roman" w:hAnsi="Times New Roman" w:cs="Times New Roman"/>
                <w:sz w:val="20"/>
                <w:szCs w:val="20"/>
              </w:rPr>
              <w:t>) Lung fields (by direct radiography)</w:t>
            </w:r>
            <w:r w:rsidR="008508DE"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942F1E" w:rsidRPr="001137C0" w:rsidTr="00E853FC">
        <w:trPr>
          <w:trHeight w:val="20"/>
          <w:jc w:val="center"/>
        </w:trPr>
        <w:tc>
          <w:tcPr>
            <w:tcW w:w="429"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549" w:type="pct"/>
            <w:vMerge w:val="restart"/>
            <w:shd w:val="clear" w:color="auto" w:fill="FFFFFF"/>
          </w:tcPr>
          <w:p w:rsidR="00942F1E" w:rsidRPr="001137C0" w:rsidRDefault="00942F1E" w:rsidP="00314C85">
            <w:pPr>
              <w:pStyle w:val="NoSpacing"/>
              <w:tabs>
                <w:tab w:val="left" w:leader="dot" w:pos="5925"/>
              </w:tabs>
              <w:ind w:left="2016"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w:t>
            </w:r>
            <w:r w:rsidRPr="001137C0">
              <w:rPr>
                <w:rStyle w:val="Bodytext65pt0"/>
                <w:rFonts w:ascii="Times New Roman" w:hAnsi="Times New Roman" w:cs="Times New Roman"/>
                <w:i/>
                <w:iCs/>
                <w:sz w:val="20"/>
                <w:szCs w:val="20"/>
              </w:rPr>
              <w:t>b</w:t>
            </w:r>
            <w:r w:rsidRPr="001137C0">
              <w:rPr>
                <w:rStyle w:val="Bodytext65pt0"/>
                <w:rFonts w:ascii="Times New Roman" w:hAnsi="Times New Roman" w:cs="Times New Roman"/>
                <w:sz w:val="20"/>
                <w:szCs w:val="20"/>
              </w:rPr>
              <w:t>) Lung fields (by direct radiography) with fluoroscopic screening</w:t>
            </w:r>
            <w:r w:rsidR="008508DE" w:rsidRPr="001137C0">
              <w:rPr>
                <w:rStyle w:val="Bodytext65pt0"/>
                <w:rFonts w:ascii="Times New Roman" w:hAnsi="Times New Roman" w:cs="Times New Roman"/>
                <w:sz w:val="20"/>
                <w:szCs w:val="20"/>
              </w:rPr>
              <w:tab/>
            </w:r>
          </w:p>
        </w:tc>
        <w:tc>
          <w:tcPr>
            <w:tcW w:w="367"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281"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374"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r>
      <w:tr w:rsidR="00942F1E" w:rsidRPr="001137C0" w:rsidTr="00E853FC">
        <w:trPr>
          <w:trHeight w:val="20"/>
          <w:jc w:val="center"/>
        </w:trPr>
        <w:tc>
          <w:tcPr>
            <w:tcW w:w="429"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549" w:type="pct"/>
            <w:vMerge/>
            <w:shd w:val="clear" w:color="auto" w:fill="FFFFFF"/>
          </w:tcPr>
          <w:p w:rsidR="00942F1E" w:rsidRPr="001137C0" w:rsidRDefault="00942F1E" w:rsidP="006F689A">
            <w:pPr>
              <w:pStyle w:val="BodyText2"/>
              <w:shd w:val="clear" w:color="auto" w:fill="auto"/>
              <w:spacing w:line="240" w:lineRule="auto"/>
              <w:ind w:firstLine="0"/>
              <w:jc w:val="both"/>
              <w:rPr>
                <w:rFonts w:ascii="Times New Roman" w:hAnsi="Times New Roman" w:cs="Times New Roman"/>
                <w:sz w:val="20"/>
                <w:szCs w:val="20"/>
              </w:rPr>
            </w:pPr>
          </w:p>
        </w:tc>
        <w:tc>
          <w:tcPr>
            <w:tcW w:w="367"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81"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c>
          <w:tcPr>
            <w:tcW w:w="374"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6F689A">
            <w:pPr>
              <w:pStyle w:val="NoSpacing"/>
              <w:tabs>
                <w:tab w:val="left" w:leader="dot" w:pos="5925"/>
              </w:tabs>
              <w:ind w:left="2016"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w:t>
            </w:r>
            <w:r w:rsidRPr="001137C0">
              <w:rPr>
                <w:rStyle w:val="Bodytext65pt0"/>
                <w:rFonts w:ascii="Times New Roman" w:hAnsi="Times New Roman" w:cs="Times New Roman"/>
                <w:i/>
                <w:iCs/>
                <w:sz w:val="20"/>
                <w:szCs w:val="20"/>
              </w:rPr>
              <w:t>c</w:t>
            </w:r>
            <w:r w:rsidRPr="001137C0">
              <w:rPr>
                <w:rStyle w:val="Bodytext65pt0"/>
                <w:rFonts w:ascii="Times New Roman" w:hAnsi="Times New Roman" w:cs="Times New Roman"/>
                <w:sz w:val="20"/>
                <w:szCs w:val="20"/>
              </w:rPr>
              <w:t>) By miniature radiography</w:t>
            </w:r>
            <w:r w:rsidR="008508DE"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314C85">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(2) Orthodiagraphy</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314C85">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 xml:space="preserve">(3) </w:t>
            </w:r>
            <w:proofErr w:type="spellStart"/>
            <w:r w:rsidRPr="001137C0">
              <w:rPr>
                <w:rStyle w:val="Bodytext65pt0"/>
                <w:rFonts w:ascii="Times New Roman" w:hAnsi="Times New Roman" w:cs="Times New Roman"/>
                <w:sz w:val="20"/>
                <w:szCs w:val="20"/>
              </w:rPr>
              <w:t>Teleoroentgenogram</w:t>
            </w:r>
            <w:proofErr w:type="spellEnd"/>
            <w:r w:rsidRPr="001137C0">
              <w:rPr>
                <w:rStyle w:val="Bodytext65pt0"/>
                <w:rFonts w:ascii="Times New Roman" w:hAnsi="Times New Roman" w:cs="Times New Roman"/>
                <w:sz w:val="20"/>
                <w:szCs w:val="20"/>
              </w:rPr>
              <w:t xml:space="preserve"> with cardiac measurements</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A45B80">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(4) Cardiac examination (including barium swallow)</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10</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314C85">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 xml:space="preserve">(5) Heart measurements and </w:t>
            </w:r>
            <w:proofErr w:type="spellStart"/>
            <w:r w:rsidRPr="001137C0">
              <w:rPr>
                <w:rStyle w:val="Bodytext65pt0"/>
                <w:rFonts w:ascii="Times New Roman" w:hAnsi="Times New Roman" w:cs="Times New Roman"/>
                <w:sz w:val="20"/>
                <w:szCs w:val="20"/>
              </w:rPr>
              <w:t>kymography</w:t>
            </w:r>
            <w:proofErr w:type="spellEnd"/>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10</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314C85">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(6) One or more ribs</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E853FC">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(7) Sternum</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E853FC">
        <w:trPr>
          <w:trHeight w:val="432"/>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i/>
                <w:sz w:val="20"/>
                <w:szCs w:val="20"/>
              </w:rPr>
              <w:t xml:space="preserve">Division </w:t>
            </w:r>
            <w:r w:rsidRPr="001137C0">
              <w:rPr>
                <w:rStyle w:val="Bodytext65pt0"/>
                <w:rFonts w:ascii="Times New Roman" w:hAnsi="Times New Roman" w:cs="Times New Roman"/>
                <w:sz w:val="20"/>
                <w:szCs w:val="20"/>
              </w:rPr>
              <w:t>6.</w:t>
            </w:r>
            <w:r w:rsidRPr="001137C0">
              <w:rPr>
                <w:rStyle w:val="Bodytext65pt0"/>
                <w:rFonts w:ascii="Times New Roman" w:hAnsi="Times New Roman" w:cs="Times New Roman"/>
                <w:i/>
                <w:sz w:val="20"/>
                <w:szCs w:val="20"/>
              </w:rPr>
              <w:t>—Urinary Tract</w:t>
            </w:r>
            <w:r w:rsidRPr="001137C0">
              <w:rPr>
                <w:rStyle w:val="Bodytext65pt0"/>
                <w:rFonts w:ascii="Times New Roman" w:hAnsi="Times New Roman" w:cs="Times New Roman"/>
                <w:sz w:val="20"/>
                <w:szCs w:val="20"/>
              </w:rPr>
              <w:t>.</w:t>
            </w:r>
          </w:p>
        </w:tc>
        <w:tc>
          <w:tcPr>
            <w:tcW w:w="367"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74"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E853FC">
        <w:trPr>
          <w:trHeight w:val="20"/>
          <w:jc w:val="center"/>
        </w:trPr>
        <w:tc>
          <w:tcPr>
            <w:tcW w:w="429"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306.</w:t>
            </w:r>
          </w:p>
        </w:tc>
        <w:tc>
          <w:tcPr>
            <w:tcW w:w="3549"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0"/>
                <w:rFonts w:ascii="Times New Roman" w:hAnsi="Times New Roman" w:cs="Times New Roman"/>
                <w:sz w:val="20"/>
                <w:szCs w:val="20"/>
              </w:rPr>
              <w:t>Radiographic examination of urinary tract and report, namely :—</w:t>
            </w:r>
          </w:p>
        </w:tc>
        <w:tc>
          <w:tcPr>
            <w:tcW w:w="367"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74"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314C85">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(1) Plain renal</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314C85">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(2) Intravenous pyelography</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17</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6F689A">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(3) Retrograde pyelography—examination and report only</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2</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314C85">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(4) Cystography</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17</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E853FC">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 xml:space="preserve">(5) </w:t>
            </w:r>
            <w:proofErr w:type="spellStart"/>
            <w:r w:rsidRPr="001137C0">
              <w:rPr>
                <w:rStyle w:val="Bodytext65pt0"/>
                <w:rFonts w:ascii="Times New Roman" w:hAnsi="Times New Roman" w:cs="Times New Roman"/>
                <w:sz w:val="20"/>
                <w:szCs w:val="20"/>
              </w:rPr>
              <w:t>Urethrography</w:t>
            </w:r>
            <w:proofErr w:type="spellEnd"/>
            <w:r w:rsidRPr="001137C0">
              <w:rPr>
                <w:rStyle w:val="Bodytext65pt0"/>
                <w:rFonts w:ascii="Times New Roman" w:hAnsi="Times New Roman" w:cs="Times New Roman"/>
                <w:sz w:val="20"/>
                <w:szCs w:val="20"/>
              </w:rPr>
              <w:t xml:space="preserve"> or </w:t>
            </w:r>
            <w:proofErr w:type="spellStart"/>
            <w:r w:rsidRPr="001137C0">
              <w:rPr>
                <w:rStyle w:val="Bodytext65pt0"/>
                <w:rFonts w:ascii="Times New Roman" w:hAnsi="Times New Roman" w:cs="Times New Roman"/>
                <w:sz w:val="20"/>
                <w:szCs w:val="20"/>
              </w:rPr>
              <w:t>vesiculography</w:t>
            </w:r>
            <w:proofErr w:type="spellEnd"/>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17</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314C85">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 xml:space="preserve">(6) </w:t>
            </w:r>
            <w:proofErr w:type="spellStart"/>
            <w:r w:rsidRPr="001137C0">
              <w:rPr>
                <w:rStyle w:val="Bodytext65pt0"/>
                <w:rFonts w:ascii="Times New Roman" w:hAnsi="Times New Roman" w:cs="Times New Roman"/>
                <w:sz w:val="20"/>
                <w:szCs w:val="20"/>
              </w:rPr>
              <w:t>Peri</w:t>
            </w:r>
            <w:proofErr w:type="spellEnd"/>
            <w:r w:rsidRPr="001137C0">
              <w:rPr>
                <w:rStyle w:val="Bodytext65pt0"/>
                <w:rFonts w:ascii="Times New Roman" w:hAnsi="Times New Roman" w:cs="Times New Roman"/>
                <w:sz w:val="20"/>
                <w:szCs w:val="20"/>
              </w:rPr>
              <w:t>-renal insufflation, examination and report</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2</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1609F5" w:rsidRPr="001137C0" w:rsidTr="00E853FC">
        <w:trPr>
          <w:trHeight w:val="432"/>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i/>
                <w:sz w:val="20"/>
                <w:szCs w:val="20"/>
              </w:rPr>
              <w:t xml:space="preserve">Division </w:t>
            </w:r>
            <w:r w:rsidRPr="001137C0">
              <w:rPr>
                <w:rStyle w:val="Bodytext65pt0"/>
                <w:rFonts w:ascii="Times New Roman" w:hAnsi="Times New Roman" w:cs="Times New Roman"/>
                <w:sz w:val="20"/>
                <w:szCs w:val="20"/>
              </w:rPr>
              <w:t>7.</w:t>
            </w:r>
            <w:r w:rsidRPr="001137C0">
              <w:rPr>
                <w:rStyle w:val="Bodytext65pt0"/>
                <w:rFonts w:ascii="Times New Roman" w:hAnsi="Times New Roman" w:cs="Times New Roman"/>
                <w:i/>
                <w:sz w:val="20"/>
                <w:szCs w:val="20"/>
              </w:rPr>
              <w:t>—Alimentary Tract and Biliary System</w:t>
            </w:r>
            <w:r w:rsidRPr="001137C0">
              <w:rPr>
                <w:rStyle w:val="Bodytext65pt0"/>
                <w:rFonts w:ascii="Times New Roman" w:hAnsi="Times New Roman" w:cs="Times New Roman"/>
                <w:sz w:val="20"/>
                <w:szCs w:val="20"/>
              </w:rPr>
              <w:t>.</w:t>
            </w:r>
          </w:p>
        </w:tc>
        <w:tc>
          <w:tcPr>
            <w:tcW w:w="367"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74"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E853FC">
        <w:trPr>
          <w:trHeight w:val="20"/>
          <w:jc w:val="center"/>
        </w:trPr>
        <w:tc>
          <w:tcPr>
            <w:tcW w:w="429"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307.</w:t>
            </w:r>
          </w:p>
        </w:tc>
        <w:tc>
          <w:tcPr>
            <w:tcW w:w="3549" w:type="pct"/>
            <w:shd w:val="clear" w:color="auto" w:fill="FFFFFF"/>
          </w:tcPr>
          <w:p w:rsidR="001609F5" w:rsidRPr="001137C0" w:rsidRDefault="001609F5" w:rsidP="006F689A">
            <w:pPr>
              <w:pStyle w:val="BodyText2"/>
              <w:shd w:val="clear" w:color="auto" w:fill="auto"/>
              <w:spacing w:line="240" w:lineRule="auto"/>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Radiographic examination of alimentary tract and biliary system</w:t>
            </w:r>
            <w:r w:rsidR="00790A03" w:rsidRPr="001137C0">
              <w:rPr>
                <w:rStyle w:val="Bodytext65pt0"/>
                <w:rFonts w:ascii="Times New Roman" w:hAnsi="Times New Roman" w:cs="Times New Roman"/>
                <w:sz w:val="20"/>
                <w:szCs w:val="20"/>
              </w:rPr>
              <w:t xml:space="preserve"> (with or without fluoroscopy) and report, namely :—</w:t>
            </w:r>
          </w:p>
        </w:tc>
        <w:tc>
          <w:tcPr>
            <w:tcW w:w="367"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74"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942F1E" w:rsidRPr="001137C0" w:rsidTr="00E853FC">
        <w:trPr>
          <w:trHeight w:val="20"/>
          <w:jc w:val="center"/>
        </w:trPr>
        <w:tc>
          <w:tcPr>
            <w:tcW w:w="429"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549" w:type="pct"/>
            <w:vMerge w:val="restart"/>
            <w:shd w:val="clear" w:color="auto" w:fill="FFFFFF"/>
          </w:tcPr>
          <w:p w:rsidR="00942F1E" w:rsidRPr="001137C0" w:rsidRDefault="00942F1E" w:rsidP="006F689A">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 xml:space="preserve">(1) Oesophagus (with or without examination for foreign body or barium </w:t>
            </w:r>
            <w:r w:rsidR="008F0D53" w:rsidRPr="001137C0">
              <w:rPr>
                <w:rStyle w:val="Bodytext65pt0"/>
                <w:rFonts w:ascii="Times New Roman" w:hAnsi="Times New Roman" w:cs="Times New Roman"/>
                <w:sz w:val="20"/>
                <w:szCs w:val="20"/>
              </w:rPr>
              <w:t>swallow)</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281"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374"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r>
      <w:tr w:rsidR="00942F1E" w:rsidRPr="001137C0" w:rsidTr="00E853FC">
        <w:trPr>
          <w:trHeight w:val="20"/>
          <w:jc w:val="center"/>
        </w:trPr>
        <w:tc>
          <w:tcPr>
            <w:tcW w:w="429"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549" w:type="pct"/>
            <w:vMerge/>
            <w:shd w:val="clear" w:color="auto" w:fill="FFFFFF"/>
          </w:tcPr>
          <w:p w:rsidR="00942F1E" w:rsidRPr="001137C0" w:rsidRDefault="00942F1E" w:rsidP="006F689A">
            <w:pPr>
              <w:pStyle w:val="BodyText2"/>
              <w:shd w:val="clear" w:color="auto" w:fill="auto"/>
              <w:spacing w:line="240" w:lineRule="auto"/>
              <w:ind w:firstLine="0"/>
              <w:jc w:val="both"/>
              <w:rPr>
                <w:rStyle w:val="Bodytext65pt0"/>
                <w:rFonts w:ascii="Times New Roman" w:hAnsi="Times New Roman" w:cs="Times New Roman"/>
                <w:sz w:val="20"/>
                <w:szCs w:val="20"/>
              </w:rPr>
            </w:pPr>
          </w:p>
        </w:tc>
        <w:tc>
          <w:tcPr>
            <w:tcW w:w="367"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281"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374"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942F1E" w:rsidRPr="001137C0" w:rsidTr="00E853FC">
        <w:trPr>
          <w:trHeight w:val="20"/>
          <w:jc w:val="center"/>
        </w:trPr>
        <w:tc>
          <w:tcPr>
            <w:tcW w:w="429"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549" w:type="pct"/>
            <w:vMerge w:val="restart"/>
            <w:shd w:val="clear" w:color="auto" w:fill="FFFFFF"/>
          </w:tcPr>
          <w:p w:rsidR="00942F1E" w:rsidRPr="001137C0" w:rsidRDefault="00942F1E" w:rsidP="00314C85">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 xml:space="preserve">(2) </w:t>
            </w:r>
            <w:r w:rsidRPr="001137C0">
              <w:rPr>
                <w:rStyle w:val="Bodytext65pt1"/>
                <w:rFonts w:ascii="Times New Roman" w:hAnsi="Times New Roman" w:cs="Times New Roman"/>
                <w:sz w:val="20"/>
                <w:szCs w:val="20"/>
              </w:rPr>
              <w:t>Barium</w:t>
            </w:r>
            <w:r w:rsidRPr="001137C0">
              <w:rPr>
                <w:rStyle w:val="Bodytext65pt0"/>
                <w:rFonts w:ascii="Times New Roman" w:hAnsi="Times New Roman" w:cs="Times New Roman"/>
                <w:sz w:val="20"/>
                <w:szCs w:val="20"/>
              </w:rPr>
              <w:t xml:space="preserve"> or other opaque meal of stomach and duodenum, with or without screening of chest</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281"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374"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r>
      <w:tr w:rsidR="00942F1E" w:rsidRPr="001137C0" w:rsidTr="00E853FC">
        <w:trPr>
          <w:trHeight w:val="20"/>
          <w:jc w:val="center"/>
        </w:trPr>
        <w:tc>
          <w:tcPr>
            <w:tcW w:w="429"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549" w:type="pct"/>
            <w:vMerge/>
            <w:shd w:val="clear" w:color="auto" w:fill="FFFFFF"/>
          </w:tcPr>
          <w:p w:rsidR="00942F1E" w:rsidRPr="001137C0" w:rsidRDefault="00942F1E" w:rsidP="006F689A">
            <w:pPr>
              <w:pStyle w:val="BodyText2"/>
              <w:shd w:val="clear" w:color="auto" w:fill="auto"/>
              <w:spacing w:line="240" w:lineRule="auto"/>
              <w:ind w:firstLine="0"/>
              <w:jc w:val="both"/>
              <w:rPr>
                <w:rStyle w:val="Bodytext65pt0"/>
                <w:rFonts w:ascii="Times New Roman" w:hAnsi="Times New Roman" w:cs="Times New Roman"/>
                <w:sz w:val="20"/>
                <w:szCs w:val="20"/>
              </w:rPr>
            </w:pPr>
          </w:p>
        </w:tc>
        <w:tc>
          <w:tcPr>
            <w:tcW w:w="367"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81"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10</w:t>
            </w:r>
          </w:p>
        </w:tc>
        <w:tc>
          <w:tcPr>
            <w:tcW w:w="374"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314C85">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(3) Plain abdominal</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942F1E" w:rsidRPr="001137C0" w:rsidTr="00E853FC">
        <w:trPr>
          <w:trHeight w:val="20"/>
          <w:jc w:val="center"/>
        </w:trPr>
        <w:tc>
          <w:tcPr>
            <w:tcW w:w="429"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549" w:type="pct"/>
            <w:vMerge w:val="restart"/>
            <w:shd w:val="clear" w:color="auto" w:fill="FFFFFF"/>
          </w:tcPr>
          <w:p w:rsidR="00942F1E" w:rsidRPr="001137C0" w:rsidRDefault="00942F1E" w:rsidP="00E853FC">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 xml:space="preserve">(4) </w:t>
            </w:r>
            <w:r w:rsidRPr="001137C0">
              <w:rPr>
                <w:rStyle w:val="Bodytext65pt1"/>
                <w:rFonts w:ascii="Times New Roman" w:hAnsi="Times New Roman" w:cs="Times New Roman"/>
                <w:sz w:val="20"/>
                <w:szCs w:val="20"/>
              </w:rPr>
              <w:t>Barium</w:t>
            </w:r>
            <w:r w:rsidRPr="001137C0">
              <w:rPr>
                <w:rStyle w:val="Bodytext65pt0"/>
                <w:rFonts w:ascii="Times New Roman" w:hAnsi="Times New Roman" w:cs="Times New Roman"/>
                <w:sz w:val="20"/>
                <w:szCs w:val="20"/>
              </w:rPr>
              <w:t xml:space="preserve"> or other opaque meal of stomach, duodenum and follow through to colon, with or without screening</w:t>
            </w:r>
            <w:r w:rsidR="00E853FC" w:rsidRPr="001137C0">
              <w:rPr>
                <w:rStyle w:val="Bodytext65pt0"/>
                <w:rFonts w:ascii="Times New Roman" w:hAnsi="Times New Roman" w:cs="Times New Roman"/>
                <w:sz w:val="20"/>
                <w:szCs w:val="20"/>
              </w:rPr>
              <w:t xml:space="preserve"> </w:t>
            </w:r>
            <w:r w:rsidRPr="001137C0">
              <w:rPr>
                <w:rStyle w:val="Bodytext65pt0"/>
                <w:rFonts w:ascii="Times New Roman" w:hAnsi="Times New Roman" w:cs="Times New Roman"/>
                <w:sz w:val="20"/>
                <w:szCs w:val="20"/>
              </w:rPr>
              <w:t>of chest</w:t>
            </w:r>
            <w:r w:rsidR="00E853FC" w:rsidRPr="001137C0">
              <w:rPr>
                <w:rStyle w:val="Bodytext65pt0"/>
                <w:rFonts w:ascii="Times New Roman" w:hAnsi="Times New Roman" w:cs="Times New Roman"/>
                <w:sz w:val="20"/>
                <w:szCs w:val="20"/>
              </w:rPr>
              <w:tab/>
            </w:r>
          </w:p>
        </w:tc>
        <w:tc>
          <w:tcPr>
            <w:tcW w:w="367"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281"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374"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r>
      <w:tr w:rsidR="00942F1E" w:rsidRPr="001137C0" w:rsidTr="00E853FC">
        <w:trPr>
          <w:trHeight w:val="20"/>
          <w:jc w:val="center"/>
        </w:trPr>
        <w:tc>
          <w:tcPr>
            <w:tcW w:w="429"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549" w:type="pct"/>
            <w:vMerge/>
            <w:shd w:val="clear" w:color="auto" w:fill="FFFFFF"/>
          </w:tcPr>
          <w:p w:rsidR="00942F1E" w:rsidRPr="001137C0" w:rsidRDefault="00942F1E" w:rsidP="006F689A">
            <w:pPr>
              <w:pStyle w:val="BodyText2"/>
              <w:shd w:val="clear" w:color="auto" w:fill="auto"/>
              <w:spacing w:line="240" w:lineRule="auto"/>
              <w:ind w:firstLine="0"/>
              <w:jc w:val="both"/>
              <w:rPr>
                <w:rStyle w:val="Bodytext65pt0"/>
                <w:rFonts w:ascii="Times New Roman" w:hAnsi="Times New Roman" w:cs="Times New Roman"/>
                <w:sz w:val="20"/>
                <w:szCs w:val="20"/>
              </w:rPr>
            </w:pPr>
          </w:p>
        </w:tc>
        <w:tc>
          <w:tcPr>
            <w:tcW w:w="367"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81"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17</w:t>
            </w:r>
          </w:p>
        </w:tc>
        <w:tc>
          <w:tcPr>
            <w:tcW w:w="374"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314C85">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 xml:space="preserve">(5) </w:t>
            </w:r>
            <w:r w:rsidRPr="001137C0">
              <w:rPr>
                <w:rStyle w:val="Bodytext65pt1"/>
                <w:rFonts w:ascii="Times New Roman" w:hAnsi="Times New Roman" w:cs="Times New Roman"/>
                <w:sz w:val="20"/>
                <w:szCs w:val="20"/>
              </w:rPr>
              <w:t>Opaque</w:t>
            </w:r>
            <w:r w:rsidRPr="001137C0">
              <w:rPr>
                <w:rStyle w:val="Bodytext65pt0"/>
                <w:rFonts w:ascii="Times New Roman" w:hAnsi="Times New Roman" w:cs="Times New Roman"/>
                <w:sz w:val="20"/>
                <w:szCs w:val="20"/>
              </w:rPr>
              <w:t xml:space="preserve"> enema</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10</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E853FC">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 xml:space="preserve">(6) Graham’s </w:t>
            </w:r>
            <w:r w:rsidRPr="001137C0">
              <w:rPr>
                <w:rStyle w:val="Bodytext65pt1"/>
                <w:rFonts w:ascii="Times New Roman" w:hAnsi="Times New Roman" w:cs="Times New Roman"/>
                <w:sz w:val="20"/>
                <w:szCs w:val="20"/>
              </w:rPr>
              <w:t>test</w:t>
            </w:r>
            <w:r w:rsidRPr="001137C0">
              <w:rPr>
                <w:rStyle w:val="Bodytext65pt0"/>
                <w:rFonts w:ascii="Times New Roman" w:hAnsi="Times New Roman" w:cs="Times New Roman"/>
                <w:sz w:val="20"/>
                <w:szCs w:val="20"/>
              </w:rPr>
              <w:t xml:space="preserve"> (cholecystography)</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10</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E853FC">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(7) Graham</w:t>
            </w:r>
            <w:r w:rsidR="00E853FC" w:rsidRPr="001137C0">
              <w:rPr>
                <w:rStyle w:val="Bodytext65pt0"/>
                <w:rFonts w:ascii="Times New Roman" w:hAnsi="Times New Roman" w:cs="Times New Roman"/>
                <w:sz w:val="20"/>
                <w:szCs w:val="20"/>
              </w:rPr>
              <w:t>’</w:t>
            </w:r>
            <w:r w:rsidRPr="001137C0">
              <w:rPr>
                <w:rStyle w:val="Bodytext65pt0"/>
                <w:rFonts w:ascii="Times New Roman" w:hAnsi="Times New Roman" w:cs="Times New Roman"/>
                <w:sz w:val="20"/>
                <w:szCs w:val="20"/>
              </w:rPr>
              <w:t xml:space="preserve">s </w:t>
            </w:r>
            <w:r w:rsidRPr="001137C0">
              <w:rPr>
                <w:rStyle w:val="Bodytext65pt1"/>
                <w:rFonts w:ascii="Times New Roman" w:hAnsi="Times New Roman" w:cs="Times New Roman"/>
                <w:sz w:val="20"/>
                <w:szCs w:val="20"/>
              </w:rPr>
              <w:t>test</w:t>
            </w:r>
            <w:r w:rsidRPr="001137C0">
              <w:rPr>
                <w:rStyle w:val="Bodytext65pt0"/>
                <w:rFonts w:ascii="Times New Roman" w:hAnsi="Times New Roman" w:cs="Times New Roman"/>
                <w:sz w:val="20"/>
                <w:szCs w:val="20"/>
              </w:rPr>
              <w:t xml:space="preserve"> and barium or other opaque meal</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2</w:t>
            </w: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5</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E853FC">
        <w:trPr>
          <w:trHeight w:val="20"/>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tcPr>
          <w:p w:rsidR="001609F5" w:rsidRPr="001137C0" w:rsidRDefault="001609F5" w:rsidP="006F689A">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 xml:space="preserve">(8) </w:t>
            </w:r>
            <w:r w:rsidRPr="001137C0">
              <w:rPr>
                <w:rStyle w:val="Bodytext65pt1"/>
                <w:rFonts w:ascii="Times New Roman" w:hAnsi="Times New Roman" w:cs="Times New Roman"/>
                <w:sz w:val="20"/>
                <w:szCs w:val="20"/>
              </w:rPr>
              <w:t>Cholangiography</w:t>
            </w:r>
            <w:r w:rsidR="008F0D53" w:rsidRPr="001137C0">
              <w:rPr>
                <w:rStyle w:val="Bodytext65pt1"/>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10</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942F1E" w:rsidRPr="001137C0" w:rsidTr="00E853FC">
        <w:trPr>
          <w:trHeight w:val="20"/>
          <w:jc w:val="center"/>
        </w:trPr>
        <w:tc>
          <w:tcPr>
            <w:tcW w:w="429"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549" w:type="pct"/>
            <w:vMerge w:val="restart"/>
            <w:shd w:val="clear" w:color="auto" w:fill="FFFFFF"/>
          </w:tcPr>
          <w:p w:rsidR="00942F1E" w:rsidRPr="001137C0" w:rsidRDefault="00942F1E" w:rsidP="00314C85">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 xml:space="preserve">(9) Barium or </w:t>
            </w:r>
            <w:r w:rsidRPr="001137C0">
              <w:rPr>
                <w:rStyle w:val="Bodytext65pt1"/>
                <w:rFonts w:ascii="Times New Roman" w:hAnsi="Times New Roman" w:cs="Times New Roman"/>
                <w:sz w:val="20"/>
                <w:szCs w:val="20"/>
              </w:rPr>
              <w:t>other</w:t>
            </w:r>
            <w:r w:rsidRPr="001137C0">
              <w:rPr>
                <w:rStyle w:val="Bodytext65pt0"/>
                <w:rFonts w:ascii="Times New Roman" w:hAnsi="Times New Roman" w:cs="Times New Roman"/>
                <w:sz w:val="20"/>
                <w:szCs w:val="20"/>
              </w:rPr>
              <w:t xml:space="preserve"> opaque meal, stomach, duodenum and proximal colon plus colon by enema (including follow through)</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281"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374"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r>
      <w:tr w:rsidR="00942F1E" w:rsidRPr="001137C0" w:rsidTr="00E853FC">
        <w:trPr>
          <w:trHeight w:val="20"/>
          <w:jc w:val="center"/>
        </w:trPr>
        <w:tc>
          <w:tcPr>
            <w:tcW w:w="429"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549" w:type="pct"/>
            <w:vMerge/>
            <w:shd w:val="clear" w:color="auto" w:fill="FFFFFF"/>
          </w:tcPr>
          <w:p w:rsidR="00942F1E" w:rsidRPr="001137C0" w:rsidRDefault="00942F1E" w:rsidP="006F689A">
            <w:pPr>
              <w:pStyle w:val="BodyText2"/>
              <w:shd w:val="clear" w:color="auto" w:fill="auto"/>
              <w:spacing w:line="240" w:lineRule="auto"/>
              <w:ind w:firstLine="0"/>
              <w:jc w:val="both"/>
              <w:rPr>
                <w:rStyle w:val="Bodytext65pt0"/>
                <w:rFonts w:ascii="Times New Roman" w:hAnsi="Times New Roman" w:cs="Times New Roman"/>
                <w:sz w:val="20"/>
                <w:szCs w:val="20"/>
              </w:rPr>
            </w:pPr>
          </w:p>
        </w:tc>
        <w:tc>
          <w:tcPr>
            <w:tcW w:w="367"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281"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5</w:t>
            </w:r>
          </w:p>
        </w:tc>
        <w:tc>
          <w:tcPr>
            <w:tcW w:w="374"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E853FC">
        <w:trPr>
          <w:trHeight w:val="432"/>
          <w:jc w:val="center"/>
        </w:trPr>
        <w:tc>
          <w:tcPr>
            <w:tcW w:w="429"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49"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i/>
                <w:sz w:val="20"/>
                <w:szCs w:val="20"/>
              </w:rPr>
              <w:t>Division</w:t>
            </w:r>
            <w:r w:rsidRPr="001137C0">
              <w:rPr>
                <w:rStyle w:val="Bodytext65pt0"/>
                <w:rFonts w:ascii="Times New Roman" w:hAnsi="Times New Roman" w:cs="Times New Roman"/>
                <w:sz w:val="20"/>
                <w:szCs w:val="20"/>
              </w:rPr>
              <w:t xml:space="preserve"> 8.—</w:t>
            </w:r>
            <w:r w:rsidRPr="001137C0">
              <w:rPr>
                <w:rStyle w:val="Bodytext65pt0"/>
                <w:rFonts w:ascii="Times New Roman" w:hAnsi="Times New Roman" w:cs="Times New Roman"/>
                <w:i/>
                <w:sz w:val="20"/>
                <w:szCs w:val="20"/>
              </w:rPr>
              <w:t>Localization of Foreign Bodies.</w:t>
            </w:r>
          </w:p>
        </w:tc>
        <w:tc>
          <w:tcPr>
            <w:tcW w:w="367"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74"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E853FC">
        <w:trPr>
          <w:trHeight w:val="20"/>
          <w:jc w:val="center"/>
        </w:trPr>
        <w:tc>
          <w:tcPr>
            <w:tcW w:w="429"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308.</w:t>
            </w:r>
          </w:p>
        </w:tc>
        <w:tc>
          <w:tcPr>
            <w:tcW w:w="3549" w:type="pct"/>
            <w:shd w:val="clear" w:color="auto" w:fill="FFFFFF"/>
          </w:tcPr>
          <w:p w:rsidR="001609F5" w:rsidRPr="001137C0" w:rsidRDefault="001609F5" w:rsidP="00E853FC">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0"/>
                <w:rFonts w:ascii="Times New Roman" w:hAnsi="Times New Roman" w:cs="Times New Roman"/>
                <w:sz w:val="20"/>
                <w:szCs w:val="20"/>
              </w:rPr>
              <w:t>Radiographic examination and report, namely:—</w:t>
            </w:r>
          </w:p>
        </w:tc>
        <w:tc>
          <w:tcPr>
            <w:tcW w:w="367"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74"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E853FC">
        <w:trPr>
          <w:trHeight w:val="20"/>
          <w:jc w:val="center"/>
        </w:trPr>
        <w:tc>
          <w:tcPr>
            <w:tcW w:w="429" w:type="pct"/>
            <w:shd w:val="clear" w:color="auto" w:fill="FFFFFF"/>
          </w:tcPr>
          <w:p w:rsidR="001609F5" w:rsidRPr="001137C0" w:rsidRDefault="001609F5" w:rsidP="006F689A">
            <w:pPr>
              <w:jc w:val="both"/>
              <w:rPr>
                <w:rFonts w:ascii="Times New Roman" w:hAnsi="Times New Roman" w:cs="Times New Roman"/>
                <w:sz w:val="20"/>
                <w:szCs w:val="20"/>
              </w:rPr>
            </w:pPr>
          </w:p>
        </w:tc>
        <w:tc>
          <w:tcPr>
            <w:tcW w:w="3549" w:type="pct"/>
            <w:shd w:val="clear" w:color="auto" w:fill="FFFFFF"/>
          </w:tcPr>
          <w:p w:rsidR="001609F5" w:rsidRPr="001137C0" w:rsidRDefault="001609F5" w:rsidP="006F689A">
            <w:pPr>
              <w:pStyle w:val="NoSpacing"/>
              <w:tabs>
                <w:tab w:val="left" w:leader="dot" w:pos="5925"/>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 xml:space="preserve">(1) Foreign </w:t>
            </w:r>
            <w:r w:rsidRPr="001137C0">
              <w:rPr>
                <w:rStyle w:val="Bodytext65pt1"/>
                <w:rFonts w:ascii="Times New Roman" w:hAnsi="Times New Roman" w:cs="Times New Roman"/>
                <w:sz w:val="20"/>
                <w:szCs w:val="20"/>
              </w:rPr>
              <w:t>body</w:t>
            </w:r>
            <w:r w:rsidRPr="001137C0">
              <w:rPr>
                <w:rStyle w:val="Bodytext65pt0"/>
                <w:rFonts w:ascii="Times New Roman" w:hAnsi="Times New Roman" w:cs="Times New Roman"/>
                <w:sz w:val="20"/>
                <w:szCs w:val="20"/>
              </w:rPr>
              <w:t xml:space="preserve"> in eye (special method, Sweet’s or other)</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37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942F1E" w:rsidRPr="001137C0" w:rsidTr="00E853FC">
        <w:trPr>
          <w:trHeight w:val="20"/>
          <w:jc w:val="center"/>
        </w:trPr>
        <w:tc>
          <w:tcPr>
            <w:tcW w:w="429" w:type="pct"/>
            <w:shd w:val="clear" w:color="auto" w:fill="FFFFFF"/>
          </w:tcPr>
          <w:p w:rsidR="00942F1E" w:rsidRPr="001137C0" w:rsidRDefault="00942F1E" w:rsidP="006F689A">
            <w:pPr>
              <w:jc w:val="both"/>
              <w:rPr>
                <w:rFonts w:ascii="Times New Roman" w:hAnsi="Times New Roman" w:cs="Times New Roman"/>
                <w:sz w:val="20"/>
                <w:szCs w:val="20"/>
              </w:rPr>
            </w:pPr>
          </w:p>
        </w:tc>
        <w:tc>
          <w:tcPr>
            <w:tcW w:w="3549" w:type="pct"/>
            <w:vMerge w:val="restart"/>
            <w:shd w:val="clear" w:color="auto" w:fill="FFFFFF"/>
          </w:tcPr>
          <w:p w:rsidR="00942F1E" w:rsidRPr="001137C0" w:rsidRDefault="00942F1E" w:rsidP="00314C85">
            <w:pPr>
              <w:pStyle w:val="NoSpacing"/>
              <w:tabs>
                <w:tab w:val="left" w:leader="dot" w:pos="5925"/>
              </w:tabs>
              <w:ind w:left="1152" w:right="144"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 xml:space="preserve">(2) Foreign </w:t>
            </w:r>
            <w:r w:rsidRPr="001137C0">
              <w:rPr>
                <w:rStyle w:val="Bodytext65pt1"/>
                <w:rFonts w:ascii="Times New Roman" w:hAnsi="Times New Roman" w:cs="Times New Roman"/>
                <w:sz w:val="20"/>
                <w:szCs w:val="20"/>
              </w:rPr>
              <w:t>body</w:t>
            </w:r>
            <w:r w:rsidRPr="001137C0">
              <w:rPr>
                <w:rStyle w:val="Bodytext65pt0"/>
                <w:rFonts w:ascii="Times New Roman" w:hAnsi="Times New Roman" w:cs="Times New Roman"/>
                <w:sz w:val="20"/>
                <w:szCs w:val="20"/>
              </w:rPr>
              <w:t xml:space="preserve"> elsewhere than in eye—the amount of Commonwealth benefit payable for the radiographic examination of the area, plus</w:t>
            </w:r>
            <w:r w:rsidR="008F0D53" w:rsidRPr="001137C0">
              <w:rPr>
                <w:rStyle w:val="Bodytext65pt0"/>
                <w:rFonts w:ascii="Times New Roman" w:hAnsi="Times New Roman" w:cs="Times New Roman"/>
                <w:sz w:val="20"/>
                <w:szCs w:val="20"/>
              </w:rPr>
              <w:tab/>
            </w:r>
          </w:p>
        </w:tc>
        <w:tc>
          <w:tcPr>
            <w:tcW w:w="367"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281"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374"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r>
      <w:tr w:rsidR="00942F1E" w:rsidRPr="001137C0" w:rsidTr="00E853FC">
        <w:trPr>
          <w:trHeight w:val="20"/>
          <w:jc w:val="center"/>
        </w:trPr>
        <w:tc>
          <w:tcPr>
            <w:tcW w:w="429" w:type="pct"/>
            <w:shd w:val="clear" w:color="auto" w:fill="FFFFFF"/>
          </w:tcPr>
          <w:p w:rsidR="00942F1E" w:rsidRPr="001137C0" w:rsidRDefault="00942F1E" w:rsidP="006F689A">
            <w:pPr>
              <w:jc w:val="both"/>
              <w:rPr>
                <w:rFonts w:ascii="Times New Roman" w:hAnsi="Times New Roman" w:cs="Times New Roman"/>
                <w:sz w:val="20"/>
                <w:szCs w:val="20"/>
              </w:rPr>
            </w:pPr>
          </w:p>
        </w:tc>
        <w:tc>
          <w:tcPr>
            <w:tcW w:w="3549" w:type="pct"/>
            <w:vMerge/>
            <w:shd w:val="clear" w:color="auto" w:fill="FFFFFF"/>
          </w:tcPr>
          <w:p w:rsidR="00942F1E" w:rsidRPr="001137C0" w:rsidRDefault="00942F1E" w:rsidP="006F689A">
            <w:pPr>
              <w:pStyle w:val="BodyText2"/>
              <w:shd w:val="clear" w:color="auto" w:fill="auto"/>
              <w:spacing w:line="240" w:lineRule="auto"/>
              <w:ind w:firstLine="0"/>
              <w:jc w:val="both"/>
              <w:rPr>
                <w:rStyle w:val="Bodytext65pt0"/>
                <w:rFonts w:ascii="Times New Roman" w:hAnsi="Times New Roman" w:cs="Times New Roman"/>
                <w:sz w:val="20"/>
                <w:szCs w:val="20"/>
              </w:rPr>
            </w:pPr>
          </w:p>
        </w:tc>
        <w:tc>
          <w:tcPr>
            <w:tcW w:w="367"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281"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7</w:t>
            </w:r>
          </w:p>
        </w:tc>
        <w:tc>
          <w:tcPr>
            <w:tcW w:w="374"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bl>
    <w:p w:rsidR="001609F5" w:rsidRPr="001137C0" w:rsidRDefault="001609F5" w:rsidP="006F689A">
      <w:pPr>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1609F5" w:rsidRPr="001137C0" w:rsidRDefault="001609F5" w:rsidP="006F689A">
      <w:pPr>
        <w:jc w:val="center"/>
        <w:rPr>
          <w:rFonts w:ascii="Times New Roman" w:hAnsi="Times New Roman" w:cs="Times New Roman"/>
          <w:sz w:val="22"/>
        </w:rPr>
      </w:pPr>
      <w:r w:rsidRPr="001137C0">
        <w:rPr>
          <w:rStyle w:val="Bodytext65pt"/>
          <w:rFonts w:ascii="Times New Roman" w:hAnsi="Times New Roman" w:cs="Times New Roman"/>
          <w:sz w:val="22"/>
          <w:szCs w:val="24"/>
        </w:rPr>
        <w:lastRenderedPageBreak/>
        <w:t>The Schedules—</w:t>
      </w:r>
      <w:r w:rsidR="00792668" w:rsidRPr="001137C0">
        <w:rPr>
          <w:rStyle w:val="Bodytext76pt"/>
          <w:rFonts w:ascii="Times New Roman" w:hAnsi="Times New Roman" w:cs="Times New Roman"/>
          <w:b w:val="0"/>
          <w:bCs w:val="0"/>
          <w:i/>
          <w:iCs/>
          <w:sz w:val="22"/>
          <w:szCs w:val="24"/>
        </w:rPr>
        <w:t>continued.</w:t>
      </w:r>
    </w:p>
    <w:p w:rsidR="001609F5" w:rsidRPr="001137C0" w:rsidRDefault="001609F5" w:rsidP="006F689A">
      <w:pPr>
        <w:spacing w:before="80" w:after="120"/>
        <w:jc w:val="center"/>
        <w:rPr>
          <w:rFonts w:ascii="Times New Roman" w:hAnsi="Times New Roman" w:cs="Times New Roman"/>
          <w:sz w:val="22"/>
          <w:szCs w:val="22"/>
        </w:rPr>
      </w:pPr>
      <w:r w:rsidRPr="001137C0">
        <w:rPr>
          <w:rStyle w:val="Bodytext8SmallCaps"/>
          <w:rFonts w:ascii="Times New Roman" w:hAnsi="Times New Roman" w:cs="Times New Roman"/>
          <w:sz w:val="22"/>
          <w:szCs w:val="22"/>
        </w:rPr>
        <w:t>Second Schedule</w:t>
      </w:r>
      <w:r w:rsidRPr="001137C0">
        <w:rPr>
          <w:rStyle w:val="Heading513pt"/>
          <w:rFonts w:ascii="Times New Roman" w:hAnsi="Times New Roman" w:cs="Times New Roman"/>
          <w:sz w:val="22"/>
          <w:szCs w:val="22"/>
        </w:rPr>
        <w:t>—continued.</w:t>
      </w:r>
    </w:p>
    <w:tbl>
      <w:tblPr>
        <w:tblpPr w:leftFromText="180" w:rightFromText="180" w:vertAnchor="text" w:tblpXSpec="center" w:tblpY="1"/>
        <w:tblOverlap w:val="never"/>
        <w:tblW w:w="5000" w:type="pct"/>
        <w:tblCellMar>
          <w:left w:w="10" w:type="dxa"/>
          <w:right w:w="10" w:type="dxa"/>
        </w:tblCellMar>
        <w:tblLook w:val="0000" w:firstRow="0" w:lastRow="0" w:firstColumn="0" w:lastColumn="0" w:noHBand="0" w:noVBand="0"/>
      </w:tblPr>
      <w:tblGrid>
        <w:gridCol w:w="918"/>
        <w:gridCol w:w="6332"/>
        <w:gridCol w:w="541"/>
        <w:gridCol w:w="541"/>
        <w:gridCol w:w="717"/>
      </w:tblGrid>
      <w:tr w:rsidR="001609F5" w:rsidRPr="001137C0" w:rsidTr="009D1150">
        <w:trPr>
          <w:trHeight w:val="576"/>
        </w:trPr>
        <w:tc>
          <w:tcPr>
            <w:tcW w:w="507"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sz w:val="20"/>
                <w:szCs w:val="20"/>
              </w:rPr>
              <w:t>Item No.</w:t>
            </w:r>
          </w:p>
        </w:tc>
        <w:tc>
          <w:tcPr>
            <w:tcW w:w="3499"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sz w:val="20"/>
                <w:szCs w:val="20"/>
              </w:rPr>
              <w:t>Professional Service.</w:t>
            </w:r>
          </w:p>
        </w:tc>
        <w:tc>
          <w:tcPr>
            <w:tcW w:w="994"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sz w:val="20"/>
                <w:szCs w:val="20"/>
              </w:rPr>
              <w:t>Commonwealth Benefit.</w:t>
            </w:r>
          </w:p>
        </w:tc>
      </w:tr>
      <w:tr w:rsidR="001609F5" w:rsidRPr="001137C0" w:rsidTr="009D1150">
        <w:trPr>
          <w:trHeight w:val="432"/>
        </w:trPr>
        <w:tc>
          <w:tcPr>
            <w:tcW w:w="507"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sz w:val="20"/>
                <w:szCs w:val="20"/>
              </w:rPr>
            </w:pPr>
          </w:p>
        </w:tc>
        <w:tc>
          <w:tcPr>
            <w:tcW w:w="3499" w:type="pct"/>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smallCaps/>
                <w:sz w:val="20"/>
                <w:szCs w:val="20"/>
              </w:rPr>
              <w:t>Part 2.—Radiological Services</w:t>
            </w:r>
            <w:r w:rsidRPr="001137C0">
              <w:rPr>
                <w:rStyle w:val="Bodytext65pt0"/>
                <w:rFonts w:ascii="Times New Roman" w:hAnsi="Times New Roman" w:cs="Times New Roman"/>
                <w:sz w:val="20"/>
                <w:szCs w:val="20"/>
              </w:rPr>
              <w:t>—</w:t>
            </w:r>
            <w:r w:rsidRPr="001137C0">
              <w:rPr>
                <w:rStyle w:val="Bodytext65pt0"/>
                <w:rFonts w:ascii="Times New Roman" w:hAnsi="Times New Roman" w:cs="Times New Roman"/>
                <w:i/>
                <w:sz w:val="20"/>
                <w:szCs w:val="20"/>
              </w:rPr>
              <w:t>continued</w:t>
            </w:r>
            <w:r w:rsidRPr="001137C0">
              <w:rPr>
                <w:rStyle w:val="Bodytext65pt0"/>
                <w:rFonts w:ascii="Times New Roman" w:hAnsi="Times New Roman" w:cs="Times New Roman"/>
                <w:sz w:val="20"/>
                <w:szCs w:val="20"/>
              </w:rPr>
              <w:t>.</w:t>
            </w:r>
          </w:p>
        </w:tc>
        <w:tc>
          <w:tcPr>
            <w:tcW w:w="299"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20"/>
                <w:szCs w:val="20"/>
              </w:rPr>
            </w:pPr>
          </w:p>
        </w:tc>
        <w:tc>
          <w:tcPr>
            <w:tcW w:w="299"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20"/>
                <w:szCs w:val="20"/>
              </w:rPr>
            </w:pPr>
          </w:p>
        </w:tc>
        <w:tc>
          <w:tcPr>
            <w:tcW w:w="396"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20"/>
                <w:szCs w:val="20"/>
              </w:rPr>
            </w:pPr>
          </w:p>
        </w:tc>
      </w:tr>
      <w:tr w:rsidR="001609F5" w:rsidRPr="001137C0" w:rsidTr="009D1150">
        <w:trPr>
          <w:trHeight w:val="20"/>
        </w:trPr>
        <w:tc>
          <w:tcPr>
            <w:tcW w:w="507" w:type="pct"/>
            <w:shd w:val="clear" w:color="auto" w:fill="FFFFFF"/>
          </w:tcPr>
          <w:p w:rsidR="001609F5" w:rsidRPr="001137C0" w:rsidRDefault="001609F5" w:rsidP="006F689A">
            <w:pPr>
              <w:jc w:val="both"/>
              <w:rPr>
                <w:rFonts w:ascii="Times New Roman" w:hAnsi="Times New Roman" w:cs="Times New Roman"/>
                <w:sz w:val="20"/>
                <w:szCs w:val="20"/>
              </w:rPr>
            </w:pPr>
          </w:p>
        </w:tc>
        <w:tc>
          <w:tcPr>
            <w:tcW w:w="3499" w:type="pct"/>
            <w:shd w:val="clear" w:color="auto" w:fill="FFFFFF"/>
          </w:tcPr>
          <w:p w:rsidR="001609F5" w:rsidRPr="001137C0" w:rsidRDefault="001609F5" w:rsidP="006F689A">
            <w:pPr>
              <w:jc w:val="both"/>
              <w:rPr>
                <w:rFonts w:ascii="Times New Roman" w:hAnsi="Times New Roman" w:cs="Times New Roman"/>
                <w:sz w:val="20"/>
                <w:szCs w:val="20"/>
              </w:rPr>
            </w:pPr>
          </w:p>
        </w:tc>
        <w:tc>
          <w:tcPr>
            <w:tcW w:w="299"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sz w:val="20"/>
                <w:szCs w:val="20"/>
              </w:rPr>
              <w:t>£</w:t>
            </w:r>
          </w:p>
        </w:tc>
        <w:tc>
          <w:tcPr>
            <w:tcW w:w="299"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20"/>
                <w:szCs w:val="20"/>
              </w:rPr>
            </w:pPr>
            <w:r w:rsidRPr="001137C0">
              <w:rPr>
                <w:rStyle w:val="Bodytext65pt0"/>
                <w:rFonts w:ascii="Times New Roman" w:hAnsi="Times New Roman" w:cs="Times New Roman"/>
                <w:i/>
                <w:iCs/>
                <w:sz w:val="20"/>
                <w:szCs w:val="20"/>
              </w:rPr>
              <w:t>s.</w:t>
            </w:r>
          </w:p>
        </w:tc>
        <w:tc>
          <w:tcPr>
            <w:tcW w:w="396"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20"/>
                <w:szCs w:val="20"/>
              </w:rPr>
            </w:pPr>
            <w:r w:rsidRPr="001137C0">
              <w:rPr>
                <w:rStyle w:val="Bodytext65pt0"/>
                <w:rFonts w:ascii="Times New Roman" w:hAnsi="Times New Roman" w:cs="Times New Roman"/>
                <w:i/>
                <w:iCs/>
                <w:sz w:val="20"/>
                <w:szCs w:val="20"/>
              </w:rPr>
              <w:t>d.</w:t>
            </w:r>
          </w:p>
        </w:tc>
      </w:tr>
      <w:tr w:rsidR="001609F5" w:rsidRPr="001137C0" w:rsidTr="009D1150">
        <w:trPr>
          <w:trHeight w:val="432"/>
        </w:trPr>
        <w:tc>
          <w:tcPr>
            <w:tcW w:w="507" w:type="pct"/>
            <w:shd w:val="clear" w:color="auto" w:fill="FFFFFF"/>
          </w:tcPr>
          <w:p w:rsidR="001609F5" w:rsidRPr="001137C0" w:rsidRDefault="001609F5" w:rsidP="006F689A">
            <w:pPr>
              <w:jc w:val="both"/>
              <w:rPr>
                <w:rFonts w:ascii="Times New Roman" w:hAnsi="Times New Roman" w:cs="Times New Roman"/>
                <w:sz w:val="20"/>
                <w:szCs w:val="20"/>
              </w:rPr>
            </w:pPr>
          </w:p>
        </w:tc>
        <w:tc>
          <w:tcPr>
            <w:tcW w:w="3499"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i/>
                <w:sz w:val="20"/>
                <w:szCs w:val="20"/>
              </w:rPr>
              <w:t xml:space="preserve">Division </w:t>
            </w:r>
            <w:r w:rsidRPr="001137C0">
              <w:rPr>
                <w:rStyle w:val="Bodytext65pt0"/>
                <w:rFonts w:ascii="Times New Roman" w:hAnsi="Times New Roman" w:cs="Times New Roman"/>
                <w:sz w:val="20"/>
                <w:szCs w:val="20"/>
              </w:rPr>
              <w:t>9.</w:t>
            </w:r>
            <w:r w:rsidRPr="001137C0">
              <w:rPr>
                <w:rStyle w:val="Bodytext65pt0"/>
                <w:rFonts w:ascii="Times New Roman" w:hAnsi="Times New Roman" w:cs="Times New Roman"/>
                <w:i/>
                <w:sz w:val="20"/>
                <w:szCs w:val="20"/>
              </w:rPr>
              <w:t>—Examination of Breasts</w:t>
            </w:r>
            <w:r w:rsidRPr="001137C0">
              <w:rPr>
                <w:rStyle w:val="Bodytext65pt0"/>
                <w:rFonts w:ascii="Times New Roman" w:hAnsi="Times New Roman" w:cs="Times New Roman"/>
                <w:sz w:val="20"/>
                <w:szCs w:val="20"/>
              </w:rPr>
              <w:t>.</w:t>
            </w:r>
          </w:p>
        </w:tc>
        <w:tc>
          <w:tcPr>
            <w:tcW w:w="299" w:type="pct"/>
            <w:shd w:val="clear" w:color="auto" w:fill="FFFFFF"/>
            <w:vAlign w:val="bottom"/>
          </w:tcPr>
          <w:p w:rsidR="001609F5" w:rsidRPr="001137C0" w:rsidRDefault="001609F5" w:rsidP="006F689A">
            <w:pPr>
              <w:jc w:val="right"/>
              <w:rPr>
                <w:rFonts w:ascii="Times New Roman" w:hAnsi="Times New Roman" w:cs="Times New Roman"/>
                <w:sz w:val="20"/>
                <w:szCs w:val="20"/>
              </w:rPr>
            </w:pPr>
          </w:p>
        </w:tc>
        <w:tc>
          <w:tcPr>
            <w:tcW w:w="299" w:type="pct"/>
            <w:shd w:val="clear" w:color="auto" w:fill="FFFFFF"/>
            <w:vAlign w:val="bottom"/>
          </w:tcPr>
          <w:p w:rsidR="001609F5" w:rsidRPr="001137C0" w:rsidRDefault="001609F5" w:rsidP="006F689A">
            <w:pPr>
              <w:jc w:val="right"/>
              <w:rPr>
                <w:rFonts w:ascii="Times New Roman" w:hAnsi="Times New Roman" w:cs="Times New Roman"/>
                <w:sz w:val="20"/>
                <w:szCs w:val="20"/>
              </w:rPr>
            </w:pPr>
          </w:p>
        </w:tc>
        <w:tc>
          <w:tcPr>
            <w:tcW w:w="396" w:type="pct"/>
            <w:shd w:val="clear" w:color="auto" w:fill="FFFFFF"/>
            <w:vAlign w:val="bottom"/>
          </w:tcPr>
          <w:p w:rsidR="001609F5" w:rsidRPr="001137C0" w:rsidRDefault="001609F5" w:rsidP="006F689A">
            <w:pPr>
              <w:jc w:val="right"/>
              <w:rPr>
                <w:rFonts w:ascii="Times New Roman" w:hAnsi="Times New Roman" w:cs="Times New Roman"/>
                <w:sz w:val="20"/>
                <w:szCs w:val="20"/>
              </w:rPr>
            </w:pPr>
          </w:p>
        </w:tc>
      </w:tr>
      <w:tr w:rsidR="001609F5" w:rsidRPr="001137C0" w:rsidTr="009D1150">
        <w:trPr>
          <w:trHeight w:val="20"/>
        </w:trPr>
        <w:tc>
          <w:tcPr>
            <w:tcW w:w="50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309.</w:t>
            </w:r>
          </w:p>
        </w:tc>
        <w:tc>
          <w:tcPr>
            <w:tcW w:w="3499" w:type="pct"/>
            <w:shd w:val="clear" w:color="auto" w:fill="FFFFFF"/>
          </w:tcPr>
          <w:p w:rsidR="001609F5" w:rsidRPr="001137C0" w:rsidRDefault="001609F5" w:rsidP="006F689A">
            <w:pPr>
              <w:pStyle w:val="NoSpacing"/>
              <w:tabs>
                <w:tab w:val="left" w:leader="dot" w:pos="5803"/>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Radiographic examination of breast or breasts and report</w:t>
            </w:r>
            <w:r w:rsidR="00681586" w:rsidRPr="001137C0">
              <w:rPr>
                <w:rStyle w:val="Bodytext65pt0"/>
                <w:rFonts w:ascii="Times New Roman" w:hAnsi="Times New Roman" w:cs="Times New Roman"/>
                <w:sz w:val="20"/>
                <w:szCs w:val="20"/>
              </w:rPr>
              <w:tab/>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2</w:t>
            </w:r>
          </w:p>
        </w:tc>
        <w:tc>
          <w:tcPr>
            <w:tcW w:w="39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1609F5" w:rsidRPr="001137C0" w:rsidTr="009D1150">
        <w:trPr>
          <w:trHeight w:val="432"/>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sz w:val="20"/>
                <w:szCs w:val="20"/>
              </w:rPr>
            </w:pPr>
            <w:r w:rsidRPr="001137C0">
              <w:rPr>
                <w:rStyle w:val="Bodytext65pt0"/>
                <w:rFonts w:ascii="Times New Roman" w:hAnsi="Times New Roman" w:cs="Times New Roman"/>
                <w:i/>
                <w:sz w:val="20"/>
                <w:szCs w:val="20"/>
              </w:rPr>
              <w:t xml:space="preserve">Division </w:t>
            </w:r>
            <w:r w:rsidRPr="001137C0">
              <w:rPr>
                <w:rStyle w:val="Bodytext65pt0"/>
                <w:rFonts w:ascii="Times New Roman" w:hAnsi="Times New Roman" w:cs="Times New Roman"/>
                <w:sz w:val="20"/>
                <w:szCs w:val="20"/>
              </w:rPr>
              <w:t>10.</w:t>
            </w:r>
            <w:r w:rsidRPr="001137C0">
              <w:rPr>
                <w:rStyle w:val="Bodytext65pt0"/>
                <w:rFonts w:ascii="Times New Roman" w:hAnsi="Times New Roman" w:cs="Times New Roman"/>
                <w:i/>
                <w:sz w:val="20"/>
                <w:szCs w:val="20"/>
              </w:rPr>
              <w:t>—Opaque or Contrast Media.</w:t>
            </w: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9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EE3556" w:rsidRPr="001137C0" w:rsidTr="009D1150">
        <w:trPr>
          <w:trHeight w:val="20"/>
        </w:trPr>
        <w:tc>
          <w:tcPr>
            <w:tcW w:w="507" w:type="pct"/>
            <w:shd w:val="clear" w:color="auto" w:fill="FFFFFF"/>
          </w:tcPr>
          <w:p w:rsidR="00EE3556" w:rsidRPr="001137C0" w:rsidRDefault="00EE355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310.</w:t>
            </w:r>
          </w:p>
        </w:tc>
        <w:tc>
          <w:tcPr>
            <w:tcW w:w="3499" w:type="pct"/>
            <w:vMerge w:val="restart"/>
            <w:shd w:val="clear" w:color="auto" w:fill="FFFFFF"/>
          </w:tcPr>
          <w:p w:rsidR="00EE3556" w:rsidRPr="001137C0" w:rsidRDefault="00EE3556" w:rsidP="006F689A">
            <w:pPr>
              <w:pStyle w:val="NoSpacing"/>
              <w:tabs>
                <w:tab w:val="left" w:leader="dot" w:pos="5803"/>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Radiographic examination and report with opaque or contrast media (not including any service covered by item 468 or 489 in this Schedule), namely :—</w:t>
            </w:r>
          </w:p>
        </w:tc>
        <w:tc>
          <w:tcPr>
            <w:tcW w:w="299"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c>
          <w:tcPr>
            <w:tcW w:w="299"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c>
          <w:tcPr>
            <w:tcW w:w="396"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r>
      <w:tr w:rsidR="00EE3556" w:rsidRPr="001137C0" w:rsidTr="009D1150">
        <w:trPr>
          <w:trHeight w:val="20"/>
        </w:trPr>
        <w:tc>
          <w:tcPr>
            <w:tcW w:w="507" w:type="pct"/>
            <w:shd w:val="clear" w:color="auto" w:fill="FFFFFF"/>
          </w:tcPr>
          <w:p w:rsidR="00EE3556" w:rsidRPr="001137C0" w:rsidRDefault="00EE3556" w:rsidP="006F689A">
            <w:pPr>
              <w:jc w:val="right"/>
              <w:rPr>
                <w:rFonts w:ascii="Times New Roman" w:hAnsi="Times New Roman" w:cs="Times New Roman"/>
                <w:sz w:val="20"/>
                <w:szCs w:val="20"/>
              </w:rPr>
            </w:pPr>
          </w:p>
        </w:tc>
        <w:tc>
          <w:tcPr>
            <w:tcW w:w="3499" w:type="pct"/>
            <w:vMerge/>
            <w:shd w:val="clear" w:color="auto" w:fill="FFFFFF"/>
          </w:tcPr>
          <w:p w:rsidR="00EE3556" w:rsidRPr="001137C0" w:rsidRDefault="00EE3556" w:rsidP="006F689A">
            <w:pPr>
              <w:pStyle w:val="BodyText2"/>
              <w:spacing w:line="240" w:lineRule="auto"/>
              <w:jc w:val="both"/>
              <w:rPr>
                <w:rFonts w:ascii="Times New Roman" w:hAnsi="Times New Roman" w:cs="Times New Roman"/>
                <w:sz w:val="20"/>
                <w:szCs w:val="20"/>
              </w:rPr>
            </w:pPr>
          </w:p>
        </w:tc>
        <w:tc>
          <w:tcPr>
            <w:tcW w:w="299"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c>
          <w:tcPr>
            <w:tcW w:w="299"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c>
          <w:tcPr>
            <w:tcW w:w="396"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r>
      <w:tr w:rsidR="00EE3556" w:rsidRPr="001137C0" w:rsidTr="009D1150">
        <w:trPr>
          <w:trHeight w:val="20"/>
        </w:trPr>
        <w:tc>
          <w:tcPr>
            <w:tcW w:w="507" w:type="pct"/>
            <w:shd w:val="clear" w:color="auto" w:fill="FFFFFF"/>
          </w:tcPr>
          <w:p w:rsidR="00EE3556" w:rsidRPr="001137C0" w:rsidRDefault="00EE3556" w:rsidP="006F689A">
            <w:pPr>
              <w:jc w:val="right"/>
              <w:rPr>
                <w:rFonts w:ascii="Times New Roman" w:hAnsi="Times New Roman" w:cs="Times New Roman"/>
                <w:sz w:val="20"/>
                <w:szCs w:val="20"/>
              </w:rPr>
            </w:pPr>
          </w:p>
        </w:tc>
        <w:tc>
          <w:tcPr>
            <w:tcW w:w="3499" w:type="pct"/>
            <w:vMerge/>
            <w:shd w:val="clear" w:color="auto" w:fill="FFFFFF"/>
          </w:tcPr>
          <w:p w:rsidR="00EE3556" w:rsidRPr="001137C0" w:rsidRDefault="00EE3556" w:rsidP="006F689A">
            <w:pPr>
              <w:pStyle w:val="BodyText2"/>
              <w:shd w:val="clear" w:color="auto" w:fill="auto"/>
              <w:spacing w:line="240" w:lineRule="auto"/>
              <w:ind w:firstLine="0"/>
              <w:jc w:val="both"/>
              <w:rPr>
                <w:rFonts w:ascii="Times New Roman" w:hAnsi="Times New Roman" w:cs="Times New Roman"/>
                <w:sz w:val="20"/>
                <w:szCs w:val="20"/>
              </w:rPr>
            </w:pPr>
          </w:p>
        </w:tc>
        <w:tc>
          <w:tcPr>
            <w:tcW w:w="299"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c>
          <w:tcPr>
            <w:tcW w:w="299"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c>
          <w:tcPr>
            <w:tcW w:w="396"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r>
      <w:tr w:rsidR="00942F1E" w:rsidRPr="001137C0" w:rsidTr="009D1150">
        <w:trPr>
          <w:trHeight w:val="20"/>
        </w:trPr>
        <w:tc>
          <w:tcPr>
            <w:tcW w:w="507"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499" w:type="pct"/>
            <w:vMerge w:val="restart"/>
            <w:shd w:val="clear" w:color="auto" w:fill="FFFFFF"/>
          </w:tcPr>
          <w:p w:rsidR="00942F1E" w:rsidRPr="001137C0" w:rsidRDefault="00942F1E" w:rsidP="006F689A">
            <w:pPr>
              <w:pStyle w:val="NoSpacing"/>
              <w:tabs>
                <w:tab w:val="left" w:leader="dot" w:pos="5803"/>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(1) Myelography, encephalography, cerebral angiography or ventriculography</w:t>
            </w:r>
            <w:r w:rsidR="00821934" w:rsidRPr="001137C0">
              <w:rPr>
                <w:rStyle w:val="Bodytext65pt0"/>
                <w:rFonts w:ascii="Times New Roman" w:hAnsi="Times New Roman" w:cs="Times New Roman"/>
                <w:sz w:val="20"/>
                <w:szCs w:val="20"/>
              </w:rPr>
              <w:tab/>
            </w:r>
          </w:p>
        </w:tc>
        <w:tc>
          <w:tcPr>
            <w:tcW w:w="299"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299"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396"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r>
      <w:tr w:rsidR="00942F1E" w:rsidRPr="001137C0" w:rsidTr="009D1150">
        <w:trPr>
          <w:trHeight w:val="20"/>
        </w:trPr>
        <w:tc>
          <w:tcPr>
            <w:tcW w:w="507"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499" w:type="pct"/>
            <w:vMerge/>
            <w:shd w:val="clear" w:color="auto" w:fill="FFFFFF"/>
          </w:tcPr>
          <w:p w:rsidR="00942F1E" w:rsidRPr="001137C0" w:rsidRDefault="00942F1E" w:rsidP="006F689A">
            <w:pPr>
              <w:pStyle w:val="BodyText2"/>
              <w:shd w:val="clear" w:color="auto" w:fill="auto"/>
              <w:spacing w:line="240" w:lineRule="auto"/>
              <w:ind w:firstLine="0"/>
              <w:jc w:val="both"/>
              <w:rPr>
                <w:rFonts w:ascii="Times New Roman" w:hAnsi="Times New Roman" w:cs="Times New Roman"/>
                <w:sz w:val="20"/>
                <w:szCs w:val="20"/>
              </w:rPr>
            </w:pPr>
          </w:p>
        </w:tc>
        <w:tc>
          <w:tcPr>
            <w:tcW w:w="299"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99"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10</w:t>
            </w:r>
          </w:p>
        </w:tc>
        <w:tc>
          <w:tcPr>
            <w:tcW w:w="396"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942F1E" w:rsidRPr="001137C0" w:rsidTr="009D1150">
        <w:trPr>
          <w:trHeight w:val="20"/>
        </w:trPr>
        <w:tc>
          <w:tcPr>
            <w:tcW w:w="507"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499" w:type="pct"/>
            <w:vMerge w:val="restart"/>
            <w:shd w:val="clear" w:color="auto" w:fill="FFFFFF"/>
          </w:tcPr>
          <w:p w:rsidR="00942F1E" w:rsidRPr="001137C0" w:rsidRDefault="00942F1E" w:rsidP="009D1150">
            <w:pPr>
              <w:pStyle w:val="NoSpacing"/>
              <w:tabs>
                <w:tab w:val="left" w:leader="dot" w:pos="5803"/>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 xml:space="preserve">(2) Uterine </w:t>
            </w:r>
            <w:proofErr w:type="spellStart"/>
            <w:r w:rsidRPr="001137C0">
              <w:rPr>
                <w:rStyle w:val="Bodytext65pt0"/>
                <w:rFonts w:ascii="Times New Roman" w:hAnsi="Times New Roman" w:cs="Times New Roman"/>
                <w:sz w:val="20"/>
                <w:szCs w:val="20"/>
              </w:rPr>
              <w:t>lipiodol</w:t>
            </w:r>
            <w:proofErr w:type="spellEnd"/>
            <w:r w:rsidRPr="001137C0">
              <w:rPr>
                <w:rStyle w:val="Bodytext65pt0"/>
                <w:rFonts w:ascii="Times New Roman" w:hAnsi="Times New Roman" w:cs="Times New Roman"/>
                <w:sz w:val="20"/>
                <w:szCs w:val="20"/>
              </w:rPr>
              <w:t xml:space="preserve"> (</w:t>
            </w:r>
            <w:proofErr w:type="spellStart"/>
            <w:r w:rsidRPr="001137C0">
              <w:rPr>
                <w:rStyle w:val="Bodytext65pt0"/>
                <w:rFonts w:ascii="Times New Roman" w:hAnsi="Times New Roman" w:cs="Times New Roman"/>
                <w:sz w:val="20"/>
                <w:szCs w:val="20"/>
              </w:rPr>
              <w:t>hysterosalpingography</w:t>
            </w:r>
            <w:proofErr w:type="spellEnd"/>
            <w:r w:rsidRPr="001137C0">
              <w:rPr>
                <w:rStyle w:val="Bodytext65pt0"/>
                <w:rFonts w:ascii="Times New Roman" w:hAnsi="Times New Roman" w:cs="Times New Roman"/>
                <w:sz w:val="20"/>
                <w:szCs w:val="20"/>
              </w:rPr>
              <w:t>)—examination and report only</w:t>
            </w:r>
            <w:r w:rsidR="008F0D53" w:rsidRPr="001137C0">
              <w:rPr>
                <w:rStyle w:val="Bodytext65pt0"/>
                <w:rFonts w:ascii="Times New Roman" w:hAnsi="Times New Roman" w:cs="Times New Roman"/>
                <w:sz w:val="20"/>
                <w:szCs w:val="20"/>
              </w:rPr>
              <w:tab/>
            </w:r>
          </w:p>
        </w:tc>
        <w:tc>
          <w:tcPr>
            <w:tcW w:w="299"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299"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396"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r>
      <w:tr w:rsidR="00942F1E" w:rsidRPr="001137C0" w:rsidTr="009D1150">
        <w:trPr>
          <w:trHeight w:val="20"/>
        </w:trPr>
        <w:tc>
          <w:tcPr>
            <w:tcW w:w="507"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499" w:type="pct"/>
            <w:vMerge/>
            <w:shd w:val="clear" w:color="auto" w:fill="FFFFFF"/>
          </w:tcPr>
          <w:p w:rsidR="00942F1E" w:rsidRPr="001137C0" w:rsidRDefault="00942F1E" w:rsidP="006F689A">
            <w:pPr>
              <w:pStyle w:val="BodyText2"/>
              <w:shd w:val="clear" w:color="auto" w:fill="auto"/>
              <w:spacing w:line="240" w:lineRule="auto"/>
              <w:ind w:firstLine="0"/>
              <w:jc w:val="both"/>
              <w:rPr>
                <w:rFonts w:ascii="Times New Roman" w:hAnsi="Times New Roman" w:cs="Times New Roman"/>
                <w:sz w:val="20"/>
                <w:szCs w:val="20"/>
              </w:rPr>
            </w:pPr>
          </w:p>
        </w:tc>
        <w:tc>
          <w:tcPr>
            <w:tcW w:w="299"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99"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2</w:t>
            </w:r>
          </w:p>
        </w:tc>
        <w:tc>
          <w:tcPr>
            <w:tcW w:w="396"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1609F5" w:rsidRPr="001137C0" w:rsidTr="009D1150">
        <w:trPr>
          <w:trHeight w:val="20"/>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tcPr>
          <w:p w:rsidR="001609F5" w:rsidRPr="001137C0" w:rsidRDefault="001609F5" w:rsidP="006F689A">
            <w:pPr>
              <w:pStyle w:val="NoSpacing"/>
              <w:tabs>
                <w:tab w:val="left" w:leader="dot" w:pos="5803"/>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(3) Bronchography—examination and report only</w:t>
            </w:r>
            <w:r w:rsidR="00821934" w:rsidRPr="001137C0">
              <w:rPr>
                <w:rStyle w:val="Bodytext65pt0"/>
                <w:rFonts w:ascii="Times New Roman" w:hAnsi="Times New Roman" w:cs="Times New Roman"/>
                <w:sz w:val="20"/>
                <w:szCs w:val="20"/>
              </w:rPr>
              <w:tab/>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2</w:t>
            </w:r>
          </w:p>
        </w:tc>
        <w:tc>
          <w:tcPr>
            <w:tcW w:w="39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1609F5" w:rsidRPr="001137C0" w:rsidTr="009D1150">
        <w:trPr>
          <w:trHeight w:val="20"/>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tcPr>
          <w:p w:rsidR="001609F5" w:rsidRPr="001137C0" w:rsidRDefault="001609F5" w:rsidP="009D1150">
            <w:pPr>
              <w:pStyle w:val="NoSpacing"/>
              <w:tabs>
                <w:tab w:val="left" w:leader="dot" w:pos="5803"/>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(4) Sialography</w:t>
            </w:r>
            <w:r w:rsidR="008F0D53" w:rsidRPr="001137C0">
              <w:rPr>
                <w:rStyle w:val="Bodytext65pt0"/>
                <w:rFonts w:ascii="Times New Roman" w:hAnsi="Times New Roman" w:cs="Times New Roman"/>
                <w:sz w:val="20"/>
                <w:szCs w:val="20"/>
              </w:rPr>
              <w:tab/>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2</w:t>
            </w:r>
          </w:p>
        </w:tc>
        <w:tc>
          <w:tcPr>
            <w:tcW w:w="39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1609F5" w:rsidRPr="001137C0" w:rsidTr="009D1150">
        <w:trPr>
          <w:trHeight w:val="20"/>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tcPr>
          <w:p w:rsidR="001609F5" w:rsidRPr="001137C0" w:rsidRDefault="001609F5" w:rsidP="006F689A">
            <w:pPr>
              <w:pStyle w:val="NoSpacing"/>
              <w:tabs>
                <w:tab w:val="left" w:leader="dot" w:pos="5803"/>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(5) Arteriography—examination and report only</w:t>
            </w:r>
            <w:r w:rsidR="00971AF2" w:rsidRPr="001137C0">
              <w:rPr>
                <w:rStyle w:val="Bodytext65pt0"/>
                <w:rFonts w:ascii="Times New Roman" w:hAnsi="Times New Roman" w:cs="Times New Roman"/>
                <w:sz w:val="20"/>
                <w:szCs w:val="20"/>
              </w:rPr>
              <w:t>.</w:t>
            </w:r>
            <w:r w:rsidR="008F0D53" w:rsidRPr="001137C0">
              <w:rPr>
                <w:rStyle w:val="Bodytext65pt0"/>
                <w:rFonts w:ascii="Times New Roman" w:hAnsi="Times New Roman" w:cs="Times New Roman"/>
                <w:sz w:val="20"/>
                <w:szCs w:val="20"/>
              </w:rPr>
              <w:tab/>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2</w:t>
            </w:r>
          </w:p>
        </w:tc>
        <w:tc>
          <w:tcPr>
            <w:tcW w:w="39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942F1E" w:rsidRPr="001137C0" w:rsidTr="009D1150">
        <w:trPr>
          <w:trHeight w:val="20"/>
        </w:trPr>
        <w:tc>
          <w:tcPr>
            <w:tcW w:w="507"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499" w:type="pct"/>
            <w:vMerge w:val="restart"/>
            <w:shd w:val="clear" w:color="auto" w:fill="FFFFFF"/>
          </w:tcPr>
          <w:p w:rsidR="00942F1E" w:rsidRPr="001137C0" w:rsidRDefault="00942F1E" w:rsidP="009D1150">
            <w:pPr>
              <w:pStyle w:val="NoSpacing"/>
              <w:tabs>
                <w:tab w:val="center" w:leader="dot" w:pos="5040"/>
              </w:tabs>
              <w:ind w:left="1152" w:right="576"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(6) Sinuses and fistulae—the amount of Commonwealth benefit payable for the radiographic examination of</w:t>
            </w:r>
            <w:r w:rsidR="009D1150" w:rsidRPr="001137C0">
              <w:rPr>
                <w:rStyle w:val="Bodytext65pt0"/>
                <w:rFonts w:ascii="Times New Roman" w:hAnsi="Times New Roman" w:cs="Times New Roman"/>
                <w:sz w:val="20"/>
                <w:szCs w:val="20"/>
              </w:rPr>
              <w:t xml:space="preserve"> </w:t>
            </w:r>
            <w:r w:rsidRPr="001137C0">
              <w:rPr>
                <w:rStyle w:val="Bodytext65pt0"/>
                <w:rFonts w:ascii="Times New Roman" w:hAnsi="Times New Roman" w:cs="Times New Roman"/>
                <w:sz w:val="20"/>
                <w:szCs w:val="20"/>
              </w:rPr>
              <w:t>the area, plus</w:t>
            </w:r>
            <w:r w:rsidR="009D1150" w:rsidRPr="001137C0">
              <w:rPr>
                <w:rStyle w:val="Bodytext65pt0"/>
                <w:rFonts w:ascii="Times New Roman" w:hAnsi="Times New Roman" w:cs="Times New Roman"/>
                <w:sz w:val="20"/>
                <w:szCs w:val="20"/>
              </w:rPr>
              <w:tab/>
            </w:r>
          </w:p>
        </w:tc>
        <w:tc>
          <w:tcPr>
            <w:tcW w:w="299"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299"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396"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r>
      <w:tr w:rsidR="00942F1E" w:rsidRPr="001137C0" w:rsidTr="009D1150">
        <w:trPr>
          <w:trHeight w:val="20"/>
        </w:trPr>
        <w:tc>
          <w:tcPr>
            <w:tcW w:w="507"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499" w:type="pct"/>
            <w:vMerge/>
            <w:shd w:val="clear" w:color="auto" w:fill="FFFFFF"/>
          </w:tcPr>
          <w:p w:rsidR="00942F1E" w:rsidRPr="001137C0" w:rsidRDefault="00942F1E" w:rsidP="006F689A">
            <w:pPr>
              <w:pStyle w:val="BodyText2"/>
              <w:spacing w:line="240" w:lineRule="auto"/>
              <w:jc w:val="both"/>
              <w:rPr>
                <w:rStyle w:val="Bodytext65pt0"/>
                <w:rFonts w:ascii="Times New Roman" w:hAnsi="Times New Roman" w:cs="Times New Roman"/>
                <w:sz w:val="20"/>
                <w:szCs w:val="20"/>
              </w:rPr>
            </w:pPr>
          </w:p>
        </w:tc>
        <w:tc>
          <w:tcPr>
            <w:tcW w:w="299"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299"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396"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r>
      <w:tr w:rsidR="00942F1E" w:rsidRPr="001137C0" w:rsidTr="009D1150">
        <w:trPr>
          <w:trHeight w:val="20"/>
        </w:trPr>
        <w:tc>
          <w:tcPr>
            <w:tcW w:w="507" w:type="pct"/>
            <w:shd w:val="clear" w:color="auto" w:fill="FFFFFF"/>
          </w:tcPr>
          <w:p w:rsidR="00942F1E" w:rsidRPr="001137C0" w:rsidRDefault="00942F1E" w:rsidP="006F689A">
            <w:pPr>
              <w:jc w:val="right"/>
              <w:rPr>
                <w:rFonts w:ascii="Times New Roman" w:hAnsi="Times New Roman" w:cs="Times New Roman"/>
                <w:sz w:val="20"/>
                <w:szCs w:val="20"/>
              </w:rPr>
            </w:pPr>
          </w:p>
        </w:tc>
        <w:tc>
          <w:tcPr>
            <w:tcW w:w="3499" w:type="pct"/>
            <w:vMerge/>
            <w:shd w:val="clear" w:color="auto" w:fill="FFFFFF"/>
          </w:tcPr>
          <w:p w:rsidR="00942F1E" w:rsidRPr="001137C0" w:rsidRDefault="00942F1E" w:rsidP="006F689A">
            <w:pPr>
              <w:pStyle w:val="BodyText2"/>
              <w:shd w:val="clear" w:color="auto" w:fill="auto"/>
              <w:spacing w:line="240" w:lineRule="auto"/>
              <w:ind w:firstLine="0"/>
              <w:jc w:val="both"/>
              <w:rPr>
                <w:rStyle w:val="Bodytext65pt0"/>
                <w:rFonts w:ascii="Times New Roman" w:hAnsi="Times New Roman" w:cs="Times New Roman"/>
                <w:sz w:val="20"/>
                <w:szCs w:val="20"/>
              </w:rPr>
            </w:pPr>
          </w:p>
        </w:tc>
        <w:tc>
          <w:tcPr>
            <w:tcW w:w="299" w:type="pct"/>
            <w:shd w:val="clear" w:color="auto" w:fill="FFFFFF"/>
            <w:vAlign w:val="bottom"/>
          </w:tcPr>
          <w:p w:rsidR="00942F1E" w:rsidRPr="001137C0" w:rsidRDefault="00942F1E" w:rsidP="0036589E">
            <w:pPr>
              <w:ind w:right="288"/>
              <w:jc w:val="right"/>
              <w:rPr>
                <w:rFonts w:ascii="Times New Roman" w:hAnsi="Times New Roman" w:cs="Times New Roman"/>
                <w:sz w:val="20"/>
                <w:szCs w:val="20"/>
              </w:rPr>
            </w:pPr>
          </w:p>
        </w:tc>
        <w:tc>
          <w:tcPr>
            <w:tcW w:w="299"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c>
          <w:tcPr>
            <w:tcW w:w="396" w:type="pct"/>
            <w:shd w:val="clear" w:color="auto" w:fill="FFFFFF"/>
            <w:vAlign w:val="bottom"/>
          </w:tcPr>
          <w:p w:rsidR="00942F1E" w:rsidRPr="001137C0" w:rsidRDefault="00942F1E"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9D1150">
        <w:trPr>
          <w:trHeight w:val="432"/>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i/>
                <w:sz w:val="20"/>
                <w:szCs w:val="20"/>
              </w:rPr>
              <w:t>Division</w:t>
            </w:r>
            <w:r w:rsidRPr="001137C0">
              <w:rPr>
                <w:rStyle w:val="Bodytext65pt0"/>
                <w:rFonts w:ascii="Times New Roman" w:hAnsi="Times New Roman" w:cs="Times New Roman"/>
                <w:sz w:val="20"/>
                <w:szCs w:val="20"/>
              </w:rPr>
              <w:t xml:space="preserve"> 11.—</w:t>
            </w:r>
            <w:r w:rsidRPr="001137C0">
              <w:rPr>
                <w:rStyle w:val="Bodytext65pt0"/>
                <w:rFonts w:ascii="Times New Roman" w:hAnsi="Times New Roman" w:cs="Times New Roman"/>
                <w:i/>
                <w:sz w:val="20"/>
                <w:szCs w:val="20"/>
              </w:rPr>
              <w:t>Tomography</w:t>
            </w:r>
            <w:r w:rsidRPr="001137C0">
              <w:rPr>
                <w:rStyle w:val="Bodytext65pt0"/>
                <w:rFonts w:ascii="Times New Roman" w:hAnsi="Times New Roman" w:cs="Times New Roman"/>
                <w:sz w:val="20"/>
                <w:szCs w:val="20"/>
              </w:rPr>
              <w:t>.</w:t>
            </w: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9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9D1150">
        <w:trPr>
          <w:trHeight w:val="20"/>
        </w:trPr>
        <w:tc>
          <w:tcPr>
            <w:tcW w:w="50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311.</w:t>
            </w:r>
          </w:p>
        </w:tc>
        <w:tc>
          <w:tcPr>
            <w:tcW w:w="3499" w:type="pct"/>
            <w:shd w:val="clear" w:color="auto" w:fill="FFFFFF"/>
          </w:tcPr>
          <w:p w:rsidR="001609F5" w:rsidRPr="001137C0" w:rsidRDefault="001609F5" w:rsidP="006F689A">
            <w:pPr>
              <w:pStyle w:val="NoSpacing"/>
              <w:tabs>
                <w:tab w:val="left" w:leader="dot" w:pos="5803"/>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Tomography of any part</w:t>
            </w:r>
            <w:r w:rsidR="00821934" w:rsidRPr="001137C0">
              <w:rPr>
                <w:rStyle w:val="Bodytext65pt0"/>
                <w:rFonts w:ascii="Times New Roman" w:hAnsi="Times New Roman" w:cs="Times New Roman"/>
                <w:sz w:val="20"/>
                <w:szCs w:val="20"/>
              </w:rPr>
              <w:tab/>
            </w: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39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9D1150">
        <w:trPr>
          <w:trHeight w:val="432"/>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i/>
                <w:sz w:val="20"/>
                <w:szCs w:val="20"/>
              </w:rPr>
              <w:t>Division</w:t>
            </w:r>
            <w:r w:rsidRPr="001137C0">
              <w:rPr>
                <w:rStyle w:val="Bodytext65pt0"/>
                <w:rFonts w:ascii="Times New Roman" w:hAnsi="Times New Roman" w:cs="Times New Roman"/>
                <w:sz w:val="20"/>
                <w:szCs w:val="20"/>
              </w:rPr>
              <w:t xml:space="preserve"> 12.—</w:t>
            </w:r>
            <w:r w:rsidRPr="001137C0">
              <w:rPr>
                <w:rStyle w:val="Bodytext65pt0"/>
                <w:rFonts w:ascii="Times New Roman" w:hAnsi="Times New Roman" w:cs="Times New Roman"/>
                <w:i/>
                <w:sz w:val="20"/>
                <w:szCs w:val="20"/>
              </w:rPr>
              <w:t>Pregnancy</w:t>
            </w:r>
            <w:r w:rsidRPr="001137C0">
              <w:rPr>
                <w:rStyle w:val="Bodytext65pt0"/>
                <w:rFonts w:ascii="Times New Roman" w:hAnsi="Times New Roman" w:cs="Times New Roman"/>
                <w:sz w:val="20"/>
                <w:szCs w:val="20"/>
              </w:rPr>
              <w:t>.</w:t>
            </w: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9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9D1150">
        <w:trPr>
          <w:trHeight w:val="20"/>
        </w:trPr>
        <w:tc>
          <w:tcPr>
            <w:tcW w:w="50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312.</w:t>
            </w:r>
          </w:p>
        </w:tc>
        <w:tc>
          <w:tcPr>
            <w:tcW w:w="3499"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0"/>
                <w:rFonts w:ascii="Times New Roman" w:hAnsi="Times New Roman" w:cs="Times New Roman"/>
                <w:sz w:val="20"/>
                <w:szCs w:val="20"/>
              </w:rPr>
              <w:t>Radiographic examination and report, namely :—</w:t>
            </w: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9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9D1150">
        <w:trPr>
          <w:trHeight w:val="20"/>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tcPr>
          <w:p w:rsidR="001609F5" w:rsidRPr="001137C0" w:rsidRDefault="001609F5" w:rsidP="006F689A">
            <w:pPr>
              <w:pStyle w:val="NoSpacing"/>
              <w:tabs>
                <w:tab w:val="left" w:leader="dot" w:pos="5803"/>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(1) Pregnant uterus</w:t>
            </w:r>
            <w:r w:rsidR="00821934" w:rsidRPr="001137C0">
              <w:rPr>
                <w:rStyle w:val="Bodytext65pt0"/>
                <w:rFonts w:ascii="Times New Roman" w:hAnsi="Times New Roman" w:cs="Times New Roman"/>
                <w:sz w:val="20"/>
                <w:szCs w:val="20"/>
              </w:rPr>
              <w:tab/>
            </w: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39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9D1150">
        <w:trPr>
          <w:trHeight w:val="20"/>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tcPr>
          <w:p w:rsidR="001609F5" w:rsidRPr="001137C0" w:rsidRDefault="001609F5" w:rsidP="006F689A">
            <w:pPr>
              <w:pStyle w:val="NoSpacing"/>
              <w:tabs>
                <w:tab w:val="left" w:leader="dot" w:pos="5803"/>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(2) Pelvimetry (pelvic measurements)</w:t>
            </w:r>
            <w:r w:rsidR="00821934" w:rsidRPr="001137C0">
              <w:rPr>
                <w:rStyle w:val="Bodytext65pt0"/>
                <w:rFonts w:ascii="Times New Roman" w:hAnsi="Times New Roman" w:cs="Times New Roman"/>
                <w:sz w:val="20"/>
                <w:szCs w:val="20"/>
              </w:rPr>
              <w:tab/>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17</w:t>
            </w:r>
          </w:p>
        </w:tc>
        <w:tc>
          <w:tcPr>
            <w:tcW w:w="39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1609F5" w:rsidRPr="001137C0" w:rsidTr="009D1150">
        <w:trPr>
          <w:trHeight w:val="432"/>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i/>
                <w:sz w:val="20"/>
                <w:szCs w:val="20"/>
              </w:rPr>
              <w:t>Division</w:t>
            </w:r>
            <w:r w:rsidRPr="001137C0">
              <w:rPr>
                <w:rStyle w:val="Bodytext65pt0"/>
                <w:rFonts w:ascii="Times New Roman" w:hAnsi="Times New Roman" w:cs="Times New Roman"/>
                <w:sz w:val="20"/>
                <w:szCs w:val="20"/>
              </w:rPr>
              <w:t xml:space="preserve"> 13.—</w:t>
            </w:r>
            <w:r w:rsidRPr="001137C0">
              <w:rPr>
                <w:rStyle w:val="Bodytext65pt0"/>
                <w:rFonts w:ascii="Times New Roman" w:hAnsi="Times New Roman" w:cs="Times New Roman"/>
                <w:i/>
                <w:sz w:val="20"/>
                <w:szCs w:val="20"/>
              </w:rPr>
              <w:t>Stereoscopic Examinations</w:t>
            </w:r>
            <w:r w:rsidRPr="001137C0">
              <w:rPr>
                <w:rStyle w:val="Bodytext65pt0"/>
                <w:rFonts w:ascii="Times New Roman" w:hAnsi="Times New Roman" w:cs="Times New Roman"/>
                <w:sz w:val="20"/>
                <w:szCs w:val="20"/>
              </w:rPr>
              <w:t>.</w:t>
            </w: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9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EE3556" w:rsidRPr="001137C0" w:rsidTr="009D1150">
        <w:trPr>
          <w:trHeight w:val="20"/>
        </w:trPr>
        <w:tc>
          <w:tcPr>
            <w:tcW w:w="507" w:type="pct"/>
            <w:shd w:val="clear" w:color="auto" w:fill="FFFFFF"/>
          </w:tcPr>
          <w:p w:rsidR="00EE3556" w:rsidRPr="001137C0" w:rsidRDefault="00EE355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313.</w:t>
            </w:r>
          </w:p>
        </w:tc>
        <w:tc>
          <w:tcPr>
            <w:tcW w:w="3499" w:type="pct"/>
            <w:vMerge w:val="restart"/>
            <w:shd w:val="clear" w:color="auto" w:fill="FFFFFF"/>
          </w:tcPr>
          <w:p w:rsidR="00EE3556" w:rsidRPr="001137C0" w:rsidRDefault="00EE3556" w:rsidP="009D1150">
            <w:pPr>
              <w:pStyle w:val="NoSpacing"/>
              <w:tabs>
                <w:tab w:val="center" w:leader="dot" w:pos="5040"/>
              </w:tabs>
              <w:ind w:left="288" w:righ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Stereoscopic examination and report—the amount of Commonwealth benefit payable for the radiographic examination and report of the area, plus</w:t>
            </w:r>
            <w:r w:rsidR="00821934" w:rsidRPr="001137C0">
              <w:rPr>
                <w:rStyle w:val="Bodytext65pt0"/>
                <w:rFonts w:ascii="Times New Roman" w:hAnsi="Times New Roman" w:cs="Times New Roman"/>
                <w:sz w:val="20"/>
                <w:szCs w:val="20"/>
              </w:rPr>
              <w:tab/>
            </w:r>
          </w:p>
        </w:tc>
        <w:tc>
          <w:tcPr>
            <w:tcW w:w="299"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c>
          <w:tcPr>
            <w:tcW w:w="299"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c>
          <w:tcPr>
            <w:tcW w:w="396"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r>
      <w:tr w:rsidR="00EE3556" w:rsidRPr="001137C0" w:rsidTr="009D1150">
        <w:trPr>
          <w:trHeight w:val="20"/>
        </w:trPr>
        <w:tc>
          <w:tcPr>
            <w:tcW w:w="507" w:type="pct"/>
            <w:shd w:val="clear" w:color="auto" w:fill="FFFFFF"/>
          </w:tcPr>
          <w:p w:rsidR="00EE3556" w:rsidRPr="001137C0" w:rsidRDefault="00EE3556" w:rsidP="006F689A">
            <w:pPr>
              <w:jc w:val="right"/>
              <w:rPr>
                <w:rFonts w:ascii="Times New Roman" w:hAnsi="Times New Roman" w:cs="Times New Roman"/>
                <w:sz w:val="20"/>
                <w:szCs w:val="20"/>
              </w:rPr>
            </w:pPr>
          </w:p>
        </w:tc>
        <w:tc>
          <w:tcPr>
            <w:tcW w:w="3499" w:type="pct"/>
            <w:vMerge/>
            <w:shd w:val="clear" w:color="auto" w:fill="FFFFFF"/>
          </w:tcPr>
          <w:p w:rsidR="00EE3556" w:rsidRPr="001137C0" w:rsidRDefault="00EE3556" w:rsidP="006F689A">
            <w:pPr>
              <w:pStyle w:val="BodyText2"/>
              <w:shd w:val="clear" w:color="auto" w:fill="auto"/>
              <w:spacing w:line="240" w:lineRule="auto"/>
              <w:ind w:firstLine="0"/>
              <w:jc w:val="both"/>
              <w:rPr>
                <w:rFonts w:ascii="Times New Roman" w:hAnsi="Times New Roman" w:cs="Times New Roman"/>
                <w:sz w:val="20"/>
                <w:szCs w:val="20"/>
              </w:rPr>
            </w:pPr>
          </w:p>
        </w:tc>
        <w:tc>
          <w:tcPr>
            <w:tcW w:w="299"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c>
          <w:tcPr>
            <w:tcW w:w="299" w:type="pct"/>
            <w:shd w:val="clear" w:color="auto" w:fill="FFFFFF"/>
            <w:vAlign w:val="bottom"/>
          </w:tcPr>
          <w:p w:rsidR="00EE3556" w:rsidRPr="001137C0" w:rsidRDefault="00EE3556"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c>
          <w:tcPr>
            <w:tcW w:w="396" w:type="pct"/>
            <w:shd w:val="clear" w:color="auto" w:fill="FFFFFF"/>
            <w:vAlign w:val="bottom"/>
          </w:tcPr>
          <w:p w:rsidR="00EE3556" w:rsidRPr="001137C0" w:rsidRDefault="00EE3556"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9D1150">
        <w:trPr>
          <w:trHeight w:val="432"/>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i/>
                <w:sz w:val="20"/>
                <w:szCs w:val="20"/>
              </w:rPr>
              <w:t>Division</w:t>
            </w:r>
            <w:r w:rsidRPr="001137C0">
              <w:rPr>
                <w:rStyle w:val="Bodytext65pt0"/>
                <w:rFonts w:ascii="Times New Roman" w:hAnsi="Times New Roman" w:cs="Times New Roman"/>
                <w:sz w:val="20"/>
                <w:szCs w:val="20"/>
              </w:rPr>
              <w:t xml:space="preserve"> 14.—</w:t>
            </w:r>
            <w:r w:rsidRPr="001137C0">
              <w:rPr>
                <w:rStyle w:val="Bodytext65pt0"/>
                <w:rFonts w:ascii="Times New Roman" w:hAnsi="Times New Roman" w:cs="Times New Roman"/>
                <w:i/>
                <w:sz w:val="20"/>
                <w:szCs w:val="20"/>
              </w:rPr>
              <w:t>Fluoroscopic Examinations.</w:t>
            </w: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9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EE3556" w:rsidRPr="001137C0" w:rsidTr="009D1150">
        <w:trPr>
          <w:trHeight w:val="20"/>
        </w:trPr>
        <w:tc>
          <w:tcPr>
            <w:tcW w:w="507" w:type="pct"/>
            <w:shd w:val="clear" w:color="auto" w:fill="FFFFFF"/>
          </w:tcPr>
          <w:p w:rsidR="00EE3556" w:rsidRPr="001137C0" w:rsidRDefault="00EE355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314.</w:t>
            </w:r>
          </w:p>
        </w:tc>
        <w:tc>
          <w:tcPr>
            <w:tcW w:w="3499" w:type="pct"/>
            <w:vMerge w:val="restart"/>
            <w:shd w:val="clear" w:color="auto" w:fill="FFFFFF"/>
          </w:tcPr>
          <w:p w:rsidR="00EE3556" w:rsidRPr="001137C0" w:rsidRDefault="00EE3556" w:rsidP="006F689A">
            <w:pPr>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rPr>
              <w:t>Fluoroscopic</w:t>
            </w:r>
            <w:r w:rsidRPr="001137C0">
              <w:rPr>
                <w:rStyle w:val="Bodytext65pt0"/>
                <w:rFonts w:ascii="Times New Roman" w:hAnsi="Times New Roman" w:cs="Times New Roman"/>
                <w:sz w:val="20"/>
                <w:szCs w:val="20"/>
              </w:rPr>
              <w:t xml:space="preserve"> examination and report not covered by any other item or sub-item in this Schedule (where radiograph is not taken)—</w:t>
            </w:r>
          </w:p>
        </w:tc>
        <w:tc>
          <w:tcPr>
            <w:tcW w:w="299"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c>
          <w:tcPr>
            <w:tcW w:w="299"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c>
          <w:tcPr>
            <w:tcW w:w="396"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r>
      <w:tr w:rsidR="00EE3556" w:rsidRPr="001137C0" w:rsidTr="009D1150">
        <w:trPr>
          <w:trHeight w:val="20"/>
        </w:trPr>
        <w:tc>
          <w:tcPr>
            <w:tcW w:w="507" w:type="pct"/>
            <w:shd w:val="clear" w:color="auto" w:fill="FFFFFF"/>
          </w:tcPr>
          <w:p w:rsidR="00EE3556" w:rsidRPr="001137C0" w:rsidRDefault="00EE3556" w:rsidP="006F689A">
            <w:pPr>
              <w:jc w:val="right"/>
              <w:rPr>
                <w:rFonts w:ascii="Times New Roman" w:hAnsi="Times New Roman" w:cs="Times New Roman"/>
                <w:sz w:val="20"/>
                <w:szCs w:val="20"/>
              </w:rPr>
            </w:pPr>
          </w:p>
        </w:tc>
        <w:tc>
          <w:tcPr>
            <w:tcW w:w="3499" w:type="pct"/>
            <w:vMerge/>
            <w:shd w:val="clear" w:color="auto" w:fill="FFFFFF"/>
          </w:tcPr>
          <w:p w:rsidR="00EE3556" w:rsidRPr="001137C0" w:rsidRDefault="00EE3556" w:rsidP="006F689A">
            <w:pPr>
              <w:pStyle w:val="BodyText2"/>
              <w:shd w:val="clear" w:color="auto" w:fill="auto"/>
              <w:spacing w:line="240" w:lineRule="auto"/>
              <w:ind w:firstLine="0"/>
              <w:jc w:val="both"/>
              <w:rPr>
                <w:rFonts w:ascii="Times New Roman" w:hAnsi="Times New Roman" w:cs="Times New Roman"/>
                <w:sz w:val="20"/>
                <w:szCs w:val="20"/>
              </w:rPr>
            </w:pPr>
          </w:p>
        </w:tc>
        <w:tc>
          <w:tcPr>
            <w:tcW w:w="299"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c>
          <w:tcPr>
            <w:tcW w:w="299"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c>
          <w:tcPr>
            <w:tcW w:w="396"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r>
      <w:tr w:rsidR="001609F5" w:rsidRPr="001137C0" w:rsidTr="009D1150">
        <w:trPr>
          <w:trHeight w:val="20"/>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tcPr>
          <w:p w:rsidR="001609F5" w:rsidRPr="001137C0" w:rsidRDefault="001609F5" w:rsidP="009D1150">
            <w:pPr>
              <w:pStyle w:val="NoSpacing"/>
              <w:tabs>
                <w:tab w:val="left" w:leader="dot" w:pos="5803"/>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(1) With general anaesthesia</w:t>
            </w:r>
            <w:r w:rsidR="008F0D53" w:rsidRPr="001137C0">
              <w:rPr>
                <w:rStyle w:val="Bodytext65pt0"/>
                <w:rFonts w:ascii="Times New Roman" w:hAnsi="Times New Roman" w:cs="Times New Roman"/>
                <w:sz w:val="20"/>
                <w:szCs w:val="20"/>
              </w:rPr>
              <w:tab/>
            </w: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99" w:type="pct"/>
            <w:shd w:val="clear" w:color="auto" w:fill="FFFFFF"/>
            <w:vAlign w:val="bottom"/>
          </w:tcPr>
          <w:p w:rsidR="001609F5" w:rsidRPr="001137C0" w:rsidRDefault="009D1150"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39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9D1150">
        <w:trPr>
          <w:trHeight w:val="20"/>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tcPr>
          <w:p w:rsidR="001609F5" w:rsidRPr="001137C0" w:rsidRDefault="001609F5" w:rsidP="006F689A">
            <w:pPr>
              <w:pStyle w:val="NoSpacing"/>
              <w:tabs>
                <w:tab w:val="left" w:leader="dot" w:pos="5803"/>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(2) Without general anaesthesia</w:t>
            </w:r>
            <w:r w:rsidR="00821934" w:rsidRPr="001137C0">
              <w:rPr>
                <w:rStyle w:val="Bodytext65pt0"/>
                <w:rFonts w:ascii="Times New Roman" w:hAnsi="Times New Roman" w:cs="Times New Roman"/>
                <w:sz w:val="20"/>
                <w:szCs w:val="20"/>
              </w:rPr>
              <w:tab/>
            </w: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7</w:t>
            </w:r>
          </w:p>
        </w:tc>
        <w:tc>
          <w:tcPr>
            <w:tcW w:w="39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1609F5" w:rsidRPr="001137C0" w:rsidTr="009D1150">
        <w:trPr>
          <w:trHeight w:val="432"/>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i/>
                <w:sz w:val="20"/>
                <w:szCs w:val="20"/>
              </w:rPr>
              <w:t>Division</w:t>
            </w:r>
            <w:r w:rsidRPr="001137C0">
              <w:rPr>
                <w:rStyle w:val="Bodytext65pt0"/>
                <w:rFonts w:ascii="Times New Roman" w:hAnsi="Times New Roman" w:cs="Times New Roman"/>
                <w:sz w:val="20"/>
                <w:szCs w:val="20"/>
              </w:rPr>
              <w:t xml:space="preserve"> 15.—</w:t>
            </w:r>
            <w:r w:rsidRPr="001137C0">
              <w:rPr>
                <w:rStyle w:val="Bodytext65pt0"/>
                <w:rFonts w:ascii="Times New Roman" w:hAnsi="Times New Roman" w:cs="Times New Roman"/>
                <w:i/>
                <w:sz w:val="20"/>
                <w:szCs w:val="20"/>
              </w:rPr>
              <w:t>Radiography</w:t>
            </w:r>
            <w:r w:rsidRPr="001137C0">
              <w:rPr>
                <w:rStyle w:val="Bodytext65pt0"/>
                <w:rFonts w:ascii="Times New Roman" w:hAnsi="Times New Roman" w:cs="Times New Roman"/>
                <w:sz w:val="20"/>
                <w:szCs w:val="20"/>
              </w:rPr>
              <w:t>.</w:t>
            </w: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9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9D1150">
        <w:trPr>
          <w:trHeight w:val="20"/>
        </w:trPr>
        <w:tc>
          <w:tcPr>
            <w:tcW w:w="50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316.</w:t>
            </w:r>
          </w:p>
        </w:tc>
        <w:tc>
          <w:tcPr>
            <w:tcW w:w="3499"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0"/>
                <w:rFonts w:ascii="Times New Roman" w:hAnsi="Times New Roman" w:cs="Times New Roman"/>
                <w:sz w:val="20"/>
                <w:szCs w:val="20"/>
              </w:rPr>
              <w:t>Radiographic examination and report, namely :—</w:t>
            </w: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9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9D1150">
        <w:trPr>
          <w:trHeight w:val="20"/>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tcPr>
          <w:p w:rsidR="001609F5" w:rsidRPr="001137C0" w:rsidRDefault="001609F5" w:rsidP="006F689A">
            <w:pPr>
              <w:pStyle w:val="NoSpacing"/>
              <w:tabs>
                <w:tab w:val="left" w:leader="dot" w:pos="5803"/>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(1) Eye</w:t>
            </w:r>
            <w:r w:rsidR="00821934" w:rsidRPr="001137C0">
              <w:rPr>
                <w:rStyle w:val="Bodytext65pt0"/>
                <w:rFonts w:ascii="Times New Roman" w:hAnsi="Times New Roman" w:cs="Times New Roman"/>
                <w:sz w:val="20"/>
                <w:szCs w:val="20"/>
              </w:rPr>
              <w:tab/>
            </w: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7</w:t>
            </w:r>
          </w:p>
        </w:tc>
        <w:tc>
          <w:tcPr>
            <w:tcW w:w="39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1609F5" w:rsidRPr="001137C0" w:rsidTr="009D1150">
        <w:trPr>
          <w:trHeight w:val="20"/>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tcPr>
          <w:p w:rsidR="001609F5" w:rsidRPr="001137C0" w:rsidRDefault="001609F5" w:rsidP="009D1150">
            <w:pPr>
              <w:pStyle w:val="NoSpacing"/>
              <w:tabs>
                <w:tab w:val="left" w:leader="dot" w:pos="5803"/>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(2) Larynx</w:t>
            </w:r>
            <w:r w:rsidR="008F0D53" w:rsidRPr="001137C0">
              <w:rPr>
                <w:rStyle w:val="Bodytext65pt0"/>
                <w:rFonts w:ascii="Times New Roman" w:hAnsi="Times New Roman" w:cs="Times New Roman"/>
                <w:sz w:val="20"/>
                <w:szCs w:val="20"/>
              </w:rPr>
              <w:tab/>
            </w: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99" w:type="pct"/>
            <w:shd w:val="clear" w:color="auto" w:fill="FFFFFF"/>
            <w:vAlign w:val="bottom"/>
          </w:tcPr>
          <w:p w:rsidR="001609F5" w:rsidRPr="001137C0" w:rsidRDefault="001609F5" w:rsidP="009D1150">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r w:rsidR="009D1150" w:rsidRPr="001137C0">
              <w:rPr>
                <w:rStyle w:val="Bodytext65pt0"/>
                <w:rFonts w:ascii="Times New Roman" w:hAnsi="Times New Roman" w:cs="Times New Roman"/>
                <w:sz w:val="20"/>
                <w:szCs w:val="20"/>
              </w:rPr>
              <w:t>5</w:t>
            </w:r>
          </w:p>
        </w:tc>
        <w:tc>
          <w:tcPr>
            <w:tcW w:w="39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1609F5" w:rsidRPr="001137C0" w:rsidTr="009D1150">
        <w:trPr>
          <w:trHeight w:val="20"/>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tcPr>
          <w:p w:rsidR="001609F5" w:rsidRPr="001137C0" w:rsidRDefault="001609F5" w:rsidP="006F689A">
            <w:pPr>
              <w:pStyle w:val="NoSpacing"/>
              <w:tabs>
                <w:tab w:val="left" w:leader="dot" w:pos="5803"/>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(3) Smith-Petersen Nail</w:t>
            </w:r>
            <w:r w:rsidR="00821934" w:rsidRPr="001137C0">
              <w:rPr>
                <w:rStyle w:val="Bodytext65pt0"/>
                <w:rFonts w:ascii="Times New Roman" w:hAnsi="Times New Roman" w:cs="Times New Roman"/>
                <w:sz w:val="20"/>
                <w:szCs w:val="20"/>
              </w:rPr>
              <w:tab/>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17</w:t>
            </w:r>
          </w:p>
        </w:tc>
        <w:tc>
          <w:tcPr>
            <w:tcW w:w="39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1609F5" w:rsidRPr="001137C0" w:rsidTr="009D1150">
        <w:trPr>
          <w:trHeight w:val="432"/>
        </w:trPr>
        <w:tc>
          <w:tcPr>
            <w:tcW w:w="50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499"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i/>
                <w:sz w:val="20"/>
                <w:szCs w:val="20"/>
              </w:rPr>
              <w:t>Division</w:t>
            </w:r>
            <w:r w:rsidRPr="001137C0">
              <w:rPr>
                <w:rStyle w:val="Bodytext65pt0"/>
                <w:rFonts w:ascii="Times New Roman" w:hAnsi="Times New Roman" w:cs="Times New Roman"/>
                <w:sz w:val="20"/>
                <w:szCs w:val="20"/>
              </w:rPr>
              <w:t xml:space="preserve"> 16.—</w:t>
            </w:r>
            <w:r w:rsidRPr="001137C0">
              <w:rPr>
                <w:rStyle w:val="Bodytext65pt0"/>
                <w:rFonts w:ascii="Times New Roman" w:hAnsi="Times New Roman" w:cs="Times New Roman"/>
                <w:i/>
                <w:sz w:val="20"/>
                <w:szCs w:val="20"/>
              </w:rPr>
              <w:t>Radiotherapy</w:t>
            </w:r>
            <w:r w:rsidRPr="001137C0">
              <w:rPr>
                <w:rStyle w:val="Bodytext65pt0"/>
                <w:rFonts w:ascii="Times New Roman" w:hAnsi="Times New Roman" w:cs="Times New Roman"/>
                <w:sz w:val="20"/>
                <w:szCs w:val="20"/>
              </w:rPr>
              <w:t>.</w:t>
            </w: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9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EE3556" w:rsidRPr="001137C0" w:rsidTr="009D1150">
        <w:trPr>
          <w:trHeight w:val="20"/>
        </w:trPr>
        <w:tc>
          <w:tcPr>
            <w:tcW w:w="507" w:type="pct"/>
            <w:shd w:val="clear" w:color="auto" w:fill="FFFFFF"/>
          </w:tcPr>
          <w:p w:rsidR="00EE3556" w:rsidRPr="001137C0" w:rsidRDefault="00EE355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316.</w:t>
            </w:r>
          </w:p>
        </w:tc>
        <w:tc>
          <w:tcPr>
            <w:tcW w:w="3499" w:type="pct"/>
            <w:vMerge w:val="restart"/>
            <w:shd w:val="clear" w:color="auto" w:fill="FFFFFF"/>
          </w:tcPr>
          <w:p w:rsidR="00EE3556" w:rsidRPr="001137C0" w:rsidRDefault="00EE3556" w:rsidP="009D1150">
            <w:pPr>
              <w:pStyle w:val="NoSpacing"/>
              <w:tabs>
                <w:tab w:val="center" w:leader="dot" w:pos="5832"/>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Radiotherapy (</w:t>
            </w:r>
            <w:r w:rsidRPr="001137C0">
              <w:rPr>
                <w:rStyle w:val="Bodytext65pt1"/>
                <w:rFonts w:ascii="Times New Roman" w:hAnsi="Times New Roman" w:cs="Times New Roman"/>
                <w:sz w:val="20"/>
                <w:szCs w:val="20"/>
              </w:rPr>
              <w:t>including</w:t>
            </w:r>
            <w:r w:rsidRPr="001137C0">
              <w:rPr>
                <w:rStyle w:val="Bodytext65pt0"/>
                <w:rFonts w:ascii="Times New Roman" w:hAnsi="Times New Roman" w:cs="Times New Roman"/>
                <w:sz w:val="20"/>
                <w:szCs w:val="20"/>
              </w:rPr>
              <w:t xml:space="preserve"> treatment by means of X-rays, radium </w:t>
            </w:r>
            <w:r w:rsidRPr="001137C0">
              <w:rPr>
                <w:rStyle w:val="Bodytext65pt1"/>
                <w:rFonts w:ascii="Times New Roman" w:hAnsi="Times New Roman" w:cs="Times New Roman"/>
                <w:sz w:val="20"/>
                <w:szCs w:val="20"/>
              </w:rPr>
              <w:t>rays</w:t>
            </w:r>
            <w:r w:rsidRPr="001137C0">
              <w:rPr>
                <w:rStyle w:val="Bodytext65pt0"/>
                <w:rFonts w:ascii="Times New Roman" w:hAnsi="Times New Roman" w:cs="Times New Roman"/>
                <w:sz w:val="20"/>
                <w:szCs w:val="20"/>
              </w:rPr>
              <w:t xml:space="preserve"> and other radio-active substances) not covered by any other item or sub-item in this Schedule—each attendance at which treatment is </w:t>
            </w:r>
            <w:r w:rsidRPr="001137C0">
              <w:rPr>
                <w:rFonts w:ascii="Times New Roman" w:hAnsi="Times New Roman" w:cs="Times New Roman"/>
                <w:sz w:val="20"/>
                <w:szCs w:val="20"/>
              </w:rPr>
              <w:t>given</w:t>
            </w:r>
            <w:r w:rsidR="009D1150" w:rsidRPr="001137C0">
              <w:rPr>
                <w:rFonts w:ascii="Times New Roman" w:hAnsi="Times New Roman" w:cs="Times New Roman"/>
                <w:sz w:val="20"/>
                <w:szCs w:val="20"/>
              </w:rPr>
              <w:tab/>
            </w:r>
          </w:p>
        </w:tc>
        <w:tc>
          <w:tcPr>
            <w:tcW w:w="299"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c>
          <w:tcPr>
            <w:tcW w:w="299"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c>
          <w:tcPr>
            <w:tcW w:w="396"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r>
      <w:tr w:rsidR="00EE3556" w:rsidRPr="001137C0" w:rsidTr="009D1150">
        <w:trPr>
          <w:trHeight w:val="20"/>
        </w:trPr>
        <w:tc>
          <w:tcPr>
            <w:tcW w:w="507" w:type="pct"/>
            <w:shd w:val="clear" w:color="auto" w:fill="FFFFFF"/>
          </w:tcPr>
          <w:p w:rsidR="00EE3556" w:rsidRPr="001137C0" w:rsidRDefault="00EE3556" w:rsidP="006F689A">
            <w:pPr>
              <w:jc w:val="both"/>
              <w:rPr>
                <w:rFonts w:ascii="Times New Roman" w:hAnsi="Times New Roman" w:cs="Times New Roman"/>
                <w:sz w:val="20"/>
                <w:szCs w:val="20"/>
              </w:rPr>
            </w:pPr>
          </w:p>
        </w:tc>
        <w:tc>
          <w:tcPr>
            <w:tcW w:w="3499" w:type="pct"/>
            <w:vMerge/>
            <w:shd w:val="clear" w:color="auto" w:fill="FFFFFF"/>
          </w:tcPr>
          <w:p w:rsidR="00EE3556" w:rsidRPr="001137C0" w:rsidRDefault="00EE3556" w:rsidP="006F689A">
            <w:pPr>
              <w:pStyle w:val="BodyText2"/>
              <w:shd w:val="clear" w:color="auto" w:fill="auto"/>
              <w:spacing w:line="240" w:lineRule="auto"/>
              <w:ind w:firstLine="0"/>
              <w:jc w:val="both"/>
              <w:rPr>
                <w:rFonts w:ascii="Times New Roman" w:hAnsi="Times New Roman" w:cs="Times New Roman"/>
                <w:sz w:val="20"/>
                <w:szCs w:val="20"/>
              </w:rPr>
            </w:pPr>
          </w:p>
        </w:tc>
        <w:tc>
          <w:tcPr>
            <w:tcW w:w="299" w:type="pct"/>
            <w:shd w:val="clear" w:color="auto" w:fill="FFFFFF"/>
            <w:vAlign w:val="bottom"/>
          </w:tcPr>
          <w:p w:rsidR="00EE3556" w:rsidRPr="001137C0" w:rsidRDefault="00EE3556" w:rsidP="0036589E">
            <w:pPr>
              <w:ind w:right="288"/>
              <w:jc w:val="right"/>
              <w:rPr>
                <w:rFonts w:ascii="Times New Roman" w:hAnsi="Times New Roman" w:cs="Times New Roman"/>
                <w:sz w:val="20"/>
                <w:szCs w:val="20"/>
              </w:rPr>
            </w:pPr>
          </w:p>
        </w:tc>
        <w:tc>
          <w:tcPr>
            <w:tcW w:w="299" w:type="pct"/>
            <w:shd w:val="clear" w:color="auto" w:fill="FFFFFF"/>
            <w:vAlign w:val="bottom"/>
          </w:tcPr>
          <w:p w:rsidR="00EE3556" w:rsidRPr="001137C0" w:rsidRDefault="00EE3556"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396" w:type="pct"/>
            <w:shd w:val="clear" w:color="auto" w:fill="FFFFFF"/>
            <w:vAlign w:val="bottom"/>
          </w:tcPr>
          <w:p w:rsidR="00EE3556" w:rsidRPr="001137C0" w:rsidRDefault="00EE3556"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bl>
    <w:p w:rsidR="001609F5" w:rsidRPr="001137C0" w:rsidRDefault="001609F5" w:rsidP="006F689A">
      <w:pPr>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1609F5" w:rsidRPr="001137C0" w:rsidRDefault="001609F5" w:rsidP="006F689A">
      <w:pPr>
        <w:pStyle w:val="Heading80"/>
        <w:shd w:val="clear" w:color="auto" w:fill="auto"/>
        <w:spacing w:line="240" w:lineRule="auto"/>
        <w:rPr>
          <w:rFonts w:ascii="Times New Roman" w:hAnsi="Times New Roman" w:cs="Times New Roman"/>
          <w:b w:val="0"/>
          <w:bCs w:val="0"/>
          <w:sz w:val="22"/>
          <w:szCs w:val="24"/>
        </w:rPr>
      </w:pPr>
      <w:r w:rsidRPr="001137C0">
        <w:rPr>
          <w:rStyle w:val="Heading8NotBold"/>
          <w:rFonts w:ascii="Times New Roman" w:hAnsi="Times New Roman" w:cs="Times New Roman"/>
          <w:smallCaps/>
          <w:sz w:val="22"/>
          <w:szCs w:val="24"/>
        </w:rPr>
        <w:lastRenderedPageBreak/>
        <w:t>The Schedules</w:t>
      </w:r>
      <w:r w:rsidRPr="001137C0">
        <w:rPr>
          <w:rStyle w:val="Heading8NotBold"/>
          <w:rFonts w:ascii="Times New Roman" w:hAnsi="Times New Roman" w:cs="Times New Roman"/>
          <w:sz w:val="22"/>
          <w:szCs w:val="24"/>
          <w:lang w:val="fr-FR"/>
        </w:rPr>
        <w:t>—</w:t>
      </w:r>
      <w:r w:rsidRPr="001137C0">
        <w:rPr>
          <w:rStyle w:val="Bodytext765pt"/>
          <w:rFonts w:ascii="Times New Roman" w:hAnsi="Times New Roman" w:cs="Times New Roman"/>
          <w:i/>
          <w:iCs/>
          <w:sz w:val="22"/>
          <w:szCs w:val="24"/>
        </w:rPr>
        <w:t>continued.</w:t>
      </w:r>
    </w:p>
    <w:p w:rsidR="001609F5" w:rsidRPr="001137C0" w:rsidRDefault="001609F5" w:rsidP="006F689A">
      <w:pPr>
        <w:pStyle w:val="Bodytext90"/>
        <w:shd w:val="clear" w:color="auto" w:fill="auto"/>
        <w:spacing w:before="80" w:after="120" w:line="240" w:lineRule="auto"/>
        <w:rPr>
          <w:rFonts w:ascii="Times New Roman" w:hAnsi="Times New Roman" w:cs="Times New Roman"/>
          <w:sz w:val="22"/>
          <w:szCs w:val="22"/>
        </w:rPr>
      </w:pPr>
      <w:r w:rsidRPr="001137C0">
        <w:rPr>
          <w:rFonts w:ascii="Times New Roman" w:hAnsi="Times New Roman" w:cs="Times New Roman"/>
          <w:smallCaps/>
          <w:sz w:val="22"/>
          <w:szCs w:val="22"/>
          <w:lang w:val="fr-FR"/>
        </w:rPr>
        <w:t xml:space="preserve">Second </w:t>
      </w:r>
      <w:r w:rsidRPr="001137C0">
        <w:rPr>
          <w:rFonts w:ascii="Times New Roman" w:hAnsi="Times New Roman" w:cs="Times New Roman"/>
          <w:smallCaps/>
          <w:sz w:val="22"/>
          <w:szCs w:val="22"/>
        </w:rPr>
        <w:t>Schedule</w:t>
      </w:r>
      <w:r w:rsidRPr="001137C0">
        <w:rPr>
          <w:rFonts w:ascii="Times New Roman" w:hAnsi="Times New Roman" w:cs="Times New Roman"/>
          <w:sz w:val="22"/>
          <w:szCs w:val="22"/>
          <w:lang w:val="fr-FR"/>
        </w:rPr>
        <w:t>—</w:t>
      </w:r>
      <w:r w:rsidRPr="001137C0">
        <w:rPr>
          <w:rStyle w:val="Bodytext9Italic"/>
          <w:rFonts w:ascii="Times New Roman" w:hAnsi="Times New Roman" w:cs="Times New Roman"/>
          <w:sz w:val="22"/>
          <w:szCs w:val="22"/>
        </w:rPr>
        <w:t>continued.</w:t>
      </w:r>
    </w:p>
    <w:tbl>
      <w:tblPr>
        <w:tblOverlap w:val="never"/>
        <w:tblW w:w="5000" w:type="pct"/>
        <w:jc w:val="center"/>
        <w:tblCellMar>
          <w:left w:w="10" w:type="dxa"/>
          <w:right w:w="10" w:type="dxa"/>
        </w:tblCellMar>
        <w:tblLook w:val="0000" w:firstRow="0" w:lastRow="0" w:firstColumn="0" w:lastColumn="0" w:noHBand="0" w:noVBand="0"/>
      </w:tblPr>
      <w:tblGrid>
        <w:gridCol w:w="544"/>
        <w:gridCol w:w="6626"/>
        <w:gridCol w:w="651"/>
        <w:gridCol w:w="508"/>
        <w:gridCol w:w="720"/>
      </w:tblGrid>
      <w:tr w:rsidR="001609F5" w:rsidRPr="001137C0" w:rsidTr="00B51838">
        <w:trPr>
          <w:trHeight w:val="576"/>
          <w:jc w:val="center"/>
        </w:trPr>
        <w:tc>
          <w:tcPr>
            <w:tcW w:w="312"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z w:val="20"/>
                <w:szCs w:val="20"/>
              </w:rPr>
              <w:t>Item No.</w:t>
            </w: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z w:val="20"/>
                <w:szCs w:val="20"/>
              </w:rPr>
              <w:t>Professional Service.</w:t>
            </w:r>
          </w:p>
        </w:tc>
        <w:tc>
          <w:tcPr>
            <w:tcW w:w="1015"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z w:val="20"/>
                <w:szCs w:val="20"/>
                <w:lang w:val="de-DE"/>
              </w:rPr>
              <w:t>Commonwealth Benefit.</w:t>
            </w:r>
          </w:p>
        </w:tc>
      </w:tr>
      <w:tr w:rsidR="001609F5" w:rsidRPr="001137C0" w:rsidTr="0073676E">
        <w:trPr>
          <w:trHeight w:val="432"/>
          <w:jc w:val="center"/>
        </w:trPr>
        <w:tc>
          <w:tcPr>
            <w:tcW w:w="312"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sz w:val="20"/>
                <w:szCs w:val="20"/>
              </w:rPr>
            </w:pPr>
          </w:p>
        </w:tc>
        <w:tc>
          <w:tcPr>
            <w:tcW w:w="3673" w:type="pct"/>
            <w:tcBorders>
              <w:top w:val="single" w:sz="4" w:space="0" w:color="auto"/>
            </w:tcBorders>
            <w:shd w:val="clear" w:color="auto" w:fill="FFFFFF"/>
          </w:tcPr>
          <w:p w:rsidR="001609F5" w:rsidRPr="001137C0" w:rsidRDefault="001609F5" w:rsidP="0073676E">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mallCaps/>
                <w:sz w:val="20"/>
                <w:szCs w:val="20"/>
              </w:rPr>
              <w:t>Part 2.—Radiological Services</w:t>
            </w:r>
            <w:r w:rsidRPr="001137C0">
              <w:rPr>
                <w:rStyle w:val="Bodytext6pt"/>
                <w:rFonts w:ascii="Times New Roman" w:hAnsi="Times New Roman" w:cs="Times New Roman"/>
                <w:sz w:val="20"/>
                <w:szCs w:val="20"/>
              </w:rPr>
              <w:t>—</w:t>
            </w:r>
            <w:r w:rsidRPr="001137C0">
              <w:rPr>
                <w:rStyle w:val="Bodytext65pt0"/>
                <w:rFonts w:ascii="Times New Roman" w:hAnsi="Times New Roman" w:cs="Times New Roman"/>
                <w:i/>
                <w:sz w:val="20"/>
                <w:szCs w:val="20"/>
              </w:rPr>
              <w:t>continued</w:t>
            </w:r>
            <w:r w:rsidRPr="001137C0">
              <w:rPr>
                <w:rStyle w:val="Bodytext65pt0"/>
                <w:rFonts w:ascii="Times New Roman" w:hAnsi="Times New Roman" w:cs="Times New Roman"/>
                <w:sz w:val="20"/>
                <w:szCs w:val="20"/>
              </w:rPr>
              <w:t>.</w:t>
            </w:r>
          </w:p>
        </w:tc>
        <w:tc>
          <w:tcPr>
            <w:tcW w:w="371" w:type="pct"/>
            <w:tcBorders>
              <w:top w:val="single" w:sz="4" w:space="0" w:color="auto"/>
            </w:tcBorders>
            <w:shd w:val="clear" w:color="auto" w:fill="FFFFFF"/>
            <w:vAlign w:val="bottom"/>
          </w:tcPr>
          <w:p w:rsidR="001609F5" w:rsidRPr="001137C0" w:rsidRDefault="001609F5" w:rsidP="0073676E">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sz w:val="20"/>
                <w:szCs w:val="20"/>
              </w:rPr>
              <w:t>£</w:t>
            </w:r>
          </w:p>
        </w:tc>
        <w:tc>
          <w:tcPr>
            <w:tcW w:w="235" w:type="pct"/>
            <w:tcBorders>
              <w:top w:val="single" w:sz="4" w:space="0" w:color="auto"/>
            </w:tcBorders>
            <w:shd w:val="clear" w:color="auto" w:fill="FFFFFF"/>
            <w:vAlign w:val="bottom"/>
          </w:tcPr>
          <w:p w:rsidR="001609F5" w:rsidRPr="001137C0" w:rsidRDefault="001609F5" w:rsidP="0073676E">
            <w:pPr>
              <w:pStyle w:val="BodyText2"/>
              <w:shd w:val="clear" w:color="auto" w:fill="auto"/>
              <w:spacing w:line="240" w:lineRule="auto"/>
              <w:ind w:firstLine="0"/>
              <w:jc w:val="center"/>
              <w:rPr>
                <w:rFonts w:ascii="Times New Roman" w:hAnsi="Times New Roman" w:cs="Times New Roman"/>
                <w:i/>
                <w:iCs/>
                <w:sz w:val="20"/>
                <w:szCs w:val="20"/>
              </w:rPr>
            </w:pPr>
            <w:r w:rsidRPr="001137C0">
              <w:rPr>
                <w:rStyle w:val="Bodytext6pt"/>
                <w:rFonts w:ascii="Times New Roman" w:hAnsi="Times New Roman" w:cs="Times New Roman"/>
                <w:i/>
                <w:iCs/>
                <w:sz w:val="20"/>
                <w:szCs w:val="20"/>
              </w:rPr>
              <w:t>s.</w:t>
            </w:r>
          </w:p>
        </w:tc>
        <w:tc>
          <w:tcPr>
            <w:tcW w:w="409" w:type="pct"/>
            <w:tcBorders>
              <w:top w:val="single" w:sz="4" w:space="0" w:color="auto"/>
            </w:tcBorders>
            <w:shd w:val="clear" w:color="auto" w:fill="FFFFFF"/>
            <w:vAlign w:val="bottom"/>
          </w:tcPr>
          <w:p w:rsidR="001609F5" w:rsidRPr="001137C0" w:rsidRDefault="001609F5" w:rsidP="0073676E">
            <w:pPr>
              <w:pStyle w:val="BodyText2"/>
              <w:shd w:val="clear" w:color="auto" w:fill="auto"/>
              <w:spacing w:line="240" w:lineRule="auto"/>
              <w:ind w:firstLine="0"/>
              <w:jc w:val="center"/>
              <w:rPr>
                <w:rFonts w:ascii="Times New Roman" w:hAnsi="Times New Roman" w:cs="Times New Roman"/>
                <w:i/>
                <w:iCs/>
                <w:sz w:val="20"/>
                <w:szCs w:val="20"/>
              </w:rPr>
            </w:pPr>
            <w:r w:rsidRPr="001137C0">
              <w:rPr>
                <w:rStyle w:val="Bodytext65pt0"/>
                <w:rFonts w:ascii="Times New Roman" w:hAnsi="Times New Roman" w:cs="Times New Roman"/>
                <w:i/>
                <w:iCs/>
                <w:sz w:val="20"/>
                <w:szCs w:val="20"/>
              </w:rPr>
              <w:t>d.</w:t>
            </w:r>
          </w:p>
        </w:tc>
      </w:tr>
      <w:tr w:rsidR="001609F5" w:rsidRPr="001137C0" w:rsidTr="001A6D08">
        <w:trPr>
          <w:trHeight w:val="20"/>
          <w:jc w:val="center"/>
        </w:trPr>
        <w:tc>
          <w:tcPr>
            <w:tcW w:w="312"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317.</w:t>
            </w:r>
          </w:p>
        </w:tc>
        <w:tc>
          <w:tcPr>
            <w:tcW w:w="3673"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0"/>
                <w:rFonts w:ascii="Times New Roman" w:hAnsi="Times New Roman" w:cs="Times New Roman"/>
                <w:sz w:val="20"/>
                <w:szCs w:val="20"/>
              </w:rPr>
              <w:t>Implantation of radon or radium for carcinoma of</w:t>
            </w:r>
            <w:r w:rsidRPr="001137C0">
              <w:rPr>
                <w:rStyle w:val="Bodytext6pt"/>
                <w:rFonts w:ascii="Times New Roman" w:hAnsi="Times New Roman" w:cs="Times New Roman"/>
                <w:sz w:val="20"/>
                <w:szCs w:val="20"/>
              </w:rPr>
              <w:t>—</w:t>
            </w:r>
          </w:p>
        </w:tc>
        <w:tc>
          <w:tcPr>
            <w:tcW w:w="371" w:type="pct"/>
            <w:shd w:val="clear" w:color="auto" w:fill="FFFFFF"/>
            <w:vAlign w:val="bottom"/>
          </w:tcPr>
          <w:p w:rsidR="001609F5" w:rsidRPr="001137C0" w:rsidRDefault="001609F5" w:rsidP="006F689A">
            <w:pPr>
              <w:jc w:val="right"/>
              <w:rPr>
                <w:rFonts w:ascii="Times New Roman" w:hAnsi="Times New Roman" w:cs="Times New Roman"/>
                <w:sz w:val="20"/>
                <w:szCs w:val="20"/>
              </w:rPr>
            </w:pPr>
          </w:p>
        </w:tc>
        <w:tc>
          <w:tcPr>
            <w:tcW w:w="235" w:type="pct"/>
            <w:shd w:val="clear" w:color="auto" w:fill="FFFFFF"/>
            <w:vAlign w:val="bottom"/>
          </w:tcPr>
          <w:p w:rsidR="001609F5" w:rsidRPr="001137C0" w:rsidRDefault="001609F5" w:rsidP="006F689A">
            <w:pPr>
              <w:jc w:val="right"/>
              <w:rPr>
                <w:rFonts w:ascii="Times New Roman" w:hAnsi="Times New Roman" w:cs="Times New Roman"/>
                <w:sz w:val="20"/>
                <w:szCs w:val="20"/>
              </w:rPr>
            </w:pPr>
          </w:p>
        </w:tc>
        <w:tc>
          <w:tcPr>
            <w:tcW w:w="409" w:type="pct"/>
            <w:shd w:val="clear" w:color="auto" w:fill="FFFFFF"/>
            <w:vAlign w:val="bottom"/>
          </w:tcPr>
          <w:p w:rsidR="001609F5" w:rsidRPr="001137C0" w:rsidRDefault="001609F5" w:rsidP="006F689A">
            <w:pPr>
              <w:jc w:val="right"/>
              <w:rPr>
                <w:rFonts w:ascii="Times New Roman" w:hAnsi="Times New Roman" w:cs="Times New Roman"/>
                <w:sz w:val="20"/>
                <w:szCs w:val="20"/>
              </w:rPr>
            </w:pPr>
          </w:p>
        </w:tc>
      </w:tr>
      <w:tr w:rsidR="001609F5" w:rsidRPr="001137C0" w:rsidTr="0036589E">
        <w:trPr>
          <w:trHeight w:val="20"/>
          <w:jc w:val="center"/>
        </w:trPr>
        <w:tc>
          <w:tcPr>
            <w:tcW w:w="312"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73" w:type="pct"/>
            <w:shd w:val="clear" w:color="auto" w:fill="FFFFFF"/>
          </w:tcPr>
          <w:p w:rsidR="001609F5" w:rsidRPr="001137C0" w:rsidRDefault="001609F5" w:rsidP="0073676E">
            <w:pPr>
              <w:pStyle w:val="NoSpacing"/>
              <w:tabs>
                <w:tab w:val="left" w:leader="dot" w:pos="6041"/>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(1) Lip</w:t>
            </w:r>
            <w:r w:rsidR="00E02785" w:rsidRPr="001137C0">
              <w:rPr>
                <w:rStyle w:val="Bodytext65pt0"/>
                <w:rFonts w:ascii="Times New Roman" w:hAnsi="Times New Roman" w:cs="Times New Roman"/>
                <w:sz w:val="20"/>
                <w:szCs w:val="20"/>
              </w:rPr>
              <w:t>.</w:t>
            </w:r>
            <w:r w:rsidR="008F0D53" w:rsidRPr="001137C0">
              <w:rPr>
                <w:rStyle w:val="Bodytext65pt0"/>
                <w:rFonts w:ascii="Times New Roman" w:hAnsi="Times New Roman" w:cs="Times New Roman"/>
                <w:sz w:val="20"/>
                <w:szCs w:val="20"/>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23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5</w:t>
            </w:r>
          </w:p>
        </w:tc>
        <w:tc>
          <w:tcPr>
            <w:tcW w:w="40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1609F5" w:rsidRPr="001137C0" w:rsidTr="0036589E">
        <w:trPr>
          <w:trHeight w:val="20"/>
          <w:jc w:val="center"/>
        </w:trPr>
        <w:tc>
          <w:tcPr>
            <w:tcW w:w="312"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73" w:type="pct"/>
            <w:shd w:val="clear" w:color="auto" w:fill="FFFFFF"/>
          </w:tcPr>
          <w:p w:rsidR="001609F5" w:rsidRPr="001137C0" w:rsidRDefault="001609F5" w:rsidP="006F689A">
            <w:pPr>
              <w:pStyle w:val="NoSpacing"/>
              <w:tabs>
                <w:tab w:val="left" w:leader="dot" w:pos="6041"/>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(2) Mouth or tongue or both</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w:t>
            </w:r>
          </w:p>
        </w:tc>
        <w:tc>
          <w:tcPr>
            <w:tcW w:w="23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40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1609F5" w:rsidRPr="001137C0" w:rsidTr="0036589E">
        <w:trPr>
          <w:trHeight w:val="20"/>
          <w:jc w:val="center"/>
        </w:trPr>
        <w:tc>
          <w:tcPr>
            <w:tcW w:w="312"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73" w:type="pct"/>
            <w:shd w:val="clear" w:color="auto" w:fill="FFFFFF"/>
          </w:tcPr>
          <w:p w:rsidR="001609F5" w:rsidRPr="001137C0" w:rsidRDefault="001609F5" w:rsidP="006F689A">
            <w:pPr>
              <w:pStyle w:val="NoSpacing"/>
              <w:tabs>
                <w:tab w:val="left" w:leader="dot" w:pos="6041"/>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(3) Bladder</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23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5</w:t>
            </w:r>
          </w:p>
        </w:tc>
        <w:tc>
          <w:tcPr>
            <w:tcW w:w="40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1609F5" w:rsidRPr="001137C0" w:rsidTr="0036589E">
        <w:trPr>
          <w:trHeight w:val="20"/>
          <w:jc w:val="center"/>
        </w:trPr>
        <w:tc>
          <w:tcPr>
            <w:tcW w:w="312"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73" w:type="pct"/>
            <w:shd w:val="clear" w:color="auto" w:fill="FFFFFF"/>
          </w:tcPr>
          <w:p w:rsidR="001609F5" w:rsidRPr="001137C0" w:rsidRDefault="001609F5" w:rsidP="0073676E">
            <w:pPr>
              <w:pStyle w:val="NoSpacing"/>
              <w:tabs>
                <w:tab w:val="left" w:leader="dot" w:pos="6041"/>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(4) Regions not otherwise specified in this Schedule or the First Schedule to this Act</w:t>
            </w:r>
            <w:r w:rsidR="008F0D53" w:rsidRPr="001137C0">
              <w:rPr>
                <w:rStyle w:val="Bodytext65pt0"/>
                <w:rFonts w:ascii="Times New Roman" w:hAnsi="Times New Roman" w:cs="Times New Roman"/>
                <w:sz w:val="20"/>
                <w:szCs w:val="20"/>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23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5</w:t>
            </w:r>
          </w:p>
        </w:tc>
        <w:tc>
          <w:tcPr>
            <w:tcW w:w="40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1609F5" w:rsidRPr="001137C0" w:rsidTr="0036589E">
        <w:trPr>
          <w:trHeight w:val="20"/>
          <w:jc w:val="center"/>
        </w:trPr>
        <w:tc>
          <w:tcPr>
            <w:tcW w:w="312"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318.</w:t>
            </w:r>
          </w:p>
        </w:tc>
        <w:tc>
          <w:tcPr>
            <w:tcW w:w="3673"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0"/>
                <w:rFonts w:ascii="Times New Roman" w:hAnsi="Times New Roman" w:cs="Times New Roman"/>
                <w:sz w:val="20"/>
                <w:szCs w:val="20"/>
              </w:rPr>
              <w:t>Radium moulds for—</w:t>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23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c>
          <w:tcPr>
            <w:tcW w:w="40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p>
        </w:tc>
      </w:tr>
      <w:tr w:rsidR="003463A8" w:rsidRPr="001137C0" w:rsidTr="0036589E">
        <w:trPr>
          <w:trHeight w:val="20"/>
          <w:jc w:val="center"/>
        </w:trPr>
        <w:tc>
          <w:tcPr>
            <w:tcW w:w="312" w:type="pct"/>
            <w:shd w:val="clear" w:color="auto" w:fill="FFFFFF"/>
          </w:tcPr>
          <w:p w:rsidR="003463A8" w:rsidRPr="001137C0" w:rsidRDefault="003463A8" w:rsidP="006F689A">
            <w:pPr>
              <w:pStyle w:val="BodyText2"/>
              <w:shd w:val="clear" w:color="auto" w:fill="auto"/>
              <w:spacing w:line="240" w:lineRule="auto"/>
              <w:ind w:firstLine="0"/>
              <w:jc w:val="right"/>
              <w:rPr>
                <w:rStyle w:val="Bodytext65pt0"/>
                <w:rFonts w:ascii="Times New Roman" w:hAnsi="Times New Roman" w:cs="Times New Roman"/>
                <w:sz w:val="20"/>
                <w:szCs w:val="20"/>
              </w:rPr>
            </w:pPr>
          </w:p>
        </w:tc>
        <w:tc>
          <w:tcPr>
            <w:tcW w:w="3673" w:type="pct"/>
            <w:shd w:val="clear" w:color="auto" w:fill="FFFFFF"/>
          </w:tcPr>
          <w:p w:rsidR="003463A8" w:rsidRPr="001137C0" w:rsidRDefault="003463A8" w:rsidP="006F689A">
            <w:pPr>
              <w:pStyle w:val="NoSpacing"/>
              <w:tabs>
                <w:tab w:val="left" w:leader="dot" w:pos="6041"/>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(1) Alveolus—palate or antrum</w:t>
            </w:r>
            <w:r w:rsidR="008F0D53"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4</w:t>
            </w: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3463A8" w:rsidRPr="001137C0" w:rsidTr="0036589E">
        <w:trPr>
          <w:trHeight w:val="20"/>
          <w:jc w:val="center"/>
        </w:trPr>
        <w:tc>
          <w:tcPr>
            <w:tcW w:w="312" w:type="pct"/>
            <w:shd w:val="clear" w:color="auto" w:fill="FFFFFF"/>
          </w:tcPr>
          <w:p w:rsidR="003463A8" w:rsidRPr="001137C0" w:rsidRDefault="003463A8" w:rsidP="006F689A">
            <w:pPr>
              <w:jc w:val="right"/>
              <w:rPr>
                <w:rFonts w:ascii="Times New Roman" w:hAnsi="Times New Roman" w:cs="Times New Roman"/>
                <w:sz w:val="20"/>
                <w:szCs w:val="20"/>
              </w:rPr>
            </w:pPr>
          </w:p>
        </w:tc>
        <w:tc>
          <w:tcPr>
            <w:tcW w:w="3673" w:type="pct"/>
            <w:shd w:val="clear" w:color="auto" w:fill="FFFFFF"/>
          </w:tcPr>
          <w:p w:rsidR="003463A8" w:rsidRPr="001137C0" w:rsidRDefault="003463A8" w:rsidP="006F689A">
            <w:pPr>
              <w:pStyle w:val="NoSpacing"/>
              <w:tabs>
                <w:tab w:val="left" w:leader="dot" w:pos="6041"/>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(2) Scar following radical mastectomy</w:t>
            </w:r>
            <w:r w:rsidR="008F0D53"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5</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3463A8" w:rsidRPr="001137C0" w:rsidTr="0036589E">
        <w:trPr>
          <w:trHeight w:val="20"/>
          <w:jc w:val="center"/>
        </w:trPr>
        <w:tc>
          <w:tcPr>
            <w:tcW w:w="312" w:type="pct"/>
            <w:shd w:val="clear" w:color="auto" w:fill="FFFFFF"/>
          </w:tcPr>
          <w:p w:rsidR="003463A8" w:rsidRPr="001137C0" w:rsidRDefault="003463A8" w:rsidP="006F689A">
            <w:pPr>
              <w:jc w:val="right"/>
              <w:rPr>
                <w:rFonts w:ascii="Times New Roman" w:hAnsi="Times New Roman" w:cs="Times New Roman"/>
                <w:sz w:val="20"/>
                <w:szCs w:val="20"/>
              </w:rPr>
            </w:pPr>
          </w:p>
        </w:tc>
        <w:tc>
          <w:tcPr>
            <w:tcW w:w="3673" w:type="pct"/>
            <w:shd w:val="clear" w:color="auto" w:fill="FFFFFF"/>
          </w:tcPr>
          <w:p w:rsidR="003463A8" w:rsidRPr="001137C0" w:rsidRDefault="003463A8" w:rsidP="0073676E">
            <w:pPr>
              <w:pStyle w:val="NoSpacing"/>
              <w:tabs>
                <w:tab w:val="left" w:leader="dot" w:pos="6041"/>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(3) Hand or other skin area</w:t>
            </w:r>
            <w:r w:rsidR="008F0D53"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5</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3463A8" w:rsidRPr="001137C0" w:rsidTr="0036589E">
        <w:trPr>
          <w:trHeight w:val="432"/>
          <w:jc w:val="center"/>
        </w:trPr>
        <w:tc>
          <w:tcPr>
            <w:tcW w:w="312" w:type="pct"/>
            <w:shd w:val="clear" w:color="auto" w:fill="FFFFFF"/>
          </w:tcPr>
          <w:p w:rsidR="003463A8" w:rsidRPr="001137C0" w:rsidRDefault="003463A8" w:rsidP="006F689A">
            <w:pPr>
              <w:jc w:val="right"/>
              <w:rPr>
                <w:rFonts w:ascii="Times New Roman" w:hAnsi="Times New Roman" w:cs="Times New Roman"/>
                <w:sz w:val="20"/>
                <w:szCs w:val="20"/>
              </w:rPr>
            </w:pPr>
          </w:p>
        </w:tc>
        <w:tc>
          <w:tcPr>
            <w:tcW w:w="3673" w:type="pct"/>
            <w:shd w:val="clear" w:color="auto" w:fill="FFFFFF"/>
            <w:vAlign w:val="center"/>
          </w:tcPr>
          <w:p w:rsidR="003463A8" w:rsidRPr="001137C0" w:rsidRDefault="003463A8"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mallCaps/>
                <w:sz w:val="20"/>
                <w:szCs w:val="20"/>
              </w:rPr>
              <w:t xml:space="preserve">Part </w:t>
            </w:r>
            <w:r w:rsidRPr="001137C0">
              <w:rPr>
                <w:rStyle w:val="Bodytext65pt0"/>
                <w:rFonts w:ascii="Times New Roman" w:hAnsi="Times New Roman" w:cs="Times New Roman"/>
                <w:smallCaps/>
                <w:sz w:val="20"/>
                <w:szCs w:val="20"/>
              </w:rPr>
              <w:t>3.—</w:t>
            </w:r>
            <w:r w:rsidRPr="001137C0">
              <w:rPr>
                <w:rStyle w:val="Bodytext6pt"/>
                <w:rFonts w:ascii="Times New Roman" w:hAnsi="Times New Roman" w:cs="Times New Roman"/>
                <w:smallCaps/>
                <w:sz w:val="20"/>
                <w:szCs w:val="20"/>
              </w:rPr>
              <w:t>Miscellaneous Procedures</w:t>
            </w:r>
            <w:r w:rsidRPr="001137C0">
              <w:rPr>
                <w:rStyle w:val="Bodytext6pt"/>
                <w:rFonts w:ascii="Times New Roman" w:hAnsi="Times New Roman" w:cs="Times New Roman"/>
                <w:sz w:val="20"/>
                <w:szCs w:val="20"/>
              </w:rPr>
              <w:t>.</w:t>
            </w:r>
          </w:p>
        </w:tc>
        <w:tc>
          <w:tcPr>
            <w:tcW w:w="371"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235"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409"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r>
      <w:tr w:rsidR="003463A8" w:rsidRPr="001137C0" w:rsidTr="0036589E">
        <w:trPr>
          <w:trHeight w:val="20"/>
          <w:jc w:val="center"/>
        </w:trPr>
        <w:tc>
          <w:tcPr>
            <w:tcW w:w="312" w:type="pct"/>
            <w:shd w:val="clear" w:color="auto" w:fill="FFFFFF"/>
          </w:tcPr>
          <w:p w:rsidR="003463A8" w:rsidRPr="001137C0" w:rsidRDefault="003463A8"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331.</w:t>
            </w:r>
          </w:p>
        </w:tc>
        <w:tc>
          <w:tcPr>
            <w:tcW w:w="3673" w:type="pct"/>
            <w:shd w:val="clear" w:color="auto" w:fill="FFFFFF"/>
          </w:tcPr>
          <w:p w:rsidR="003463A8" w:rsidRPr="001137C0" w:rsidRDefault="003463A8" w:rsidP="006F689A">
            <w:pPr>
              <w:pStyle w:val="NoSpacing"/>
              <w:tabs>
                <w:tab w:val="left" w:leader="dot" w:pos="6041"/>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Electrocardiograph</w:t>
            </w:r>
            <w:r w:rsidR="008674AC"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3463A8" w:rsidRPr="001137C0" w:rsidTr="0036589E">
        <w:trPr>
          <w:trHeight w:val="20"/>
          <w:jc w:val="center"/>
        </w:trPr>
        <w:tc>
          <w:tcPr>
            <w:tcW w:w="312" w:type="pct"/>
            <w:shd w:val="clear" w:color="auto" w:fill="FFFFFF"/>
          </w:tcPr>
          <w:p w:rsidR="003463A8" w:rsidRPr="001137C0" w:rsidRDefault="003463A8"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332.</w:t>
            </w:r>
          </w:p>
        </w:tc>
        <w:tc>
          <w:tcPr>
            <w:tcW w:w="3673" w:type="pct"/>
            <w:shd w:val="clear" w:color="auto" w:fill="FFFFFF"/>
          </w:tcPr>
          <w:p w:rsidR="003463A8" w:rsidRPr="001137C0" w:rsidRDefault="003463A8" w:rsidP="006F689A">
            <w:pPr>
              <w:pStyle w:val="NoSpacing"/>
              <w:tabs>
                <w:tab w:val="left" w:leader="dot" w:pos="6041"/>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Electroencephalogram</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3463A8" w:rsidRPr="001137C0" w:rsidTr="0036589E">
        <w:trPr>
          <w:trHeight w:val="20"/>
          <w:jc w:val="center"/>
        </w:trPr>
        <w:tc>
          <w:tcPr>
            <w:tcW w:w="312" w:type="pct"/>
            <w:shd w:val="clear" w:color="auto" w:fill="FFFFFF"/>
          </w:tcPr>
          <w:p w:rsidR="003463A8" w:rsidRPr="001137C0" w:rsidRDefault="003463A8"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333.</w:t>
            </w:r>
          </w:p>
        </w:tc>
        <w:tc>
          <w:tcPr>
            <w:tcW w:w="3673" w:type="pct"/>
            <w:shd w:val="clear" w:color="auto" w:fill="FFFFFF"/>
          </w:tcPr>
          <w:p w:rsidR="003463A8" w:rsidRPr="001137C0" w:rsidRDefault="003463A8" w:rsidP="0073676E">
            <w:pPr>
              <w:pStyle w:val="NoSpacing"/>
              <w:tabs>
                <w:tab w:val="left" w:leader="dot" w:pos="6041"/>
              </w:tabs>
              <w:ind w:left="288" w:right="864"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lang w:val="fr-FR"/>
              </w:rPr>
              <w:t xml:space="preserve">Electroconvulsive </w:t>
            </w:r>
            <w:r w:rsidRPr="001137C0">
              <w:rPr>
                <w:rStyle w:val="Bodytext65pt0"/>
                <w:rFonts w:ascii="Times New Roman" w:hAnsi="Times New Roman" w:cs="Times New Roman"/>
                <w:sz w:val="20"/>
                <w:szCs w:val="20"/>
              </w:rPr>
              <w:t>therapy—each attendance at which treatment is given</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3463A8" w:rsidRPr="001137C0" w:rsidTr="0036589E">
        <w:trPr>
          <w:trHeight w:val="20"/>
          <w:jc w:val="center"/>
        </w:trPr>
        <w:tc>
          <w:tcPr>
            <w:tcW w:w="312" w:type="pct"/>
            <w:shd w:val="clear" w:color="auto" w:fill="FFFFFF"/>
          </w:tcPr>
          <w:p w:rsidR="003463A8" w:rsidRPr="001137C0" w:rsidRDefault="003463A8"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334.</w:t>
            </w:r>
          </w:p>
        </w:tc>
        <w:tc>
          <w:tcPr>
            <w:tcW w:w="3673" w:type="pct"/>
            <w:shd w:val="clear" w:color="auto" w:fill="FFFFFF"/>
          </w:tcPr>
          <w:p w:rsidR="003463A8" w:rsidRPr="001137C0" w:rsidRDefault="003463A8" w:rsidP="006F689A">
            <w:pPr>
              <w:pStyle w:val="NoSpacing"/>
              <w:tabs>
                <w:tab w:val="left" w:leader="dot" w:pos="6041"/>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Electromyography</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3463A8" w:rsidRPr="001137C0" w:rsidTr="0036589E">
        <w:trPr>
          <w:trHeight w:val="20"/>
          <w:jc w:val="center"/>
        </w:trPr>
        <w:tc>
          <w:tcPr>
            <w:tcW w:w="312" w:type="pct"/>
            <w:shd w:val="clear" w:color="auto" w:fill="FFFFFF"/>
          </w:tcPr>
          <w:p w:rsidR="003463A8" w:rsidRPr="001137C0" w:rsidRDefault="003463A8"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335.</w:t>
            </w:r>
          </w:p>
        </w:tc>
        <w:tc>
          <w:tcPr>
            <w:tcW w:w="3673" w:type="pct"/>
            <w:shd w:val="clear" w:color="auto" w:fill="FFFFFF"/>
          </w:tcPr>
          <w:p w:rsidR="003463A8" w:rsidRPr="001137C0" w:rsidRDefault="003463A8" w:rsidP="006F689A">
            <w:pPr>
              <w:pStyle w:val="NoSpacing"/>
              <w:tabs>
                <w:tab w:val="left" w:leader="dot" w:pos="6041"/>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Audiogram (as a separate procedure)</w:t>
            </w:r>
            <w:r w:rsidR="008674AC"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3463A8" w:rsidRPr="001137C0" w:rsidTr="0036589E">
        <w:trPr>
          <w:trHeight w:val="20"/>
          <w:jc w:val="center"/>
        </w:trPr>
        <w:tc>
          <w:tcPr>
            <w:tcW w:w="312" w:type="pct"/>
            <w:shd w:val="clear" w:color="auto" w:fill="FFFFFF"/>
          </w:tcPr>
          <w:p w:rsidR="003463A8" w:rsidRPr="001137C0" w:rsidRDefault="003463A8"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336.</w:t>
            </w:r>
          </w:p>
        </w:tc>
        <w:tc>
          <w:tcPr>
            <w:tcW w:w="3673" w:type="pct"/>
            <w:shd w:val="clear" w:color="auto" w:fill="FFFFFF"/>
          </w:tcPr>
          <w:p w:rsidR="003463A8" w:rsidRPr="001137C0" w:rsidRDefault="003463A8" w:rsidP="0073676E">
            <w:pPr>
              <w:pStyle w:val="NoSpacing"/>
              <w:tabs>
                <w:tab w:val="left" w:leader="dot" w:pos="6041"/>
              </w:tabs>
              <w:ind w:left="288" w:righ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Test of ear, or tests of ears on the same occasion, for integrity of static labyrinth</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3463A8" w:rsidRPr="001137C0" w:rsidTr="0036589E">
        <w:trPr>
          <w:trHeight w:val="432"/>
          <w:jc w:val="center"/>
        </w:trPr>
        <w:tc>
          <w:tcPr>
            <w:tcW w:w="312" w:type="pct"/>
            <w:shd w:val="clear" w:color="auto" w:fill="FFFFFF"/>
          </w:tcPr>
          <w:p w:rsidR="003463A8" w:rsidRPr="001137C0" w:rsidRDefault="003463A8" w:rsidP="006F689A">
            <w:pPr>
              <w:jc w:val="right"/>
              <w:rPr>
                <w:rFonts w:ascii="Times New Roman" w:hAnsi="Times New Roman" w:cs="Times New Roman"/>
                <w:sz w:val="20"/>
                <w:szCs w:val="20"/>
              </w:rPr>
            </w:pPr>
          </w:p>
        </w:tc>
        <w:tc>
          <w:tcPr>
            <w:tcW w:w="3673" w:type="pct"/>
            <w:shd w:val="clear" w:color="auto" w:fill="FFFFFF"/>
            <w:vAlign w:val="center"/>
          </w:tcPr>
          <w:p w:rsidR="003463A8" w:rsidRPr="001137C0" w:rsidRDefault="003463A8" w:rsidP="006F689A">
            <w:pPr>
              <w:pStyle w:val="BodyText2"/>
              <w:shd w:val="clear" w:color="auto" w:fill="auto"/>
              <w:spacing w:line="240" w:lineRule="auto"/>
              <w:ind w:firstLine="0"/>
              <w:jc w:val="center"/>
              <w:rPr>
                <w:rFonts w:ascii="Times New Roman" w:hAnsi="Times New Roman" w:cs="Times New Roman"/>
                <w:smallCaps/>
                <w:sz w:val="20"/>
                <w:szCs w:val="20"/>
              </w:rPr>
            </w:pPr>
            <w:r w:rsidRPr="001137C0">
              <w:rPr>
                <w:rStyle w:val="Bodytext6pt"/>
                <w:rFonts w:ascii="Times New Roman" w:hAnsi="Times New Roman" w:cs="Times New Roman"/>
                <w:smallCaps/>
                <w:sz w:val="20"/>
                <w:szCs w:val="20"/>
              </w:rPr>
              <w:t xml:space="preserve">Part </w:t>
            </w:r>
            <w:r w:rsidRPr="001137C0">
              <w:rPr>
                <w:rStyle w:val="Bodytext65pt0"/>
                <w:rFonts w:ascii="Times New Roman" w:hAnsi="Times New Roman" w:cs="Times New Roman"/>
                <w:smallCaps/>
                <w:sz w:val="20"/>
                <w:szCs w:val="20"/>
              </w:rPr>
              <w:t>4.—</w:t>
            </w:r>
            <w:r w:rsidRPr="001137C0">
              <w:rPr>
                <w:rStyle w:val="Bodytext6pt"/>
                <w:rFonts w:ascii="Times New Roman" w:hAnsi="Times New Roman" w:cs="Times New Roman"/>
                <w:smallCaps/>
                <w:sz w:val="20"/>
                <w:szCs w:val="20"/>
              </w:rPr>
              <w:t>Anaesthetics.</w:t>
            </w:r>
          </w:p>
        </w:tc>
        <w:tc>
          <w:tcPr>
            <w:tcW w:w="371"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235"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409"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r>
      <w:tr w:rsidR="003463A8" w:rsidRPr="001137C0" w:rsidTr="0036589E">
        <w:trPr>
          <w:trHeight w:val="20"/>
          <w:jc w:val="center"/>
        </w:trPr>
        <w:tc>
          <w:tcPr>
            <w:tcW w:w="312" w:type="pct"/>
            <w:shd w:val="clear" w:color="auto" w:fill="FFFFFF"/>
          </w:tcPr>
          <w:p w:rsidR="003463A8" w:rsidRPr="001137C0" w:rsidRDefault="003463A8"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350.</w:t>
            </w:r>
          </w:p>
        </w:tc>
        <w:tc>
          <w:tcPr>
            <w:tcW w:w="3673" w:type="pct"/>
            <w:shd w:val="clear" w:color="auto" w:fill="FFFFFF"/>
          </w:tcPr>
          <w:p w:rsidR="003463A8" w:rsidRPr="001137C0" w:rsidRDefault="003463A8" w:rsidP="00084E9E">
            <w:pPr>
              <w:pStyle w:val="NoSpacing"/>
              <w:tabs>
                <w:tab w:val="left" w:leader="dot" w:pos="6041"/>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 xml:space="preserve">Administration, whether by one or more than one medical practitioner, of </w:t>
            </w:r>
            <w:r w:rsidRPr="001137C0">
              <w:rPr>
                <w:rStyle w:val="Bodytext65pt1"/>
                <w:rFonts w:ascii="Times New Roman" w:hAnsi="Times New Roman" w:cs="Times New Roman"/>
                <w:sz w:val="20"/>
                <w:szCs w:val="20"/>
              </w:rPr>
              <w:t>nitrous</w:t>
            </w:r>
            <w:r w:rsidRPr="001137C0">
              <w:rPr>
                <w:rStyle w:val="Bodytext65pt0"/>
                <w:rFonts w:ascii="Times New Roman" w:hAnsi="Times New Roman" w:cs="Times New Roman"/>
                <w:sz w:val="20"/>
                <w:szCs w:val="20"/>
              </w:rPr>
              <w:t xml:space="preserve"> oxide, cyclopropane or other gaseous anaesthetics in association with an </w:t>
            </w:r>
            <w:proofErr w:type="spellStart"/>
            <w:r w:rsidRPr="001137C0">
              <w:rPr>
                <w:rStyle w:val="Bodytext65pt0"/>
                <w:rFonts w:ascii="Times New Roman" w:hAnsi="Times New Roman" w:cs="Times New Roman"/>
                <w:sz w:val="20"/>
                <w:szCs w:val="20"/>
              </w:rPr>
              <w:t>anaesthetic</w:t>
            </w:r>
            <w:proofErr w:type="spellEnd"/>
            <w:r w:rsidRPr="001137C0">
              <w:rPr>
                <w:rStyle w:val="Bodytext65pt0"/>
                <w:rFonts w:ascii="Times New Roman" w:hAnsi="Times New Roman" w:cs="Times New Roman"/>
                <w:sz w:val="20"/>
                <w:szCs w:val="20"/>
              </w:rPr>
              <w:t xml:space="preserve"> referred to in item 2 in the First Schedule</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7</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3463A8" w:rsidRPr="001137C0" w:rsidTr="0036589E">
        <w:trPr>
          <w:trHeight w:val="20"/>
          <w:jc w:val="center"/>
        </w:trPr>
        <w:tc>
          <w:tcPr>
            <w:tcW w:w="312" w:type="pct"/>
            <w:shd w:val="clear" w:color="auto" w:fill="FFFFFF"/>
          </w:tcPr>
          <w:p w:rsidR="003463A8" w:rsidRPr="001137C0" w:rsidRDefault="003463A8"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351.</w:t>
            </w:r>
          </w:p>
        </w:tc>
        <w:tc>
          <w:tcPr>
            <w:tcW w:w="3673" w:type="pct"/>
            <w:shd w:val="clear" w:color="auto" w:fill="FFFFFF"/>
          </w:tcPr>
          <w:p w:rsidR="003463A8" w:rsidRPr="001137C0" w:rsidRDefault="003463A8" w:rsidP="00084E9E">
            <w:pPr>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 xml:space="preserve">Administration, whether by one or more than one medical practitioner, of nitrous oxide, cyclopropane or other gaseous anaesthetics (not covered by any </w:t>
            </w:r>
            <w:r w:rsidRPr="001137C0">
              <w:rPr>
                <w:rStyle w:val="Bodytext65pt1"/>
                <w:rFonts w:ascii="Times New Roman" w:hAnsi="Times New Roman" w:cs="Times New Roman"/>
                <w:sz w:val="20"/>
                <w:szCs w:val="20"/>
              </w:rPr>
              <w:t>other</w:t>
            </w:r>
            <w:r w:rsidRPr="001137C0">
              <w:rPr>
                <w:rStyle w:val="Bodytext65pt0"/>
                <w:rFonts w:ascii="Times New Roman" w:hAnsi="Times New Roman" w:cs="Times New Roman"/>
                <w:sz w:val="20"/>
                <w:szCs w:val="20"/>
              </w:rPr>
              <w:t xml:space="preserve"> item or sub-item in this Schedule), including pre-medication and pre-operative examination in preparation for anaesthesia, in connexion with a professional service or a series or combination of professional services—</w:t>
            </w:r>
          </w:p>
        </w:tc>
        <w:tc>
          <w:tcPr>
            <w:tcW w:w="371"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235"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409"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r>
      <w:tr w:rsidR="003463A8" w:rsidRPr="001137C0" w:rsidTr="0036589E">
        <w:trPr>
          <w:trHeight w:val="20"/>
          <w:jc w:val="center"/>
        </w:trPr>
        <w:tc>
          <w:tcPr>
            <w:tcW w:w="312" w:type="pct"/>
            <w:shd w:val="clear" w:color="auto" w:fill="FFFFFF"/>
          </w:tcPr>
          <w:p w:rsidR="003463A8" w:rsidRPr="001137C0" w:rsidRDefault="003463A8" w:rsidP="006F689A">
            <w:pPr>
              <w:jc w:val="right"/>
              <w:rPr>
                <w:rFonts w:ascii="Times New Roman" w:hAnsi="Times New Roman" w:cs="Times New Roman"/>
                <w:sz w:val="20"/>
                <w:szCs w:val="20"/>
              </w:rPr>
            </w:pPr>
          </w:p>
        </w:tc>
        <w:tc>
          <w:tcPr>
            <w:tcW w:w="3673" w:type="pct"/>
            <w:shd w:val="clear" w:color="auto" w:fill="FFFFFF"/>
          </w:tcPr>
          <w:p w:rsidR="003463A8" w:rsidRPr="001137C0" w:rsidRDefault="003463A8" w:rsidP="0073676E">
            <w:pPr>
              <w:pStyle w:val="NoSpacing"/>
              <w:tabs>
                <w:tab w:val="center" w:leader="dot" w:pos="6026"/>
              </w:tabs>
              <w:ind w:left="1152" w:right="720"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(1) For which the Commonwealth benefit payable does not exceed £3</w:t>
            </w:r>
            <w:r w:rsidR="0073676E"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3463A8" w:rsidRPr="001137C0" w:rsidTr="0036589E">
        <w:trPr>
          <w:trHeight w:val="20"/>
          <w:jc w:val="center"/>
        </w:trPr>
        <w:tc>
          <w:tcPr>
            <w:tcW w:w="312" w:type="pct"/>
            <w:shd w:val="clear" w:color="auto" w:fill="FFFFFF"/>
          </w:tcPr>
          <w:p w:rsidR="003463A8" w:rsidRPr="001137C0" w:rsidRDefault="003463A8" w:rsidP="006F689A">
            <w:pPr>
              <w:jc w:val="right"/>
              <w:rPr>
                <w:rFonts w:ascii="Times New Roman" w:hAnsi="Times New Roman" w:cs="Times New Roman"/>
                <w:sz w:val="20"/>
                <w:szCs w:val="20"/>
              </w:rPr>
            </w:pPr>
          </w:p>
        </w:tc>
        <w:tc>
          <w:tcPr>
            <w:tcW w:w="3673" w:type="pct"/>
            <w:shd w:val="clear" w:color="auto" w:fill="FFFFFF"/>
          </w:tcPr>
          <w:p w:rsidR="003463A8" w:rsidRPr="001137C0" w:rsidRDefault="003463A8" w:rsidP="006F689A">
            <w:pPr>
              <w:pStyle w:val="NoSpacing"/>
              <w:tabs>
                <w:tab w:val="left" w:leader="dot" w:pos="6041"/>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(2) For which the Commonwealth benefit payable exceeds £3 but does not exceed £7</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10</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3463A8" w:rsidRPr="001137C0" w:rsidTr="0036589E">
        <w:trPr>
          <w:trHeight w:val="20"/>
          <w:jc w:val="center"/>
        </w:trPr>
        <w:tc>
          <w:tcPr>
            <w:tcW w:w="312" w:type="pct"/>
            <w:shd w:val="clear" w:color="auto" w:fill="FFFFFF"/>
          </w:tcPr>
          <w:p w:rsidR="003463A8" w:rsidRPr="001137C0" w:rsidRDefault="003463A8" w:rsidP="006F689A">
            <w:pPr>
              <w:jc w:val="right"/>
              <w:rPr>
                <w:rFonts w:ascii="Times New Roman" w:hAnsi="Times New Roman" w:cs="Times New Roman"/>
                <w:sz w:val="20"/>
                <w:szCs w:val="20"/>
              </w:rPr>
            </w:pPr>
          </w:p>
        </w:tc>
        <w:tc>
          <w:tcPr>
            <w:tcW w:w="3673" w:type="pct"/>
            <w:shd w:val="clear" w:color="auto" w:fill="FFFFFF"/>
          </w:tcPr>
          <w:p w:rsidR="003463A8" w:rsidRPr="001137C0" w:rsidRDefault="003463A8" w:rsidP="006F689A">
            <w:pPr>
              <w:pStyle w:val="NoSpacing"/>
              <w:tabs>
                <w:tab w:val="left" w:leader="dot" w:pos="6041"/>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(3) For which the Commonwealth benefit payable exceeds £7 but does not exceed £11 5s</w:t>
            </w:r>
            <w:r w:rsidR="008F0D53" w:rsidRPr="001137C0">
              <w:rPr>
                <w:rStyle w:val="Bodytext65pt0"/>
                <w:rFonts w:ascii="Times New Roman" w:hAnsi="Times New Roman" w:cs="Times New Roman"/>
                <w:sz w:val="20"/>
                <w:szCs w:val="20"/>
              </w:rPr>
              <w:t>.</w:t>
            </w:r>
            <w:r w:rsidR="008F0D53"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17</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3463A8" w:rsidRPr="001137C0" w:rsidTr="0036589E">
        <w:trPr>
          <w:trHeight w:val="20"/>
          <w:jc w:val="center"/>
        </w:trPr>
        <w:tc>
          <w:tcPr>
            <w:tcW w:w="312" w:type="pct"/>
            <w:shd w:val="clear" w:color="auto" w:fill="FFFFFF"/>
          </w:tcPr>
          <w:p w:rsidR="003463A8" w:rsidRPr="001137C0" w:rsidRDefault="003463A8"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352.</w:t>
            </w:r>
          </w:p>
        </w:tc>
        <w:tc>
          <w:tcPr>
            <w:tcW w:w="3673" w:type="pct"/>
            <w:shd w:val="clear" w:color="auto" w:fill="FFFFFF"/>
          </w:tcPr>
          <w:p w:rsidR="003463A8" w:rsidRPr="001137C0" w:rsidRDefault="003463A8" w:rsidP="00821934">
            <w:pPr>
              <w:pStyle w:val="NoSpacing"/>
              <w:tabs>
                <w:tab w:val="left" w:leader="dot" w:pos="6041"/>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 xml:space="preserve">Administration by a medical practitioner of an </w:t>
            </w:r>
            <w:proofErr w:type="spellStart"/>
            <w:r w:rsidRPr="001137C0">
              <w:rPr>
                <w:rStyle w:val="Bodytext65pt0"/>
                <w:rFonts w:ascii="Times New Roman" w:hAnsi="Times New Roman" w:cs="Times New Roman"/>
                <w:sz w:val="20"/>
                <w:szCs w:val="20"/>
              </w:rPr>
              <w:t>anaesthetic</w:t>
            </w:r>
            <w:proofErr w:type="spellEnd"/>
            <w:r w:rsidRPr="001137C0">
              <w:rPr>
                <w:rStyle w:val="Bodytext65pt0"/>
                <w:rFonts w:ascii="Times New Roman" w:hAnsi="Times New Roman" w:cs="Times New Roman"/>
                <w:sz w:val="20"/>
                <w:szCs w:val="20"/>
              </w:rPr>
              <w:t>, including pre-</w:t>
            </w:r>
            <w:r w:rsidRPr="001137C0">
              <w:rPr>
                <w:rStyle w:val="Bodytext65pt1"/>
                <w:rFonts w:ascii="Times New Roman" w:hAnsi="Times New Roman" w:cs="Times New Roman"/>
                <w:sz w:val="20"/>
                <w:szCs w:val="20"/>
              </w:rPr>
              <w:t>medication</w:t>
            </w:r>
            <w:r w:rsidRPr="001137C0">
              <w:rPr>
                <w:rStyle w:val="Bodytext65pt0"/>
                <w:rFonts w:ascii="Times New Roman" w:hAnsi="Times New Roman" w:cs="Times New Roman"/>
                <w:sz w:val="20"/>
                <w:szCs w:val="20"/>
              </w:rPr>
              <w:t xml:space="preserve"> and pre-operative examination in preparation for anaesthesia, in connexion with a dental operation</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15</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3463A8" w:rsidRPr="001137C0" w:rsidTr="0036589E">
        <w:trPr>
          <w:trHeight w:val="432"/>
          <w:jc w:val="center"/>
        </w:trPr>
        <w:tc>
          <w:tcPr>
            <w:tcW w:w="312" w:type="pct"/>
            <w:shd w:val="clear" w:color="auto" w:fill="FFFFFF"/>
          </w:tcPr>
          <w:p w:rsidR="003463A8" w:rsidRPr="001137C0" w:rsidRDefault="003463A8" w:rsidP="006F689A">
            <w:pPr>
              <w:jc w:val="right"/>
              <w:rPr>
                <w:rFonts w:ascii="Times New Roman" w:hAnsi="Times New Roman" w:cs="Times New Roman"/>
                <w:sz w:val="20"/>
                <w:szCs w:val="20"/>
              </w:rPr>
            </w:pPr>
          </w:p>
        </w:tc>
        <w:tc>
          <w:tcPr>
            <w:tcW w:w="3673" w:type="pct"/>
            <w:shd w:val="clear" w:color="auto" w:fill="FFFFFF"/>
            <w:vAlign w:val="center"/>
          </w:tcPr>
          <w:p w:rsidR="003463A8" w:rsidRPr="001137C0" w:rsidRDefault="003463A8"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mallCaps/>
                <w:sz w:val="20"/>
                <w:szCs w:val="20"/>
              </w:rPr>
              <w:t>Part 5.—Operations</w:t>
            </w:r>
            <w:r w:rsidRPr="001137C0">
              <w:rPr>
                <w:rStyle w:val="Bodytext6pt"/>
                <w:rFonts w:ascii="Times New Roman" w:hAnsi="Times New Roman" w:cs="Times New Roman"/>
                <w:sz w:val="20"/>
                <w:szCs w:val="20"/>
              </w:rPr>
              <w:t>.</w:t>
            </w:r>
          </w:p>
        </w:tc>
        <w:tc>
          <w:tcPr>
            <w:tcW w:w="371"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235"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409"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r>
      <w:tr w:rsidR="003463A8" w:rsidRPr="001137C0" w:rsidTr="0036589E">
        <w:trPr>
          <w:trHeight w:val="432"/>
          <w:jc w:val="center"/>
        </w:trPr>
        <w:tc>
          <w:tcPr>
            <w:tcW w:w="312" w:type="pct"/>
            <w:shd w:val="clear" w:color="auto" w:fill="FFFFFF"/>
          </w:tcPr>
          <w:p w:rsidR="003463A8" w:rsidRPr="001137C0" w:rsidRDefault="003463A8" w:rsidP="006F689A">
            <w:pPr>
              <w:jc w:val="right"/>
              <w:rPr>
                <w:rFonts w:ascii="Times New Roman" w:hAnsi="Times New Roman" w:cs="Times New Roman"/>
                <w:sz w:val="20"/>
                <w:szCs w:val="20"/>
              </w:rPr>
            </w:pPr>
          </w:p>
        </w:tc>
        <w:tc>
          <w:tcPr>
            <w:tcW w:w="3673" w:type="pct"/>
            <w:shd w:val="clear" w:color="auto" w:fill="FFFFFF"/>
            <w:vAlign w:val="center"/>
          </w:tcPr>
          <w:p w:rsidR="003463A8" w:rsidRPr="001137C0" w:rsidRDefault="003463A8"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i/>
                <w:sz w:val="20"/>
                <w:szCs w:val="20"/>
              </w:rPr>
              <w:t>Division</w:t>
            </w:r>
            <w:r w:rsidRPr="001137C0">
              <w:rPr>
                <w:rStyle w:val="Bodytext65pt0"/>
                <w:rFonts w:ascii="Times New Roman" w:hAnsi="Times New Roman" w:cs="Times New Roman"/>
                <w:sz w:val="20"/>
                <w:szCs w:val="20"/>
              </w:rPr>
              <w:t xml:space="preserve"> 1.—</w:t>
            </w:r>
            <w:r w:rsidRPr="001137C0">
              <w:rPr>
                <w:rStyle w:val="Bodytext65pt0"/>
                <w:rFonts w:ascii="Times New Roman" w:hAnsi="Times New Roman" w:cs="Times New Roman"/>
                <w:i/>
                <w:sz w:val="20"/>
                <w:szCs w:val="20"/>
              </w:rPr>
              <w:t>Ear, Nose and Throat.</w:t>
            </w:r>
          </w:p>
        </w:tc>
        <w:tc>
          <w:tcPr>
            <w:tcW w:w="371"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235"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409"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r>
      <w:tr w:rsidR="003463A8" w:rsidRPr="001137C0" w:rsidTr="0036589E">
        <w:trPr>
          <w:trHeight w:val="20"/>
          <w:jc w:val="center"/>
        </w:trPr>
        <w:tc>
          <w:tcPr>
            <w:tcW w:w="312" w:type="pct"/>
            <w:shd w:val="clear" w:color="auto" w:fill="FFFFFF"/>
          </w:tcPr>
          <w:p w:rsidR="003463A8" w:rsidRPr="001137C0" w:rsidRDefault="003463A8"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401.</w:t>
            </w:r>
          </w:p>
        </w:tc>
        <w:tc>
          <w:tcPr>
            <w:tcW w:w="3673" w:type="pct"/>
            <w:shd w:val="clear" w:color="auto" w:fill="FFFFFF"/>
          </w:tcPr>
          <w:p w:rsidR="003463A8" w:rsidRPr="001137C0" w:rsidRDefault="003463A8"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0"/>
                <w:rFonts w:ascii="Times New Roman" w:hAnsi="Times New Roman" w:cs="Times New Roman"/>
                <w:sz w:val="20"/>
                <w:szCs w:val="20"/>
              </w:rPr>
              <w:t>Removal of—</w:t>
            </w:r>
          </w:p>
        </w:tc>
        <w:tc>
          <w:tcPr>
            <w:tcW w:w="371"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235"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409"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r>
      <w:tr w:rsidR="003463A8" w:rsidRPr="001137C0" w:rsidTr="0036589E">
        <w:trPr>
          <w:trHeight w:val="20"/>
          <w:jc w:val="center"/>
        </w:trPr>
        <w:tc>
          <w:tcPr>
            <w:tcW w:w="312" w:type="pct"/>
            <w:shd w:val="clear" w:color="auto" w:fill="FFFFFF"/>
          </w:tcPr>
          <w:p w:rsidR="003463A8" w:rsidRPr="001137C0" w:rsidRDefault="003463A8" w:rsidP="006F689A">
            <w:pPr>
              <w:jc w:val="both"/>
              <w:rPr>
                <w:rFonts w:ascii="Times New Roman" w:hAnsi="Times New Roman" w:cs="Times New Roman"/>
                <w:sz w:val="20"/>
                <w:szCs w:val="20"/>
              </w:rPr>
            </w:pPr>
          </w:p>
        </w:tc>
        <w:tc>
          <w:tcPr>
            <w:tcW w:w="3673" w:type="pct"/>
            <w:shd w:val="clear" w:color="auto" w:fill="FFFFFF"/>
          </w:tcPr>
          <w:p w:rsidR="003463A8" w:rsidRPr="001137C0" w:rsidRDefault="003463A8" w:rsidP="006F689A">
            <w:pPr>
              <w:pStyle w:val="NoSpacing"/>
              <w:tabs>
                <w:tab w:val="left" w:leader="dot" w:pos="6041"/>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(1) Aural polypus</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w:t>
            </w: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17</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3463A8" w:rsidRPr="001137C0" w:rsidTr="0036589E">
        <w:trPr>
          <w:trHeight w:val="20"/>
          <w:jc w:val="center"/>
        </w:trPr>
        <w:tc>
          <w:tcPr>
            <w:tcW w:w="312" w:type="pct"/>
            <w:shd w:val="clear" w:color="auto" w:fill="FFFFFF"/>
          </w:tcPr>
          <w:p w:rsidR="003463A8" w:rsidRPr="001137C0" w:rsidRDefault="003463A8" w:rsidP="006F689A">
            <w:pPr>
              <w:jc w:val="both"/>
              <w:rPr>
                <w:rFonts w:ascii="Times New Roman" w:hAnsi="Times New Roman" w:cs="Times New Roman"/>
                <w:sz w:val="20"/>
                <w:szCs w:val="20"/>
              </w:rPr>
            </w:pPr>
          </w:p>
        </w:tc>
        <w:tc>
          <w:tcPr>
            <w:tcW w:w="3673" w:type="pct"/>
            <w:shd w:val="clear" w:color="auto" w:fill="FFFFFF"/>
          </w:tcPr>
          <w:p w:rsidR="003463A8" w:rsidRPr="001137C0" w:rsidRDefault="003463A8" w:rsidP="0073676E">
            <w:pPr>
              <w:pStyle w:val="NoSpacing"/>
              <w:tabs>
                <w:tab w:val="left" w:leader="dot" w:pos="6041"/>
              </w:tabs>
              <w:ind w:left="1152"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 xml:space="preserve">(2) Nasal polypus or </w:t>
            </w:r>
            <w:proofErr w:type="spellStart"/>
            <w:r w:rsidRPr="001137C0">
              <w:rPr>
                <w:rStyle w:val="Bodytext65pt0"/>
                <w:rFonts w:ascii="Times New Roman" w:hAnsi="Times New Roman" w:cs="Times New Roman"/>
                <w:sz w:val="20"/>
                <w:szCs w:val="20"/>
              </w:rPr>
              <w:t>polypi</w:t>
            </w:r>
            <w:proofErr w:type="spellEnd"/>
            <w:r w:rsidRPr="001137C0">
              <w:rPr>
                <w:rStyle w:val="Bodytext65pt0"/>
                <w:rFonts w:ascii="Times New Roman" w:hAnsi="Times New Roman" w:cs="Times New Roman"/>
                <w:sz w:val="20"/>
                <w:szCs w:val="20"/>
              </w:rPr>
              <w:t>—</w:t>
            </w:r>
          </w:p>
        </w:tc>
        <w:tc>
          <w:tcPr>
            <w:tcW w:w="371"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235"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c>
          <w:tcPr>
            <w:tcW w:w="409" w:type="pct"/>
            <w:shd w:val="clear" w:color="auto" w:fill="FFFFFF"/>
            <w:vAlign w:val="bottom"/>
          </w:tcPr>
          <w:p w:rsidR="003463A8" w:rsidRPr="001137C0" w:rsidRDefault="003463A8" w:rsidP="0036589E">
            <w:pPr>
              <w:ind w:right="288"/>
              <w:jc w:val="right"/>
              <w:rPr>
                <w:rFonts w:ascii="Times New Roman" w:hAnsi="Times New Roman" w:cs="Times New Roman"/>
                <w:sz w:val="20"/>
                <w:szCs w:val="20"/>
              </w:rPr>
            </w:pPr>
          </w:p>
        </w:tc>
      </w:tr>
      <w:tr w:rsidR="003463A8" w:rsidRPr="001137C0" w:rsidTr="0036589E">
        <w:trPr>
          <w:trHeight w:val="20"/>
          <w:jc w:val="center"/>
        </w:trPr>
        <w:tc>
          <w:tcPr>
            <w:tcW w:w="312" w:type="pct"/>
            <w:shd w:val="clear" w:color="auto" w:fill="FFFFFF"/>
          </w:tcPr>
          <w:p w:rsidR="003463A8" w:rsidRPr="001137C0" w:rsidRDefault="003463A8" w:rsidP="006F689A">
            <w:pPr>
              <w:jc w:val="both"/>
              <w:rPr>
                <w:rFonts w:ascii="Times New Roman" w:hAnsi="Times New Roman" w:cs="Times New Roman"/>
                <w:sz w:val="20"/>
                <w:szCs w:val="20"/>
              </w:rPr>
            </w:pPr>
          </w:p>
        </w:tc>
        <w:tc>
          <w:tcPr>
            <w:tcW w:w="3673" w:type="pct"/>
            <w:shd w:val="clear" w:color="auto" w:fill="FFFFFF"/>
          </w:tcPr>
          <w:p w:rsidR="003463A8" w:rsidRPr="001137C0" w:rsidRDefault="003463A8" w:rsidP="006F689A">
            <w:pPr>
              <w:pStyle w:val="NoSpacing"/>
              <w:tabs>
                <w:tab w:val="left" w:leader="dot" w:pos="6025"/>
              </w:tabs>
              <w:ind w:left="2016"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w:t>
            </w:r>
            <w:r w:rsidRPr="001137C0">
              <w:rPr>
                <w:rStyle w:val="Bodytext65pt0"/>
                <w:rFonts w:ascii="Times New Roman" w:hAnsi="Times New Roman" w:cs="Times New Roman"/>
                <w:i/>
                <w:iCs/>
                <w:sz w:val="20"/>
                <w:szCs w:val="20"/>
              </w:rPr>
              <w:t>a</w:t>
            </w:r>
            <w:r w:rsidRPr="001137C0">
              <w:rPr>
                <w:rStyle w:val="Bodytext65pt0"/>
                <w:rFonts w:ascii="Times New Roman" w:hAnsi="Times New Roman" w:cs="Times New Roman"/>
                <w:sz w:val="20"/>
                <w:szCs w:val="20"/>
              </w:rPr>
              <w:t>) Simple</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w:t>
            </w: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3463A8" w:rsidRPr="001137C0" w:rsidTr="0036589E">
        <w:trPr>
          <w:trHeight w:val="20"/>
          <w:jc w:val="center"/>
        </w:trPr>
        <w:tc>
          <w:tcPr>
            <w:tcW w:w="312" w:type="pct"/>
            <w:shd w:val="clear" w:color="auto" w:fill="FFFFFF"/>
          </w:tcPr>
          <w:p w:rsidR="003463A8" w:rsidRPr="001137C0" w:rsidRDefault="003463A8" w:rsidP="006F689A">
            <w:pPr>
              <w:jc w:val="both"/>
              <w:rPr>
                <w:rFonts w:ascii="Times New Roman" w:hAnsi="Times New Roman" w:cs="Times New Roman"/>
                <w:sz w:val="20"/>
                <w:szCs w:val="20"/>
              </w:rPr>
            </w:pPr>
          </w:p>
        </w:tc>
        <w:tc>
          <w:tcPr>
            <w:tcW w:w="3673" w:type="pct"/>
            <w:shd w:val="clear" w:color="auto" w:fill="FFFFFF"/>
          </w:tcPr>
          <w:p w:rsidR="003463A8" w:rsidRPr="001137C0" w:rsidRDefault="003463A8" w:rsidP="006F689A">
            <w:pPr>
              <w:pStyle w:val="NoSpacing"/>
              <w:tabs>
                <w:tab w:val="left" w:leader="dot" w:pos="6025"/>
              </w:tabs>
              <w:ind w:left="2016"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w:t>
            </w:r>
            <w:r w:rsidRPr="001137C0">
              <w:rPr>
                <w:rStyle w:val="Bodytext65pt0"/>
                <w:rFonts w:ascii="Times New Roman" w:hAnsi="Times New Roman" w:cs="Times New Roman"/>
                <w:i/>
                <w:iCs/>
                <w:sz w:val="20"/>
                <w:szCs w:val="20"/>
              </w:rPr>
              <w:t>b</w:t>
            </w:r>
            <w:r w:rsidRPr="001137C0">
              <w:rPr>
                <w:rStyle w:val="Bodytext65pt0"/>
                <w:rFonts w:ascii="Times New Roman" w:hAnsi="Times New Roman" w:cs="Times New Roman"/>
                <w:sz w:val="20"/>
                <w:szCs w:val="20"/>
              </w:rPr>
              <w:t>) Requiring admission to hospital for treatment</w:t>
            </w:r>
            <w:r w:rsidR="00C960F7" w:rsidRPr="001137C0">
              <w:rPr>
                <w:rStyle w:val="Bodytext65pt0"/>
                <w:rFonts w:ascii="Times New Roman" w:hAnsi="Times New Roman" w:cs="Times New Roman"/>
                <w:sz w:val="20"/>
                <w:szCs w:val="20"/>
              </w:rPr>
              <w:tab/>
            </w:r>
          </w:p>
        </w:tc>
        <w:tc>
          <w:tcPr>
            <w:tcW w:w="371"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2</w:t>
            </w:r>
          </w:p>
        </w:tc>
        <w:tc>
          <w:tcPr>
            <w:tcW w:w="235"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5</w:t>
            </w:r>
          </w:p>
        </w:tc>
        <w:tc>
          <w:tcPr>
            <w:tcW w:w="409" w:type="pct"/>
            <w:shd w:val="clear" w:color="auto" w:fill="FFFFFF"/>
            <w:vAlign w:val="bottom"/>
          </w:tcPr>
          <w:p w:rsidR="003463A8" w:rsidRPr="001137C0" w:rsidRDefault="003463A8"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bl>
    <w:p w:rsidR="001609F5" w:rsidRPr="001137C0" w:rsidRDefault="001609F5" w:rsidP="006F689A">
      <w:pPr>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424555" w:rsidRPr="001137C0" w:rsidRDefault="00424555" w:rsidP="006F689A">
      <w:pPr>
        <w:pStyle w:val="Heading80"/>
        <w:shd w:val="clear" w:color="auto" w:fill="auto"/>
        <w:spacing w:line="240" w:lineRule="auto"/>
        <w:rPr>
          <w:rFonts w:ascii="Times New Roman" w:hAnsi="Times New Roman" w:cs="Times New Roman"/>
          <w:b w:val="0"/>
          <w:bCs w:val="0"/>
          <w:sz w:val="22"/>
          <w:szCs w:val="24"/>
        </w:rPr>
      </w:pPr>
      <w:r w:rsidRPr="001137C0">
        <w:rPr>
          <w:rStyle w:val="Heading8NotBold"/>
          <w:rFonts w:ascii="Times New Roman" w:hAnsi="Times New Roman" w:cs="Times New Roman"/>
          <w:smallCaps/>
          <w:sz w:val="22"/>
          <w:szCs w:val="24"/>
        </w:rPr>
        <w:lastRenderedPageBreak/>
        <w:t>The Schedules</w:t>
      </w:r>
      <w:r w:rsidRPr="001137C0">
        <w:rPr>
          <w:rStyle w:val="Heading8NotBold"/>
          <w:rFonts w:ascii="Times New Roman" w:hAnsi="Times New Roman" w:cs="Times New Roman"/>
          <w:sz w:val="22"/>
          <w:szCs w:val="24"/>
          <w:lang w:val="fr-FR"/>
        </w:rPr>
        <w:t>—</w:t>
      </w:r>
      <w:r w:rsidRPr="001137C0">
        <w:rPr>
          <w:rStyle w:val="Bodytext765pt"/>
          <w:rFonts w:ascii="Times New Roman" w:hAnsi="Times New Roman" w:cs="Times New Roman"/>
          <w:i/>
          <w:iCs/>
          <w:sz w:val="22"/>
          <w:szCs w:val="24"/>
        </w:rPr>
        <w:t>continued.</w:t>
      </w:r>
    </w:p>
    <w:p w:rsidR="001609F5" w:rsidRPr="001137C0" w:rsidRDefault="001609F5" w:rsidP="006F689A">
      <w:pPr>
        <w:pStyle w:val="Bodytext330"/>
        <w:shd w:val="clear" w:color="auto" w:fill="auto"/>
        <w:spacing w:before="80" w:line="240" w:lineRule="auto"/>
        <w:jc w:val="center"/>
        <w:rPr>
          <w:rFonts w:ascii="Times New Roman" w:hAnsi="Times New Roman" w:cs="Times New Roman"/>
          <w:b w:val="0"/>
          <w:bCs w:val="0"/>
          <w:sz w:val="22"/>
          <w:szCs w:val="22"/>
        </w:rPr>
      </w:pPr>
      <w:r w:rsidRPr="001137C0">
        <w:rPr>
          <w:rStyle w:val="Bodytext765pt"/>
          <w:rFonts w:ascii="Times New Roman" w:hAnsi="Times New Roman" w:cs="Times New Roman"/>
          <w:smallCaps/>
          <w:sz w:val="22"/>
          <w:szCs w:val="22"/>
        </w:rPr>
        <w:t>Second Schedule</w:t>
      </w:r>
      <w:r w:rsidRPr="001137C0">
        <w:rPr>
          <w:rStyle w:val="Bodytext765pt"/>
          <w:rFonts w:ascii="Times New Roman" w:hAnsi="Times New Roman" w:cs="Times New Roman"/>
          <w:sz w:val="22"/>
          <w:szCs w:val="22"/>
        </w:rPr>
        <w:t>—</w:t>
      </w:r>
      <w:r w:rsidR="00792668" w:rsidRPr="001137C0">
        <w:rPr>
          <w:rFonts w:ascii="Times New Roman" w:hAnsi="Times New Roman" w:cs="Times New Roman"/>
          <w:b w:val="0"/>
          <w:bCs w:val="0"/>
          <w:i/>
          <w:sz w:val="22"/>
          <w:szCs w:val="22"/>
        </w:rPr>
        <w:t>continued</w:t>
      </w:r>
      <w:r w:rsidR="00792668" w:rsidRPr="001137C0">
        <w:rPr>
          <w:rFonts w:ascii="Times New Roman" w:hAnsi="Times New Roman" w:cs="Times New Roman"/>
          <w:b w:val="0"/>
          <w:bCs w:val="0"/>
          <w:sz w:val="22"/>
          <w:szCs w:val="22"/>
        </w:rPr>
        <w:t>.</w:t>
      </w:r>
    </w:p>
    <w:tbl>
      <w:tblPr>
        <w:tblOverlap w:val="never"/>
        <w:tblW w:w="5000" w:type="pct"/>
        <w:jc w:val="center"/>
        <w:tblLayout w:type="fixed"/>
        <w:tblCellMar>
          <w:left w:w="10" w:type="dxa"/>
          <w:right w:w="10" w:type="dxa"/>
        </w:tblCellMar>
        <w:tblLook w:val="0000" w:firstRow="0" w:lastRow="0" w:firstColumn="0" w:lastColumn="0" w:noHBand="0" w:noVBand="0"/>
      </w:tblPr>
      <w:tblGrid>
        <w:gridCol w:w="677"/>
        <w:gridCol w:w="6539"/>
        <w:gridCol w:w="534"/>
        <w:gridCol w:w="541"/>
        <w:gridCol w:w="758"/>
      </w:tblGrid>
      <w:tr w:rsidR="001609F5" w:rsidRPr="001137C0" w:rsidTr="008674AC">
        <w:trPr>
          <w:trHeight w:val="576"/>
          <w:jc w:val="center"/>
        </w:trPr>
        <w:tc>
          <w:tcPr>
            <w:tcW w:w="374"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z w:val="18"/>
                <w:szCs w:val="18"/>
              </w:rPr>
              <w:t>Item No.</w:t>
            </w:r>
          </w:p>
        </w:tc>
        <w:tc>
          <w:tcPr>
            <w:tcW w:w="3613"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z w:val="18"/>
                <w:szCs w:val="18"/>
                <w:lang w:val="de-DE"/>
              </w:rPr>
              <w:t>Professional Service.</w:t>
            </w:r>
          </w:p>
        </w:tc>
        <w:tc>
          <w:tcPr>
            <w:tcW w:w="1013"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z w:val="18"/>
                <w:szCs w:val="18"/>
              </w:rPr>
              <w:t>Commonwealth Benefit.</w:t>
            </w:r>
          </w:p>
        </w:tc>
      </w:tr>
      <w:tr w:rsidR="001609F5" w:rsidRPr="001137C0" w:rsidTr="0036589E">
        <w:trPr>
          <w:trHeight w:val="432"/>
          <w:jc w:val="center"/>
        </w:trPr>
        <w:tc>
          <w:tcPr>
            <w:tcW w:w="374"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sz w:val="18"/>
                <w:szCs w:val="18"/>
              </w:rPr>
            </w:pPr>
          </w:p>
        </w:tc>
        <w:tc>
          <w:tcPr>
            <w:tcW w:w="3613" w:type="pct"/>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mallCaps/>
                <w:sz w:val="18"/>
                <w:szCs w:val="18"/>
              </w:rPr>
              <w:t>Part 5.</w:t>
            </w:r>
            <w:r w:rsidRPr="001137C0">
              <w:rPr>
                <w:rStyle w:val="Bodytext65pt0"/>
                <w:rFonts w:ascii="Times New Roman" w:hAnsi="Times New Roman" w:cs="Times New Roman"/>
                <w:smallCaps/>
                <w:sz w:val="18"/>
                <w:szCs w:val="18"/>
              </w:rPr>
              <w:t>—</w:t>
            </w:r>
            <w:r w:rsidRPr="001137C0">
              <w:rPr>
                <w:rStyle w:val="Bodytext6pt"/>
                <w:rFonts w:ascii="Times New Roman" w:hAnsi="Times New Roman" w:cs="Times New Roman"/>
                <w:smallCaps/>
                <w:sz w:val="18"/>
                <w:szCs w:val="18"/>
              </w:rPr>
              <w:t>Operations</w:t>
            </w: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continued</w:t>
            </w:r>
            <w:r w:rsidRPr="001137C0">
              <w:rPr>
                <w:rStyle w:val="Bodytext65pt0"/>
                <w:rFonts w:ascii="Times New Roman" w:hAnsi="Times New Roman" w:cs="Times New Roman"/>
                <w:sz w:val="18"/>
                <w:szCs w:val="18"/>
              </w:rPr>
              <w:t>.</w:t>
            </w:r>
          </w:p>
        </w:tc>
        <w:tc>
          <w:tcPr>
            <w:tcW w:w="295"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8"/>
                <w:szCs w:val="18"/>
              </w:rPr>
            </w:pPr>
          </w:p>
        </w:tc>
        <w:tc>
          <w:tcPr>
            <w:tcW w:w="299"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8"/>
                <w:szCs w:val="18"/>
              </w:rPr>
            </w:pPr>
          </w:p>
        </w:tc>
        <w:tc>
          <w:tcPr>
            <w:tcW w:w="419"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8"/>
                <w:szCs w:val="18"/>
              </w:rPr>
            </w:pPr>
          </w:p>
        </w:tc>
      </w:tr>
      <w:tr w:rsidR="001609F5" w:rsidRPr="001137C0" w:rsidTr="0036589E">
        <w:trPr>
          <w:trHeight w:val="20"/>
          <w:jc w:val="center"/>
        </w:trPr>
        <w:tc>
          <w:tcPr>
            <w:tcW w:w="374" w:type="pct"/>
            <w:shd w:val="clear" w:color="auto" w:fill="FFFFFF"/>
          </w:tcPr>
          <w:p w:rsidR="001609F5" w:rsidRPr="001137C0" w:rsidRDefault="001609F5" w:rsidP="006F689A">
            <w:pPr>
              <w:jc w:val="both"/>
              <w:rPr>
                <w:rFonts w:ascii="Times New Roman" w:hAnsi="Times New Roman" w:cs="Times New Roman"/>
                <w:sz w:val="18"/>
                <w:szCs w:val="18"/>
              </w:rPr>
            </w:pPr>
          </w:p>
        </w:tc>
        <w:tc>
          <w:tcPr>
            <w:tcW w:w="3613" w:type="pct"/>
            <w:shd w:val="clear" w:color="auto" w:fill="FFFFFF"/>
          </w:tcPr>
          <w:p w:rsidR="001609F5" w:rsidRPr="001137C0" w:rsidRDefault="001609F5" w:rsidP="006F689A">
            <w:pPr>
              <w:jc w:val="both"/>
              <w:rPr>
                <w:rFonts w:ascii="Times New Roman" w:hAnsi="Times New Roman" w:cs="Times New Roman"/>
                <w:sz w:val="18"/>
                <w:szCs w:val="18"/>
              </w:rPr>
            </w:pPr>
          </w:p>
        </w:tc>
        <w:tc>
          <w:tcPr>
            <w:tcW w:w="295"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Tahoma0"/>
                <w:rFonts w:ascii="Times New Roman" w:hAnsi="Times New Roman" w:cs="Times New Roman"/>
              </w:rPr>
              <w:t>£</w:t>
            </w:r>
          </w:p>
        </w:tc>
        <w:tc>
          <w:tcPr>
            <w:tcW w:w="299"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5pt0"/>
                <w:rFonts w:ascii="Times New Roman" w:hAnsi="Times New Roman" w:cs="Times New Roman"/>
                <w:i/>
                <w:iCs/>
                <w:sz w:val="18"/>
                <w:szCs w:val="18"/>
              </w:rPr>
              <w:t>s.</w:t>
            </w:r>
          </w:p>
        </w:tc>
        <w:tc>
          <w:tcPr>
            <w:tcW w:w="419"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5pt0"/>
                <w:rFonts w:ascii="Times New Roman" w:hAnsi="Times New Roman" w:cs="Times New Roman"/>
                <w:i/>
                <w:iCs/>
                <w:sz w:val="18"/>
                <w:szCs w:val="18"/>
              </w:rPr>
              <w:t>d.</w:t>
            </w:r>
          </w:p>
        </w:tc>
      </w:tr>
      <w:tr w:rsidR="001609F5" w:rsidRPr="001137C0" w:rsidTr="0036589E">
        <w:trPr>
          <w:trHeight w:val="20"/>
          <w:jc w:val="center"/>
        </w:trPr>
        <w:tc>
          <w:tcPr>
            <w:tcW w:w="37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402.</w:t>
            </w:r>
          </w:p>
        </w:tc>
        <w:tc>
          <w:tcPr>
            <w:tcW w:w="3613"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Operations on maxillary antra—</w:t>
            </w:r>
          </w:p>
        </w:tc>
        <w:tc>
          <w:tcPr>
            <w:tcW w:w="295" w:type="pct"/>
            <w:shd w:val="clear" w:color="auto" w:fill="FFFFFF"/>
            <w:vAlign w:val="bottom"/>
          </w:tcPr>
          <w:p w:rsidR="001609F5" w:rsidRPr="001137C0" w:rsidRDefault="001609F5" w:rsidP="006F689A">
            <w:pPr>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F689A">
            <w:pPr>
              <w:jc w:val="right"/>
              <w:rPr>
                <w:rFonts w:ascii="Times New Roman" w:hAnsi="Times New Roman" w:cs="Times New Roman"/>
                <w:sz w:val="18"/>
                <w:szCs w:val="18"/>
              </w:rPr>
            </w:pPr>
          </w:p>
        </w:tc>
        <w:tc>
          <w:tcPr>
            <w:tcW w:w="419" w:type="pct"/>
            <w:shd w:val="clear" w:color="auto" w:fill="FFFFFF"/>
            <w:vAlign w:val="bottom"/>
          </w:tcPr>
          <w:p w:rsidR="001609F5" w:rsidRPr="001137C0" w:rsidRDefault="001609F5" w:rsidP="006F689A">
            <w:pPr>
              <w:jc w:val="right"/>
              <w:rPr>
                <w:rFonts w:ascii="Times New Roman" w:hAnsi="Times New Roman" w:cs="Times New Roman"/>
                <w:sz w:val="18"/>
                <w:szCs w:val="18"/>
              </w:rPr>
            </w:pPr>
          </w:p>
        </w:tc>
      </w:tr>
      <w:tr w:rsidR="00383D95" w:rsidRPr="001137C0" w:rsidTr="0036589E">
        <w:trPr>
          <w:trHeight w:val="20"/>
          <w:jc w:val="center"/>
        </w:trPr>
        <w:tc>
          <w:tcPr>
            <w:tcW w:w="374" w:type="pct"/>
            <w:shd w:val="clear" w:color="auto" w:fill="FFFFFF"/>
          </w:tcPr>
          <w:p w:rsidR="00383D95" w:rsidRPr="001137C0" w:rsidRDefault="00383D95" w:rsidP="006F689A">
            <w:pPr>
              <w:pStyle w:val="BodyText2"/>
              <w:shd w:val="clear" w:color="auto" w:fill="auto"/>
              <w:spacing w:line="240" w:lineRule="auto"/>
              <w:ind w:firstLine="0"/>
              <w:jc w:val="right"/>
              <w:rPr>
                <w:rStyle w:val="Bodytext6pt"/>
                <w:rFonts w:ascii="Times New Roman" w:hAnsi="Times New Roman" w:cs="Times New Roman"/>
                <w:sz w:val="18"/>
                <w:szCs w:val="18"/>
              </w:rPr>
            </w:pPr>
          </w:p>
        </w:tc>
        <w:tc>
          <w:tcPr>
            <w:tcW w:w="3613" w:type="pct"/>
            <w:shd w:val="clear" w:color="auto" w:fill="FFFFFF"/>
          </w:tcPr>
          <w:p w:rsidR="00383D95" w:rsidRPr="001137C0" w:rsidRDefault="00383D95" w:rsidP="006F689A">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(1) Radical antrostomy—</w:t>
            </w:r>
          </w:p>
        </w:tc>
        <w:tc>
          <w:tcPr>
            <w:tcW w:w="295" w:type="pct"/>
            <w:shd w:val="clear" w:color="auto" w:fill="FFFFFF"/>
            <w:vAlign w:val="bottom"/>
          </w:tcPr>
          <w:p w:rsidR="00383D95" w:rsidRPr="001137C0" w:rsidRDefault="00383D95" w:rsidP="006F689A">
            <w:pPr>
              <w:jc w:val="right"/>
              <w:rPr>
                <w:rFonts w:ascii="Times New Roman" w:hAnsi="Times New Roman" w:cs="Times New Roman"/>
                <w:sz w:val="18"/>
                <w:szCs w:val="18"/>
              </w:rPr>
            </w:pPr>
          </w:p>
        </w:tc>
        <w:tc>
          <w:tcPr>
            <w:tcW w:w="299" w:type="pct"/>
            <w:shd w:val="clear" w:color="auto" w:fill="FFFFFF"/>
            <w:vAlign w:val="bottom"/>
          </w:tcPr>
          <w:p w:rsidR="00383D95" w:rsidRPr="001137C0" w:rsidRDefault="00383D95" w:rsidP="006F689A">
            <w:pPr>
              <w:jc w:val="right"/>
              <w:rPr>
                <w:rFonts w:ascii="Times New Roman" w:hAnsi="Times New Roman" w:cs="Times New Roman"/>
                <w:sz w:val="18"/>
                <w:szCs w:val="18"/>
              </w:rPr>
            </w:pPr>
          </w:p>
        </w:tc>
        <w:tc>
          <w:tcPr>
            <w:tcW w:w="419" w:type="pct"/>
            <w:shd w:val="clear" w:color="auto" w:fill="FFFFFF"/>
            <w:vAlign w:val="bottom"/>
          </w:tcPr>
          <w:p w:rsidR="00383D95" w:rsidRPr="001137C0" w:rsidRDefault="00383D95" w:rsidP="006F689A">
            <w:pPr>
              <w:jc w:val="right"/>
              <w:rPr>
                <w:rFonts w:ascii="Times New Roman" w:hAnsi="Times New Roman" w:cs="Times New Roman"/>
                <w:sz w:val="18"/>
                <w:szCs w:val="18"/>
              </w:rPr>
            </w:pPr>
          </w:p>
        </w:tc>
      </w:tr>
      <w:tr w:rsidR="001609F5" w:rsidRPr="001137C0" w:rsidTr="0036589E">
        <w:trPr>
          <w:trHeight w:val="20"/>
          <w:jc w:val="center"/>
        </w:trPr>
        <w:tc>
          <w:tcPr>
            <w:tcW w:w="374" w:type="pct"/>
            <w:shd w:val="clear" w:color="auto" w:fill="FFFFFF"/>
          </w:tcPr>
          <w:p w:rsidR="001609F5" w:rsidRPr="001137C0" w:rsidRDefault="001609F5" w:rsidP="006F689A">
            <w:pPr>
              <w:pStyle w:val="BodyText2"/>
              <w:shd w:val="clear" w:color="auto" w:fill="auto"/>
              <w:spacing w:line="240" w:lineRule="auto"/>
              <w:ind w:firstLine="0"/>
              <w:jc w:val="right"/>
              <w:rPr>
                <w:rStyle w:val="Bodytext65pt0"/>
                <w:rFonts w:ascii="Times New Roman" w:hAnsi="Times New Roman" w:cs="Times New Roman"/>
                <w:sz w:val="18"/>
                <w:szCs w:val="18"/>
              </w:rPr>
            </w:pPr>
          </w:p>
        </w:tc>
        <w:tc>
          <w:tcPr>
            <w:tcW w:w="3613" w:type="pct"/>
            <w:shd w:val="clear" w:color="auto" w:fill="FFFFFF"/>
          </w:tcPr>
          <w:p w:rsidR="001609F5" w:rsidRPr="001137C0" w:rsidRDefault="001609F5" w:rsidP="001218E5">
            <w:pPr>
              <w:pStyle w:val="NoSpacing"/>
              <w:tabs>
                <w:tab w:val="left" w:leader="dot" w:pos="6025"/>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Single</w:t>
            </w:r>
            <w:r w:rsidR="008508DE" w:rsidRPr="001137C0">
              <w:rPr>
                <w:rStyle w:val="Bodytext65pt0"/>
                <w:rFonts w:ascii="Times New Roman" w:hAnsi="Times New Roman" w:cs="Times New Roman"/>
                <w:sz w:val="18"/>
                <w:szCs w:val="18"/>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10</w:t>
            </w:r>
          </w:p>
        </w:tc>
        <w:tc>
          <w:tcPr>
            <w:tcW w:w="41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1609F5" w:rsidRPr="001137C0" w:rsidTr="0036589E">
        <w:trPr>
          <w:trHeight w:val="20"/>
          <w:jc w:val="center"/>
        </w:trPr>
        <w:tc>
          <w:tcPr>
            <w:tcW w:w="374" w:type="pct"/>
            <w:shd w:val="clear" w:color="auto" w:fill="FFFFFF"/>
          </w:tcPr>
          <w:p w:rsidR="001609F5" w:rsidRPr="001137C0" w:rsidRDefault="001609F5" w:rsidP="006F689A">
            <w:pPr>
              <w:pStyle w:val="BodyText2"/>
              <w:shd w:val="clear" w:color="auto" w:fill="auto"/>
              <w:spacing w:line="240" w:lineRule="auto"/>
              <w:ind w:firstLine="0"/>
              <w:jc w:val="right"/>
              <w:rPr>
                <w:rStyle w:val="Bodytext65pt0"/>
                <w:rFonts w:ascii="Times New Roman" w:hAnsi="Times New Roman" w:cs="Times New Roman"/>
                <w:sz w:val="18"/>
                <w:szCs w:val="18"/>
              </w:rPr>
            </w:pPr>
          </w:p>
        </w:tc>
        <w:tc>
          <w:tcPr>
            <w:tcW w:w="3613" w:type="pct"/>
            <w:shd w:val="clear" w:color="auto" w:fill="FFFFFF"/>
          </w:tcPr>
          <w:p w:rsidR="001609F5" w:rsidRPr="001137C0" w:rsidRDefault="001609F5" w:rsidP="006F689A">
            <w:pPr>
              <w:pStyle w:val="NoSpacing"/>
              <w:tabs>
                <w:tab w:val="left" w:leader="dot" w:pos="6025"/>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Single plus transantral ethmoidectomy</w:t>
            </w:r>
            <w:r w:rsidR="008508DE" w:rsidRPr="001137C0">
              <w:rPr>
                <w:rStyle w:val="Bodytext65pt0"/>
                <w:rFonts w:ascii="Times New Roman" w:hAnsi="Times New Roman" w:cs="Times New Roman"/>
                <w:sz w:val="18"/>
                <w:szCs w:val="18"/>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9</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41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765pt"/>
                <w:rFonts w:ascii="Times New Roman" w:hAnsi="Times New Roman" w:cs="Times New Roman"/>
                <w:b w:val="0"/>
                <w:bCs w:val="0"/>
                <w:sz w:val="18"/>
                <w:szCs w:val="18"/>
              </w:rPr>
              <w:t>6</w:t>
            </w:r>
          </w:p>
        </w:tc>
      </w:tr>
      <w:tr w:rsidR="001609F5" w:rsidRPr="001137C0" w:rsidTr="0036589E">
        <w:trPr>
          <w:trHeight w:val="20"/>
          <w:jc w:val="center"/>
        </w:trPr>
        <w:tc>
          <w:tcPr>
            <w:tcW w:w="374"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13" w:type="pct"/>
            <w:shd w:val="clear" w:color="auto" w:fill="FFFFFF"/>
          </w:tcPr>
          <w:p w:rsidR="001609F5" w:rsidRPr="001137C0" w:rsidRDefault="001609F5" w:rsidP="006F689A">
            <w:pPr>
              <w:pStyle w:val="NoSpacing"/>
              <w:tabs>
                <w:tab w:val="left" w:leader="dot" w:pos="6025"/>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c</w:t>
            </w:r>
            <w:r w:rsidRPr="001137C0">
              <w:rPr>
                <w:rStyle w:val="Bodytext65pt0"/>
                <w:rFonts w:ascii="Times New Roman" w:hAnsi="Times New Roman" w:cs="Times New Roman"/>
                <w:sz w:val="18"/>
                <w:szCs w:val="18"/>
              </w:rPr>
              <w:t>) Double</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9</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41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765pt"/>
                <w:rFonts w:ascii="Times New Roman" w:hAnsi="Times New Roman" w:cs="Times New Roman"/>
                <w:b w:val="0"/>
                <w:bCs w:val="0"/>
                <w:sz w:val="18"/>
                <w:szCs w:val="18"/>
              </w:rPr>
              <w:t>6</w:t>
            </w:r>
          </w:p>
        </w:tc>
      </w:tr>
      <w:tr w:rsidR="001609F5" w:rsidRPr="001137C0" w:rsidTr="0036589E">
        <w:trPr>
          <w:trHeight w:val="20"/>
          <w:jc w:val="center"/>
        </w:trPr>
        <w:tc>
          <w:tcPr>
            <w:tcW w:w="374"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13" w:type="pct"/>
            <w:shd w:val="clear" w:color="auto" w:fill="FFFFFF"/>
          </w:tcPr>
          <w:p w:rsidR="001609F5" w:rsidRPr="001137C0" w:rsidRDefault="001609F5" w:rsidP="006F689A">
            <w:pPr>
              <w:pStyle w:val="NoSpacing"/>
              <w:tabs>
                <w:tab w:val="left" w:leader="dot" w:pos="6025"/>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d</w:t>
            </w:r>
            <w:r w:rsidRPr="001137C0">
              <w:rPr>
                <w:rStyle w:val="Bodytext65pt0"/>
                <w:rFonts w:ascii="Times New Roman" w:hAnsi="Times New Roman" w:cs="Times New Roman"/>
                <w:sz w:val="18"/>
                <w:szCs w:val="18"/>
              </w:rPr>
              <w:t>) Double plus transantral ethmoidectomy</w:t>
            </w:r>
            <w:r w:rsidR="008508DE" w:rsidRPr="001137C0">
              <w:rPr>
                <w:rStyle w:val="Bodytext65pt0"/>
                <w:rFonts w:ascii="Times New Roman" w:hAnsi="Times New Roman" w:cs="Times New Roman"/>
                <w:sz w:val="18"/>
                <w:szCs w:val="18"/>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11</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1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1609F5" w:rsidRPr="001137C0" w:rsidTr="0036589E">
        <w:trPr>
          <w:trHeight w:val="20"/>
          <w:jc w:val="center"/>
        </w:trPr>
        <w:tc>
          <w:tcPr>
            <w:tcW w:w="374" w:type="pct"/>
            <w:shd w:val="clear" w:color="auto" w:fill="FFFFFF"/>
          </w:tcPr>
          <w:p w:rsidR="001609F5" w:rsidRPr="001137C0" w:rsidRDefault="001609F5" w:rsidP="006F689A">
            <w:pPr>
              <w:pStyle w:val="BodyText2"/>
              <w:shd w:val="clear" w:color="auto" w:fill="auto"/>
              <w:spacing w:line="240" w:lineRule="auto"/>
              <w:ind w:firstLine="0"/>
              <w:jc w:val="right"/>
              <w:rPr>
                <w:rStyle w:val="Bodytext65pt0"/>
                <w:rFonts w:ascii="Times New Roman" w:hAnsi="Times New Roman" w:cs="Times New Roman"/>
                <w:sz w:val="18"/>
                <w:szCs w:val="18"/>
              </w:rPr>
            </w:pPr>
          </w:p>
        </w:tc>
        <w:tc>
          <w:tcPr>
            <w:tcW w:w="3613" w:type="pct"/>
            <w:shd w:val="clear" w:color="auto" w:fill="FFFFFF"/>
          </w:tcPr>
          <w:p w:rsidR="001609F5" w:rsidRPr="001137C0" w:rsidRDefault="001609F5" w:rsidP="001218E5">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(2) Intranasal operation on antrum</w:t>
            </w:r>
            <w:r w:rsidR="008F0D53" w:rsidRPr="001137C0">
              <w:rPr>
                <w:rStyle w:val="Bodytext65pt0"/>
                <w:rFonts w:ascii="Times New Roman" w:hAnsi="Times New Roman" w:cs="Times New Roman"/>
                <w:sz w:val="18"/>
                <w:szCs w:val="18"/>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10</w:t>
            </w:r>
          </w:p>
        </w:tc>
        <w:tc>
          <w:tcPr>
            <w:tcW w:w="41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1609F5" w:rsidRPr="001137C0" w:rsidTr="0036589E">
        <w:trPr>
          <w:trHeight w:val="20"/>
          <w:jc w:val="center"/>
        </w:trPr>
        <w:tc>
          <w:tcPr>
            <w:tcW w:w="374" w:type="pct"/>
            <w:shd w:val="clear" w:color="auto" w:fill="FFFFFF"/>
          </w:tcPr>
          <w:p w:rsidR="001609F5" w:rsidRPr="001137C0" w:rsidRDefault="001609F5" w:rsidP="006F689A">
            <w:pPr>
              <w:pStyle w:val="BodyText2"/>
              <w:shd w:val="clear" w:color="auto" w:fill="auto"/>
              <w:spacing w:line="240" w:lineRule="auto"/>
              <w:ind w:firstLine="0"/>
              <w:jc w:val="right"/>
              <w:rPr>
                <w:rStyle w:val="Bodytext65pt0"/>
                <w:rFonts w:ascii="Times New Roman" w:hAnsi="Times New Roman" w:cs="Times New Roman"/>
                <w:sz w:val="18"/>
                <w:szCs w:val="18"/>
              </w:rPr>
            </w:pPr>
          </w:p>
        </w:tc>
        <w:tc>
          <w:tcPr>
            <w:tcW w:w="3613" w:type="pct"/>
            <w:shd w:val="clear" w:color="auto" w:fill="FFFFFF"/>
          </w:tcPr>
          <w:p w:rsidR="001609F5" w:rsidRPr="001137C0" w:rsidRDefault="001609F5" w:rsidP="006F689A">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(3) Removal of foreign body from antrum</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10</w:t>
            </w:r>
          </w:p>
        </w:tc>
        <w:tc>
          <w:tcPr>
            <w:tcW w:w="41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1609F5" w:rsidRPr="001137C0" w:rsidTr="0036589E">
        <w:trPr>
          <w:trHeight w:val="20"/>
          <w:jc w:val="center"/>
        </w:trPr>
        <w:tc>
          <w:tcPr>
            <w:tcW w:w="374" w:type="pct"/>
            <w:shd w:val="clear" w:color="auto" w:fill="FFFFFF"/>
          </w:tcPr>
          <w:p w:rsidR="001609F5" w:rsidRPr="001137C0" w:rsidRDefault="001609F5" w:rsidP="006F689A">
            <w:pPr>
              <w:pStyle w:val="BodyText2"/>
              <w:shd w:val="clear" w:color="auto" w:fill="auto"/>
              <w:spacing w:line="240" w:lineRule="auto"/>
              <w:ind w:firstLine="0"/>
              <w:jc w:val="right"/>
              <w:rPr>
                <w:rStyle w:val="Bodytext65pt0"/>
                <w:rFonts w:ascii="Times New Roman" w:hAnsi="Times New Roman" w:cs="Times New Roman"/>
                <w:sz w:val="18"/>
                <w:szCs w:val="18"/>
              </w:rPr>
            </w:pPr>
          </w:p>
        </w:tc>
        <w:tc>
          <w:tcPr>
            <w:tcW w:w="3613" w:type="pct"/>
            <w:shd w:val="clear" w:color="auto" w:fill="FFFFFF"/>
          </w:tcPr>
          <w:p w:rsidR="001609F5" w:rsidRPr="001137C0" w:rsidRDefault="001609F5" w:rsidP="001218E5">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(4) Drainage through tooth socket</w:t>
            </w:r>
            <w:r w:rsidR="008F0D53" w:rsidRPr="001137C0">
              <w:rPr>
                <w:rStyle w:val="Bodytext65pt0"/>
                <w:rFonts w:ascii="Times New Roman" w:hAnsi="Times New Roman" w:cs="Times New Roman"/>
                <w:sz w:val="18"/>
                <w:szCs w:val="18"/>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2</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41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1609F5" w:rsidRPr="001137C0" w:rsidTr="0036589E">
        <w:trPr>
          <w:trHeight w:val="20"/>
          <w:jc w:val="center"/>
        </w:trPr>
        <w:tc>
          <w:tcPr>
            <w:tcW w:w="374" w:type="pct"/>
            <w:shd w:val="clear" w:color="auto" w:fill="FFFFFF"/>
          </w:tcPr>
          <w:p w:rsidR="001609F5" w:rsidRPr="001137C0" w:rsidRDefault="001609F5" w:rsidP="006F689A">
            <w:pPr>
              <w:pStyle w:val="BodyText2"/>
              <w:shd w:val="clear" w:color="auto" w:fill="auto"/>
              <w:spacing w:line="240" w:lineRule="auto"/>
              <w:ind w:firstLine="0"/>
              <w:jc w:val="right"/>
              <w:rPr>
                <w:rStyle w:val="Bodytext65pt0"/>
                <w:rFonts w:ascii="Times New Roman" w:hAnsi="Times New Roman" w:cs="Times New Roman"/>
                <w:sz w:val="18"/>
                <w:szCs w:val="18"/>
              </w:rPr>
            </w:pPr>
          </w:p>
        </w:tc>
        <w:tc>
          <w:tcPr>
            <w:tcW w:w="3613" w:type="pct"/>
            <w:shd w:val="clear" w:color="auto" w:fill="FFFFFF"/>
          </w:tcPr>
          <w:p w:rsidR="001609F5" w:rsidRPr="001137C0" w:rsidRDefault="001609F5" w:rsidP="006F689A">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 xml:space="preserve">(5) Plastic closure of </w:t>
            </w:r>
            <w:proofErr w:type="spellStart"/>
            <w:r w:rsidRPr="001137C0">
              <w:rPr>
                <w:rStyle w:val="Bodytext65pt0"/>
                <w:rFonts w:ascii="Times New Roman" w:hAnsi="Times New Roman" w:cs="Times New Roman"/>
                <w:sz w:val="18"/>
                <w:szCs w:val="18"/>
              </w:rPr>
              <w:t>oro</w:t>
            </w:r>
            <w:proofErr w:type="spellEnd"/>
            <w:r w:rsidRPr="001137C0">
              <w:rPr>
                <w:rStyle w:val="Bodytext65pt0"/>
                <w:rFonts w:ascii="Times New Roman" w:hAnsi="Times New Roman" w:cs="Times New Roman"/>
                <w:sz w:val="18"/>
                <w:szCs w:val="18"/>
              </w:rPr>
              <w:t>-antral fistula</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Tahoma"/>
                <w:rFonts w:ascii="Times New Roman" w:hAnsi="Times New Roman" w:cs="Times New Roman"/>
              </w:rPr>
              <w:t>10</w:t>
            </w:r>
          </w:p>
        </w:tc>
        <w:tc>
          <w:tcPr>
            <w:tcW w:w="41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1609F5" w:rsidRPr="001137C0" w:rsidTr="0036589E">
        <w:trPr>
          <w:trHeight w:val="20"/>
          <w:jc w:val="center"/>
        </w:trPr>
        <w:tc>
          <w:tcPr>
            <w:tcW w:w="37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403.</w:t>
            </w:r>
          </w:p>
        </w:tc>
        <w:tc>
          <w:tcPr>
            <w:tcW w:w="3613"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Fixation arytenoid cartilages (King’s operation)</w:t>
            </w:r>
            <w:r w:rsidR="009D5350" w:rsidRPr="001137C0">
              <w:rPr>
                <w:rStyle w:val="Bodytext65pt0"/>
                <w:rFonts w:ascii="Times New Roman" w:hAnsi="Times New Roman" w:cs="Times New Roman"/>
                <w:sz w:val="18"/>
                <w:szCs w:val="18"/>
              </w:rPr>
              <w:t>.</w:t>
            </w:r>
            <w:r w:rsidR="008674AC" w:rsidRPr="001137C0">
              <w:rPr>
                <w:rStyle w:val="Bodytext65pt0"/>
                <w:rFonts w:ascii="Times New Roman" w:hAnsi="Times New Roman" w:cs="Times New Roman"/>
                <w:sz w:val="18"/>
                <w:szCs w:val="18"/>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11</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1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765pt"/>
                <w:rFonts w:ascii="Times New Roman" w:hAnsi="Times New Roman" w:cs="Times New Roman"/>
                <w:b w:val="0"/>
                <w:bCs w:val="0"/>
                <w:sz w:val="18"/>
                <w:szCs w:val="18"/>
              </w:rPr>
              <w:t>0</w:t>
            </w:r>
          </w:p>
        </w:tc>
      </w:tr>
      <w:tr w:rsidR="001609F5" w:rsidRPr="001137C0" w:rsidTr="0036589E">
        <w:trPr>
          <w:trHeight w:val="20"/>
          <w:jc w:val="center"/>
        </w:trPr>
        <w:tc>
          <w:tcPr>
            <w:tcW w:w="37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404.</w:t>
            </w:r>
          </w:p>
        </w:tc>
        <w:tc>
          <w:tcPr>
            <w:tcW w:w="3613"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 on frontal sinus, namely :—</w:t>
            </w:r>
          </w:p>
        </w:tc>
        <w:tc>
          <w:tcPr>
            <w:tcW w:w="295" w:type="pct"/>
            <w:shd w:val="clear" w:color="auto" w:fill="FFFFFF"/>
            <w:vAlign w:val="bottom"/>
          </w:tcPr>
          <w:p w:rsidR="001609F5" w:rsidRPr="001137C0" w:rsidRDefault="001609F5" w:rsidP="0036589E">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18"/>
                <w:szCs w:val="18"/>
              </w:rPr>
            </w:pPr>
          </w:p>
        </w:tc>
        <w:tc>
          <w:tcPr>
            <w:tcW w:w="419" w:type="pct"/>
            <w:shd w:val="clear" w:color="auto" w:fill="FFFFFF"/>
            <w:vAlign w:val="bottom"/>
          </w:tcPr>
          <w:p w:rsidR="001609F5" w:rsidRPr="001137C0" w:rsidRDefault="001609F5" w:rsidP="0036589E">
            <w:pPr>
              <w:ind w:right="288"/>
              <w:jc w:val="right"/>
              <w:rPr>
                <w:rFonts w:ascii="Times New Roman" w:hAnsi="Times New Roman" w:cs="Times New Roman"/>
                <w:sz w:val="18"/>
                <w:szCs w:val="18"/>
              </w:rPr>
            </w:pPr>
          </w:p>
        </w:tc>
      </w:tr>
      <w:tr w:rsidR="001609F5" w:rsidRPr="001137C0" w:rsidTr="0036589E">
        <w:trPr>
          <w:trHeight w:val="20"/>
          <w:jc w:val="center"/>
        </w:trPr>
        <w:tc>
          <w:tcPr>
            <w:tcW w:w="374"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13" w:type="pct"/>
            <w:shd w:val="clear" w:color="auto" w:fill="FFFFFF"/>
          </w:tcPr>
          <w:p w:rsidR="001609F5" w:rsidRPr="001137C0" w:rsidRDefault="001609F5" w:rsidP="006F689A">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(1) External</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11</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1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1609F5" w:rsidRPr="001137C0" w:rsidTr="0036589E">
        <w:trPr>
          <w:trHeight w:val="20"/>
          <w:jc w:val="center"/>
        </w:trPr>
        <w:tc>
          <w:tcPr>
            <w:tcW w:w="374"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13" w:type="pct"/>
            <w:shd w:val="clear" w:color="auto" w:fill="FFFFFF"/>
          </w:tcPr>
          <w:p w:rsidR="001609F5" w:rsidRPr="001137C0" w:rsidRDefault="001609F5" w:rsidP="001218E5">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(2) Intranasal</w:t>
            </w:r>
            <w:r w:rsidR="008F0D53" w:rsidRPr="001137C0">
              <w:rPr>
                <w:rStyle w:val="Bodytext65pt0"/>
                <w:rFonts w:ascii="Times New Roman" w:hAnsi="Times New Roman" w:cs="Times New Roman"/>
                <w:sz w:val="18"/>
                <w:szCs w:val="18"/>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HeaderorfooterNotItalic"/>
                <w:rFonts w:ascii="Times New Roman" w:hAnsi="Times New Roman" w:cs="Times New Roman"/>
                <w:i w:val="0"/>
                <w:spacing w:val="0"/>
                <w:sz w:val="18"/>
                <w:szCs w:val="18"/>
              </w:rPr>
              <w:t>10</w:t>
            </w:r>
          </w:p>
        </w:tc>
        <w:tc>
          <w:tcPr>
            <w:tcW w:w="41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1609F5" w:rsidRPr="001137C0" w:rsidTr="0036589E">
        <w:trPr>
          <w:trHeight w:val="20"/>
          <w:jc w:val="center"/>
        </w:trPr>
        <w:tc>
          <w:tcPr>
            <w:tcW w:w="37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405.</w:t>
            </w:r>
          </w:p>
        </w:tc>
        <w:tc>
          <w:tcPr>
            <w:tcW w:w="3613"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 on ethmoid sinuses, namely :—</w:t>
            </w:r>
          </w:p>
        </w:tc>
        <w:tc>
          <w:tcPr>
            <w:tcW w:w="295" w:type="pct"/>
            <w:shd w:val="clear" w:color="auto" w:fill="FFFFFF"/>
            <w:vAlign w:val="bottom"/>
          </w:tcPr>
          <w:p w:rsidR="001609F5" w:rsidRPr="001137C0" w:rsidRDefault="001609F5" w:rsidP="0036589E">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36589E">
            <w:pPr>
              <w:ind w:right="288"/>
              <w:jc w:val="right"/>
              <w:rPr>
                <w:rFonts w:ascii="Times New Roman" w:hAnsi="Times New Roman" w:cs="Times New Roman"/>
                <w:sz w:val="18"/>
                <w:szCs w:val="18"/>
              </w:rPr>
            </w:pPr>
          </w:p>
        </w:tc>
        <w:tc>
          <w:tcPr>
            <w:tcW w:w="419" w:type="pct"/>
            <w:shd w:val="clear" w:color="auto" w:fill="FFFFFF"/>
            <w:vAlign w:val="bottom"/>
          </w:tcPr>
          <w:p w:rsidR="001609F5" w:rsidRPr="001137C0" w:rsidRDefault="001609F5" w:rsidP="0036589E">
            <w:pPr>
              <w:ind w:right="288"/>
              <w:jc w:val="right"/>
              <w:rPr>
                <w:rFonts w:ascii="Times New Roman" w:hAnsi="Times New Roman" w:cs="Times New Roman"/>
                <w:sz w:val="18"/>
                <w:szCs w:val="18"/>
              </w:rPr>
            </w:pPr>
          </w:p>
        </w:tc>
      </w:tr>
      <w:tr w:rsidR="001609F5" w:rsidRPr="001137C0" w:rsidTr="0036589E">
        <w:trPr>
          <w:trHeight w:val="20"/>
          <w:jc w:val="center"/>
        </w:trPr>
        <w:tc>
          <w:tcPr>
            <w:tcW w:w="374"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13" w:type="pct"/>
            <w:shd w:val="clear" w:color="auto" w:fill="FFFFFF"/>
          </w:tcPr>
          <w:p w:rsidR="001609F5" w:rsidRPr="001137C0" w:rsidRDefault="001609F5" w:rsidP="006F689A">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(1) External</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11</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1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HeaderorfooterNotItalic"/>
                <w:rFonts w:ascii="Times New Roman" w:hAnsi="Times New Roman" w:cs="Times New Roman"/>
                <w:i w:val="0"/>
                <w:spacing w:val="0"/>
                <w:sz w:val="18"/>
                <w:szCs w:val="18"/>
              </w:rPr>
              <w:t>0</w:t>
            </w:r>
          </w:p>
        </w:tc>
      </w:tr>
      <w:tr w:rsidR="001609F5" w:rsidRPr="001137C0" w:rsidTr="0036589E">
        <w:trPr>
          <w:trHeight w:val="20"/>
          <w:jc w:val="center"/>
        </w:trPr>
        <w:tc>
          <w:tcPr>
            <w:tcW w:w="374"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13" w:type="pct"/>
            <w:shd w:val="clear" w:color="auto" w:fill="FFFFFF"/>
          </w:tcPr>
          <w:p w:rsidR="001609F5" w:rsidRPr="001137C0" w:rsidRDefault="001609F5" w:rsidP="006F689A">
            <w:pPr>
              <w:pStyle w:val="NoSpacing"/>
              <w:tabs>
                <w:tab w:val="left" w:leader="dot" w:pos="6041"/>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 Intranasal</w:t>
            </w:r>
            <w:r w:rsidR="008F0D53" w:rsidRPr="001137C0">
              <w:rPr>
                <w:rStyle w:val="Bodytext65pt0"/>
                <w:rFonts w:ascii="Times New Roman" w:hAnsi="Times New Roman" w:cs="Times New Roman"/>
                <w:sz w:val="18"/>
                <w:szCs w:val="18"/>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10</w:t>
            </w:r>
          </w:p>
        </w:tc>
        <w:tc>
          <w:tcPr>
            <w:tcW w:w="41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Consolas"/>
                <w:rFonts w:ascii="Times New Roman" w:hAnsi="Times New Roman" w:cs="Times New Roman"/>
                <w:sz w:val="18"/>
                <w:szCs w:val="18"/>
              </w:rPr>
              <w:t>0</w:t>
            </w:r>
          </w:p>
        </w:tc>
      </w:tr>
      <w:tr w:rsidR="001609F5" w:rsidRPr="001137C0" w:rsidTr="0036589E">
        <w:trPr>
          <w:trHeight w:val="20"/>
          <w:jc w:val="center"/>
        </w:trPr>
        <w:tc>
          <w:tcPr>
            <w:tcW w:w="37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406.</w:t>
            </w:r>
          </w:p>
        </w:tc>
        <w:tc>
          <w:tcPr>
            <w:tcW w:w="3613"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Mastoidectomy—radical or modified radical</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11</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1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1609F5" w:rsidRPr="001137C0" w:rsidTr="0036589E">
        <w:trPr>
          <w:trHeight w:val="20"/>
          <w:jc w:val="center"/>
        </w:trPr>
        <w:tc>
          <w:tcPr>
            <w:tcW w:w="37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407.</w:t>
            </w:r>
          </w:p>
        </w:tc>
        <w:tc>
          <w:tcPr>
            <w:tcW w:w="3613"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Resection of nasal septum</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29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10</w:t>
            </w:r>
          </w:p>
        </w:tc>
        <w:tc>
          <w:tcPr>
            <w:tcW w:w="419"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408.</w:t>
            </w:r>
          </w:p>
        </w:tc>
        <w:tc>
          <w:tcPr>
            <w:tcW w:w="3613" w:type="pct"/>
            <w:shd w:val="clear" w:color="auto" w:fill="FFFFFF"/>
          </w:tcPr>
          <w:p w:rsidR="008674AC" w:rsidRPr="001137C0" w:rsidRDefault="008674AC" w:rsidP="001218E5">
            <w:pPr>
              <w:pStyle w:val="NoSpacing"/>
              <w:tabs>
                <w:tab w:val="left" w:leader="dot" w:pos="6041"/>
              </w:tabs>
              <w:ind w:left="288" w:right="576"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Cauterization of septum or turbinates or pharynx—any one or more—each attendance</w:t>
            </w:r>
            <w:r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409.</w:t>
            </w:r>
          </w:p>
        </w:tc>
        <w:tc>
          <w:tcPr>
            <w:tcW w:w="3613" w:type="pct"/>
            <w:shd w:val="clear" w:color="auto" w:fill="FFFFFF"/>
          </w:tcPr>
          <w:p w:rsidR="008674AC" w:rsidRPr="001137C0" w:rsidRDefault="008674AC"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Operations on turbinates—</w:t>
            </w:r>
          </w:p>
        </w:tc>
        <w:tc>
          <w:tcPr>
            <w:tcW w:w="295"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c>
          <w:tcPr>
            <w:tcW w:w="299"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c>
          <w:tcPr>
            <w:tcW w:w="419"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r>
      <w:tr w:rsidR="008674AC" w:rsidRPr="001137C0" w:rsidTr="0036589E">
        <w:trPr>
          <w:trHeight w:val="20"/>
          <w:jc w:val="center"/>
        </w:trPr>
        <w:tc>
          <w:tcPr>
            <w:tcW w:w="374" w:type="pct"/>
            <w:shd w:val="clear" w:color="auto" w:fill="FFFFFF"/>
          </w:tcPr>
          <w:p w:rsidR="008674AC" w:rsidRPr="001137C0" w:rsidRDefault="008674AC" w:rsidP="006F689A">
            <w:pPr>
              <w:jc w:val="right"/>
              <w:rPr>
                <w:rFonts w:ascii="Times New Roman" w:hAnsi="Times New Roman" w:cs="Times New Roman"/>
                <w:sz w:val="18"/>
                <w:szCs w:val="18"/>
              </w:rPr>
            </w:pPr>
          </w:p>
        </w:tc>
        <w:tc>
          <w:tcPr>
            <w:tcW w:w="3613" w:type="pct"/>
            <w:shd w:val="clear" w:color="auto" w:fill="FFFFFF"/>
          </w:tcPr>
          <w:p w:rsidR="008674AC" w:rsidRPr="001137C0" w:rsidRDefault="008674AC" w:rsidP="006F689A">
            <w:pPr>
              <w:pStyle w:val="NoSpacing"/>
              <w:tabs>
                <w:tab w:val="left" w:leader="dot" w:pos="6041"/>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 Turbinectomy</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2</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765pt"/>
                <w:rFonts w:ascii="Times New Roman" w:hAnsi="Times New Roman" w:cs="Times New Roman"/>
                <w:b w:val="0"/>
                <w:bCs w:val="0"/>
                <w:sz w:val="18"/>
                <w:szCs w:val="18"/>
              </w:rPr>
              <w:t>6</w:t>
            </w:r>
          </w:p>
        </w:tc>
      </w:tr>
      <w:tr w:rsidR="008674AC" w:rsidRPr="001137C0" w:rsidTr="0036589E">
        <w:trPr>
          <w:trHeight w:val="20"/>
          <w:jc w:val="center"/>
        </w:trPr>
        <w:tc>
          <w:tcPr>
            <w:tcW w:w="374" w:type="pct"/>
            <w:shd w:val="clear" w:color="auto" w:fill="FFFFFF"/>
          </w:tcPr>
          <w:p w:rsidR="008674AC" w:rsidRPr="001137C0" w:rsidRDefault="008674AC" w:rsidP="006F689A">
            <w:pPr>
              <w:jc w:val="right"/>
              <w:rPr>
                <w:rFonts w:ascii="Times New Roman" w:hAnsi="Times New Roman" w:cs="Times New Roman"/>
                <w:sz w:val="18"/>
                <w:szCs w:val="18"/>
              </w:rPr>
            </w:pPr>
          </w:p>
        </w:tc>
        <w:tc>
          <w:tcPr>
            <w:tcW w:w="3613" w:type="pct"/>
            <w:shd w:val="clear" w:color="auto" w:fill="FFFFFF"/>
          </w:tcPr>
          <w:p w:rsidR="008674AC" w:rsidRPr="001137C0" w:rsidRDefault="008674AC" w:rsidP="006F689A">
            <w:pPr>
              <w:pStyle w:val="NoSpacing"/>
              <w:tabs>
                <w:tab w:val="left" w:leader="dot" w:pos="6041"/>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(2) </w:t>
            </w:r>
            <w:proofErr w:type="spellStart"/>
            <w:r w:rsidRPr="001137C0">
              <w:rPr>
                <w:rStyle w:val="Bodytext65pt0"/>
                <w:rFonts w:ascii="Times New Roman" w:hAnsi="Times New Roman" w:cs="Times New Roman"/>
                <w:sz w:val="18"/>
                <w:szCs w:val="18"/>
              </w:rPr>
              <w:t>Submucous</w:t>
            </w:r>
            <w:proofErr w:type="spellEnd"/>
            <w:r w:rsidRPr="001137C0">
              <w:rPr>
                <w:rStyle w:val="Bodytext65pt0"/>
                <w:rFonts w:ascii="Times New Roman" w:hAnsi="Times New Roman" w:cs="Times New Roman"/>
                <w:sz w:val="18"/>
                <w:szCs w:val="18"/>
              </w:rPr>
              <w:t xml:space="preserve"> resection</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HeaderorfooterNotItalic"/>
                <w:rFonts w:ascii="Times New Roman" w:hAnsi="Times New Roman" w:cs="Times New Roman"/>
                <w:i w:val="0"/>
                <w:spacing w:val="0"/>
                <w:sz w:val="18"/>
                <w:szCs w:val="18"/>
              </w:rPr>
              <w:t>10</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410.</w:t>
            </w:r>
          </w:p>
        </w:tc>
        <w:tc>
          <w:tcPr>
            <w:tcW w:w="3613" w:type="pct"/>
            <w:shd w:val="clear" w:color="auto" w:fill="FFFFFF"/>
          </w:tcPr>
          <w:p w:rsidR="008674AC" w:rsidRPr="001137C0" w:rsidRDefault="008674AC"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Plastic operation to nose—</w:t>
            </w:r>
          </w:p>
        </w:tc>
        <w:tc>
          <w:tcPr>
            <w:tcW w:w="295"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c>
          <w:tcPr>
            <w:tcW w:w="299"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c>
          <w:tcPr>
            <w:tcW w:w="419"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r>
      <w:tr w:rsidR="008674AC" w:rsidRPr="001137C0" w:rsidTr="0036589E">
        <w:trPr>
          <w:trHeight w:val="20"/>
          <w:jc w:val="center"/>
        </w:trPr>
        <w:tc>
          <w:tcPr>
            <w:tcW w:w="374" w:type="pct"/>
            <w:shd w:val="clear" w:color="auto" w:fill="FFFFFF"/>
          </w:tcPr>
          <w:p w:rsidR="008674AC" w:rsidRPr="001137C0" w:rsidRDefault="008674AC" w:rsidP="006F689A">
            <w:pPr>
              <w:jc w:val="right"/>
              <w:rPr>
                <w:rFonts w:ascii="Times New Roman" w:hAnsi="Times New Roman" w:cs="Times New Roman"/>
                <w:sz w:val="18"/>
                <w:szCs w:val="18"/>
              </w:rPr>
            </w:pPr>
          </w:p>
        </w:tc>
        <w:tc>
          <w:tcPr>
            <w:tcW w:w="3613" w:type="pct"/>
            <w:shd w:val="clear" w:color="auto" w:fill="FFFFFF"/>
          </w:tcPr>
          <w:p w:rsidR="008674AC" w:rsidRPr="001137C0" w:rsidRDefault="008674AC" w:rsidP="001218E5">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(1) Rib graft</w:t>
            </w:r>
            <w:r w:rsidR="008F0D53"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HeaderorfooterNotItalic"/>
                <w:rFonts w:ascii="Times New Roman" w:hAnsi="Times New Roman" w:cs="Times New Roman"/>
                <w:i w:val="0"/>
                <w:spacing w:val="0"/>
                <w:sz w:val="18"/>
                <w:szCs w:val="18"/>
              </w:rPr>
              <w:t>10</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jc w:val="right"/>
              <w:rPr>
                <w:rFonts w:ascii="Times New Roman" w:hAnsi="Times New Roman" w:cs="Times New Roman"/>
                <w:sz w:val="18"/>
                <w:szCs w:val="18"/>
              </w:rPr>
            </w:pPr>
          </w:p>
        </w:tc>
        <w:tc>
          <w:tcPr>
            <w:tcW w:w="3613" w:type="pct"/>
            <w:shd w:val="clear" w:color="auto" w:fill="FFFFFF"/>
          </w:tcPr>
          <w:p w:rsidR="008674AC" w:rsidRPr="001137C0" w:rsidRDefault="008674AC" w:rsidP="006F689A">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(2) Soft tissue operation with or without cosmetic restoration</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HeaderorfooterNotItalic"/>
                <w:rFonts w:ascii="Times New Roman" w:hAnsi="Times New Roman" w:cs="Times New Roman"/>
                <w:i w:val="0"/>
                <w:spacing w:val="0"/>
                <w:sz w:val="18"/>
                <w:szCs w:val="18"/>
              </w:rPr>
              <w:t>10</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411.</w:t>
            </w:r>
          </w:p>
        </w:tc>
        <w:tc>
          <w:tcPr>
            <w:tcW w:w="3613" w:type="pct"/>
            <w:shd w:val="clear" w:color="auto" w:fill="FFFFFF"/>
          </w:tcPr>
          <w:p w:rsidR="008674AC" w:rsidRPr="001137C0" w:rsidRDefault="008674AC" w:rsidP="006F689A">
            <w:pPr>
              <w:pStyle w:val="NoSpacing"/>
              <w:tabs>
                <w:tab w:val="left" w:leader="dot" w:pos="6041"/>
              </w:tabs>
              <w:ind w:left="288" w:hanging="288"/>
              <w:jc w:val="both"/>
              <w:rPr>
                <w:rFonts w:ascii="Times New Roman" w:hAnsi="Times New Roman" w:cs="Times New Roman"/>
                <w:sz w:val="18"/>
                <w:szCs w:val="18"/>
              </w:rPr>
            </w:pPr>
            <w:proofErr w:type="spellStart"/>
            <w:r w:rsidRPr="001137C0">
              <w:rPr>
                <w:rStyle w:val="Bodytext65pt0"/>
                <w:rFonts w:ascii="Times New Roman" w:hAnsi="Times New Roman" w:cs="Times New Roman"/>
                <w:sz w:val="18"/>
                <w:szCs w:val="18"/>
              </w:rPr>
              <w:t>Laryngo</w:t>
            </w:r>
            <w:proofErr w:type="spellEnd"/>
            <w:r w:rsidRPr="001137C0">
              <w:rPr>
                <w:rStyle w:val="Bodytext65pt0"/>
                <w:rFonts w:ascii="Times New Roman" w:hAnsi="Times New Roman" w:cs="Times New Roman"/>
                <w:sz w:val="18"/>
                <w:szCs w:val="18"/>
              </w:rPr>
              <w:t>-fissure</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9</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6</w:t>
            </w:r>
          </w:p>
        </w:tc>
      </w:tr>
      <w:tr w:rsidR="008674AC" w:rsidRPr="001137C0" w:rsidTr="0036589E">
        <w:trPr>
          <w:trHeight w:val="20"/>
          <w:jc w:val="center"/>
        </w:trPr>
        <w:tc>
          <w:tcPr>
            <w:tcW w:w="374" w:type="pct"/>
            <w:shd w:val="clear" w:color="auto" w:fill="FFFFFF"/>
          </w:tcPr>
          <w:p w:rsidR="008674AC" w:rsidRPr="001137C0" w:rsidRDefault="008674AC"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412.</w:t>
            </w:r>
          </w:p>
        </w:tc>
        <w:tc>
          <w:tcPr>
            <w:tcW w:w="3613" w:type="pct"/>
            <w:shd w:val="clear" w:color="auto" w:fill="FFFFFF"/>
          </w:tcPr>
          <w:p w:rsidR="008674AC" w:rsidRPr="001137C0" w:rsidRDefault="008674AC" w:rsidP="006F689A">
            <w:pPr>
              <w:pStyle w:val="NoSpacing"/>
              <w:tabs>
                <w:tab w:val="left" w:leader="dot" w:pos="6041"/>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Total laryngectomy</w:t>
            </w:r>
            <w:r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11</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413.</w:t>
            </w:r>
          </w:p>
        </w:tc>
        <w:tc>
          <w:tcPr>
            <w:tcW w:w="3613" w:type="pct"/>
            <w:shd w:val="clear" w:color="auto" w:fill="FFFFFF"/>
          </w:tcPr>
          <w:p w:rsidR="008674AC" w:rsidRPr="001137C0" w:rsidRDefault="008674AC"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Direct examination of larynx—</w:t>
            </w:r>
          </w:p>
        </w:tc>
        <w:tc>
          <w:tcPr>
            <w:tcW w:w="295"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c>
          <w:tcPr>
            <w:tcW w:w="299"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c>
          <w:tcPr>
            <w:tcW w:w="419"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r>
      <w:tr w:rsidR="008674AC" w:rsidRPr="001137C0" w:rsidTr="0036589E">
        <w:trPr>
          <w:trHeight w:val="20"/>
          <w:jc w:val="center"/>
        </w:trPr>
        <w:tc>
          <w:tcPr>
            <w:tcW w:w="374" w:type="pct"/>
            <w:shd w:val="clear" w:color="auto" w:fill="FFFFFF"/>
          </w:tcPr>
          <w:p w:rsidR="008674AC" w:rsidRPr="001137C0" w:rsidRDefault="008674AC" w:rsidP="006F689A">
            <w:pPr>
              <w:jc w:val="right"/>
              <w:rPr>
                <w:rFonts w:ascii="Times New Roman" w:hAnsi="Times New Roman" w:cs="Times New Roman"/>
                <w:sz w:val="18"/>
                <w:szCs w:val="18"/>
              </w:rPr>
            </w:pPr>
          </w:p>
        </w:tc>
        <w:tc>
          <w:tcPr>
            <w:tcW w:w="3613" w:type="pct"/>
            <w:shd w:val="clear" w:color="auto" w:fill="FFFFFF"/>
          </w:tcPr>
          <w:p w:rsidR="008674AC" w:rsidRPr="001137C0" w:rsidRDefault="008674AC" w:rsidP="001218E5">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(1) Without biopsy</w:t>
            </w:r>
            <w:r w:rsidR="008F0D53"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2</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6</w:t>
            </w:r>
          </w:p>
        </w:tc>
      </w:tr>
      <w:tr w:rsidR="008674AC" w:rsidRPr="001137C0" w:rsidTr="0036589E">
        <w:trPr>
          <w:trHeight w:val="20"/>
          <w:jc w:val="center"/>
        </w:trPr>
        <w:tc>
          <w:tcPr>
            <w:tcW w:w="374" w:type="pct"/>
            <w:shd w:val="clear" w:color="auto" w:fill="FFFFFF"/>
          </w:tcPr>
          <w:p w:rsidR="008674AC" w:rsidRPr="001137C0" w:rsidRDefault="008674AC" w:rsidP="006F689A">
            <w:pPr>
              <w:jc w:val="right"/>
              <w:rPr>
                <w:rFonts w:ascii="Times New Roman" w:hAnsi="Times New Roman" w:cs="Times New Roman"/>
                <w:sz w:val="18"/>
                <w:szCs w:val="18"/>
              </w:rPr>
            </w:pPr>
          </w:p>
        </w:tc>
        <w:tc>
          <w:tcPr>
            <w:tcW w:w="3613" w:type="pct"/>
            <w:shd w:val="clear" w:color="auto" w:fill="FFFFFF"/>
          </w:tcPr>
          <w:p w:rsidR="008674AC" w:rsidRPr="001137C0" w:rsidRDefault="008674AC" w:rsidP="006F689A">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(2) With biopsy</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2</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414.</w:t>
            </w:r>
          </w:p>
        </w:tc>
        <w:tc>
          <w:tcPr>
            <w:tcW w:w="3613" w:type="pct"/>
            <w:shd w:val="clear" w:color="auto" w:fill="FFFFFF"/>
          </w:tcPr>
          <w:p w:rsidR="008674AC" w:rsidRPr="001137C0" w:rsidRDefault="008674AC" w:rsidP="006F689A">
            <w:pPr>
              <w:pStyle w:val="NoSpacing"/>
              <w:tabs>
                <w:tab w:val="left" w:leader="dot" w:pos="6041"/>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 for fractured larynx</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HeaderorfooterNotItalic"/>
                <w:rFonts w:ascii="Times New Roman" w:hAnsi="Times New Roman" w:cs="Times New Roman"/>
                <w:i w:val="0"/>
                <w:spacing w:val="0"/>
                <w:sz w:val="18"/>
                <w:szCs w:val="18"/>
              </w:rPr>
              <w:t>10</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415.</w:t>
            </w:r>
          </w:p>
        </w:tc>
        <w:tc>
          <w:tcPr>
            <w:tcW w:w="3613" w:type="pct"/>
            <w:shd w:val="clear" w:color="auto" w:fill="FFFFFF"/>
          </w:tcPr>
          <w:p w:rsidR="008674AC" w:rsidRPr="001137C0" w:rsidRDefault="008674AC" w:rsidP="006F689A">
            <w:pPr>
              <w:pStyle w:val="NoSpacing"/>
              <w:tabs>
                <w:tab w:val="left" w:leader="dot" w:pos="6041"/>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Removal of pharyngeal pouch</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11</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416.</w:t>
            </w:r>
          </w:p>
        </w:tc>
        <w:tc>
          <w:tcPr>
            <w:tcW w:w="3613" w:type="pct"/>
            <w:shd w:val="clear" w:color="auto" w:fill="FFFFFF"/>
          </w:tcPr>
          <w:p w:rsidR="008674AC" w:rsidRPr="001137C0" w:rsidRDefault="008674AC" w:rsidP="001218E5">
            <w:pPr>
              <w:pStyle w:val="NoSpacing"/>
              <w:tabs>
                <w:tab w:val="left" w:leader="dot" w:pos="6041"/>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Lateral </w:t>
            </w:r>
            <w:proofErr w:type="spellStart"/>
            <w:r w:rsidRPr="001137C0">
              <w:rPr>
                <w:rStyle w:val="Bodytext65pt0"/>
                <w:rFonts w:ascii="Times New Roman" w:hAnsi="Times New Roman" w:cs="Times New Roman"/>
                <w:sz w:val="18"/>
                <w:szCs w:val="18"/>
              </w:rPr>
              <w:t>pharyngotomy</w:t>
            </w:r>
            <w:proofErr w:type="spellEnd"/>
            <w:r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7pt"/>
                <w:rFonts w:ascii="Times New Roman" w:hAnsi="Times New Roman" w:cs="Times New Roman"/>
                <w:b w:val="0"/>
                <w:bCs w:val="0"/>
                <w:sz w:val="18"/>
                <w:szCs w:val="18"/>
              </w:rPr>
              <w:t>10</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417.</w:t>
            </w:r>
          </w:p>
        </w:tc>
        <w:tc>
          <w:tcPr>
            <w:tcW w:w="3613" w:type="pct"/>
            <w:shd w:val="clear" w:color="auto" w:fill="FFFFFF"/>
          </w:tcPr>
          <w:p w:rsidR="008674AC" w:rsidRPr="001137C0" w:rsidRDefault="008674AC" w:rsidP="006F689A">
            <w:pPr>
              <w:pStyle w:val="NoSpacing"/>
              <w:tabs>
                <w:tab w:val="left" w:leader="dot" w:pos="6041"/>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Catheterization of Eustachian tube.</w:t>
            </w:r>
            <w:r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1</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17</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Tahoma0"/>
                <w:rFonts w:ascii="Times New Roman" w:hAnsi="Times New Roman" w:cs="Times New Roman"/>
              </w:rPr>
              <w:t>6</w:t>
            </w:r>
          </w:p>
        </w:tc>
      </w:tr>
      <w:tr w:rsidR="008674AC" w:rsidRPr="001137C0" w:rsidTr="0036589E">
        <w:trPr>
          <w:trHeight w:val="20"/>
          <w:jc w:val="center"/>
        </w:trPr>
        <w:tc>
          <w:tcPr>
            <w:tcW w:w="374" w:type="pct"/>
            <w:shd w:val="clear" w:color="auto" w:fill="FFFFFF"/>
          </w:tcPr>
          <w:p w:rsidR="008674AC" w:rsidRPr="001137C0" w:rsidRDefault="008674AC"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418.</w:t>
            </w:r>
          </w:p>
        </w:tc>
        <w:tc>
          <w:tcPr>
            <w:tcW w:w="3613" w:type="pct"/>
            <w:shd w:val="clear" w:color="auto" w:fill="FFFFFF"/>
          </w:tcPr>
          <w:p w:rsidR="008674AC" w:rsidRPr="001137C0" w:rsidRDefault="008674AC" w:rsidP="006F689A">
            <w:pPr>
              <w:pStyle w:val="NoSpacing"/>
              <w:tabs>
                <w:tab w:val="left" w:leader="dot" w:pos="6041"/>
              </w:tabs>
              <w:ind w:left="288" w:hanging="288"/>
              <w:jc w:val="both"/>
              <w:rPr>
                <w:rFonts w:ascii="Times New Roman" w:hAnsi="Times New Roman" w:cs="Times New Roman"/>
                <w:sz w:val="18"/>
                <w:szCs w:val="18"/>
              </w:rPr>
            </w:pPr>
            <w:proofErr w:type="spellStart"/>
            <w:r w:rsidRPr="001137C0">
              <w:rPr>
                <w:rStyle w:val="Bodytext65pt0"/>
                <w:rFonts w:ascii="Times New Roman" w:hAnsi="Times New Roman" w:cs="Times New Roman"/>
                <w:sz w:val="18"/>
                <w:szCs w:val="18"/>
              </w:rPr>
              <w:t>Labyrinthotomy</w:t>
            </w:r>
            <w:proofErr w:type="spellEnd"/>
            <w:r w:rsidRPr="001137C0">
              <w:rPr>
                <w:rStyle w:val="Bodytext65pt0"/>
                <w:rFonts w:ascii="Times New Roman" w:hAnsi="Times New Roman" w:cs="Times New Roman"/>
                <w:sz w:val="18"/>
                <w:szCs w:val="18"/>
              </w:rPr>
              <w:t xml:space="preserve"> or destruction of labyrinth</w:t>
            </w:r>
            <w:r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HeaderorfooterNotItalic"/>
                <w:rFonts w:ascii="Times New Roman" w:hAnsi="Times New Roman" w:cs="Times New Roman"/>
                <w:i w:val="0"/>
                <w:spacing w:val="0"/>
                <w:sz w:val="18"/>
                <w:szCs w:val="18"/>
              </w:rPr>
              <w:t>11</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419.</w:t>
            </w:r>
          </w:p>
        </w:tc>
        <w:tc>
          <w:tcPr>
            <w:tcW w:w="3613" w:type="pct"/>
            <w:shd w:val="clear" w:color="auto" w:fill="FFFFFF"/>
          </w:tcPr>
          <w:p w:rsidR="008674AC" w:rsidRPr="001137C0" w:rsidRDefault="008674AC"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Removal of foreign body in—</w:t>
            </w:r>
          </w:p>
        </w:tc>
        <w:tc>
          <w:tcPr>
            <w:tcW w:w="295"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c>
          <w:tcPr>
            <w:tcW w:w="299"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c>
          <w:tcPr>
            <w:tcW w:w="419"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r>
      <w:tr w:rsidR="008674AC" w:rsidRPr="001137C0" w:rsidTr="0036589E">
        <w:trPr>
          <w:trHeight w:val="20"/>
          <w:jc w:val="center"/>
        </w:trPr>
        <w:tc>
          <w:tcPr>
            <w:tcW w:w="374" w:type="pct"/>
            <w:shd w:val="clear" w:color="auto" w:fill="FFFFFF"/>
          </w:tcPr>
          <w:p w:rsidR="008674AC" w:rsidRPr="001137C0" w:rsidRDefault="008674AC" w:rsidP="006F689A">
            <w:pPr>
              <w:jc w:val="right"/>
              <w:rPr>
                <w:rFonts w:ascii="Times New Roman" w:hAnsi="Times New Roman" w:cs="Times New Roman"/>
                <w:sz w:val="18"/>
                <w:szCs w:val="18"/>
              </w:rPr>
            </w:pPr>
          </w:p>
        </w:tc>
        <w:tc>
          <w:tcPr>
            <w:tcW w:w="3613" w:type="pct"/>
            <w:shd w:val="clear" w:color="auto" w:fill="FFFFFF"/>
          </w:tcPr>
          <w:p w:rsidR="008674AC" w:rsidRPr="001137C0" w:rsidRDefault="008674AC" w:rsidP="001218E5">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(1) Bronchus</w:t>
            </w:r>
            <w:r w:rsidR="008F0D53"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CordiaUPC"/>
                <w:rFonts w:ascii="Times New Roman" w:hAnsi="Times New Roman" w:cs="Times New Roman"/>
                <w:sz w:val="18"/>
                <w:szCs w:val="18"/>
              </w:rPr>
              <w:t>10</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jc w:val="right"/>
              <w:rPr>
                <w:rFonts w:ascii="Times New Roman" w:hAnsi="Times New Roman" w:cs="Times New Roman"/>
                <w:sz w:val="18"/>
                <w:szCs w:val="18"/>
              </w:rPr>
            </w:pPr>
          </w:p>
        </w:tc>
        <w:tc>
          <w:tcPr>
            <w:tcW w:w="3613" w:type="pct"/>
            <w:shd w:val="clear" w:color="auto" w:fill="FFFFFF"/>
          </w:tcPr>
          <w:p w:rsidR="008674AC" w:rsidRPr="001137C0" w:rsidRDefault="008674AC" w:rsidP="001218E5">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(2) Oesophagus</w:t>
            </w:r>
            <w:r w:rsidR="008F0D53"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CordiaUPC"/>
                <w:rFonts w:ascii="Times New Roman" w:hAnsi="Times New Roman" w:cs="Times New Roman"/>
                <w:sz w:val="18"/>
                <w:szCs w:val="18"/>
              </w:rPr>
              <w:t>10</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jc w:val="right"/>
              <w:rPr>
                <w:rFonts w:ascii="Times New Roman" w:hAnsi="Times New Roman" w:cs="Times New Roman"/>
                <w:sz w:val="18"/>
                <w:szCs w:val="18"/>
              </w:rPr>
            </w:pPr>
          </w:p>
        </w:tc>
        <w:tc>
          <w:tcPr>
            <w:tcW w:w="3613" w:type="pct"/>
            <w:shd w:val="clear" w:color="auto" w:fill="FFFFFF"/>
          </w:tcPr>
          <w:p w:rsidR="008674AC" w:rsidRPr="001137C0" w:rsidRDefault="008674AC" w:rsidP="006F689A">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(3) Nose (otherwise than by simple probing)</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1</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17</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6</w:t>
            </w:r>
          </w:p>
        </w:tc>
      </w:tr>
      <w:tr w:rsidR="008674AC" w:rsidRPr="001137C0" w:rsidTr="0036589E">
        <w:trPr>
          <w:trHeight w:val="20"/>
          <w:jc w:val="center"/>
        </w:trPr>
        <w:tc>
          <w:tcPr>
            <w:tcW w:w="374" w:type="pct"/>
            <w:shd w:val="clear" w:color="auto" w:fill="FFFFFF"/>
          </w:tcPr>
          <w:p w:rsidR="008674AC" w:rsidRPr="001137C0" w:rsidRDefault="008674AC" w:rsidP="006F689A">
            <w:pPr>
              <w:jc w:val="right"/>
              <w:rPr>
                <w:rFonts w:ascii="Times New Roman" w:hAnsi="Times New Roman" w:cs="Times New Roman"/>
                <w:sz w:val="18"/>
                <w:szCs w:val="18"/>
              </w:rPr>
            </w:pPr>
          </w:p>
        </w:tc>
        <w:tc>
          <w:tcPr>
            <w:tcW w:w="3613" w:type="pct"/>
            <w:shd w:val="clear" w:color="auto" w:fill="FFFFFF"/>
          </w:tcPr>
          <w:p w:rsidR="008674AC" w:rsidRPr="001137C0" w:rsidRDefault="008674AC" w:rsidP="006F689A">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(4) Ear (otherwise than by simple syringing)</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1</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17</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Tahoma0"/>
                <w:rFonts w:ascii="Times New Roman" w:hAnsi="Times New Roman" w:cs="Times New Roman"/>
              </w:rPr>
              <w:t>6</w:t>
            </w:r>
          </w:p>
        </w:tc>
      </w:tr>
      <w:tr w:rsidR="008674AC" w:rsidRPr="001137C0" w:rsidTr="0036589E">
        <w:trPr>
          <w:trHeight w:val="20"/>
          <w:jc w:val="center"/>
        </w:trPr>
        <w:tc>
          <w:tcPr>
            <w:tcW w:w="374" w:type="pct"/>
            <w:shd w:val="clear" w:color="auto" w:fill="FFFFFF"/>
          </w:tcPr>
          <w:p w:rsidR="008674AC" w:rsidRPr="001137C0" w:rsidRDefault="008674AC" w:rsidP="006F689A">
            <w:pPr>
              <w:jc w:val="right"/>
              <w:rPr>
                <w:rFonts w:ascii="Times New Roman" w:hAnsi="Times New Roman" w:cs="Times New Roman"/>
                <w:sz w:val="18"/>
                <w:szCs w:val="18"/>
              </w:rPr>
            </w:pPr>
          </w:p>
        </w:tc>
        <w:tc>
          <w:tcPr>
            <w:tcW w:w="3613" w:type="pct"/>
            <w:shd w:val="clear" w:color="auto" w:fill="FFFFFF"/>
          </w:tcPr>
          <w:p w:rsidR="008674AC" w:rsidRPr="001137C0" w:rsidRDefault="008674AC" w:rsidP="006F689A">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(5) Trachea</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2</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420.</w:t>
            </w:r>
          </w:p>
        </w:tc>
        <w:tc>
          <w:tcPr>
            <w:tcW w:w="3613" w:type="pct"/>
            <w:shd w:val="clear" w:color="auto" w:fill="FFFFFF"/>
          </w:tcPr>
          <w:p w:rsidR="008674AC" w:rsidRPr="001137C0" w:rsidRDefault="008674AC" w:rsidP="006F689A">
            <w:pPr>
              <w:pStyle w:val="BodyText2"/>
              <w:shd w:val="clear" w:color="auto" w:fill="auto"/>
              <w:spacing w:line="240" w:lineRule="auto"/>
              <w:ind w:firstLine="0"/>
              <w:jc w:val="both"/>
              <w:rPr>
                <w:rFonts w:ascii="Times New Roman" w:hAnsi="Times New Roman" w:cs="Times New Roman"/>
                <w:sz w:val="18"/>
                <w:szCs w:val="18"/>
              </w:rPr>
            </w:pPr>
            <w:proofErr w:type="spellStart"/>
            <w:r w:rsidRPr="001137C0">
              <w:rPr>
                <w:rStyle w:val="Bodytext65pt0"/>
                <w:rFonts w:ascii="Times New Roman" w:hAnsi="Times New Roman" w:cs="Times New Roman"/>
                <w:sz w:val="18"/>
                <w:szCs w:val="18"/>
              </w:rPr>
              <w:t>Oesophagoseopy</w:t>
            </w:r>
            <w:proofErr w:type="spellEnd"/>
            <w:r w:rsidRPr="001137C0">
              <w:rPr>
                <w:rStyle w:val="Bodytext65pt0"/>
                <w:rFonts w:ascii="Times New Roman" w:hAnsi="Times New Roman" w:cs="Times New Roman"/>
                <w:sz w:val="18"/>
                <w:szCs w:val="18"/>
              </w:rPr>
              <w:t>—</w:t>
            </w:r>
          </w:p>
        </w:tc>
        <w:tc>
          <w:tcPr>
            <w:tcW w:w="295"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c>
          <w:tcPr>
            <w:tcW w:w="299"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c>
          <w:tcPr>
            <w:tcW w:w="419"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r>
      <w:tr w:rsidR="008674AC" w:rsidRPr="001137C0" w:rsidTr="0036589E">
        <w:trPr>
          <w:trHeight w:val="20"/>
          <w:jc w:val="center"/>
        </w:trPr>
        <w:tc>
          <w:tcPr>
            <w:tcW w:w="374" w:type="pct"/>
            <w:shd w:val="clear" w:color="auto" w:fill="FFFFFF"/>
          </w:tcPr>
          <w:p w:rsidR="008674AC" w:rsidRPr="001137C0" w:rsidRDefault="008674AC" w:rsidP="006F689A">
            <w:pPr>
              <w:jc w:val="right"/>
              <w:rPr>
                <w:rFonts w:ascii="Times New Roman" w:hAnsi="Times New Roman" w:cs="Times New Roman"/>
                <w:sz w:val="18"/>
                <w:szCs w:val="18"/>
              </w:rPr>
            </w:pPr>
          </w:p>
        </w:tc>
        <w:tc>
          <w:tcPr>
            <w:tcW w:w="3613" w:type="pct"/>
            <w:shd w:val="clear" w:color="auto" w:fill="FFFFFF"/>
          </w:tcPr>
          <w:p w:rsidR="008674AC" w:rsidRPr="001137C0" w:rsidRDefault="008674AC" w:rsidP="006F689A">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(1) Without, biopsy</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3</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15</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jc w:val="right"/>
              <w:rPr>
                <w:rFonts w:ascii="Times New Roman" w:hAnsi="Times New Roman" w:cs="Times New Roman"/>
                <w:sz w:val="18"/>
                <w:szCs w:val="18"/>
              </w:rPr>
            </w:pPr>
          </w:p>
        </w:tc>
        <w:tc>
          <w:tcPr>
            <w:tcW w:w="3613" w:type="pct"/>
            <w:shd w:val="clear" w:color="auto" w:fill="FFFFFF"/>
          </w:tcPr>
          <w:p w:rsidR="008674AC" w:rsidRPr="001137C0" w:rsidRDefault="008674AC" w:rsidP="006F689A">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(2) With biopsy.</w:t>
            </w:r>
            <w:r w:rsidR="008F0D53"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CordiaUPC"/>
                <w:rFonts w:ascii="Times New Roman" w:hAnsi="Times New Roman" w:cs="Times New Roman"/>
                <w:sz w:val="18"/>
                <w:szCs w:val="18"/>
              </w:rPr>
              <w:t>12</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6</w:t>
            </w:r>
          </w:p>
        </w:tc>
      </w:tr>
      <w:tr w:rsidR="008674AC" w:rsidRPr="001137C0" w:rsidTr="0036589E">
        <w:trPr>
          <w:trHeight w:val="20"/>
          <w:jc w:val="center"/>
        </w:trPr>
        <w:tc>
          <w:tcPr>
            <w:tcW w:w="374" w:type="pct"/>
            <w:shd w:val="clear" w:color="auto" w:fill="FFFFFF"/>
          </w:tcPr>
          <w:p w:rsidR="008674AC" w:rsidRPr="001137C0" w:rsidRDefault="008674AC"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421.</w:t>
            </w:r>
          </w:p>
        </w:tc>
        <w:tc>
          <w:tcPr>
            <w:tcW w:w="3613" w:type="pct"/>
            <w:shd w:val="clear" w:color="auto" w:fill="FFFFFF"/>
          </w:tcPr>
          <w:p w:rsidR="008674AC" w:rsidRPr="001137C0" w:rsidRDefault="008674AC" w:rsidP="00DF07A4">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Bronchoscopy—</w:t>
            </w:r>
          </w:p>
        </w:tc>
        <w:tc>
          <w:tcPr>
            <w:tcW w:w="295"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c>
          <w:tcPr>
            <w:tcW w:w="299"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c>
          <w:tcPr>
            <w:tcW w:w="419" w:type="pct"/>
            <w:shd w:val="clear" w:color="auto" w:fill="FFFFFF"/>
            <w:vAlign w:val="bottom"/>
          </w:tcPr>
          <w:p w:rsidR="008674AC" w:rsidRPr="001137C0" w:rsidRDefault="008674AC" w:rsidP="0036589E">
            <w:pPr>
              <w:ind w:right="288"/>
              <w:jc w:val="right"/>
              <w:rPr>
                <w:rFonts w:ascii="Times New Roman" w:hAnsi="Times New Roman" w:cs="Times New Roman"/>
                <w:sz w:val="18"/>
                <w:szCs w:val="18"/>
              </w:rPr>
            </w:pPr>
          </w:p>
        </w:tc>
      </w:tr>
      <w:tr w:rsidR="008674AC" w:rsidRPr="001137C0" w:rsidTr="0036589E">
        <w:trPr>
          <w:trHeight w:val="20"/>
          <w:jc w:val="center"/>
        </w:trPr>
        <w:tc>
          <w:tcPr>
            <w:tcW w:w="374" w:type="pct"/>
            <w:shd w:val="clear" w:color="auto" w:fill="FFFFFF"/>
          </w:tcPr>
          <w:p w:rsidR="008674AC" w:rsidRPr="001137C0" w:rsidRDefault="008674AC" w:rsidP="006F689A">
            <w:pPr>
              <w:jc w:val="right"/>
              <w:rPr>
                <w:rFonts w:ascii="Times New Roman" w:hAnsi="Times New Roman" w:cs="Times New Roman"/>
                <w:sz w:val="18"/>
                <w:szCs w:val="18"/>
              </w:rPr>
            </w:pPr>
          </w:p>
        </w:tc>
        <w:tc>
          <w:tcPr>
            <w:tcW w:w="3613" w:type="pct"/>
            <w:shd w:val="clear" w:color="auto" w:fill="FFFFFF"/>
          </w:tcPr>
          <w:p w:rsidR="008674AC" w:rsidRPr="001137C0" w:rsidRDefault="008674AC" w:rsidP="006F689A">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(1) Without biopsy</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jc w:val="right"/>
              <w:rPr>
                <w:rFonts w:ascii="Times New Roman" w:hAnsi="Times New Roman" w:cs="Times New Roman"/>
                <w:sz w:val="18"/>
                <w:szCs w:val="18"/>
              </w:rPr>
            </w:pPr>
          </w:p>
        </w:tc>
        <w:tc>
          <w:tcPr>
            <w:tcW w:w="3613" w:type="pct"/>
            <w:shd w:val="clear" w:color="auto" w:fill="FFFFFF"/>
          </w:tcPr>
          <w:p w:rsidR="008674AC" w:rsidRPr="001137C0" w:rsidRDefault="008674AC" w:rsidP="001218E5">
            <w:pPr>
              <w:pStyle w:val="NoSpacing"/>
              <w:tabs>
                <w:tab w:val="left" w:leader="dot" w:pos="6041"/>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(2) With biopsy</w:t>
            </w:r>
            <w:r w:rsidR="008F0D53"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6</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6</w:t>
            </w:r>
          </w:p>
        </w:tc>
      </w:tr>
      <w:tr w:rsidR="008674AC" w:rsidRPr="001137C0" w:rsidTr="0036589E">
        <w:trPr>
          <w:trHeight w:val="20"/>
          <w:jc w:val="center"/>
        </w:trPr>
        <w:tc>
          <w:tcPr>
            <w:tcW w:w="374" w:type="pct"/>
            <w:shd w:val="clear" w:color="auto" w:fill="FFFFFF"/>
          </w:tcPr>
          <w:p w:rsidR="008674AC" w:rsidRPr="001137C0" w:rsidRDefault="008674AC"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422.</w:t>
            </w:r>
          </w:p>
        </w:tc>
        <w:tc>
          <w:tcPr>
            <w:tcW w:w="3613" w:type="pct"/>
            <w:shd w:val="clear" w:color="auto" w:fill="FFFFFF"/>
          </w:tcPr>
          <w:p w:rsidR="008674AC" w:rsidRPr="001137C0" w:rsidRDefault="008674AC" w:rsidP="006F689A">
            <w:pPr>
              <w:pStyle w:val="NoSpacing"/>
              <w:tabs>
                <w:tab w:val="left" w:leader="dot" w:pos="6041"/>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Insertion of </w:t>
            </w:r>
            <w:proofErr w:type="spellStart"/>
            <w:r w:rsidRPr="001137C0">
              <w:rPr>
                <w:rStyle w:val="Bodytext65pt0"/>
                <w:rFonts w:ascii="Times New Roman" w:hAnsi="Times New Roman" w:cs="Times New Roman"/>
                <w:sz w:val="18"/>
                <w:szCs w:val="18"/>
              </w:rPr>
              <w:t>Souttar’s</w:t>
            </w:r>
            <w:proofErr w:type="spellEnd"/>
            <w:r w:rsidRPr="001137C0">
              <w:rPr>
                <w:rStyle w:val="Bodytext65pt0"/>
                <w:rFonts w:ascii="Times New Roman" w:hAnsi="Times New Roman" w:cs="Times New Roman"/>
                <w:sz w:val="18"/>
                <w:szCs w:val="18"/>
              </w:rPr>
              <w:t xml:space="preserve"> tubes and dilatation of </w:t>
            </w:r>
            <w:proofErr w:type="spellStart"/>
            <w:r w:rsidRPr="001137C0">
              <w:rPr>
                <w:rStyle w:val="Bodytext65pt0"/>
                <w:rFonts w:ascii="Times New Roman" w:hAnsi="Times New Roman" w:cs="Times New Roman"/>
                <w:sz w:val="18"/>
                <w:szCs w:val="18"/>
              </w:rPr>
              <w:t>cicatricial</w:t>
            </w:r>
            <w:proofErr w:type="spellEnd"/>
            <w:r w:rsidRPr="001137C0">
              <w:rPr>
                <w:rStyle w:val="Bodytext65pt0"/>
                <w:rFonts w:ascii="Times New Roman" w:hAnsi="Times New Roman" w:cs="Times New Roman"/>
                <w:sz w:val="18"/>
                <w:szCs w:val="18"/>
              </w:rPr>
              <w:t xml:space="preserve"> or malignant strictures (and similar procedures) of oesophagus or bronchi not covered by any other item or sub-item in this Schedule</w:t>
            </w:r>
            <w:r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7pt"/>
                <w:rFonts w:ascii="Times New Roman" w:hAnsi="Times New Roman" w:cs="Times New Roman"/>
                <w:b w:val="0"/>
                <w:bCs w:val="0"/>
                <w:sz w:val="18"/>
                <w:szCs w:val="18"/>
              </w:rPr>
              <w:t>10</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r w:rsidR="008674AC" w:rsidRPr="001137C0" w:rsidTr="0036589E">
        <w:trPr>
          <w:trHeight w:val="20"/>
          <w:jc w:val="center"/>
        </w:trPr>
        <w:tc>
          <w:tcPr>
            <w:tcW w:w="374" w:type="pct"/>
            <w:shd w:val="clear" w:color="auto" w:fill="FFFFFF"/>
          </w:tcPr>
          <w:p w:rsidR="008674AC" w:rsidRPr="001137C0" w:rsidRDefault="008674AC"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423.</w:t>
            </w:r>
          </w:p>
        </w:tc>
        <w:tc>
          <w:tcPr>
            <w:tcW w:w="3613" w:type="pct"/>
            <w:shd w:val="clear" w:color="auto" w:fill="FFFFFF"/>
          </w:tcPr>
          <w:p w:rsidR="008674AC" w:rsidRPr="001137C0" w:rsidRDefault="008674AC" w:rsidP="006F689A">
            <w:pPr>
              <w:pStyle w:val="NoSpacing"/>
              <w:tabs>
                <w:tab w:val="left" w:leader="dot" w:pos="6041"/>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Fenestration operation—each ear</w:t>
            </w:r>
            <w:r w:rsidR="00821934" w:rsidRPr="001137C0">
              <w:rPr>
                <w:rStyle w:val="Bodytext65pt0"/>
                <w:rFonts w:ascii="Times New Roman" w:hAnsi="Times New Roman" w:cs="Times New Roman"/>
                <w:sz w:val="18"/>
                <w:szCs w:val="18"/>
              </w:rPr>
              <w:tab/>
            </w:r>
          </w:p>
        </w:tc>
        <w:tc>
          <w:tcPr>
            <w:tcW w:w="295"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Sylfaen"/>
                <w:rFonts w:ascii="Times New Roman" w:hAnsi="Times New Roman" w:cs="Times New Roman"/>
                <w:i w:val="0"/>
                <w:sz w:val="18"/>
                <w:szCs w:val="18"/>
              </w:rPr>
              <w:t>11</w:t>
            </w:r>
          </w:p>
        </w:tc>
        <w:tc>
          <w:tcPr>
            <w:tcW w:w="29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419" w:type="pct"/>
            <w:shd w:val="clear" w:color="auto" w:fill="FFFFFF"/>
            <w:vAlign w:val="bottom"/>
          </w:tcPr>
          <w:p w:rsidR="008674AC" w:rsidRPr="001137C0" w:rsidRDefault="008674AC" w:rsidP="0036589E">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0</w:t>
            </w:r>
          </w:p>
        </w:tc>
      </w:tr>
    </w:tbl>
    <w:p w:rsidR="001609F5" w:rsidRPr="001137C0" w:rsidRDefault="001609F5" w:rsidP="006F689A">
      <w:pPr>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1609F5" w:rsidRPr="001137C0" w:rsidRDefault="001609F5" w:rsidP="006F689A">
      <w:pPr>
        <w:pStyle w:val="Heading80"/>
        <w:shd w:val="clear" w:color="auto" w:fill="auto"/>
        <w:spacing w:line="240" w:lineRule="auto"/>
        <w:rPr>
          <w:rFonts w:ascii="Times New Roman" w:hAnsi="Times New Roman" w:cs="Times New Roman"/>
          <w:b w:val="0"/>
          <w:bCs w:val="0"/>
          <w:sz w:val="22"/>
          <w:szCs w:val="24"/>
        </w:rPr>
      </w:pPr>
      <w:r w:rsidRPr="001137C0">
        <w:rPr>
          <w:rStyle w:val="Heading8NotBold"/>
          <w:rFonts w:ascii="Times New Roman" w:hAnsi="Times New Roman" w:cs="Times New Roman"/>
          <w:smallCaps/>
          <w:sz w:val="22"/>
          <w:szCs w:val="24"/>
        </w:rPr>
        <w:lastRenderedPageBreak/>
        <w:t>The Schedules</w:t>
      </w:r>
      <w:r w:rsidRPr="001137C0">
        <w:rPr>
          <w:rStyle w:val="Heading8NotBold"/>
          <w:rFonts w:ascii="Times New Roman" w:hAnsi="Times New Roman" w:cs="Times New Roman"/>
          <w:sz w:val="22"/>
          <w:szCs w:val="24"/>
          <w:lang w:val="fr-FR"/>
        </w:rPr>
        <w:t>—</w:t>
      </w:r>
      <w:r w:rsidRPr="001137C0">
        <w:rPr>
          <w:rStyle w:val="Bodytext765pt"/>
          <w:rFonts w:ascii="Times New Roman" w:hAnsi="Times New Roman" w:cs="Times New Roman"/>
          <w:i/>
          <w:iCs/>
          <w:sz w:val="22"/>
          <w:szCs w:val="24"/>
        </w:rPr>
        <w:t>continued.</w:t>
      </w:r>
    </w:p>
    <w:p w:rsidR="001609F5" w:rsidRPr="001137C0" w:rsidRDefault="001609F5" w:rsidP="006F689A">
      <w:pPr>
        <w:spacing w:before="80"/>
        <w:jc w:val="center"/>
        <w:rPr>
          <w:rFonts w:ascii="Times New Roman" w:hAnsi="Times New Roman" w:cs="Times New Roman"/>
          <w:sz w:val="22"/>
          <w:szCs w:val="22"/>
        </w:rPr>
      </w:pPr>
      <w:r w:rsidRPr="001137C0">
        <w:rPr>
          <w:rStyle w:val="Bodytext8"/>
          <w:rFonts w:ascii="Times New Roman" w:hAnsi="Times New Roman" w:cs="Times New Roman"/>
          <w:smallCaps/>
          <w:sz w:val="22"/>
          <w:szCs w:val="22"/>
          <w:lang w:val="fr-FR"/>
        </w:rPr>
        <w:t xml:space="preserve">Second </w:t>
      </w:r>
      <w:r w:rsidRPr="001137C0">
        <w:rPr>
          <w:rStyle w:val="Bodytext8"/>
          <w:rFonts w:ascii="Times New Roman" w:hAnsi="Times New Roman" w:cs="Times New Roman"/>
          <w:smallCaps/>
          <w:sz w:val="22"/>
          <w:szCs w:val="22"/>
        </w:rPr>
        <w:t>Schedule</w:t>
      </w:r>
      <w:r w:rsidRPr="001137C0">
        <w:rPr>
          <w:rStyle w:val="Bodytext8"/>
          <w:rFonts w:ascii="Times New Roman" w:hAnsi="Times New Roman" w:cs="Times New Roman"/>
          <w:smallCaps/>
          <w:sz w:val="22"/>
          <w:szCs w:val="22"/>
          <w:lang w:val="fr-FR"/>
        </w:rPr>
        <w:t>—</w:t>
      </w:r>
      <w:r w:rsidRPr="001137C0">
        <w:rPr>
          <w:rStyle w:val="Heading513pt"/>
          <w:rFonts w:ascii="Times New Roman" w:hAnsi="Times New Roman" w:cs="Times New Roman"/>
          <w:sz w:val="22"/>
          <w:szCs w:val="22"/>
        </w:rPr>
        <w:t>continued.</w:t>
      </w:r>
    </w:p>
    <w:tbl>
      <w:tblPr>
        <w:tblOverlap w:val="never"/>
        <w:tblW w:w="5000" w:type="pct"/>
        <w:jc w:val="center"/>
        <w:tblLayout w:type="fixed"/>
        <w:tblCellMar>
          <w:left w:w="10" w:type="dxa"/>
          <w:right w:w="10" w:type="dxa"/>
        </w:tblCellMar>
        <w:tblLook w:val="0000" w:firstRow="0" w:lastRow="0" w:firstColumn="0" w:lastColumn="0" w:noHBand="0" w:noVBand="0"/>
      </w:tblPr>
      <w:tblGrid>
        <w:gridCol w:w="732"/>
        <w:gridCol w:w="6481"/>
        <w:gridCol w:w="671"/>
        <w:gridCol w:w="586"/>
        <w:gridCol w:w="579"/>
      </w:tblGrid>
      <w:tr w:rsidR="001609F5" w:rsidRPr="001137C0" w:rsidTr="0036589E">
        <w:trPr>
          <w:trHeight w:val="576"/>
          <w:jc w:val="center"/>
        </w:trPr>
        <w:tc>
          <w:tcPr>
            <w:tcW w:w="404"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9"/>
                <w:szCs w:val="19"/>
              </w:rPr>
            </w:pPr>
            <w:r w:rsidRPr="001137C0">
              <w:rPr>
                <w:rStyle w:val="Bodytext65pt0"/>
                <w:rFonts w:ascii="Times New Roman" w:hAnsi="Times New Roman" w:cs="Times New Roman"/>
                <w:sz w:val="19"/>
                <w:szCs w:val="19"/>
              </w:rPr>
              <w:t>Item No.</w:t>
            </w:r>
          </w:p>
        </w:tc>
        <w:tc>
          <w:tcPr>
            <w:tcW w:w="3581"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19"/>
                <w:szCs w:val="19"/>
              </w:rPr>
            </w:pPr>
            <w:r w:rsidRPr="001137C0">
              <w:rPr>
                <w:rStyle w:val="Bodytext6pt"/>
                <w:rFonts w:ascii="Times New Roman" w:hAnsi="Times New Roman" w:cs="Times New Roman"/>
                <w:sz w:val="19"/>
                <w:szCs w:val="19"/>
              </w:rPr>
              <w:t>Professional Service.</w:t>
            </w:r>
          </w:p>
        </w:tc>
        <w:tc>
          <w:tcPr>
            <w:tcW w:w="1014"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9"/>
                <w:szCs w:val="19"/>
              </w:rPr>
            </w:pPr>
            <w:r w:rsidRPr="001137C0">
              <w:rPr>
                <w:rStyle w:val="Bodytext6pt"/>
                <w:rFonts w:ascii="Times New Roman" w:hAnsi="Times New Roman" w:cs="Times New Roman"/>
                <w:sz w:val="19"/>
                <w:szCs w:val="19"/>
                <w:lang w:val="de-DE"/>
              </w:rPr>
              <w:t>Commonwealth Benefit.</w:t>
            </w:r>
          </w:p>
        </w:tc>
      </w:tr>
      <w:tr w:rsidR="001609F5" w:rsidRPr="001137C0" w:rsidTr="0036589E">
        <w:trPr>
          <w:trHeight w:val="432"/>
          <w:jc w:val="center"/>
        </w:trPr>
        <w:tc>
          <w:tcPr>
            <w:tcW w:w="404"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sz w:val="19"/>
                <w:szCs w:val="19"/>
              </w:rPr>
            </w:pPr>
          </w:p>
        </w:tc>
        <w:tc>
          <w:tcPr>
            <w:tcW w:w="3581" w:type="pct"/>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9"/>
                <w:szCs w:val="19"/>
              </w:rPr>
            </w:pPr>
            <w:r w:rsidRPr="001137C0">
              <w:rPr>
                <w:rStyle w:val="Bodytext6pt"/>
                <w:rFonts w:ascii="Times New Roman" w:hAnsi="Times New Roman" w:cs="Times New Roman"/>
                <w:smallCaps/>
                <w:sz w:val="19"/>
                <w:szCs w:val="19"/>
              </w:rPr>
              <w:t xml:space="preserve">Part </w:t>
            </w:r>
            <w:r w:rsidRPr="001137C0">
              <w:rPr>
                <w:rStyle w:val="Bodytext65pt0"/>
                <w:rFonts w:ascii="Times New Roman" w:hAnsi="Times New Roman" w:cs="Times New Roman"/>
                <w:smallCaps/>
                <w:sz w:val="19"/>
                <w:szCs w:val="19"/>
              </w:rPr>
              <w:t>5.—Operations</w:t>
            </w:r>
            <w:r w:rsidRPr="001137C0">
              <w:rPr>
                <w:rStyle w:val="Bodytext65pt0"/>
                <w:rFonts w:ascii="Times New Roman" w:hAnsi="Times New Roman" w:cs="Times New Roman"/>
                <w:sz w:val="19"/>
                <w:szCs w:val="19"/>
              </w:rPr>
              <w:t>—</w:t>
            </w:r>
            <w:r w:rsidRPr="001137C0">
              <w:rPr>
                <w:rStyle w:val="Bodytext65pt0"/>
                <w:rFonts w:ascii="Times New Roman" w:hAnsi="Times New Roman" w:cs="Times New Roman"/>
                <w:i/>
                <w:sz w:val="19"/>
                <w:szCs w:val="19"/>
              </w:rPr>
              <w:t>continued</w:t>
            </w:r>
            <w:r w:rsidRPr="001137C0">
              <w:rPr>
                <w:rStyle w:val="Bodytext65pt0"/>
                <w:rFonts w:ascii="Times New Roman" w:hAnsi="Times New Roman" w:cs="Times New Roman"/>
                <w:sz w:val="19"/>
                <w:szCs w:val="19"/>
              </w:rPr>
              <w:t>.</w:t>
            </w:r>
          </w:p>
        </w:tc>
        <w:tc>
          <w:tcPr>
            <w:tcW w:w="371"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9"/>
                <w:szCs w:val="19"/>
              </w:rPr>
            </w:pPr>
          </w:p>
        </w:tc>
        <w:tc>
          <w:tcPr>
            <w:tcW w:w="324"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9"/>
                <w:szCs w:val="19"/>
              </w:rPr>
            </w:pPr>
          </w:p>
        </w:tc>
        <w:tc>
          <w:tcPr>
            <w:tcW w:w="320"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9"/>
                <w:szCs w:val="19"/>
              </w:rPr>
            </w:pPr>
          </w:p>
        </w:tc>
      </w:tr>
      <w:tr w:rsidR="001609F5" w:rsidRPr="001137C0" w:rsidTr="0036589E">
        <w:trPr>
          <w:trHeight w:val="20"/>
          <w:jc w:val="center"/>
        </w:trPr>
        <w:tc>
          <w:tcPr>
            <w:tcW w:w="404" w:type="pct"/>
            <w:shd w:val="clear" w:color="auto" w:fill="FFFFFF"/>
          </w:tcPr>
          <w:p w:rsidR="001609F5" w:rsidRPr="001137C0" w:rsidRDefault="001609F5" w:rsidP="006F689A">
            <w:pPr>
              <w:jc w:val="right"/>
              <w:rPr>
                <w:rFonts w:ascii="Times New Roman" w:hAnsi="Times New Roman" w:cs="Times New Roman"/>
                <w:sz w:val="19"/>
                <w:szCs w:val="19"/>
              </w:rPr>
            </w:pPr>
          </w:p>
        </w:tc>
        <w:tc>
          <w:tcPr>
            <w:tcW w:w="3581" w:type="pct"/>
            <w:shd w:val="clear" w:color="auto" w:fill="FFFFFF"/>
          </w:tcPr>
          <w:p w:rsidR="001609F5" w:rsidRPr="001137C0" w:rsidRDefault="001609F5" w:rsidP="006F689A">
            <w:pPr>
              <w:jc w:val="both"/>
              <w:rPr>
                <w:rFonts w:ascii="Times New Roman" w:hAnsi="Times New Roman" w:cs="Times New Roman"/>
                <w:sz w:val="19"/>
                <w:szCs w:val="19"/>
              </w:rPr>
            </w:pPr>
          </w:p>
        </w:tc>
        <w:tc>
          <w:tcPr>
            <w:tcW w:w="371"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9"/>
                <w:szCs w:val="19"/>
              </w:rPr>
            </w:pPr>
            <w:r w:rsidRPr="001137C0">
              <w:rPr>
                <w:rStyle w:val="Bodytext65pt0"/>
                <w:rFonts w:ascii="Times New Roman" w:hAnsi="Times New Roman" w:cs="Times New Roman"/>
                <w:sz w:val="19"/>
                <w:szCs w:val="19"/>
              </w:rPr>
              <w:t>£</w:t>
            </w:r>
          </w:p>
        </w:tc>
        <w:tc>
          <w:tcPr>
            <w:tcW w:w="324"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19"/>
                <w:szCs w:val="19"/>
              </w:rPr>
            </w:pPr>
            <w:r w:rsidRPr="001137C0">
              <w:rPr>
                <w:rStyle w:val="Bodytext65pt0"/>
                <w:rFonts w:ascii="Times New Roman" w:hAnsi="Times New Roman" w:cs="Times New Roman"/>
                <w:i/>
                <w:iCs/>
                <w:sz w:val="19"/>
                <w:szCs w:val="19"/>
              </w:rPr>
              <w:t>s.</w:t>
            </w:r>
          </w:p>
        </w:tc>
        <w:tc>
          <w:tcPr>
            <w:tcW w:w="320"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19"/>
                <w:szCs w:val="19"/>
              </w:rPr>
            </w:pPr>
            <w:r w:rsidRPr="001137C0">
              <w:rPr>
                <w:rStyle w:val="Bodytext65pt0"/>
                <w:rFonts w:ascii="Times New Roman" w:hAnsi="Times New Roman" w:cs="Times New Roman"/>
                <w:i/>
                <w:iCs/>
                <w:sz w:val="19"/>
                <w:szCs w:val="19"/>
              </w:rPr>
              <w:t>d.</w:t>
            </w:r>
          </w:p>
        </w:tc>
      </w:tr>
      <w:tr w:rsidR="001609F5" w:rsidRPr="001137C0" w:rsidTr="0036589E">
        <w:trPr>
          <w:trHeight w:val="432"/>
          <w:jc w:val="center"/>
        </w:trPr>
        <w:tc>
          <w:tcPr>
            <w:tcW w:w="404" w:type="pct"/>
            <w:shd w:val="clear" w:color="auto" w:fill="FFFFFF"/>
          </w:tcPr>
          <w:p w:rsidR="001609F5" w:rsidRPr="001137C0" w:rsidRDefault="001609F5" w:rsidP="006F689A">
            <w:pPr>
              <w:jc w:val="right"/>
              <w:rPr>
                <w:rFonts w:ascii="Times New Roman" w:hAnsi="Times New Roman" w:cs="Times New Roman"/>
                <w:sz w:val="19"/>
                <w:szCs w:val="19"/>
              </w:rPr>
            </w:pPr>
          </w:p>
        </w:tc>
        <w:tc>
          <w:tcPr>
            <w:tcW w:w="3581"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9"/>
                <w:szCs w:val="19"/>
              </w:rPr>
            </w:pPr>
            <w:r w:rsidRPr="001137C0">
              <w:rPr>
                <w:rStyle w:val="Bodytext65pt0"/>
                <w:rFonts w:ascii="Times New Roman" w:hAnsi="Times New Roman" w:cs="Times New Roman"/>
                <w:i/>
                <w:sz w:val="19"/>
                <w:szCs w:val="19"/>
              </w:rPr>
              <w:t>Division</w:t>
            </w:r>
            <w:r w:rsidRPr="001137C0">
              <w:rPr>
                <w:rStyle w:val="Bodytext65pt0"/>
                <w:rFonts w:ascii="Times New Roman" w:hAnsi="Times New Roman" w:cs="Times New Roman"/>
                <w:sz w:val="19"/>
                <w:szCs w:val="19"/>
              </w:rPr>
              <w:t xml:space="preserve"> 2.—</w:t>
            </w:r>
            <w:r w:rsidRPr="001137C0">
              <w:rPr>
                <w:rStyle w:val="Bodytext65pt0"/>
                <w:rFonts w:ascii="Times New Roman" w:hAnsi="Times New Roman" w:cs="Times New Roman"/>
                <w:i/>
                <w:sz w:val="19"/>
                <w:szCs w:val="19"/>
              </w:rPr>
              <w:t>Ophthalmological.</w:t>
            </w:r>
          </w:p>
        </w:tc>
        <w:tc>
          <w:tcPr>
            <w:tcW w:w="371" w:type="pct"/>
            <w:shd w:val="clear" w:color="auto" w:fill="FFFFFF"/>
          </w:tcPr>
          <w:p w:rsidR="001609F5" w:rsidRPr="001137C0" w:rsidRDefault="001609F5" w:rsidP="006F689A">
            <w:pPr>
              <w:jc w:val="right"/>
              <w:rPr>
                <w:rFonts w:ascii="Times New Roman" w:hAnsi="Times New Roman" w:cs="Times New Roman"/>
                <w:sz w:val="19"/>
                <w:szCs w:val="19"/>
              </w:rPr>
            </w:pPr>
          </w:p>
        </w:tc>
        <w:tc>
          <w:tcPr>
            <w:tcW w:w="324" w:type="pct"/>
            <w:shd w:val="clear" w:color="auto" w:fill="FFFFFF"/>
          </w:tcPr>
          <w:p w:rsidR="001609F5" w:rsidRPr="001137C0" w:rsidRDefault="001609F5" w:rsidP="006F689A">
            <w:pPr>
              <w:jc w:val="right"/>
              <w:rPr>
                <w:rFonts w:ascii="Times New Roman" w:hAnsi="Times New Roman" w:cs="Times New Roman"/>
                <w:sz w:val="19"/>
                <w:szCs w:val="19"/>
              </w:rPr>
            </w:pPr>
          </w:p>
        </w:tc>
        <w:tc>
          <w:tcPr>
            <w:tcW w:w="320" w:type="pct"/>
            <w:shd w:val="clear" w:color="auto" w:fill="FFFFFF"/>
          </w:tcPr>
          <w:p w:rsidR="001609F5" w:rsidRPr="001137C0" w:rsidRDefault="001609F5" w:rsidP="006F689A">
            <w:pPr>
              <w:jc w:val="right"/>
              <w:rPr>
                <w:rFonts w:ascii="Times New Roman" w:hAnsi="Times New Roman" w:cs="Times New Roman"/>
                <w:sz w:val="19"/>
                <w:szCs w:val="19"/>
              </w:rPr>
            </w:pP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424.</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 xml:space="preserve">Cataract extraction (including initial and subsequent </w:t>
            </w:r>
            <w:proofErr w:type="spellStart"/>
            <w:r w:rsidRPr="001137C0">
              <w:rPr>
                <w:rStyle w:val="Bodytext65pt0"/>
                <w:rFonts w:ascii="Times New Roman" w:hAnsi="Times New Roman" w:cs="Times New Roman"/>
                <w:sz w:val="19"/>
                <w:szCs w:val="19"/>
              </w:rPr>
              <w:t>needlings</w:t>
            </w:r>
            <w:proofErr w:type="spellEnd"/>
            <w:r w:rsidRPr="001137C0">
              <w:rPr>
                <w:rStyle w:val="Bodytext65pt0"/>
                <w:rFonts w:ascii="Times New Roman" w:hAnsi="Times New Roman" w:cs="Times New Roman"/>
                <w:sz w:val="19"/>
                <w:szCs w:val="19"/>
              </w:rPr>
              <w:t>)</w:t>
            </w:r>
            <w:r w:rsidR="000645F9"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425.</w:t>
            </w:r>
          </w:p>
        </w:tc>
        <w:tc>
          <w:tcPr>
            <w:tcW w:w="3581" w:type="pct"/>
            <w:shd w:val="clear" w:color="auto" w:fill="FFFFFF"/>
          </w:tcPr>
          <w:p w:rsidR="001609F5" w:rsidRPr="001137C0" w:rsidRDefault="001609F5" w:rsidP="00DF07A4">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 xml:space="preserve">Needling of cataract and subsequent linear extraction not covered by any other </w:t>
            </w:r>
            <w:r w:rsidRPr="001137C0">
              <w:rPr>
                <w:rStyle w:val="Bodytext65pt1"/>
                <w:rFonts w:ascii="Times New Roman" w:hAnsi="Times New Roman" w:cs="Times New Roman"/>
                <w:sz w:val="18"/>
                <w:szCs w:val="18"/>
              </w:rPr>
              <w:t>item</w:t>
            </w:r>
            <w:r w:rsidRPr="001137C0">
              <w:rPr>
                <w:rStyle w:val="Bodytext65pt0"/>
                <w:rFonts w:ascii="Times New Roman" w:hAnsi="Times New Roman" w:cs="Times New Roman"/>
                <w:sz w:val="19"/>
                <w:szCs w:val="19"/>
              </w:rPr>
              <w:t xml:space="preserve"> or sub-item in this Schedule—each stage</w:t>
            </w:r>
            <w:r w:rsidR="000645F9"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2</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12</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426.</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 xml:space="preserve">Needling of secondary cataract not covered by any other item or sub-item in this </w:t>
            </w:r>
            <w:r w:rsidRPr="001137C0">
              <w:rPr>
                <w:rStyle w:val="Bodytext65pt1"/>
                <w:rFonts w:ascii="Times New Roman" w:hAnsi="Times New Roman" w:cs="Times New Roman"/>
                <w:sz w:val="18"/>
                <w:szCs w:val="18"/>
              </w:rPr>
              <w:t>Schedule</w:t>
            </w:r>
            <w:r w:rsidRPr="001137C0">
              <w:rPr>
                <w:rStyle w:val="Bodytext65pt0"/>
                <w:rFonts w:ascii="Times New Roman" w:hAnsi="Times New Roman" w:cs="Times New Roman"/>
                <w:sz w:val="19"/>
                <w:szCs w:val="19"/>
              </w:rPr>
              <w:t>—each stage</w:t>
            </w:r>
            <w:r w:rsidR="000645F9"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2</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12</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427.</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Paracentesis in relation to eye</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2</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12</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428.</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Filtering and allied operations for glaucoma</w:t>
            </w:r>
            <w:r w:rsidR="000645F9"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429.</w:t>
            </w:r>
          </w:p>
        </w:tc>
        <w:tc>
          <w:tcPr>
            <w:tcW w:w="3581"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19"/>
                <w:szCs w:val="19"/>
              </w:rPr>
            </w:pPr>
            <w:proofErr w:type="spellStart"/>
            <w:r w:rsidRPr="001137C0">
              <w:rPr>
                <w:rStyle w:val="Bodytext65pt0"/>
                <w:rFonts w:ascii="Times New Roman" w:hAnsi="Times New Roman" w:cs="Times New Roman"/>
                <w:sz w:val="19"/>
                <w:szCs w:val="19"/>
              </w:rPr>
              <w:t>Iridectomy</w:t>
            </w:r>
            <w:proofErr w:type="spellEnd"/>
            <w:r w:rsidRPr="001137C0">
              <w:rPr>
                <w:rStyle w:val="Bodytext65pt0"/>
                <w:rFonts w:ascii="Times New Roman" w:hAnsi="Times New Roman" w:cs="Times New Roman"/>
                <w:sz w:val="19"/>
                <w:szCs w:val="19"/>
              </w:rPr>
              <w:t>—</w:t>
            </w:r>
          </w:p>
        </w:tc>
        <w:tc>
          <w:tcPr>
            <w:tcW w:w="371" w:type="pct"/>
            <w:shd w:val="clear" w:color="auto" w:fill="FFFFFF"/>
            <w:vAlign w:val="bottom"/>
          </w:tcPr>
          <w:p w:rsidR="001609F5" w:rsidRPr="001137C0" w:rsidRDefault="001609F5" w:rsidP="0036589E">
            <w:pPr>
              <w:ind w:right="288"/>
              <w:jc w:val="right"/>
              <w:rPr>
                <w:rFonts w:ascii="Times New Roman" w:hAnsi="Times New Roman" w:cs="Times New Roman"/>
                <w:sz w:val="19"/>
                <w:szCs w:val="19"/>
              </w:rPr>
            </w:pPr>
          </w:p>
        </w:tc>
        <w:tc>
          <w:tcPr>
            <w:tcW w:w="324" w:type="pct"/>
            <w:shd w:val="clear" w:color="auto" w:fill="FFFFFF"/>
            <w:vAlign w:val="bottom"/>
          </w:tcPr>
          <w:p w:rsidR="001609F5" w:rsidRPr="001137C0" w:rsidRDefault="001609F5" w:rsidP="0036589E">
            <w:pPr>
              <w:ind w:right="288"/>
              <w:jc w:val="right"/>
              <w:rPr>
                <w:rFonts w:ascii="Times New Roman" w:hAnsi="Times New Roman" w:cs="Times New Roman"/>
                <w:sz w:val="19"/>
                <w:szCs w:val="19"/>
              </w:rPr>
            </w:pPr>
          </w:p>
        </w:tc>
        <w:tc>
          <w:tcPr>
            <w:tcW w:w="320" w:type="pct"/>
            <w:shd w:val="clear" w:color="auto" w:fill="FFFFFF"/>
            <w:vAlign w:val="bottom"/>
          </w:tcPr>
          <w:p w:rsidR="001609F5" w:rsidRPr="001137C0" w:rsidRDefault="001609F5" w:rsidP="0036589E">
            <w:pPr>
              <w:ind w:right="288"/>
              <w:jc w:val="right"/>
              <w:rPr>
                <w:rFonts w:ascii="Times New Roman" w:hAnsi="Times New Roman" w:cs="Times New Roman"/>
                <w:sz w:val="19"/>
                <w:szCs w:val="19"/>
              </w:rPr>
            </w:pPr>
          </w:p>
        </w:tc>
      </w:tr>
      <w:tr w:rsidR="001609F5" w:rsidRPr="001137C0" w:rsidTr="0036589E">
        <w:trPr>
          <w:trHeight w:val="20"/>
          <w:jc w:val="center"/>
        </w:trPr>
        <w:tc>
          <w:tcPr>
            <w:tcW w:w="404" w:type="pct"/>
            <w:shd w:val="clear" w:color="auto" w:fill="FFFFFF"/>
          </w:tcPr>
          <w:p w:rsidR="001609F5" w:rsidRPr="001137C0" w:rsidRDefault="001609F5" w:rsidP="006F689A">
            <w:pPr>
              <w:jc w:val="right"/>
              <w:rPr>
                <w:rFonts w:ascii="Times New Roman" w:hAnsi="Times New Roman" w:cs="Times New Roman"/>
                <w:sz w:val="19"/>
                <w:szCs w:val="19"/>
              </w:rPr>
            </w:pPr>
          </w:p>
        </w:tc>
        <w:tc>
          <w:tcPr>
            <w:tcW w:w="3581" w:type="pct"/>
            <w:shd w:val="clear" w:color="auto" w:fill="FFFFFF"/>
          </w:tcPr>
          <w:p w:rsidR="001609F5" w:rsidRPr="001137C0" w:rsidRDefault="001609F5" w:rsidP="006F689A">
            <w:pPr>
              <w:pStyle w:val="NoSpacing"/>
              <w:tabs>
                <w:tab w:val="left" w:leader="dot" w:pos="6041"/>
              </w:tabs>
              <w:ind w:left="1152"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(1) For glaucoma.</w:t>
            </w:r>
            <w:r w:rsidR="008F0D53"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9</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7</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1609F5" w:rsidRPr="001137C0" w:rsidTr="0036589E">
        <w:trPr>
          <w:trHeight w:val="20"/>
          <w:jc w:val="center"/>
        </w:trPr>
        <w:tc>
          <w:tcPr>
            <w:tcW w:w="404" w:type="pct"/>
            <w:shd w:val="clear" w:color="auto" w:fill="FFFFFF"/>
          </w:tcPr>
          <w:p w:rsidR="001609F5" w:rsidRPr="001137C0" w:rsidRDefault="001609F5" w:rsidP="006F689A">
            <w:pPr>
              <w:jc w:val="right"/>
              <w:rPr>
                <w:rFonts w:ascii="Times New Roman" w:hAnsi="Times New Roman" w:cs="Times New Roman"/>
                <w:sz w:val="19"/>
                <w:szCs w:val="19"/>
              </w:rPr>
            </w:pPr>
          </w:p>
        </w:tc>
        <w:tc>
          <w:tcPr>
            <w:tcW w:w="3581" w:type="pct"/>
            <w:shd w:val="clear" w:color="auto" w:fill="FFFFFF"/>
          </w:tcPr>
          <w:p w:rsidR="001609F5" w:rsidRPr="001137C0" w:rsidRDefault="001609F5" w:rsidP="006F689A">
            <w:pPr>
              <w:pStyle w:val="NoSpacing"/>
              <w:tabs>
                <w:tab w:val="left" w:leader="dot" w:pos="6041"/>
              </w:tabs>
              <w:ind w:left="1152"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(2) Otherwise than for glaucoma</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7</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10</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430.</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Iridotomy</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7</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10</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431.</w:t>
            </w:r>
          </w:p>
        </w:tc>
        <w:tc>
          <w:tcPr>
            <w:tcW w:w="3581"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19"/>
                <w:szCs w:val="19"/>
              </w:rPr>
            </w:pPr>
            <w:r w:rsidRPr="001137C0">
              <w:rPr>
                <w:rStyle w:val="Bodytext65pt0"/>
                <w:rFonts w:ascii="Times New Roman" w:hAnsi="Times New Roman" w:cs="Times New Roman"/>
                <w:sz w:val="19"/>
                <w:szCs w:val="19"/>
              </w:rPr>
              <w:t>Removal of pterygium—</w:t>
            </w:r>
          </w:p>
        </w:tc>
        <w:tc>
          <w:tcPr>
            <w:tcW w:w="371" w:type="pct"/>
            <w:shd w:val="clear" w:color="auto" w:fill="FFFFFF"/>
            <w:vAlign w:val="bottom"/>
          </w:tcPr>
          <w:p w:rsidR="001609F5" w:rsidRPr="001137C0" w:rsidRDefault="001609F5" w:rsidP="0036589E">
            <w:pPr>
              <w:ind w:right="288"/>
              <w:jc w:val="right"/>
              <w:rPr>
                <w:rFonts w:ascii="Times New Roman" w:hAnsi="Times New Roman" w:cs="Times New Roman"/>
                <w:sz w:val="19"/>
                <w:szCs w:val="19"/>
              </w:rPr>
            </w:pPr>
          </w:p>
        </w:tc>
        <w:tc>
          <w:tcPr>
            <w:tcW w:w="324" w:type="pct"/>
            <w:shd w:val="clear" w:color="auto" w:fill="FFFFFF"/>
            <w:vAlign w:val="bottom"/>
          </w:tcPr>
          <w:p w:rsidR="001609F5" w:rsidRPr="001137C0" w:rsidRDefault="001609F5" w:rsidP="0036589E">
            <w:pPr>
              <w:ind w:right="288"/>
              <w:jc w:val="right"/>
              <w:rPr>
                <w:rFonts w:ascii="Times New Roman" w:hAnsi="Times New Roman" w:cs="Times New Roman"/>
                <w:sz w:val="19"/>
                <w:szCs w:val="19"/>
              </w:rPr>
            </w:pPr>
          </w:p>
        </w:tc>
        <w:tc>
          <w:tcPr>
            <w:tcW w:w="320" w:type="pct"/>
            <w:shd w:val="clear" w:color="auto" w:fill="FFFFFF"/>
            <w:vAlign w:val="bottom"/>
          </w:tcPr>
          <w:p w:rsidR="001609F5" w:rsidRPr="001137C0" w:rsidRDefault="001609F5" w:rsidP="0036589E">
            <w:pPr>
              <w:ind w:right="288"/>
              <w:jc w:val="right"/>
              <w:rPr>
                <w:rFonts w:ascii="Times New Roman" w:hAnsi="Times New Roman" w:cs="Times New Roman"/>
                <w:sz w:val="19"/>
                <w:szCs w:val="19"/>
              </w:rPr>
            </w:pPr>
          </w:p>
        </w:tc>
      </w:tr>
      <w:tr w:rsidR="001609F5" w:rsidRPr="001137C0" w:rsidTr="0036589E">
        <w:trPr>
          <w:trHeight w:val="20"/>
          <w:jc w:val="center"/>
        </w:trPr>
        <w:tc>
          <w:tcPr>
            <w:tcW w:w="404" w:type="pct"/>
            <w:shd w:val="clear" w:color="auto" w:fill="FFFFFF"/>
          </w:tcPr>
          <w:p w:rsidR="001609F5" w:rsidRPr="001137C0" w:rsidRDefault="001609F5" w:rsidP="006F689A">
            <w:pPr>
              <w:jc w:val="right"/>
              <w:rPr>
                <w:rFonts w:ascii="Times New Roman" w:hAnsi="Times New Roman" w:cs="Times New Roman"/>
                <w:sz w:val="19"/>
                <w:szCs w:val="19"/>
              </w:rPr>
            </w:pPr>
          </w:p>
        </w:tc>
        <w:tc>
          <w:tcPr>
            <w:tcW w:w="3581" w:type="pct"/>
            <w:shd w:val="clear" w:color="auto" w:fill="FFFFFF"/>
          </w:tcPr>
          <w:p w:rsidR="001609F5" w:rsidRPr="001137C0" w:rsidRDefault="001609F5" w:rsidP="00BD55D3">
            <w:pPr>
              <w:pStyle w:val="NoSpacing"/>
              <w:tabs>
                <w:tab w:val="left" w:leader="dot" w:pos="6041"/>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(1) Monocular</w:t>
            </w:r>
            <w:r w:rsidR="00A124C8"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2</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12</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1609F5" w:rsidRPr="001137C0" w:rsidTr="0036589E">
        <w:trPr>
          <w:trHeight w:val="20"/>
          <w:jc w:val="center"/>
        </w:trPr>
        <w:tc>
          <w:tcPr>
            <w:tcW w:w="404" w:type="pct"/>
            <w:shd w:val="clear" w:color="auto" w:fill="FFFFFF"/>
          </w:tcPr>
          <w:p w:rsidR="001609F5" w:rsidRPr="001137C0" w:rsidRDefault="001609F5" w:rsidP="006F689A">
            <w:pPr>
              <w:jc w:val="right"/>
              <w:rPr>
                <w:rFonts w:ascii="Times New Roman" w:hAnsi="Times New Roman" w:cs="Times New Roman"/>
                <w:sz w:val="19"/>
                <w:szCs w:val="19"/>
              </w:rPr>
            </w:pPr>
          </w:p>
        </w:tc>
        <w:tc>
          <w:tcPr>
            <w:tcW w:w="3581" w:type="pct"/>
            <w:shd w:val="clear" w:color="auto" w:fill="FFFFFF"/>
          </w:tcPr>
          <w:p w:rsidR="001609F5" w:rsidRPr="001137C0" w:rsidRDefault="001609F5" w:rsidP="006F689A">
            <w:pPr>
              <w:pStyle w:val="NoSpacing"/>
              <w:tabs>
                <w:tab w:val="left" w:leader="dot" w:pos="6041"/>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(2) Binocular</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3</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15</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Tahoma"/>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432.</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Excision of tarsal cartilage</w:t>
            </w:r>
            <w:r w:rsidR="000645F9"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10</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433.</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Crushing operation for trachoma</w:t>
            </w:r>
            <w:r w:rsidR="000645F9"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2</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12</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434.</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Operation for detached retina</w:t>
            </w:r>
            <w:r w:rsidR="000645F9"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435.</w:t>
            </w:r>
          </w:p>
        </w:tc>
        <w:tc>
          <w:tcPr>
            <w:tcW w:w="3581" w:type="pct"/>
            <w:shd w:val="clear" w:color="auto" w:fill="FFFFFF"/>
          </w:tcPr>
          <w:p w:rsidR="001609F5" w:rsidRPr="001137C0" w:rsidRDefault="001609F5" w:rsidP="00BD55D3">
            <w:pPr>
              <w:pStyle w:val="BodyText2"/>
              <w:shd w:val="clear" w:color="auto" w:fill="auto"/>
              <w:tabs>
                <w:tab w:val="center" w:leader="dot" w:pos="6018"/>
              </w:tabs>
              <w:spacing w:line="240" w:lineRule="auto"/>
              <w:ind w:firstLine="0"/>
              <w:jc w:val="both"/>
              <w:rPr>
                <w:rFonts w:ascii="Times New Roman" w:hAnsi="Times New Roman" w:cs="Times New Roman"/>
                <w:sz w:val="19"/>
                <w:szCs w:val="19"/>
              </w:rPr>
            </w:pPr>
            <w:proofErr w:type="spellStart"/>
            <w:r w:rsidRPr="001137C0">
              <w:rPr>
                <w:rStyle w:val="Bodytext65pt0"/>
                <w:rFonts w:ascii="Times New Roman" w:hAnsi="Times New Roman" w:cs="Times New Roman"/>
                <w:sz w:val="19"/>
                <w:szCs w:val="19"/>
              </w:rPr>
              <w:t>Keratoplasty</w:t>
            </w:r>
            <w:proofErr w:type="spellEnd"/>
            <w:r w:rsidR="00BD55D3"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436.</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1"/>
                <w:rFonts w:ascii="Times New Roman" w:hAnsi="Times New Roman" w:cs="Times New Roman"/>
                <w:sz w:val="18"/>
                <w:szCs w:val="18"/>
              </w:rPr>
              <w:t>Excision</w:t>
            </w:r>
            <w:r w:rsidRPr="001137C0">
              <w:rPr>
                <w:rStyle w:val="Bodytext65pt0"/>
                <w:rFonts w:ascii="Times New Roman" w:hAnsi="Times New Roman" w:cs="Times New Roman"/>
                <w:sz w:val="19"/>
                <w:szCs w:val="19"/>
                <w:lang w:val="fr-FR"/>
              </w:rPr>
              <w:t xml:space="preserve"> </w:t>
            </w:r>
            <w:r w:rsidRPr="001137C0">
              <w:rPr>
                <w:rStyle w:val="Bodytext65pt0"/>
                <w:rFonts w:ascii="Times New Roman" w:hAnsi="Times New Roman" w:cs="Times New Roman"/>
                <w:sz w:val="19"/>
                <w:szCs w:val="19"/>
              </w:rPr>
              <w:t>of lachrymal sac or operation designed to restore drainage into the nose</w:t>
            </w:r>
            <w:r w:rsidR="000645F9"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7</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10</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437.</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proofErr w:type="spellStart"/>
            <w:r w:rsidRPr="001137C0">
              <w:rPr>
                <w:rStyle w:val="Bodytext65pt0"/>
                <w:rFonts w:ascii="Times New Roman" w:hAnsi="Times New Roman" w:cs="Times New Roman"/>
                <w:sz w:val="19"/>
                <w:szCs w:val="19"/>
              </w:rPr>
              <w:t>Canthoplasty</w:t>
            </w:r>
            <w:proofErr w:type="spellEnd"/>
            <w:r w:rsidRPr="001137C0">
              <w:rPr>
                <w:rStyle w:val="Bodytext65pt0"/>
                <w:rFonts w:ascii="Times New Roman" w:hAnsi="Times New Roman" w:cs="Times New Roman"/>
                <w:sz w:val="19"/>
                <w:szCs w:val="19"/>
              </w:rPr>
              <w:t>, suturing lids and similar operations</w:t>
            </w:r>
            <w:r w:rsidR="000645F9"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3</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15</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438.</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Removal of intra-ocular foreign bodies</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439.</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proofErr w:type="spellStart"/>
            <w:r w:rsidRPr="001137C0">
              <w:rPr>
                <w:rStyle w:val="Bodytext65pt0"/>
                <w:rFonts w:ascii="Times New Roman" w:hAnsi="Times New Roman" w:cs="Times New Roman"/>
                <w:sz w:val="19"/>
                <w:szCs w:val="19"/>
              </w:rPr>
              <w:t>Exenteration</w:t>
            </w:r>
            <w:proofErr w:type="spellEnd"/>
            <w:r w:rsidRPr="001137C0">
              <w:rPr>
                <w:rStyle w:val="Bodytext65pt0"/>
                <w:rFonts w:ascii="Times New Roman" w:hAnsi="Times New Roman" w:cs="Times New Roman"/>
                <w:sz w:val="19"/>
                <w:szCs w:val="19"/>
              </w:rPr>
              <w:t xml:space="preserve"> of orbit</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440.</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Evisceration of globe</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7</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10</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441.</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pt"/>
                <w:rFonts w:ascii="Times New Roman" w:hAnsi="Times New Roman" w:cs="Times New Roman"/>
                <w:sz w:val="19"/>
                <w:szCs w:val="19"/>
              </w:rPr>
              <w:t>Enucleation of eye and insertion of ball</w:t>
            </w:r>
            <w:r w:rsidR="00821934" w:rsidRPr="001137C0">
              <w:rPr>
                <w:rStyle w:val="Bodytext6pt"/>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7</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10</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442.</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Operation for squint.</w:t>
            </w:r>
            <w:r w:rsidR="000645F9"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7</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10</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443.</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proofErr w:type="spellStart"/>
            <w:r w:rsidRPr="001137C0">
              <w:rPr>
                <w:rStyle w:val="Bodytext6pt"/>
                <w:rFonts w:ascii="Times New Roman" w:hAnsi="Times New Roman" w:cs="Times New Roman"/>
                <w:sz w:val="19"/>
                <w:szCs w:val="19"/>
              </w:rPr>
              <w:t>Cyclo</w:t>
            </w:r>
            <w:proofErr w:type="spellEnd"/>
            <w:r w:rsidRPr="001137C0">
              <w:rPr>
                <w:rStyle w:val="Bodytext6pt"/>
                <w:rFonts w:ascii="Times New Roman" w:hAnsi="Times New Roman" w:cs="Times New Roman"/>
                <w:sz w:val="19"/>
                <w:szCs w:val="19"/>
              </w:rPr>
              <w:t>-diathermy</w:t>
            </w:r>
            <w:r w:rsidR="00821934" w:rsidRPr="001137C0">
              <w:rPr>
                <w:rStyle w:val="Bodytext6pt"/>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10</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444.</w:t>
            </w:r>
          </w:p>
        </w:tc>
        <w:tc>
          <w:tcPr>
            <w:tcW w:w="3581"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19"/>
                <w:szCs w:val="19"/>
              </w:rPr>
            </w:pPr>
            <w:r w:rsidRPr="001137C0">
              <w:rPr>
                <w:rStyle w:val="Bodytext65pt0"/>
                <w:rFonts w:ascii="Times New Roman" w:hAnsi="Times New Roman" w:cs="Times New Roman"/>
                <w:sz w:val="19"/>
                <w:szCs w:val="19"/>
              </w:rPr>
              <w:t xml:space="preserve">Operation for </w:t>
            </w:r>
            <w:proofErr w:type="spellStart"/>
            <w:r w:rsidRPr="001137C0">
              <w:rPr>
                <w:rStyle w:val="Bodytext65pt0"/>
                <w:rFonts w:ascii="Times New Roman" w:hAnsi="Times New Roman" w:cs="Times New Roman"/>
                <w:sz w:val="19"/>
                <w:szCs w:val="19"/>
              </w:rPr>
              <w:t>trichiasis</w:t>
            </w:r>
            <w:proofErr w:type="spellEnd"/>
            <w:r w:rsidRPr="001137C0">
              <w:rPr>
                <w:rStyle w:val="Bodytext65pt0"/>
                <w:rFonts w:ascii="Times New Roman" w:hAnsi="Times New Roman" w:cs="Times New Roman"/>
                <w:sz w:val="19"/>
                <w:szCs w:val="19"/>
              </w:rPr>
              <w:t xml:space="preserve"> </w:t>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10</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445.</w:t>
            </w:r>
          </w:p>
        </w:tc>
        <w:tc>
          <w:tcPr>
            <w:tcW w:w="3581" w:type="pct"/>
            <w:shd w:val="clear" w:color="auto" w:fill="FFFFFF"/>
          </w:tcPr>
          <w:p w:rsidR="001609F5" w:rsidRPr="001137C0" w:rsidRDefault="001609F5" w:rsidP="00084E9E">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Operation for entropion or ectropion (other than plastic restoration covered by item 446 in this Schedule)</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2</w:t>
            </w: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12</w:t>
            </w: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1609F5" w:rsidRPr="001137C0" w:rsidTr="0036589E">
        <w:trPr>
          <w:trHeight w:val="20"/>
          <w:jc w:val="center"/>
        </w:trPr>
        <w:tc>
          <w:tcPr>
            <w:tcW w:w="40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446.</w:t>
            </w:r>
          </w:p>
        </w:tc>
        <w:tc>
          <w:tcPr>
            <w:tcW w:w="3581" w:type="pct"/>
            <w:shd w:val="clear" w:color="auto" w:fill="FFFFFF"/>
          </w:tcPr>
          <w:p w:rsidR="001609F5" w:rsidRPr="001137C0" w:rsidRDefault="001609F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Plastic operation for—</w:t>
            </w:r>
          </w:p>
        </w:tc>
        <w:tc>
          <w:tcPr>
            <w:tcW w:w="371"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p>
        </w:tc>
        <w:tc>
          <w:tcPr>
            <w:tcW w:w="324"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p>
        </w:tc>
        <w:tc>
          <w:tcPr>
            <w:tcW w:w="32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19"/>
                <w:szCs w:val="19"/>
              </w:rPr>
            </w:pPr>
          </w:p>
        </w:tc>
      </w:tr>
      <w:tr w:rsidR="00383D95" w:rsidRPr="001137C0" w:rsidTr="0036589E">
        <w:trPr>
          <w:trHeight w:val="20"/>
          <w:jc w:val="center"/>
        </w:trPr>
        <w:tc>
          <w:tcPr>
            <w:tcW w:w="404" w:type="pct"/>
            <w:shd w:val="clear" w:color="auto" w:fill="FFFFFF"/>
          </w:tcPr>
          <w:p w:rsidR="00383D95" w:rsidRPr="001137C0" w:rsidRDefault="00383D95" w:rsidP="006F689A">
            <w:pPr>
              <w:pStyle w:val="BodyText2"/>
              <w:shd w:val="clear" w:color="auto" w:fill="auto"/>
              <w:spacing w:line="240" w:lineRule="auto"/>
              <w:ind w:firstLine="0"/>
              <w:jc w:val="right"/>
              <w:rPr>
                <w:rStyle w:val="Bodytext65pt0"/>
                <w:rFonts w:ascii="Times New Roman" w:hAnsi="Times New Roman" w:cs="Times New Roman"/>
                <w:sz w:val="19"/>
                <w:szCs w:val="19"/>
              </w:rPr>
            </w:pPr>
          </w:p>
        </w:tc>
        <w:tc>
          <w:tcPr>
            <w:tcW w:w="3581" w:type="pct"/>
            <w:shd w:val="clear" w:color="auto" w:fill="FFFFFF"/>
          </w:tcPr>
          <w:p w:rsidR="00383D95" w:rsidRPr="001137C0" w:rsidRDefault="00383D95" w:rsidP="006F689A">
            <w:pPr>
              <w:pStyle w:val="NoSpacing"/>
              <w:tabs>
                <w:tab w:val="left" w:leader="dot" w:pos="6041"/>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 xml:space="preserve">(1) Reconstruction of lid or </w:t>
            </w:r>
            <w:r w:rsidRPr="001137C0">
              <w:rPr>
                <w:rStyle w:val="Bodytext65pt1"/>
                <w:rFonts w:ascii="Times New Roman" w:hAnsi="Times New Roman" w:cs="Times New Roman"/>
                <w:sz w:val="19"/>
                <w:szCs w:val="19"/>
              </w:rPr>
              <w:t>socket</w:t>
            </w:r>
            <w:r w:rsidR="00A124C8" w:rsidRPr="001137C0">
              <w:rPr>
                <w:rStyle w:val="Bodytext65pt1"/>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7</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10</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383D95" w:rsidRPr="001137C0" w:rsidTr="0036589E">
        <w:trPr>
          <w:trHeight w:val="20"/>
          <w:jc w:val="center"/>
        </w:trPr>
        <w:tc>
          <w:tcPr>
            <w:tcW w:w="404" w:type="pct"/>
            <w:shd w:val="clear" w:color="auto" w:fill="FFFFFF"/>
          </w:tcPr>
          <w:p w:rsidR="00383D95" w:rsidRPr="001137C0" w:rsidRDefault="00383D95" w:rsidP="006F689A">
            <w:pPr>
              <w:jc w:val="right"/>
              <w:rPr>
                <w:rFonts w:ascii="Times New Roman" w:hAnsi="Times New Roman" w:cs="Times New Roman"/>
                <w:sz w:val="19"/>
                <w:szCs w:val="19"/>
              </w:rPr>
            </w:pPr>
          </w:p>
        </w:tc>
        <w:tc>
          <w:tcPr>
            <w:tcW w:w="3581" w:type="pct"/>
            <w:shd w:val="clear" w:color="auto" w:fill="FFFFFF"/>
          </w:tcPr>
          <w:p w:rsidR="00383D95" w:rsidRPr="001137C0" w:rsidRDefault="00383D95" w:rsidP="00B94024">
            <w:pPr>
              <w:pStyle w:val="NoSpacing"/>
              <w:tabs>
                <w:tab w:val="left" w:leader="dot" w:pos="6041"/>
              </w:tabs>
              <w:ind w:left="1152"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(2) Repair of perforating wound of globe</w:t>
            </w:r>
            <w:r w:rsidR="00A124C8" w:rsidRPr="001137C0">
              <w:rPr>
                <w:rStyle w:val="Bodytext65pt0"/>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7</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10</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383D95" w:rsidRPr="001137C0" w:rsidTr="0036589E">
        <w:trPr>
          <w:trHeight w:val="20"/>
          <w:jc w:val="center"/>
        </w:trPr>
        <w:tc>
          <w:tcPr>
            <w:tcW w:w="404" w:type="pct"/>
            <w:shd w:val="clear" w:color="auto" w:fill="FFFFFF"/>
          </w:tcPr>
          <w:p w:rsidR="00383D95" w:rsidRPr="001137C0" w:rsidRDefault="00383D9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447.</w:t>
            </w:r>
          </w:p>
        </w:tc>
        <w:tc>
          <w:tcPr>
            <w:tcW w:w="3581" w:type="pct"/>
            <w:shd w:val="clear" w:color="auto" w:fill="FFFFFF"/>
          </w:tcPr>
          <w:p w:rsidR="00383D95" w:rsidRPr="001137C0" w:rsidRDefault="00383D95" w:rsidP="00B94024">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Probing congenital ophthalmologi</w:t>
            </w:r>
            <w:r w:rsidR="00B94024" w:rsidRPr="001137C0">
              <w:rPr>
                <w:rStyle w:val="Bodytext65pt0"/>
                <w:rFonts w:ascii="Times New Roman" w:hAnsi="Times New Roman" w:cs="Times New Roman"/>
                <w:sz w:val="19"/>
                <w:szCs w:val="19"/>
              </w:rPr>
              <w:t>c</w:t>
            </w:r>
            <w:r w:rsidRPr="001137C0">
              <w:rPr>
                <w:rStyle w:val="Bodytext65pt0"/>
                <w:rFonts w:ascii="Times New Roman" w:hAnsi="Times New Roman" w:cs="Times New Roman"/>
                <w:sz w:val="19"/>
                <w:szCs w:val="19"/>
              </w:rPr>
              <w:t>al obstruction</w:t>
            </w:r>
            <w:r w:rsidR="000645F9" w:rsidRPr="001137C0">
              <w:rPr>
                <w:rStyle w:val="Bodytext65pt0"/>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2</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383D95" w:rsidRPr="001137C0" w:rsidTr="0036589E">
        <w:trPr>
          <w:trHeight w:val="432"/>
          <w:jc w:val="center"/>
        </w:trPr>
        <w:tc>
          <w:tcPr>
            <w:tcW w:w="404" w:type="pct"/>
            <w:shd w:val="clear" w:color="auto" w:fill="FFFFFF"/>
          </w:tcPr>
          <w:p w:rsidR="00383D95" w:rsidRPr="001137C0" w:rsidRDefault="00383D95" w:rsidP="006F689A">
            <w:pPr>
              <w:jc w:val="right"/>
              <w:rPr>
                <w:rFonts w:ascii="Times New Roman" w:hAnsi="Times New Roman" w:cs="Times New Roman"/>
                <w:sz w:val="19"/>
                <w:szCs w:val="19"/>
              </w:rPr>
            </w:pPr>
          </w:p>
        </w:tc>
        <w:tc>
          <w:tcPr>
            <w:tcW w:w="3581" w:type="pct"/>
            <w:shd w:val="clear" w:color="auto" w:fill="FFFFFF"/>
            <w:vAlign w:val="center"/>
          </w:tcPr>
          <w:p w:rsidR="00383D95" w:rsidRPr="001137C0" w:rsidRDefault="00383D95" w:rsidP="006F689A">
            <w:pPr>
              <w:pStyle w:val="BodyText2"/>
              <w:shd w:val="clear" w:color="auto" w:fill="auto"/>
              <w:spacing w:line="240" w:lineRule="auto"/>
              <w:ind w:firstLine="0"/>
              <w:jc w:val="center"/>
              <w:rPr>
                <w:rFonts w:ascii="Times New Roman" w:hAnsi="Times New Roman" w:cs="Times New Roman"/>
                <w:sz w:val="19"/>
                <w:szCs w:val="19"/>
              </w:rPr>
            </w:pPr>
            <w:r w:rsidRPr="001137C0">
              <w:rPr>
                <w:rStyle w:val="Bodytext65pt0"/>
                <w:rFonts w:ascii="Times New Roman" w:hAnsi="Times New Roman" w:cs="Times New Roman"/>
                <w:i/>
                <w:sz w:val="19"/>
                <w:szCs w:val="19"/>
              </w:rPr>
              <w:t>Division</w:t>
            </w:r>
            <w:r w:rsidRPr="001137C0">
              <w:rPr>
                <w:rStyle w:val="Bodytext65pt0"/>
                <w:rFonts w:ascii="Times New Roman" w:hAnsi="Times New Roman" w:cs="Times New Roman"/>
                <w:sz w:val="19"/>
                <w:szCs w:val="19"/>
              </w:rPr>
              <w:t xml:space="preserve"> 3.—</w:t>
            </w:r>
            <w:r w:rsidRPr="001137C0">
              <w:rPr>
                <w:rStyle w:val="Bodytext65pt0"/>
                <w:rFonts w:ascii="Times New Roman" w:hAnsi="Times New Roman" w:cs="Times New Roman"/>
                <w:i/>
                <w:sz w:val="19"/>
                <w:szCs w:val="19"/>
              </w:rPr>
              <w:t>Thorax</w:t>
            </w:r>
            <w:r w:rsidRPr="001137C0">
              <w:rPr>
                <w:rStyle w:val="Bodytext65pt0"/>
                <w:rFonts w:ascii="Times New Roman" w:hAnsi="Times New Roman" w:cs="Times New Roman"/>
                <w:sz w:val="19"/>
                <w:szCs w:val="19"/>
              </w:rPr>
              <w:t>.</w:t>
            </w:r>
          </w:p>
        </w:tc>
        <w:tc>
          <w:tcPr>
            <w:tcW w:w="371" w:type="pct"/>
            <w:shd w:val="clear" w:color="auto" w:fill="FFFFFF"/>
            <w:vAlign w:val="bottom"/>
          </w:tcPr>
          <w:p w:rsidR="00383D95" w:rsidRPr="001137C0" w:rsidRDefault="00383D95" w:rsidP="0036589E">
            <w:pPr>
              <w:ind w:right="288"/>
              <w:jc w:val="right"/>
              <w:rPr>
                <w:rFonts w:ascii="Times New Roman" w:hAnsi="Times New Roman" w:cs="Times New Roman"/>
                <w:sz w:val="19"/>
                <w:szCs w:val="19"/>
              </w:rPr>
            </w:pPr>
          </w:p>
        </w:tc>
        <w:tc>
          <w:tcPr>
            <w:tcW w:w="324" w:type="pct"/>
            <w:shd w:val="clear" w:color="auto" w:fill="FFFFFF"/>
            <w:vAlign w:val="bottom"/>
          </w:tcPr>
          <w:p w:rsidR="00383D95" w:rsidRPr="001137C0" w:rsidRDefault="00383D95" w:rsidP="0036589E">
            <w:pPr>
              <w:ind w:right="288"/>
              <w:jc w:val="right"/>
              <w:rPr>
                <w:rFonts w:ascii="Times New Roman" w:hAnsi="Times New Roman" w:cs="Times New Roman"/>
                <w:sz w:val="19"/>
                <w:szCs w:val="19"/>
              </w:rPr>
            </w:pPr>
          </w:p>
        </w:tc>
        <w:tc>
          <w:tcPr>
            <w:tcW w:w="320" w:type="pct"/>
            <w:shd w:val="clear" w:color="auto" w:fill="FFFFFF"/>
            <w:vAlign w:val="bottom"/>
          </w:tcPr>
          <w:p w:rsidR="00383D95" w:rsidRPr="001137C0" w:rsidRDefault="00383D95" w:rsidP="0036589E">
            <w:pPr>
              <w:ind w:right="288"/>
              <w:jc w:val="right"/>
              <w:rPr>
                <w:rFonts w:ascii="Times New Roman" w:hAnsi="Times New Roman" w:cs="Times New Roman"/>
                <w:sz w:val="19"/>
                <w:szCs w:val="19"/>
              </w:rPr>
            </w:pPr>
          </w:p>
        </w:tc>
      </w:tr>
      <w:tr w:rsidR="00383D95" w:rsidRPr="001137C0" w:rsidTr="0036589E">
        <w:trPr>
          <w:trHeight w:val="20"/>
          <w:jc w:val="center"/>
        </w:trPr>
        <w:tc>
          <w:tcPr>
            <w:tcW w:w="404" w:type="pct"/>
            <w:shd w:val="clear" w:color="auto" w:fill="FFFFFF"/>
          </w:tcPr>
          <w:p w:rsidR="00383D95" w:rsidRPr="001137C0" w:rsidRDefault="00383D9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448.</w:t>
            </w:r>
          </w:p>
        </w:tc>
        <w:tc>
          <w:tcPr>
            <w:tcW w:w="3581" w:type="pct"/>
            <w:shd w:val="clear" w:color="auto" w:fill="FFFFFF"/>
          </w:tcPr>
          <w:p w:rsidR="00383D95" w:rsidRPr="001137C0" w:rsidRDefault="00383D95" w:rsidP="006F689A">
            <w:pPr>
              <w:pStyle w:val="BodyText2"/>
              <w:shd w:val="clear" w:color="auto" w:fill="auto"/>
              <w:spacing w:line="240" w:lineRule="auto"/>
              <w:ind w:firstLine="0"/>
              <w:jc w:val="both"/>
              <w:rPr>
                <w:rFonts w:ascii="Times New Roman" w:hAnsi="Times New Roman" w:cs="Times New Roman"/>
                <w:sz w:val="19"/>
                <w:szCs w:val="19"/>
              </w:rPr>
            </w:pPr>
            <w:r w:rsidRPr="001137C0">
              <w:rPr>
                <w:rStyle w:val="Bodytext65pt0"/>
                <w:rFonts w:ascii="Times New Roman" w:hAnsi="Times New Roman" w:cs="Times New Roman"/>
                <w:sz w:val="19"/>
                <w:szCs w:val="19"/>
              </w:rPr>
              <w:t>Thoracotomy—</w:t>
            </w:r>
          </w:p>
        </w:tc>
        <w:tc>
          <w:tcPr>
            <w:tcW w:w="371" w:type="pct"/>
            <w:shd w:val="clear" w:color="auto" w:fill="FFFFFF"/>
            <w:vAlign w:val="bottom"/>
          </w:tcPr>
          <w:p w:rsidR="00383D95" w:rsidRPr="001137C0" w:rsidRDefault="00383D95" w:rsidP="0036589E">
            <w:pPr>
              <w:ind w:right="288"/>
              <w:jc w:val="right"/>
              <w:rPr>
                <w:rFonts w:ascii="Times New Roman" w:hAnsi="Times New Roman" w:cs="Times New Roman"/>
                <w:sz w:val="19"/>
                <w:szCs w:val="19"/>
              </w:rPr>
            </w:pPr>
          </w:p>
        </w:tc>
        <w:tc>
          <w:tcPr>
            <w:tcW w:w="324" w:type="pct"/>
            <w:shd w:val="clear" w:color="auto" w:fill="FFFFFF"/>
            <w:vAlign w:val="bottom"/>
          </w:tcPr>
          <w:p w:rsidR="00383D95" w:rsidRPr="001137C0" w:rsidRDefault="00383D95" w:rsidP="0036589E">
            <w:pPr>
              <w:ind w:right="288"/>
              <w:jc w:val="right"/>
              <w:rPr>
                <w:rFonts w:ascii="Times New Roman" w:hAnsi="Times New Roman" w:cs="Times New Roman"/>
                <w:sz w:val="19"/>
                <w:szCs w:val="19"/>
              </w:rPr>
            </w:pPr>
          </w:p>
        </w:tc>
        <w:tc>
          <w:tcPr>
            <w:tcW w:w="320" w:type="pct"/>
            <w:shd w:val="clear" w:color="auto" w:fill="FFFFFF"/>
            <w:vAlign w:val="bottom"/>
          </w:tcPr>
          <w:p w:rsidR="00383D95" w:rsidRPr="001137C0" w:rsidRDefault="00383D95" w:rsidP="0036589E">
            <w:pPr>
              <w:ind w:right="288"/>
              <w:jc w:val="right"/>
              <w:rPr>
                <w:rFonts w:ascii="Times New Roman" w:hAnsi="Times New Roman" w:cs="Times New Roman"/>
                <w:sz w:val="19"/>
                <w:szCs w:val="19"/>
              </w:rPr>
            </w:pPr>
          </w:p>
        </w:tc>
      </w:tr>
      <w:tr w:rsidR="00383D95" w:rsidRPr="001137C0" w:rsidTr="0036589E">
        <w:trPr>
          <w:trHeight w:val="20"/>
          <w:jc w:val="center"/>
        </w:trPr>
        <w:tc>
          <w:tcPr>
            <w:tcW w:w="404" w:type="pct"/>
            <w:shd w:val="clear" w:color="auto" w:fill="FFFFFF"/>
          </w:tcPr>
          <w:p w:rsidR="00383D95" w:rsidRPr="001137C0" w:rsidRDefault="00383D95" w:rsidP="006F689A">
            <w:pPr>
              <w:jc w:val="right"/>
              <w:rPr>
                <w:rFonts w:ascii="Times New Roman" w:hAnsi="Times New Roman" w:cs="Times New Roman"/>
                <w:sz w:val="19"/>
                <w:szCs w:val="19"/>
              </w:rPr>
            </w:pPr>
          </w:p>
        </w:tc>
        <w:tc>
          <w:tcPr>
            <w:tcW w:w="3581" w:type="pct"/>
            <w:shd w:val="clear" w:color="auto" w:fill="FFFFFF"/>
          </w:tcPr>
          <w:p w:rsidR="00383D95" w:rsidRPr="001137C0" w:rsidRDefault="00383D95" w:rsidP="006F689A">
            <w:pPr>
              <w:pStyle w:val="NoSpacing"/>
              <w:tabs>
                <w:tab w:val="left" w:leader="dot" w:pos="6041"/>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(1) Without pneumolysis</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2</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383D95" w:rsidRPr="001137C0" w:rsidTr="0036589E">
        <w:trPr>
          <w:trHeight w:val="20"/>
          <w:jc w:val="center"/>
        </w:trPr>
        <w:tc>
          <w:tcPr>
            <w:tcW w:w="404" w:type="pct"/>
            <w:shd w:val="clear" w:color="auto" w:fill="FFFFFF"/>
          </w:tcPr>
          <w:p w:rsidR="00383D95" w:rsidRPr="001137C0" w:rsidRDefault="00383D95" w:rsidP="006F689A">
            <w:pPr>
              <w:jc w:val="right"/>
              <w:rPr>
                <w:rFonts w:ascii="Times New Roman" w:hAnsi="Times New Roman" w:cs="Times New Roman"/>
                <w:sz w:val="19"/>
                <w:szCs w:val="19"/>
              </w:rPr>
            </w:pPr>
          </w:p>
        </w:tc>
        <w:tc>
          <w:tcPr>
            <w:tcW w:w="3581" w:type="pct"/>
            <w:shd w:val="clear" w:color="auto" w:fill="FFFFFF"/>
          </w:tcPr>
          <w:p w:rsidR="00383D95" w:rsidRPr="001137C0" w:rsidRDefault="00383D95" w:rsidP="00B94024">
            <w:pPr>
              <w:pStyle w:val="NoSpacing"/>
              <w:tabs>
                <w:tab w:val="left" w:leader="dot" w:pos="6041"/>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(2) With pneumolysis</w:t>
            </w:r>
            <w:r w:rsidR="00A124C8" w:rsidRPr="001137C0">
              <w:rPr>
                <w:rStyle w:val="Bodytext65pt0"/>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7</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10</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383D95" w:rsidRPr="001137C0" w:rsidTr="0036589E">
        <w:trPr>
          <w:trHeight w:val="20"/>
          <w:jc w:val="center"/>
        </w:trPr>
        <w:tc>
          <w:tcPr>
            <w:tcW w:w="404" w:type="pct"/>
            <w:shd w:val="clear" w:color="auto" w:fill="FFFFFF"/>
          </w:tcPr>
          <w:p w:rsidR="00383D95" w:rsidRPr="001137C0" w:rsidRDefault="00383D9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449.</w:t>
            </w:r>
          </w:p>
        </w:tc>
        <w:tc>
          <w:tcPr>
            <w:tcW w:w="3581" w:type="pct"/>
            <w:shd w:val="clear" w:color="auto" w:fill="FFFFFF"/>
          </w:tcPr>
          <w:p w:rsidR="00383D95" w:rsidRPr="001137C0" w:rsidRDefault="00383D95" w:rsidP="006F689A">
            <w:pPr>
              <w:pStyle w:val="BodyText2"/>
              <w:shd w:val="clear" w:color="auto" w:fill="auto"/>
              <w:spacing w:line="240" w:lineRule="auto"/>
              <w:ind w:firstLine="0"/>
              <w:jc w:val="both"/>
              <w:rPr>
                <w:rFonts w:ascii="Times New Roman" w:hAnsi="Times New Roman" w:cs="Times New Roman"/>
                <w:sz w:val="19"/>
                <w:szCs w:val="19"/>
              </w:rPr>
            </w:pPr>
            <w:proofErr w:type="spellStart"/>
            <w:r w:rsidRPr="001137C0">
              <w:rPr>
                <w:rStyle w:val="Bodytext65pt0"/>
                <w:rFonts w:ascii="Times New Roman" w:hAnsi="Times New Roman" w:cs="Times New Roman"/>
                <w:sz w:val="19"/>
                <w:szCs w:val="19"/>
              </w:rPr>
              <w:t>Thoracoplasty</w:t>
            </w:r>
            <w:proofErr w:type="spellEnd"/>
            <w:r w:rsidRPr="001137C0">
              <w:rPr>
                <w:rStyle w:val="Bodytext65pt0"/>
                <w:rFonts w:ascii="Times New Roman" w:hAnsi="Times New Roman" w:cs="Times New Roman"/>
                <w:sz w:val="19"/>
                <w:szCs w:val="19"/>
              </w:rPr>
              <w:t>—</w:t>
            </w:r>
          </w:p>
        </w:tc>
        <w:tc>
          <w:tcPr>
            <w:tcW w:w="371" w:type="pct"/>
            <w:shd w:val="clear" w:color="auto" w:fill="FFFFFF"/>
            <w:vAlign w:val="bottom"/>
          </w:tcPr>
          <w:p w:rsidR="00383D95" w:rsidRPr="001137C0" w:rsidRDefault="00383D95" w:rsidP="0036589E">
            <w:pPr>
              <w:ind w:right="288"/>
              <w:jc w:val="right"/>
              <w:rPr>
                <w:rFonts w:ascii="Times New Roman" w:hAnsi="Times New Roman" w:cs="Times New Roman"/>
                <w:sz w:val="19"/>
                <w:szCs w:val="19"/>
              </w:rPr>
            </w:pPr>
          </w:p>
        </w:tc>
        <w:tc>
          <w:tcPr>
            <w:tcW w:w="324" w:type="pct"/>
            <w:shd w:val="clear" w:color="auto" w:fill="FFFFFF"/>
            <w:vAlign w:val="bottom"/>
          </w:tcPr>
          <w:p w:rsidR="00383D95" w:rsidRPr="001137C0" w:rsidRDefault="00383D95" w:rsidP="0036589E">
            <w:pPr>
              <w:ind w:right="288"/>
              <w:jc w:val="right"/>
              <w:rPr>
                <w:rFonts w:ascii="Times New Roman" w:hAnsi="Times New Roman" w:cs="Times New Roman"/>
                <w:sz w:val="19"/>
                <w:szCs w:val="19"/>
              </w:rPr>
            </w:pPr>
          </w:p>
        </w:tc>
        <w:tc>
          <w:tcPr>
            <w:tcW w:w="320" w:type="pct"/>
            <w:shd w:val="clear" w:color="auto" w:fill="FFFFFF"/>
            <w:vAlign w:val="bottom"/>
          </w:tcPr>
          <w:p w:rsidR="00383D95" w:rsidRPr="001137C0" w:rsidRDefault="00383D95" w:rsidP="0036589E">
            <w:pPr>
              <w:ind w:right="288"/>
              <w:jc w:val="right"/>
              <w:rPr>
                <w:rFonts w:ascii="Times New Roman" w:hAnsi="Times New Roman" w:cs="Times New Roman"/>
                <w:sz w:val="19"/>
                <w:szCs w:val="19"/>
              </w:rPr>
            </w:pPr>
          </w:p>
        </w:tc>
      </w:tr>
      <w:tr w:rsidR="00383D95" w:rsidRPr="001137C0" w:rsidTr="0036589E">
        <w:trPr>
          <w:trHeight w:val="20"/>
          <w:jc w:val="center"/>
        </w:trPr>
        <w:tc>
          <w:tcPr>
            <w:tcW w:w="404" w:type="pct"/>
            <w:shd w:val="clear" w:color="auto" w:fill="FFFFFF"/>
          </w:tcPr>
          <w:p w:rsidR="00383D95" w:rsidRPr="001137C0" w:rsidRDefault="00383D95" w:rsidP="006F689A">
            <w:pPr>
              <w:jc w:val="right"/>
              <w:rPr>
                <w:rFonts w:ascii="Times New Roman" w:hAnsi="Times New Roman" w:cs="Times New Roman"/>
                <w:sz w:val="19"/>
                <w:szCs w:val="19"/>
              </w:rPr>
            </w:pPr>
          </w:p>
        </w:tc>
        <w:tc>
          <w:tcPr>
            <w:tcW w:w="3581" w:type="pct"/>
            <w:shd w:val="clear" w:color="auto" w:fill="FFFFFF"/>
          </w:tcPr>
          <w:p w:rsidR="00383D95" w:rsidRPr="001137C0" w:rsidRDefault="00383D95" w:rsidP="00B94024">
            <w:pPr>
              <w:pStyle w:val="NoSpacing"/>
              <w:tabs>
                <w:tab w:val="left" w:leader="dot" w:pos="6041"/>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(1) Complete</w:t>
            </w:r>
            <w:r w:rsidR="00A124C8" w:rsidRPr="001137C0">
              <w:rPr>
                <w:rStyle w:val="Bodytext65pt0"/>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383D95" w:rsidRPr="001137C0" w:rsidTr="0036589E">
        <w:trPr>
          <w:trHeight w:val="20"/>
          <w:jc w:val="center"/>
        </w:trPr>
        <w:tc>
          <w:tcPr>
            <w:tcW w:w="404" w:type="pct"/>
            <w:shd w:val="clear" w:color="auto" w:fill="FFFFFF"/>
          </w:tcPr>
          <w:p w:rsidR="00383D95" w:rsidRPr="001137C0" w:rsidRDefault="00383D95" w:rsidP="006F689A">
            <w:pPr>
              <w:jc w:val="right"/>
              <w:rPr>
                <w:rFonts w:ascii="Times New Roman" w:hAnsi="Times New Roman" w:cs="Times New Roman"/>
                <w:sz w:val="19"/>
                <w:szCs w:val="19"/>
              </w:rPr>
            </w:pPr>
          </w:p>
        </w:tc>
        <w:tc>
          <w:tcPr>
            <w:tcW w:w="3581" w:type="pct"/>
            <w:shd w:val="clear" w:color="auto" w:fill="FFFFFF"/>
          </w:tcPr>
          <w:p w:rsidR="00383D95" w:rsidRPr="001137C0" w:rsidRDefault="00383D95" w:rsidP="006F689A">
            <w:pPr>
              <w:pStyle w:val="NoSpacing"/>
              <w:tabs>
                <w:tab w:val="left" w:leader="dot" w:pos="6041"/>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(2) In stages—each stage</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7</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10</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383D95" w:rsidRPr="001137C0" w:rsidTr="0036589E">
        <w:trPr>
          <w:trHeight w:val="20"/>
          <w:jc w:val="center"/>
        </w:trPr>
        <w:tc>
          <w:tcPr>
            <w:tcW w:w="404" w:type="pct"/>
            <w:shd w:val="clear" w:color="auto" w:fill="FFFFFF"/>
          </w:tcPr>
          <w:p w:rsidR="00383D95" w:rsidRPr="001137C0" w:rsidRDefault="00383D9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450.</w:t>
            </w:r>
          </w:p>
        </w:tc>
        <w:tc>
          <w:tcPr>
            <w:tcW w:w="3581" w:type="pct"/>
            <w:shd w:val="clear" w:color="auto" w:fill="FFFFFF"/>
          </w:tcPr>
          <w:p w:rsidR="00383D95" w:rsidRPr="001137C0" w:rsidRDefault="00383D95" w:rsidP="006F689A">
            <w:pPr>
              <w:pStyle w:val="NoSpacing"/>
              <w:tabs>
                <w:tab w:val="left" w:leader="dot" w:pos="6041"/>
              </w:tabs>
              <w:ind w:left="288" w:hanging="288"/>
              <w:jc w:val="both"/>
              <w:rPr>
                <w:rFonts w:ascii="Times New Roman" w:hAnsi="Times New Roman" w:cs="Times New Roman"/>
                <w:sz w:val="19"/>
                <w:szCs w:val="19"/>
              </w:rPr>
            </w:pPr>
            <w:proofErr w:type="spellStart"/>
            <w:r w:rsidRPr="001137C0">
              <w:rPr>
                <w:rStyle w:val="Bodytext65pt0"/>
                <w:rFonts w:ascii="Times New Roman" w:hAnsi="Times New Roman" w:cs="Times New Roman"/>
                <w:sz w:val="19"/>
                <w:szCs w:val="19"/>
              </w:rPr>
              <w:t>Thoracoscopy</w:t>
            </w:r>
            <w:proofErr w:type="spellEnd"/>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pt"/>
                <w:rFonts w:ascii="Times New Roman" w:hAnsi="Times New Roman" w:cs="Times New Roman"/>
                <w:sz w:val="19"/>
                <w:szCs w:val="19"/>
              </w:rPr>
              <w:t>2</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383D95" w:rsidRPr="001137C0" w:rsidTr="0036589E">
        <w:trPr>
          <w:trHeight w:val="20"/>
          <w:jc w:val="center"/>
        </w:trPr>
        <w:tc>
          <w:tcPr>
            <w:tcW w:w="404" w:type="pct"/>
            <w:shd w:val="clear" w:color="auto" w:fill="FFFFFF"/>
          </w:tcPr>
          <w:p w:rsidR="00383D95" w:rsidRPr="001137C0" w:rsidRDefault="00383D9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451.</w:t>
            </w:r>
          </w:p>
        </w:tc>
        <w:tc>
          <w:tcPr>
            <w:tcW w:w="3581" w:type="pct"/>
            <w:shd w:val="clear" w:color="auto" w:fill="FFFFFF"/>
          </w:tcPr>
          <w:p w:rsidR="00383D95" w:rsidRPr="001137C0" w:rsidRDefault="00383D9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Phrenic avulsion or crush</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2</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12</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383D95" w:rsidRPr="001137C0" w:rsidTr="0036589E">
        <w:trPr>
          <w:trHeight w:val="20"/>
          <w:jc w:val="center"/>
        </w:trPr>
        <w:tc>
          <w:tcPr>
            <w:tcW w:w="404" w:type="pct"/>
            <w:shd w:val="clear" w:color="auto" w:fill="FFFFFF"/>
          </w:tcPr>
          <w:p w:rsidR="00383D95" w:rsidRPr="001137C0" w:rsidRDefault="00383D9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452.</w:t>
            </w:r>
          </w:p>
        </w:tc>
        <w:tc>
          <w:tcPr>
            <w:tcW w:w="3581" w:type="pct"/>
            <w:shd w:val="clear" w:color="auto" w:fill="FFFFFF"/>
          </w:tcPr>
          <w:p w:rsidR="00383D95" w:rsidRPr="001137C0" w:rsidRDefault="00383D9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Removal of hydatid cysts of lungs</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383D95" w:rsidRPr="001137C0" w:rsidTr="0036589E">
        <w:trPr>
          <w:trHeight w:val="20"/>
          <w:jc w:val="center"/>
        </w:trPr>
        <w:tc>
          <w:tcPr>
            <w:tcW w:w="404" w:type="pct"/>
            <w:shd w:val="clear" w:color="auto" w:fill="FFFFFF"/>
          </w:tcPr>
          <w:p w:rsidR="00383D95" w:rsidRPr="001137C0" w:rsidRDefault="00383D9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453.</w:t>
            </w:r>
          </w:p>
        </w:tc>
        <w:tc>
          <w:tcPr>
            <w:tcW w:w="3581" w:type="pct"/>
            <w:shd w:val="clear" w:color="auto" w:fill="FFFFFF"/>
          </w:tcPr>
          <w:p w:rsidR="00383D95" w:rsidRPr="001137C0" w:rsidRDefault="00383D9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Drainage of pericardium</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9</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7</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383D95" w:rsidRPr="001137C0" w:rsidTr="0036589E">
        <w:trPr>
          <w:trHeight w:val="20"/>
          <w:jc w:val="center"/>
        </w:trPr>
        <w:tc>
          <w:tcPr>
            <w:tcW w:w="404" w:type="pct"/>
            <w:shd w:val="clear" w:color="auto" w:fill="FFFFFF"/>
          </w:tcPr>
          <w:p w:rsidR="00383D95" w:rsidRPr="001137C0" w:rsidRDefault="00383D9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454.</w:t>
            </w:r>
          </w:p>
        </w:tc>
        <w:tc>
          <w:tcPr>
            <w:tcW w:w="3581" w:type="pct"/>
            <w:shd w:val="clear" w:color="auto" w:fill="FFFFFF"/>
          </w:tcPr>
          <w:p w:rsidR="00383D95" w:rsidRPr="001137C0" w:rsidRDefault="00383D9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Lobectomy</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383D95" w:rsidRPr="001137C0" w:rsidTr="0036589E">
        <w:trPr>
          <w:trHeight w:val="20"/>
          <w:jc w:val="center"/>
        </w:trPr>
        <w:tc>
          <w:tcPr>
            <w:tcW w:w="404" w:type="pct"/>
            <w:shd w:val="clear" w:color="auto" w:fill="FFFFFF"/>
          </w:tcPr>
          <w:p w:rsidR="00383D95" w:rsidRPr="001137C0" w:rsidRDefault="00383D9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455.</w:t>
            </w:r>
          </w:p>
        </w:tc>
        <w:tc>
          <w:tcPr>
            <w:tcW w:w="3581" w:type="pct"/>
            <w:shd w:val="clear" w:color="auto" w:fill="FFFFFF"/>
          </w:tcPr>
          <w:p w:rsidR="00383D95" w:rsidRPr="001137C0" w:rsidRDefault="00383D9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Pneumonectomy</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383D95" w:rsidRPr="001137C0" w:rsidTr="0036589E">
        <w:trPr>
          <w:trHeight w:val="20"/>
          <w:jc w:val="center"/>
        </w:trPr>
        <w:tc>
          <w:tcPr>
            <w:tcW w:w="404" w:type="pct"/>
            <w:shd w:val="clear" w:color="auto" w:fill="FFFFFF"/>
          </w:tcPr>
          <w:p w:rsidR="00383D95" w:rsidRPr="001137C0" w:rsidRDefault="00383D9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456.</w:t>
            </w:r>
          </w:p>
        </w:tc>
        <w:tc>
          <w:tcPr>
            <w:tcW w:w="3581" w:type="pct"/>
            <w:shd w:val="clear" w:color="auto" w:fill="FFFFFF"/>
          </w:tcPr>
          <w:p w:rsidR="00383D95" w:rsidRPr="001137C0" w:rsidRDefault="00383D95" w:rsidP="00B94024">
            <w:pPr>
              <w:pStyle w:val="NoSpacing"/>
              <w:tabs>
                <w:tab w:val="left" w:leader="dot" w:pos="6041"/>
              </w:tabs>
              <w:ind w:left="288" w:hanging="288"/>
              <w:jc w:val="both"/>
              <w:rPr>
                <w:rFonts w:ascii="Times New Roman" w:hAnsi="Times New Roman" w:cs="Times New Roman"/>
                <w:sz w:val="19"/>
                <w:szCs w:val="19"/>
              </w:rPr>
            </w:pPr>
            <w:proofErr w:type="spellStart"/>
            <w:r w:rsidRPr="001137C0">
              <w:rPr>
                <w:rStyle w:val="Bodytext65pt0"/>
                <w:rFonts w:ascii="Times New Roman" w:hAnsi="Times New Roman" w:cs="Times New Roman"/>
                <w:sz w:val="19"/>
                <w:szCs w:val="19"/>
              </w:rPr>
              <w:t>Oesophagectomy</w:t>
            </w:r>
            <w:proofErr w:type="spellEnd"/>
            <w:r w:rsidR="000645F9" w:rsidRPr="001137C0">
              <w:rPr>
                <w:rStyle w:val="Bodytext65pt0"/>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383D95" w:rsidRPr="001137C0" w:rsidTr="0036589E">
        <w:trPr>
          <w:trHeight w:val="20"/>
          <w:jc w:val="center"/>
        </w:trPr>
        <w:tc>
          <w:tcPr>
            <w:tcW w:w="404" w:type="pct"/>
            <w:shd w:val="clear" w:color="auto" w:fill="FFFFFF"/>
          </w:tcPr>
          <w:p w:rsidR="00383D95" w:rsidRPr="001137C0" w:rsidRDefault="00383D9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457.</w:t>
            </w:r>
          </w:p>
        </w:tc>
        <w:tc>
          <w:tcPr>
            <w:tcW w:w="3581" w:type="pct"/>
            <w:shd w:val="clear" w:color="auto" w:fill="FFFFFF"/>
          </w:tcPr>
          <w:p w:rsidR="00383D95" w:rsidRPr="001137C0" w:rsidRDefault="00383D9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 xml:space="preserve">Operation for atresia of </w:t>
            </w:r>
            <w:proofErr w:type="spellStart"/>
            <w:r w:rsidRPr="001137C0">
              <w:rPr>
                <w:rStyle w:val="Bodytext65pt0"/>
                <w:rFonts w:ascii="Times New Roman" w:hAnsi="Times New Roman" w:cs="Times New Roman"/>
                <w:sz w:val="19"/>
                <w:szCs w:val="19"/>
              </w:rPr>
              <w:t>oesophagus</w:t>
            </w:r>
            <w:proofErr w:type="spellEnd"/>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383D95" w:rsidRPr="001137C0" w:rsidTr="0036589E">
        <w:trPr>
          <w:trHeight w:val="20"/>
          <w:jc w:val="center"/>
        </w:trPr>
        <w:tc>
          <w:tcPr>
            <w:tcW w:w="404" w:type="pct"/>
            <w:shd w:val="clear" w:color="auto" w:fill="FFFFFF"/>
          </w:tcPr>
          <w:p w:rsidR="00383D95" w:rsidRPr="001137C0" w:rsidRDefault="00383D9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458.</w:t>
            </w:r>
          </w:p>
        </w:tc>
        <w:tc>
          <w:tcPr>
            <w:tcW w:w="3581" w:type="pct"/>
            <w:shd w:val="clear" w:color="auto" w:fill="FFFFFF"/>
          </w:tcPr>
          <w:p w:rsidR="00383D95" w:rsidRPr="001137C0" w:rsidRDefault="00383D9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Radium to oesophagus or other thoracic viscera</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10</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383D95" w:rsidRPr="001137C0" w:rsidTr="0036589E">
        <w:trPr>
          <w:trHeight w:val="20"/>
          <w:jc w:val="center"/>
        </w:trPr>
        <w:tc>
          <w:tcPr>
            <w:tcW w:w="404" w:type="pct"/>
            <w:shd w:val="clear" w:color="auto" w:fill="FFFFFF"/>
          </w:tcPr>
          <w:p w:rsidR="00383D95" w:rsidRPr="001137C0" w:rsidRDefault="00383D9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459.</w:t>
            </w:r>
          </w:p>
        </w:tc>
        <w:tc>
          <w:tcPr>
            <w:tcW w:w="3581" w:type="pct"/>
            <w:shd w:val="clear" w:color="auto" w:fill="FFFFFF"/>
          </w:tcPr>
          <w:p w:rsidR="00383D95" w:rsidRPr="001137C0" w:rsidRDefault="00383D95" w:rsidP="006F689A">
            <w:pPr>
              <w:pStyle w:val="NoSpacing"/>
              <w:tabs>
                <w:tab w:val="left" w:leader="dot" w:pos="6041"/>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Oesophagoscopy</w:t>
            </w:r>
            <w:r w:rsidR="00821934" w:rsidRPr="001137C0">
              <w:rPr>
                <w:rStyle w:val="Bodytext65pt0"/>
                <w:rFonts w:ascii="Times New Roman" w:hAnsi="Times New Roman" w:cs="Times New Roman"/>
                <w:sz w:val="19"/>
                <w:szCs w:val="19"/>
              </w:rPr>
              <w:tab/>
            </w:r>
          </w:p>
        </w:tc>
        <w:tc>
          <w:tcPr>
            <w:tcW w:w="371"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3</w:t>
            </w:r>
          </w:p>
        </w:tc>
        <w:tc>
          <w:tcPr>
            <w:tcW w:w="324"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15</w:t>
            </w:r>
          </w:p>
        </w:tc>
        <w:tc>
          <w:tcPr>
            <w:tcW w:w="320" w:type="pct"/>
            <w:shd w:val="clear" w:color="auto" w:fill="FFFFFF"/>
            <w:vAlign w:val="bottom"/>
          </w:tcPr>
          <w:p w:rsidR="00383D95" w:rsidRPr="001137C0" w:rsidRDefault="00383D95" w:rsidP="0036589E">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bl>
    <w:p w:rsidR="001609F5" w:rsidRPr="001137C0" w:rsidRDefault="001609F5" w:rsidP="006F689A">
      <w:pPr>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1609F5" w:rsidRPr="001137C0" w:rsidRDefault="001609F5" w:rsidP="006F689A">
      <w:pPr>
        <w:pStyle w:val="Heading80"/>
        <w:shd w:val="clear" w:color="auto" w:fill="auto"/>
        <w:spacing w:line="240" w:lineRule="auto"/>
        <w:rPr>
          <w:rFonts w:ascii="Times New Roman" w:hAnsi="Times New Roman" w:cs="Times New Roman"/>
          <w:b w:val="0"/>
          <w:bCs w:val="0"/>
          <w:sz w:val="22"/>
          <w:szCs w:val="24"/>
        </w:rPr>
      </w:pPr>
      <w:r w:rsidRPr="001137C0">
        <w:rPr>
          <w:rStyle w:val="0EDC974D-AF59-4B0E-BA1C-91046A6B9EBF"/>
          <w:rFonts w:ascii="Times New Roman" w:hAnsi="Times New Roman" w:cs="Times New Roman"/>
          <w:smallCaps/>
          <w:sz w:val="22"/>
          <w:szCs w:val="24"/>
        </w:rPr>
        <w:lastRenderedPageBreak/>
        <w:t>The Schedules</w:t>
      </w:r>
      <w:r w:rsidRPr="001137C0">
        <w:rPr>
          <w:rStyle w:val="0EDC974D-AF59-4B0E-BA1C-91046A6B9EBF"/>
          <w:rFonts w:ascii="Times New Roman" w:hAnsi="Times New Roman" w:cs="Times New Roman"/>
          <w:sz w:val="22"/>
          <w:szCs w:val="24"/>
        </w:rPr>
        <w:t>—</w:t>
      </w:r>
      <w:r w:rsidRPr="001137C0">
        <w:rPr>
          <w:rStyle w:val="DFBCE377-359F-4099-BE80-8A4C899D9170"/>
          <w:rFonts w:ascii="Times New Roman" w:hAnsi="Times New Roman" w:cs="Times New Roman"/>
          <w:sz w:val="22"/>
          <w:szCs w:val="24"/>
        </w:rPr>
        <w:t>continued.</w:t>
      </w:r>
    </w:p>
    <w:p w:rsidR="001609F5" w:rsidRPr="001137C0" w:rsidRDefault="001609F5" w:rsidP="00B94024">
      <w:pPr>
        <w:pStyle w:val="Bodytext90"/>
        <w:shd w:val="clear" w:color="auto" w:fill="auto"/>
        <w:spacing w:before="80" w:after="60" w:line="240" w:lineRule="auto"/>
        <w:rPr>
          <w:rFonts w:ascii="Times New Roman" w:hAnsi="Times New Roman" w:cs="Times New Roman"/>
          <w:sz w:val="22"/>
          <w:szCs w:val="22"/>
        </w:rPr>
      </w:pPr>
      <w:r w:rsidRPr="001137C0">
        <w:rPr>
          <w:rFonts w:ascii="Times New Roman" w:hAnsi="Times New Roman" w:cs="Times New Roman"/>
          <w:smallCaps/>
          <w:sz w:val="22"/>
          <w:szCs w:val="22"/>
        </w:rPr>
        <w:t>Second Schedule</w:t>
      </w:r>
      <w:r w:rsidRPr="001137C0">
        <w:rPr>
          <w:rFonts w:ascii="Times New Roman" w:hAnsi="Times New Roman" w:cs="Times New Roman"/>
          <w:sz w:val="22"/>
          <w:szCs w:val="22"/>
        </w:rPr>
        <w:t>—</w:t>
      </w:r>
      <w:r w:rsidRPr="001137C0">
        <w:rPr>
          <w:rStyle w:val="EF999D60-2797-44FB-A0F5-1DB43A1BF0FD"/>
          <w:rFonts w:ascii="Times New Roman" w:hAnsi="Times New Roman" w:cs="Times New Roman"/>
          <w:sz w:val="22"/>
          <w:szCs w:val="22"/>
        </w:rPr>
        <w:t>continued.</w:t>
      </w:r>
    </w:p>
    <w:tbl>
      <w:tblPr>
        <w:tblpPr w:leftFromText="180" w:rightFromText="180" w:vertAnchor="text" w:tblpXSpec="center" w:tblpY="1"/>
        <w:tblOverlap w:val="never"/>
        <w:tblW w:w="4905" w:type="pct"/>
        <w:tblLayout w:type="fixed"/>
        <w:tblCellMar>
          <w:left w:w="10" w:type="dxa"/>
          <w:right w:w="10" w:type="dxa"/>
        </w:tblCellMar>
        <w:tblLook w:val="0000" w:firstRow="0" w:lastRow="0" w:firstColumn="0" w:lastColumn="0" w:noHBand="0" w:noVBand="0"/>
      </w:tblPr>
      <w:tblGrid>
        <w:gridCol w:w="725"/>
        <w:gridCol w:w="6394"/>
        <w:gridCol w:w="543"/>
        <w:gridCol w:w="582"/>
        <w:gridCol w:w="21"/>
        <w:gridCol w:w="117"/>
        <w:gridCol w:w="495"/>
      </w:tblGrid>
      <w:tr w:rsidR="001609F5" w:rsidRPr="001137C0" w:rsidTr="00B94024">
        <w:trPr>
          <w:trHeight w:val="576"/>
        </w:trPr>
        <w:tc>
          <w:tcPr>
            <w:tcW w:w="408"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Item No.</w:t>
            </w:r>
          </w:p>
        </w:tc>
        <w:tc>
          <w:tcPr>
            <w:tcW w:w="3601"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Professional Service.</w:t>
            </w:r>
          </w:p>
        </w:tc>
        <w:tc>
          <w:tcPr>
            <w:tcW w:w="991" w:type="pct"/>
            <w:gridSpan w:val="5"/>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Commonwealth Benefit.</w:t>
            </w:r>
          </w:p>
        </w:tc>
      </w:tr>
      <w:tr w:rsidR="001609F5" w:rsidRPr="001137C0" w:rsidTr="00B94024">
        <w:trPr>
          <w:trHeight w:val="432"/>
        </w:trPr>
        <w:tc>
          <w:tcPr>
            <w:tcW w:w="408"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sz w:val="20"/>
                <w:szCs w:val="20"/>
              </w:rPr>
            </w:pPr>
          </w:p>
        </w:tc>
        <w:tc>
          <w:tcPr>
            <w:tcW w:w="3601" w:type="pct"/>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CBCB3362-0E0F-45C4-B4CD-B6D4A9B3FF50"/>
                <w:rFonts w:ascii="Times New Roman" w:hAnsi="Times New Roman" w:cs="Times New Roman"/>
                <w:smallCaps/>
                <w:sz w:val="20"/>
                <w:szCs w:val="20"/>
              </w:rPr>
              <w:t>Past 5.—Operations</w:t>
            </w:r>
            <w:r w:rsidRPr="001137C0">
              <w:rPr>
                <w:rStyle w:val="CBCB3362-0E0F-45C4-B4CD-B6D4A9B3FF50"/>
                <w:rFonts w:ascii="Times New Roman" w:hAnsi="Times New Roman" w:cs="Times New Roman"/>
                <w:sz w:val="20"/>
                <w:szCs w:val="20"/>
              </w:rPr>
              <w:t>—</w:t>
            </w:r>
            <w:r w:rsidRPr="001137C0">
              <w:rPr>
                <w:rStyle w:val="5D6004C5-4272-4DB0-BD19-14D631C20200"/>
                <w:rFonts w:ascii="Times New Roman" w:hAnsi="Times New Roman" w:cs="Times New Roman"/>
                <w:sz w:val="20"/>
                <w:szCs w:val="20"/>
              </w:rPr>
              <w:t>continued.</w:t>
            </w:r>
          </w:p>
        </w:tc>
        <w:tc>
          <w:tcPr>
            <w:tcW w:w="306"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20"/>
                <w:szCs w:val="20"/>
              </w:rPr>
            </w:pPr>
          </w:p>
        </w:tc>
        <w:tc>
          <w:tcPr>
            <w:tcW w:w="406" w:type="pct"/>
            <w:gridSpan w:val="3"/>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20"/>
                <w:szCs w:val="20"/>
              </w:rPr>
            </w:pPr>
          </w:p>
        </w:tc>
        <w:tc>
          <w:tcPr>
            <w:tcW w:w="280"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20"/>
                <w:szCs w:val="20"/>
              </w:rPr>
            </w:pPr>
          </w:p>
        </w:tc>
      </w:tr>
      <w:tr w:rsidR="001609F5" w:rsidRPr="001137C0" w:rsidTr="00B94024">
        <w:trPr>
          <w:trHeight w:val="20"/>
        </w:trPr>
        <w:tc>
          <w:tcPr>
            <w:tcW w:w="408" w:type="pct"/>
            <w:shd w:val="clear" w:color="auto" w:fill="FFFFFF"/>
          </w:tcPr>
          <w:p w:rsidR="001609F5" w:rsidRPr="001137C0" w:rsidRDefault="001609F5" w:rsidP="006F689A">
            <w:pPr>
              <w:jc w:val="both"/>
              <w:rPr>
                <w:rFonts w:ascii="Times New Roman" w:hAnsi="Times New Roman" w:cs="Times New Roman"/>
                <w:sz w:val="20"/>
                <w:szCs w:val="20"/>
              </w:rPr>
            </w:pPr>
          </w:p>
        </w:tc>
        <w:tc>
          <w:tcPr>
            <w:tcW w:w="3601" w:type="pct"/>
            <w:shd w:val="clear" w:color="auto" w:fill="FFFFFF"/>
          </w:tcPr>
          <w:p w:rsidR="001609F5" w:rsidRPr="001137C0" w:rsidRDefault="001609F5" w:rsidP="006F689A">
            <w:pPr>
              <w:jc w:val="both"/>
              <w:rPr>
                <w:rFonts w:ascii="Times New Roman" w:hAnsi="Times New Roman" w:cs="Times New Roman"/>
                <w:sz w:val="20"/>
                <w:szCs w:val="20"/>
              </w:rPr>
            </w:pPr>
          </w:p>
        </w:tc>
        <w:tc>
          <w:tcPr>
            <w:tcW w:w="306"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p>
        </w:tc>
        <w:tc>
          <w:tcPr>
            <w:tcW w:w="406" w:type="pct"/>
            <w:gridSpan w:val="3"/>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86E93481-A195-4052-8985-38DC771AE638"/>
                <w:rFonts w:ascii="Times New Roman" w:hAnsi="Times New Roman" w:cs="Times New Roman"/>
                <w:sz w:val="20"/>
                <w:szCs w:val="20"/>
                <w:lang w:val="de-DE"/>
              </w:rPr>
              <w:t>s</w:t>
            </w:r>
            <w:r w:rsidRPr="001137C0">
              <w:rPr>
                <w:rStyle w:val="CBCB3362-0E0F-45C4-B4CD-B6D4A9B3FF50"/>
                <w:rFonts w:ascii="Times New Roman" w:hAnsi="Times New Roman" w:cs="Times New Roman"/>
                <w:sz w:val="20"/>
                <w:szCs w:val="20"/>
                <w:lang w:val="de-DE"/>
              </w:rPr>
              <w:t>.</w:t>
            </w:r>
          </w:p>
        </w:tc>
        <w:tc>
          <w:tcPr>
            <w:tcW w:w="280"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5D6004C5-4272-4DB0-BD19-14D631C20200"/>
                <w:rFonts w:ascii="Times New Roman" w:hAnsi="Times New Roman" w:cs="Times New Roman"/>
                <w:sz w:val="20"/>
                <w:szCs w:val="20"/>
              </w:rPr>
              <w:t>d.</w:t>
            </w:r>
          </w:p>
        </w:tc>
      </w:tr>
      <w:tr w:rsidR="001609F5" w:rsidRPr="001137C0" w:rsidTr="00B94024">
        <w:trPr>
          <w:trHeight w:val="20"/>
        </w:trPr>
        <w:tc>
          <w:tcPr>
            <w:tcW w:w="408"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460.</w:t>
            </w:r>
          </w:p>
        </w:tc>
        <w:tc>
          <w:tcPr>
            <w:tcW w:w="3601"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Artificial pneumothorax—</w:t>
            </w:r>
          </w:p>
        </w:tc>
        <w:tc>
          <w:tcPr>
            <w:tcW w:w="306" w:type="pct"/>
            <w:shd w:val="clear" w:color="auto" w:fill="FFFFFF"/>
          </w:tcPr>
          <w:p w:rsidR="001609F5" w:rsidRPr="001137C0" w:rsidRDefault="001609F5" w:rsidP="006F689A">
            <w:pPr>
              <w:jc w:val="right"/>
              <w:rPr>
                <w:rFonts w:ascii="Times New Roman" w:hAnsi="Times New Roman" w:cs="Times New Roman"/>
                <w:sz w:val="20"/>
                <w:szCs w:val="20"/>
              </w:rPr>
            </w:pPr>
          </w:p>
        </w:tc>
        <w:tc>
          <w:tcPr>
            <w:tcW w:w="406" w:type="pct"/>
            <w:gridSpan w:val="3"/>
            <w:shd w:val="clear" w:color="auto" w:fill="FFFFFF"/>
          </w:tcPr>
          <w:p w:rsidR="001609F5" w:rsidRPr="001137C0" w:rsidRDefault="001609F5" w:rsidP="006F689A">
            <w:pPr>
              <w:jc w:val="right"/>
              <w:rPr>
                <w:rFonts w:ascii="Times New Roman" w:hAnsi="Times New Roman" w:cs="Times New Roman"/>
                <w:sz w:val="20"/>
                <w:szCs w:val="20"/>
              </w:rPr>
            </w:pPr>
          </w:p>
        </w:tc>
        <w:tc>
          <w:tcPr>
            <w:tcW w:w="280" w:type="pct"/>
            <w:shd w:val="clear" w:color="auto" w:fill="FFFFFF"/>
          </w:tcPr>
          <w:p w:rsidR="001609F5" w:rsidRPr="001137C0" w:rsidRDefault="001609F5" w:rsidP="006F689A">
            <w:pPr>
              <w:jc w:val="right"/>
              <w:rPr>
                <w:rFonts w:ascii="Times New Roman" w:hAnsi="Times New Roman" w:cs="Times New Roman"/>
                <w:sz w:val="20"/>
                <w:szCs w:val="20"/>
              </w:rPr>
            </w:pP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1152" w:hanging="576"/>
              <w:jc w:val="both"/>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 Induction</w:t>
            </w:r>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w:t>
            </w:r>
          </w:p>
        </w:tc>
        <w:tc>
          <w:tcPr>
            <w:tcW w:w="406"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2</w:t>
            </w:r>
          </w:p>
        </w:tc>
        <w:tc>
          <w:tcPr>
            <w:tcW w:w="28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1152" w:hanging="576"/>
              <w:jc w:val="both"/>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(2) Each filling subsequent to induction</w:t>
            </w:r>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406"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7</w:t>
            </w:r>
          </w:p>
        </w:tc>
        <w:tc>
          <w:tcPr>
            <w:tcW w:w="28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r>
      <w:tr w:rsidR="001609F5" w:rsidRPr="001137C0" w:rsidTr="00B94024">
        <w:trPr>
          <w:trHeight w:val="20"/>
        </w:trPr>
        <w:tc>
          <w:tcPr>
            <w:tcW w:w="408"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461.</w:t>
            </w:r>
          </w:p>
        </w:tc>
        <w:tc>
          <w:tcPr>
            <w:tcW w:w="3601" w:type="pct"/>
            <w:shd w:val="clear" w:color="auto" w:fill="FFFFFF"/>
          </w:tcPr>
          <w:p w:rsidR="001609F5" w:rsidRPr="001137C0" w:rsidRDefault="001609F5" w:rsidP="006F689A">
            <w:pPr>
              <w:pStyle w:val="NoSpacing"/>
              <w:tabs>
                <w:tab w:val="left" w:leader="dot" w:pos="5893"/>
              </w:tabs>
              <w:ind w:left="288" w:hanging="288"/>
              <w:jc w:val="both"/>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Intra-thoracic operation on heart, lungs, great vessels, bronchial</w:t>
            </w:r>
            <w:r w:rsidR="002703A9" w:rsidRPr="001137C0">
              <w:rPr>
                <w:rStyle w:val="CBCB3362-0E0F-45C4-B4CD-B6D4A9B3FF50"/>
                <w:rFonts w:ascii="Times New Roman" w:hAnsi="Times New Roman" w:cs="Times New Roman"/>
                <w:sz w:val="20"/>
                <w:szCs w:val="20"/>
              </w:rPr>
              <w:t xml:space="preserve"> </w:t>
            </w:r>
            <w:r w:rsidRPr="001137C0">
              <w:rPr>
                <w:rStyle w:val="CBCB3362-0E0F-45C4-B4CD-B6D4A9B3FF50"/>
                <w:rFonts w:ascii="Times New Roman" w:hAnsi="Times New Roman" w:cs="Times New Roman"/>
                <w:sz w:val="20"/>
                <w:szCs w:val="20"/>
              </w:rPr>
              <w:t xml:space="preserve">tree, </w:t>
            </w:r>
            <w:proofErr w:type="spellStart"/>
            <w:r w:rsidRPr="001137C0">
              <w:rPr>
                <w:rStyle w:val="CBCB3362-0E0F-45C4-B4CD-B6D4A9B3FF50"/>
                <w:rFonts w:ascii="Times New Roman" w:hAnsi="Times New Roman" w:cs="Times New Roman"/>
                <w:sz w:val="20"/>
                <w:szCs w:val="20"/>
              </w:rPr>
              <w:t>oesophagus</w:t>
            </w:r>
            <w:proofErr w:type="spellEnd"/>
            <w:r w:rsidRPr="001137C0">
              <w:rPr>
                <w:rStyle w:val="CBCB3362-0E0F-45C4-B4CD-B6D4A9B3FF50"/>
                <w:rFonts w:ascii="Times New Roman" w:hAnsi="Times New Roman" w:cs="Times New Roman"/>
                <w:sz w:val="20"/>
                <w:szCs w:val="20"/>
              </w:rPr>
              <w:t xml:space="preserve"> or mediastinum, or on more than one of</w:t>
            </w:r>
            <w:r w:rsidR="002703A9" w:rsidRPr="001137C0">
              <w:rPr>
                <w:rStyle w:val="CBCB3362-0E0F-45C4-B4CD-B6D4A9B3FF50"/>
                <w:rFonts w:ascii="Times New Roman" w:hAnsi="Times New Roman" w:cs="Times New Roman"/>
                <w:sz w:val="20"/>
                <w:szCs w:val="20"/>
              </w:rPr>
              <w:t xml:space="preserve"> </w:t>
            </w:r>
            <w:r w:rsidRPr="001137C0">
              <w:rPr>
                <w:rStyle w:val="CBCB3362-0E0F-45C4-B4CD-B6D4A9B3FF50"/>
                <w:rFonts w:ascii="Times New Roman" w:hAnsi="Times New Roman" w:cs="Times New Roman"/>
                <w:sz w:val="20"/>
                <w:szCs w:val="20"/>
              </w:rPr>
              <w:t>those organs, not covered by any other item or sub-item in</w:t>
            </w:r>
            <w:r w:rsidR="002703A9" w:rsidRPr="001137C0">
              <w:rPr>
                <w:rStyle w:val="CBCB3362-0E0F-45C4-B4CD-B6D4A9B3FF50"/>
                <w:rFonts w:ascii="Times New Roman" w:hAnsi="Times New Roman" w:cs="Times New Roman"/>
                <w:sz w:val="20"/>
                <w:szCs w:val="20"/>
              </w:rPr>
              <w:t xml:space="preserve"> </w:t>
            </w:r>
            <w:r w:rsidRPr="001137C0">
              <w:rPr>
                <w:rStyle w:val="CBCB3362-0E0F-45C4-B4CD-B6D4A9B3FF50"/>
                <w:rFonts w:ascii="Times New Roman" w:hAnsi="Times New Roman" w:cs="Times New Roman"/>
                <w:sz w:val="20"/>
                <w:szCs w:val="20"/>
              </w:rPr>
              <w:t>this Schedule</w:t>
            </w:r>
            <w:r w:rsidR="000645F9"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r w:rsidRPr="001137C0">
              <w:rPr>
                <w:rFonts w:ascii="Times New Roman" w:hAnsi="Times New Roman" w:cs="Times New Roman"/>
                <w:sz w:val="20"/>
                <w:szCs w:val="20"/>
              </w:rPr>
              <w:t>11</w:t>
            </w:r>
          </w:p>
        </w:tc>
        <w:tc>
          <w:tcPr>
            <w:tcW w:w="406" w:type="pct"/>
            <w:gridSpan w:val="3"/>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r w:rsidRPr="001137C0">
              <w:rPr>
                <w:rFonts w:ascii="Times New Roman" w:hAnsi="Times New Roman" w:cs="Times New Roman"/>
                <w:sz w:val="20"/>
                <w:szCs w:val="20"/>
              </w:rPr>
              <w:t>5</w:t>
            </w:r>
          </w:p>
        </w:tc>
        <w:tc>
          <w:tcPr>
            <w:tcW w:w="280"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r w:rsidRPr="001137C0">
              <w:rPr>
                <w:rFonts w:ascii="Times New Roman" w:hAnsi="Times New Roman" w:cs="Times New Roman"/>
                <w:sz w:val="20"/>
                <w:szCs w:val="20"/>
              </w:rPr>
              <w:t>0</w:t>
            </w:r>
          </w:p>
        </w:tc>
      </w:tr>
      <w:tr w:rsidR="001609F5" w:rsidRPr="001137C0" w:rsidTr="00B94024">
        <w:trPr>
          <w:trHeight w:val="432"/>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5D6004C5-4272-4DB0-BD19-14D631C20200"/>
                <w:rFonts w:ascii="Times New Roman" w:hAnsi="Times New Roman" w:cs="Times New Roman"/>
                <w:sz w:val="20"/>
                <w:szCs w:val="20"/>
              </w:rPr>
              <w:t>Division</w:t>
            </w:r>
            <w:r w:rsidRPr="001137C0">
              <w:rPr>
                <w:rStyle w:val="CBCB3362-0E0F-45C4-B4CD-B6D4A9B3FF50"/>
                <w:rFonts w:ascii="Times New Roman" w:hAnsi="Times New Roman" w:cs="Times New Roman"/>
                <w:sz w:val="20"/>
                <w:szCs w:val="20"/>
              </w:rPr>
              <w:t xml:space="preserve"> 4.—</w:t>
            </w:r>
            <w:r w:rsidRPr="001137C0">
              <w:rPr>
                <w:rStyle w:val="5D6004C5-4272-4DB0-BD19-14D631C20200"/>
                <w:rFonts w:ascii="Times New Roman" w:hAnsi="Times New Roman" w:cs="Times New Roman"/>
                <w:sz w:val="20"/>
                <w:szCs w:val="20"/>
              </w:rPr>
              <w:t>Urological.</w:t>
            </w:r>
          </w:p>
        </w:tc>
        <w:tc>
          <w:tcPr>
            <w:tcW w:w="30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406" w:type="pct"/>
            <w:gridSpan w:val="3"/>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0"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B94024">
        <w:trPr>
          <w:trHeight w:val="20"/>
        </w:trPr>
        <w:tc>
          <w:tcPr>
            <w:tcW w:w="408"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462.</w:t>
            </w:r>
          </w:p>
        </w:tc>
        <w:tc>
          <w:tcPr>
            <w:tcW w:w="3601" w:type="pct"/>
            <w:shd w:val="clear" w:color="auto" w:fill="FFFFFF"/>
          </w:tcPr>
          <w:p w:rsidR="001609F5" w:rsidRPr="001137C0" w:rsidRDefault="001609F5" w:rsidP="00B94024">
            <w:pPr>
              <w:pStyle w:val="NoSpacing"/>
              <w:tabs>
                <w:tab w:val="left" w:leader="dot" w:pos="5893"/>
              </w:tabs>
              <w:ind w:left="288" w:hanging="288"/>
              <w:jc w:val="both"/>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Biopsy or removal of adrenal gland</w:t>
            </w:r>
            <w:r w:rsidR="000645F9"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11</w:t>
            </w:r>
          </w:p>
        </w:tc>
        <w:tc>
          <w:tcPr>
            <w:tcW w:w="406"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5</w:t>
            </w:r>
          </w:p>
        </w:tc>
        <w:tc>
          <w:tcPr>
            <w:tcW w:w="28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463.</w:t>
            </w:r>
          </w:p>
        </w:tc>
        <w:tc>
          <w:tcPr>
            <w:tcW w:w="3601"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Operations on kidney and ureter, namely :—</w:t>
            </w:r>
          </w:p>
        </w:tc>
        <w:tc>
          <w:tcPr>
            <w:tcW w:w="30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406" w:type="pct"/>
            <w:gridSpan w:val="3"/>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0"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1152"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(1) Nephrolithotomy</w:t>
            </w:r>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9</w:t>
            </w:r>
          </w:p>
        </w:tc>
        <w:tc>
          <w:tcPr>
            <w:tcW w:w="406"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7</w:t>
            </w:r>
          </w:p>
        </w:tc>
        <w:tc>
          <w:tcPr>
            <w:tcW w:w="28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1152"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 xml:space="preserve">(2) </w:t>
            </w:r>
            <w:proofErr w:type="spellStart"/>
            <w:r w:rsidRPr="001137C0">
              <w:rPr>
                <w:rStyle w:val="CBCB3362-0E0F-45C4-B4CD-B6D4A9B3FF50"/>
                <w:rFonts w:ascii="Times New Roman" w:hAnsi="Times New Roman" w:cs="Times New Roman"/>
                <w:sz w:val="20"/>
                <w:szCs w:val="20"/>
              </w:rPr>
              <w:t>Pyelolithotomy</w:t>
            </w:r>
            <w:proofErr w:type="spellEnd"/>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9</w:t>
            </w:r>
          </w:p>
        </w:tc>
        <w:tc>
          <w:tcPr>
            <w:tcW w:w="406"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7</w:t>
            </w:r>
          </w:p>
        </w:tc>
        <w:tc>
          <w:tcPr>
            <w:tcW w:w="28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B94024">
            <w:pPr>
              <w:pStyle w:val="NoSpacing"/>
              <w:tabs>
                <w:tab w:val="left" w:leader="dot" w:pos="5893"/>
              </w:tabs>
              <w:ind w:left="1152"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(3) Nephrostomy</w:t>
            </w:r>
            <w:r w:rsidR="00A124C8"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7</w:t>
            </w:r>
          </w:p>
        </w:tc>
        <w:tc>
          <w:tcPr>
            <w:tcW w:w="406"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10</w:t>
            </w:r>
          </w:p>
        </w:tc>
        <w:tc>
          <w:tcPr>
            <w:tcW w:w="28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1152"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 xml:space="preserve">(4) </w:t>
            </w:r>
            <w:proofErr w:type="spellStart"/>
            <w:r w:rsidRPr="001137C0">
              <w:rPr>
                <w:rStyle w:val="CBCB3362-0E0F-45C4-B4CD-B6D4A9B3FF50"/>
                <w:rFonts w:ascii="Times New Roman" w:hAnsi="Times New Roman" w:cs="Times New Roman"/>
                <w:sz w:val="20"/>
                <w:szCs w:val="20"/>
              </w:rPr>
              <w:t>Nephropexy</w:t>
            </w:r>
            <w:proofErr w:type="spellEnd"/>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7</w:t>
            </w:r>
          </w:p>
        </w:tc>
        <w:tc>
          <w:tcPr>
            <w:tcW w:w="406"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10</w:t>
            </w:r>
          </w:p>
        </w:tc>
        <w:tc>
          <w:tcPr>
            <w:tcW w:w="28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1152"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 xml:space="preserve">(5) Plastic procedures to </w:t>
            </w:r>
            <w:proofErr w:type="spellStart"/>
            <w:r w:rsidRPr="001137C0">
              <w:rPr>
                <w:rStyle w:val="CBCB3362-0E0F-45C4-B4CD-B6D4A9B3FF50"/>
                <w:rFonts w:ascii="Times New Roman" w:hAnsi="Times New Roman" w:cs="Times New Roman"/>
                <w:sz w:val="20"/>
                <w:szCs w:val="20"/>
              </w:rPr>
              <w:t>pelvi</w:t>
            </w:r>
            <w:proofErr w:type="spellEnd"/>
            <w:r w:rsidRPr="001137C0">
              <w:rPr>
                <w:rStyle w:val="CBCB3362-0E0F-45C4-B4CD-B6D4A9B3FF50"/>
                <w:rFonts w:ascii="Times New Roman" w:hAnsi="Times New Roman" w:cs="Times New Roman"/>
                <w:sz w:val="20"/>
                <w:szCs w:val="20"/>
              </w:rPr>
              <w:t>-ureteric junction</w:t>
            </w:r>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11</w:t>
            </w:r>
          </w:p>
        </w:tc>
        <w:tc>
          <w:tcPr>
            <w:tcW w:w="406"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5</w:t>
            </w:r>
          </w:p>
        </w:tc>
        <w:tc>
          <w:tcPr>
            <w:tcW w:w="28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1152"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 xml:space="preserve">(6) </w:t>
            </w:r>
            <w:proofErr w:type="spellStart"/>
            <w:r w:rsidRPr="001137C0">
              <w:rPr>
                <w:rStyle w:val="CBCB3362-0E0F-45C4-B4CD-B6D4A9B3FF50"/>
                <w:rFonts w:ascii="Times New Roman" w:hAnsi="Times New Roman" w:cs="Times New Roman"/>
                <w:sz w:val="20"/>
                <w:szCs w:val="20"/>
              </w:rPr>
              <w:t>Ureterolithotomy</w:t>
            </w:r>
            <w:proofErr w:type="spellEnd"/>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9</w:t>
            </w:r>
          </w:p>
        </w:tc>
        <w:tc>
          <w:tcPr>
            <w:tcW w:w="406"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7</w:t>
            </w:r>
          </w:p>
        </w:tc>
        <w:tc>
          <w:tcPr>
            <w:tcW w:w="28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B94024">
            <w:pPr>
              <w:pStyle w:val="NoSpacing"/>
              <w:tabs>
                <w:tab w:val="left" w:leader="dot" w:pos="5893"/>
              </w:tabs>
              <w:ind w:left="1152"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(7) Repair of divided ureter</w:t>
            </w:r>
            <w:r w:rsidR="00A124C8"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11</w:t>
            </w:r>
          </w:p>
        </w:tc>
        <w:tc>
          <w:tcPr>
            <w:tcW w:w="406"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5</w:t>
            </w:r>
          </w:p>
        </w:tc>
        <w:tc>
          <w:tcPr>
            <w:tcW w:w="28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1152"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(8) Ureteric transplantation (skin, bowel or bladder)</w:t>
            </w:r>
            <w:r w:rsidR="00A124C8"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11</w:t>
            </w:r>
          </w:p>
        </w:tc>
        <w:tc>
          <w:tcPr>
            <w:tcW w:w="406"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5</w:t>
            </w:r>
          </w:p>
        </w:tc>
        <w:tc>
          <w:tcPr>
            <w:tcW w:w="28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1152"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 xml:space="preserve">(9) Drainage of </w:t>
            </w:r>
            <w:proofErr w:type="spellStart"/>
            <w:r w:rsidRPr="001137C0">
              <w:rPr>
                <w:rStyle w:val="CBCB3362-0E0F-45C4-B4CD-B6D4A9B3FF50"/>
                <w:rFonts w:ascii="Times New Roman" w:hAnsi="Times New Roman" w:cs="Times New Roman"/>
                <w:sz w:val="20"/>
                <w:szCs w:val="20"/>
              </w:rPr>
              <w:t>pyonephrosis</w:t>
            </w:r>
            <w:proofErr w:type="spellEnd"/>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7</w:t>
            </w:r>
          </w:p>
        </w:tc>
        <w:tc>
          <w:tcPr>
            <w:tcW w:w="406"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10</w:t>
            </w:r>
          </w:p>
        </w:tc>
        <w:tc>
          <w:tcPr>
            <w:tcW w:w="280"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464.</w:t>
            </w:r>
          </w:p>
        </w:tc>
        <w:tc>
          <w:tcPr>
            <w:tcW w:w="3601"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Operation on the prostate, namely :—</w:t>
            </w:r>
          </w:p>
        </w:tc>
        <w:tc>
          <w:tcPr>
            <w:tcW w:w="30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406" w:type="pct"/>
            <w:gridSpan w:val="3"/>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0"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1152"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(1) Prostatectomy—</w:t>
            </w:r>
          </w:p>
        </w:tc>
        <w:tc>
          <w:tcPr>
            <w:tcW w:w="30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406" w:type="pct"/>
            <w:gridSpan w:val="3"/>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280"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iCs/>
                <w:sz w:val="20"/>
                <w:szCs w:val="20"/>
              </w:rPr>
              <w:t>a</w:t>
            </w:r>
            <w:r w:rsidRPr="001137C0">
              <w:rPr>
                <w:rStyle w:val="CBCB3362-0E0F-45C4-B4CD-B6D4A9B3FF50"/>
                <w:rFonts w:ascii="Times New Roman" w:hAnsi="Times New Roman" w:cs="Times New Roman"/>
                <w:sz w:val="20"/>
                <w:szCs w:val="20"/>
              </w:rPr>
              <w:t>) Suprapubic</w:t>
            </w:r>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11</w:t>
            </w:r>
          </w:p>
        </w:tc>
        <w:tc>
          <w:tcPr>
            <w:tcW w:w="328"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5</w:t>
            </w:r>
          </w:p>
        </w:tc>
        <w:tc>
          <w:tcPr>
            <w:tcW w:w="358"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B94024">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iCs/>
                <w:sz w:val="20"/>
                <w:szCs w:val="20"/>
              </w:rPr>
              <w:t>b</w:t>
            </w:r>
            <w:r w:rsidRPr="001137C0">
              <w:rPr>
                <w:rStyle w:val="CBCB3362-0E0F-45C4-B4CD-B6D4A9B3FF50"/>
                <w:rFonts w:ascii="Times New Roman" w:hAnsi="Times New Roman" w:cs="Times New Roman"/>
                <w:sz w:val="20"/>
                <w:szCs w:val="20"/>
              </w:rPr>
              <w:t>) Perineal</w:t>
            </w:r>
            <w:r w:rsidR="008508DE"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11</w:t>
            </w:r>
          </w:p>
        </w:tc>
        <w:tc>
          <w:tcPr>
            <w:tcW w:w="328"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5</w:t>
            </w:r>
          </w:p>
        </w:tc>
        <w:tc>
          <w:tcPr>
            <w:tcW w:w="358"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iCs/>
                <w:sz w:val="20"/>
                <w:szCs w:val="20"/>
              </w:rPr>
              <w:t>c</w:t>
            </w:r>
            <w:r w:rsidRPr="001137C0">
              <w:rPr>
                <w:rStyle w:val="CBCB3362-0E0F-45C4-B4CD-B6D4A9B3FF50"/>
                <w:rFonts w:ascii="Times New Roman" w:hAnsi="Times New Roman" w:cs="Times New Roman"/>
                <w:sz w:val="20"/>
                <w:szCs w:val="20"/>
              </w:rPr>
              <w:t xml:space="preserve">) </w:t>
            </w:r>
            <w:proofErr w:type="spellStart"/>
            <w:r w:rsidRPr="001137C0">
              <w:rPr>
                <w:rStyle w:val="CBCB3362-0E0F-45C4-B4CD-B6D4A9B3FF50"/>
                <w:rFonts w:ascii="Times New Roman" w:hAnsi="Times New Roman" w:cs="Times New Roman"/>
                <w:sz w:val="20"/>
                <w:szCs w:val="20"/>
              </w:rPr>
              <w:t>Retropubic</w:t>
            </w:r>
            <w:proofErr w:type="spellEnd"/>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11</w:t>
            </w:r>
          </w:p>
        </w:tc>
        <w:tc>
          <w:tcPr>
            <w:tcW w:w="328"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5</w:t>
            </w:r>
          </w:p>
        </w:tc>
        <w:tc>
          <w:tcPr>
            <w:tcW w:w="358"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iCs/>
                <w:sz w:val="20"/>
                <w:szCs w:val="20"/>
              </w:rPr>
              <w:t>d</w:t>
            </w:r>
            <w:r w:rsidRPr="001137C0">
              <w:rPr>
                <w:rStyle w:val="CBCB3362-0E0F-45C4-B4CD-B6D4A9B3FF50"/>
                <w:rFonts w:ascii="Times New Roman" w:hAnsi="Times New Roman" w:cs="Times New Roman"/>
                <w:sz w:val="20"/>
                <w:szCs w:val="20"/>
              </w:rPr>
              <w:t>) Transurethral</w:t>
            </w:r>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7</w:t>
            </w:r>
          </w:p>
        </w:tc>
        <w:tc>
          <w:tcPr>
            <w:tcW w:w="328"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10</w:t>
            </w:r>
          </w:p>
        </w:tc>
        <w:tc>
          <w:tcPr>
            <w:tcW w:w="358"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B94024">
            <w:pPr>
              <w:pStyle w:val="NoSpacing"/>
              <w:tabs>
                <w:tab w:val="left" w:leader="dot" w:pos="5893"/>
              </w:tabs>
              <w:ind w:left="1152"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(2) Transurethral resection of median bar</w:t>
            </w:r>
            <w:r w:rsidR="00A124C8"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c>
          <w:tcPr>
            <w:tcW w:w="328"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7</w:t>
            </w:r>
          </w:p>
        </w:tc>
        <w:tc>
          <w:tcPr>
            <w:tcW w:w="358"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1152"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(3) Total excision of prostate</w:t>
            </w:r>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11</w:t>
            </w:r>
          </w:p>
        </w:tc>
        <w:tc>
          <w:tcPr>
            <w:tcW w:w="328"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5</w:t>
            </w:r>
          </w:p>
        </w:tc>
        <w:tc>
          <w:tcPr>
            <w:tcW w:w="358"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1152"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(4) Radon or radium implantation</w:t>
            </w:r>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4</w:t>
            </w:r>
          </w:p>
        </w:tc>
        <w:tc>
          <w:tcPr>
            <w:tcW w:w="328"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10</w:t>
            </w:r>
          </w:p>
        </w:tc>
        <w:tc>
          <w:tcPr>
            <w:tcW w:w="358"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1152"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(5) Biopsy of prostate (perineal or transurethral)</w:t>
            </w:r>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4</w:t>
            </w:r>
          </w:p>
        </w:tc>
        <w:tc>
          <w:tcPr>
            <w:tcW w:w="328"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10</w:t>
            </w:r>
          </w:p>
        </w:tc>
        <w:tc>
          <w:tcPr>
            <w:tcW w:w="358"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465.</w:t>
            </w:r>
          </w:p>
        </w:tc>
        <w:tc>
          <w:tcPr>
            <w:tcW w:w="3601"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Operation on the bladder, namely :—</w:t>
            </w:r>
          </w:p>
        </w:tc>
        <w:tc>
          <w:tcPr>
            <w:tcW w:w="30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28"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58" w:type="pct"/>
            <w:gridSpan w:val="3"/>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1152"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(1) Closed—</w:t>
            </w:r>
          </w:p>
        </w:tc>
        <w:tc>
          <w:tcPr>
            <w:tcW w:w="30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28"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58" w:type="pct"/>
            <w:gridSpan w:val="3"/>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iCs/>
                <w:sz w:val="20"/>
                <w:szCs w:val="20"/>
              </w:rPr>
              <w:t>a</w:t>
            </w:r>
            <w:r w:rsidRPr="001137C0">
              <w:rPr>
                <w:rStyle w:val="CBCB3362-0E0F-45C4-B4CD-B6D4A9B3FF50"/>
                <w:rFonts w:ascii="Times New Roman" w:hAnsi="Times New Roman" w:cs="Times New Roman"/>
                <w:sz w:val="20"/>
                <w:szCs w:val="20"/>
              </w:rPr>
              <w:t>) Cystoscopy</w:t>
            </w:r>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2</w:t>
            </w:r>
          </w:p>
        </w:tc>
        <w:tc>
          <w:tcPr>
            <w:tcW w:w="328"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12</w:t>
            </w:r>
          </w:p>
        </w:tc>
        <w:tc>
          <w:tcPr>
            <w:tcW w:w="358"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B94024">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iCs/>
                <w:sz w:val="20"/>
                <w:szCs w:val="20"/>
              </w:rPr>
              <w:t>b</w:t>
            </w:r>
            <w:r w:rsidRPr="001137C0">
              <w:rPr>
                <w:rStyle w:val="CBCB3362-0E0F-45C4-B4CD-B6D4A9B3FF50"/>
                <w:rFonts w:ascii="Times New Roman" w:hAnsi="Times New Roman" w:cs="Times New Roman"/>
                <w:sz w:val="20"/>
                <w:szCs w:val="20"/>
              </w:rPr>
              <w:t>) Cystoscopy with retrograde pyelography</w:t>
            </w:r>
            <w:r w:rsidR="008508DE"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3</w:t>
            </w:r>
          </w:p>
        </w:tc>
        <w:tc>
          <w:tcPr>
            <w:tcW w:w="328"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15</w:t>
            </w:r>
          </w:p>
        </w:tc>
        <w:tc>
          <w:tcPr>
            <w:tcW w:w="358"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sz w:val="20"/>
                <w:szCs w:val="20"/>
              </w:rPr>
              <w:t>c</w:t>
            </w:r>
            <w:r w:rsidRPr="001137C0">
              <w:rPr>
                <w:rStyle w:val="CBCB3362-0E0F-45C4-B4CD-B6D4A9B3FF50"/>
                <w:rFonts w:ascii="Times New Roman" w:hAnsi="Times New Roman" w:cs="Times New Roman"/>
                <w:sz w:val="20"/>
                <w:szCs w:val="20"/>
              </w:rPr>
              <w:t xml:space="preserve">) </w:t>
            </w:r>
            <w:proofErr w:type="spellStart"/>
            <w:r w:rsidRPr="001137C0">
              <w:rPr>
                <w:rStyle w:val="CBCB3362-0E0F-45C4-B4CD-B6D4A9B3FF50"/>
                <w:rFonts w:ascii="Times New Roman" w:hAnsi="Times New Roman" w:cs="Times New Roman"/>
                <w:sz w:val="20"/>
                <w:szCs w:val="20"/>
              </w:rPr>
              <w:t>Cystoscopic</w:t>
            </w:r>
            <w:proofErr w:type="spellEnd"/>
            <w:r w:rsidRPr="001137C0">
              <w:rPr>
                <w:rStyle w:val="CBCB3362-0E0F-45C4-B4CD-B6D4A9B3FF50"/>
                <w:rFonts w:ascii="Times New Roman" w:hAnsi="Times New Roman" w:cs="Times New Roman"/>
                <w:sz w:val="20"/>
                <w:szCs w:val="20"/>
              </w:rPr>
              <w:t xml:space="preserve"> removal of foreign body</w:t>
            </w:r>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4</w:t>
            </w:r>
          </w:p>
        </w:tc>
        <w:tc>
          <w:tcPr>
            <w:tcW w:w="328"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10</w:t>
            </w:r>
          </w:p>
        </w:tc>
        <w:tc>
          <w:tcPr>
            <w:tcW w:w="358"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iCs/>
                <w:sz w:val="20"/>
                <w:szCs w:val="20"/>
              </w:rPr>
              <w:t>d</w:t>
            </w:r>
            <w:r w:rsidRPr="001137C0">
              <w:rPr>
                <w:rStyle w:val="CBCB3362-0E0F-45C4-B4CD-B6D4A9B3FF50"/>
                <w:rFonts w:ascii="Times New Roman" w:hAnsi="Times New Roman" w:cs="Times New Roman"/>
                <w:sz w:val="20"/>
                <w:szCs w:val="20"/>
              </w:rPr>
              <w:t>) Cystoscopy with biopsy of bladder tumours</w:t>
            </w:r>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5</w:t>
            </w:r>
          </w:p>
        </w:tc>
        <w:tc>
          <w:tcPr>
            <w:tcW w:w="328"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12</w:t>
            </w:r>
          </w:p>
        </w:tc>
        <w:tc>
          <w:tcPr>
            <w:tcW w:w="358"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iCs/>
                <w:sz w:val="20"/>
                <w:szCs w:val="20"/>
              </w:rPr>
              <w:t>e</w:t>
            </w:r>
            <w:r w:rsidRPr="001137C0">
              <w:rPr>
                <w:rStyle w:val="CBCB3362-0E0F-45C4-B4CD-B6D4A9B3FF50"/>
                <w:rFonts w:ascii="Times New Roman" w:hAnsi="Times New Roman" w:cs="Times New Roman"/>
                <w:sz w:val="20"/>
                <w:szCs w:val="20"/>
              </w:rPr>
              <w:t>)</w:t>
            </w:r>
            <w:r w:rsidR="00A01B6D" w:rsidRPr="001137C0">
              <w:rPr>
                <w:rStyle w:val="CBCB3362-0E0F-45C4-B4CD-B6D4A9B3FF50"/>
                <w:rFonts w:ascii="Times New Roman" w:hAnsi="Times New Roman" w:cs="Times New Roman"/>
                <w:sz w:val="20"/>
                <w:szCs w:val="20"/>
              </w:rPr>
              <w:t xml:space="preserve"> </w:t>
            </w:r>
            <w:r w:rsidRPr="001137C0">
              <w:rPr>
                <w:rStyle w:val="CBCB3362-0E0F-45C4-B4CD-B6D4A9B3FF50"/>
                <w:rFonts w:ascii="Times New Roman" w:hAnsi="Times New Roman" w:cs="Times New Roman"/>
                <w:sz w:val="20"/>
                <w:szCs w:val="20"/>
              </w:rPr>
              <w:t>Cystoscopy with diathermy of bladder tumours</w:t>
            </w:r>
            <w:r w:rsidR="008508DE"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5</w:t>
            </w:r>
          </w:p>
        </w:tc>
        <w:tc>
          <w:tcPr>
            <w:tcW w:w="328"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12</w:t>
            </w:r>
          </w:p>
        </w:tc>
        <w:tc>
          <w:tcPr>
            <w:tcW w:w="358"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iCs/>
                <w:sz w:val="20"/>
                <w:szCs w:val="20"/>
              </w:rPr>
              <w:t>f</w:t>
            </w:r>
            <w:r w:rsidRPr="001137C0">
              <w:rPr>
                <w:rStyle w:val="CBCB3362-0E0F-45C4-B4CD-B6D4A9B3FF50"/>
                <w:rFonts w:ascii="Times New Roman" w:hAnsi="Times New Roman" w:cs="Times New Roman"/>
                <w:sz w:val="20"/>
                <w:szCs w:val="20"/>
              </w:rPr>
              <w:t>) Cystoscopy with diathermy of ureteric orifices</w:t>
            </w:r>
            <w:r w:rsidR="008508DE"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5</w:t>
            </w:r>
          </w:p>
        </w:tc>
        <w:tc>
          <w:tcPr>
            <w:tcW w:w="328"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12</w:t>
            </w:r>
          </w:p>
        </w:tc>
        <w:tc>
          <w:tcPr>
            <w:tcW w:w="358"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iCs/>
                <w:sz w:val="20"/>
                <w:szCs w:val="20"/>
              </w:rPr>
              <w:t>g</w:t>
            </w:r>
            <w:r w:rsidRPr="001137C0">
              <w:rPr>
                <w:rStyle w:val="CBCB3362-0E0F-45C4-B4CD-B6D4A9B3FF50"/>
                <w:rFonts w:ascii="Times New Roman" w:hAnsi="Times New Roman" w:cs="Times New Roman"/>
                <w:sz w:val="20"/>
                <w:szCs w:val="20"/>
              </w:rPr>
              <w:t xml:space="preserve">) </w:t>
            </w:r>
            <w:proofErr w:type="spellStart"/>
            <w:r w:rsidRPr="001137C0">
              <w:rPr>
                <w:rStyle w:val="CBCB3362-0E0F-45C4-B4CD-B6D4A9B3FF50"/>
                <w:rFonts w:ascii="Times New Roman" w:hAnsi="Times New Roman" w:cs="Times New Roman"/>
                <w:sz w:val="20"/>
                <w:szCs w:val="20"/>
              </w:rPr>
              <w:t>Litholapaxy</w:t>
            </w:r>
            <w:proofErr w:type="spellEnd"/>
            <w:r w:rsidRPr="001137C0">
              <w:rPr>
                <w:rStyle w:val="CBCB3362-0E0F-45C4-B4CD-B6D4A9B3FF50"/>
                <w:rFonts w:ascii="Times New Roman" w:hAnsi="Times New Roman" w:cs="Times New Roman"/>
                <w:sz w:val="20"/>
                <w:szCs w:val="20"/>
              </w:rPr>
              <w:t xml:space="preserve"> with or without cystoscopy</w:t>
            </w:r>
            <w:r w:rsidR="008508DE"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c>
          <w:tcPr>
            <w:tcW w:w="328"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7</w:t>
            </w:r>
          </w:p>
        </w:tc>
        <w:tc>
          <w:tcPr>
            <w:tcW w:w="358"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1152"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(2) Open—</w:t>
            </w:r>
          </w:p>
        </w:tc>
        <w:tc>
          <w:tcPr>
            <w:tcW w:w="306"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28" w:type="pct"/>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c>
          <w:tcPr>
            <w:tcW w:w="358" w:type="pct"/>
            <w:gridSpan w:val="3"/>
            <w:shd w:val="clear" w:color="auto" w:fill="FFFFFF"/>
            <w:vAlign w:val="bottom"/>
          </w:tcPr>
          <w:p w:rsidR="001609F5" w:rsidRPr="001137C0" w:rsidRDefault="001609F5" w:rsidP="0036589E">
            <w:pPr>
              <w:ind w:right="288"/>
              <w:jc w:val="right"/>
              <w:rPr>
                <w:rFonts w:ascii="Times New Roman" w:hAnsi="Times New Roman" w:cs="Times New Roman"/>
                <w:sz w:val="20"/>
                <w:szCs w:val="20"/>
              </w:rPr>
            </w:pP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B94024">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sz w:val="20"/>
                <w:szCs w:val="20"/>
              </w:rPr>
              <w:t>a</w:t>
            </w:r>
            <w:r w:rsidRPr="001137C0">
              <w:rPr>
                <w:rStyle w:val="CBCB3362-0E0F-45C4-B4CD-B6D4A9B3FF50"/>
                <w:rFonts w:ascii="Times New Roman" w:hAnsi="Times New Roman" w:cs="Times New Roman"/>
                <w:sz w:val="20"/>
                <w:szCs w:val="20"/>
              </w:rPr>
              <w:t>) Excision of bladder (partial)</w:t>
            </w:r>
            <w:r w:rsidR="008508DE"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11</w:t>
            </w:r>
          </w:p>
        </w:tc>
        <w:tc>
          <w:tcPr>
            <w:tcW w:w="328"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5</w:t>
            </w:r>
          </w:p>
        </w:tc>
        <w:tc>
          <w:tcPr>
            <w:tcW w:w="358" w:type="pct"/>
            <w:gridSpan w:val="3"/>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sz w:val="20"/>
                <w:szCs w:val="20"/>
              </w:rPr>
              <w:t>b</w:t>
            </w:r>
            <w:r w:rsidRPr="001137C0">
              <w:rPr>
                <w:rStyle w:val="CBCB3362-0E0F-45C4-B4CD-B6D4A9B3FF50"/>
                <w:rFonts w:ascii="Times New Roman" w:hAnsi="Times New Roman" w:cs="Times New Roman"/>
                <w:sz w:val="20"/>
                <w:szCs w:val="20"/>
              </w:rPr>
              <w:t>) Excision of bladder with ureteric transplantation.</w:t>
            </w:r>
            <w:r w:rsidR="008508DE"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11</w:t>
            </w:r>
          </w:p>
        </w:tc>
        <w:tc>
          <w:tcPr>
            <w:tcW w:w="340"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5</w:t>
            </w:r>
          </w:p>
        </w:tc>
        <w:tc>
          <w:tcPr>
            <w:tcW w:w="346"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sz w:val="20"/>
                <w:szCs w:val="20"/>
              </w:rPr>
              <w:t>c</w:t>
            </w:r>
            <w:r w:rsidRPr="001137C0">
              <w:rPr>
                <w:rStyle w:val="CBCB3362-0E0F-45C4-B4CD-B6D4A9B3FF50"/>
                <w:rFonts w:ascii="Times New Roman" w:hAnsi="Times New Roman" w:cs="Times New Roman"/>
                <w:sz w:val="20"/>
                <w:szCs w:val="20"/>
              </w:rPr>
              <w:t>) Ureteric transplantation (skin, bowel or</w:t>
            </w:r>
            <w:r w:rsidR="002703A9" w:rsidRPr="001137C0">
              <w:rPr>
                <w:rStyle w:val="CBCB3362-0E0F-45C4-B4CD-B6D4A9B3FF50"/>
                <w:rFonts w:ascii="Times New Roman" w:hAnsi="Times New Roman" w:cs="Times New Roman"/>
                <w:sz w:val="20"/>
                <w:szCs w:val="20"/>
              </w:rPr>
              <w:t xml:space="preserve"> </w:t>
            </w:r>
            <w:r w:rsidRPr="001137C0">
              <w:rPr>
                <w:rStyle w:val="CBCB3362-0E0F-45C4-B4CD-B6D4A9B3FF50"/>
                <w:rFonts w:ascii="Times New Roman" w:hAnsi="Times New Roman" w:cs="Times New Roman"/>
                <w:sz w:val="20"/>
                <w:szCs w:val="20"/>
              </w:rPr>
              <w:t>bladder)</w:t>
            </w:r>
            <w:r w:rsidR="008508DE"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11</w:t>
            </w:r>
          </w:p>
        </w:tc>
        <w:tc>
          <w:tcPr>
            <w:tcW w:w="340"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5</w:t>
            </w:r>
          </w:p>
        </w:tc>
        <w:tc>
          <w:tcPr>
            <w:tcW w:w="346"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iCs/>
                <w:sz w:val="20"/>
                <w:szCs w:val="20"/>
              </w:rPr>
              <w:t>(</w:t>
            </w:r>
            <w:r w:rsidRPr="001137C0">
              <w:rPr>
                <w:rStyle w:val="CBCB3362-0E0F-45C4-B4CD-B6D4A9B3FF50"/>
                <w:rFonts w:ascii="Times New Roman" w:hAnsi="Times New Roman" w:cs="Times New Roman"/>
                <w:i/>
                <w:iCs/>
                <w:sz w:val="20"/>
                <w:szCs w:val="20"/>
              </w:rPr>
              <w:t>d</w:t>
            </w:r>
            <w:r w:rsidRPr="001137C0">
              <w:rPr>
                <w:rStyle w:val="CBCB3362-0E0F-45C4-B4CD-B6D4A9B3FF50"/>
                <w:rFonts w:ascii="Times New Roman" w:hAnsi="Times New Roman" w:cs="Times New Roman"/>
                <w:iCs/>
                <w:sz w:val="20"/>
                <w:szCs w:val="20"/>
              </w:rPr>
              <w:t>)</w:t>
            </w:r>
            <w:r w:rsidRPr="001137C0">
              <w:rPr>
                <w:rStyle w:val="CBCB3362-0E0F-45C4-B4CD-B6D4A9B3FF50"/>
                <w:rFonts w:ascii="Times New Roman" w:hAnsi="Times New Roman" w:cs="Times New Roman"/>
                <w:sz w:val="20"/>
                <w:szCs w:val="20"/>
              </w:rPr>
              <w:t xml:space="preserve"> Bladder neck resection</w:t>
            </w:r>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7</w:t>
            </w:r>
          </w:p>
        </w:tc>
        <w:tc>
          <w:tcPr>
            <w:tcW w:w="340"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10</w:t>
            </w:r>
          </w:p>
        </w:tc>
        <w:tc>
          <w:tcPr>
            <w:tcW w:w="346"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B94024">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sz w:val="20"/>
                <w:szCs w:val="20"/>
              </w:rPr>
              <w:t>e</w:t>
            </w:r>
            <w:r w:rsidRPr="001137C0">
              <w:rPr>
                <w:rStyle w:val="CBCB3362-0E0F-45C4-B4CD-B6D4A9B3FF50"/>
                <w:rFonts w:ascii="Times New Roman" w:hAnsi="Times New Roman" w:cs="Times New Roman"/>
                <w:sz w:val="20"/>
                <w:szCs w:val="20"/>
              </w:rPr>
              <w:t>) Suprapubic diathermy of bladder neoplasms (simple or malignant)</w:t>
            </w:r>
            <w:r w:rsidR="008508DE"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5</w:t>
            </w:r>
          </w:p>
        </w:tc>
        <w:tc>
          <w:tcPr>
            <w:tcW w:w="340"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12</w:t>
            </w:r>
          </w:p>
        </w:tc>
        <w:tc>
          <w:tcPr>
            <w:tcW w:w="346"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iCs/>
                <w:sz w:val="20"/>
                <w:szCs w:val="20"/>
              </w:rPr>
              <w:t>f</w:t>
            </w:r>
            <w:r w:rsidRPr="001137C0">
              <w:rPr>
                <w:rStyle w:val="CBCB3362-0E0F-45C4-B4CD-B6D4A9B3FF50"/>
                <w:rFonts w:ascii="Times New Roman" w:hAnsi="Times New Roman" w:cs="Times New Roman"/>
                <w:sz w:val="20"/>
                <w:szCs w:val="20"/>
              </w:rPr>
              <w:t>) Suprapubic insertion of radon</w:t>
            </w:r>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5</w:t>
            </w:r>
          </w:p>
        </w:tc>
        <w:tc>
          <w:tcPr>
            <w:tcW w:w="340"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12</w:t>
            </w:r>
          </w:p>
        </w:tc>
        <w:tc>
          <w:tcPr>
            <w:tcW w:w="346"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6F689A">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sz w:val="20"/>
                <w:szCs w:val="20"/>
              </w:rPr>
              <w:t>g</w:t>
            </w:r>
            <w:r w:rsidRPr="001137C0">
              <w:rPr>
                <w:rStyle w:val="CBCB3362-0E0F-45C4-B4CD-B6D4A9B3FF50"/>
                <w:rFonts w:ascii="Times New Roman" w:hAnsi="Times New Roman" w:cs="Times New Roman"/>
                <w:sz w:val="20"/>
                <w:szCs w:val="20"/>
              </w:rPr>
              <w:t>) Excision or obliteration of diverticulum</w:t>
            </w:r>
            <w:r w:rsidR="00821934"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9</w:t>
            </w:r>
          </w:p>
        </w:tc>
        <w:tc>
          <w:tcPr>
            <w:tcW w:w="340"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7</w:t>
            </w:r>
          </w:p>
        </w:tc>
        <w:tc>
          <w:tcPr>
            <w:tcW w:w="346"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r>
      <w:tr w:rsidR="001609F5" w:rsidRPr="001137C0" w:rsidTr="00B94024">
        <w:trPr>
          <w:trHeight w:val="20"/>
        </w:trPr>
        <w:tc>
          <w:tcPr>
            <w:tcW w:w="408"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601" w:type="pct"/>
            <w:shd w:val="clear" w:color="auto" w:fill="FFFFFF"/>
          </w:tcPr>
          <w:p w:rsidR="001609F5" w:rsidRPr="001137C0" w:rsidRDefault="001609F5" w:rsidP="00B94024">
            <w:pPr>
              <w:pStyle w:val="NoSpacing"/>
              <w:tabs>
                <w:tab w:val="left" w:leader="dot" w:pos="5893"/>
              </w:tabs>
              <w:ind w:left="2016" w:hanging="576"/>
              <w:jc w:val="both"/>
              <w:rPr>
                <w:rStyle w:val="CBCB3362-0E0F-45C4-B4CD-B6D4A9B3FF50"/>
                <w:rFonts w:ascii="Times New Roman" w:hAnsi="Times New Roman" w:cs="Times New Roman"/>
                <w:sz w:val="20"/>
                <w:szCs w:val="20"/>
              </w:rPr>
            </w:pPr>
            <w:r w:rsidRPr="001137C0">
              <w:rPr>
                <w:rStyle w:val="CBCB3362-0E0F-45C4-B4CD-B6D4A9B3FF50"/>
                <w:rFonts w:ascii="Times New Roman" w:hAnsi="Times New Roman" w:cs="Times New Roman"/>
                <w:sz w:val="20"/>
                <w:szCs w:val="20"/>
              </w:rPr>
              <w:t>(</w:t>
            </w:r>
            <w:r w:rsidRPr="001137C0">
              <w:rPr>
                <w:rStyle w:val="CBCB3362-0E0F-45C4-B4CD-B6D4A9B3FF50"/>
                <w:rFonts w:ascii="Times New Roman" w:hAnsi="Times New Roman" w:cs="Times New Roman"/>
                <w:i/>
                <w:sz w:val="20"/>
                <w:szCs w:val="20"/>
              </w:rPr>
              <w:t>h</w:t>
            </w:r>
            <w:r w:rsidRPr="001137C0">
              <w:rPr>
                <w:rStyle w:val="CBCB3362-0E0F-45C4-B4CD-B6D4A9B3FF50"/>
                <w:rFonts w:ascii="Times New Roman" w:hAnsi="Times New Roman" w:cs="Times New Roman"/>
                <w:sz w:val="20"/>
                <w:szCs w:val="20"/>
              </w:rPr>
              <w:t>) Plastic repair of bladder (congenital or</w:t>
            </w:r>
            <w:r w:rsidR="002703A9" w:rsidRPr="001137C0">
              <w:rPr>
                <w:rStyle w:val="CBCB3362-0E0F-45C4-B4CD-B6D4A9B3FF50"/>
                <w:rFonts w:ascii="Times New Roman" w:hAnsi="Times New Roman" w:cs="Times New Roman"/>
                <w:sz w:val="20"/>
                <w:szCs w:val="20"/>
              </w:rPr>
              <w:t xml:space="preserve"> </w:t>
            </w:r>
            <w:r w:rsidRPr="001137C0">
              <w:rPr>
                <w:rStyle w:val="CBCB3362-0E0F-45C4-B4CD-B6D4A9B3FF50"/>
                <w:rFonts w:ascii="Times New Roman" w:hAnsi="Times New Roman" w:cs="Times New Roman"/>
                <w:sz w:val="20"/>
                <w:szCs w:val="20"/>
              </w:rPr>
              <w:t>acquired)</w:t>
            </w:r>
            <w:r w:rsidR="008508DE" w:rsidRPr="001137C0">
              <w:rPr>
                <w:rStyle w:val="CBCB3362-0E0F-45C4-B4CD-B6D4A9B3FF50"/>
                <w:rFonts w:ascii="Times New Roman" w:hAnsi="Times New Roman" w:cs="Times New Roman"/>
                <w:sz w:val="20"/>
                <w:szCs w:val="20"/>
              </w:rPr>
              <w:tab/>
            </w:r>
          </w:p>
        </w:tc>
        <w:tc>
          <w:tcPr>
            <w:tcW w:w="306" w:type="pct"/>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11</w:t>
            </w:r>
          </w:p>
        </w:tc>
        <w:tc>
          <w:tcPr>
            <w:tcW w:w="340"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6</w:t>
            </w:r>
          </w:p>
        </w:tc>
        <w:tc>
          <w:tcPr>
            <w:tcW w:w="346" w:type="pct"/>
            <w:gridSpan w:val="2"/>
            <w:shd w:val="clear" w:color="auto" w:fill="FFFFFF"/>
            <w:vAlign w:val="bottom"/>
          </w:tcPr>
          <w:p w:rsidR="001609F5" w:rsidRPr="001137C0" w:rsidRDefault="001609F5" w:rsidP="0036589E">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CBCB3362-0E0F-45C4-B4CD-B6D4A9B3FF50"/>
                <w:rFonts w:ascii="Times New Roman" w:hAnsi="Times New Roman" w:cs="Times New Roman"/>
                <w:sz w:val="20"/>
                <w:szCs w:val="20"/>
              </w:rPr>
              <w:t>0</w:t>
            </w:r>
          </w:p>
        </w:tc>
      </w:tr>
    </w:tbl>
    <w:p w:rsidR="001609F5" w:rsidRPr="001137C0" w:rsidRDefault="001609F5" w:rsidP="006F689A">
      <w:pPr>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2F2ED8" w:rsidRPr="001137C0" w:rsidRDefault="002F2ED8" w:rsidP="006F689A">
      <w:pPr>
        <w:jc w:val="center"/>
        <w:rPr>
          <w:rFonts w:ascii="Times New Roman" w:hAnsi="Times New Roman" w:cs="Times New Roman"/>
          <w:sz w:val="22"/>
        </w:rPr>
      </w:pPr>
      <w:r w:rsidRPr="001137C0">
        <w:rPr>
          <w:rStyle w:val="Bodytext5SmallCaps"/>
          <w:rFonts w:ascii="Times New Roman" w:hAnsi="Times New Roman" w:cs="Times New Roman"/>
          <w:b w:val="0"/>
          <w:bCs w:val="0"/>
          <w:sz w:val="22"/>
          <w:szCs w:val="24"/>
        </w:rPr>
        <w:lastRenderedPageBreak/>
        <w:t>The Schedules</w:t>
      </w:r>
      <w:r w:rsidRPr="001137C0">
        <w:rPr>
          <w:rStyle w:val="Bodytext76pt"/>
          <w:rFonts w:ascii="Times New Roman" w:hAnsi="Times New Roman" w:cs="Times New Roman"/>
          <w:b w:val="0"/>
          <w:bCs w:val="0"/>
          <w:sz w:val="22"/>
          <w:szCs w:val="24"/>
        </w:rPr>
        <w:t>—</w:t>
      </w:r>
      <w:r w:rsidRPr="001137C0">
        <w:rPr>
          <w:rStyle w:val="Bodytext76pt"/>
          <w:rFonts w:ascii="Times New Roman" w:hAnsi="Times New Roman" w:cs="Times New Roman"/>
          <w:b w:val="0"/>
          <w:bCs w:val="0"/>
          <w:i/>
          <w:iCs/>
          <w:sz w:val="22"/>
          <w:szCs w:val="24"/>
        </w:rPr>
        <w:t>continued.</w:t>
      </w:r>
    </w:p>
    <w:p w:rsidR="001609F5" w:rsidRPr="001137C0" w:rsidRDefault="002F2ED8" w:rsidP="00B94024">
      <w:pPr>
        <w:spacing w:before="80" w:after="60"/>
        <w:jc w:val="center"/>
        <w:rPr>
          <w:rFonts w:ascii="Times New Roman" w:hAnsi="Times New Roman" w:cs="Times New Roman"/>
          <w:sz w:val="22"/>
          <w:szCs w:val="22"/>
        </w:rPr>
      </w:pPr>
      <w:r w:rsidRPr="001137C0">
        <w:rPr>
          <w:rFonts w:ascii="Times New Roman" w:hAnsi="Times New Roman" w:cs="Times New Roman"/>
          <w:sz w:val="22"/>
          <w:szCs w:val="22"/>
        </w:rPr>
        <w:t>S</w:t>
      </w:r>
      <w:r w:rsidRPr="001137C0">
        <w:rPr>
          <w:rFonts w:ascii="Times New Roman" w:hAnsi="Times New Roman" w:cs="Times New Roman"/>
          <w:smallCaps/>
          <w:sz w:val="22"/>
          <w:szCs w:val="22"/>
        </w:rPr>
        <w:t>econd</w:t>
      </w:r>
      <w:r w:rsidRPr="001137C0">
        <w:rPr>
          <w:rFonts w:ascii="Times New Roman" w:hAnsi="Times New Roman" w:cs="Times New Roman"/>
          <w:sz w:val="22"/>
          <w:szCs w:val="22"/>
        </w:rPr>
        <w:t xml:space="preserve"> S</w:t>
      </w:r>
      <w:r w:rsidRPr="001137C0">
        <w:rPr>
          <w:rFonts w:ascii="Times New Roman" w:hAnsi="Times New Roman" w:cs="Times New Roman"/>
          <w:smallCaps/>
          <w:sz w:val="22"/>
          <w:szCs w:val="22"/>
        </w:rPr>
        <w:t>chedule</w:t>
      </w:r>
      <w:r w:rsidRPr="001137C0">
        <w:rPr>
          <w:rFonts w:ascii="Times New Roman" w:hAnsi="Times New Roman" w:cs="Times New Roman"/>
          <w:sz w:val="22"/>
          <w:szCs w:val="22"/>
        </w:rPr>
        <w:t>—</w:t>
      </w:r>
      <w:r w:rsidRPr="001137C0">
        <w:rPr>
          <w:rStyle w:val="Heading513pt"/>
          <w:rFonts w:ascii="Times New Roman" w:hAnsi="Times New Roman" w:cs="Times New Roman"/>
          <w:sz w:val="22"/>
          <w:szCs w:val="22"/>
        </w:rPr>
        <w:t>continued.</w:t>
      </w:r>
    </w:p>
    <w:tbl>
      <w:tblPr>
        <w:tblOverlap w:val="never"/>
        <w:tblW w:w="5000" w:type="pct"/>
        <w:jc w:val="center"/>
        <w:tblCellMar>
          <w:left w:w="10" w:type="dxa"/>
          <w:right w:w="10" w:type="dxa"/>
        </w:tblCellMar>
        <w:tblLook w:val="0000" w:firstRow="0" w:lastRow="0" w:firstColumn="0" w:lastColumn="0" w:noHBand="0" w:noVBand="0"/>
      </w:tblPr>
      <w:tblGrid>
        <w:gridCol w:w="562"/>
        <w:gridCol w:w="6795"/>
        <w:gridCol w:w="647"/>
        <w:gridCol w:w="498"/>
        <w:gridCol w:w="547"/>
      </w:tblGrid>
      <w:tr w:rsidR="001609F5" w:rsidRPr="001137C0" w:rsidTr="00B51838">
        <w:trPr>
          <w:trHeight w:val="576"/>
          <w:jc w:val="center"/>
        </w:trPr>
        <w:tc>
          <w:tcPr>
            <w:tcW w:w="324"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9"/>
                <w:szCs w:val="19"/>
              </w:rPr>
            </w:pPr>
            <w:r w:rsidRPr="001137C0">
              <w:rPr>
                <w:rStyle w:val="Bodytext65pt0"/>
                <w:rFonts w:ascii="Times New Roman" w:hAnsi="Times New Roman" w:cs="Times New Roman"/>
                <w:sz w:val="19"/>
                <w:szCs w:val="19"/>
              </w:rPr>
              <w:t>Item No.</w:t>
            </w:r>
          </w:p>
        </w:tc>
        <w:tc>
          <w:tcPr>
            <w:tcW w:w="3768"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19"/>
                <w:szCs w:val="19"/>
              </w:rPr>
            </w:pPr>
            <w:r w:rsidRPr="001137C0">
              <w:rPr>
                <w:rStyle w:val="Bodytext6pt"/>
                <w:rFonts w:ascii="Times New Roman" w:hAnsi="Times New Roman" w:cs="Times New Roman"/>
                <w:sz w:val="19"/>
                <w:szCs w:val="19"/>
              </w:rPr>
              <w:t>Professional Service.</w:t>
            </w:r>
          </w:p>
        </w:tc>
        <w:tc>
          <w:tcPr>
            <w:tcW w:w="908"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9"/>
                <w:szCs w:val="19"/>
              </w:rPr>
            </w:pPr>
            <w:r w:rsidRPr="001137C0">
              <w:rPr>
                <w:rStyle w:val="Bodytext65pt0"/>
                <w:rFonts w:ascii="Times New Roman" w:hAnsi="Times New Roman" w:cs="Times New Roman"/>
                <w:sz w:val="19"/>
                <w:szCs w:val="19"/>
              </w:rPr>
              <w:t>Commonwealth Benefit.</w:t>
            </w:r>
          </w:p>
        </w:tc>
      </w:tr>
      <w:tr w:rsidR="001609F5" w:rsidRPr="001137C0" w:rsidTr="00B94024">
        <w:trPr>
          <w:trHeight w:val="432"/>
          <w:jc w:val="center"/>
        </w:trPr>
        <w:tc>
          <w:tcPr>
            <w:tcW w:w="324"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sz w:val="19"/>
                <w:szCs w:val="19"/>
              </w:rPr>
            </w:pPr>
          </w:p>
        </w:tc>
        <w:tc>
          <w:tcPr>
            <w:tcW w:w="3768" w:type="pct"/>
            <w:tcBorders>
              <w:top w:val="single" w:sz="4" w:space="0" w:color="auto"/>
            </w:tcBorders>
            <w:shd w:val="clear" w:color="auto" w:fill="FFFFFF"/>
          </w:tcPr>
          <w:p w:rsidR="001609F5" w:rsidRPr="001137C0" w:rsidRDefault="001609F5" w:rsidP="00B94024">
            <w:pPr>
              <w:pStyle w:val="BodyText2"/>
              <w:shd w:val="clear" w:color="auto" w:fill="auto"/>
              <w:spacing w:line="240" w:lineRule="auto"/>
              <w:ind w:firstLine="0"/>
              <w:jc w:val="center"/>
              <w:rPr>
                <w:rFonts w:ascii="Times New Roman" w:hAnsi="Times New Roman" w:cs="Times New Roman"/>
                <w:sz w:val="19"/>
                <w:szCs w:val="19"/>
              </w:rPr>
            </w:pPr>
            <w:r w:rsidRPr="001137C0">
              <w:rPr>
                <w:rStyle w:val="Bodytext65pt0"/>
                <w:rFonts w:ascii="Times New Roman" w:hAnsi="Times New Roman" w:cs="Times New Roman"/>
                <w:smallCaps/>
                <w:sz w:val="19"/>
                <w:szCs w:val="19"/>
              </w:rPr>
              <w:t>Part 5.—Operations</w:t>
            </w:r>
            <w:r w:rsidRPr="001137C0">
              <w:rPr>
                <w:rStyle w:val="Bodytext65pt0"/>
                <w:rFonts w:ascii="Times New Roman" w:hAnsi="Times New Roman" w:cs="Times New Roman"/>
                <w:sz w:val="19"/>
                <w:szCs w:val="19"/>
              </w:rPr>
              <w:t>—</w:t>
            </w:r>
            <w:r w:rsidRPr="001137C0">
              <w:rPr>
                <w:rStyle w:val="Bodytext65pt0"/>
                <w:rFonts w:ascii="Times New Roman" w:hAnsi="Times New Roman" w:cs="Times New Roman"/>
                <w:i/>
                <w:sz w:val="19"/>
                <w:szCs w:val="19"/>
              </w:rPr>
              <w:t>continued</w:t>
            </w:r>
            <w:r w:rsidRPr="001137C0">
              <w:rPr>
                <w:rStyle w:val="Bodytext65pt0"/>
                <w:rFonts w:ascii="Times New Roman" w:hAnsi="Times New Roman" w:cs="Times New Roman"/>
                <w:sz w:val="19"/>
                <w:szCs w:val="19"/>
              </w:rPr>
              <w:t>.</w:t>
            </w:r>
          </w:p>
        </w:tc>
        <w:tc>
          <w:tcPr>
            <w:tcW w:w="370" w:type="pct"/>
            <w:tcBorders>
              <w:top w:val="single" w:sz="4" w:space="0" w:color="auto"/>
            </w:tcBorders>
            <w:shd w:val="clear" w:color="auto" w:fill="FFFFFF"/>
            <w:vAlign w:val="bottom"/>
          </w:tcPr>
          <w:p w:rsidR="001609F5" w:rsidRPr="001137C0" w:rsidRDefault="001609F5" w:rsidP="00B94024">
            <w:pPr>
              <w:pStyle w:val="BodyText2"/>
              <w:shd w:val="clear" w:color="auto" w:fill="auto"/>
              <w:spacing w:line="240" w:lineRule="auto"/>
              <w:ind w:firstLine="0"/>
              <w:jc w:val="center"/>
              <w:rPr>
                <w:rFonts w:ascii="Times New Roman" w:hAnsi="Times New Roman" w:cs="Times New Roman"/>
                <w:sz w:val="19"/>
                <w:szCs w:val="19"/>
              </w:rPr>
            </w:pPr>
            <w:r w:rsidRPr="001137C0">
              <w:rPr>
                <w:rStyle w:val="Bodytext65pt0"/>
                <w:rFonts w:ascii="Times New Roman" w:hAnsi="Times New Roman" w:cs="Times New Roman"/>
                <w:sz w:val="19"/>
                <w:szCs w:val="19"/>
              </w:rPr>
              <w:t>£</w:t>
            </w:r>
          </w:p>
        </w:tc>
        <w:tc>
          <w:tcPr>
            <w:tcW w:w="223" w:type="pct"/>
            <w:tcBorders>
              <w:top w:val="single" w:sz="4" w:space="0" w:color="auto"/>
            </w:tcBorders>
            <w:shd w:val="clear" w:color="auto" w:fill="FFFFFF"/>
            <w:vAlign w:val="bottom"/>
          </w:tcPr>
          <w:p w:rsidR="001609F5" w:rsidRPr="001137C0" w:rsidRDefault="001609F5" w:rsidP="00B94024">
            <w:pPr>
              <w:pStyle w:val="BodyText2"/>
              <w:shd w:val="clear" w:color="auto" w:fill="auto"/>
              <w:spacing w:line="240" w:lineRule="auto"/>
              <w:ind w:firstLine="0"/>
              <w:jc w:val="center"/>
              <w:rPr>
                <w:rFonts w:ascii="Times New Roman" w:hAnsi="Times New Roman" w:cs="Times New Roman"/>
                <w:i/>
                <w:iCs/>
                <w:sz w:val="19"/>
                <w:szCs w:val="19"/>
              </w:rPr>
            </w:pPr>
            <w:r w:rsidRPr="001137C0">
              <w:rPr>
                <w:rStyle w:val="Bodytext65pt0"/>
                <w:rFonts w:ascii="Times New Roman" w:hAnsi="Times New Roman" w:cs="Times New Roman"/>
                <w:i/>
                <w:iCs/>
                <w:sz w:val="19"/>
                <w:szCs w:val="19"/>
                <w:lang w:val="de-DE"/>
              </w:rPr>
              <w:t>s.</w:t>
            </w:r>
          </w:p>
        </w:tc>
        <w:tc>
          <w:tcPr>
            <w:tcW w:w="315" w:type="pct"/>
            <w:tcBorders>
              <w:top w:val="single" w:sz="4" w:space="0" w:color="auto"/>
            </w:tcBorders>
            <w:shd w:val="clear" w:color="auto" w:fill="FFFFFF"/>
            <w:vAlign w:val="bottom"/>
          </w:tcPr>
          <w:p w:rsidR="001609F5" w:rsidRPr="001137C0" w:rsidRDefault="001609F5" w:rsidP="00B94024">
            <w:pPr>
              <w:pStyle w:val="BodyText2"/>
              <w:shd w:val="clear" w:color="auto" w:fill="auto"/>
              <w:spacing w:line="240" w:lineRule="auto"/>
              <w:ind w:firstLine="0"/>
              <w:jc w:val="center"/>
              <w:rPr>
                <w:rFonts w:ascii="Times New Roman" w:hAnsi="Times New Roman" w:cs="Times New Roman"/>
                <w:i/>
                <w:iCs/>
                <w:sz w:val="19"/>
                <w:szCs w:val="19"/>
              </w:rPr>
            </w:pPr>
            <w:r w:rsidRPr="001137C0">
              <w:rPr>
                <w:rStyle w:val="Bodytext65pt0"/>
                <w:rFonts w:ascii="Times New Roman" w:hAnsi="Times New Roman" w:cs="Times New Roman"/>
                <w:i/>
                <w:iCs/>
                <w:sz w:val="19"/>
                <w:szCs w:val="19"/>
              </w:rPr>
              <w:t>d.</w:t>
            </w:r>
          </w:p>
        </w:tc>
      </w:tr>
      <w:tr w:rsidR="001609F5" w:rsidRPr="001137C0" w:rsidTr="00D65F9D">
        <w:trPr>
          <w:trHeight w:val="20"/>
          <w:jc w:val="center"/>
        </w:trPr>
        <w:tc>
          <w:tcPr>
            <w:tcW w:w="324"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466.</w:t>
            </w:r>
          </w:p>
        </w:tc>
        <w:tc>
          <w:tcPr>
            <w:tcW w:w="3768"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19"/>
                <w:szCs w:val="19"/>
              </w:rPr>
            </w:pPr>
            <w:r w:rsidRPr="001137C0">
              <w:rPr>
                <w:rStyle w:val="Bodytext65pt0"/>
                <w:rFonts w:ascii="Times New Roman" w:hAnsi="Times New Roman" w:cs="Times New Roman"/>
                <w:sz w:val="19"/>
                <w:szCs w:val="19"/>
              </w:rPr>
              <w:t>Operation on testes, vasa or seminal vesicles, namely :—</w:t>
            </w:r>
          </w:p>
        </w:tc>
        <w:tc>
          <w:tcPr>
            <w:tcW w:w="370" w:type="pct"/>
            <w:shd w:val="clear" w:color="auto" w:fill="FFFFFF"/>
            <w:vAlign w:val="bottom"/>
          </w:tcPr>
          <w:p w:rsidR="001609F5" w:rsidRPr="001137C0" w:rsidRDefault="001609F5" w:rsidP="006F689A">
            <w:pPr>
              <w:jc w:val="right"/>
              <w:rPr>
                <w:rFonts w:ascii="Times New Roman" w:hAnsi="Times New Roman" w:cs="Times New Roman"/>
                <w:sz w:val="19"/>
                <w:szCs w:val="19"/>
              </w:rPr>
            </w:pPr>
          </w:p>
        </w:tc>
        <w:tc>
          <w:tcPr>
            <w:tcW w:w="223" w:type="pct"/>
            <w:shd w:val="clear" w:color="auto" w:fill="FFFFFF"/>
            <w:vAlign w:val="bottom"/>
          </w:tcPr>
          <w:p w:rsidR="001609F5" w:rsidRPr="001137C0" w:rsidRDefault="001609F5" w:rsidP="006F689A">
            <w:pPr>
              <w:jc w:val="right"/>
              <w:rPr>
                <w:rFonts w:ascii="Times New Roman" w:hAnsi="Times New Roman" w:cs="Times New Roman"/>
                <w:sz w:val="19"/>
                <w:szCs w:val="19"/>
              </w:rPr>
            </w:pPr>
          </w:p>
        </w:tc>
        <w:tc>
          <w:tcPr>
            <w:tcW w:w="315" w:type="pct"/>
            <w:shd w:val="clear" w:color="auto" w:fill="FFFFFF"/>
            <w:vAlign w:val="bottom"/>
          </w:tcPr>
          <w:p w:rsidR="001609F5" w:rsidRPr="001137C0" w:rsidRDefault="001609F5" w:rsidP="006F689A">
            <w:pPr>
              <w:jc w:val="right"/>
              <w:rPr>
                <w:rFonts w:ascii="Times New Roman" w:hAnsi="Times New Roman" w:cs="Times New Roman"/>
                <w:sz w:val="19"/>
                <w:szCs w:val="19"/>
              </w:rPr>
            </w:pPr>
          </w:p>
        </w:tc>
      </w:tr>
      <w:tr w:rsidR="001609F5" w:rsidRPr="001137C0" w:rsidTr="00D65F9D">
        <w:trPr>
          <w:trHeight w:val="20"/>
          <w:jc w:val="center"/>
        </w:trPr>
        <w:tc>
          <w:tcPr>
            <w:tcW w:w="324" w:type="pct"/>
            <w:shd w:val="clear" w:color="auto" w:fill="FFFFFF"/>
          </w:tcPr>
          <w:p w:rsidR="001609F5" w:rsidRPr="001137C0" w:rsidRDefault="001609F5" w:rsidP="006F689A">
            <w:pPr>
              <w:jc w:val="right"/>
              <w:rPr>
                <w:rFonts w:ascii="Times New Roman" w:hAnsi="Times New Roman" w:cs="Times New Roman"/>
                <w:sz w:val="19"/>
                <w:szCs w:val="19"/>
              </w:rPr>
            </w:pPr>
          </w:p>
        </w:tc>
        <w:tc>
          <w:tcPr>
            <w:tcW w:w="3768" w:type="pct"/>
            <w:shd w:val="clear" w:color="auto" w:fill="FFFFFF"/>
          </w:tcPr>
          <w:p w:rsidR="001609F5" w:rsidRPr="001137C0" w:rsidRDefault="001609F5" w:rsidP="006F689A">
            <w:pPr>
              <w:pStyle w:val="NoSpacing"/>
              <w:tabs>
                <w:tab w:val="left" w:leader="dot" w:pos="6200"/>
              </w:tabs>
              <w:ind w:left="1152"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 xml:space="preserve">(1) </w:t>
            </w:r>
            <w:proofErr w:type="spellStart"/>
            <w:r w:rsidRPr="001137C0">
              <w:rPr>
                <w:rStyle w:val="Bodytext65pt0"/>
                <w:rFonts w:ascii="Times New Roman" w:hAnsi="Times New Roman" w:cs="Times New Roman"/>
                <w:sz w:val="19"/>
                <w:szCs w:val="19"/>
              </w:rPr>
              <w:t>Orchidectomy</w:t>
            </w:r>
            <w:proofErr w:type="spellEnd"/>
            <w:r w:rsidRPr="001137C0">
              <w:rPr>
                <w:rStyle w:val="Bodytext65pt0"/>
                <w:rFonts w:ascii="Times New Roman" w:hAnsi="Times New Roman" w:cs="Times New Roman"/>
                <w:sz w:val="19"/>
                <w:szCs w:val="19"/>
              </w:rPr>
              <w:t>—</w:t>
            </w:r>
          </w:p>
        </w:tc>
        <w:tc>
          <w:tcPr>
            <w:tcW w:w="370" w:type="pct"/>
            <w:shd w:val="clear" w:color="auto" w:fill="FFFFFF"/>
            <w:vAlign w:val="bottom"/>
          </w:tcPr>
          <w:p w:rsidR="001609F5" w:rsidRPr="001137C0" w:rsidRDefault="001609F5" w:rsidP="006F689A">
            <w:pPr>
              <w:jc w:val="right"/>
              <w:rPr>
                <w:rFonts w:ascii="Times New Roman" w:hAnsi="Times New Roman" w:cs="Times New Roman"/>
                <w:sz w:val="19"/>
                <w:szCs w:val="19"/>
              </w:rPr>
            </w:pPr>
          </w:p>
        </w:tc>
        <w:tc>
          <w:tcPr>
            <w:tcW w:w="223" w:type="pct"/>
            <w:shd w:val="clear" w:color="auto" w:fill="FFFFFF"/>
            <w:vAlign w:val="bottom"/>
          </w:tcPr>
          <w:p w:rsidR="001609F5" w:rsidRPr="001137C0" w:rsidRDefault="001609F5" w:rsidP="006F689A">
            <w:pPr>
              <w:jc w:val="right"/>
              <w:rPr>
                <w:rFonts w:ascii="Times New Roman" w:hAnsi="Times New Roman" w:cs="Times New Roman"/>
                <w:sz w:val="19"/>
                <w:szCs w:val="19"/>
              </w:rPr>
            </w:pPr>
          </w:p>
        </w:tc>
        <w:tc>
          <w:tcPr>
            <w:tcW w:w="315" w:type="pct"/>
            <w:shd w:val="clear" w:color="auto" w:fill="FFFFFF"/>
            <w:vAlign w:val="bottom"/>
          </w:tcPr>
          <w:p w:rsidR="001609F5" w:rsidRPr="001137C0" w:rsidRDefault="001609F5" w:rsidP="006F689A">
            <w:pPr>
              <w:jc w:val="right"/>
              <w:rPr>
                <w:rFonts w:ascii="Times New Roman" w:hAnsi="Times New Roman" w:cs="Times New Roman"/>
                <w:sz w:val="19"/>
                <w:szCs w:val="19"/>
              </w:rPr>
            </w:pPr>
          </w:p>
        </w:tc>
      </w:tr>
      <w:tr w:rsidR="001609F5" w:rsidRPr="001137C0" w:rsidTr="006D7E14">
        <w:trPr>
          <w:trHeight w:val="20"/>
          <w:jc w:val="center"/>
        </w:trPr>
        <w:tc>
          <w:tcPr>
            <w:tcW w:w="324" w:type="pct"/>
            <w:shd w:val="clear" w:color="auto" w:fill="FFFFFF"/>
          </w:tcPr>
          <w:p w:rsidR="001609F5" w:rsidRPr="001137C0" w:rsidRDefault="001609F5" w:rsidP="006F689A">
            <w:pPr>
              <w:jc w:val="right"/>
              <w:rPr>
                <w:rFonts w:ascii="Times New Roman" w:hAnsi="Times New Roman" w:cs="Times New Roman"/>
                <w:sz w:val="19"/>
                <w:szCs w:val="19"/>
              </w:rPr>
            </w:pPr>
          </w:p>
        </w:tc>
        <w:tc>
          <w:tcPr>
            <w:tcW w:w="3768" w:type="pct"/>
            <w:shd w:val="clear" w:color="auto" w:fill="FFFFFF"/>
          </w:tcPr>
          <w:p w:rsidR="001609F5" w:rsidRPr="001137C0" w:rsidRDefault="001609F5" w:rsidP="006F689A">
            <w:pPr>
              <w:pStyle w:val="NoSpacing"/>
              <w:tabs>
                <w:tab w:val="left" w:leader="dot" w:pos="6200"/>
              </w:tabs>
              <w:ind w:left="2016"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w:t>
            </w:r>
            <w:r w:rsidRPr="001137C0">
              <w:rPr>
                <w:rStyle w:val="Bodytext65pt0"/>
                <w:rFonts w:ascii="Times New Roman" w:hAnsi="Times New Roman" w:cs="Times New Roman"/>
                <w:i/>
                <w:iCs/>
                <w:sz w:val="19"/>
                <w:szCs w:val="19"/>
              </w:rPr>
              <w:t>a</w:t>
            </w:r>
            <w:r w:rsidRPr="001137C0">
              <w:rPr>
                <w:rStyle w:val="Bodytext65pt0"/>
                <w:rFonts w:ascii="Times New Roman" w:hAnsi="Times New Roman" w:cs="Times New Roman"/>
                <w:sz w:val="19"/>
                <w:szCs w:val="19"/>
              </w:rPr>
              <w:t xml:space="preserve">) With </w:t>
            </w:r>
            <w:r w:rsidRPr="001137C0">
              <w:rPr>
                <w:rStyle w:val="CBCB3362-0E0F-45C4-B4CD-B6D4A9B3FF50"/>
                <w:rFonts w:ascii="Times New Roman" w:hAnsi="Times New Roman" w:cs="Times New Roman"/>
                <w:sz w:val="19"/>
                <w:szCs w:val="19"/>
              </w:rPr>
              <w:t>excision</w:t>
            </w:r>
            <w:r w:rsidRPr="001137C0">
              <w:rPr>
                <w:rStyle w:val="Bodytext65pt0"/>
                <w:rFonts w:ascii="Times New Roman" w:hAnsi="Times New Roman" w:cs="Times New Roman"/>
                <w:sz w:val="19"/>
                <w:szCs w:val="19"/>
              </w:rPr>
              <w:t xml:space="preserve"> of glands</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6D7E14">
        <w:trPr>
          <w:trHeight w:val="20"/>
          <w:jc w:val="center"/>
        </w:trPr>
        <w:tc>
          <w:tcPr>
            <w:tcW w:w="324" w:type="pct"/>
            <w:shd w:val="clear" w:color="auto" w:fill="FFFFFF"/>
          </w:tcPr>
          <w:p w:rsidR="001609F5" w:rsidRPr="001137C0" w:rsidRDefault="001609F5" w:rsidP="006F689A">
            <w:pPr>
              <w:jc w:val="right"/>
              <w:rPr>
                <w:rFonts w:ascii="Times New Roman" w:hAnsi="Times New Roman" w:cs="Times New Roman"/>
                <w:sz w:val="19"/>
                <w:szCs w:val="19"/>
              </w:rPr>
            </w:pPr>
          </w:p>
        </w:tc>
        <w:tc>
          <w:tcPr>
            <w:tcW w:w="3768" w:type="pct"/>
            <w:shd w:val="clear" w:color="auto" w:fill="FFFFFF"/>
          </w:tcPr>
          <w:p w:rsidR="001609F5" w:rsidRPr="001137C0" w:rsidRDefault="001609F5" w:rsidP="006F689A">
            <w:pPr>
              <w:pStyle w:val="NoSpacing"/>
              <w:tabs>
                <w:tab w:val="left" w:leader="dot" w:pos="6200"/>
              </w:tabs>
              <w:ind w:left="2016"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w:t>
            </w:r>
            <w:r w:rsidRPr="001137C0">
              <w:rPr>
                <w:rStyle w:val="Bodytext65pt0"/>
                <w:rFonts w:ascii="Times New Roman" w:hAnsi="Times New Roman" w:cs="Times New Roman"/>
                <w:i/>
                <w:iCs/>
                <w:sz w:val="19"/>
                <w:szCs w:val="19"/>
              </w:rPr>
              <w:t>b</w:t>
            </w:r>
            <w:r w:rsidRPr="001137C0">
              <w:rPr>
                <w:rStyle w:val="Bodytext65pt0"/>
                <w:rFonts w:ascii="Times New Roman" w:hAnsi="Times New Roman" w:cs="Times New Roman"/>
                <w:sz w:val="19"/>
                <w:szCs w:val="19"/>
              </w:rPr>
              <w:t xml:space="preserve">) With excision of </w:t>
            </w:r>
            <w:r w:rsidRPr="001137C0">
              <w:rPr>
                <w:rStyle w:val="Bodytext65pt0"/>
                <w:rFonts w:ascii="Times New Roman" w:hAnsi="Times New Roman" w:cs="Times New Roman"/>
                <w:sz w:val="19"/>
                <w:szCs w:val="19"/>
                <w:lang w:val="fr-FR"/>
              </w:rPr>
              <w:t xml:space="preserve">vas </w:t>
            </w:r>
            <w:r w:rsidRPr="001137C0">
              <w:rPr>
                <w:rStyle w:val="Bodytext65pt0"/>
                <w:rFonts w:ascii="Times New Roman" w:hAnsi="Times New Roman" w:cs="Times New Roman"/>
                <w:sz w:val="19"/>
                <w:szCs w:val="19"/>
              </w:rPr>
              <w:t>and seminal vesicles</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1609F5" w:rsidRPr="001137C0" w:rsidTr="006D7E14">
        <w:trPr>
          <w:trHeight w:val="20"/>
          <w:jc w:val="center"/>
        </w:trPr>
        <w:tc>
          <w:tcPr>
            <w:tcW w:w="324" w:type="pct"/>
            <w:shd w:val="clear" w:color="auto" w:fill="FFFFFF"/>
          </w:tcPr>
          <w:p w:rsidR="001609F5" w:rsidRPr="001137C0" w:rsidRDefault="001609F5" w:rsidP="006F689A">
            <w:pPr>
              <w:jc w:val="right"/>
              <w:rPr>
                <w:rFonts w:ascii="Times New Roman" w:hAnsi="Times New Roman" w:cs="Times New Roman"/>
                <w:sz w:val="19"/>
                <w:szCs w:val="19"/>
              </w:rPr>
            </w:pPr>
          </w:p>
        </w:tc>
        <w:tc>
          <w:tcPr>
            <w:tcW w:w="3768" w:type="pct"/>
            <w:shd w:val="clear" w:color="auto" w:fill="FFFFFF"/>
          </w:tcPr>
          <w:p w:rsidR="001609F5" w:rsidRPr="001137C0" w:rsidRDefault="001609F5" w:rsidP="006F689A">
            <w:pPr>
              <w:pStyle w:val="NoSpacing"/>
              <w:tabs>
                <w:tab w:val="left" w:leader="dot" w:pos="6200"/>
              </w:tabs>
              <w:ind w:left="1152"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(2) Vasectomy—</w:t>
            </w:r>
          </w:p>
        </w:tc>
        <w:tc>
          <w:tcPr>
            <w:tcW w:w="3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9"/>
                <w:szCs w:val="19"/>
              </w:rPr>
            </w:pPr>
          </w:p>
        </w:tc>
        <w:tc>
          <w:tcPr>
            <w:tcW w:w="223"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9"/>
                <w:szCs w:val="19"/>
              </w:rPr>
            </w:pPr>
          </w:p>
        </w:tc>
        <w:tc>
          <w:tcPr>
            <w:tcW w:w="31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9"/>
                <w:szCs w:val="19"/>
              </w:rPr>
            </w:pPr>
          </w:p>
        </w:tc>
      </w:tr>
      <w:tr w:rsidR="000B16EC" w:rsidRPr="001137C0" w:rsidTr="006D7E14">
        <w:trPr>
          <w:trHeight w:val="20"/>
          <w:jc w:val="center"/>
        </w:trPr>
        <w:tc>
          <w:tcPr>
            <w:tcW w:w="324" w:type="pct"/>
            <w:shd w:val="clear" w:color="auto" w:fill="FFFFFF"/>
          </w:tcPr>
          <w:p w:rsidR="000B16EC" w:rsidRPr="001137C0" w:rsidRDefault="000B16EC" w:rsidP="006F689A">
            <w:pPr>
              <w:jc w:val="right"/>
              <w:rPr>
                <w:rFonts w:ascii="Times New Roman" w:hAnsi="Times New Roman" w:cs="Times New Roman"/>
                <w:sz w:val="19"/>
                <w:szCs w:val="19"/>
              </w:rPr>
            </w:pPr>
          </w:p>
        </w:tc>
        <w:tc>
          <w:tcPr>
            <w:tcW w:w="3768" w:type="pct"/>
            <w:shd w:val="clear" w:color="auto" w:fill="FFFFFF"/>
          </w:tcPr>
          <w:p w:rsidR="000B16EC" w:rsidRPr="001137C0" w:rsidRDefault="000B16EC" w:rsidP="006F689A">
            <w:pPr>
              <w:pStyle w:val="NoSpacing"/>
              <w:tabs>
                <w:tab w:val="left" w:leader="dot" w:pos="6200"/>
              </w:tabs>
              <w:ind w:left="2016"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w:t>
            </w:r>
            <w:r w:rsidRPr="001137C0">
              <w:rPr>
                <w:rStyle w:val="Bodytext65pt0"/>
                <w:rFonts w:ascii="Times New Roman" w:hAnsi="Times New Roman" w:cs="Times New Roman"/>
                <w:i/>
                <w:iCs/>
                <w:sz w:val="19"/>
                <w:szCs w:val="19"/>
              </w:rPr>
              <w:t>a</w:t>
            </w:r>
            <w:r w:rsidRPr="001137C0">
              <w:rPr>
                <w:rStyle w:val="Bodytext65pt0"/>
                <w:rFonts w:ascii="Times New Roman" w:hAnsi="Times New Roman" w:cs="Times New Roman"/>
                <w:sz w:val="19"/>
                <w:szCs w:val="19"/>
              </w:rPr>
              <w:t xml:space="preserve">) </w:t>
            </w:r>
            <w:r w:rsidRPr="001137C0">
              <w:rPr>
                <w:rStyle w:val="CBCB3362-0E0F-45C4-B4CD-B6D4A9B3FF50"/>
                <w:rFonts w:ascii="Times New Roman" w:hAnsi="Times New Roman" w:cs="Times New Roman"/>
                <w:sz w:val="19"/>
                <w:szCs w:val="19"/>
              </w:rPr>
              <w:t>Simple</w:t>
            </w:r>
            <w:r w:rsidR="008508DE" w:rsidRPr="001137C0">
              <w:rPr>
                <w:rStyle w:val="CBCB3362-0E0F-45C4-B4CD-B6D4A9B3FF50"/>
                <w:rFonts w:ascii="Times New Roman" w:hAnsi="Times New Roman" w:cs="Times New Roman"/>
                <w:sz w:val="19"/>
                <w:szCs w:val="19"/>
              </w:rPr>
              <w:tab/>
            </w:r>
          </w:p>
        </w:tc>
        <w:tc>
          <w:tcPr>
            <w:tcW w:w="370"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3</w:t>
            </w:r>
          </w:p>
        </w:tc>
        <w:tc>
          <w:tcPr>
            <w:tcW w:w="223"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15</w:t>
            </w:r>
          </w:p>
        </w:tc>
        <w:tc>
          <w:tcPr>
            <w:tcW w:w="315"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0B16EC" w:rsidRPr="001137C0" w:rsidTr="006D7E14">
        <w:trPr>
          <w:trHeight w:val="20"/>
          <w:jc w:val="center"/>
        </w:trPr>
        <w:tc>
          <w:tcPr>
            <w:tcW w:w="324" w:type="pct"/>
            <w:shd w:val="clear" w:color="auto" w:fill="FFFFFF"/>
          </w:tcPr>
          <w:p w:rsidR="000B16EC" w:rsidRPr="001137C0" w:rsidRDefault="000B16EC" w:rsidP="006F689A">
            <w:pPr>
              <w:jc w:val="right"/>
              <w:rPr>
                <w:rFonts w:ascii="Times New Roman" w:hAnsi="Times New Roman" w:cs="Times New Roman"/>
                <w:sz w:val="19"/>
                <w:szCs w:val="19"/>
              </w:rPr>
            </w:pPr>
          </w:p>
        </w:tc>
        <w:tc>
          <w:tcPr>
            <w:tcW w:w="3768" w:type="pct"/>
            <w:shd w:val="clear" w:color="auto" w:fill="FFFFFF"/>
          </w:tcPr>
          <w:p w:rsidR="000B16EC" w:rsidRPr="001137C0" w:rsidRDefault="000B16EC" w:rsidP="006F689A">
            <w:pPr>
              <w:pStyle w:val="NoSpacing"/>
              <w:tabs>
                <w:tab w:val="left" w:leader="dot" w:pos="6200"/>
              </w:tabs>
              <w:ind w:left="2016"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w:t>
            </w:r>
            <w:r w:rsidRPr="001137C0">
              <w:rPr>
                <w:rStyle w:val="Bodytext65pt0"/>
                <w:rFonts w:ascii="Times New Roman" w:hAnsi="Times New Roman" w:cs="Times New Roman"/>
                <w:i/>
                <w:iCs/>
                <w:sz w:val="19"/>
                <w:szCs w:val="19"/>
              </w:rPr>
              <w:t>b</w:t>
            </w:r>
            <w:r w:rsidRPr="001137C0">
              <w:rPr>
                <w:rStyle w:val="Bodytext65pt0"/>
                <w:rFonts w:ascii="Times New Roman" w:hAnsi="Times New Roman" w:cs="Times New Roman"/>
                <w:sz w:val="19"/>
                <w:szCs w:val="19"/>
              </w:rPr>
              <w:t xml:space="preserve">) </w:t>
            </w:r>
            <w:r w:rsidRPr="001137C0">
              <w:rPr>
                <w:rStyle w:val="CBCB3362-0E0F-45C4-B4CD-B6D4A9B3FF50"/>
                <w:rFonts w:ascii="Times New Roman" w:hAnsi="Times New Roman" w:cs="Times New Roman"/>
                <w:sz w:val="19"/>
                <w:szCs w:val="19"/>
              </w:rPr>
              <w:t>Radical</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9</w:t>
            </w:r>
          </w:p>
        </w:tc>
        <w:tc>
          <w:tcPr>
            <w:tcW w:w="223"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7</w:t>
            </w:r>
          </w:p>
        </w:tc>
        <w:tc>
          <w:tcPr>
            <w:tcW w:w="315"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0B16EC" w:rsidRPr="001137C0" w:rsidTr="006D7E14">
        <w:trPr>
          <w:trHeight w:val="20"/>
          <w:jc w:val="center"/>
        </w:trPr>
        <w:tc>
          <w:tcPr>
            <w:tcW w:w="324" w:type="pct"/>
            <w:shd w:val="clear" w:color="auto" w:fill="FFFFFF"/>
          </w:tcPr>
          <w:p w:rsidR="000B16EC" w:rsidRPr="001137C0" w:rsidRDefault="000B16EC" w:rsidP="006F689A">
            <w:pPr>
              <w:jc w:val="right"/>
              <w:rPr>
                <w:rFonts w:ascii="Times New Roman" w:hAnsi="Times New Roman" w:cs="Times New Roman"/>
                <w:sz w:val="19"/>
                <w:szCs w:val="19"/>
              </w:rPr>
            </w:pPr>
          </w:p>
        </w:tc>
        <w:tc>
          <w:tcPr>
            <w:tcW w:w="3768" w:type="pct"/>
            <w:shd w:val="clear" w:color="auto" w:fill="FFFFFF"/>
          </w:tcPr>
          <w:p w:rsidR="000B16EC" w:rsidRPr="001137C0" w:rsidRDefault="000B16EC" w:rsidP="006F689A">
            <w:pPr>
              <w:pStyle w:val="NoSpacing"/>
              <w:tabs>
                <w:tab w:val="left" w:leader="dot" w:pos="6200"/>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 xml:space="preserve">(3) </w:t>
            </w:r>
            <w:proofErr w:type="spellStart"/>
            <w:r w:rsidRPr="001137C0">
              <w:rPr>
                <w:rStyle w:val="Bodytext65pt0"/>
                <w:rFonts w:ascii="Times New Roman" w:hAnsi="Times New Roman" w:cs="Times New Roman"/>
                <w:sz w:val="19"/>
                <w:szCs w:val="19"/>
              </w:rPr>
              <w:t>Vasotomy</w:t>
            </w:r>
            <w:proofErr w:type="spellEnd"/>
            <w:r w:rsidRPr="001137C0">
              <w:rPr>
                <w:rStyle w:val="Bodytext65pt0"/>
                <w:rFonts w:ascii="Times New Roman" w:hAnsi="Times New Roman" w:cs="Times New Roman"/>
                <w:sz w:val="19"/>
                <w:szCs w:val="19"/>
              </w:rPr>
              <w:t xml:space="preserve"> (bilateral)</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3</w:t>
            </w:r>
          </w:p>
        </w:tc>
        <w:tc>
          <w:tcPr>
            <w:tcW w:w="223"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15</w:t>
            </w:r>
          </w:p>
        </w:tc>
        <w:tc>
          <w:tcPr>
            <w:tcW w:w="315"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0B16EC" w:rsidRPr="001137C0" w:rsidTr="006D7E14">
        <w:trPr>
          <w:trHeight w:val="20"/>
          <w:jc w:val="center"/>
        </w:trPr>
        <w:tc>
          <w:tcPr>
            <w:tcW w:w="324" w:type="pct"/>
            <w:shd w:val="clear" w:color="auto" w:fill="FFFFFF"/>
          </w:tcPr>
          <w:p w:rsidR="000B16EC" w:rsidRPr="001137C0" w:rsidRDefault="000B16EC" w:rsidP="006F689A">
            <w:pPr>
              <w:jc w:val="right"/>
              <w:rPr>
                <w:rFonts w:ascii="Times New Roman" w:hAnsi="Times New Roman" w:cs="Times New Roman"/>
                <w:sz w:val="19"/>
                <w:szCs w:val="19"/>
              </w:rPr>
            </w:pPr>
          </w:p>
        </w:tc>
        <w:tc>
          <w:tcPr>
            <w:tcW w:w="3768" w:type="pct"/>
            <w:shd w:val="clear" w:color="auto" w:fill="FFFFFF"/>
          </w:tcPr>
          <w:p w:rsidR="000B16EC" w:rsidRPr="001137C0" w:rsidRDefault="000B16EC" w:rsidP="006F689A">
            <w:pPr>
              <w:pStyle w:val="NoSpacing"/>
              <w:tabs>
                <w:tab w:val="left" w:leader="dot" w:pos="6200"/>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(4) Testicular biopsy</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2</w:t>
            </w:r>
          </w:p>
        </w:tc>
        <w:tc>
          <w:tcPr>
            <w:tcW w:w="223"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12</w:t>
            </w:r>
          </w:p>
        </w:tc>
        <w:tc>
          <w:tcPr>
            <w:tcW w:w="315"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0B16EC" w:rsidRPr="001137C0" w:rsidTr="006D7E14">
        <w:trPr>
          <w:trHeight w:val="20"/>
          <w:jc w:val="center"/>
        </w:trPr>
        <w:tc>
          <w:tcPr>
            <w:tcW w:w="324" w:type="pct"/>
            <w:shd w:val="clear" w:color="auto" w:fill="FFFFFF"/>
          </w:tcPr>
          <w:p w:rsidR="000B16EC" w:rsidRPr="001137C0" w:rsidRDefault="000B16EC" w:rsidP="006F689A">
            <w:pPr>
              <w:jc w:val="right"/>
              <w:rPr>
                <w:rFonts w:ascii="Times New Roman" w:hAnsi="Times New Roman" w:cs="Times New Roman"/>
                <w:sz w:val="19"/>
                <w:szCs w:val="19"/>
              </w:rPr>
            </w:pPr>
          </w:p>
        </w:tc>
        <w:tc>
          <w:tcPr>
            <w:tcW w:w="3768" w:type="pct"/>
            <w:shd w:val="clear" w:color="auto" w:fill="FFFFFF"/>
          </w:tcPr>
          <w:p w:rsidR="000B16EC" w:rsidRPr="001137C0" w:rsidRDefault="000B16EC" w:rsidP="007452C2">
            <w:pPr>
              <w:pStyle w:val="NoSpacing"/>
              <w:tabs>
                <w:tab w:val="left" w:leader="dot" w:pos="6200"/>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 xml:space="preserve">(5) Excision of </w:t>
            </w:r>
            <w:proofErr w:type="spellStart"/>
            <w:r w:rsidRPr="001137C0">
              <w:rPr>
                <w:rStyle w:val="Bodytext65pt0"/>
                <w:rFonts w:ascii="Times New Roman" w:hAnsi="Times New Roman" w:cs="Times New Roman"/>
                <w:sz w:val="19"/>
                <w:szCs w:val="19"/>
              </w:rPr>
              <w:t>spermatocoele</w:t>
            </w:r>
            <w:proofErr w:type="spellEnd"/>
            <w:r w:rsidR="00A124C8" w:rsidRPr="001137C0">
              <w:rPr>
                <w:rStyle w:val="Bodytext65pt0"/>
                <w:rFonts w:ascii="Times New Roman" w:hAnsi="Times New Roman" w:cs="Times New Roman"/>
                <w:sz w:val="19"/>
                <w:szCs w:val="19"/>
              </w:rPr>
              <w:tab/>
            </w:r>
          </w:p>
        </w:tc>
        <w:tc>
          <w:tcPr>
            <w:tcW w:w="370"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2</w:t>
            </w:r>
          </w:p>
        </w:tc>
        <w:tc>
          <w:tcPr>
            <w:tcW w:w="223"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12</w:t>
            </w:r>
          </w:p>
        </w:tc>
        <w:tc>
          <w:tcPr>
            <w:tcW w:w="315"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0B16EC" w:rsidRPr="001137C0" w:rsidTr="006D7E14">
        <w:trPr>
          <w:trHeight w:val="20"/>
          <w:jc w:val="center"/>
        </w:trPr>
        <w:tc>
          <w:tcPr>
            <w:tcW w:w="324" w:type="pct"/>
            <w:shd w:val="clear" w:color="auto" w:fill="FFFFFF"/>
          </w:tcPr>
          <w:p w:rsidR="000B16EC" w:rsidRPr="001137C0" w:rsidRDefault="000B16EC"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467.</w:t>
            </w:r>
          </w:p>
        </w:tc>
        <w:tc>
          <w:tcPr>
            <w:tcW w:w="3768" w:type="pct"/>
            <w:shd w:val="clear" w:color="auto" w:fill="FFFFFF"/>
          </w:tcPr>
          <w:p w:rsidR="000B16EC" w:rsidRPr="001137C0" w:rsidRDefault="000B16EC" w:rsidP="006F689A">
            <w:pPr>
              <w:pStyle w:val="BodyText2"/>
              <w:shd w:val="clear" w:color="auto" w:fill="auto"/>
              <w:spacing w:line="240" w:lineRule="auto"/>
              <w:ind w:firstLine="0"/>
              <w:jc w:val="both"/>
              <w:rPr>
                <w:rFonts w:ascii="Times New Roman" w:hAnsi="Times New Roman" w:cs="Times New Roman"/>
                <w:sz w:val="19"/>
                <w:szCs w:val="19"/>
              </w:rPr>
            </w:pPr>
            <w:r w:rsidRPr="001137C0">
              <w:rPr>
                <w:rStyle w:val="Bodytext65pt0"/>
                <w:rFonts w:ascii="Times New Roman" w:hAnsi="Times New Roman" w:cs="Times New Roman"/>
                <w:sz w:val="19"/>
                <w:szCs w:val="19"/>
              </w:rPr>
              <w:t>Operation on penis, urethra or scrotum, namely :—</w:t>
            </w:r>
          </w:p>
        </w:tc>
        <w:tc>
          <w:tcPr>
            <w:tcW w:w="370"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p>
        </w:tc>
        <w:tc>
          <w:tcPr>
            <w:tcW w:w="223"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p>
        </w:tc>
        <w:tc>
          <w:tcPr>
            <w:tcW w:w="315" w:type="pct"/>
            <w:shd w:val="clear" w:color="auto" w:fill="FFFFFF"/>
            <w:vAlign w:val="bottom"/>
          </w:tcPr>
          <w:p w:rsidR="000B16EC" w:rsidRPr="001137C0" w:rsidRDefault="000B16EC" w:rsidP="006D7E14">
            <w:pPr>
              <w:pStyle w:val="BodyText2"/>
              <w:shd w:val="clear" w:color="auto" w:fill="auto"/>
              <w:spacing w:line="240" w:lineRule="auto"/>
              <w:ind w:right="288" w:firstLine="0"/>
              <w:jc w:val="right"/>
              <w:rPr>
                <w:rFonts w:ascii="Times New Roman" w:hAnsi="Times New Roman" w:cs="Times New Roman"/>
                <w:sz w:val="19"/>
                <w:szCs w:val="19"/>
              </w:rPr>
            </w:pP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Style w:val="Bodytext65pt0"/>
                <w:rFonts w:ascii="Times New Roman" w:hAnsi="Times New Roman" w:cs="Times New Roman"/>
                <w:sz w:val="19"/>
                <w:szCs w:val="19"/>
              </w:rPr>
            </w:pPr>
          </w:p>
        </w:tc>
        <w:tc>
          <w:tcPr>
            <w:tcW w:w="3768" w:type="pct"/>
            <w:shd w:val="clear" w:color="auto" w:fill="FFFFFF"/>
          </w:tcPr>
          <w:p w:rsidR="00A479CC" w:rsidRPr="001137C0" w:rsidRDefault="00A479CC" w:rsidP="006F689A">
            <w:pPr>
              <w:pStyle w:val="NoSpacing"/>
              <w:tabs>
                <w:tab w:val="left" w:leader="dot" w:pos="5893"/>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 xml:space="preserve">(1) </w:t>
            </w:r>
            <w:proofErr w:type="spellStart"/>
            <w:r w:rsidRPr="001137C0">
              <w:rPr>
                <w:rStyle w:val="Bodytext65pt0"/>
                <w:rFonts w:ascii="Times New Roman" w:hAnsi="Times New Roman" w:cs="Times New Roman"/>
                <w:sz w:val="19"/>
                <w:szCs w:val="19"/>
              </w:rPr>
              <w:t>Urethrotomy</w:t>
            </w:r>
            <w:proofErr w:type="spellEnd"/>
            <w:r w:rsidRPr="001137C0">
              <w:rPr>
                <w:rStyle w:val="Bodytext65pt0"/>
                <w:rFonts w:ascii="Times New Roman" w:hAnsi="Times New Roman" w:cs="Times New Roman"/>
                <w:sz w:val="19"/>
                <w:szCs w:val="19"/>
              </w:rPr>
              <w:t>—</w:t>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Style w:val="Bodytext65pt0"/>
                <w:rFonts w:ascii="Times New Roman" w:hAnsi="Times New Roman" w:cs="Times New Roman"/>
                <w:sz w:val="19"/>
                <w:szCs w:val="19"/>
              </w:rPr>
            </w:pP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Style w:val="Bodytext65pt0"/>
                <w:rFonts w:ascii="Times New Roman" w:hAnsi="Times New Roman" w:cs="Times New Roman"/>
                <w:sz w:val="19"/>
                <w:szCs w:val="19"/>
              </w:rPr>
            </w:pP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Style w:val="Bodytext65pt0"/>
                <w:rFonts w:ascii="Times New Roman" w:hAnsi="Times New Roman" w:cs="Times New Roman"/>
                <w:sz w:val="19"/>
                <w:szCs w:val="19"/>
              </w:rPr>
            </w:pP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Style w:val="Bodytext65pt0"/>
                <w:rFonts w:ascii="Times New Roman" w:hAnsi="Times New Roman" w:cs="Times New Roman"/>
                <w:sz w:val="19"/>
                <w:szCs w:val="19"/>
              </w:rPr>
            </w:pPr>
          </w:p>
        </w:tc>
        <w:tc>
          <w:tcPr>
            <w:tcW w:w="3768" w:type="pct"/>
            <w:shd w:val="clear" w:color="auto" w:fill="FFFFFF"/>
          </w:tcPr>
          <w:p w:rsidR="00A479CC" w:rsidRPr="001137C0" w:rsidRDefault="00A479CC" w:rsidP="006F689A">
            <w:pPr>
              <w:pStyle w:val="NoSpacing"/>
              <w:tabs>
                <w:tab w:val="left" w:leader="dot" w:pos="6200"/>
              </w:tabs>
              <w:ind w:left="2016"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iCs/>
                <w:sz w:val="19"/>
                <w:szCs w:val="19"/>
              </w:rPr>
              <w:t>(</w:t>
            </w:r>
            <w:r w:rsidRPr="001137C0">
              <w:rPr>
                <w:rStyle w:val="Bodytext65pt0"/>
                <w:rFonts w:ascii="Times New Roman" w:hAnsi="Times New Roman" w:cs="Times New Roman"/>
                <w:i/>
                <w:iCs/>
                <w:sz w:val="19"/>
                <w:szCs w:val="19"/>
              </w:rPr>
              <w:t>a</w:t>
            </w:r>
            <w:r w:rsidRPr="001137C0">
              <w:rPr>
                <w:rStyle w:val="Bodytext65pt0"/>
                <w:rFonts w:ascii="Times New Roman" w:hAnsi="Times New Roman" w:cs="Times New Roman"/>
                <w:iCs/>
                <w:sz w:val="19"/>
                <w:szCs w:val="19"/>
              </w:rPr>
              <w:t>)</w:t>
            </w:r>
            <w:r w:rsidRPr="001137C0">
              <w:rPr>
                <w:rStyle w:val="Bodytext65pt0"/>
                <w:rFonts w:ascii="Times New Roman" w:hAnsi="Times New Roman" w:cs="Times New Roman"/>
                <w:sz w:val="19"/>
                <w:szCs w:val="19"/>
              </w:rPr>
              <w:t xml:space="preserve"> </w:t>
            </w:r>
            <w:r w:rsidRPr="001137C0">
              <w:rPr>
                <w:rStyle w:val="CBCB3362-0E0F-45C4-B4CD-B6D4A9B3FF50"/>
                <w:rFonts w:ascii="Times New Roman" w:hAnsi="Times New Roman" w:cs="Times New Roman"/>
                <w:sz w:val="19"/>
                <w:szCs w:val="19"/>
              </w:rPr>
              <w:t>External</w:t>
            </w:r>
            <w:r w:rsidR="008508DE" w:rsidRPr="001137C0">
              <w:rPr>
                <w:rStyle w:val="CBCB3362-0E0F-45C4-B4CD-B6D4A9B3FF5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9</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7</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A479CC" w:rsidRPr="001137C0" w:rsidTr="006D7E14">
        <w:trPr>
          <w:trHeight w:val="20"/>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tcPr>
          <w:p w:rsidR="00A479CC" w:rsidRPr="001137C0" w:rsidRDefault="00A479CC" w:rsidP="007452C2">
            <w:pPr>
              <w:pStyle w:val="NoSpacing"/>
              <w:tabs>
                <w:tab w:val="left" w:leader="dot" w:pos="6200"/>
              </w:tabs>
              <w:ind w:left="2016"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w:t>
            </w:r>
            <w:r w:rsidRPr="001137C0">
              <w:rPr>
                <w:rStyle w:val="Bodytext65pt0"/>
                <w:rFonts w:ascii="Times New Roman" w:hAnsi="Times New Roman" w:cs="Times New Roman"/>
                <w:i/>
                <w:iCs/>
                <w:sz w:val="19"/>
                <w:szCs w:val="19"/>
              </w:rPr>
              <w:t>b</w:t>
            </w:r>
            <w:r w:rsidRPr="001137C0">
              <w:rPr>
                <w:rStyle w:val="Bodytext65pt0"/>
                <w:rFonts w:ascii="Times New Roman" w:hAnsi="Times New Roman" w:cs="Times New Roman"/>
                <w:sz w:val="19"/>
                <w:szCs w:val="19"/>
              </w:rPr>
              <w:t>) Internal</w:t>
            </w:r>
            <w:r w:rsidR="008508DE"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7</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A479CC" w:rsidRPr="001137C0" w:rsidTr="006D7E14">
        <w:trPr>
          <w:trHeight w:val="20"/>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tcPr>
          <w:p w:rsidR="00A479CC" w:rsidRPr="001137C0" w:rsidRDefault="00A479CC" w:rsidP="006F689A">
            <w:pPr>
              <w:pStyle w:val="NoSpacing"/>
              <w:tabs>
                <w:tab w:val="left" w:leader="dot" w:pos="6200"/>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(2) Excision of stricture</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9</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7</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A479CC" w:rsidRPr="001137C0" w:rsidTr="006D7E14">
        <w:trPr>
          <w:trHeight w:val="20"/>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tcPr>
          <w:p w:rsidR="00A479CC" w:rsidRPr="001137C0" w:rsidRDefault="00A479CC" w:rsidP="007452C2">
            <w:pPr>
              <w:pStyle w:val="NoSpacing"/>
              <w:tabs>
                <w:tab w:val="left" w:leader="dot" w:pos="6200"/>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(3) Amputation of penis—</w:t>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p>
        </w:tc>
      </w:tr>
      <w:tr w:rsidR="00A479CC" w:rsidRPr="001137C0" w:rsidTr="006D7E14">
        <w:trPr>
          <w:trHeight w:val="20"/>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tcPr>
          <w:p w:rsidR="00A479CC" w:rsidRPr="001137C0" w:rsidRDefault="00A479CC" w:rsidP="006F689A">
            <w:pPr>
              <w:pStyle w:val="NoSpacing"/>
              <w:tabs>
                <w:tab w:val="left" w:leader="dot" w:pos="6200"/>
              </w:tabs>
              <w:ind w:left="2016"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iCs/>
                <w:sz w:val="19"/>
                <w:szCs w:val="19"/>
              </w:rPr>
              <w:t>(</w:t>
            </w:r>
            <w:r w:rsidRPr="001137C0">
              <w:rPr>
                <w:rStyle w:val="Bodytext65pt0"/>
                <w:rFonts w:ascii="Times New Roman" w:hAnsi="Times New Roman" w:cs="Times New Roman"/>
                <w:i/>
                <w:iCs/>
                <w:sz w:val="19"/>
                <w:szCs w:val="19"/>
              </w:rPr>
              <w:t>a</w:t>
            </w:r>
            <w:r w:rsidRPr="001137C0">
              <w:rPr>
                <w:rStyle w:val="Bodytext65pt0"/>
                <w:rFonts w:ascii="Times New Roman" w:hAnsi="Times New Roman" w:cs="Times New Roman"/>
                <w:sz w:val="19"/>
                <w:szCs w:val="19"/>
              </w:rPr>
              <w:t>) Partial or complete</w:t>
            </w:r>
            <w:r w:rsidR="008508DE"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12</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A479CC" w:rsidRPr="001137C0" w:rsidTr="006D7E14">
        <w:trPr>
          <w:trHeight w:val="20"/>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tcPr>
          <w:p w:rsidR="00A479CC" w:rsidRPr="001137C0" w:rsidRDefault="00A479CC" w:rsidP="007452C2">
            <w:pPr>
              <w:pStyle w:val="NoSpacing"/>
              <w:tabs>
                <w:tab w:val="left" w:leader="dot" w:pos="6200"/>
              </w:tabs>
              <w:ind w:left="2016"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w:t>
            </w:r>
            <w:r w:rsidRPr="001137C0">
              <w:rPr>
                <w:rStyle w:val="Bodytext65pt0"/>
                <w:rFonts w:ascii="Times New Roman" w:hAnsi="Times New Roman" w:cs="Times New Roman"/>
                <w:i/>
                <w:sz w:val="19"/>
                <w:szCs w:val="19"/>
              </w:rPr>
              <w:t>b</w:t>
            </w:r>
            <w:r w:rsidRPr="001137C0">
              <w:rPr>
                <w:rStyle w:val="Bodytext65pt0"/>
                <w:rFonts w:ascii="Times New Roman" w:hAnsi="Times New Roman" w:cs="Times New Roman"/>
                <w:sz w:val="19"/>
                <w:szCs w:val="19"/>
              </w:rPr>
              <w:t>) With excision of glands</w:t>
            </w:r>
            <w:r w:rsidR="008508DE"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tcPr>
          <w:p w:rsidR="00A479CC" w:rsidRPr="001137C0" w:rsidRDefault="00A479CC" w:rsidP="006F689A">
            <w:pPr>
              <w:pStyle w:val="NoSpacing"/>
              <w:tabs>
                <w:tab w:val="left" w:leader="dot" w:pos="6200"/>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(4) Partial excision of scrotum</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12</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A479CC" w:rsidRPr="001137C0" w:rsidTr="006D7E14">
        <w:trPr>
          <w:trHeight w:val="432"/>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vAlign w:val="center"/>
          </w:tcPr>
          <w:p w:rsidR="00A479CC" w:rsidRPr="001137C0" w:rsidRDefault="00A479CC" w:rsidP="006F689A">
            <w:pPr>
              <w:pStyle w:val="BodyText2"/>
              <w:shd w:val="clear" w:color="auto" w:fill="auto"/>
              <w:spacing w:line="240" w:lineRule="auto"/>
              <w:ind w:firstLine="0"/>
              <w:jc w:val="center"/>
              <w:rPr>
                <w:rFonts w:ascii="Times New Roman" w:hAnsi="Times New Roman" w:cs="Times New Roman"/>
                <w:sz w:val="19"/>
                <w:szCs w:val="19"/>
              </w:rPr>
            </w:pPr>
            <w:r w:rsidRPr="001137C0">
              <w:rPr>
                <w:rStyle w:val="Bodytext65pt0"/>
                <w:rFonts w:ascii="Times New Roman" w:hAnsi="Times New Roman" w:cs="Times New Roman"/>
                <w:i/>
                <w:sz w:val="19"/>
                <w:szCs w:val="19"/>
              </w:rPr>
              <w:t>Division</w:t>
            </w:r>
            <w:r w:rsidRPr="001137C0">
              <w:rPr>
                <w:rStyle w:val="Bodytext65pt0"/>
                <w:rFonts w:ascii="Times New Roman" w:hAnsi="Times New Roman" w:cs="Times New Roman"/>
                <w:sz w:val="19"/>
                <w:szCs w:val="19"/>
              </w:rPr>
              <w:t xml:space="preserve"> 5.—</w:t>
            </w:r>
            <w:r w:rsidRPr="001137C0">
              <w:rPr>
                <w:rStyle w:val="Bodytext65pt0"/>
                <w:rFonts w:ascii="Times New Roman" w:hAnsi="Times New Roman" w:cs="Times New Roman"/>
                <w:i/>
                <w:sz w:val="19"/>
                <w:szCs w:val="19"/>
              </w:rPr>
              <w:t>Neuro-surgical.</w:t>
            </w:r>
          </w:p>
        </w:tc>
        <w:tc>
          <w:tcPr>
            <w:tcW w:w="370" w:type="pct"/>
            <w:shd w:val="clear" w:color="auto" w:fill="FFFFFF"/>
            <w:vAlign w:val="bottom"/>
          </w:tcPr>
          <w:p w:rsidR="00A479CC" w:rsidRPr="001137C0" w:rsidRDefault="00A479CC" w:rsidP="006D7E14">
            <w:pPr>
              <w:ind w:right="288"/>
              <w:jc w:val="right"/>
              <w:rPr>
                <w:rFonts w:ascii="Times New Roman" w:hAnsi="Times New Roman" w:cs="Times New Roman"/>
                <w:sz w:val="19"/>
                <w:szCs w:val="19"/>
              </w:rPr>
            </w:pPr>
          </w:p>
        </w:tc>
        <w:tc>
          <w:tcPr>
            <w:tcW w:w="223" w:type="pct"/>
            <w:shd w:val="clear" w:color="auto" w:fill="FFFFFF"/>
            <w:vAlign w:val="bottom"/>
          </w:tcPr>
          <w:p w:rsidR="00A479CC" w:rsidRPr="001137C0" w:rsidRDefault="00A479CC" w:rsidP="006D7E14">
            <w:pPr>
              <w:ind w:right="288"/>
              <w:jc w:val="right"/>
              <w:rPr>
                <w:rFonts w:ascii="Times New Roman" w:hAnsi="Times New Roman" w:cs="Times New Roman"/>
                <w:sz w:val="19"/>
                <w:szCs w:val="19"/>
              </w:rPr>
            </w:pPr>
          </w:p>
        </w:tc>
        <w:tc>
          <w:tcPr>
            <w:tcW w:w="315" w:type="pct"/>
            <w:shd w:val="clear" w:color="auto" w:fill="FFFFFF"/>
            <w:vAlign w:val="bottom"/>
          </w:tcPr>
          <w:p w:rsidR="00A479CC" w:rsidRPr="001137C0" w:rsidRDefault="00A479CC" w:rsidP="006D7E14">
            <w:pPr>
              <w:ind w:right="288"/>
              <w:jc w:val="right"/>
              <w:rPr>
                <w:rFonts w:ascii="Times New Roman" w:hAnsi="Times New Roman" w:cs="Times New Roman"/>
                <w:sz w:val="19"/>
                <w:szCs w:val="19"/>
              </w:rPr>
            </w:pP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468.</w:t>
            </w:r>
          </w:p>
        </w:tc>
        <w:tc>
          <w:tcPr>
            <w:tcW w:w="3768" w:type="pct"/>
            <w:shd w:val="clear" w:color="auto" w:fill="FFFFFF"/>
          </w:tcPr>
          <w:p w:rsidR="00A479CC" w:rsidRPr="001137C0" w:rsidRDefault="00A479CC" w:rsidP="006F689A">
            <w:pPr>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 xml:space="preserve">Preparation (including injection of opaque or contrast media or the removal of ventricular or </w:t>
            </w:r>
            <w:proofErr w:type="spellStart"/>
            <w:r w:rsidRPr="001137C0">
              <w:rPr>
                <w:rStyle w:val="Bodytext65pt0"/>
                <w:rFonts w:ascii="Times New Roman" w:hAnsi="Times New Roman" w:cs="Times New Roman"/>
                <w:sz w:val="19"/>
                <w:szCs w:val="19"/>
              </w:rPr>
              <w:t>cerebro</w:t>
            </w:r>
            <w:proofErr w:type="spellEnd"/>
            <w:r w:rsidRPr="001137C0">
              <w:rPr>
                <w:rStyle w:val="Bodytext65pt0"/>
                <w:rFonts w:ascii="Times New Roman" w:hAnsi="Times New Roman" w:cs="Times New Roman"/>
                <w:sz w:val="19"/>
                <w:szCs w:val="19"/>
              </w:rPr>
              <w:t>-spinal fluid and its replacement by air, oxygen or other contrast media) for—</w:t>
            </w:r>
          </w:p>
        </w:tc>
        <w:tc>
          <w:tcPr>
            <w:tcW w:w="370" w:type="pct"/>
            <w:shd w:val="clear" w:color="auto" w:fill="FFFFFF"/>
            <w:vAlign w:val="bottom"/>
          </w:tcPr>
          <w:p w:rsidR="00A479CC" w:rsidRPr="001137C0" w:rsidRDefault="00A479CC" w:rsidP="006D7E14">
            <w:pPr>
              <w:ind w:right="288"/>
              <w:jc w:val="right"/>
              <w:rPr>
                <w:rFonts w:ascii="Times New Roman" w:hAnsi="Times New Roman" w:cs="Times New Roman"/>
                <w:sz w:val="19"/>
                <w:szCs w:val="19"/>
              </w:rPr>
            </w:pPr>
          </w:p>
        </w:tc>
        <w:tc>
          <w:tcPr>
            <w:tcW w:w="223" w:type="pct"/>
            <w:shd w:val="clear" w:color="auto" w:fill="FFFFFF"/>
            <w:vAlign w:val="bottom"/>
          </w:tcPr>
          <w:p w:rsidR="00A479CC" w:rsidRPr="001137C0" w:rsidRDefault="00A479CC" w:rsidP="006D7E14">
            <w:pPr>
              <w:ind w:right="288"/>
              <w:jc w:val="right"/>
              <w:rPr>
                <w:rFonts w:ascii="Times New Roman" w:hAnsi="Times New Roman" w:cs="Times New Roman"/>
                <w:sz w:val="19"/>
                <w:szCs w:val="19"/>
              </w:rPr>
            </w:pPr>
          </w:p>
        </w:tc>
        <w:tc>
          <w:tcPr>
            <w:tcW w:w="315" w:type="pct"/>
            <w:shd w:val="clear" w:color="auto" w:fill="FFFFFF"/>
            <w:vAlign w:val="bottom"/>
          </w:tcPr>
          <w:p w:rsidR="00A479CC" w:rsidRPr="001137C0" w:rsidRDefault="00A479CC" w:rsidP="006D7E14">
            <w:pPr>
              <w:ind w:right="288"/>
              <w:jc w:val="right"/>
              <w:rPr>
                <w:rFonts w:ascii="Times New Roman" w:hAnsi="Times New Roman" w:cs="Times New Roman"/>
                <w:sz w:val="19"/>
                <w:szCs w:val="19"/>
              </w:rPr>
            </w:pPr>
          </w:p>
        </w:tc>
      </w:tr>
      <w:tr w:rsidR="00A479CC" w:rsidRPr="001137C0" w:rsidTr="006D7E14">
        <w:trPr>
          <w:trHeight w:val="20"/>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tcPr>
          <w:p w:rsidR="00A479CC" w:rsidRPr="001137C0" w:rsidRDefault="00A479CC" w:rsidP="006F689A">
            <w:pPr>
              <w:pStyle w:val="NoSpacing"/>
              <w:tabs>
                <w:tab w:val="left" w:leader="dot" w:pos="6200"/>
              </w:tabs>
              <w:ind w:left="1152"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(1) Myelography</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10</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tcPr>
          <w:p w:rsidR="00A479CC" w:rsidRPr="001137C0" w:rsidRDefault="00A479CC" w:rsidP="006F689A">
            <w:pPr>
              <w:pStyle w:val="NoSpacing"/>
              <w:tabs>
                <w:tab w:val="left" w:leader="dot" w:pos="6200"/>
              </w:tabs>
              <w:ind w:left="1152"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(2) Encephalography</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2</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tcPr>
          <w:p w:rsidR="00A479CC" w:rsidRPr="001137C0" w:rsidRDefault="00A479CC" w:rsidP="006F689A">
            <w:pPr>
              <w:pStyle w:val="NoSpacing"/>
              <w:tabs>
                <w:tab w:val="left" w:leader="dot" w:pos="6200"/>
              </w:tabs>
              <w:ind w:left="1152"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(3) Cerebral angiography</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3</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tcPr>
          <w:p w:rsidR="00A479CC" w:rsidRPr="001137C0" w:rsidRDefault="00A479CC" w:rsidP="006F689A">
            <w:pPr>
              <w:pStyle w:val="NoSpacing"/>
              <w:tabs>
                <w:tab w:val="left" w:leader="dot" w:pos="6200"/>
              </w:tabs>
              <w:ind w:left="1152"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(4) Ventriculography</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3</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tcPr>
          <w:p w:rsidR="00A479CC" w:rsidRPr="001137C0" w:rsidRDefault="00A479CC" w:rsidP="007452C2">
            <w:pPr>
              <w:pStyle w:val="NoSpacing"/>
              <w:tabs>
                <w:tab w:val="left" w:leader="dot" w:pos="6200"/>
              </w:tabs>
              <w:ind w:left="1152"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(5) Bronchography (but not including bronchoscopy)</w:t>
            </w:r>
            <w:r w:rsidR="00A124C8"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2</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469.</w:t>
            </w:r>
          </w:p>
        </w:tc>
        <w:tc>
          <w:tcPr>
            <w:tcW w:w="3768" w:type="pct"/>
            <w:shd w:val="clear" w:color="auto" w:fill="FFFFFF"/>
          </w:tcPr>
          <w:p w:rsidR="00A479CC" w:rsidRPr="001137C0" w:rsidRDefault="00A479CC" w:rsidP="006F689A">
            <w:pPr>
              <w:pStyle w:val="NoSpacing"/>
              <w:tabs>
                <w:tab w:val="left" w:leader="dot" w:pos="6200"/>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Plastic repairs to scalp—each stage</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2</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470.</w:t>
            </w:r>
          </w:p>
        </w:tc>
        <w:tc>
          <w:tcPr>
            <w:tcW w:w="3768" w:type="pct"/>
            <w:shd w:val="clear" w:color="auto" w:fill="FFFFFF"/>
          </w:tcPr>
          <w:p w:rsidR="00A479CC" w:rsidRPr="001137C0" w:rsidRDefault="00A479CC" w:rsidP="006F689A">
            <w:pPr>
              <w:pStyle w:val="BodyText2"/>
              <w:shd w:val="clear" w:color="auto" w:fill="auto"/>
              <w:spacing w:line="240" w:lineRule="auto"/>
              <w:ind w:firstLine="0"/>
              <w:jc w:val="both"/>
              <w:rPr>
                <w:rFonts w:ascii="Times New Roman" w:hAnsi="Times New Roman" w:cs="Times New Roman"/>
                <w:sz w:val="19"/>
                <w:szCs w:val="19"/>
              </w:rPr>
            </w:pPr>
            <w:r w:rsidRPr="001137C0">
              <w:rPr>
                <w:rStyle w:val="Bodytext65pt0"/>
                <w:rFonts w:ascii="Times New Roman" w:hAnsi="Times New Roman" w:cs="Times New Roman"/>
                <w:sz w:val="19"/>
                <w:szCs w:val="19"/>
              </w:rPr>
              <w:t>Operation for fractured skull, namely :—</w:t>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Style w:val="Bodytext65pt0"/>
                <w:rFonts w:ascii="Times New Roman" w:hAnsi="Times New Roman" w:cs="Times New Roman"/>
                <w:sz w:val="19"/>
                <w:szCs w:val="19"/>
              </w:rPr>
            </w:pPr>
          </w:p>
        </w:tc>
        <w:tc>
          <w:tcPr>
            <w:tcW w:w="3768" w:type="pct"/>
            <w:shd w:val="clear" w:color="auto" w:fill="FFFFFF"/>
          </w:tcPr>
          <w:p w:rsidR="00A479CC" w:rsidRPr="001137C0" w:rsidRDefault="00A479CC" w:rsidP="006F689A">
            <w:pPr>
              <w:pStyle w:val="NoSpacing"/>
              <w:tabs>
                <w:tab w:val="left" w:leader="dot" w:pos="6200"/>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(1) Operation for depressed fracture or fractures of skull</w:t>
            </w:r>
            <w:r w:rsidR="00A124C8"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12</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6</w:t>
            </w:r>
          </w:p>
        </w:tc>
      </w:tr>
      <w:tr w:rsidR="00A479CC" w:rsidRPr="001137C0" w:rsidTr="006D7E14">
        <w:trPr>
          <w:trHeight w:val="20"/>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tcPr>
          <w:p w:rsidR="00A479CC" w:rsidRPr="001137C0" w:rsidRDefault="00A479CC" w:rsidP="006F689A">
            <w:pPr>
              <w:pStyle w:val="NoSpacing"/>
              <w:tabs>
                <w:tab w:val="left" w:leader="dot" w:pos="6200"/>
              </w:tabs>
              <w:ind w:left="1152"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(2) Operation for complicated fracture or fractures of skull</w:t>
            </w:r>
            <w:r w:rsidR="00A124C8"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471.</w:t>
            </w:r>
          </w:p>
        </w:tc>
        <w:tc>
          <w:tcPr>
            <w:tcW w:w="3768" w:type="pct"/>
            <w:shd w:val="clear" w:color="auto" w:fill="FFFFFF"/>
          </w:tcPr>
          <w:p w:rsidR="00A479CC" w:rsidRPr="001137C0" w:rsidRDefault="00A479CC" w:rsidP="006F689A">
            <w:pPr>
              <w:pStyle w:val="BodyText2"/>
              <w:shd w:val="clear" w:color="auto" w:fill="auto"/>
              <w:spacing w:line="240" w:lineRule="auto"/>
              <w:ind w:firstLine="0"/>
              <w:jc w:val="both"/>
              <w:rPr>
                <w:rFonts w:ascii="Times New Roman" w:hAnsi="Times New Roman" w:cs="Times New Roman"/>
                <w:sz w:val="19"/>
                <w:szCs w:val="19"/>
              </w:rPr>
            </w:pPr>
            <w:r w:rsidRPr="001137C0">
              <w:rPr>
                <w:rStyle w:val="Bodytext65pt0"/>
                <w:rFonts w:ascii="Times New Roman" w:hAnsi="Times New Roman" w:cs="Times New Roman"/>
                <w:sz w:val="19"/>
                <w:szCs w:val="19"/>
              </w:rPr>
              <w:t>Operation for intracranial haemorrhage, namely :—</w:t>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Style w:val="Bodytext65pt0"/>
                <w:rFonts w:ascii="Times New Roman" w:hAnsi="Times New Roman" w:cs="Times New Roman"/>
                <w:sz w:val="19"/>
                <w:szCs w:val="19"/>
              </w:rPr>
            </w:pPr>
          </w:p>
        </w:tc>
        <w:tc>
          <w:tcPr>
            <w:tcW w:w="3768" w:type="pct"/>
            <w:shd w:val="clear" w:color="auto" w:fill="FFFFFF"/>
          </w:tcPr>
          <w:p w:rsidR="00A479CC" w:rsidRPr="001137C0" w:rsidRDefault="00A479CC" w:rsidP="006F689A">
            <w:pPr>
              <w:pStyle w:val="NoSpacing"/>
              <w:tabs>
                <w:tab w:val="left" w:leader="dot" w:pos="6200"/>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(1) Chronic subdural haematoma</w:t>
            </w:r>
            <w:r w:rsidR="00A124C8"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tcPr>
          <w:p w:rsidR="00A479CC" w:rsidRPr="001137C0" w:rsidRDefault="00A479CC" w:rsidP="006F689A">
            <w:pPr>
              <w:pStyle w:val="NoSpacing"/>
              <w:tabs>
                <w:tab w:val="left" w:leader="dot" w:pos="6200"/>
              </w:tabs>
              <w:ind w:left="1152"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(2) Middle meningeal haemorrhage</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tcPr>
          <w:p w:rsidR="00A479CC" w:rsidRPr="001137C0" w:rsidRDefault="00A479CC" w:rsidP="007452C2">
            <w:pPr>
              <w:pStyle w:val="NoSpacing"/>
              <w:tabs>
                <w:tab w:val="left" w:leader="dot" w:pos="6200"/>
              </w:tabs>
              <w:ind w:left="1152"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(3) Operation for aneurysm</w:t>
            </w:r>
            <w:r w:rsidR="00A124C8"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472.</w:t>
            </w:r>
          </w:p>
        </w:tc>
        <w:tc>
          <w:tcPr>
            <w:tcW w:w="3768" w:type="pct"/>
            <w:shd w:val="clear" w:color="auto" w:fill="FFFFFF"/>
          </w:tcPr>
          <w:p w:rsidR="00A479CC" w:rsidRPr="001137C0" w:rsidRDefault="00A479CC" w:rsidP="006F689A">
            <w:pPr>
              <w:pStyle w:val="BodyText2"/>
              <w:shd w:val="clear" w:color="auto" w:fill="auto"/>
              <w:spacing w:line="240" w:lineRule="auto"/>
              <w:ind w:firstLine="0"/>
              <w:jc w:val="both"/>
              <w:rPr>
                <w:rFonts w:ascii="Times New Roman" w:hAnsi="Times New Roman" w:cs="Times New Roman"/>
                <w:sz w:val="19"/>
                <w:szCs w:val="19"/>
              </w:rPr>
            </w:pPr>
            <w:r w:rsidRPr="001137C0">
              <w:rPr>
                <w:rStyle w:val="Bodytext65pt0"/>
                <w:rFonts w:ascii="Times New Roman" w:hAnsi="Times New Roman" w:cs="Times New Roman"/>
                <w:sz w:val="19"/>
                <w:szCs w:val="19"/>
              </w:rPr>
              <w:t>Operation for tumour, namely :—</w:t>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Style w:val="Bodytext65pt0"/>
                <w:rFonts w:ascii="Times New Roman" w:hAnsi="Times New Roman" w:cs="Times New Roman"/>
                <w:sz w:val="19"/>
                <w:szCs w:val="19"/>
              </w:rPr>
            </w:pPr>
          </w:p>
        </w:tc>
        <w:tc>
          <w:tcPr>
            <w:tcW w:w="3768" w:type="pct"/>
            <w:shd w:val="clear" w:color="auto" w:fill="FFFFFF"/>
          </w:tcPr>
          <w:p w:rsidR="00A479CC" w:rsidRPr="001137C0" w:rsidRDefault="00A479CC" w:rsidP="006F689A">
            <w:pPr>
              <w:pStyle w:val="NoSpacing"/>
              <w:tabs>
                <w:tab w:val="left" w:leader="dot" w:pos="6200"/>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(1) Exploratory craniotomy</w:t>
            </w:r>
            <w:r w:rsidR="00A124C8"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tcPr>
          <w:p w:rsidR="00A479CC" w:rsidRPr="001137C0" w:rsidRDefault="00A479CC" w:rsidP="007452C2">
            <w:pPr>
              <w:pStyle w:val="NoSpacing"/>
              <w:tabs>
                <w:tab w:val="left" w:leader="dot" w:pos="6200"/>
              </w:tabs>
              <w:ind w:left="1152"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(2) Craniotomy and tumour removal</w:t>
            </w:r>
            <w:r w:rsidR="00A124C8"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473.</w:t>
            </w:r>
          </w:p>
        </w:tc>
        <w:tc>
          <w:tcPr>
            <w:tcW w:w="3768" w:type="pct"/>
            <w:shd w:val="clear" w:color="auto" w:fill="FFFFFF"/>
          </w:tcPr>
          <w:p w:rsidR="00A479CC" w:rsidRPr="001137C0" w:rsidRDefault="00A479CC" w:rsidP="006F689A">
            <w:pPr>
              <w:pStyle w:val="NoSpacing"/>
              <w:tabs>
                <w:tab w:val="left" w:leader="dot" w:pos="6200"/>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lang w:val="fr-FR"/>
              </w:rPr>
              <w:t xml:space="preserve">Transfrontal </w:t>
            </w:r>
            <w:proofErr w:type="spellStart"/>
            <w:r w:rsidRPr="001137C0">
              <w:rPr>
                <w:rStyle w:val="Bodytext65pt0"/>
                <w:rFonts w:ascii="Times New Roman" w:hAnsi="Times New Roman" w:cs="Times New Roman"/>
                <w:sz w:val="19"/>
                <w:szCs w:val="19"/>
              </w:rPr>
              <w:t>orbitotomy</w:t>
            </w:r>
            <w:proofErr w:type="spellEnd"/>
            <w:r w:rsidRPr="001137C0">
              <w:rPr>
                <w:rStyle w:val="Bodytext65pt0"/>
                <w:rFonts w:ascii="Times New Roman" w:hAnsi="Times New Roman" w:cs="Times New Roman"/>
                <w:sz w:val="19"/>
                <w:szCs w:val="19"/>
              </w:rPr>
              <w:t xml:space="preserve"> for </w:t>
            </w:r>
            <w:proofErr w:type="spellStart"/>
            <w:r w:rsidRPr="001137C0">
              <w:rPr>
                <w:rStyle w:val="Bodytext65pt0"/>
                <w:rFonts w:ascii="Times New Roman" w:hAnsi="Times New Roman" w:cs="Times New Roman"/>
                <w:sz w:val="19"/>
                <w:szCs w:val="19"/>
              </w:rPr>
              <w:t>tumours</w:t>
            </w:r>
            <w:proofErr w:type="spellEnd"/>
            <w:r w:rsidRPr="001137C0">
              <w:rPr>
                <w:rStyle w:val="Bodytext65pt0"/>
                <w:rFonts w:ascii="Times New Roman" w:hAnsi="Times New Roman" w:cs="Times New Roman"/>
                <w:sz w:val="19"/>
                <w:szCs w:val="19"/>
              </w:rPr>
              <w:t xml:space="preserve"> or other lesions</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474.</w:t>
            </w:r>
          </w:p>
        </w:tc>
        <w:tc>
          <w:tcPr>
            <w:tcW w:w="3768" w:type="pct"/>
            <w:shd w:val="clear" w:color="auto" w:fill="FFFFFF"/>
          </w:tcPr>
          <w:p w:rsidR="00A479CC" w:rsidRPr="001137C0" w:rsidRDefault="00A479CC" w:rsidP="006F689A">
            <w:pPr>
              <w:pStyle w:val="BodyText2"/>
              <w:shd w:val="clear" w:color="auto" w:fill="auto"/>
              <w:spacing w:line="240" w:lineRule="auto"/>
              <w:ind w:firstLine="0"/>
              <w:jc w:val="both"/>
              <w:rPr>
                <w:rFonts w:ascii="Times New Roman" w:hAnsi="Times New Roman" w:cs="Times New Roman"/>
                <w:sz w:val="19"/>
                <w:szCs w:val="19"/>
              </w:rPr>
            </w:pPr>
            <w:r w:rsidRPr="001137C0">
              <w:rPr>
                <w:rStyle w:val="Bodytext65pt0"/>
                <w:rFonts w:ascii="Times New Roman" w:hAnsi="Times New Roman" w:cs="Times New Roman"/>
                <w:sz w:val="19"/>
                <w:szCs w:val="19"/>
              </w:rPr>
              <w:t>Operation for intracranial infection, namely :—</w:t>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Style w:val="Bodytext65pt0"/>
                <w:rFonts w:ascii="Times New Roman" w:hAnsi="Times New Roman" w:cs="Times New Roman"/>
                <w:sz w:val="19"/>
                <w:szCs w:val="19"/>
              </w:rPr>
            </w:pPr>
          </w:p>
        </w:tc>
        <w:tc>
          <w:tcPr>
            <w:tcW w:w="3768" w:type="pct"/>
            <w:shd w:val="clear" w:color="auto" w:fill="FFFFFF"/>
          </w:tcPr>
          <w:p w:rsidR="00A479CC" w:rsidRPr="001137C0" w:rsidRDefault="00A479CC" w:rsidP="006F689A">
            <w:pPr>
              <w:pStyle w:val="NoSpacing"/>
              <w:tabs>
                <w:tab w:val="left" w:leader="dot" w:pos="6200"/>
              </w:tabs>
              <w:ind w:left="1152" w:hanging="576"/>
              <w:jc w:val="both"/>
              <w:rPr>
                <w:rStyle w:val="Bodytext65pt0"/>
                <w:rFonts w:ascii="Times New Roman" w:hAnsi="Times New Roman" w:cs="Times New Roman"/>
                <w:sz w:val="19"/>
                <w:szCs w:val="19"/>
              </w:rPr>
            </w:pPr>
            <w:r w:rsidRPr="001137C0">
              <w:rPr>
                <w:rStyle w:val="Bodytext65pt0"/>
                <w:rFonts w:ascii="Times New Roman" w:hAnsi="Times New Roman" w:cs="Times New Roman"/>
                <w:sz w:val="19"/>
                <w:szCs w:val="19"/>
              </w:rPr>
              <w:t>(1) Drainage</w:t>
            </w:r>
            <w:r w:rsidR="00A124C8"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tcPr>
          <w:p w:rsidR="00A479CC" w:rsidRPr="001137C0" w:rsidRDefault="00A479CC" w:rsidP="006F689A">
            <w:pPr>
              <w:pStyle w:val="NoSpacing"/>
              <w:tabs>
                <w:tab w:val="left" w:leader="dot" w:pos="6200"/>
              </w:tabs>
              <w:ind w:left="1152" w:hanging="576"/>
              <w:jc w:val="both"/>
              <w:rPr>
                <w:rFonts w:ascii="Times New Roman" w:hAnsi="Times New Roman" w:cs="Times New Roman"/>
                <w:sz w:val="19"/>
                <w:szCs w:val="19"/>
              </w:rPr>
            </w:pPr>
            <w:r w:rsidRPr="001137C0">
              <w:rPr>
                <w:rStyle w:val="Bodytext65pt0"/>
                <w:rFonts w:ascii="Times New Roman" w:hAnsi="Times New Roman" w:cs="Times New Roman"/>
                <w:sz w:val="19"/>
                <w:szCs w:val="19"/>
              </w:rPr>
              <w:t>(2) Excision of abscess</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475.</w:t>
            </w:r>
          </w:p>
        </w:tc>
        <w:tc>
          <w:tcPr>
            <w:tcW w:w="3768" w:type="pct"/>
            <w:shd w:val="clear" w:color="auto" w:fill="FFFFFF"/>
          </w:tcPr>
          <w:p w:rsidR="00A479CC" w:rsidRPr="001137C0" w:rsidRDefault="00A479CC" w:rsidP="006F689A">
            <w:pPr>
              <w:pStyle w:val="NoSpacing"/>
              <w:tabs>
                <w:tab w:val="left" w:leader="dot" w:pos="6200"/>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Frontal lobotomy for psychiatric causes .</w:t>
            </w:r>
            <w:r w:rsidR="000645F9"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7452C2"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476.</w:t>
            </w:r>
          </w:p>
        </w:tc>
        <w:tc>
          <w:tcPr>
            <w:tcW w:w="3768" w:type="pct"/>
            <w:shd w:val="clear" w:color="auto" w:fill="FFFFFF"/>
          </w:tcPr>
          <w:p w:rsidR="00A479CC" w:rsidRPr="001137C0" w:rsidRDefault="00A479CC" w:rsidP="006F689A">
            <w:pPr>
              <w:pStyle w:val="NoSpacing"/>
              <w:tabs>
                <w:tab w:val="left" w:leader="dot" w:pos="6200"/>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 xml:space="preserve">Laminectomy for </w:t>
            </w:r>
            <w:proofErr w:type="spellStart"/>
            <w:r w:rsidRPr="001137C0">
              <w:rPr>
                <w:rStyle w:val="Bodytext65pt0"/>
                <w:rFonts w:ascii="Times New Roman" w:hAnsi="Times New Roman" w:cs="Times New Roman"/>
                <w:sz w:val="19"/>
                <w:szCs w:val="19"/>
              </w:rPr>
              <w:t>cordotomy</w:t>
            </w:r>
            <w:proofErr w:type="spellEnd"/>
            <w:r w:rsidRPr="001137C0">
              <w:rPr>
                <w:rStyle w:val="Bodytext65pt0"/>
                <w:rFonts w:ascii="Times New Roman" w:hAnsi="Times New Roman" w:cs="Times New Roman"/>
                <w:sz w:val="19"/>
                <w:szCs w:val="19"/>
              </w:rPr>
              <w:t xml:space="preserve">, removal of tumour or of </w:t>
            </w:r>
            <w:r w:rsidRPr="001137C0">
              <w:rPr>
                <w:rStyle w:val="Bodytext65pt0"/>
                <w:rFonts w:ascii="Times New Roman" w:hAnsi="Times New Roman" w:cs="Times New Roman"/>
                <w:sz w:val="19"/>
                <w:szCs w:val="19"/>
                <w:lang w:val="de-DE"/>
              </w:rPr>
              <w:t>intervertebral</w:t>
            </w:r>
            <w:r w:rsidRPr="001137C0">
              <w:rPr>
                <w:rStyle w:val="Bodytext65pt0"/>
                <w:rFonts w:ascii="Times New Roman" w:hAnsi="Times New Roman" w:cs="Times New Roman"/>
                <w:sz w:val="19"/>
                <w:szCs w:val="19"/>
              </w:rPr>
              <w:t xml:space="preserve"> disc</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477.</w:t>
            </w:r>
          </w:p>
        </w:tc>
        <w:tc>
          <w:tcPr>
            <w:tcW w:w="3768" w:type="pct"/>
            <w:shd w:val="clear" w:color="auto" w:fill="FFFFFF"/>
          </w:tcPr>
          <w:p w:rsidR="00A479CC" w:rsidRPr="001137C0" w:rsidRDefault="00A479CC" w:rsidP="006F689A">
            <w:pPr>
              <w:pStyle w:val="NoSpacing"/>
              <w:tabs>
                <w:tab w:val="left" w:leader="dot" w:pos="6200"/>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 xml:space="preserve">Intracranial </w:t>
            </w:r>
            <w:proofErr w:type="spellStart"/>
            <w:r w:rsidRPr="001137C0">
              <w:rPr>
                <w:rStyle w:val="Bodytext65pt0"/>
                <w:rFonts w:ascii="Times New Roman" w:hAnsi="Times New Roman" w:cs="Times New Roman"/>
                <w:sz w:val="19"/>
                <w:szCs w:val="19"/>
              </w:rPr>
              <w:t>neurectomy</w:t>
            </w:r>
            <w:proofErr w:type="spellEnd"/>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432"/>
          <w:jc w:val="center"/>
        </w:trPr>
        <w:tc>
          <w:tcPr>
            <w:tcW w:w="324" w:type="pct"/>
            <w:shd w:val="clear" w:color="auto" w:fill="FFFFFF"/>
          </w:tcPr>
          <w:p w:rsidR="00A479CC" w:rsidRPr="001137C0" w:rsidRDefault="00A479CC" w:rsidP="006F689A">
            <w:pPr>
              <w:jc w:val="right"/>
              <w:rPr>
                <w:rFonts w:ascii="Times New Roman" w:hAnsi="Times New Roman" w:cs="Times New Roman"/>
                <w:sz w:val="19"/>
                <w:szCs w:val="19"/>
              </w:rPr>
            </w:pPr>
          </w:p>
        </w:tc>
        <w:tc>
          <w:tcPr>
            <w:tcW w:w="3768" w:type="pct"/>
            <w:shd w:val="clear" w:color="auto" w:fill="FFFFFF"/>
            <w:vAlign w:val="center"/>
          </w:tcPr>
          <w:p w:rsidR="00A479CC" w:rsidRPr="001137C0" w:rsidRDefault="00A479CC" w:rsidP="006F689A">
            <w:pPr>
              <w:pStyle w:val="BodyText2"/>
              <w:shd w:val="clear" w:color="auto" w:fill="auto"/>
              <w:spacing w:line="240" w:lineRule="auto"/>
              <w:ind w:firstLine="0"/>
              <w:jc w:val="center"/>
              <w:rPr>
                <w:rFonts w:ascii="Times New Roman" w:hAnsi="Times New Roman" w:cs="Times New Roman"/>
                <w:i/>
                <w:sz w:val="19"/>
                <w:szCs w:val="19"/>
              </w:rPr>
            </w:pPr>
            <w:r w:rsidRPr="001137C0">
              <w:rPr>
                <w:rStyle w:val="Bodytext65pt0"/>
                <w:rFonts w:ascii="Times New Roman" w:hAnsi="Times New Roman" w:cs="Times New Roman"/>
                <w:i/>
                <w:sz w:val="19"/>
                <w:szCs w:val="19"/>
              </w:rPr>
              <w:t xml:space="preserve">Division </w:t>
            </w:r>
            <w:r w:rsidRPr="001137C0">
              <w:rPr>
                <w:rStyle w:val="Bodytext65pt0"/>
                <w:rFonts w:ascii="Times New Roman" w:hAnsi="Times New Roman" w:cs="Times New Roman"/>
                <w:sz w:val="19"/>
                <w:szCs w:val="19"/>
              </w:rPr>
              <w:t>6.</w:t>
            </w:r>
            <w:r w:rsidRPr="001137C0">
              <w:rPr>
                <w:rStyle w:val="Bodytext65pt0"/>
                <w:rFonts w:ascii="Times New Roman" w:hAnsi="Times New Roman" w:cs="Times New Roman"/>
                <w:i/>
                <w:sz w:val="19"/>
                <w:szCs w:val="19"/>
              </w:rPr>
              <w:t>—Gynaecological.</w:t>
            </w:r>
          </w:p>
        </w:tc>
        <w:tc>
          <w:tcPr>
            <w:tcW w:w="370" w:type="pct"/>
            <w:shd w:val="clear" w:color="auto" w:fill="FFFFFF"/>
            <w:vAlign w:val="bottom"/>
          </w:tcPr>
          <w:p w:rsidR="00A479CC" w:rsidRPr="001137C0" w:rsidRDefault="00A479CC" w:rsidP="006D7E14">
            <w:pPr>
              <w:ind w:right="288"/>
              <w:jc w:val="right"/>
              <w:rPr>
                <w:rFonts w:ascii="Times New Roman" w:hAnsi="Times New Roman" w:cs="Times New Roman"/>
                <w:sz w:val="19"/>
                <w:szCs w:val="19"/>
              </w:rPr>
            </w:pPr>
          </w:p>
        </w:tc>
        <w:tc>
          <w:tcPr>
            <w:tcW w:w="223" w:type="pct"/>
            <w:shd w:val="clear" w:color="auto" w:fill="FFFFFF"/>
            <w:vAlign w:val="bottom"/>
          </w:tcPr>
          <w:p w:rsidR="00A479CC" w:rsidRPr="001137C0" w:rsidRDefault="00A479CC" w:rsidP="006D7E14">
            <w:pPr>
              <w:ind w:right="288"/>
              <w:jc w:val="right"/>
              <w:rPr>
                <w:rFonts w:ascii="Times New Roman" w:hAnsi="Times New Roman" w:cs="Times New Roman"/>
                <w:sz w:val="19"/>
                <w:szCs w:val="19"/>
              </w:rPr>
            </w:pPr>
          </w:p>
        </w:tc>
        <w:tc>
          <w:tcPr>
            <w:tcW w:w="315" w:type="pct"/>
            <w:shd w:val="clear" w:color="auto" w:fill="FFFFFF"/>
            <w:vAlign w:val="bottom"/>
          </w:tcPr>
          <w:p w:rsidR="00A479CC" w:rsidRPr="001137C0" w:rsidRDefault="00A479CC" w:rsidP="006D7E14">
            <w:pPr>
              <w:ind w:right="288"/>
              <w:jc w:val="right"/>
              <w:rPr>
                <w:rFonts w:ascii="Times New Roman" w:hAnsi="Times New Roman" w:cs="Times New Roman"/>
                <w:sz w:val="19"/>
                <w:szCs w:val="19"/>
              </w:rPr>
            </w:pP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478.</w:t>
            </w:r>
          </w:p>
        </w:tc>
        <w:tc>
          <w:tcPr>
            <w:tcW w:w="3768" w:type="pct"/>
            <w:shd w:val="clear" w:color="auto" w:fill="FFFFFF"/>
          </w:tcPr>
          <w:p w:rsidR="00A479CC" w:rsidRPr="001137C0" w:rsidRDefault="00A479CC" w:rsidP="006F689A">
            <w:pPr>
              <w:pStyle w:val="NoSpacing"/>
              <w:tabs>
                <w:tab w:val="left" w:leader="dot" w:pos="6200"/>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Hysterectomy and partial bilateral salpingectomy</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479.</w:t>
            </w:r>
          </w:p>
        </w:tc>
        <w:tc>
          <w:tcPr>
            <w:tcW w:w="3768" w:type="pct"/>
            <w:shd w:val="clear" w:color="auto" w:fill="FFFFFF"/>
          </w:tcPr>
          <w:p w:rsidR="00A479CC" w:rsidRPr="001137C0" w:rsidRDefault="00A479CC" w:rsidP="006F689A">
            <w:pPr>
              <w:pStyle w:val="NoSpacing"/>
              <w:tabs>
                <w:tab w:val="left" w:leader="dot" w:pos="6200"/>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Hysterectomy and dissection of pelvic glands</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480.</w:t>
            </w:r>
          </w:p>
        </w:tc>
        <w:tc>
          <w:tcPr>
            <w:tcW w:w="3768" w:type="pct"/>
            <w:shd w:val="clear" w:color="auto" w:fill="FFFFFF"/>
          </w:tcPr>
          <w:p w:rsidR="00A479CC" w:rsidRPr="001137C0" w:rsidRDefault="00A479CC" w:rsidP="006F689A">
            <w:pPr>
              <w:pStyle w:val="NoSpacing"/>
              <w:tabs>
                <w:tab w:val="left" w:leader="dot" w:pos="6200"/>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Vaginal hysterectomy (with or without plastic repair operation)</w:t>
            </w:r>
            <w:r w:rsidR="000645F9"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r w:rsidR="00A479CC" w:rsidRPr="001137C0" w:rsidTr="006D7E14">
        <w:trPr>
          <w:trHeight w:val="20"/>
          <w:jc w:val="center"/>
        </w:trPr>
        <w:tc>
          <w:tcPr>
            <w:tcW w:w="324" w:type="pct"/>
            <w:shd w:val="clear" w:color="auto" w:fill="FFFFFF"/>
          </w:tcPr>
          <w:p w:rsidR="00A479CC" w:rsidRPr="001137C0" w:rsidRDefault="00A479CC" w:rsidP="006F689A">
            <w:pPr>
              <w:pStyle w:val="BodyText2"/>
              <w:shd w:val="clear" w:color="auto" w:fill="auto"/>
              <w:spacing w:line="240" w:lineRule="auto"/>
              <w:ind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481.</w:t>
            </w:r>
          </w:p>
        </w:tc>
        <w:tc>
          <w:tcPr>
            <w:tcW w:w="3768" w:type="pct"/>
            <w:shd w:val="clear" w:color="auto" w:fill="FFFFFF"/>
          </w:tcPr>
          <w:p w:rsidR="00A479CC" w:rsidRPr="001137C0" w:rsidRDefault="00A479CC" w:rsidP="006F689A">
            <w:pPr>
              <w:pStyle w:val="NoSpacing"/>
              <w:tabs>
                <w:tab w:val="left" w:leader="dot" w:pos="6200"/>
              </w:tabs>
              <w:ind w:left="288" w:hanging="288"/>
              <w:jc w:val="both"/>
              <w:rPr>
                <w:rFonts w:ascii="Times New Roman" w:hAnsi="Times New Roman" w:cs="Times New Roman"/>
                <w:sz w:val="19"/>
                <w:szCs w:val="19"/>
              </w:rPr>
            </w:pPr>
            <w:r w:rsidRPr="001137C0">
              <w:rPr>
                <w:rStyle w:val="Bodytext65pt0"/>
                <w:rFonts w:ascii="Times New Roman" w:hAnsi="Times New Roman" w:cs="Times New Roman"/>
                <w:sz w:val="19"/>
                <w:szCs w:val="19"/>
              </w:rPr>
              <w:t>Excision of pelvic lymph glands (pelvic lymphadenectomy)</w:t>
            </w:r>
            <w:r w:rsidR="00821934" w:rsidRPr="001137C0">
              <w:rPr>
                <w:rStyle w:val="Bodytext65pt0"/>
                <w:rFonts w:ascii="Times New Roman" w:hAnsi="Times New Roman" w:cs="Times New Roman"/>
                <w:sz w:val="19"/>
                <w:szCs w:val="19"/>
              </w:rPr>
              <w:tab/>
            </w:r>
          </w:p>
        </w:tc>
        <w:tc>
          <w:tcPr>
            <w:tcW w:w="370"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11</w:t>
            </w:r>
          </w:p>
        </w:tc>
        <w:tc>
          <w:tcPr>
            <w:tcW w:w="223"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5</w:t>
            </w:r>
          </w:p>
        </w:tc>
        <w:tc>
          <w:tcPr>
            <w:tcW w:w="315" w:type="pct"/>
            <w:shd w:val="clear" w:color="auto" w:fill="FFFFFF"/>
            <w:vAlign w:val="bottom"/>
          </w:tcPr>
          <w:p w:rsidR="00A479CC" w:rsidRPr="001137C0" w:rsidRDefault="00A479CC" w:rsidP="006D7E14">
            <w:pPr>
              <w:pStyle w:val="BodyText2"/>
              <w:shd w:val="clear" w:color="auto" w:fill="auto"/>
              <w:spacing w:line="240" w:lineRule="auto"/>
              <w:ind w:right="288" w:firstLine="0"/>
              <w:jc w:val="right"/>
              <w:rPr>
                <w:rFonts w:ascii="Times New Roman" w:hAnsi="Times New Roman" w:cs="Times New Roman"/>
                <w:sz w:val="19"/>
                <w:szCs w:val="19"/>
              </w:rPr>
            </w:pPr>
            <w:r w:rsidRPr="001137C0">
              <w:rPr>
                <w:rStyle w:val="Bodytext65pt0"/>
                <w:rFonts w:ascii="Times New Roman" w:hAnsi="Times New Roman" w:cs="Times New Roman"/>
                <w:sz w:val="19"/>
                <w:szCs w:val="19"/>
              </w:rPr>
              <w:t>0</w:t>
            </w:r>
          </w:p>
        </w:tc>
      </w:tr>
    </w:tbl>
    <w:p w:rsidR="001609F5" w:rsidRPr="001137C0" w:rsidRDefault="001609F5" w:rsidP="006F689A">
      <w:pPr>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2F2ED8" w:rsidRPr="001137C0" w:rsidRDefault="002F2ED8" w:rsidP="006F689A">
      <w:pPr>
        <w:jc w:val="center"/>
        <w:rPr>
          <w:rFonts w:ascii="Times New Roman" w:hAnsi="Times New Roman" w:cs="Times New Roman"/>
          <w:sz w:val="22"/>
        </w:rPr>
      </w:pPr>
      <w:r w:rsidRPr="001137C0">
        <w:rPr>
          <w:rStyle w:val="Bodytext5SmallCaps"/>
          <w:rFonts w:ascii="Times New Roman" w:hAnsi="Times New Roman" w:cs="Times New Roman"/>
          <w:b w:val="0"/>
          <w:bCs w:val="0"/>
          <w:sz w:val="22"/>
          <w:szCs w:val="24"/>
        </w:rPr>
        <w:lastRenderedPageBreak/>
        <w:t>The Schedules</w:t>
      </w:r>
      <w:r w:rsidRPr="001137C0">
        <w:rPr>
          <w:rStyle w:val="Bodytext76pt"/>
          <w:rFonts w:ascii="Times New Roman" w:hAnsi="Times New Roman" w:cs="Times New Roman"/>
          <w:b w:val="0"/>
          <w:bCs w:val="0"/>
          <w:sz w:val="22"/>
          <w:szCs w:val="24"/>
        </w:rPr>
        <w:t>—</w:t>
      </w:r>
      <w:r w:rsidRPr="001137C0">
        <w:rPr>
          <w:rStyle w:val="Bodytext76pt"/>
          <w:rFonts w:ascii="Times New Roman" w:hAnsi="Times New Roman" w:cs="Times New Roman"/>
          <w:b w:val="0"/>
          <w:bCs w:val="0"/>
          <w:i/>
          <w:iCs/>
          <w:sz w:val="22"/>
          <w:szCs w:val="24"/>
        </w:rPr>
        <w:t>continued.</w:t>
      </w:r>
    </w:p>
    <w:p w:rsidR="001609F5" w:rsidRPr="001137C0" w:rsidRDefault="002F2ED8" w:rsidP="008C27A4">
      <w:pPr>
        <w:spacing w:before="80" w:after="60"/>
        <w:jc w:val="center"/>
        <w:rPr>
          <w:rFonts w:ascii="Times New Roman" w:hAnsi="Times New Roman" w:cs="Times New Roman"/>
          <w:smallCaps/>
          <w:sz w:val="22"/>
          <w:szCs w:val="22"/>
        </w:rPr>
      </w:pPr>
      <w:r w:rsidRPr="001137C0">
        <w:rPr>
          <w:rFonts w:ascii="Times New Roman" w:hAnsi="Times New Roman" w:cs="Times New Roman"/>
          <w:sz w:val="22"/>
          <w:szCs w:val="22"/>
        </w:rPr>
        <w:t>S</w:t>
      </w:r>
      <w:r w:rsidRPr="001137C0">
        <w:rPr>
          <w:rFonts w:ascii="Times New Roman" w:hAnsi="Times New Roman" w:cs="Times New Roman"/>
          <w:smallCaps/>
          <w:sz w:val="22"/>
          <w:szCs w:val="22"/>
        </w:rPr>
        <w:t>econd</w:t>
      </w:r>
      <w:r w:rsidRPr="001137C0">
        <w:rPr>
          <w:rFonts w:ascii="Times New Roman" w:hAnsi="Times New Roman" w:cs="Times New Roman"/>
          <w:sz w:val="22"/>
          <w:szCs w:val="22"/>
        </w:rPr>
        <w:t xml:space="preserve"> S</w:t>
      </w:r>
      <w:r w:rsidRPr="001137C0">
        <w:rPr>
          <w:rFonts w:ascii="Times New Roman" w:hAnsi="Times New Roman" w:cs="Times New Roman"/>
          <w:smallCaps/>
          <w:sz w:val="22"/>
          <w:szCs w:val="22"/>
        </w:rPr>
        <w:t>chedule</w:t>
      </w:r>
      <w:r w:rsidRPr="001137C0">
        <w:rPr>
          <w:rFonts w:ascii="Times New Roman" w:hAnsi="Times New Roman" w:cs="Times New Roman"/>
          <w:sz w:val="22"/>
          <w:szCs w:val="22"/>
        </w:rPr>
        <w:t>—</w:t>
      </w:r>
      <w:r w:rsidRPr="001137C0">
        <w:rPr>
          <w:rStyle w:val="Heading513pt"/>
          <w:rFonts w:ascii="Times New Roman" w:hAnsi="Times New Roman" w:cs="Times New Roman"/>
          <w:sz w:val="22"/>
          <w:szCs w:val="22"/>
        </w:rPr>
        <w:t>continued.</w:t>
      </w:r>
    </w:p>
    <w:tbl>
      <w:tblPr>
        <w:tblOverlap w:val="never"/>
        <w:tblW w:w="5000" w:type="pct"/>
        <w:jc w:val="center"/>
        <w:tblLayout w:type="fixed"/>
        <w:tblCellMar>
          <w:left w:w="10" w:type="dxa"/>
          <w:right w:w="10" w:type="dxa"/>
        </w:tblCellMar>
        <w:tblLook w:val="0000" w:firstRow="0" w:lastRow="0" w:firstColumn="0" w:lastColumn="0" w:noHBand="0" w:noVBand="0"/>
      </w:tblPr>
      <w:tblGrid>
        <w:gridCol w:w="861"/>
        <w:gridCol w:w="6349"/>
        <w:gridCol w:w="630"/>
        <w:gridCol w:w="630"/>
        <w:gridCol w:w="579"/>
      </w:tblGrid>
      <w:tr w:rsidR="001609F5" w:rsidRPr="001137C0" w:rsidTr="006D7E14">
        <w:trPr>
          <w:trHeight w:val="576"/>
          <w:jc w:val="center"/>
        </w:trPr>
        <w:tc>
          <w:tcPr>
            <w:tcW w:w="476"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jc w:val="center"/>
              <w:rPr>
                <w:rFonts w:ascii="Times New Roman" w:hAnsi="Times New Roman" w:cs="Times New Roman"/>
                <w:sz w:val="18"/>
                <w:szCs w:val="18"/>
              </w:rPr>
            </w:pPr>
            <w:r w:rsidRPr="001137C0">
              <w:rPr>
                <w:rFonts w:ascii="Times New Roman" w:hAnsi="Times New Roman" w:cs="Times New Roman"/>
                <w:sz w:val="18"/>
                <w:szCs w:val="18"/>
              </w:rPr>
              <w:t>Item No.</w:t>
            </w:r>
          </w:p>
        </w:tc>
        <w:tc>
          <w:tcPr>
            <w:tcW w:w="3508"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jc w:val="center"/>
              <w:rPr>
                <w:rFonts w:ascii="Times New Roman" w:hAnsi="Times New Roman" w:cs="Times New Roman"/>
                <w:sz w:val="18"/>
                <w:szCs w:val="18"/>
              </w:rPr>
            </w:pPr>
            <w:r w:rsidRPr="001137C0">
              <w:rPr>
                <w:rFonts w:ascii="Times New Roman" w:hAnsi="Times New Roman" w:cs="Times New Roman"/>
                <w:sz w:val="18"/>
                <w:szCs w:val="18"/>
              </w:rPr>
              <w:t>Professional Service.</w:t>
            </w:r>
          </w:p>
        </w:tc>
        <w:tc>
          <w:tcPr>
            <w:tcW w:w="1016"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jc w:val="center"/>
              <w:rPr>
                <w:rFonts w:ascii="Times New Roman" w:hAnsi="Times New Roman" w:cs="Times New Roman"/>
                <w:sz w:val="18"/>
                <w:szCs w:val="18"/>
              </w:rPr>
            </w:pPr>
            <w:r w:rsidRPr="001137C0">
              <w:rPr>
                <w:rFonts w:ascii="Times New Roman" w:hAnsi="Times New Roman" w:cs="Times New Roman"/>
                <w:sz w:val="18"/>
                <w:szCs w:val="18"/>
              </w:rPr>
              <w:t>Commonwealth Benefit.</w:t>
            </w:r>
          </w:p>
        </w:tc>
      </w:tr>
      <w:tr w:rsidR="00D20A83" w:rsidRPr="001137C0" w:rsidTr="008C27A4">
        <w:trPr>
          <w:trHeight w:val="432"/>
          <w:jc w:val="center"/>
        </w:trPr>
        <w:tc>
          <w:tcPr>
            <w:tcW w:w="476"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sz w:val="18"/>
                <w:szCs w:val="18"/>
              </w:rPr>
            </w:pPr>
          </w:p>
        </w:tc>
        <w:tc>
          <w:tcPr>
            <w:tcW w:w="3508" w:type="pct"/>
            <w:tcBorders>
              <w:top w:val="single" w:sz="4" w:space="0" w:color="auto"/>
            </w:tcBorders>
            <w:shd w:val="clear" w:color="auto" w:fill="FFFFFF"/>
          </w:tcPr>
          <w:p w:rsidR="001609F5" w:rsidRPr="001137C0" w:rsidRDefault="001609F5" w:rsidP="008C27A4">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mallCaps/>
                <w:sz w:val="18"/>
                <w:szCs w:val="18"/>
              </w:rPr>
              <w:t xml:space="preserve">Part </w:t>
            </w:r>
            <w:r w:rsidRPr="001137C0">
              <w:rPr>
                <w:rStyle w:val="Bodytext65pt0"/>
                <w:rFonts w:ascii="Times New Roman" w:hAnsi="Times New Roman" w:cs="Times New Roman"/>
                <w:sz w:val="18"/>
                <w:szCs w:val="18"/>
              </w:rPr>
              <w:t>5.—</w:t>
            </w:r>
            <w:r w:rsidRPr="001137C0">
              <w:rPr>
                <w:rStyle w:val="Bodytext6pt"/>
                <w:rFonts w:ascii="Times New Roman" w:hAnsi="Times New Roman" w:cs="Times New Roman"/>
                <w:smallCaps/>
                <w:sz w:val="18"/>
                <w:szCs w:val="18"/>
              </w:rPr>
              <w:t>Operations</w:t>
            </w: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continued.</w:t>
            </w:r>
          </w:p>
        </w:tc>
        <w:tc>
          <w:tcPr>
            <w:tcW w:w="348" w:type="pct"/>
            <w:tcBorders>
              <w:top w:val="single" w:sz="4" w:space="0" w:color="auto"/>
            </w:tcBorders>
            <w:shd w:val="clear" w:color="auto" w:fill="FFFFFF"/>
            <w:vAlign w:val="bottom"/>
          </w:tcPr>
          <w:p w:rsidR="001609F5" w:rsidRPr="001137C0" w:rsidRDefault="001609F5" w:rsidP="008C27A4">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0"/>
                <w:rFonts w:ascii="Times New Roman" w:hAnsi="Times New Roman" w:cs="Times New Roman"/>
                <w:sz w:val="18"/>
                <w:szCs w:val="18"/>
              </w:rPr>
              <w:t>£</w:t>
            </w:r>
          </w:p>
        </w:tc>
        <w:tc>
          <w:tcPr>
            <w:tcW w:w="348" w:type="pct"/>
            <w:tcBorders>
              <w:top w:val="single" w:sz="4" w:space="0" w:color="auto"/>
            </w:tcBorders>
            <w:shd w:val="clear" w:color="auto" w:fill="FFFFFF"/>
            <w:vAlign w:val="bottom"/>
          </w:tcPr>
          <w:p w:rsidR="001609F5" w:rsidRPr="001137C0" w:rsidRDefault="001609F5" w:rsidP="008C27A4">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5pt0"/>
                <w:rFonts w:ascii="Times New Roman" w:hAnsi="Times New Roman" w:cs="Times New Roman"/>
                <w:i/>
                <w:iCs/>
                <w:sz w:val="18"/>
                <w:szCs w:val="18"/>
                <w:lang w:val="de-DE"/>
              </w:rPr>
              <w:t>s.</w:t>
            </w:r>
          </w:p>
        </w:tc>
        <w:tc>
          <w:tcPr>
            <w:tcW w:w="320" w:type="pct"/>
            <w:tcBorders>
              <w:top w:val="single" w:sz="4" w:space="0" w:color="auto"/>
            </w:tcBorders>
            <w:shd w:val="clear" w:color="auto" w:fill="FFFFFF"/>
            <w:vAlign w:val="bottom"/>
          </w:tcPr>
          <w:p w:rsidR="001609F5" w:rsidRPr="001137C0" w:rsidRDefault="001609F5" w:rsidP="008C27A4">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5pt0"/>
                <w:rFonts w:ascii="Times New Roman" w:hAnsi="Times New Roman" w:cs="Times New Roman"/>
                <w:i/>
                <w:iCs/>
                <w:sz w:val="18"/>
                <w:szCs w:val="18"/>
              </w:rPr>
              <w:t>d.</w:t>
            </w:r>
          </w:p>
        </w:tc>
      </w:tr>
      <w:tr w:rsidR="00D20A83" w:rsidRPr="001137C0" w:rsidTr="006D7E14">
        <w:trPr>
          <w:trHeight w:val="20"/>
          <w:jc w:val="center"/>
        </w:trPr>
        <w:tc>
          <w:tcPr>
            <w:tcW w:w="476"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482.</w:t>
            </w:r>
          </w:p>
        </w:tc>
        <w:tc>
          <w:tcPr>
            <w:tcW w:w="3508"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Vulvectomy—</w:t>
            </w:r>
          </w:p>
        </w:tc>
        <w:tc>
          <w:tcPr>
            <w:tcW w:w="348" w:type="pct"/>
            <w:shd w:val="clear" w:color="auto" w:fill="FFFFFF"/>
            <w:vAlign w:val="center"/>
          </w:tcPr>
          <w:p w:rsidR="001609F5" w:rsidRPr="001137C0" w:rsidRDefault="001609F5" w:rsidP="006F689A">
            <w:pPr>
              <w:jc w:val="right"/>
              <w:rPr>
                <w:rFonts w:ascii="Times New Roman" w:hAnsi="Times New Roman" w:cs="Times New Roman"/>
                <w:sz w:val="18"/>
                <w:szCs w:val="18"/>
              </w:rPr>
            </w:pPr>
          </w:p>
        </w:tc>
        <w:tc>
          <w:tcPr>
            <w:tcW w:w="348" w:type="pct"/>
            <w:shd w:val="clear" w:color="auto" w:fill="FFFFFF"/>
            <w:vAlign w:val="center"/>
          </w:tcPr>
          <w:p w:rsidR="001609F5" w:rsidRPr="001137C0" w:rsidRDefault="001609F5" w:rsidP="006F689A">
            <w:pPr>
              <w:jc w:val="right"/>
              <w:rPr>
                <w:rFonts w:ascii="Times New Roman" w:hAnsi="Times New Roman" w:cs="Times New Roman"/>
                <w:sz w:val="18"/>
                <w:szCs w:val="18"/>
              </w:rPr>
            </w:pPr>
          </w:p>
        </w:tc>
        <w:tc>
          <w:tcPr>
            <w:tcW w:w="320" w:type="pct"/>
            <w:shd w:val="clear" w:color="auto" w:fill="FFFFFF"/>
            <w:vAlign w:val="center"/>
          </w:tcPr>
          <w:p w:rsidR="001609F5" w:rsidRPr="001137C0" w:rsidRDefault="001609F5" w:rsidP="006F689A">
            <w:pPr>
              <w:jc w:val="right"/>
              <w:rPr>
                <w:rFonts w:ascii="Times New Roman" w:hAnsi="Times New Roman" w:cs="Times New Roman"/>
                <w:sz w:val="18"/>
                <w:szCs w:val="18"/>
              </w:rPr>
            </w:pPr>
          </w:p>
        </w:tc>
      </w:tr>
      <w:tr w:rsidR="00D20A83" w:rsidRPr="001137C0" w:rsidTr="006D7E14">
        <w:trPr>
          <w:trHeight w:val="20"/>
          <w:jc w:val="center"/>
        </w:trPr>
        <w:tc>
          <w:tcPr>
            <w:tcW w:w="476"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508" w:type="pct"/>
            <w:shd w:val="clear" w:color="auto" w:fill="FFFFFF"/>
          </w:tcPr>
          <w:p w:rsidR="001609F5" w:rsidRPr="001137C0" w:rsidRDefault="001609F5"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 Simple</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D20A83" w:rsidRPr="001137C0" w:rsidTr="006D7E14">
        <w:trPr>
          <w:trHeight w:val="20"/>
          <w:jc w:val="center"/>
        </w:trPr>
        <w:tc>
          <w:tcPr>
            <w:tcW w:w="476"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508" w:type="pct"/>
            <w:shd w:val="clear" w:color="auto" w:fill="FFFFFF"/>
          </w:tcPr>
          <w:p w:rsidR="001609F5" w:rsidRPr="001137C0" w:rsidRDefault="001609F5" w:rsidP="008C27A4">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 Radical</w:t>
            </w:r>
            <w:r w:rsidR="00A124C8"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D20A83" w:rsidRPr="001137C0" w:rsidTr="006D7E14">
        <w:trPr>
          <w:trHeight w:val="20"/>
          <w:jc w:val="center"/>
        </w:trPr>
        <w:tc>
          <w:tcPr>
            <w:tcW w:w="476"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483.</w:t>
            </w:r>
          </w:p>
        </w:tc>
        <w:tc>
          <w:tcPr>
            <w:tcW w:w="3508" w:type="pct"/>
            <w:shd w:val="clear" w:color="auto" w:fill="FFFFFF"/>
          </w:tcPr>
          <w:p w:rsidR="001609F5" w:rsidRPr="001137C0" w:rsidRDefault="001609F5" w:rsidP="006F689A">
            <w:pPr>
              <w:pStyle w:val="NoSpacing"/>
              <w:tabs>
                <w:tab w:val="left" w:leader="dot" w:pos="6032"/>
              </w:tabs>
              <w:ind w:left="288" w:hanging="288"/>
              <w:jc w:val="both"/>
              <w:rPr>
                <w:rFonts w:ascii="Times New Roman" w:hAnsi="Times New Roman" w:cs="Times New Roman"/>
                <w:sz w:val="18"/>
                <w:szCs w:val="18"/>
              </w:rPr>
            </w:pPr>
            <w:proofErr w:type="spellStart"/>
            <w:r w:rsidRPr="001137C0">
              <w:rPr>
                <w:rStyle w:val="Bodytext65pt0"/>
                <w:rFonts w:ascii="Times New Roman" w:hAnsi="Times New Roman" w:cs="Times New Roman"/>
                <w:sz w:val="18"/>
                <w:szCs w:val="18"/>
              </w:rPr>
              <w:t>Presacral</w:t>
            </w:r>
            <w:proofErr w:type="spellEnd"/>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neurectomy</w:t>
            </w:r>
            <w:proofErr w:type="spellEnd"/>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9</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D20A83" w:rsidRPr="001137C0" w:rsidTr="006D7E14">
        <w:trPr>
          <w:trHeight w:val="20"/>
          <w:jc w:val="center"/>
        </w:trPr>
        <w:tc>
          <w:tcPr>
            <w:tcW w:w="476"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484.</w:t>
            </w:r>
          </w:p>
        </w:tc>
        <w:tc>
          <w:tcPr>
            <w:tcW w:w="3508" w:type="pct"/>
            <w:shd w:val="clear" w:color="auto" w:fill="FFFFFF"/>
          </w:tcPr>
          <w:p w:rsidR="001609F5" w:rsidRPr="001137C0" w:rsidRDefault="001609F5" w:rsidP="006F689A">
            <w:pPr>
              <w:pStyle w:val="NoSpacing"/>
              <w:tabs>
                <w:tab w:val="left" w:leader="dot" w:pos="6032"/>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Repair of fistula between genital and urinary tracts</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9</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D20A83" w:rsidRPr="001137C0" w:rsidTr="006D7E14">
        <w:trPr>
          <w:trHeight w:val="20"/>
          <w:jc w:val="center"/>
        </w:trPr>
        <w:tc>
          <w:tcPr>
            <w:tcW w:w="476"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485.</w:t>
            </w:r>
          </w:p>
        </w:tc>
        <w:tc>
          <w:tcPr>
            <w:tcW w:w="3508" w:type="pct"/>
            <w:shd w:val="clear" w:color="auto" w:fill="FFFFFF"/>
          </w:tcPr>
          <w:p w:rsidR="001609F5" w:rsidRPr="001137C0" w:rsidRDefault="001609F5" w:rsidP="006F689A">
            <w:pPr>
              <w:pStyle w:val="NoSpacing"/>
              <w:tabs>
                <w:tab w:val="left" w:leader="dot" w:pos="6032"/>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Formation of artificial vagina and operations for </w:t>
            </w:r>
            <w:proofErr w:type="spellStart"/>
            <w:r w:rsidRPr="001137C0">
              <w:rPr>
                <w:rStyle w:val="Bodytext65pt0"/>
                <w:rFonts w:ascii="Times New Roman" w:hAnsi="Times New Roman" w:cs="Times New Roman"/>
                <w:sz w:val="18"/>
                <w:szCs w:val="18"/>
              </w:rPr>
              <w:t>gynaetresia</w:t>
            </w:r>
            <w:proofErr w:type="spellEnd"/>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D20A83" w:rsidRPr="001137C0" w:rsidTr="006D7E14">
        <w:trPr>
          <w:trHeight w:val="20"/>
          <w:jc w:val="center"/>
        </w:trPr>
        <w:tc>
          <w:tcPr>
            <w:tcW w:w="476"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486.</w:t>
            </w:r>
          </w:p>
        </w:tc>
        <w:tc>
          <w:tcPr>
            <w:tcW w:w="3508" w:type="pct"/>
            <w:shd w:val="clear" w:color="auto" w:fill="FFFFFF"/>
          </w:tcPr>
          <w:p w:rsidR="001609F5" w:rsidRPr="001137C0" w:rsidRDefault="001609F5" w:rsidP="008C27A4">
            <w:pPr>
              <w:pStyle w:val="NoSpacing"/>
              <w:tabs>
                <w:tab w:val="left" w:leader="dot" w:pos="6032"/>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Cure of </w:t>
            </w:r>
            <w:proofErr w:type="spellStart"/>
            <w:r w:rsidRPr="001137C0">
              <w:rPr>
                <w:rStyle w:val="Bodytext65pt0"/>
                <w:rFonts w:ascii="Times New Roman" w:hAnsi="Times New Roman" w:cs="Times New Roman"/>
                <w:sz w:val="18"/>
                <w:szCs w:val="18"/>
              </w:rPr>
              <w:t>urethrocoele</w:t>
            </w:r>
            <w:proofErr w:type="spellEnd"/>
            <w:r w:rsidR="000645F9"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3</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D20A83" w:rsidRPr="001137C0" w:rsidTr="006D7E14">
        <w:trPr>
          <w:trHeight w:val="20"/>
          <w:jc w:val="center"/>
        </w:trPr>
        <w:tc>
          <w:tcPr>
            <w:tcW w:w="476"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487.</w:t>
            </w:r>
          </w:p>
        </w:tc>
        <w:tc>
          <w:tcPr>
            <w:tcW w:w="3508" w:type="pct"/>
            <w:shd w:val="clear" w:color="auto" w:fill="FFFFFF"/>
          </w:tcPr>
          <w:p w:rsidR="001609F5" w:rsidRPr="001137C0" w:rsidRDefault="001609F5" w:rsidP="006F689A">
            <w:pPr>
              <w:pStyle w:val="NoSpacing"/>
              <w:tabs>
                <w:tab w:val="left" w:leader="dot" w:pos="6032"/>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Application of radium for carcinoma of cervix or corpus uteri</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D20A83" w:rsidRPr="001137C0" w:rsidTr="006D7E14">
        <w:trPr>
          <w:trHeight w:val="20"/>
          <w:jc w:val="center"/>
        </w:trPr>
        <w:tc>
          <w:tcPr>
            <w:tcW w:w="476"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488.</w:t>
            </w:r>
          </w:p>
        </w:tc>
        <w:tc>
          <w:tcPr>
            <w:tcW w:w="3508" w:type="pct"/>
            <w:shd w:val="clear" w:color="auto" w:fill="FFFFFF"/>
          </w:tcPr>
          <w:p w:rsidR="001609F5" w:rsidRPr="001137C0" w:rsidRDefault="001609F5" w:rsidP="006F689A">
            <w:pPr>
              <w:pStyle w:val="NoSpacing"/>
              <w:tabs>
                <w:tab w:val="left" w:leader="dot" w:pos="6032"/>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Salpingostomy or salpingolysis, or salpingostomy and salpingolysis</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51B6E" w:rsidRPr="001137C0" w:rsidTr="006D7E14">
        <w:trPr>
          <w:trHeight w:val="20"/>
          <w:jc w:val="center"/>
        </w:trPr>
        <w:tc>
          <w:tcPr>
            <w:tcW w:w="476" w:type="pct"/>
            <w:shd w:val="clear" w:color="auto" w:fill="FFFFFF"/>
          </w:tcPr>
          <w:p w:rsidR="00E51B6E" w:rsidRPr="001137C0" w:rsidRDefault="00E51B6E"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489.</w:t>
            </w:r>
          </w:p>
        </w:tc>
        <w:tc>
          <w:tcPr>
            <w:tcW w:w="3508" w:type="pct"/>
            <w:shd w:val="clear" w:color="auto" w:fill="FFFFFF"/>
          </w:tcPr>
          <w:p w:rsidR="00E51B6E" w:rsidRPr="001137C0" w:rsidRDefault="00E51B6E" w:rsidP="008C27A4">
            <w:pPr>
              <w:pStyle w:val="NoSpacing"/>
              <w:tabs>
                <w:tab w:val="left" w:leader="dot" w:pos="6032"/>
              </w:tabs>
              <w:ind w:left="288" w:right="720"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Rubin test for patency or injection of opaque media for hysteron-</w:t>
            </w:r>
            <w:proofErr w:type="spellStart"/>
            <w:r w:rsidRPr="001137C0">
              <w:rPr>
                <w:rStyle w:val="Bodytext65pt0"/>
                <w:rFonts w:ascii="Times New Roman" w:hAnsi="Times New Roman" w:cs="Times New Roman"/>
                <w:sz w:val="18"/>
                <w:szCs w:val="18"/>
              </w:rPr>
              <w:t>salpingography</w:t>
            </w:r>
            <w:proofErr w:type="spellEnd"/>
            <w:r w:rsidR="000645F9"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51B6E" w:rsidRPr="001137C0" w:rsidTr="006D7E14">
        <w:trPr>
          <w:trHeight w:val="432"/>
          <w:jc w:val="center"/>
        </w:trPr>
        <w:tc>
          <w:tcPr>
            <w:tcW w:w="476" w:type="pct"/>
            <w:shd w:val="clear" w:color="auto" w:fill="FFFFFF"/>
          </w:tcPr>
          <w:p w:rsidR="00E51B6E" w:rsidRPr="001137C0" w:rsidRDefault="00E51B6E" w:rsidP="006F689A">
            <w:pPr>
              <w:jc w:val="right"/>
              <w:rPr>
                <w:rFonts w:ascii="Times New Roman" w:hAnsi="Times New Roman" w:cs="Times New Roman"/>
                <w:sz w:val="18"/>
                <w:szCs w:val="18"/>
              </w:rPr>
            </w:pPr>
          </w:p>
        </w:tc>
        <w:tc>
          <w:tcPr>
            <w:tcW w:w="3508" w:type="pct"/>
            <w:shd w:val="clear" w:color="auto" w:fill="FFFFFF"/>
            <w:vAlign w:val="center"/>
          </w:tcPr>
          <w:p w:rsidR="00E51B6E" w:rsidRPr="001137C0" w:rsidRDefault="00E51B6E"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0"/>
                <w:rFonts w:ascii="Times New Roman" w:hAnsi="Times New Roman" w:cs="Times New Roman"/>
                <w:i/>
                <w:sz w:val="18"/>
                <w:szCs w:val="18"/>
              </w:rPr>
              <w:t xml:space="preserve">Division </w:t>
            </w:r>
            <w:r w:rsidRPr="001137C0">
              <w:rPr>
                <w:rStyle w:val="Bodytext65pt0"/>
                <w:rFonts w:ascii="Times New Roman" w:hAnsi="Times New Roman" w:cs="Times New Roman"/>
                <w:sz w:val="18"/>
                <w:szCs w:val="18"/>
              </w:rPr>
              <w:t>7.</w:t>
            </w:r>
            <w:r w:rsidRPr="001137C0">
              <w:rPr>
                <w:rStyle w:val="Bodytext65pt0"/>
                <w:rFonts w:ascii="Times New Roman" w:hAnsi="Times New Roman" w:cs="Times New Roman"/>
                <w:i/>
                <w:sz w:val="18"/>
                <w:szCs w:val="18"/>
              </w:rPr>
              <w:t>—Obstetric Operations and Midwifery</w:t>
            </w:r>
            <w:r w:rsidRPr="001137C0">
              <w:rPr>
                <w:rStyle w:val="Bodytext65pt0"/>
                <w:rFonts w:ascii="Times New Roman" w:hAnsi="Times New Roman" w:cs="Times New Roman"/>
                <w:sz w:val="18"/>
                <w:szCs w:val="18"/>
              </w:rPr>
              <w:t>.</w:t>
            </w:r>
          </w:p>
        </w:tc>
        <w:tc>
          <w:tcPr>
            <w:tcW w:w="348"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c>
          <w:tcPr>
            <w:tcW w:w="348"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c>
          <w:tcPr>
            <w:tcW w:w="320"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r>
      <w:tr w:rsidR="00E51B6E" w:rsidRPr="001137C0" w:rsidTr="006D7E14">
        <w:trPr>
          <w:trHeight w:val="20"/>
          <w:jc w:val="center"/>
        </w:trPr>
        <w:tc>
          <w:tcPr>
            <w:tcW w:w="476" w:type="pct"/>
            <w:shd w:val="clear" w:color="auto" w:fill="FFFFFF"/>
          </w:tcPr>
          <w:p w:rsidR="00E51B6E" w:rsidRPr="001137C0" w:rsidRDefault="00E51B6E"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490.</w:t>
            </w:r>
          </w:p>
        </w:tc>
        <w:tc>
          <w:tcPr>
            <w:tcW w:w="3508" w:type="pct"/>
            <w:shd w:val="clear" w:color="auto" w:fill="FFFFFF"/>
          </w:tcPr>
          <w:p w:rsidR="00E51B6E" w:rsidRPr="001137C0" w:rsidRDefault="00E51B6E" w:rsidP="008C27A4">
            <w:pPr>
              <w:pStyle w:val="NoSpacing"/>
              <w:tabs>
                <w:tab w:val="left" w:leader="dot" w:pos="6032"/>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Caesarean section and partial bilateral salpingectomy</w:t>
            </w:r>
            <w:r w:rsidR="000645F9"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51B6E" w:rsidRPr="001137C0" w:rsidTr="006D7E14">
        <w:trPr>
          <w:trHeight w:val="20"/>
          <w:jc w:val="center"/>
        </w:trPr>
        <w:tc>
          <w:tcPr>
            <w:tcW w:w="476" w:type="pct"/>
            <w:shd w:val="clear" w:color="auto" w:fill="FFFFFF"/>
          </w:tcPr>
          <w:p w:rsidR="00E51B6E" w:rsidRPr="001137C0" w:rsidRDefault="00E51B6E"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491.</w:t>
            </w:r>
          </w:p>
        </w:tc>
        <w:tc>
          <w:tcPr>
            <w:tcW w:w="3508" w:type="pct"/>
            <w:shd w:val="clear" w:color="auto" w:fill="FFFFFF"/>
          </w:tcPr>
          <w:p w:rsidR="00E51B6E" w:rsidRPr="001137C0" w:rsidRDefault="00E51B6E" w:rsidP="006F689A">
            <w:pPr>
              <w:pStyle w:val="NoSpacing"/>
              <w:tabs>
                <w:tab w:val="left" w:leader="dot" w:pos="6032"/>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Caesarean section and hysterectomy</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51B6E" w:rsidRPr="001137C0" w:rsidTr="006D7E14">
        <w:trPr>
          <w:trHeight w:val="20"/>
          <w:jc w:val="center"/>
        </w:trPr>
        <w:tc>
          <w:tcPr>
            <w:tcW w:w="476" w:type="pct"/>
            <w:shd w:val="clear" w:color="auto" w:fill="FFFFFF"/>
          </w:tcPr>
          <w:p w:rsidR="00E51B6E" w:rsidRPr="001137C0" w:rsidRDefault="00E51B6E"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492.</w:t>
            </w:r>
          </w:p>
        </w:tc>
        <w:tc>
          <w:tcPr>
            <w:tcW w:w="3508" w:type="pct"/>
            <w:shd w:val="clear" w:color="auto" w:fill="FFFFFF"/>
          </w:tcPr>
          <w:p w:rsidR="00E51B6E" w:rsidRPr="001137C0" w:rsidRDefault="00E51B6E" w:rsidP="006F689A">
            <w:pPr>
              <w:pStyle w:val="NoSpacing"/>
              <w:tabs>
                <w:tab w:val="left" w:leader="dot" w:pos="6032"/>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Caesarean section and myomectomy</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51B6E" w:rsidRPr="001137C0" w:rsidTr="006D7E14">
        <w:trPr>
          <w:trHeight w:val="432"/>
          <w:jc w:val="center"/>
        </w:trPr>
        <w:tc>
          <w:tcPr>
            <w:tcW w:w="476" w:type="pct"/>
            <w:shd w:val="clear" w:color="auto" w:fill="FFFFFF"/>
          </w:tcPr>
          <w:p w:rsidR="00E51B6E" w:rsidRPr="001137C0" w:rsidRDefault="00E51B6E" w:rsidP="006F689A">
            <w:pPr>
              <w:jc w:val="right"/>
              <w:rPr>
                <w:rFonts w:ascii="Times New Roman" w:hAnsi="Times New Roman" w:cs="Times New Roman"/>
                <w:sz w:val="18"/>
                <w:szCs w:val="18"/>
              </w:rPr>
            </w:pPr>
          </w:p>
        </w:tc>
        <w:tc>
          <w:tcPr>
            <w:tcW w:w="3508" w:type="pct"/>
            <w:shd w:val="clear" w:color="auto" w:fill="FFFFFF"/>
            <w:vAlign w:val="center"/>
          </w:tcPr>
          <w:p w:rsidR="00E51B6E" w:rsidRPr="001137C0" w:rsidRDefault="00E51B6E"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0"/>
                <w:rFonts w:ascii="Times New Roman" w:hAnsi="Times New Roman" w:cs="Times New Roman"/>
                <w:i/>
                <w:sz w:val="18"/>
                <w:szCs w:val="18"/>
              </w:rPr>
              <w:t xml:space="preserve">Division </w:t>
            </w:r>
            <w:r w:rsidRPr="001137C0">
              <w:rPr>
                <w:rStyle w:val="Bodytext65pt0"/>
                <w:rFonts w:ascii="Times New Roman" w:hAnsi="Times New Roman" w:cs="Times New Roman"/>
                <w:sz w:val="18"/>
                <w:szCs w:val="18"/>
              </w:rPr>
              <w:t>8.</w:t>
            </w:r>
            <w:r w:rsidRPr="001137C0">
              <w:rPr>
                <w:rStyle w:val="Bodytext65pt0"/>
                <w:rFonts w:ascii="Times New Roman" w:hAnsi="Times New Roman" w:cs="Times New Roman"/>
                <w:i/>
                <w:sz w:val="18"/>
                <w:szCs w:val="18"/>
              </w:rPr>
              <w:t>—Orthopaedic</w:t>
            </w:r>
            <w:r w:rsidRPr="001137C0">
              <w:rPr>
                <w:rStyle w:val="Bodytext65pt0"/>
                <w:rFonts w:ascii="Times New Roman" w:hAnsi="Times New Roman" w:cs="Times New Roman"/>
                <w:sz w:val="18"/>
                <w:szCs w:val="18"/>
              </w:rPr>
              <w:t>.</w:t>
            </w:r>
          </w:p>
        </w:tc>
        <w:tc>
          <w:tcPr>
            <w:tcW w:w="348"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c>
          <w:tcPr>
            <w:tcW w:w="348"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c>
          <w:tcPr>
            <w:tcW w:w="320"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r>
      <w:tr w:rsidR="00E51B6E" w:rsidRPr="001137C0" w:rsidTr="006D7E14">
        <w:trPr>
          <w:trHeight w:val="20"/>
          <w:jc w:val="center"/>
        </w:trPr>
        <w:tc>
          <w:tcPr>
            <w:tcW w:w="476" w:type="pct"/>
            <w:shd w:val="clear" w:color="auto" w:fill="FFFFFF"/>
          </w:tcPr>
          <w:p w:rsidR="00E51B6E" w:rsidRPr="001137C0" w:rsidRDefault="00E51B6E"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493.</w:t>
            </w:r>
          </w:p>
        </w:tc>
        <w:tc>
          <w:tcPr>
            <w:tcW w:w="3508" w:type="pct"/>
            <w:shd w:val="clear" w:color="auto" w:fill="FFFFFF"/>
          </w:tcPr>
          <w:p w:rsidR="00E51B6E" w:rsidRPr="001137C0" w:rsidRDefault="00E51B6E" w:rsidP="006F689A">
            <w:pPr>
              <w:pStyle w:val="NoSpacing"/>
              <w:tabs>
                <w:tab w:val="left" w:leader="dot" w:pos="6032"/>
              </w:tabs>
              <w:ind w:left="288" w:hanging="288"/>
              <w:jc w:val="both"/>
              <w:rPr>
                <w:rFonts w:ascii="Times New Roman" w:hAnsi="Times New Roman" w:cs="Times New Roman"/>
                <w:sz w:val="18"/>
                <w:szCs w:val="18"/>
              </w:rPr>
            </w:pPr>
            <w:proofErr w:type="spellStart"/>
            <w:r w:rsidRPr="001137C0">
              <w:rPr>
                <w:rStyle w:val="Bodytext65pt0"/>
                <w:rFonts w:ascii="Times New Roman" w:hAnsi="Times New Roman" w:cs="Times New Roman"/>
                <w:sz w:val="18"/>
                <w:szCs w:val="18"/>
              </w:rPr>
              <w:t>Osteosynthesis</w:t>
            </w:r>
            <w:proofErr w:type="spellEnd"/>
            <w:r w:rsidRPr="001137C0">
              <w:rPr>
                <w:rStyle w:val="Bodytext65pt0"/>
                <w:rFonts w:ascii="Times New Roman" w:hAnsi="Times New Roman" w:cs="Times New Roman"/>
                <w:sz w:val="18"/>
                <w:szCs w:val="18"/>
              </w:rPr>
              <w:t xml:space="preserve"> by Smith-Petersen Nail</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51B6E" w:rsidRPr="001137C0" w:rsidTr="006D7E14">
        <w:trPr>
          <w:trHeight w:val="20"/>
          <w:jc w:val="center"/>
        </w:trPr>
        <w:tc>
          <w:tcPr>
            <w:tcW w:w="476" w:type="pct"/>
            <w:shd w:val="clear" w:color="auto" w:fill="FFFFFF"/>
          </w:tcPr>
          <w:p w:rsidR="00E51B6E" w:rsidRPr="001137C0" w:rsidRDefault="00E51B6E"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494.</w:t>
            </w:r>
          </w:p>
        </w:tc>
        <w:tc>
          <w:tcPr>
            <w:tcW w:w="3508" w:type="pct"/>
            <w:shd w:val="clear" w:color="auto" w:fill="FFFFFF"/>
          </w:tcPr>
          <w:p w:rsidR="00E51B6E" w:rsidRPr="001137C0" w:rsidRDefault="00E51B6E"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Manipulation of joints—</w:t>
            </w:r>
          </w:p>
        </w:tc>
        <w:tc>
          <w:tcPr>
            <w:tcW w:w="348"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c>
          <w:tcPr>
            <w:tcW w:w="348"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c>
          <w:tcPr>
            <w:tcW w:w="320"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r>
      <w:tr w:rsidR="00E51B6E" w:rsidRPr="001137C0" w:rsidTr="006D7E14">
        <w:trPr>
          <w:trHeight w:val="20"/>
          <w:jc w:val="center"/>
        </w:trPr>
        <w:tc>
          <w:tcPr>
            <w:tcW w:w="476" w:type="pct"/>
            <w:shd w:val="clear" w:color="auto" w:fill="FFFFFF"/>
          </w:tcPr>
          <w:p w:rsidR="00E51B6E" w:rsidRPr="001137C0" w:rsidRDefault="00E51B6E" w:rsidP="006F689A">
            <w:pPr>
              <w:jc w:val="right"/>
              <w:rPr>
                <w:rFonts w:ascii="Times New Roman" w:hAnsi="Times New Roman" w:cs="Times New Roman"/>
                <w:sz w:val="18"/>
                <w:szCs w:val="18"/>
              </w:rPr>
            </w:pPr>
          </w:p>
        </w:tc>
        <w:tc>
          <w:tcPr>
            <w:tcW w:w="3508" w:type="pct"/>
            <w:shd w:val="clear" w:color="auto" w:fill="FFFFFF"/>
          </w:tcPr>
          <w:p w:rsidR="00E51B6E" w:rsidRPr="001137C0" w:rsidRDefault="00E51B6E"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 Spine—each attendance at which manipulation is carried out</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51B6E" w:rsidRPr="001137C0" w:rsidTr="006D7E14">
        <w:trPr>
          <w:trHeight w:val="20"/>
          <w:jc w:val="center"/>
        </w:trPr>
        <w:tc>
          <w:tcPr>
            <w:tcW w:w="476" w:type="pct"/>
            <w:shd w:val="clear" w:color="auto" w:fill="FFFFFF"/>
          </w:tcPr>
          <w:p w:rsidR="00E51B6E" w:rsidRPr="001137C0" w:rsidRDefault="00E51B6E" w:rsidP="006F689A">
            <w:pPr>
              <w:jc w:val="right"/>
              <w:rPr>
                <w:rFonts w:ascii="Times New Roman" w:hAnsi="Times New Roman" w:cs="Times New Roman"/>
                <w:sz w:val="18"/>
                <w:szCs w:val="18"/>
              </w:rPr>
            </w:pPr>
          </w:p>
        </w:tc>
        <w:tc>
          <w:tcPr>
            <w:tcW w:w="3508" w:type="pct"/>
            <w:shd w:val="clear" w:color="auto" w:fill="FFFFFF"/>
          </w:tcPr>
          <w:p w:rsidR="00E51B6E" w:rsidRPr="001137C0" w:rsidRDefault="00E51B6E"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 Spine manipulation, with application of plaster jacket</w:t>
            </w:r>
            <w:r w:rsidR="00A124C8"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2</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51B6E" w:rsidRPr="001137C0" w:rsidTr="006D7E14">
        <w:trPr>
          <w:trHeight w:val="20"/>
          <w:jc w:val="center"/>
        </w:trPr>
        <w:tc>
          <w:tcPr>
            <w:tcW w:w="476" w:type="pct"/>
            <w:shd w:val="clear" w:color="auto" w:fill="FFFFFF"/>
          </w:tcPr>
          <w:p w:rsidR="00E51B6E" w:rsidRPr="001137C0" w:rsidRDefault="00E51B6E" w:rsidP="006F689A">
            <w:pPr>
              <w:jc w:val="right"/>
              <w:rPr>
                <w:rFonts w:ascii="Times New Roman" w:hAnsi="Times New Roman" w:cs="Times New Roman"/>
                <w:sz w:val="18"/>
                <w:szCs w:val="18"/>
              </w:rPr>
            </w:pPr>
          </w:p>
        </w:tc>
        <w:tc>
          <w:tcPr>
            <w:tcW w:w="3508" w:type="pct"/>
            <w:shd w:val="clear" w:color="auto" w:fill="FFFFFF"/>
          </w:tcPr>
          <w:p w:rsidR="00E51B6E" w:rsidRPr="001137C0" w:rsidRDefault="00E51B6E"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(3) Other joints—each attendance at which manipulation is</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E51B6E" w:rsidRPr="001137C0" w:rsidTr="006D7E14">
        <w:trPr>
          <w:trHeight w:val="144"/>
          <w:jc w:val="center"/>
        </w:trPr>
        <w:tc>
          <w:tcPr>
            <w:tcW w:w="476" w:type="pct"/>
            <w:shd w:val="clear" w:color="auto" w:fill="FFFFFF"/>
          </w:tcPr>
          <w:p w:rsidR="00E51B6E" w:rsidRPr="001137C0" w:rsidRDefault="00E51B6E" w:rsidP="006F689A">
            <w:pPr>
              <w:jc w:val="right"/>
              <w:rPr>
                <w:rFonts w:ascii="Times New Roman" w:hAnsi="Times New Roman" w:cs="Times New Roman"/>
                <w:sz w:val="18"/>
                <w:szCs w:val="18"/>
              </w:rPr>
            </w:pPr>
          </w:p>
        </w:tc>
        <w:tc>
          <w:tcPr>
            <w:tcW w:w="3508" w:type="pct"/>
            <w:shd w:val="clear" w:color="auto" w:fill="FFFFFF"/>
          </w:tcPr>
          <w:p w:rsidR="00E51B6E" w:rsidRPr="001137C0" w:rsidRDefault="00E51B6E" w:rsidP="008C27A4">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(4) Other joints, manipulation with application of plaster </w:t>
            </w:r>
            <w:r w:rsidRPr="001137C0">
              <w:rPr>
                <w:rStyle w:val="Bodytext6pt"/>
                <w:rFonts w:ascii="Times New Roman" w:hAnsi="Times New Roman" w:cs="Times New Roman"/>
                <w:sz w:val="18"/>
                <w:szCs w:val="18"/>
              </w:rPr>
              <w:t>cast</w:t>
            </w:r>
            <w:r w:rsidR="00A124C8"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348" w:type="pct"/>
            <w:shd w:val="clear" w:color="auto" w:fill="FFFFFF"/>
            <w:vAlign w:val="bottom"/>
          </w:tcPr>
          <w:p w:rsidR="00E51B6E" w:rsidRPr="001137C0" w:rsidRDefault="00E51B6E" w:rsidP="006D7E14">
            <w:pPr>
              <w:pStyle w:val="BodyText2"/>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20" w:type="pct"/>
            <w:shd w:val="clear" w:color="auto" w:fill="FFFFFF"/>
            <w:vAlign w:val="bottom"/>
          </w:tcPr>
          <w:p w:rsidR="00E51B6E" w:rsidRPr="001137C0" w:rsidRDefault="00E51B6E" w:rsidP="006D7E14">
            <w:pPr>
              <w:pStyle w:val="BodyText2"/>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E51B6E" w:rsidRPr="001137C0" w:rsidTr="006D7E14">
        <w:trPr>
          <w:trHeight w:val="20"/>
          <w:jc w:val="center"/>
        </w:trPr>
        <w:tc>
          <w:tcPr>
            <w:tcW w:w="476" w:type="pct"/>
            <w:shd w:val="clear" w:color="auto" w:fill="FFFFFF"/>
          </w:tcPr>
          <w:p w:rsidR="00E51B6E" w:rsidRPr="001137C0" w:rsidRDefault="00E51B6E"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495.</w:t>
            </w:r>
          </w:p>
        </w:tc>
        <w:tc>
          <w:tcPr>
            <w:tcW w:w="3508" w:type="pct"/>
            <w:shd w:val="clear" w:color="auto" w:fill="FFFFFF"/>
          </w:tcPr>
          <w:p w:rsidR="00E51B6E" w:rsidRPr="001137C0" w:rsidRDefault="00E51B6E" w:rsidP="008C27A4">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Osteotomy or </w:t>
            </w:r>
            <w:proofErr w:type="spellStart"/>
            <w:r w:rsidRPr="001137C0">
              <w:rPr>
                <w:rStyle w:val="Bodytext65pt0"/>
                <w:rFonts w:ascii="Times New Roman" w:hAnsi="Times New Roman" w:cs="Times New Roman"/>
                <w:sz w:val="18"/>
                <w:szCs w:val="18"/>
              </w:rPr>
              <w:t>oste</w:t>
            </w:r>
            <w:r w:rsidR="008C27A4" w:rsidRPr="001137C0">
              <w:rPr>
                <w:rStyle w:val="Bodytext65pt0"/>
                <w:rFonts w:ascii="Times New Roman" w:hAnsi="Times New Roman" w:cs="Times New Roman"/>
                <w:sz w:val="18"/>
                <w:szCs w:val="18"/>
              </w:rPr>
              <w:t>e</w:t>
            </w:r>
            <w:r w:rsidRPr="001137C0">
              <w:rPr>
                <w:rStyle w:val="Bodytext65pt0"/>
                <w:rFonts w:ascii="Times New Roman" w:hAnsi="Times New Roman" w:cs="Times New Roman"/>
                <w:sz w:val="18"/>
                <w:szCs w:val="18"/>
              </w:rPr>
              <w:t>ctomy</w:t>
            </w:r>
            <w:proofErr w:type="spellEnd"/>
            <w:r w:rsidRPr="001137C0">
              <w:rPr>
                <w:rStyle w:val="Bodytext65pt0"/>
                <w:rFonts w:ascii="Times New Roman" w:hAnsi="Times New Roman" w:cs="Times New Roman"/>
                <w:sz w:val="18"/>
                <w:szCs w:val="18"/>
              </w:rPr>
              <w:t>, namely :—</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p>
        </w:tc>
      </w:tr>
      <w:tr w:rsidR="00E51B6E" w:rsidRPr="001137C0" w:rsidTr="006D7E14">
        <w:trPr>
          <w:trHeight w:val="20"/>
          <w:jc w:val="center"/>
        </w:trPr>
        <w:tc>
          <w:tcPr>
            <w:tcW w:w="476" w:type="pct"/>
            <w:shd w:val="clear" w:color="auto" w:fill="FFFFFF"/>
          </w:tcPr>
          <w:p w:rsidR="00E51B6E" w:rsidRPr="001137C0" w:rsidRDefault="00E51B6E" w:rsidP="006F689A">
            <w:pPr>
              <w:pStyle w:val="BodyText2"/>
              <w:shd w:val="clear" w:color="auto" w:fill="auto"/>
              <w:spacing w:line="240" w:lineRule="auto"/>
              <w:ind w:firstLine="0"/>
              <w:jc w:val="right"/>
              <w:rPr>
                <w:rStyle w:val="Bodytext65pt0"/>
                <w:rFonts w:ascii="Times New Roman" w:hAnsi="Times New Roman" w:cs="Times New Roman"/>
                <w:sz w:val="18"/>
                <w:szCs w:val="18"/>
              </w:rPr>
            </w:pPr>
          </w:p>
        </w:tc>
        <w:tc>
          <w:tcPr>
            <w:tcW w:w="3508" w:type="pct"/>
            <w:shd w:val="clear" w:color="auto" w:fill="FFFFFF"/>
          </w:tcPr>
          <w:p w:rsidR="00E51B6E" w:rsidRPr="001137C0" w:rsidRDefault="00E51B6E" w:rsidP="006F689A">
            <w:pPr>
              <w:pStyle w:val="NoSpacing"/>
              <w:tabs>
                <w:tab w:val="left" w:leader="dot" w:pos="6032"/>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(1) Phalanx</w:t>
            </w:r>
            <w:r w:rsidRPr="001137C0">
              <w:rPr>
                <w:rStyle w:val="Bodytext6pt"/>
                <w:rFonts w:ascii="Times New Roman" w:hAnsi="Times New Roman" w:cs="Times New Roman"/>
                <w:sz w:val="18"/>
                <w:szCs w:val="18"/>
              </w:rPr>
              <w:t>, metacarpal or metatarsal</w:t>
            </w:r>
            <w:r w:rsidR="00A124C8" w:rsidRPr="001137C0">
              <w:rPr>
                <w:rStyle w:val="Bodytext6pt"/>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3</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51B6E" w:rsidRPr="001137C0" w:rsidTr="006D7E14">
        <w:trPr>
          <w:trHeight w:val="144"/>
          <w:jc w:val="center"/>
        </w:trPr>
        <w:tc>
          <w:tcPr>
            <w:tcW w:w="476" w:type="pct"/>
            <w:shd w:val="clear" w:color="auto" w:fill="FFFFFF"/>
          </w:tcPr>
          <w:p w:rsidR="00E51B6E" w:rsidRPr="001137C0" w:rsidRDefault="00E51B6E" w:rsidP="006F689A">
            <w:pPr>
              <w:jc w:val="right"/>
              <w:rPr>
                <w:rFonts w:ascii="Times New Roman" w:hAnsi="Times New Roman" w:cs="Times New Roman"/>
                <w:sz w:val="18"/>
                <w:szCs w:val="18"/>
              </w:rPr>
            </w:pPr>
          </w:p>
        </w:tc>
        <w:tc>
          <w:tcPr>
            <w:tcW w:w="3508" w:type="pct"/>
            <w:shd w:val="clear" w:color="auto" w:fill="FFFFFF"/>
          </w:tcPr>
          <w:p w:rsidR="00E51B6E" w:rsidRPr="001137C0" w:rsidRDefault="00E51B6E" w:rsidP="008C27A4">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(2) Fibula, radius, ulna, clavicle, scapula, rib, tarsus or </w:t>
            </w:r>
            <w:r w:rsidRPr="001137C0">
              <w:rPr>
                <w:rStyle w:val="Bodytext6pt"/>
                <w:rFonts w:ascii="Times New Roman" w:hAnsi="Times New Roman" w:cs="Times New Roman"/>
                <w:sz w:val="18"/>
                <w:szCs w:val="18"/>
              </w:rPr>
              <w:t>carpus</w:t>
            </w:r>
            <w:r w:rsidR="00A124C8"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8C27A4" w:rsidP="006D7E14">
            <w:pPr>
              <w:pStyle w:val="BodyText2"/>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c>
          <w:tcPr>
            <w:tcW w:w="348" w:type="pct"/>
            <w:shd w:val="clear" w:color="auto" w:fill="FFFFFF"/>
            <w:vAlign w:val="bottom"/>
          </w:tcPr>
          <w:p w:rsidR="00E51B6E" w:rsidRPr="001137C0" w:rsidRDefault="00E51B6E" w:rsidP="006D7E14">
            <w:pPr>
              <w:pStyle w:val="BodyText2"/>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20" w:type="pct"/>
            <w:shd w:val="clear" w:color="auto" w:fill="FFFFFF"/>
            <w:vAlign w:val="bottom"/>
          </w:tcPr>
          <w:p w:rsidR="00E51B6E" w:rsidRPr="001137C0" w:rsidRDefault="00E51B6E" w:rsidP="006D7E14">
            <w:pPr>
              <w:pStyle w:val="BodyText2"/>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E51B6E" w:rsidRPr="001137C0" w:rsidTr="006D7E14">
        <w:trPr>
          <w:trHeight w:val="20"/>
          <w:jc w:val="center"/>
        </w:trPr>
        <w:tc>
          <w:tcPr>
            <w:tcW w:w="476" w:type="pct"/>
            <w:shd w:val="clear" w:color="auto" w:fill="FFFFFF"/>
          </w:tcPr>
          <w:p w:rsidR="00E51B6E" w:rsidRPr="001137C0" w:rsidRDefault="00E51B6E" w:rsidP="006F689A">
            <w:pPr>
              <w:jc w:val="right"/>
              <w:rPr>
                <w:rFonts w:ascii="Times New Roman" w:hAnsi="Times New Roman" w:cs="Times New Roman"/>
                <w:sz w:val="18"/>
                <w:szCs w:val="18"/>
              </w:rPr>
            </w:pPr>
          </w:p>
        </w:tc>
        <w:tc>
          <w:tcPr>
            <w:tcW w:w="3508" w:type="pct"/>
            <w:shd w:val="clear" w:color="auto" w:fill="FFFFFF"/>
          </w:tcPr>
          <w:p w:rsidR="00E51B6E" w:rsidRPr="001137C0" w:rsidRDefault="00E51B6E"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(3) Spine, tibia, </w:t>
            </w:r>
            <w:proofErr w:type="spellStart"/>
            <w:r w:rsidRPr="001137C0">
              <w:rPr>
                <w:rStyle w:val="Bodytext65pt0"/>
                <w:rFonts w:ascii="Times New Roman" w:hAnsi="Times New Roman" w:cs="Times New Roman"/>
                <w:sz w:val="18"/>
                <w:szCs w:val="18"/>
              </w:rPr>
              <w:t>humerus</w:t>
            </w:r>
            <w:proofErr w:type="spellEnd"/>
            <w:r w:rsidRPr="001137C0">
              <w:rPr>
                <w:rStyle w:val="Bodytext65pt0"/>
                <w:rFonts w:ascii="Times New Roman" w:hAnsi="Times New Roman" w:cs="Times New Roman"/>
                <w:sz w:val="18"/>
                <w:szCs w:val="18"/>
              </w:rPr>
              <w:t xml:space="preserve"> or femur</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51B6E" w:rsidRPr="001137C0" w:rsidTr="006D7E14">
        <w:trPr>
          <w:trHeight w:val="20"/>
          <w:jc w:val="center"/>
        </w:trPr>
        <w:tc>
          <w:tcPr>
            <w:tcW w:w="476" w:type="pct"/>
            <w:shd w:val="clear" w:color="auto" w:fill="FFFFFF"/>
          </w:tcPr>
          <w:p w:rsidR="00E51B6E" w:rsidRPr="001137C0" w:rsidRDefault="00E51B6E"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496.</w:t>
            </w:r>
          </w:p>
        </w:tc>
        <w:tc>
          <w:tcPr>
            <w:tcW w:w="3508" w:type="pct"/>
            <w:shd w:val="clear" w:color="auto" w:fill="FFFFFF"/>
          </w:tcPr>
          <w:p w:rsidR="00E51B6E" w:rsidRPr="001137C0" w:rsidRDefault="00E51B6E" w:rsidP="006F689A">
            <w:pPr>
              <w:pStyle w:val="NoSpacing"/>
              <w:tabs>
                <w:tab w:val="left" w:leader="dot" w:pos="6032"/>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Radical cure of </w:t>
            </w:r>
            <w:proofErr w:type="spellStart"/>
            <w:r w:rsidRPr="001137C0">
              <w:rPr>
                <w:rStyle w:val="Bodytext65pt0"/>
                <w:rFonts w:ascii="Times New Roman" w:hAnsi="Times New Roman" w:cs="Times New Roman"/>
                <w:sz w:val="18"/>
                <w:szCs w:val="18"/>
              </w:rPr>
              <w:t>talipes</w:t>
            </w:r>
            <w:proofErr w:type="spellEnd"/>
            <w:r w:rsidR="000645F9"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9</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E51B6E" w:rsidRPr="001137C0" w:rsidTr="006D7E14">
        <w:trPr>
          <w:trHeight w:val="20"/>
          <w:jc w:val="center"/>
        </w:trPr>
        <w:tc>
          <w:tcPr>
            <w:tcW w:w="476" w:type="pct"/>
            <w:shd w:val="clear" w:color="auto" w:fill="FFFFFF"/>
          </w:tcPr>
          <w:p w:rsidR="00E51B6E" w:rsidRPr="001137C0" w:rsidRDefault="00E51B6E"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497.</w:t>
            </w:r>
          </w:p>
        </w:tc>
        <w:tc>
          <w:tcPr>
            <w:tcW w:w="3508" w:type="pct"/>
            <w:shd w:val="clear" w:color="auto" w:fill="FFFFFF"/>
          </w:tcPr>
          <w:p w:rsidR="00E51B6E" w:rsidRPr="001137C0" w:rsidRDefault="00E51B6E"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Correction of hallux valgus—</w:t>
            </w:r>
          </w:p>
        </w:tc>
        <w:tc>
          <w:tcPr>
            <w:tcW w:w="348"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c>
          <w:tcPr>
            <w:tcW w:w="348"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c>
          <w:tcPr>
            <w:tcW w:w="320"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r>
      <w:tr w:rsidR="00E51B6E" w:rsidRPr="001137C0" w:rsidTr="006D7E14">
        <w:trPr>
          <w:trHeight w:val="20"/>
          <w:jc w:val="center"/>
        </w:trPr>
        <w:tc>
          <w:tcPr>
            <w:tcW w:w="476" w:type="pct"/>
            <w:shd w:val="clear" w:color="auto" w:fill="FFFFFF"/>
          </w:tcPr>
          <w:p w:rsidR="00E51B6E" w:rsidRPr="001137C0" w:rsidRDefault="00E51B6E" w:rsidP="006F689A">
            <w:pPr>
              <w:jc w:val="right"/>
              <w:rPr>
                <w:rFonts w:ascii="Times New Roman" w:hAnsi="Times New Roman" w:cs="Times New Roman"/>
                <w:sz w:val="18"/>
                <w:szCs w:val="18"/>
              </w:rPr>
            </w:pPr>
          </w:p>
        </w:tc>
        <w:tc>
          <w:tcPr>
            <w:tcW w:w="3508" w:type="pct"/>
            <w:shd w:val="clear" w:color="auto" w:fill="FFFFFF"/>
          </w:tcPr>
          <w:p w:rsidR="00E51B6E" w:rsidRPr="001137C0" w:rsidRDefault="00E51B6E"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 One toe</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E51B6E" w:rsidRPr="001137C0" w:rsidTr="006D7E14">
        <w:trPr>
          <w:trHeight w:val="20"/>
          <w:jc w:val="center"/>
        </w:trPr>
        <w:tc>
          <w:tcPr>
            <w:tcW w:w="476" w:type="pct"/>
            <w:shd w:val="clear" w:color="auto" w:fill="FFFFFF"/>
          </w:tcPr>
          <w:p w:rsidR="00E51B6E" w:rsidRPr="001137C0" w:rsidRDefault="00E51B6E" w:rsidP="006F689A">
            <w:pPr>
              <w:jc w:val="right"/>
              <w:rPr>
                <w:rFonts w:ascii="Times New Roman" w:hAnsi="Times New Roman" w:cs="Times New Roman"/>
                <w:sz w:val="18"/>
                <w:szCs w:val="18"/>
              </w:rPr>
            </w:pPr>
          </w:p>
        </w:tc>
        <w:tc>
          <w:tcPr>
            <w:tcW w:w="3508" w:type="pct"/>
            <w:shd w:val="clear" w:color="auto" w:fill="FFFFFF"/>
          </w:tcPr>
          <w:p w:rsidR="00E51B6E" w:rsidRPr="001137C0" w:rsidRDefault="00E51B6E"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 Two toes</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9</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E51B6E" w:rsidRPr="001137C0" w:rsidTr="006D7E14">
        <w:trPr>
          <w:trHeight w:val="20"/>
          <w:jc w:val="center"/>
        </w:trPr>
        <w:tc>
          <w:tcPr>
            <w:tcW w:w="476" w:type="pct"/>
            <w:shd w:val="clear" w:color="auto" w:fill="FFFFFF"/>
          </w:tcPr>
          <w:p w:rsidR="00E51B6E" w:rsidRPr="001137C0" w:rsidRDefault="00E51B6E"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498.</w:t>
            </w:r>
          </w:p>
        </w:tc>
        <w:tc>
          <w:tcPr>
            <w:tcW w:w="3508" w:type="pct"/>
            <w:shd w:val="clear" w:color="auto" w:fill="FFFFFF"/>
          </w:tcPr>
          <w:p w:rsidR="00E51B6E" w:rsidRPr="001137C0" w:rsidRDefault="00E51B6E"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Correction of hammer toes—</w:t>
            </w:r>
          </w:p>
        </w:tc>
        <w:tc>
          <w:tcPr>
            <w:tcW w:w="348"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c>
          <w:tcPr>
            <w:tcW w:w="348"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c>
          <w:tcPr>
            <w:tcW w:w="320"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r>
      <w:tr w:rsidR="00E51B6E" w:rsidRPr="001137C0" w:rsidTr="006D7E14">
        <w:trPr>
          <w:trHeight w:val="20"/>
          <w:jc w:val="center"/>
        </w:trPr>
        <w:tc>
          <w:tcPr>
            <w:tcW w:w="476" w:type="pct"/>
            <w:shd w:val="clear" w:color="auto" w:fill="FFFFFF"/>
          </w:tcPr>
          <w:p w:rsidR="00E51B6E" w:rsidRPr="001137C0" w:rsidRDefault="00E51B6E" w:rsidP="006F689A">
            <w:pPr>
              <w:jc w:val="right"/>
              <w:rPr>
                <w:rFonts w:ascii="Times New Roman" w:hAnsi="Times New Roman" w:cs="Times New Roman"/>
                <w:sz w:val="18"/>
                <w:szCs w:val="18"/>
              </w:rPr>
            </w:pPr>
          </w:p>
        </w:tc>
        <w:tc>
          <w:tcPr>
            <w:tcW w:w="3508" w:type="pct"/>
            <w:shd w:val="clear" w:color="auto" w:fill="FFFFFF"/>
          </w:tcPr>
          <w:p w:rsidR="00E51B6E" w:rsidRPr="001137C0" w:rsidRDefault="00E51B6E"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 One toe</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3</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51B6E" w:rsidRPr="001137C0" w:rsidTr="006D7E14">
        <w:trPr>
          <w:trHeight w:val="20"/>
          <w:jc w:val="center"/>
        </w:trPr>
        <w:tc>
          <w:tcPr>
            <w:tcW w:w="476" w:type="pct"/>
            <w:shd w:val="clear" w:color="auto" w:fill="FFFFFF"/>
          </w:tcPr>
          <w:p w:rsidR="00E51B6E" w:rsidRPr="001137C0" w:rsidRDefault="00E51B6E" w:rsidP="006F689A">
            <w:pPr>
              <w:jc w:val="right"/>
              <w:rPr>
                <w:rFonts w:ascii="Times New Roman" w:hAnsi="Times New Roman" w:cs="Times New Roman"/>
                <w:sz w:val="18"/>
                <w:szCs w:val="18"/>
              </w:rPr>
            </w:pPr>
          </w:p>
        </w:tc>
        <w:tc>
          <w:tcPr>
            <w:tcW w:w="3508" w:type="pct"/>
            <w:shd w:val="clear" w:color="auto" w:fill="FFFFFF"/>
          </w:tcPr>
          <w:p w:rsidR="00E51B6E" w:rsidRPr="001137C0" w:rsidRDefault="00E51B6E"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 Two or more toes</w:t>
            </w:r>
            <w:r w:rsidR="00A124C8"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E51B6E" w:rsidRPr="001137C0" w:rsidTr="006D7E14">
        <w:trPr>
          <w:trHeight w:val="20"/>
          <w:jc w:val="center"/>
        </w:trPr>
        <w:tc>
          <w:tcPr>
            <w:tcW w:w="476" w:type="pct"/>
            <w:shd w:val="clear" w:color="auto" w:fill="FFFFFF"/>
          </w:tcPr>
          <w:p w:rsidR="00E51B6E" w:rsidRPr="001137C0" w:rsidRDefault="00E51B6E"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499.</w:t>
            </w:r>
          </w:p>
        </w:tc>
        <w:tc>
          <w:tcPr>
            <w:tcW w:w="3508" w:type="pct"/>
            <w:shd w:val="clear" w:color="auto" w:fill="FFFFFF"/>
          </w:tcPr>
          <w:p w:rsidR="00E51B6E" w:rsidRPr="001137C0" w:rsidRDefault="00E51B6E"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Bone graft—</w:t>
            </w:r>
          </w:p>
        </w:tc>
        <w:tc>
          <w:tcPr>
            <w:tcW w:w="348"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c>
          <w:tcPr>
            <w:tcW w:w="348"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c>
          <w:tcPr>
            <w:tcW w:w="320"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r>
      <w:tr w:rsidR="00E51B6E" w:rsidRPr="001137C0" w:rsidTr="006D7E14">
        <w:trPr>
          <w:trHeight w:val="20"/>
          <w:jc w:val="center"/>
        </w:trPr>
        <w:tc>
          <w:tcPr>
            <w:tcW w:w="476" w:type="pct"/>
            <w:shd w:val="clear" w:color="auto" w:fill="FFFFFF"/>
          </w:tcPr>
          <w:p w:rsidR="00E51B6E" w:rsidRPr="001137C0" w:rsidRDefault="00E51B6E" w:rsidP="006F689A">
            <w:pPr>
              <w:jc w:val="right"/>
              <w:rPr>
                <w:rFonts w:ascii="Times New Roman" w:hAnsi="Times New Roman" w:cs="Times New Roman"/>
                <w:sz w:val="18"/>
                <w:szCs w:val="18"/>
              </w:rPr>
            </w:pPr>
          </w:p>
        </w:tc>
        <w:tc>
          <w:tcPr>
            <w:tcW w:w="3508" w:type="pct"/>
            <w:shd w:val="clear" w:color="auto" w:fill="FFFFFF"/>
          </w:tcPr>
          <w:p w:rsidR="00E51B6E" w:rsidRPr="001137C0" w:rsidRDefault="00E51B6E"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 To spine</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9</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E51B6E" w:rsidRPr="001137C0" w:rsidTr="006D7E14">
        <w:trPr>
          <w:trHeight w:val="144"/>
          <w:jc w:val="center"/>
        </w:trPr>
        <w:tc>
          <w:tcPr>
            <w:tcW w:w="476" w:type="pct"/>
            <w:shd w:val="clear" w:color="auto" w:fill="FFFFFF"/>
          </w:tcPr>
          <w:p w:rsidR="00E51B6E" w:rsidRPr="001137C0" w:rsidRDefault="00E51B6E" w:rsidP="006F689A">
            <w:pPr>
              <w:jc w:val="right"/>
              <w:rPr>
                <w:rFonts w:ascii="Times New Roman" w:hAnsi="Times New Roman" w:cs="Times New Roman"/>
                <w:sz w:val="18"/>
                <w:szCs w:val="18"/>
              </w:rPr>
            </w:pPr>
          </w:p>
        </w:tc>
        <w:tc>
          <w:tcPr>
            <w:tcW w:w="3508" w:type="pct"/>
            <w:shd w:val="clear" w:color="auto" w:fill="FFFFFF"/>
          </w:tcPr>
          <w:p w:rsidR="00E51B6E" w:rsidRPr="001137C0" w:rsidRDefault="00E51B6E"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 Not covered by any other item or sub-item in this Schedule or the First Schedule to this Act</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48" w:type="pct"/>
            <w:shd w:val="clear" w:color="auto" w:fill="FFFFFF"/>
            <w:vAlign w:val="bottom"/>
          </w:tcPr>
          <w:p w:rsidR="00E51B6E" w:rsidRPr="001137C0" w:rsidRDefault="00E51B6E" w:rsidP="006D7E14">
            <w:pPr>
              <w:pStyle w:val="BodyText2"/>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320" w:type="pct"/>
            <w:shd w:val="clear" w:color="auto" w:fill="FFFFFF"/>
            <w:vAlign w:val="bottom"/>
          </w:tcPr>
          <w:p w:rsidR="00E51B6E" w:rsidRPr="001137C0" w:rsidRDefault="00E51B6E" w:rsidP="006D7E14">
            <w:pPr>
              <w:pStyle w:val="BodyText2"/>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51B6E" w:rsidRPr="001137C0" w:rsidTr="006D7E14">
        <w:trPr>
          <w:trHeight w:val="20"/>
          <w:jc w:val="center"/>
        </w:trPr>
        <w:tc>
          <w:tcPr>
            <w:tcW w:w="476" w:type="pct"/>
            <w:shd w:val="clear" w:color="auto" w:fill="FFFFFF"/>
          </w:tcPr>
          <w:p w:rsidR="00E51B6E" w:rsidRPr="001137C0" w:rsidRDefault="00E51B6E"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500.</w:t>
            </w:r>
          </w:p>
        </w:tc>
        <w:tc>
          <w:tcPr>
            <w:tcW w:w="3508" w:type="pct"/>
            <w:shd w:val="clear" w:color="auto" w:fill="FFFFFF"/>
          </w:tcPr>
          <w:p w:rsidR="00E51B6E" w:rsidRPr="001137C0" w:rsidRDefault="00E51B6E" w:rsidP="006F689A">
            <w:pPr>
              <w:pStyle w:val="NoSpacing"/>
              <w:tabs>
                <w:tab w:val="left" w:leader="dot" w:pos="6032"/>
              </w:tabs>
              <w:ind w:left="288" w:hanging="288"/>
              <w:jc w:val="both"/>
              <w:rPr>
                <w:rFonts w:ascii="Times New Roman" w:hAnsi="Times New Roman" w:cs="Times New Roman"/>
                <w:sz w:val="18"/>
                <w:szCs w:val="18"/>
              </w:rPr>
            </w:pPr>
            <w:proofErr w:type="spellStart"/>
            <w:r w:rsidRPr="001137C0">
              <w:rPr>
                <w:rStyle w:val="Bodytext65pt0"/>
                <w:rFonts w:ascii="Times New Roman" w:hAnsi="Times New Roman" w:cs="Times New Roman"/>
                <w:sz w:val="18"/>
                <w:szCs w:val="18"/>
              </w:rPr>
              <w:t>Tenotomy</w:t>
            </w:r>
            <w:proofErr w:type="spellEnd"/>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as</w:t>
            </w:r>
            <w:proofErr w:type="spellEnd"/>
            <w:r w:rsidRPr="001137C0">
              <w:rPr>
                <w:rStyle w:val="Bodytext65pt0"/>
                <w:rFonts w:ascii="Times New Roman" w:hAnsi="Times New Roman" w:cs="Times New Roman"/>
                <w:sz w:val="18"/>
                <w:szCs w:val="18"/>
              </w:rPr>
              <w:t xml:space="preserve"> applied to orthopaedic surgery</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51B6E" w:rsidRPr="001137C0" w:rsidTr="006D7E14">
        <w:trPr>
          <w:trHeight w:val="20"/>
          <w:jc w:val="center"/>
        </w:trPr>
        <w:tc>
          <w:tcPr>
            <w:tcW w:w="476" w:type="pct"/>
            <w:shd w:val="clear" w:color="auto" w:fill="FFFFFF"/>
          </w:tcPr>
          <w:p w:rsidR="00E51B6E" w:rsidRPr="001137C0" w:rsidRDefault="00E51B6E"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501.</w:t>
            </w:r>
          </w:p>
        </w:tc>
        <w:tc>
          <w:tcPr>
            <w:tcW w:w="3508" w:type="pct"/>
            <w:shd w:val="clear" w:color="auto" w:fill="FFFFFF"/>
          </w:tcPr>
          <w:p w:rsidR="00E51B6E" w:rsidRPr="001137C0" w:rsidRDefault="00E51B6E" w:rsidP="006F689A">
            <w:pPr>
              <w:pStyle w:val="NoSpacing"/>
              <w:tabs>
                <w:tab w:val="left" w:leader="dot" w:pos="6032"/>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Tendon transplantation (orthopaedic)</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E51B6E" w:rsidRPr="001137C0" w:rsidTr="006D7E14">
        <w:trPr>
          <w:trHeight w:val="20"/>
          <w:jc w:val="center"/>
        </w:trPr>
        <w:tc>
          <w:tcPr>
            <w:tcW w:w="476" w:type="pct"/>
            <w:shd w:val="clear" w:color="auto" w:fill="FFFFFF"/>
          </w:tcPr>
          <w:p w:rsidR="00E51B6E" w:rsidRPr="001137C0" w:rsidRDefault="00E51B6E"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502.</w:t>
            </w:r>
          </w:p>
        </w:tc>
        <w:tc>
          <w:tcPr>
            <w:tcW w:w="3508" w:type="pct"/>
            <w:shd w:val="clear" w:color="auto" w:fill="FFFFFF"/>
          </w:tcPr>
          <w:p w:rsidR="00E51B6E" w:rsidRPr="001137C0" w:rsidRDefault="00E51B6E"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Nerve surgery, namely :—</w:t>
            </w:r>
          </w:p>
        </w:tc>
        <w:tc>
          <w:tcPr>
            <w:tcW w:w="348"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c>
          <w:tcPr>
            <w:tcW w:w="348"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c>
          <w:tcPr>
            <w:tcW w:w="320" w:type="pct"/>
            <w:shd w:val="clear" w:color="auto" w:fill="FFFFFF"/>
            <w:vAlign w:val="bottom"/>
          </w:tcPr>
          <w:p w:rsidR="00E51B6E" w:rsidRPr="001137C0" w:rsidRDefault="00E51B6E" w:rsidP="006D7E14">
            <w:pPr>
              <w:ind w:right="288"/>
              <w:jc w:val="right"/>
              <w:rPr>
                <w:rFonts w:ascii="Times New Roman" w:hAnsi="Times New Roman" w:cs="Times New Roman"/>
                <w:sz w:val="18"/>
                <w:szCs w:val="18"/>
              </w:rPr>
            </w:pPr>
          </w:p>
        </w:tc>
      </w:tr>
      <w:tr w:rsidR="00E51B6E" w:rsidRPr="001137C0" w:rsidTr="006D7E14">
        <w:trPr>
          <w:trHeight w:val="20"/>
          <w:jc w:val="center"/>
        </w:trPr>
        <w:tc>
          <w:tcPr>
            <w:tcW w:w="476" w:type="pct"/>
            <w:shd w:val="clear" w:color="auto" w:fill="FFFFFF"/>
          </w:tcPr>
          <w:p w:rsidR="00E51B6E" w:rsidRPr="001137C0" w:rsidRDefault="00E51B6E" w:rsidP="006F689A">
            <w:pPr>
              <w:jc w:val="both"/>
              <w:rPr>
                <w:rFonts w:ascii="Times New Roman" w:hAnsi="Times New Roman" w:cs="Times New Roman"/>
                <w:sz w:val="18"/>
                <w:szCs w:val="18"/>
              </w:rPr>
            </w:pPr>
          </w:p>
        </w:tc>
        <w:tc>
          <w:tcPr>
            <w:tcW w:w="3508" w:type="pct"/>
            <w:shd w:val="clear" w:color="auto" w:fill="FFFFFF"/>
          </w:tcPr>
          <w:p w:rsidR="00E51B6E" w:rsidRPr="001137C0" w:rsidRDefault="00E51B6E" w:rsidP="006F689A">
            <w:pPr>
              <w:pStyle w:val="NoSpacing"/>
              <w:tabs>
                <w:tab w:val="left" w:leader="dot" w:pos="6032"/>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(1) Primary suture—cutaneous nerve</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E51B6E" w:rsidRPr="001137C0" w:rsidTr="006D7E14">
        <w:trPr>
          <w:trHeight w:val="20"/>
          <w:jc w:val="center"/>
        </w:trPr>
        <w:tc>
          <w:tcPr>
            <w:tcW w:w="476" w:type="pct"/>
            <w:shd w:val="clear" w:color="auto" w:fill="FFFFFF"/>
          </w:tcPr>
          <w:p w:rsidR="00E51B6E" w:rsidRPr="001137C0" w:rsidRDefault="00E51B6E" w:rsidP="006F689A">
            <w:pPr>
              <w:jc w:val="both"/>
              <w:rPr>
                <w:rFonts w:ascii="Times New Roman" w:hAnsi="Times New Roman" w:cs="Times New Roman"/>
                <w:sz w:val="18"/>
                <w:szCs w:val="18"/>
              </w:rPr>
            </w:pPr>
          </w:p>
        </w:tc>
        <w:tc>
          <w:tcPr>
            <w:tcW w:w="3508" w:type="pct"/>
            <w:shd w:val="clear" w:color="auto" w:fill="FFFFFF"/>
          </w:tcPr>
          <w:p w:rsidR="00E51B6E" w:rsidRPr="001137C0" w:rsidRDefault="00E51B6E" w:rsidP="006F689A">
            <w:pPr>
              <w:pStyle w:val="NoSpacing"/>
              <w:tabs>
                <w:tab w:val="left" w:leader="dot" w:pos="6032"/>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(2) Anterior transposition of ulna nerve</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51B6E" w:rsidRPr="001137C0" w:rsidTr="006D7E14">
        <w:trPr>
          <w:trHeight w:val="20"/>
          <w:jc w:val="center"/>
        </w:trPr>
        <w:tc>
          <w:tcPr>
            <w:tcW w:w="476" w:type="pct"/>
            <w:shd w:val="clear" w:color="auto" w:fill="FFFFFF"/>
          </w:tcPr>
          <w:p w:rsidR="00E51B6E" w:rsidRPr="001137C0" w:rsidRDefault="00E51B6E" w:rsidP="006F689A">
            <w:pPr>
              <w:jc w:val="both"/>
              <w:rPr>
                <w:rFonts w:ascii="Times New Roman" w:hAnsi="Times New Roman" w:cs="Times New Roman"/>
                <w:sz w:val="18"/>
                <w:szCs w:val="18"/>
              </w:rPr>
            </w:pPr>
          </w:p>
        </w:tc>
        <w:tc>
          <w:tcPr>
            <w:tcW w:w="3508" w:type="pct"/>
            <w:shd w:val="clear" w:color="auto" w:fill="FFFFFF"/>
          </w:tcPr>
          <w:p w:rsidR="00E51B6E" w:rsidRPr="001137C0" w:rsidRDefault="00E51B6E" w:rsidP="006F689A">
            <w:pPr>
              <w:pStyle w:val="NoSpacing"/>
              <w:tabs>
                <w:tab w:val="left" w:leader="dot" w:pos="6032"/>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 xml:space="preserve">(3) </w:t>
            </w:r>
            <w:proofErr w:type="spellStart"/>
            <w:r w:rsidRPr="001137C0">
              <w:rPr>
                <w:rStyle w:val="Bodytext65pt0"/>
                <w:rFonts w:ascii="Times New Roman" w:hAnsi="Times New Roman" w:cs="Times New Roman"/>
                <w:sz w:val="18"/>
                <w:szCs w:val="18"/>
              </w:rPr>
              <w:t>Neurectomy</w:t>
            </w:r>
            <w:proofErr w:type="spellEnd"/>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neurotomy</w:t>
            </w:r>
            <w:proofErr w:type="spellEnd"/>
            <w:r w:rsidRPr="001137C0">
              <w:rPr>
                <w:rStyle w:val="Bodytext65pt0"/>
                <w:rFonts w:ascii="Times New Roman" w:hAnsi="Times New Roman" w:cs="Times New Roman"/>
                <w:sz w:val="18"/>
                <w:szCs w:val="18"/>
              </w:rPr>
              <w:t>, or removal of tumour from peripheral nerve</w:t>
            </w:r>
            <w:r w:rsidR="00A124C8"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3</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51B6E" w:rsidRPr="001137C0" w:rsidTr="006D7E14">
        <w:trPr>
          <w:trHeight w:val="20"/>
          <w:jc w:val="center"/>
        </w:trPr>
        <w:tc>
          <w:tcPr>
            <w:tcW w:w="476" w:type="pct"/>
            <w:shd w:val="clear" w:color="auto" w:fill="FFFFFF"/>
          </w:tcPr>
          <w:p w:rsidR="00E51B6E" w:rsidRPr="001137C0" w:rsidRDefault="00E51B6E" w:rsidP="006F689A">
            <w:pPr>
              <w:jc w:val="both"/>
              <w:rPr>
                <w:rFonts w:ascii="Times New Roman" w:hAnsi="Times New Roman" w:cs="Times New Roman"/>
                <w:sz w:val="18"/>
                <w:szCs w:val="18"/>
              </w:rPr>
            </w:pPr>
          </w:p>
        </w:tc>
        <w:tc>
          <w:tcPr>
            <w:tcW w:w="3508" w:type="pct"/>
            <w:shd w:val="clear" w:color="auto" w:fill="FFFFFF"/>
          </w:tcPr>
          <w:p w:rsidR="00E51B6E" w:rsidRPr="001137C0" w:rsidRDefault="00E51B6E" w:rsidP="006F689A">
            <w:pPr>
              <w:pStyle w:val="NoSpacing"/>
              <w:tabs>
                <w:tab w:val="left" w:leader="dot" w:pos="6032"/>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(4) Nerve graft.</w:t>
            </w:r>
            <w:r w:rsidR="00A124C8"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51B6E" w:rsidRPr="001137C0" w:rsidTr="006D7E14">
        <w:trPr>
          <w:trHeight w:val="20"/>
          <w:jc w:val="center"/>
        </w:trPr>
        <w:tc>
          <w:tcPr>
            <w:tcW w:w="476" w:type="pct"/>
            <w:shd w:val="clear" w:color="auto" w:fill="FFFFFF"/>
          </w:tcPr>
          <w:p w:rsidR="00E51B6E" w:rsidRPr="001137C0" w:rsidRDefault="00E51B6E" w:rsidP="006F689A">
            <w:pPr>
              <w:jc w:val="both"/>
              <w:rPr>
                <w:rFonts w:ascii="Times New Roman" w:hAnsi="Times New Roman" w:cs="Times New Roman"/>
                <w:sz w:val="18"/>
                <w:szCs w:val="18"/>
              </w:rPr>
            </w:pPr>
          </w:p>
        </w:tc>
        <w:tc>
          <w:tcPr>
            <w:tcW w:w="3508" w:type="pct"/>
            <w:shd w:val="clear" w:color="auto" w:fill="FFFFFF"/>
          </w:tcPr>
          <w:p w:rsidR="00E51B6E" w:rsidRPr="001137C0" w:rsidRDefault="00E51B6E" w:rsidP="006F689A">
            <w:pPr>
              <w:pStyle w:val="NoSpacing"/>
              <w:tabs>
                <w:tab w:val="left" w:leader="dot" w:pos="6032"/>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 xml:space="preserve">(5) Radical removal as in tic </w:t>
            </w:r>
            <w:proofErr w:type="spellStart"/>
            <w:r w:rsidRPr="001137C0">
              <w:rPr>
                <w:rStyle w:val="Bodytext65pt0"/>
                <w:rFonts w:ascii="Times New Roman" w:hAnsi="Times New Roman" w:cs="Times New Roman"/>
                <w:sz w:val="18"/>
                <w:szCs w:val="18"/>
              </w:rPr>
              <w:t>douloureux</w:t>
            </w:r>
            <w:proofErr w:type="spellEnd"/>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48"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0" w:type="pct"/>
            <w:shd w:val="clear" w:color="auto" w:fill="FFFFFF"/>
            <w:vAlign w:val="bottom"/>
          </w:tcPr>
          <w:p w:rsidR="00E51B6E" w:rsidRPr="001137C0" w:rsidRDefault="00E51B6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bl>
    <w:p w:rsidR="001609F5" w:rsidRPr="001137C0" w:rsidRDefault="001609F5" w:rsidP="006F689A">
      <w:pPr>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2F2ED8" w:rsidRPr="001137C0" w:rsidRDefault="002F2ED8" w:rsidP="006F689A">
      <w:pPr>
        <w:jc w:val="center"/>
        <w:rPr>
          <w:rFonts w:ascii="Times New Roman" w:hAnsi="Times New Roman" w:cs="Times New Roman"/>
          <w:sz w:val="22"/>
        </w:rPr>
      </w:pPr>
      <w:r w:rsidRPr="001137C0">
        <w:rPr>
          <w:rStyle w:val="Bodytext5SmallCaps"/>
          <w:rFonts w:ascii="Times New Roman" w:hAnsi="Times New Roman" w:cs="Times New Roman"/>
          <w:b w:val="0"/>
          <w:bCs w:val="0"/>
          <w:sz w:val="22"/>
          <w:szCs w:val="24"/>
        </w:rPr>
        <w:lastRenderedPageBreak/>
        <w:t>The Schedules</w:t>
      </w:r>
      <w:r w:rsidRPr="001137C0">
        <w:rPr>
          <w:rStyle w:val="Bodytext76pt"/>
          <w:rFonts w:ascii="Times New Roman" w:hAnsi="Times New Roman" w:cs="Times New Roman"/>
          <w:b w:val="0"/>
          <w:bCs w:val="0"/>
          <w:sz w:val="22"/>
          <w:szCs w:val="24"/>
        </w:rPr>
        <w:t>—</w:t>
      </w:r>
      <w:r w:rsidRPr="001137C0">
        <w:rPr>
          <w:rStyle w:val="Bodytext76pt"/>
          <w:rFonts w:ascii="Times New Roman" w:hAnsi="Times New Roman" w:cs="Times New Roman"/>
          <w:b w:val="0"/>
          <w:bCs w:val="0"/>
          <w:i/>
          <w:iCs/>
          <w:sz w:val="22"/>
          <w:szCs w:val="24"/>
        </w:rPr>
        <w:t>continued.</w:t>
      </w:r>
    </w:p>
    <w:p w:rsidR="001609F5" w:rsidRPr="001137C0" w:rsidRDefault="002F2ED8" w:rsidP="006F689A">
      <w:pPr>
        <w:pStyle w:val="Bodytext90"/>
        <w:shd w:val="clear" w:color="auto" w:fill="auto"/>
        <w:spacing w:before="80" w:after="120" w:line="240" w:lineRule="auto"/>
        <w:rPr>
          <w:rFonts w:ascii="Times New Roman" w:hAnsi="Times New Roman" w:cs="Times New Roman"/>
          <w:sz w:val="22"/>
          <w:szCs w:val="22"/>
        </w:rPr>
      </w:pPr>
      <w:r w:rsidRPr="001137C0">
        <w:rPr>
          <w:rFonts w:ascii="Times New Roman" w:hAnsi="Times New Roman" w:cs="Times New Roman"/>
          <w:sz w:val="22"/>
          <w:szCs w:val="22"/>
        </w:rPr>
        <w:t>S</w:t>
      </w:r>
      <w:r w:rsidRPr="001137C0">
        <w:rPr>
          <w:rFonts w:ascii="Times New Roman" w:hAnsi="Times New Roman" w:cs="Times New Roman"/>
          <w:smallCaps/>
          <w:sz w:val="22"/>
          <w:szCs w:val="22"/>
        </w:rPr>
        <w:t>econd</w:t>
      </w:r>
      <w:r w:rsidRPr="001137C0">
        <w:rPr>
          <w:rFonts w:ascii="Times New Roman" w:hAnsi="Times New Roman" w:cs="Times New Roman"/>
          <w:sz w:val="22"/>
          <w:szCs w:val="22"/>
        </w:rPr>
        <w:t xml:space="preserve"> S</w:t>
      </w:r>
      <w:r w:rsidRPr="001137C0">
        <w:rPr>
          <w:rFonts w:ascii="Times New Roman" w:hAnsi="Times New Roman" w:cs="Times New Roman"/>
          <w:smallCaps/>
          <w:sz w:val="22"/>
          <w:szCs w:val="22"/>
        </w:rPr>
        <w:t>chedule</w:t>
      </w:r>
      <w:r w:rsidRPr="001137C0">
        <w:rPr>
          <w:rFonts w:ascii="Times New Roman" w:hAnsi="Times New Roman" w:cs="Times New Roman"/>
          <w:sz w:val="22"/>
          <w:szCs w:val="22"/>
        </w:rPr>
        <w:t>—</w:t>
      </w:r>
      <w:r w:rsidRPr="001137C0">
        <w:rPr>
          <w:rStyle w:val="Heading513pt"/>
          <w:rFonts w:ascii="Times New Roman" w:hAnsi="Times New Roman" w:cs="Times New Roman"/>
          <w:sz w:val="22"/>
          <w:szCs w:val="22"/>
        </w:rPr>
        <w:t>continued.</w:t>
      </w:r>
    </w:p>
    <w:tbl>
      <w:tblPr>
        <w:tblOverlap w:val="never"/>
        <w:tblW w:w="5000" w:type="pct"/>
        <w:jc w:val="center"/>
        <w:tblLayout w:type="fixed"/>
        <w:tblCellMar>
          <w:left w:w="10" w:type="dxa"/>
          <w:right w:w="10" w:type="dxa"/>
        </w:tblCellMar>
        <w:tblLook w:val="0000" w:firstRow="0" w:lastRow="0" w:firstColumn="0" w:lastColumn="0" w:noHBand="0" w:noVBand="0"/>
      </w:tblPr>
      <w:tblGrid>
        <w:gridCol w:w="540"/>
        <w:gridCol w:w="6671"/>
        <w:gridCol w:w="539"/>
        <w:gridCol w:w="720"/>
        <w:gridCol w:w="579"/>
      </w:tblGrid>
      <w:tr w:rsidR="001609F5" w:rsidRPr="001137C0" w:rsidTr="006D7E14">
        <w:trPr>
          <w:trHeight w:val="576"/>
          <w:jc w:val="center"/>
        </w:trPr>
        <w:tc>
          <w:tcPr>
            <w:tcW w:w="298"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z w:val="18"/>
                <w:szCs w:val="18"/>
              </w:rPr>
              <w:t>Item No.</w:t>
            </w:r>
          </w:p>
        </w:tc>
        <w:tc>
          <w:tcPr>
            <w:tcW w:w="3686"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z w:val="18"/>
                <w:szCs w:val="18"/>
              </w:rPr>
              <w:t>Professional Service.</w:t>
            </w:r>
          </w:p>
        </w:tc>
        <w:tc>
          <w:tcPr>
            <w:tcW w:w="1016"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z w:val="18"/>
                <w:szCs w:val="18"/>
              </w:rPr>
              <w:t>Commonwealth Benefit.</w:t>
            </w:r>
          </w:p>
        </w:tc>
      </w:tr>
      <w:tr w:rsidR="001609F5" w:rsidRPr="001137C0" w:rsidTr="006D7E14">
        <w:trPr>
          <w:trHeight w:val="432"/>
          <w:jc w:val="center"/>
        </w:trPr>
        <w:tc>
          <w:tcPr>
            <w:tcW w:w="298"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sz w:val="18"/>
                <w:szCs w:val="18"/>
              </w:rPr>
            </w:pPr>
          </w:p>
        </w:tc>
        <w:tc>
          <w:tcPr>
            <w:tcW w:w="3686" w:type="pct"/>
            <w:tcBorders>
              <w:top w:val="single" w:sz="4" w:space="0" w:color="auto"/>
            </w:tcBorders>
            <w:shd w:val="clear" w:color="auto" w:fill="FFFFFF"/>
            <w:vAlign w:val="center"/>
          </w:tcPr>
          <w:p w:rsidR="001609F5" w:rsidRPr="001137C0" w:rsidRDefault="001609F5" w:rsidP="005F0DEB">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mallCaps/>
                <w:sz w:val="18"/>
                <w:szCs w:val="18"/>
              </w:rPr>
              <w:t>Pa</w:t>
            </w:r>
            <w:r w:rsidR="005F0DEB" w:rsidRPr="001137C0">
              <w:rPr>
                <w:rStyle w:val="Bodytext6pt"/>
                <w:rFonts w:ascii="Times New Roman" w:hAnsi="Times New Roman" w:cs="Times New Roman"/>
                <w:smallCaps/>
                <w:sz w:val="18"/>
                <w:szCs w:val="18"/>
              </w:rPr>
              <w:t>r</w:t>
            </w:r>
            <w:r w:rsidRPr="001137C0">
              <w:rPr>
                <w:rStyle w:val="Bodytext6pt"/>
                <w:rFonts w:ascii="Times New Roman" w:hAnsi="Times New Roman" w:cs="Times New Roman"/>
                <w:smallCaps/>
                <w:sz w:val="18"/>
                <w:szCs w:val="18"/>
              </w:rPr>
              <w:t>t 5.—Operations</w:t>
            </w:r>
            <w:r w:rsidRPr="001137C0">
              <w:rPr>
                <w:rStyle w:val="Bodytext6pt"/>
                <w:rFonts w:ascii="Times New Roman" w:hAnsi="Times New Roman" w:cs="Times New Roman"/>
                <w:sz w:val="18"/>
                <w:szCs w:val="18"/>
              </w:rPr>
              <w:t>—</w:t>
            </w:r>
            <w:r w:rsidRPr="001137C0">
              <w:rPr>
                <w:rStyle w:val="Bodytext6pt"/>
                <w:rFonts w:ascii="Times New Roman" w:hAnsi="Times New Roman" w:cs="Times New Roman"/>
                <w:i/>
                <w:sz w:val="18"/>
                <w:szCs w:val="18"/>
              </w:rPr>
              <w:t>continued</w:t>
            </w:r>
            <w:r w:rsidRPr="001137C0">
              <w:rPr>
                <w:rStyle w:val="Bodytext6pt"/>
                <w:rFonts w:ascii="Times New Roman" w:hAnsi="Times New Roman" w:cs="Times New Roman"/>
                <w:sz w:val="18"/>
                <w:szCs w:val="18"/>
              </w:rPr>
              <w:t>.</w:t>
            </w:r>
          </w:p>
        </w:tc>
        <w:tc>
          <w:tcPr>
            <w:tcW w:w="298"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8"/>
                <w:szCs w:val="18"/>
              </w:rPr>
            </w:pPr>
          </w:p>
        </w:tc>
        <w:tc>
          <w:tcPr>
            <w:tcW w:w="398"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8"/>
                <w:szCs w:val="18"/>
              </w:rPr>
            </w:pPr>
          </w:p>
        </w:tc>
        <w:tc>
          <w:tcPr>
            <w:tcW w:w="320"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8"/>
                <w:szCs w:val="18"/>
              </w:rPr>
            </w:pPr>
          </w:p>
        </w:tc>
      </w:tr>
      <w:tr w:rsidR="001609F5" w:rsidRPr="001137C0" w:rsidTr="006D7E14">
        <w:trPr>
          <w:trHeight w:val="20"/>
          <w:jc w:val="center"/>
        </w:trPr>
        <w:tc>
          <w:tcPr>
            <w:tcW w:w="298"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86" w:type="pct"/>
            <w:shd w:val="clear" w:color="auto" w:fill="FFFFFF"/>
          </w:tcPr>
          <w:p w:rsidR="001609F5" w:rsidRPr="001137C0" w:rsidRDefault="001609F5" w:rsidP="006F689A">
            <w:pPr>
              <w:jc w:val="both"/>
              <w:rPr>
                <w:rFonts w:ascii="Times New Roman" w:hAnsi="Times New Roman" w:cs="Times New Roman"/>
                <w:sz w:val="18"/>
                <w:szCs w:val="18"/>
              </w:rPr>
            </w:pPr>
          </w:p>
        </w:tc>
        <w:tc>
          <w:tcPr>
            <w:tcW w:w="298"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0"/>
                <w:rFonts w:ascii="Times New Roman" w:hAnsi="Times New Roman" w:cs="Times New Roman"/>
                <w:sz w:val="18"/>
                <w:szCs w:val="18"/>
              </w:rPr>
              <w:t>£</w:t>
            </w:r>
          </w:p>
        </w:tc>
        <w:tc>
          <w:tcPr>
            <w:tcW w:w="398"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pt"/>
                <w:rFonts w:ascii="Times New Roman" w:hAnsi="Times New Roman" w:cs="Times New Roman"/>
                <w:i/>
                <w:iCs/>
                <w:sz w:val="18"/>
                <w:szCs w:val="18"/>
              </w:rPr>
              <w:t>s.</w:t>
            </w:r>
          </w:p>
        </w:tc>
        <w:tc>
          <w:tcPr>
            <w:tcW w:w="320"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pt"/>
                <w:rFonts w:ascii="Times New Roman" w:hAnsi="Times New Roman" w:cs="Times New Roman"/>
                <w:i/>
                <w:iCs/>
                <w:sz w:val="18"/>
                <w:szCs w:val="18"/>
              </w:rPr>
              <w:t>d.</w:t>
            </w:r>
          </w:p>
        </w:tc>
      </w:tr>
      <w:tr w:rsidR="00416B3A" w:rsidRPr="001137C0" w:rsidTr="006D7E14">
        <w:trPr>
          <w:trHeight w:val="144"/>
          <w:jc w:val="center"/>
        </w:trPr>
        <w:tc>
          <w:tcPr>
            <w:tcW w:w="298" w:type="pct"/>
            <w:shd w:val="clear" w:color="auto" w:fill="FFFFFF"/>
          </w:tcPr>
          <w:p w:rsidR="00416B3A" w:rsidRPr="001137C0" w:rsidRDefault="00416B3A" w:rsidP="006F689A">
            <w:pPr>
              <w:jc w:val="right"/>
              <w:rPr>
                <w:rFonts w:ascii="Times New Roman" w:hAnsi="Times New Roman" w:cs="Times New Roman"/>
                <w:sz w:val="18"/>
                <w:szCs w:val="18"/>
              </w:rPr>
            </w:pPr>
          </w:p>
        </w:tc>
        <w:tc>
          <w:tcPr>
            <w:tcW w:w="3686" w:type="pct"/>
            <w:shd w:val="clear" w:color="auto" w:fill="FFFFFF"/>
          </w:tcPr>
          <w:p w:rsidR="00416B3A" w:rsidRPr="001137C0" w:rsidRDefault="00416B3A" w:rsidP="006F689A">
            <w:pPr>
              <w:pStyle w:val="NoSpacing"/>
              <w:tabs>
                <w:tab w:val="left" w:leader="dot" w:pos="6334"/>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(6) Injection of ganglion or branch of trigeminal nerve with alco</w:t>
            </w:r>
            <w:r w:rsidR="00121B1A">
              <w:rPr>
                <w:rStyle w:val="Bodytext65pt0"/>
                <w:rFonts w:ascii="Times New Roman" w:hAnsi="Times New Roman" w:cs="Times New Roman"/>
                <w:sz w:val="18"/>
                <w:szCs w:val="18"/>
              </w:rPr>
              <w:t>hol or similar substance for tic</w:t>
            </w:r>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douloureux</w:t>
            </w:r>
            <w:proofErr w:type="spellEnd"/>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416B3A" w:rsidRPr="001137C0" w:rsidRDefault="00416B3A" w:rsidP="006D7E14">
            <w:pPr>
              <w:pStyle w:val="BodyText2"/>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98" w:type="pct"/>
            <w:shd w:val="clear" w:color="auto" w:fill="FFFFFF"/>
            <w:vAlign w:val="bottom"/>
          </w:tcPr>
          <w:p w:rsidR="00416B3A" w:rsidRPr="001137C0" w:rsidRDefault="00416B3A" w:rsidP="006D7E14">
            <w:pPr>
              <w:pStyle w:val="BodyText2"/>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20" w:type="pct"/>
            <w:shd w:val="clear" w:color="auto" w:fill="FFFFFF"/>
            <w:vAlign w:val="bottom"/>
          </w:tcPr>
          <w:p w:rsidR="00416B3A" w:rsidRPr="001137C0" w:rsidRDefault="00416B3A" w:rsidP="006D7E14">
            <w:pPr>
              <w:pStyle w:val="BodyText2"/>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98"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86" w:type="pct"/>
            <w:shd w:val="clear" w:color="auto" w:fill="FFFFFF"/>
          </w:tcPr>
          <w:p w:rsidR="001609F5" w:rsidRPr="001137C0" w:rsidRDefault="001609F5"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 xml:space="preserve">(7) </w:t>
            </w:r>
            <w:r w:rsidRPr="001137C0">
              <w:rPr>
                <w:rStyle w:val="Bodytext65pt0"/>
                <w:rFonts w:ascii="Times New Roman" w:hAnsi="Times New Roman" w:cs="Times New Roman"/>
                <w:sz w:val="18"/>
                <w:szCs w:val="18"/>
              </w:rPr>
              <w:t>Sympathectomy</w:t>
            </w:r>
            <w:r w:rsidRPr="001137C0">
              <w:rPr>
                <w:rStyle w:val="Bodytext6pt"/>
                <w:rFonts w:ascii="Times New Roman" w:hAnsi="Times New Roman" w:cs="Times New Roman"/>
                <w:sz w:val="18"/>
                <w:szCs w:val="18"/>
              </w:rPr>
              <w:t>—</w:t>
            </w:r>
          </w:p>
        </w:tc>
        <w:tc>
          <w:tcPr>
            <w:tcW w:w="2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2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98"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86" w:type="pct"/>
            <w:shd w:val="clear" w:color="auto" w:fill="FFFFFF"/>
          </w:tcPr>
          <w:p w:rsidR="001609F5" w:rsidRPr="001137C0" w:rsidRDefault="001609F5"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pt"/>
                <w:rFonts w:ascii="Times New Roman" w:hAnsi="Times New Roman" w:cs="Times New Roman"/>
                <w:iCs/>
                <w:sz w:val="18"/>
                <w:szCs w:val="18"/>
              </w:rPr>
              <w:t>(</w:t>
            </w:r>
            <w:r w:rsidRPr="001137C0">
              <w:rPr>
                <w:rStyle w:val="Bodytext6pt"/>
                <w:rFonts w:ascii="Times New Roman" w:hAnsi="Times New Roman" w:cs="Times New Roman"/>
                <w:i/>
                <w:sz w:val="18"/>
                <w:szCs w:val="18"/>
              </w:rPr>
              <w:t>a</w:t>
            </w:r>
            <w:r w:rsidRPr="001137C0">
              <w:rPr>
                <w:rStyle w:val="Bodytext6pt"/>
                <w:rFonts w:ascii="Times New Roman" w:hAnsi="Times New Roman" w:cs="Times New Roman"/>
                <w:iCs/>
                <w:sz w:val="18"/>
                <w:szCs w:val="18"/>
              </w:rPr>
              <w:t>)</w:t>
            </w:r>
            <w:r w:rsidRPr="001137C0">
              <w:rPr>
                <w:rStyle w:val="Bodytext6pt"/>
                <w:rFonts w:ascii="Times New Roman" w:hAnsi="Times New Roman" w:cs="Times New Roman"/>
                <w:sz w:val="18"/>
                <w:szCs w:val="18"/>
              </w:rPr>
              <w:t xml:space="preserve"> </w:t>
            </w:r>
            <w:r w:rsidRPr="001137C0">
              <w:rPr>
                <w:rStyle w:val="Bodytext65pt0"/>
                <w:rFonts w:ascii="Times New Roman" w:hAnsi="Times New Roman" w:cs="Times New Roman"/>
                <w:sz w:val="18"/>
                <w:szCs w:val="18"/>
              </w:rPr>
              <w:t>Cervical</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98"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86"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Lumbar or thoracic</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98" w:type="pct"/>
            <w:shd w:val="clear" w:color="auto" w:fill="FFFFFF"/>
            <w:vAlign w:val="bottom"/>
          </w:tcPr>
          <w:p w:rsidR="001609F5" w:rsidRPr="001137C0" w:rsidRDefault="00430FD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98"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86"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c</w:t>
            </w:r>
            <w:r w:rsidRPr="001137C0">
              <w:rPr>
                <w:rStyle w:val="Bodytext65pt0"/>
                <w:rFonts w:ascii="Times New Roman" w:hAnsi="Times New Roman" w:cs="Times New Roman"/>
                <w:sz w:val="18"/>
                <w:szCs w:val="18"/>
              </w:rPr>
              <w:t>) Sacral</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98" w:type="pct"/>
            <w:shd w:val="clear" w:color="auto" w:fill="FFFFFF"/>
            <w:vAlign w:val="bottom"/>
          </w:tcPr>
          <w:p w:rsidR="001609F5" w:rsidRPr="001137C0" w:rsidRDefault="00430FD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98"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86"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d</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Injection of sympathetic trunk</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2</w:t>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98"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86" w:type="pct"/>
            <w:shd w:val="clear" w:color="auto" w:fill="FFFFFF"/>
          </w:tcPr>
          <w:p w:rsidR="001609F5" w:rsidRPr="001137C0" w:rsidRDefault="001609F5" w:rsidP="00430FDA">
            <w:pPr>
              <w:pStyle w:val="NoSpacing"/>
              <w:tabs>
                <w:tab w:val="left" w:leader="dot" w:pos="6334"/>
              </w:tabs>
              <w:ind w:left="1152"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 xml:space="preserve">(8) </w:t>
            </w:r>
            <w:proofErr w:type="spellStart"/>
            <w:r w:rsidRPr="001137C0">
              <w:rPr>
                <w:rStyle w:val="Bodytext65pt0"/>
                <w:rFonts w:ascii="Times New Roman" w:hAnsi="Times New Roman" w:cs="Times New Roman"/>
                <w:sz w:val="18"/>
                <w:szCs w:val="18"/>
              </w:rPr>
              <w:t>Neurolysis</w:t>
            </w:r>
            <w:proofErr w:type="spellEnd"/>
            <w:r w:rsidRPr="001137C0">
              <w:rPr>
                <w:rStyle w:val="Bodytext65pt0"/>
                <w:rFonts w:ascii="Times New Roman" w:hAnsi="Times New Roman" w:cs="Times New Roman"/>
                <w:sz w:val="18"/>
                <w:szCs w:val="18"/>
              </w:rPr>
              <w:t xml:space="preserve"> by open operation</w:t>
            </w:r>
            <w:r w:rsidR="00AE0B42"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3</w:t>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15</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98" w:type="pct"/>
            <w:shd w:val="clear" w:color="auto" w:fill="FFFFFF"/>
          </w:tcPr>
          <w:p w:rsidR="001609F5" w:rsidRPr="001137C0" w:rsidRDefault="00C87451"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r w:rsidR="001609F5" w:rsidRPr="001137C0">
              <w:rPr>
                <w:rStyle w:val="Bodytext6pt"/>
                <w:rFonts w:ascii="Times New Roman" w:hAnsi="Times New Roman" w:cs="Times New Roman"/>
                <w:sz w:val="18"/>
                <w:szCs w:val="18"/>
              </w:rPr>
              <w:t>03.</w:t>
            </w:r>
          </w:p>
        </w:tc>
        <w:tc>
          <w:tcPr>
            <w:tcW w:w="3686" w:type="pct"/>
            <w:shd w:val="clear" w:color="auto" w:fill="FFFFFF"/>
          </w:tcPr>
          <w:p w:rsidR="001609F5" w:rsidRPr="001137C0" w:rsidRDefault="001609F5" w:rsidP="006F689A">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Removal of plantar wart</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w:t>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2</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298"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504.</w:t>
            </w:r>
          </w:p>
        </w:tc>
        <w:tc>
          <w:tcPr>
            <w:tcW w:w="3686" w:type="pct"/>
            <w:shd w:val="clear" w:color="auto" w:fill="FFFFFF"/>
          </w:tcPr>
          <w:p w:rsidR="001609F5" w:rsidRPr="001137C0" w:rsidRDefault="001609F5" w:rsidP="006F689A">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Removal of </w:t>
            </w:r>
            <w:proofErr w:type="spellStart"/>
            <w:r w:rsidRPr="001137C0">
              <w:rPr>
                <w:rStyle w:val="Bodytext65pt0"/>
                <w:rFonts w:ascii="Times New Roman" w:hAnsi="Times New Roman" w:cs="Times New Roman"/>
                <w:sz w:val="18"/>
                <w:szCs w:val="18"/>
              </w:rPr>
              <w:t>calcanean</w:t>
            </w:r>
            <w:proofErr w:type="spellEnd"/>
            <w:r w:rsidRPr="001137C0">
              <w:rPr>
                <w:rStyle w:val="Bodytext65pt0"/>
                <w:rFonts w:ascii="Times New Roman" w:hAnsi="Times New Roman" w:cs="Times New Roman"/>
                <w:sz w:val="18"/>
                <w:szCs w:val="18"/>
              </w:rPr>
              <w:t xml:space="preserve"> spur</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98" w:type="pct"/>
            <w:shd w:val="clear" w:color="auto" w:fill="FFFFFF"/>
          </w:tcPr>
          <w:p w:rsidR="001609F5" w:rsidRPr="001137C0" w:rsidRDefault="00C87451"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r w:rsidR="001609F5" w:rsidRPr="001137C0">
              <w:rPr>
                <w:rStyle w:val="Bodytext6pt"/>
                <w:rFonts w:ascii="Times New Roman" w:hAnsi="Times New Roman" w:cs="Times New Roman"/>
                <w:sz w:val="18"/>
                <w:szCs w:val="18"/>
              </w:rPr>
              <w:t>05.</w:t>
            </w:r>
          </w:p>
        </w:tc>
        <w:tc>
          <w:tcPr>
            <w:tcW w:w="3686"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 for cure of</w:t>
            </w:r>
            <w:r w:rsidRPr="001137C0">
              <w:rPr>
                <w:rStyle w:val="Bodytext6pt"/>
                <w:rFonts w:ascii="Times New Roman" w:hAnsi="Times New Roman" w:cs="Times New Roman"/>
                <w:sz w:val="18"/>
                <w:szCs w:val="18"/>
              </w:rPr>
              <w:t>—</w:t>
            </w:r>
          </w:p>
        </w:tc>
        <w:tc>
          <w:tcPr>
            <w:tcW w:w="2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2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98"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86" w:type="pct"/>
            <w:shd w:val="clear" w:color="auto" w:fill="FFFFFF"/>
          </w:tcPr>
          <w:p w:rsidR="001609F5" w:rsidRPr="001137C0" w:rsidRDefault="001609F5"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 Ingrowing toenail</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w:t>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17</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298"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86" w:type="pct"/>
            <w:shd w:val="clear" w:color="auto" w:fill="FFFFFF"/>
          </w:tcPr>
          <w:p w:rsidR="001609F5" w:rsidRPr="001137C0" w:rsidRDefault="001609F5"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 xml:space="preserve">(2) </w:t>
            </w:r>
            <w:r w:rsidRPr="001137C0">
              <w:rPr>
                <w:rStyle w:val="Bodytext65pt0"/>
                <w:rFonts w:ascii="Times New Roman" w:hAnsi="Times New Roman" w:cs="Times New Roman"/>
                <w:sz w:val="18"/>
                <w:szCs w:val="18"/>
              </w:rPr>
              <w:t>Ingrowing toenails</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2</w:t>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12</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1609F5" w:rsidRPr="001137C0" w:rsidTr="006D7E14">
        <w:trPr>
          <w:trHeight w:val="20"/>
          <w:jc w:val="center"/>
        </w:trPr>
        <w:tc>
          <w:tcPr>
            <w:tcW w:w="298" w:type="pct"/>
            <w:shd w:val="clear" w:color="auto" w:fill="FFFFFF"/>
          </w:tcPr>
          <w:p w:rsidR="001609F5" w:rsidRPr="001137C0" w:rsidRDefault="00C87451"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r w:rsidR="001609F5" w:rsidRPr="001137C0">
              <w:rPr>
                <w:rStyle w:val="Bodytext6pt"/>
                <w:rFonts w:ascii="Times New Roman" w:hAnsi="Times New Roman" w:cs="Times New Roman"/>
                <w:sz w:val="18"/>
                <w:szCs w:val="18"/>
              </w:rPr>
              <w:t>06.</w:t>
            </w:r>
          </w:p>
        </w:tc>
        <w:tc>
          <w:tcPr>
            <w:tcW w:w="3686" w:type="pct"/>
            <w:shd w:val="clear" w:color="auto" w:fill="FFFFFF"/>
          </w:tcPr>
          <w:p w:rsidR="001609F5" w:rsidRPr="001137C0" w:rsidRDefault="001609F5" w:rsidP="006F689A">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Radical cure of </w:t>
            </w:r>
            <w:r w:rsidRPr="001137C0">
              <w:rPr>
                <w:rStyle w:val="Bodytext65pt0"/>
                <w:rFonts w:ascii="Times New Roman" w:hAnsi="Times New Roman" w:cs="Times New Roman"/>
                <w:sz w:val="18"/>
                <w:szCs w:val="18"/>
                <w:lang w:val="de-DE"/>
              </w:rPr>
              <w:t>Dupuytren</w:t>
            </w:r>
            <w:r w:rsidRPr="001137C0">
              <w:rPr>
                <w:rStyle w:val="Bodytext65pt0"/>
                <w:rFonts w:ascii="Times New Roman" w:hAnsi="Times New Roman" w:cs="Times New Roman"/>
                <w:sz w:val="18"/>
                <w:szCs w:val="18"/>
              </w:rPr>
              <w:t>’a contracture</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98" w:type="pct"/>
            <w:shd w:val="clear" w:color="auto" w:fill="FFFFFF"/>
          </w:tcPr>
          <w:p w:rsidR="001609F5" w:rsidRPr="001137C0" w:rsidRDefault="00C87451"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r w:rsidR="001609F5" w:rsidRPr="001137C0">
              <w:rPr>
                <w:rStyle w:val="Bodytext6pt"/>
                <w:rFonts w:ascii="Times New Roman" w:hAnsi="Times New Roman" w:cs="Times New Roman"/>
                <w:sz w:val="18"/>
                <w:szCs w:val="18"/>
              </w:rPr>
              <w:t>07.</w:t>
            </w:r>
          </w:p>
        </w:tc>
        <w:tc>
          <w:tcPr>
            <w:tcW w:w="3686" w:type="pct"/>
            <w:shd w:val="clear" w:color="auto" w:fill="FFFFFF"/>
          </w:tcPr>
          <w:p w:rsidR="001609F5" w:rsidRPr="001137C0" w:rsidRDefault="001609F5" w:rsidP="006F689A">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 for Volkmann’s contracture</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98" w:type="pct"/>
            <w:shd w:val="clear" w:color="auto" w:fill="FFFFFF"/>
          </w:tcPr>
          <w:p w:rsidR="001609F5" w:rsidRPr="001137C0" w:rsidRDefault="00C87451"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r w:rsidR="001609F5" w:rsidRPr="001137C0">
              <w:rPr>
                <w:rStyle w:val="Bodytext6pt"/>
                <w:rFonts w:ascii="Times New Roman" w:hAnsi="Times New Roman" w:cs="Times New Roman"/>
                <w:sz w:val="18"/>
                <w:szCs w:val="18"/>
              </w:rPr>
              <w:t>08.</w:t>
            </w:r>
          </w:p>
        </w:tc>
        <w:tc>
          <w:tcPr>
            <w:tcW w:w="3686" w:type="pct"/>
            <w:shd w:val="clear" w:color="auto" w:fill="FFFFFF"/>
          </w:tcPr>
          <w:p w:rsidR="001609F5" w:rsidRPr="001137C0" w:rsidRDefault="001609F5" w:rsidP="006F689A">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Tendon lengthening</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2</w:t>
            </w:r>
          </w:p>
        </w:tc>
        <w:tc>
          <w:tcPr>
            <w:tcW w:w="398" w:type="pct"/>
            <w:shd w:val="clear" w:color="auto" w:fill="FFFFFF"/>
            <w:vAlign w:val="bottom"/>
          </w:tcPr>
          <w:p w:rsidR="001609F5" w:rsidRPr="001137C0" w:rsidRDefault="00430FD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98" w:type="pct"/>
            <w:shd w:val="clear" w:color="auto" w:fill="FFFFFF"/>
          </w:tcPr>
          <w:p w:rsidR="001609F5" w:rsidRPr="001137C0" w:rsidRDefault="00C87451"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r w:rsidR="001609F5" w:rsidRPr="001137C0">
              <w:rPr>
                <w:rStyle w:val="Bodytext6pt"/>
                <w:rFonts w:ascii="Times New Roman" w:hAnsi="Times New Roman" w:cs="Times New Roman"/>
                <w:sz w:val="18"/>
                <w:szCs w:val="18"/>
              </w:rPr>
              <w:t>09.</w:t>
            </w:r>
          </w:p>
        </w:tc>
        <w:tc>
          <w:tcPr>
            <w:tcW w:w="3686" w:type="pct"/>
            <w:shd w:val="clear" w:color="auto" w:fill="FFFFFF"/>
          </w:tcPr>
          <w:p w:rsidR="001609F5" w:rsidRPr="001137C0" w:rsidRDefault="001609F5" w:rsidP="006F689A">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Tendon splitting</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3</w:t>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15</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98" w:type="pct"/>
            <w:shd w:val="clear" w:color="auto" w:fill="FFFFFF"/>
          </w:tcPr>
          <w:p w:rsidR="001609F5" w:rsidRPr="001137C0" w:rsidRDefault="00C87451"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r w:rsidR="001609F5" w:rsidRPr="001137C0">
              <w:rPr>
                <w:rStyle w:val="Bodytext6pt"/>
                <w:rFonts w:ascii="Times New Roman" w:hAnsi="Times New Roman" w:cs="Times New Roman"/>
                <w:sz w:val="18"/>
                <w:szCs w:val="18"/>
              </w:rPr>
              <w:t>10.</w:t>
            </w:r>
          </w:p>
        </w:tc>
        <w:tc>
          <w:tcPr>
            <w:tcW w:w="3686" w:type="pct"/>
            <w:shd w:val="clear" w:color="auto" w:fill="FFFFFF"/>
          </w:tcPr>
          <w:p w:rsidR="001609F5" w:rsidRPr="001137C0" w:rsidRDefault="001609F5" w:rsidP="006F689A">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Removal of accessory or sesamoid bone</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3</w:t>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15</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98"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511.</w:t>
            </w:r>
          </w:p>
        </w:tc>
        <w:tc>
          <w:tcPr>
            <w:tcW w:w="3686"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Operations on joints—</w:t>
            </w:r>
          </w:p>
        </w:tc>
        <w:tc>
          <w:tcPr>
            <w:tcW w:w="2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2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98"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86" w:type="pct"/>
            <w:shd w:val="clear" w:color="auto" w:fill="FFFFFF"/>
          </w:tcPr>
          <w:p w:rsidR="001609F5" w:rsidRPr="001137C0" w:rsidRDefault="001609F5"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 Arthrodesis, namely :—</w:t>
            </w:r>
          </w:p>
        </w:tc>
        <w:tc>
          <w:tcPr>
            <w:tcW w:w="2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2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98"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86" w:type="pct"/>
            <w:shd w:val="clear" w:color="auto" w:fill="FFFFFF"/>
          </w:tcPr>
          <w:p w:rsidR="001609F5" w:rsidRPr="001137C0" w:rsidRDefault="001609F5" w:rsidP="00D24A3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Finger or single small joint</w:t>
            </w:r>
            <w:r w:rsidR="008508DE"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3</w:t>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15</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98"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86" w:type="pct"/>
            <w:shd w:val="clear" w:color="auto" w:fill="FFFFFF"/>
          </w:tcPr>
          <w:p w:rsidR="001609F5" w:rsidRPr="001137C0" w:rsidRDefault="001609F5" w:rsidP="00D24A3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Two small joints</w:t>
            </w:r>
            <w:r w:rsidR="008508DE"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12</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1609F5" w:rsidRPr="001137C0" w:rsidTr="006D7E14">
        <w:trPr>
          <w:trHeight w:val="20"/>
          <w:jc w:val="center"/>
        </w:trPr>
        <w:tc>
          <w:tcPr>
            <w:tcW w:w="298"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86" w:type="pct"/>
            <w:shd w:val="clear" w:color="auto" w:fill="FFFFFF"/>
          </w:tcPr>
          <w:p w:rsidR="001609F5" w:rsidRPr="001137C0" w:rsidRDefault="001609F5" w:rsidP="00D24A3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c</w:t>
            </w:r>
            <w:r w:rsidRPr="001137C0">
              <w:rPr>
                <w:rStyle w:val="Bodytext65pt0"/>
                <w:rFonts w:ascii="Times New Roman" w:hAnsi="Times New Roman" w:cs="Times New Roman"/>
                <w:sz w:val="18"/>
                <w:szCs w:val="18"/>
              </w:rPr>
              <w:t>) More than two small joints</w:t>
            </w:r>
            <w:r w:rsidR="008508DE" w:rsidRPr="001137C0">
              <w:rPr>
                <w:rStyle w:val="Bodytext65pt0"/>
                <w:rFonts w:ascii="Times New Roman" w:hAnsi="Times New Roman" w:cs="Times New Roman"/>
                <w:sz w:val="18"/>
                <w:szCs w:val="18"/>
              </w:rPr>
              <w:tab/>
            </w:r>
          </w:p>
        </w:tc>
        <w:tc>
          <w:tcPr>
            <w:tcW w:w="2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2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D24A3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d</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Single large joint (other than those specified in any other sub-item of this item)</w:t>
            </w:r>
            <w:r w:rsidR="008508DE"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9</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e</w:t>
            </w:r>
            <w:r w:rsidRPr="001137C0">
              <w:rPr>
                <w:rStyle w:val="Bodytext65pt0"/>
                <w:rFonts w:ascii="Times New Roman" w:hAnsi="Times New Roman" w:cs="Times New Roman"/>
                <w:sz w:val="18"/>
                <w:szCs w:val="18"/>
              </w:rPr>
              <w:t>) Two or more large joints</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f</w:t>
            </w:r>
            <w:r w:rsidRPr="001137C0">
              <w:rPr>
                <w:rStyle w:val="Bodytext65pt0"/>
                <w:rFonts w:ascii="Times New Roman" w:hAnsi="Times New Roman" w:cs="Times New Roman"/>
                <w:sz w:val="18"/>
                <w:szCs w:val="18"/>
              </w:rPr>
              <w:t>) Hip .</w:t>
            </w:r>
            <w:r w:rsidR="008508DE"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D24A3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g</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Spine</w:t>
            </w:r>
            <w:r w:rsidR="008508DE"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D24A3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h</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Sacro</w:t>
            </w:r>
            <w:proofErr w:type="spellEnd"/>
            <w:r w:rsidRPr="001137C0">
              <w:rPr>
                <w:rStyle w:val="Bodytext65pt0"/>
                <w:rFonts w:ascii="Times New Roman" w:hAnsi="Times New Roman" w:cs="Times New Roman"/>
                <w:sz w:val="18"/>
                <w:szCs w:val="18"/>
              </w:rPr>
              <w:t>-iliac</w:t>
            </w:r>
            <w:r w:rsidR="008508DE"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 Hip—</w:t>
            </w:r>
          </w:p>
        </w:tc>
        <w:tc>
          <w:tcPr>
            <w:tcW w:w="298"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c>
          <w:tcPr>
            <w:tcW w:w="398"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c>
          <w:tcPr>
            <w:tcW w:w="320"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D24A3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Excision</w:t>
            </w:r>
            <w:r w:rsidR="008508DE"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D24A3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Arthroplasty</w:t>
            </w:r>
            <w:r w:rsidR="008508DE"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c</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Arthrotomy</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 xml:space="preserve">(3) </w:t>
            </w:r>
            <w:r w:rsidRPr="001137C0">
              <w:rPr>
                <w:rStyle w:val="Bodytext65pt0"/>
                <w:rFonts w:ascii="Times New Roman" w:hAnsi="Times New Roman" w:cs="Times New Roman"/>
                <w:sz w:val="18"/>
                <w:szCs w:val="18"/>
              </w:rPr>
              <w:t>Knee</w:t>
            </w:r>
            <w:r w:rsidRPr="001137C0">
              <w:rPr>
                <w:rStyle w:val="Bodytext6pt"/>
                <w:rFonts w:ascii="Times New Roman" w:hAnsi="Times New Roman" w:cs="Times New Roman"/>
                <w:sz w:val="18"/>
                <w:szCs w:val="18"/>
              </w:rPr>
              <w:t>—</w:t>
            </w:r>
          </w:p>
        </w:tc>
        <w:tc>
          <w:tcPr>
            <w:tcW w:w="298"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c>
          <w:tcPr>
            <w:tcW w:w="398"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c>
          <w:tcPr>
            <w:tcW w:w="320"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D24A3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Excision</w:t>
            </w:r>
            <w:r w:rsidR="008508DE"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9</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Arthroplasty</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9</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D24A3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c</w:t>
            </w:r>
            <w:r w:rsidRPr="001137C0">
              <w:rPr>
                <w:rStyle w:val="Bodytext65pt0"/>
                <w:rFonts w:ascii="Times New Roman" w:hAnsi="Times New Roman" w:cs="Times New Roman"/>
                <w:sz w:val="18"/>
                <w:szCs w:val="18"/>
              </w:rPr>
              <w:t>) Arthrotomy</w:t>
            </w:r>
            <w:r w:rsidR="008508DE"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D24A3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d</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Operation for internal derangement</w:t>
            </w:r>
            <w:r w:rsidR="008508DE"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e</w:t>
            </w:r>
            <w:r w:rsidRPr="001137C0">
              <w:rPr>
                <w:rStyle w:val="Bodytext65pt0"/>
                <w:rFonts w:ascii="Times New Roman" w:hAnsi="Times New Roman" w:cs="Times New Roman"/>
                <w:sz w:val="18"/>
                <w:szCs w:val="18"/>
              </w:rPr>
              <w:t>) Reconstruction of cruciate ligaments</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f</w:t>
            </w:r>
            <w:r w:rsidRPr="001137C0">
              <w:rPr>
                <w:rStyle w:val="Bodytext65pt0"/>
                <w:rFonts w:ascii="Times New Roman" w:hAnsi="Times New Roman" w:cs="Times New Roman"/>
                <w:sz w:val="18"/>
                <w:szCs w:val="18"/>
              </w:rPr>
              <w:t>) Reconstruction of capsular ligaments</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g</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Excision of patella</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h</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Operation for recurrent dislocation of patella</w:t>
            </w:r>
            <w:r w:rsidR="008508DE"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9</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 xml:space="preserve">(4) </w:t>
            </w:r>
            <w:r w:rsidRPr="001137C0">
              <w:rPr>
                <w:rStyle w:val="Bodytext65pt0"/>
                <w:rFonts w:ascii="Times New Roman" w:hAnsi="Times New Roman" w:cs="Times New Roman"/>
                <w:sz w:val="18"/>
                <w:szCs w:val="18"/>
              </w:rPr>
              <w:t>Shoulder—</w:t>
            </w:r>
          </w:p>
        </w:tc>
        <w:tc>
          <w:tcPr>
            <w:tcW w:w="298"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c>
          <w:tcPr>
            <w:tcW w:w="398"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c>
          <w:tcPr>
            <w:tcW w:w="320"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a</w:t>
            </w:r>
            <w:r w:rsidRPr="001137C0">
              <w:rPr>
                <w:rStyle w:val="Bodytext65pt0"/>
                <w:rFonts w:ascii="Times New Roman" w:hAnsi="Times New Roman" w:cs="Times New Roman"/>
                <w:sz w:val="18"/>
                <w:szCs w:val="18"/>
              </w:rPr>
              <w:t>) Curettage of supraspinatus tendon</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3</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16</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b</w:t>
            </w:r>
            <w:r w:rsidRPr="001137C0">
              <w:rPr>
                <w:rStyle w:val="Bodytext65pt0"/>
                <w:rFonts w:ascii="Times New Roman" w:hAnsi="Times New Roman" w:cs="Times New Roman"/>
                <w:sz w:val="18"/>
                <w:szCs w:val="18"/>
              </w:rPr>
              <w:t>) Arthrotomy</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Fonts w:ascii="Times New Roman" w:hAnsi="Times New Roman" w:cs="Times New Roman"/>
                <w:i/>
                <w:sz w:val="18"/>
                <w:szCs w:val="18"/>
              </w:rPr>
              <w:t>c</w:t>
            </w:r>
            <w:r w:rsidRPr="001137C0">
              <w:rPr>
                <w:rStyle w:val="Bodytext65pt0"/>
                <w:rFonts w:ascii="Times New Roman" w:hAnsi="Times New Roman" w:cs="Times New Roman"/>
                <w:sz w:val="18"/>
                <w:szCs w:val="18"/>
              </w:rPr>
              <w:t>) Plastic reconstruction</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9</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D24A3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d</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Arthroplasty</w:t>
            </w:r>
            <w:r w:rsidR="008508DE"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9</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D24A3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e</w:t>
            </w:r>
            <w:r w:rsidRPr="001137C0">
              <w:rPr>
                <w:rStyle w:val="Bodytext65pt0"/>
                <w:rFonts w:ascii="Times New Roman" w:hAnsi="Times New Roman" w:cs="Times New Roman"/>
                <w:sz w:val="18"/>
                <w:szCs w:val="18"/>
              </w:rPr>
              <w:t>) Arthrectomy</w:t>
            </w:r>
            <w:r w:rsidR="008508DE"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(5) Other joints—</w:t>
            </w:r>
          </w:p>
        </w:tc>
        <w:tc>
          <w:tcPr>
            <w:tcW w:w="298"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c>
          <w:tcPr>
            <w:tcW w:w="398"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c>
          <w:tcPr>
            <w:tcW w:w="320"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Arthrotomy</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3</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E26D7A" w:rsidRPr="001137C0" w:rsidTr="006D7E14">
        <w:trPr>
          <w:trHeight w:val="20"/>
          <w:jc w:val="center"/>
        </w:trPr>
        <w:tc>
          <w:tcPr>
            <w:tcW w:w="298"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686" w:type="pct"/>
            <w:shd w:val="clear" w:color="auto" w:fill="FFFFFF"/>
          </w:tcPr>
          <w:p w:rsidR="00E26D7A" w:rsidRPr="001137C0" w:rsidRDefault="00E26D7A"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Arthrectomy</w:t>
            </w:r>
            <w:r w:rsidR="00821934" w:rsidRPr="001137C0">
              <w:rPr>
                <w:rStyle w:val="Bodytext65pt0"/>
                <w:rFonts w:ascii="Times New Roman" w:hAnsi="Times New Roman" w:cs="Times New Roman"/>
                <w:sz w:val="18"/>
                <w:szCs w:val="18"/>
              </w:rPr>
              <w:tab/>
            </w:r>
          </w:p>
        </w:tc>
        <w:tc>
          <w:tcPr>
            <w:tcW w:w="2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398"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20"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bl>
    <w:p w:rsidR="001609F5" w:rsidRPr="001137C0" w:rsidRDefault="001609F5" w:rsidP="006F689A">
      <w:pPr>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2F2ED8" w:rsidRPr="001137C0" w:rsidRDefault="002F2ED8" w:rsidP="006F689A">
      <w:pPr>
        <w:jc w:val="center"/>
        <w:rPr>
          <w:rFonts w:ascii="Times New Roman" w:hAnsi="Times New Roman" w:cs="Times New Roman"/>
          <w:sz w:val="22"/>
        </w:rPr>
      </w:pPr>
      <w:r w:rsidRPr="001137C0">
        <w:rPr>
          <w:rStyle w:val="Bodytext5SmallCaps"/>
          <w:rFonts w:ascii="Times New Roman" w:hAnsi="Times New Roman" w:cs="Times New Roman"/>
          <w:b w:val="0"/>
          <w:bCs w:val="0"/>
          <w:sz w:val="22"/>
          <w:szCs w:val="24"/>
        </w:rPr>
        <w:lastRenderedPageBreak/>
        <w:t>The Schedules</w:t>
      </w:r>
      <w:r w:rsidRPr="001137C0">
        <w:rPr>
          <w:rStyle w:val="Bodytext76pt"/>
          <w:rFonts w:ascii="Times New Roman" w:hAnsi="Times New Roman" w:cs="Times New Roman"/>
          <w:b w:val="0"/>
          <w:bCs w:val="0"/>
          <w:sz w:val="22"/>
          <w:szCs w:val="24"/>
        </w:rPr>
        <w:t>—</w:t>
      </w:r>
      <w:r w:rsidRPr="001137C0">
        <w:rPr>
          <w:rStyle w:val="Bodytext76pt"/>
          <w:rFonts w:ascii="Times New Roman" w:hAnsi="Times New Roman" w:cs="Times New Roman"/>
          <w:b w:val="0"/>
          <w:bCs w:val="0"/>
          <w:i/>
          <w:iCs/>
          <w:sz w:val="22"/>
          <w:szCs w:val="24"/>
        </w:rPr>
        <w:t>continued.</w:t>
      </w:r>
    </w:p>
    <w:p w:rsidR="001609F5" w:rsidRPr="001137C0" w:rsidRDefault="002F2ED8" w:rsidP="006F689A">
      <w:pPr>
        <w:pStyle w:val="Bodytext170"/>
        <w:shd w:val="clear" w:color="auto" w:fill="auto"/>
        <w:spacing w:before="80" w:after="120" w:line="240" w:lineRule="auto"/>
        <w:jc w:val="center"/>
        <w:rPr>
          <w:rFonts w:ascii="Times New Roman" w:hAnsi="Times New Roman" w:cs="Times New Roman"/>
          <w:sz w:val="22"/>
          <w:szCs w:val="22"/>
        </w:rPr>
      </w:pPr>
      <w:r w:rsidRPr="001137C0">
        <w:rPr>
          <w:rFonts w:ascii="Times New Roman" w:hAnsi="Times New Roman" w:cs="Times New Roman"/>
          <w:sz w:val="22"/>
          <w:szCs w:val="22"/>
        </w:rPr>
        <w:t>S</w:t>
      </w:r>
      <w:r w:rsidRPr="001137C0">
        <w:rPr>
          <w:rFonts w:ascii="Times New Roman" w:hAnsi="Times New Roman" w:cs="Times New Roman"/>
          <w:smallCaps/>
          <w:sz w:val="22"/>
          <w:szCs w:val="22"/>
        </w:rPr>
        <w:t>econd</w:t>
      </w:r>
      <w:r w:rsidRPr="001137C0">
        <w:rPr>
          <w:rFonts w:ascii="Times New Roman" w:hAnsi="Times New Roman" w:cs="Times New Roman"/>
          <w:sz w:val="22"/>
          <w:szCs w:val="22"/>
        </w:rPr>
        <w:t xml:space="preserve"> S</w:t>
      </w:r>
      <w:r w:rsidRPr="001137C0">
        <w:rPr>
          <w:rFonts w:ascii="Times New Roman" w:hAnsi="Times New Roman" w:cs="Times New Roman"/>
          <w:smallCaps/>
          <w:sz w:val="22"/>
          <w:szCs w:val="22"/>
        </w:rPr>
        <w:t>chedule</w:t>
      </w:r>
      <w:r w:rsidRPr="001137C0">
        <w:rPr>
          <w:rFonts w:ascii="Times New Roman" w:hAnsi="Times New Roman" w:cs="Times New Roman"/>
          <w:sz w:val="22"/>
          <w:szCs w:val="22"/>
        </w:rPr>
        <w:t>—</w:t>
      </w:r>
      <w:r w:rsidRPr="001137C0">
        <w:rPr>
          <w:rStyle w:val="Heading513pt"/>
          <w:rFonts w:ascii="Times New Roman" w:hAnsi="Times New Roman" w:cs="Times New Roman"/>
          <w:sz w:val="22"/>
          <w:szCs w:val="22"/>
        </w:rPr>
        <w:t>continued.</w:t>
      </w:r>
    </w:p>
    <w:tbl>
      <w:tblPr>
        <w:tblOverlap w:val="never"/>
        <w:tblW w:w="4887" w:type="pct"/>
        <w:jc w:val="center"/>
        <w:tblLayout w:type="fixed"/>
        <w:tblCellMar>
          <w:left w:w="10" w:type="dxa"/>
          <w:right w:w="10" w:type="dxa"/>
        </w:tblCellMar>
        <w:tblLook w:val="0000" w:firstRow="0" w:lastRow="0" w:firstColumn="0" w:lastColumn="0" w:noHBand="0" w:noVBand="0"/>
      </w:tblPr>
      <w:tblGrid>
        <w:gridCol w:w="547"/>
        <w:gridCol w:w="6652"/>
        <w:gridCol w:w="539"/>
        <w:gridCol w:w="529"/>
        <w:gridCol w:w="577"/>
      </w:tblGrid>
      <w:tr w:rsidR="001609F5" w:rsidRPr="001137C0" w:rsidTr="006D7E14">
        <w:trPr>
          <w:trHeight w:val="576"/>
          <w:jc w:val="center"/>
        </w:trPr>
        <w:tc>
          <w:tcPr>
            <w:tcW w:w="309"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0"/>
                <w:rFonts w:ascii="Times New Roman" w:hAnsi="Times New Roman" w:cs="Times New Roman"/>
                <w:sz w:val="18"/>
                <w:szCs w:val="18"/>
              </w:rPr>
              <w:t>Item No.</w:t>
            </w:r>
          </w:p>
        </w:tc>
        <w:tc>
          <w:tcPr>
            <w:tcW w:w="3761"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Heading513pt"/>
                <w:rFonts w:ascii="Times New Roman" w:hAnsi="Times New Roman" w:cs="Times New Roman"/>
                <w:i w:val="0"/>
                <w:iCs w:val="0"/>
                <w:sz w:val="18"/>
                <w:szCs w:val="18"/>
              </w:rPr>
              <w:t>Professional Service.</w:t>
            </w:r>
          </w:p>
        </w:tc>
        <w:tc>
          <w:tcPr>
            <w:tcW w:w="930"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0"/>
                <w:rFonts w:ascii="Times New Roman" w:hAnsi="Times New Roman" w:cs="Times New Roman"/>
                <w:sz w:val="18"/>
                <w:szCs w:val="18"/>
              </w:rPr>
              <w:t>Commonwealth Benefit.</w:t>
            </w:r>
          </w:p>
        </w:tc>
      </w:tr>
      <w:tr w:rsidR="001609F5" w:rsidRPr="001137C0" w:rsidTr="006D7E14">
        <w:trPr>
          <w:trHeight w:val="432"/>
          <w:jc w:val="center"/>
        </w:trPr>
        <w:tc>
          <w:tcPr>
            <w:tcW w:w="309"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sz w:val="18"/>
                <w:szCs w:val="18"/>
              </w:rPr>
            </w:pPr>
          </w:p>
        </w:tc>
        <w:tc>
          <w:tcPr>
            <w:tcW w:w="3761" w:type="pct"/>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mallCaps/>
                <w:sz w:val="18"/>
                <w:szCs w:val="18"/>
              </w:rPr>
              <w:t xml:space="preserve">Part </w:t>
            </w:r>
            <w:r w:rsidRPr="001137C0">
              <w:rPr>
                <w:rStyle w:val="Bodytext65pt0"/>
                <w:rFonts w:ascii="Times New Roman" w:hAnsi="Times New Roman" w:cs="Times New Roman"/>
                <w:sz w:val="18"/>
                <w:szCs w:val="18"/>
              </w:rPr>
              <w:t>5.—</w:t>
            </w:r>
            <w:r w:rsidRPr="001137C0">
              <w:rPr>
                <w:rStyle w:val="Bodytext6pt"/>
                <w:rFonts w:ascii="Times New Roman" w:hAnsi="Times New Roman" w:cs="Times New Roman"/>
                <w:smallCaps/>
                <w:sz w:val="18"/>
                <w:szCs w:val="18"/>
              </w:rPr>
              <w:t>Operations</w:t>
            </w: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continued</w:t>
            </w:r>
            <w:r w:rsidRPr="001137C0">
              <w:rPr>
                <w:rStyle w:val="Bodytext65pt0"/>
                <w:rFonts w:ascii="Times New Roman" w:hAnsi="Times New Roman" w:cs="Times New Roman"/>
                <w:sz w:val="18"/>
                <w:szCs w:val="18"/>
              </w:rPr>
              <w:t>.</w:t>
            </w:r>
          </w:p>
        </w:tc>
        <w:tc>
          <w:tcPr>
            <w:tcW w:w="305"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8"/>
                <w:szCs w:val="18"/>
              </w:rPr>
            </w:pPr>
          </w:p>
        </w:tc>
        <w:tc>
          <w:tcPr>
            <w:tcW w:w="299"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8"/>
                <w:szCs w:val="18"/>
              </w:rPr>
            </w:pPr>
          </w:p>
        </w:tc>
        <w:tc>
          <w:tcPr>
            <w:tcW w:w="326"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8"/>
                <w:szCs w:val="18"/>
              </w:rPr>
            </w:pPr>
          </w:p>
        </w:tc>
      </w:tr>
      <w:tr w:rsidR="001609F5" w:rsidRPr="001137C0" w:rsidTr="006D7E14">
        <w:trPr>
          <w:trHeight w:val="20"/>
          <w:jc w:val="center"/>
        </w:trPr>
        <w:tc>
          <w:tcPr>
            <w:tcW w:w="309"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05"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0"/>
                <w:rFonts w:ascii="Times New Roman" w:hAnsi="Times New Roman" w:cs="Times New Roman"/>
                <w:sz w:val="18"/>
                <w:szCs w:val="18"/>
              </w:rPr>
              <w:t>£</w:t>
            </w:r>
          </w:p>
        </w:tc>
        <w:tc>
          <w:tcPr>
            <w:tcW w:w="299"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5pt0"/>
                <w:rFonts w:ascii="Times New Roman" w:hAnsi="Times New Roman" w:cs="Times New Roman"/>
                <w:i/>
                <w:iCs/>
                <w:sz w:val="18"/>
                <w:szCs w:val="18"/>
              </w:rPr>
              <w:t>s.</w:t>
            </w:r>
          </w:p>
        </w:tc>
        <w:tc>
          <w:tcPr>
            <w:tcW w:w="326"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5pt0"/>
                <w:rFonts w:ascii="Times New Roman" w:hAnsi="Times New Roman" w:cs="Times New Roman"/>
                <w:i/>
                <w:iCs/>
                <w:sz w:val="18"/>
                <w:szCs w:val="18"/>
              </w:rPr>
              <w:t>d.</w:t>
            </w:r>
          </w:p>
        </w:tc>
      </w:tr>
      <w:tr w:rsidR="001609F5" w:rsidRPr="001137C0" w:rsidTr="006D7E14">
        <w:trPr>
          <w:trHeight w:val="432"/>
          <w:jc w:val="center"/>
        </w:trPr>
        <w:tc>
          <w:tcPr>
            <w:tcW w:w="309"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1" w:type="pct"/>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0"/>
                <w:rFonts w:ascii="Times New Roman" w:hAnsi="Times New Roman" w:cs="Times New Roman"/>
                <w:i/>
                <w:sz w:val="18"/>
                <w:szCs w:val="18"/>
              </w:rPr>
              <w:t>Division</w:t>
            </w:r>
            <w:r w:rsidRPr="001137C0">
              <w:rPr>
                <w:rStyle w:val="Bodytext65pt0"/>
                <w:rFonts w:ascii="Times New Roman" w:hAnsi="Times New Roman" w:cs="Times New Roman"/>
                <w:sz w:val="18"/>
                <w:szCs w:val="18"/>
              </w:rPr>
              <w:t xml:space="preserve"> 9.—</w:t>
            </w:r>
            <w:r w:rsidRPr="001137C0">
              <w:rPr>
                <w:rStyle w:val="Bodytext65pt0"/>
                <w:rFonts w:ascii="Times New Roman" w:hAnsi="Times New Roman" w:cs="Times New Roman"/>
                <w:i/>
                <w:sz w:val="18"/>
                <w:szCs w:val="18"/>
              </w:rPr>
              <w:t>Paediatric</w:t>
            </w:r>
            <w:r w:rsidRPr="001137C0">
              <w:rPr>
                <w:rStyle w:val="Bodytext65pt0"/>
                <w:rFonts w:ascii="Times New Roman" w:hAnsi="Times New Roman" w:cs="Times New Roman"/>
                <w:sz w:val="18"/>
                <w:szCs w:val="18"/>
              </w:rPr>
              <w:t>.</w:t>
            </w:r>
          </w:p>
        </w:tc>
        <w:tc>
          <w:tcPr>
            <w:tcW w:w="305" w:type="pct"/>
            <w:shd w:val="clear" w:color="auto" w:fill="FFFFFF"/>
            <w:vAlign w:val="bottom"/>
          </w:tcPr>
          <w:p w:rsidR="001609F5" w:rsidRPr="001137C0" w:rsidRDefault="001609F5" w:rsidP="006F689A">
            <w:pPr>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F689A">
            <w:pPr>
              <w:jc w:val="right"/>
              <w:rPr>
                <w:rFonts w:ascii="Times New Roman" w:hAnsi="Times New Roman" w:cs="Times New Roman"/>
                <w:sz w:val="18"/>
                <w:szCs w:val="18"/>
              </w:rPr>
            </w:pPr>
          </w:p>
        </w:tc>
        <w:tc>
          <w:tcPr>
            <w:tcW w:w="326" w:type="pct"/>
            <w:shd w:val="clear" w:color="auto" w:fill="FFFFFF"/>
            <w:vAlign w:val="bottom"/>
          </w:tcPr>
          <w:p w:rsidR="001609F5" w:rsidRPr="001137C0" w:rsidRDefault="001609F5" w:rsidP="006F689A">
            <w:pPr>
              <w:jc w:val="right"/>
              <w:rPr>
                <w:rFonts w:ascii="Times New Roman" w:hAnsi="Times New Roman" w:cs="Times New Roman"/>
                <w:sz w:val="18"/>
                <w:szCs w:val="18"/>
              </w:rPr>
            </w:pPr>
          </w:p>
        </w:tc>
      </w:tr>
      <w:tr w:rsidR="00EE3556" w:rsidRPr="001137C0" w:rsidTr="006D7E14">
        <w:trPr>
          <w:trHeight w:val="20"/>
          <w:jc w:val="center"/>
        </w:trPr>
        <w:tc>
          <w:tcPr>
            <w:tcW w:w="309" w:type="pct"/>
            <w:shd w:val="clear" w:color="auto" w:fill="FFFFFF"/>
          </w:tcPr>
          <w:p w:rsidR="00EE3556" w:rsidRPr="001137C0" w:rsidRDefault="00EE355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512.</w:t>
            </w:r>
          </w:p>
        </w:tc>
        <w:tc>
          <w:tcPr>
            <w:tcW w:w="3761" w:type="pct"/>
            <w:shd w:val="clear" w:color="auto" w:fill="FFFFFF"/>
          </w:tcPr>
          <w:p w:rsidR="00EE3556" w:rsidRPr="001137C0" w:rsidRDefault="00EE3556" w:rsidP="006F689A">
            <w:pPr>
              <w:pStyle w:val="BodyText2"/>
              <w:shd w:val="clear" w:color="auto" w:fill="auto"/>
              <w:spacing w:line="240" w:lineRule="auto"/>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Manipulations and plaster work for correction of congenital abnormalities, namely :—</w:t>
            </w:r>
          </w:p>
        </w:tc>
        <w:tc>
          <w:tcPr>
            <w:tcW w:w="305" w:type="pct"/>
            <w:shd w:val="clear" w:color="auto" w:fill="FFFFFF"/>
            <w:vAlign w:val="bottom"/>
          </w:tcPr>
          <w:p w:rsidR="00EE3556" w:rsidRPr="001137C0" w:rsidRDefault="00EE3556" w:rsidP="006F689A">
            <w:pPr>
              <w:jc w:val="right"/>
              <w:rPr>
                <w:rFonts w:ascii="Times New Roman" w:hAnsi="Times New Roman" w:cs="Times New Roman"/>
                <w:sz w:val="18"/>
                <w:szCs w:val="18"/>
              </w:rPr>
            </w:pPr>
          </w:p>
        </w:tc>
        <w:tc>
          <w:tcPr>
            <w:tcW w:w="299" w:type="pct"/>
            <w:shd w:val="clear" w:color="auto" w:fill="FFFFFF"/>
            <w:vAlign w:val="bottom"/>
          </w:tcPr>
          <w:p w:rsidR="00EE3556" w:rsidRPr="001137C0" w:rsidRDefault="00EE3556" w:rsidP="006F689A">
            <w:pPr>
              <w:jc w:val="right"/>
              <w:rPr>
                <w:rFonts w:ascii="Times New Roman" w:hAnsi="Times New Roman" w:cs="Times New Roman"/>
                <w:sz w:val="18"/>
                <w:szCs w:val="18"/>
              </w:rPr>
            </w:pPr>
          </w:p>
        </w:tc>
        <w:tc>
          <w:tcPr>
            <w:tcW w:w="326" w:type="pct"/>
            <w:shd w:val="clear" w:color="auto" w:fill="FFFFFF"/>
            <w:vAlign w:val="bottom"/>
          </w:tcPr>
          <w:p w:rsidR="00EE3556" w:rsidRPr="001137C0" w:rsidRDefault="00EE3556" w:rsidP="006F689A">
            <w:pPr>
              <w:jc w:val="right"/>
              <w:rPr>
                <w:rFonts w:ascii="Times New Roman" w:hAnsi="Times New Roman" w:cs="Times New Roman"/>
                <w:sz w:val="18"/>
                <w:szCs w:val="18"/>
              </w:rPr>
            </w:pP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 Congenital dislocation of the hip—</w:t>
            </w:r>
          </w:p>
        </w:tc>
        <w:tc>
          <w:tcPr>
            <w:tcW w:w="305" w:type="pct"/>
            <w:shd w:val="clear" w:color="auto" w:fill="FFFFFF"/>
            <w:vAlign w:val="bottom"/>
          </w:tcPr>
          <w:p w:rsidR="001609F5" w:rsidRPr="001137C0" w:rsidRDefault="001609F5" w:rsidP="006F689A">
            <w:pPr>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F689A">
            <w:pPr>
              <w:jc w:val="right"/>
              <w:rPr>
                <w:rFonts w:ascii="Times New Roman" w:hAnsi="Times New Roman" w:cs="Times New Roman"/>
                <w:sz w:val="18"/>
                <w:szCs w:val="18"/>
              </w:rPr>
            </w:pPr>
          </w:p>
        </w:tc>
        <w:tc>
          <w:tcPr>
            <w:tcW w:w="326" w:type="pct"/>
            <w:shd w:val="clear" w:color="auto" w:fill="FFFFFF"/>
            <w:vAlign w:val="bottom"/>
          </w:tcPr>
          <w:p w:rsidR="001609F5" w:rsidRPr="001137C0" w:rsidRDefault="001609F5" w:rsidP="006F689A">
            <w:pPr>
              <w:jc w:val="right"/>
              <w:rPr>
                <w:rFonts w:ascii="Times New Roman" w:hAnsi="Times New Roman" w:cs="Times New Roman"/>
                <w:sz w:val="18"/>
                <w:szCs w:val="18"/>
              </w:rPr>
            </w:pP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Manipulation</w:t>
            </w:r>
            <w:r w:rsidR="00821934"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Manipulation and plaster (one hip)</w:t>
            </w:r>
            <w:r w:rsidR="00821934"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17</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D125E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c</w:t>
            </w:r>
            <w:r w:rsidRPr="001137C0">
              <w:rPr>
                <w:rStyle w:val="Bodytext65pt0"/>
                <w:rFonts w:ascii="Times New Roman" w:hAnsi="Times New Roman" w:cs="Times New Roman"/>
                <w:sz w:val="18"/>
                <w:szCs w:val="18"/>
              </w:rPr>
              <w:t>) Manipulation and plaster (both hips)</w:t>
            </w:r>
            <w:r w:rsidR="008508DE"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(2) </w:t>
            </w:r>
            <w:proofErr w:type="spellStart"/>
            <w:r w:rsidRPr="001137C0">
              <w:rPr>
                <w:rStyle w:val="Bodytext65pt0"/>
                <w:rFonts w:ascii="Times New Roman" w:hAnsi="Times New Roman" w:cs="Times New Roman"/>
                <w:sz w:val="18"/>
                <w:szCs w:val="18"/>
              </w:rPr>
              <w:t>Talipes</w:t>
            </w:r>
            <w:proofErr w:type="spellEnd"/>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equino-varus</w:t>
            </w:r>
            <w:proofErr w:type="spellEnd"/>
            <w:r w:rsidRPr="001137C0">
              <w:rPr>
                <w:rStyle w:val="Bodytext65pt0"/>
                <w:rFonts w:ascii="Times New Roman" w:hAnsi="Times New Roman" w:cs="Times New Roman"/>
                <w:sz w:val="18"/>
                <w:szCs w:val="18"/>
              </w:rPr>
              <w:t>—</w:t>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26"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D125E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Manipulation</w:t>
            </w:r>
            <w:r w:rsidR="008508DE"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Manipulation and plaster</w:t>
            </w:r>
            <w:r w:rsidR="00821934"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(3) Calcaneus valgus—</w:t>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26"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D125E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Manipulation</w:t>
            </w:r>
            <w:r w:rsidR="008508DE"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Manipulation and plaster</w:t>
            </w:r>
            <w:r w:rsidR="00821934"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(4) Pes planus—</w:t>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26"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D125E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Manipulation</w:t>
            </w:r>
            <w:r w:rsidR="008508DE"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Manipulation and plaster</w:t>
            </w:r>
            <w:r w:rsidR="00821934"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(5) Genu </w:t>
            </w:r>
            <w:proofErr w:type="spellStart"/>
            <w:r w:rsidRPr="001137C0">
              <w:rPr>
                <w:rStyle w:val="Bodytext65pt0"/>
                <w:rFonts w:ascii="Times New Roman" w:hAnsi="Times New Roman" w:cs="Times New Roman"/>
                <w:sz w:val="18"/>
                <w:szCs w:val="18"/>
              </w:rPr>
              <w:t>varum</w:t>
            </w:r>
            <w:proofErr w:type="spellEnd"/>
            <w:r w:rsidRPr="001137C0">
              <w:rPr>
                <w:rStyle w:val="Bodytext65pt0"/>
                <w:rFonts w:ascii="Times New Roman" w:hAnsi="Times New Roman" w:cs="Times New Roman"/>
                <w:sz w:val="18"/>
                <w:szCs w:val="18"/>
              </w:rPr>
              <w:t>—</w:t>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26"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Manipulation</w:t>
            </w:r>
            <w:r w:rsidR="00821934"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D125E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Manipulation and plaster</w:t>
            </w:r>
            <w:r w:rsidR="008508DE"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c</w:t>
            </w:r>
            <w:r w:rsidRPr="001137C0">
              <w:rPr>
                <w:rStyle w:val="Bodytext65pt0"/>
                <w:rFonts w:ascii="Times New Roman" w:hAnsi="Times New Roman" w:cs="Times New Roman"/>
                <w:sz w:val="18"/>
                <w:szCs w:val="18"/>
              </w:rPr>
              <w:t xml:space="preserve">) Manipulation and plaster with </w:t>
            </w:r>
            <w:proofErr w:type="spellStart"/>
            <w:r w:rsidRPr="001137C0">
              <w:rPr>
                <w:rStyle w:val="Bodytext65pt0"/>
                <w:rFonts w:ascii="Times New Roman" w:hAnsi="Times New Roman" w:cs="Times New Roman"/>
                <w:sz w:val="18"/>
                <w:szCs w:val="18"/>
              </w:rPr>
              <w:t>osteoclasis</w:t>
            </w:r>
            <w:proofErr w:type="spellEnd"/>
            <w:r w:rsidR="008508DE"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w:t>
            </w: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(6) Genu valgum—</w:t>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26"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Manipulation</w:t>
            </w:r>
            <w:r w:rsidR="00821934"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D125E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Manipulation and plaster</w:t>
            </w:r>
            <w:r w:rsidR="008508DE"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c</w:t>
            </w:r>
            <w:r w:rsidRPr="001137C0">
              <w:rPr>
                <w:rStyle w:val="Bodytext65pt0"/>
                <w:rFonts w:ascii="Times New Roman" w:hAnsi="Times New Roman" w:cs="Times New Roman"/>
                <w:sz w:val="18"/>
                <w:szCs w:val="18"/>
              </w:rPr>
              <w:t xml:space="preserve">) Manipulation and plaster with </w:t>
            </w:r>
            <w:proofErr w:type="spellStart"/>
            <w:r w:rsidRPr="001137C0">
              <w:rPr>
                <w:rStyle w:val="Bodytext65pt0"/>
                <w:rFonts w:ascii="Times New Roman" w:hAnsi="Times New Roman" w:cs="Times New Roman"/>
                <w:sz w:val="18"/>
                <w:szCs w:val="18"/>
              </w:rPr>
              <w:t>osteoclasis</w:t>
            </w:r>
            <w:proofErr w:type="spellEnd"/>
            <w:r w:rsidR="00821934"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w:t>
            </w: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(7) Contractures not covered by any other item or sub-</w:t>
            </w:r>
            <w:r w:rsidR="00E26D7A" w:rsidRPr="001137C0">
              <w:rPr>
                <w:rStyle w:val="Bodytext65pt0"/>
                <w:rFonts w:ascii="Times New Roman" w:hAnsi="Times New Roman" w:cs="Times New Roman"/>
                <w:sz w:val="18"/>
                <w:szCs w:val="18"/>
              </w:rPr>
              <w:t>item in this Schedule—</w:t>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26"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Manipulation</w:t>
            </w:r>
            <w:r w:rsidR="008508DE"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26" w:type="pct"/>
            <w:shd w:val="clear" w:color="auto" w:fill="FFFFFF"/>
            <w:vAlign w:val="bottom"/>
          </w:tcPr>
          <w:p w:rsidR="001609F5" w:rsidRPr="001137C0" w:rsidRDefault="00D125EA" w:rsidP="006D7E14">
            <w:pPr>
              <w:pStyle w:val="BodyText2"/>
              <w:shd w:val="clear" w:color="auto" w:fill="auto"/>
              <w:spacing w:line="240" w:lineRule="auto"/>
              <w:ind w:right="288" w:firstLine="0"/>
              <w:jc w:val="right"/>
              <w:rPr>
                <w:rFonts w:ascii="Times New Roman" w:hAnsi="Times New Roman" w:cs="Times New Roman"/>
                <w:i/>
                <w:iCs/>
                <w:sz w:val="18"/>
                <w:szCs w:val="18"/>
              </w:rPr>
            </w:pPr>
            <w:r w:rsidRPr="001137C0">
              <w:rPr>
                <w:rStyle w:val="BodytextSylfaen"/>
                <w:rFonts w:ascii="Times New Roman" w:hAnsi="Times New Roman" w:cs="Times New Roman"/>
                <w:i w:val="0"/>
                <w:iCs w:val="0"/>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D125E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Manipulation and plaster</w:t>
            </w:r>
            <w:r w:rsidR="008508DE"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(8) Spastic paralysis—</w:t>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26"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309"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w:t>
            </w:r>
          </w:p>
        </w:tc>
        <w:tc>
          <w:tcPr>
            <w:tcW w:w="3761"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Manipulation</w:t>
            </w:r>
            <w:r w:rsidR="008508DE"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Plaster (one limb)</w:t>
            </w:r>
            <w:r w:rsidR="00821934"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c</w:t>
            </w:r>
            <w:r w:rsidRPr="001137C0">
              <w:rPr>
                <w:rStyle w:val="Bodytext65pt0"/>
                <w:rFonts w:ascii="Times New Roman" w:hAnsi="Times New Roman" w:cs="Times New Roman"/>
                <w:sz w:val="18"/>
                <w:szCs w:val="18"/>
              </w:rPr>
              <w:t>) Plaster (two or more limbs)</w:t>
            </w:r>
            <w:r w:rsidR="00821934"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(9) Birth palsies—</w:t>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26"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309" w:type="pct"/>
            <w:shd w:val="clear" w:color="auto" w:fill="FFFFFF"/>
          </w:tcPr>
          <w:p w:rsidR="001609F5" w:rsidRPr="001137C0" w:rsidRDefault="001609F5" w:rsidP="006F689A">
            <w:pPr>
              <w:pStyle w:val="BodyText2"/>
              <w:shd w:val="clear" w:color="auto" w:fill="auto"/>
              <w:spacing w:line="240" w:lineRule="auto"/>
              <w:ind w:firstLine="0"/>
              <w:jc w:val="right"/>
              <w:rPr>
                <w:rStyle w:val="Bodytext65pt0"/>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Facial manipulation.</w:t>
            </w:r>
            <w:r w:rsidR="008508DE"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pStyle w:val="BodyText2"/>
              <w:shd w:val="clear" w:color="auto" w:fill="auto"/>
              <w:spacing w:line="240" w:lineRule="auto"/>
              <w:ind w:firstLine="0"/>
              <w:jc w:val="right"/>
              <w:rPr>
                <w:rStyle w:val="Bodytext65pt0"/>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Erb’s</w:t>
            </w:r>
            <w:proofErr w:type="spellEnd"/>
            <w:r w:rsidRPr="001137C0">
              <w:rPr>
                <w:rStyle w:val="Bodytext65pt0"/>
                <w:rFonts w:ascii="Times New Roman" w:hAnsi="Times New Roman" w:cs="Times New Roman"/>
                <w:sz w:val="18"/>
                <w:szCs w:val="18"/>
              </w:rPr>
              <w:t>—</w:t>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26"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73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proofErr w:type="spellStart"/>
            <w:r w:rsidRPr="001137C0">
              <w:rPr>
                <w:rStyle w:val="Bodytext65pt0"/>
                <w:rFonts w:ascii="Times New Roman" w:hAnsi="Times New Roman" w:cs="Times New Roman"/>
                <w:sz w:val="18"/>
                <w:szCs w:val="18"/>
              </w:rPr>
              <w:t>i</w:t>
            </w:r>
            <w:proofErr w:type="spellEnd"/>
            <w:r w:rsidRPr="001137C0">
              <w:rPr>
                <w:rStyle w:val="Bodytext65pt0"/>
                <w:rFonts w:ascii="Times New Roman" w:hAnsi="Times New Roman" w:cs="Times New Roman"/>
                <w:sz w:val="18"/>
                <w:szCs w:val="18"/>
              </w:rPr>
              <w:t>) Manipulation</w:t>
            </w:r>
            <w:r w:rsidR="00225973"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73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(ii) Manipulation and plaster</w:t>
            </w:r>
            <w:r w:rsidR="00225973"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084E9E">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c</w:t>
            </w:r>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Klumpke’s</w:t>
            </w:r>
            <w:proofErr w:type="spellEnd"/>
            <w:r w:rsidRPr="001137C0">
              <w:rPr>
                <w:rStyle w:val="Bodytext65pt0"/>
                <w:rFonts w:ascii="Times New Roman" w:hAnsi="Times New Roman" w:cs="Times New Roman"/>
                <w:sz w:val="18"/>
                <w:szCs w:val="18"/>
              </w:rPr>
              <w:t xml:space="preserve"> and similar congenital abnor</w:t>
            </w:r>
            <w:r w:rsidR="00E26D7A" w:rsidRPr="001137C0">
              <w:rPr>
                <w:rStyle w:val="Bodytext65pt0"/>
                <w:rFonts w:ascii="Times New Roman" w:hAnsi="Times New Roman" w:cs="Times New Roman"/>
                <w:sz w:val="18"/>
                <w:szCs w:val="18"/>
              </w:rPr>
              <w:t>malities—</w:t>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26"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73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proofErr w:type="spellStart"/>
            <w:r w:rsidRPr="001137C0">
              <w:rPr>
                <w:rStyle w:val="Bodytext65pt0"/>
                <w:rFonts w:ascii="Times New Roman" w:hAnsi="Times New Roman" w:cs="Times New Roman"/>
                <w:sz w:val="18"/>
                <w:szCs w:val="18"/>
              </w:rPr>
              <w:t>i</w:t>
            </w:r>
            <w:proofErr w:type="spellEnd"/>
            <w:r w:rsidRPr="001137C0">
              <w:rPr>
                <w:rStyle w:val="Bodytext65pt0"/>
                <w:rFonts w:ascii="Times New Roman" w:hAnsi="Times New Roman" w:cs="Times New Roman"/>
                <w:sz w:val="18"/>
                <w:szCs w:val="18"/>
              </w:rPr>
              <w:t>) Manipulation</w:t>
            </w:r>
            <w:r w:rsidR="00225973"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73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(ii) Manipulation and plaster</w:t>
            </w:r>
            <w:r w:rsidR="00225973"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309"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513.</w:t>
            </w:r>
          </w:p>
        </w:tc>
        <w:tc>
          <w:tcPr>
            <w:tcW w:w="3761"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 for correction of congenital abnormalities, namely :—</w:t>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26"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032"/>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 Imperforate anus—</w:t>
            </w:r>
          </w:p>
        </w:tc>
        <w:tc>
          <w:tcPr>
            <w:tcW w:w="305"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99"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26"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309"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761"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a</w:t>
            </w:r>
            <w:r w:rsidRPr="001137C0">
              <w:rPr>
                <w:rStyle w:val="Bodytext65pt0"/>
                <w:rFonts w:ascii="Times New Roman" w:hAnsi="Times New Roman" w:cs="Times New Roman"/>
                <w:sz w:val="18"/>
                <w:szCs w:val="18"/>
              </w:rPr>
              <w:t>) Abdomino-perineal correction.</w:t>
            </w:r>
            <w:r w:rsidR="008508DE" w:rsidRPr="001137C0">
              <w:rPr>
                <w:rStyle w:val="Bodytext65pt0"/>
                <w:rFonts w:ascii="Times New Roman" w:hAnsi="Times New Roman" w:cs="Times New Roman"/>
                <w:sz w:val="18"/>
                <w:szCs w:val="18"/>
              </w:rPr>
              <w:tab/>
            </w:r>
          </w:p>
        </w:tc>
        <w:tc>
          <w:tcPr>
            <w:tcW w:w="305"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29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6"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26D7A" w:rsidRPr="001137C0" w:rsidTr="006D7E14">
        <w:trPr>
          <w:trHeight w:val="20"/>
          <w:jc w:val="center"/>
        </w:trPr>
        <w:tc>
          <w:tcPr>
            <w:tcW w:w="309"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761" w:type="pct"/>
            <w:shd w:val="clear" w:color="auto" w:fill="FFFFFF"/>
          </w:tcPr>
          <w:p w:rsidR="00E26D7A" w:rsidRPr="001137C0" w:rsidRDefault="00E26D7A"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b</w:t>
            </w:r>
            <w:r w:rsidRPr="001137C0">
              <w:rPr>
                <w:rStyle w:val="Bodytext65pt0"/>
                <w:rFonts w:ascii="Times New Roman" w:hAnsi="Times New Roman" w:cs="Times New Roman"/>
                <w:sz w:val="18"/>
                <w:szCs w:val="18"/>
              </w:rPr>
              <w:t>) Operation other than abdomino-perineal correction</w:t>
            </w:r>
            <w:r w:rsidR="008508DE" w:rsidRPr="001137C0">
              <w:rPr>
                <w:rStyle w:val="Bodytext65pt0"/>
                <w:rFonts w:ascii="Times New Roman" w:hAnsi="Times New Roman" w:cs="Times New Roman"/>
                <w:sz w:val="18"/>
                <w:szCs w:val="18"/>
              </w:rPr>
              <w:tab/>
            </w:r>
          </w:p>
        </w:tc>
        <w:tc>
          <w:tcPr>
            <w:tcW w:w="305"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299"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12</w:t>
            </w:r>
          </w:p>
        </w:tc>
        <w:tc>
          <w:tcPr>
            <w:tcW w:w="326"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E26D7A" w:rsidRPr="001137C0" w:rsidTr="006D7E14">
        <w:trPr>
          <w:trHeight w:val="20"/>
          <w:jc w:val="center"/>
        </w:trPr>
        <w:tc>
          <w:tcPr>
            <w:tcW w:w="309"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761" w:type="pct"/>
            <w:shd w:val="clear" w:color="auto" w:fill="FFFFFF"/>
          </w:tcPr>
          <w:p w:rsidR="00E26D7A" w:rsidRPr="001137C0" w:rsidRDefault="00E26D7A" w:rsidP="00084E9E">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 Intestinal atresia and stenosis—excision and anastomosis (or either of these procedures)</w:t>
            </w:r>
            <w:r w:rsidR="00AE0B42" w:rsidRPr="001137C0">
              <w:rPr>
                <w:rStyle w:val="Bodytext65pt0"/>
                <w:rFonts w:ascii="Times New Roman" w:hAnsi="Times New Roman" w:cs="Times New Roman"/>
                <w:sz w:val="18"/>
                <w:szCs w:val="18"/>
              </w:rPr>
              <w:tab/>
            </w:r>
          </w:p>
        </w:tc>
        <w:tc>
          <w:tcPr>
            <w:tcW w:w="305"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299"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6"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26D7A" w:rsidRPr="001137C0" w:rsidTr="006D7E14">
        <w:trPr>
          <w:trHeight w:val="20"/>
          <w:jc w:val="center"/>
        </w:trPr>
        <w:tc>
          <w:tcPr>
            <w:tcW w:w="309"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761" w:type="pct"/>
            <w:shd w:val="clear" w:color="auto" w:fill="FFFFFF"/>
          </w:tcPr>
          <w:p w:rsidR="00E26D7A" w:rsidRPr="001137C0" w:rsidRDefault="00E26D7A"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(3) </w:t>
            </w:r>
            <w:r w:rsidRPr="001137C0">
              <w:rPr>
                <w:rStyle w:val="Bodytext65pt0"/>
                <w:rFonts w:ascii="Times New Roman" w:hAnsi="Times New Roman" w:cs="Times New Roman"/>
                <w:sz w:val="18"/>
                <w:szCs w:val="18"/>
                <w:lang w:val="fr-FR"/>
              </w:rPr>
              <w:t xml:space="preserve">Malrotation </w:t>
            </w:r>
            <w:r w:rsidRPr="001137C0">
              <w:rPr>
                <w:rStyle w:val="Bodytext65pt0"/>
                <w:rFonts w:ascii="Times New Roman" w:hAnsi="Times New Roman" w:cs="Times New Roman"/>
                <w:sz w:val="18"/>
                <w:szCs w:val="18"/>
              </w:rPr>
              <w:t>of gut—</w:t>
            </w:r>
          </w:p>
        </w:tc>
        <w:tc>
          <w:tcPr>
            <w:tcW w:w="305"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c>
          <w:tcPr>
            <w:tcW w:w="299"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c>
          <w:tcPr>
            <w:tcW w:w="326"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r>
      <w:tr w:rsidR="00E26D7A" w:rsidRPr="001137C0" w:rsidTr="006D7E14">
        <w:trPr>
          <w:trHeight w:val="20"/>
          <w:jc w:val="center"/>
        </w:trPr>
        <w:tc>
          <w:tcPr>
            <w:tcW w:w="309"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761" w:type="pct"/>
            <w:shd w:val="clear" w:color="auto" w:fill="FFFFFF"/>
          </w:tcPr>
          <w:p w:rsidR="00E26D7A" w:rsidRPr="001137C0" w:rsidRDefault="00E26D7A" w:rsidP="00084E9E">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Duodenal obstruction (anastomosis or resection)</w:t>
            </w:r>
            <w:r w:rsidR="008508DE" w:rsidRPr="001137C0">
              <w:rPr>
                <w:rStyle w:val="Bodytext65pt0"/>
                <w:rFonts w:ascii="Times New Roman" w:hAnsi="Times New Roman" w:cs="Times New Roman"/>
                <w:sz w:val="18"/>
                <w:szCs w:val="18"/>
              </w:rPr>
              <w:tab/>
            </w:r>
          </w:p>
        </w:tc>
        <w:tc>
          <w:tcPr>
            <w:tcW w:w="305"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299"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6"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26D7A" w:rsidRPr="001137C0" w:rsidTr="006D7E14">
        <w:trPr>
          <w:trHeight w:val="20"/>
          <w:jc w:val="center"/>
        </w:trPr>
        <w:tc>
          <w:tcPr>
            <w:tcW w:w="309"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761" w:type="pct"/>
            <w:shd w:val="clear" w:color="auto" w:fill="FFFFFF"/>
          </w:tcPr>
          <w:p w:rsidR="00E26D7A" w:rsidRPr="001137C0" w:rsidRDefault="00E26D7A"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Reduction of volvulus of the small intestine</w:t>
            </w:r>
            <w:r w:rsidR="008508DE" w:rsidRPr="001137C0">
              <w:rPr>
                <w:rStyle w:val="Bodytext65pt0"/>
                <w:rFonts w:ascii="Times New Roman" w:hAnsi="Times New Roman" w:cs="Times New Roman"/>
                <w:sz w:val="18"/>
                <w:szCs w:val="18"/>
              </w:rPr>
              <w:tab/>
            </w:r>
          </w:p>
        </w:tc>
        <w:tc>
          <w:tcPr>
            <w:tcW w:w="305"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299"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326"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E26D7A" w:rsidRPr="001137C0" w:rsidTr="006D7E14">
        <w:trPr>
          <w:trHeight w:val="20"/>
          <w:jc w:val="center"/>
        </w:trPr>
        <w:tc>
          <w:tcPr>
            <w:tcW w:w="309"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761" w:type="pct"/>
            <w:shd w:val="clear" w:color="auto" w:fill="FFFFFF"/>
          </w:tcPr>
          <w:p w:rsidR="00E26D7A" w:rsidRPr="001137C0" w:rsidRDefault="00E26D7A"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(4) </w:t>
            </w:r>
            <w:proofErr w:type="spellStart"/>
            <w:r w:rsidRPr="001137C0">
              <w:rPr>
                <w:rStyle w:val="Bodytext65pt0"/>
                <w:rFonts w:ascii="Times New Roman" w:hAnsi="Times New Roman" w:cs="Times New Roman"/>
                <w:sz w:val="18"/>
                <w:szCs w:val="18"/>
              </w:rPr>
              <w:t>Hirschsprung’s</w:t>
            </w:r>
            <w:proofErr w:type="spellEnd"/>
            <w:r w:rsidRPr="001137C0">
              <w:rPr>
                <w:rStyle w:val="Bodytext65pt0"/>
                <w:rFonts w:ascii="Times New Roman" w:hAnsi="Times New Roman" w:cs="Times New Roman"/>
                <w:sz w:val="18"/>
                <w:szCs w:val="18"/>
              </w:rPr>
              <w:t xml:space="preserve"> disease—</w:t>
            </w:r>
          </w:p>
        </w:tc>
        <w:tc>
          <w:tcPr>
            <w:tcW w:w="305"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c>
          <w:tcPr>
            <w:tcW w:w="299"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c>
          <w:tcPr>
            <w:tcW w:w="326" w:type="pct"/>
            <w:shd w:val="clear" w:color="auto" w:fill="FFFFFF"/>
            <w:vAlign w:val="bottom"/>
          </w:tcPr>
          <w:p w:rsidR="00E26D7A" w:rsidRPr="001137C0" w:rsidRDefault="00E26D7A" w:rsidP="006D7E14">
            <w:pPr>
              <w:ind w:right="288"/>
              <w:jc w:val="right"/>
              <w:rPr>
                <w:rFonts w:ascii="Times New Roman" w:hAnsi="Times New Roman" w:cs="Times New Roman"/>
                <w:sz w:val="18"/>
                <w:szCs w:val="18"/>
              </w:rPr>
            </w:pPr>
          </w:p>
        </w:tc>
      </w:tr>
      <w:tr w:rsidR="00E26D7A" w:rsidRPr="001137C0" w:rsidTr="006D7E14">
        <w:trPr>
          <w:trHeight w:val="20"/>
          <w:jc w:val="center"/>
        </w:trPr>
        <w:tc>
          <w:tcPr>
            <w:tcW w:w="309"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761" w:type="pct"/>
            <w:shd w:val="clear" w:color="auto" w:fill="FFFFFF"/>
          </w:tcPr>
          <w:p w:rsidR="00E26D7A" w:rsidRPr="001137C0" w:rsidRDefault="00E26D7A"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Colostomy</w:t>
            </w:r>
            <w:r w:rsidR="00821934" w:rsidRPr="001137C0">
              <w:rPr>
                <w:rStyle w:val="Bodytext65pt0"/>
                <w:rFonts w:ascii="Times New Roman" w:hAnsi="Times New Roman" w:cs="Times New Roman"/>
                <w:sz w:val="18"/>
                <w:szCs w:val="18"/>
              </w:rPr>
              <w:tab/>
            </w:r>
          </w:p>
        </w:tc>
        <w:tc>
          <w:tcPr>
            <w:tcW w:w="305"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299"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12</w:t>
            </w:r>
          </w:p>
        </w:tc>
        <w:tc>
          <w:tcPr>
            <w:tcW w:w="326"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E26D7A" w:rsidRPr="001137C0" w:rsidTr="006D7E14">
        <w:trPr>
          <w:trHeight w:val="20"/>
          <w:jc w:val="center"/>
        </w:trPr>
        <w:tc>
          <w:tcPr>
            <w:tcW w:w="309" w:type="pct"/>
            <w:shd w:val="clear" w:color="auto" w:fill="FFFFFF"/>
          </w:tcPr>
          <w:p w:rsidR="00E26D7A" w:rsidRPr="001137C0" w:rsidRDefault="00E26D7A" w:rsidP="006F689A">
            <w:pPr>
              <w:jc w:val="right"/>
              <w:rPr>
                <w:rFonts w:ascii="Times New Roman" w:hAnsi="Times New Roman" w:cs="Times New Roman"/>
                <w:sz w:val="18"/>
                <w:szCs w:val="18"/>
              </w:rPr>
            </w:pPr>
          </w:p>
        </w:tc>
        <w:tc>
          <w:tcPr>
            <w:tcW w:w="3761" w:type="pct"/>
            <w:shd w:val="clear" w:color="auto" w:fill="FFFFFF"/>
          </w:tcPr>
          <w:p w:rsidR="00E26D7A" w:rsidRPr="001137C0" w:rsidRDefault="00E26D7A"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Rectosigmoidectomy</w:t>
            </w:r>
            <w:proofErr w:type="spellEnd"/>
            <w:r w:rsidR="00821934" w:rsidRPr="001137C0">
              <w:rPr>
                <w:rStyle w:val="Bodytext65pt0"/>
                <w:rFonts w:ascii="Times New Roman" w:hAnsi="Times New Roman" w:cs="Times New Roman"/>
                <w:sz w:val="18"/>
                <w:szCs w:val="18"/>
              </w:rPr>
              <w:tab/>
            </w:r>
          </w:p>
        </w:tc>
        <w:tc>
          <w:tcPr>
            <w:tcW w:w="305"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299"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6" w:type="pct"/>
            <w:shd w:val="clear" w:color="auto" w:fill="FFFFFF"/>
            <w:vAlign w:val="bottom"/>
          </w:tcPr>
          <w:p w:rsidR="00E26D7A" w:rsidRPr="001137C0" w:rsidRDefault="00E26D7A"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bl>
    <w:p w:rsidR="001609F5" w:rsidRPr="001137C0" w:rsidRDefault="001609F5" w:rsidP="006F689A">
      <w:pPr>
        <w:jc w:val="both"/>
        <w:rPr>
          <w:rFonts w:ascii="Times New Roman" w:hAnsi="Times New Roman" w:cs="Times New Roman"/>
          <w:sz w:val="22"/>
          <w:szCs w:val="22"/>
        </w:rPr>
        <w:sectPr w:rsidR="001609F5" w:rsidRPr="001137C0" w:rsidSect="00B11B14">
          <w:headerReference w:type="even" r:id="rId9"/>
          <w:headerReference w:type="default" r:id="rId10"/>
          <w:pgSz w:w="11909" w:h="16834" w:code="9"/>
          <w:pgMar w:top="1440" w:right="1440" w:bottom="1440" w:left="1440" w:header="720" w:footer="0" w:gutter="0"/>
          <w:cols w:space="720"/>
          <w:noEndnote/>
          <w:titlePg/>
          <w:docGrid w:linePitch="360"/>
        </w:sectPr>
      </w:pPr>
    </w:p>
    <w:p w:rsidR="002F2ED8" w:rsidRPr="001137C0" w:rsidRDefault="002F2ED8" w:rsidP="006F689A">
      <w:pPr>
        <w:jc w:val="center"/>
        <w:rPr>
          <w:rFonts w:ascii="Times New Roman" w:hAnsi="Times New Roman" w:cs="Times New Roman"/>
          <w:sz w:val="22"/>
        </w:rPr>
      </w:pPr>
      <w:r w:rsidRPr="001137C0">
        <w:rPr>
          <w:rStyle w:val="Bodytext5SmallCaps"/>
          <w:rFonts w:ascii="Times New Roman" w:hAnsi="Times New Roman" w:cs="Times New Roman"/>
          <w:b w:val="0"/>
          <w:bCs w:val="0"/>
          <w:sz w:val="22"/>
          <w:szCs w:val="24"/>
        </w:rPr>
        <w:lastRenderedPageBreak/>
        <w:t>The Schedules</w:t>
      </w:r>
      <w:r w:rsidRPr="001137C0">
        <w:rPr>
          <w:rStyle w:val="Bodytext76pt"/>
          <w:rFonts w:ascii="Times New Roman" w:hAnsi="Times New Roman" w:cs="Times New Roman"/>
          <w:b w:val="0"/>
          <w:bCs w:val="0"/>
          <w:sz w:val="22"/>
          <w:szCs w:val="24"/>
        </w:rPr>
        <w:t>—</w:t>
      </w:r>
      <w:r w:rsidRPr="001137C0">
        <w:rPr>
          <w:rStyle w:val="Bodytext76pt"/>
          <w:rFonts w:ascii="Times New Roman" w:hAnsi="Times New Roman" w:cs="Times New Roman"/>
          <w:b w:val="0"/>
          <w:bCs w:val="0"/>
          <w:i/>
          <w:iCs/>
          <w:sz w:val="22"/>
          <w:szCs w:val="24"/>
        </w:rPr>
        <w:t>continued.</w:t>
      </w:r>
    </w:p>
    <w:p w:rsidR="001609F5" w:rsidRPr="001137C0" w:rsidRDefault="002F2ED8" w:rsidP="006F689A">
      <w:pPr>
        <w:pStyle w:val="Bodytext90"/>
        <w:shd w:val="clear" w:color="auto" w:fill="auto"/>
        <w:spacing w:before="80" w:after="120" w:line="240" w:lineRule="auto"/>
        <w:rPr>
          <w:rFonts w:ascii="Times New Roman" w:hAnsi="Times New Roman" w:cs="Times New Roman"/>
          <w:sz w:val="22"/>
          <w:szCs w:val="22"/>
        </w:rPr>
      </w:pPr>
      <w:r w:rsidRPr="001137C0">
        <w:rPr>
          <w:rFonts w:ascii="Times New Roman" w:hAnsi="Times New Roman" w:cs="Times New Roman"/>
          <w:sz w:val="22"/>
          <w:szCs w:val="22"/>
        </w:rPr>
        <w:t>S</w:t>
      </w:r>
      <w:r w:rsidRPr="001137C0">
        <w:rPr>
          <w:rFonts w:ascii="Times New Roman" w:hAnsi="Times New Roman" w:cs="Times New Roman"/>
          <w:smallCaps/>
          <w:sz w:val="22"/>
          <w:szCs w:val="22"/>
        </w:rPr>
        <w:t>econd</w:t>
      </w:r>
      <w:r w:rsidRPr="001137C0">
        <w:rPr>
          <w:rFonts w:ascii="Times New Roman" w:hAnsi="Times New Roman" w:cs="Times New Roman"/>
          <w:sz w:val="22"/>
          <w:szCs w:val="22"/>
        </w:rPr>
        <w:t xml:space="preserve"> S</w:t>
      </w:r>
      <w:r w:rsidRPr="001137C0">
        <w:rPr>
          <w:rFonts w:ascii="Times New Roman" w:hAnsi="Times New Roman" w:cs="Times New Roman"/>
          <w:smallCaps/>
          <w:sz w:val="22"/>
          <w:szCs w:val="22"/>
        </w:rPr>
        <w:t>chedule</w:t>
      </w:r>
      <w:r w:rsidRPr="001137C0">
        <w:rPr>
          <w:rFonts w:ascii="Times New Roman" w:hAnsi="Times New Roman" w:cs="Times New Roman"/>
          <w:sz w:val="22"/>
          <w:szCs w:val="22"/>
        </w:rPr>
        <w:t>—</w:t>
      </w:r>
      <w:r w:rsidRPr="001137C0">
        <w:rPr>
          <w:rStyle w:val="Heading513pt"/>
          <w:rFonts w:ascii="Times New Roman" w:hAnsi="Times New Roman" w:cs="Times New Roman"/>
          <w:sz w:val="22"/>
          <w:szCs w:val="22"/>
        </w:rPr>
        <w:t>continued.</w:t>
      </w:r>
    </w:p>
    <w:tbl>
      <w:tblPr>
        <w:tblOverlap w:val="never"/>
        <w:tblW w:w="5000" w:type="pct"/>
        <w:jc w:val="center"/>
        <w:tblLayout w:type="fixed"/>
        <w:tblCellMar>
          <w:left w:w="10" w:type="dxa"/>
          <w:right w:w="10" w:type="dxa"/>
        </w:tblCellMar>
        <w:tblLook w:val="0000" w:firstRow="0" w:lastRow="0" w:firstColumn="0" w:lastColumn="0" w:noHBand="0" w:noVBand="0"/>
      </w:tblPr>
      <w:tblGrid>
        <w:gridCol w:w="436"/>
        <w:gridCol w:w="6684"/>
        <w:gridCol w:w="720"/>
        <w:gridCol w:w="550"/>
        <w:gridCol w:w="659"/>
      </w:tblGrid>
      <w:tr w:rsidR="001609F5" w:rsidRPr="001137C0" w:rsidTr="006D7E14">
        <w:trPr>
          <w:trHeight w:val="576"/>
          <w:jc w:val="center"/>
        </w:trPr>
        <w:tc>
          <w:tcPr>
            <w:tcW w:w="241"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0"/>
                <w:rFonts w:ascii="Times New Roman" w:hAnsi="Times New Roman" w:cs="Times New Roman"/>
                <w:sz w:val="18"/>
                <w:szCs w:val="18"/>
              </w:rPr>
              <w:t>Item No.</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z w:val="18"/>
                <w:szCs w:val="18"/>
              </w:rPr>
              <w:t>Professional Service.</w:t>
            </w:r>
          </w:p>
        </w:tc>
        <w:tc>
          <w:tcPr>
            <w:tcW w:w="1066"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z w:val="18"/>
                <w:szCs w:val="18"/>
              </w:rPr>
              <w:t>Commonwealth Benefit.</w:t>
            </w:r>
          </w:p>
        </w:tc>
      </w:tr>
      <w:tr w:rsidR="001609F5" w:rsidRPr="001137C0" w:rsidTr="006D7E14">
        <w:trPr>
          <w:trHeight w:val="432"/>
          <w:jc w:val="center"/>
        </w:trPr>
        <w:tc>
          <w:tcPr>
            <w:tcW w:w="241"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sz w:val="18"/>
                <w:szCs w:val="18"/>
              </w:rPr>
            </w:pPr>
          </w:p>
        </w:tc>
        <w:tc>
          <w:tcPr>
            <w:tcW w:w="3693" w:type="pct"/>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mallCaps/>
                <w:sz w:val="18"/>
                <w:szCs w:val="18"/>
              </w:rPr>
              <w:t xml:space="preserve">Part </w:t>
            </w:r>
            <w:r w:rsidRPr="001137C0">
              <w:rPr>
                <w:rStyle w:val="Bodytext65pt0"/>
                <w:rFonts w:ascii="Times New Roman" w:hAnsi="Times New Roman" w:cs="Times New Roman"/>
                <w:sz w:val="18"/>
                <w:szCs w:val="18"/>
              </w:rPr>
              <w:t>5.—</w:t>
            </w:r>
            <w:r w:rsidRPr="001137C0">
              <w:rPr>
                <w:rStyle w:val="Bodytext6pt"/>
                <w:rFonts w:ascii="Times New Roman" w:hAnsi="Times New Roman" w:cs="Times New Roman"/>
                <w:smallCaps/>
                <w:sz w:val="18"/>
                <w:szCs w:val="18"/>
              </w:rPr>
              <w:t>Operations</w:t>
            </w: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continued.</w:t>
            </w:r>
          </w:p>
        </w:tc>
        <w:tc>
          <w:tcPr>
            <w:tcW w:w="398"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8"/>
                <w:szCs w:val="18"/>
              </w:rPr>
            </w:pPr>
          </w:p>
        </w:tc>
        <w:tc>
          <w:tcPr>
            <w:tcW w:w="304"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8"/>
                <w:szCs w:val="18"/>
              </w:rPr>
            </w:pPr>
          </w:p>
        </w:tc>
        <w:tc>
          <w:tcPr>
            <w:tcW w:w="364"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8"/>
                <w:szCs w:val="18"/>
              </w:rPr>
            </w:pP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jc w:val="both"/>
              <w:rPr>
                <w:rFonts w:ascii="Times New Roman" w:hAnsi="Times New Roman" w:cs="Times New Roman"/>
                <w:sz w:val="18"/>
                <w:szCs w:val="18"/>
              </w:rPr>
            </w:pPr>
          </w:p>
        </w:tc>
        <w:tc>
          <w:tcPr>
            <w:tcW w:w="398"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0"/>
                <w:rFonts w:ascii="Times New Roman" w:hAnsi="Times New Roman" w:cs="Times New Roman"/>
                <w:sz w:val="18"/>
                <w:szCs w:val="18"/>
              </w:rPr>
              <w:t>£</w:t>
            </w:r>
          </w:p>
        </w:tc>
        <w:tc>
          <w:tcPr>
            <w:tcW w:w="304"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5pt0"/>
                <w:rFonts w:ascii="Times New Roman" w:hAnsi="Times New Roman" w:cs="Times New Roman"/>
                <w:i/>
                <w:iCs/>
                <w:sz w:val="18"/>
                <w:szCs w:val="18"/>
              </w:rPr>
              <w:t>s.</w:t>
            </w:r>
          </w:p>
        </w:tc>
        <w:tc>
          <w:tcPr>
            <w:tcW w:w="364"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5pt0"/>
                <w:rFonts w:ascii="Times New Roman" w:hAnsi="Times New Roman" w:cs="Times New Roman"/>
                <w:i/>
                <w:iCs/>
                <w:sz w:val="18"/>
                <w:szCs w:val="18"/>
              </w:rPr>
              <w:t>d.</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(5) </w:t>
            </w:r>
            <w:proofErr w:type="spellStart"/>
            <w:r w:rsidRPr="001137C0">
              <w:rPr>
                <w:rStyle w:val="Bodytext65pt0"/>
                <w:rFonts w:ascii="Times New Roman" w:hAnsi="Times New Roman" w:cs="Times New Roman"/>
                <w:sz w:val="18"/>
                <w:szCs w:val="18"/>
              </w:rPr>
              <w:t>Exomphalos</w:t>
            </w:r>
            <w:proofErr w:type="spellEnd"/>
            <w:r w:rsidR="00821934"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9</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(6) Abnormalities of the oesophagus—</w:t>
            </w:r>
          </w:p>
        </w:tc>
        <w:tc>
          <w:tcPr>
            <w:tcW w:w="3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0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6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Short or hiatus hernia</w:t>
            </w:r>
            <w:r w:rsidR="00821934"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Stenosed (radical correction)</w:t>
            </w:r>
            <w:r w:rsidR="00821934"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145159">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c</w:t>
            </w:r>
            <w:r w:rsidRPr="001137C0">
              <w:rPr>
                <w:rStyle w:val="Bodytext65pt0"/>
                <w:rFonts w:ascii="Times New Roman" w:hAnsi="Times New Roman" w:cs="Times New Roman"/>
                <w:sz w:val="18"/>
                <w:szCs w:val="18"/>
              </w:rPr>
              <w:t>) Tracheo-oesophageal fistula</w:t>
            </w:r>
            <w:r w:rsidR="00816919"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(7) Contracted bladder neck—</w:t>
            </w:r>
          </w:p>
        </w:tc>
        <w:tc>
          <w:tcPr>
            <w:tcW w:w="3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0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6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145159">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Wedge excision of bladder neck</w:t>
            </w:r>
            <w:r w:rsidR="00816919"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Per-urethral resection of bladder neck</w:t>
            </w:r>
            <w:r w:rsidR="00821934"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145159">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c</w:t>
            </w:r>
            <w:r w:rsidRPr="001137C0">
              <w:rPr>
                <w:rStyle w:val="Bodytext65pt0"/>
                <w:rFonts w:ascii="Times New Roman" w:hAnsi="Times New Roman" w:cs="Times New Roman"/>
                <w:sz w:val="18"/>
                <w:szCs w:val="18"/>
              </w:rPr>
              <w:t>) Lumbar sympathectomy</w:t>
            </w:r>
            <w:r w:rsidR="00816919"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(8) Contracted lower end of ureters—</w:t>
            </w:r>
          </w:p>
        </w:tc>
        <w:tc>
          <w:tcPr>
            <w:tcW w:w="3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0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6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iCs/>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a</w:t>
            </w: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Cs/>
                <w:sz w:val="18"/>
                <w:szCs w:val="18"/>
              </w:rPr>
              <w:t xml:space="preserve"> Cystotomy and dilatation</w:t>
            </w:r>
            <w:r w:rsidR="00821934" w:rsidRPr="001137C0">
              <w:rPr>
                <w:rStyle w:val="Bodytext65pt0"/>
                <w:rFonts w:ascii="Times New Roman" w:hAnsi="Times New Roman" w:cs="Times New Roman"/>
                <w:iCs/>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iCs/>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iCs/>
                <w:sz w:val="18"/>
                <w:szCs w:val="18"/>
              </w:rPr>
              <w:t>) Lumbar sympathectomy</w:t>
            </w:r>
            <w:r w:rsidR="00821934" w:rsidRPr="001137C0">
              <w:rPr>
                <w:rStyle w:val="Bodytext65pt0"/>
                <w:rFonts w:ascii="Times New Roman" w:hAnsi="Times New Roman" w:cs="Times New Roman"/>
                <w:iCs/>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(9) Urachal fistula</w:t>
            </w:r>
            <w:r w:rsidR="00821934"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(10) Ectopic bladder—</w:t>
            </w:r>
          </w:p>
        </w:tc>
        <w:tc>
          <w:tcPr>
            <w:tcW w:w="3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0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6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145159">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“Tu</w:t>
            </w:r>
            <w:r w:rsidR="00145159" w:rsidRPr="001137C0">
              <w:rPr>
                <w:rStyle w:val="Bodytext65pt0"/>
                <w:rFonts w:ascii="Times New Roman" w:hAnsi="Times New Roman" w:cs="Times New Roman"/>
                <w:sz w:val="18"/>
                <w:szCs w:val="18"/>
              </w:rPr>
              <w:t>rn</w:t>
            </w:r>
            <w:r w:rsidRPr="001137C0">
              <w:rPr>
                <w:rStyle w:val="Bodytext65pt0"/>
                <w:rFonts w:ascii="Times New Roman" w:hAnsi="Times New Roman" w:cs="Times New Roman"/>
                <w:sz w:val="18"/>
                <w:szCs w:val="18"/>
              </w:rPr>
              <w:t>ing-in” operation</w:t>
            </w:r>
            <w:r w:rsidR="00821934"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xml:space="preserve">) </w:t>
            </w:r>
            <w:r w:rsidRPr="001137C0">
              <w:rPr>
                <w:rStyle w:val="Bodytext65pt0"/>
                <w:rFonts w:ascii="Times New Roman" w:hAnsi="Times New Roman" w:cs="Times New Roman"/>
                <w:iCs/>
                <w:sz w:val="18"/>
                <w:szCs w:val="18"/>
              </w:rPr>
              <w:t>Transplantation</w:t>
            </w:r>
            <w:r w:rsidRPr="001137C0">
              <w:rPr>
                <w:rStyle w:val="Bodytext65pt0"/>
                <w:rFonts w:ascii="Times New Roman" w:hAnsi="Times New Roman" w:cs="Times New Roman"/>
                <w:sz w:val="18"/>
                <w:szCs w:val="18"/>
              </w:rPr>
              <w:t xml:space="preserve"> of ureters</w:t>
            </w:r>
            <w:r w:rsidR="00821934"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 xml:space="preserve">(11) </w:t>
            </w:r>
            <w:r w:rsidRPr="001137C0">
              <w:rPr>
                <w:rStyle w:val="Bodytext65pt0"/>
                <w:rFonts w:ascii="Times New Roman" w:hAnsi="Times New Roman" w:cs="Times New Roman"/>
                <w:sz w:val="18"/>
                <w:szCs w:val="18"/>
              </w:rPr>
              <w:t>Pinhole urinary meatus—</w:t>
            </w:r>
          </w:p>
        </w:tc>
        <w:tc>
          <w:tcPr>
            <w:tcW w:w="3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0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6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145159">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xml:space="preserve">) </w:t>
            </w:r>
            <w:r w:rsidRPr="001137C0">
              <w:rPr>
                <w:rStyle w:val="Bodytext65pt0"/>
                <w:rFonts w:ascii="Times New Roman" w:hAnsi="Times New Roman" w:cs="Times New Roman"/>
                <w:iCs/>
                <w:sz w:val="18"/>
                <w:szCs w:val="18"/>
              </w:rPr>
              <w:t>Dilatation</w:t>
            </w:r>
            <w:r w:rsidR="00A57F1D"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xml:space="preserve">) </w:t>
            </w:r>
            <w:r w:rsidRPr="001137C0">
              <w:rPr>
                <w:rStyle w:val="Bodytext65pt0"/>
                <w:rFonts w:ascii="Times New Roman" w:hAnsi="Times New Roman" w:cs="Times New Roman"/>
                <w:iCs/>
                <w:sz w:val="18"/>
                <w:szCs w:val="18"/>
              </w:rPr>
              <w:t>Meatotomy</w:t>
            </w:r>
            <w:r w:rsidR="00821934"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3E42B8">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(12) Urethral valves</w:t>
            </w:r>
            <w:r w:rsidR="00AE0B42"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(13) Incontinence of urine—</w:t>
            </w:r>
          </w:p>
        </w:tc>
        <w:tc>
          <w:tcPr>
            <w:tcW w:w="3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0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6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3E42B8">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Plastic operation to sphincter</w:t>
            </w:r>
            <w:r w:rsidR="00A57F1D"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Transplantation of ureters</w:t>
            </w:r>
            <w:r w:rsidR="00821934"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3E42B8">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(14) </w:t>
            </w:r>
            <w:proofErr w:type="spellStart"/>
            <w:r w:rsidRPr="001137C0">
              <w:rPr>
                <w:rStyle w:val="Bodytext65pt0"/>
                <w:rFonts w:ascii="Times New Roman" w:hAnsi="Times New Roman" w:cs="Times New Roman"/>
                <w:sz w:val="18"/>
                <w:szCs w:val="18"/>
              </w:rPr>
              <w:t>Myelomeningocoele</w:t>
            </w:r>
            <w:proofErr w:type="spellEnd"/>
            <w:r w:rsidRPr="001137C0">
              <w:rPr>
                <w:rStyle w:val="Bodytext65pt0"/>
                <w:rFonts w:ascii="Times New Roman" w:hAnsi="Times New Roman" w:cs="Times New Roman"/>
                <w:sz w:val="18"/>
                <w:szCs w:val="18"/>
              </w:rPr>
              <w:t>—excision of sac</w:t>
            </w:r>
            <w:r w:rsidR="00AE0B42"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9</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(15) Hydrocephalus—</w:t>
            </w:r>
          </w:p>
        </w:tc>
        <w:tc>
          <w:tcPr>
            <w:tcW w:w="3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0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6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lang w:val="fr-FR"/>
              </w:rPr>
              <w:t>(</w:t>
            </w:r>
            <w:r w:rsidRPr="001137C0">
              <w:rPr>
                <w:rStyle w:val="Bodytext65pt0"/>
                <w:rFonts w:ascii="Times New Roman" w:hAnsi="Times New Roman" w:cs="Times New Roman"/>
                <w:i/>
                <w:iCs/>
                <w:sz w:val="18"/>
                <w:szCs w:val="18"/>
                <w:lang w:val="fr-FR"/>
              </w:rPr>
              <w:t>a</w:t>
            </w:r>
            <w:r w:rsidRPr="001137C0">
              <w:rPr>
                <w:rStyle w:val="Bodytext65pt0"/>
                <w:rFonts w:ascii="Times New Roman" w:hAnsi="Times New Roman" w:cs="Times New Roman"/>
                <w:sz w:val="18"/>
                <w:szCs w:val="18"/>
                <w:lang w:val="fr-FR"/>
              </w:rPr>
              <w:t xml:space="preserve">) </w:t>
            </w:r>
            <w:proofErr w:type="spellStart"/>
            <w:r w:rsidRPr="001137C0">
              <w:rPr>
                <w:rStyle w:val="Bodytext65pt0"/>
                <w:rFonts w:ascii="Times New Roman" w:hAnsi="Times New Roman" w:cs="Times New Roman"/>
                <w:iCs/>
                <w:sz w:val="18"/>
                <w:szCs w:val="18"/>
              </w:rPr>
              <w:t>Suboccipital</w:t>
            </w:r>
            <w:proofErr w:type="spellEnd"/>
            <w:r w:rsidRPr="001137C0">
              <w:rPr>
                <w:rStyle w:val="Bodytext65pt0"/>
                <w:rFonts w:ascii="Times New Roman" w:hAnsi="Times New Roman" w:cs="Times New Roman"/>
                <w:sz w:val="18"/>
                <w:szCs w:val="18"/>
                <w:lang w:val="fr-FR"/>
              </w:rPr>
              <w:t xml:space="preserve"> </w:t>
            </w:r>
            <w:r w:rsidRPr="001137C0">
              <w:rPr>
                <w:rStyle w:val="Bodytext65pt0"/>
                <w:rFonts w:ascii="Times New Roman" w:hAnsi="Times New Roman" w:cs="Times New Roman"/>
                <w:sz w:val="18"/>
                <w:szCs w:val="18"/>
              </w:rPr>
              <w:t>decompression</w:t>
            </w:r>
            <w:r w:rsidR="00821934"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w:t>
            </w:r>
            <w:r w:rsidRPr="001137C0">
              <w:rPr>
                <w:rStyle w:val="Bodytext65pt0"/>
                <w:rFonts w:ascii="Times New Roman" w:hAnsi="Times New Roman" w:cs="Times New Roman"/>
                <w:i/>
                <w:sz w:val="18"/>
                <w:szCs w:val="18"/>
              </w:rPr>
              <w:t>b</w:t>
            </w:r>
            <w:r w:rsidRPr="001137C0">
              <w:rPr>
                <w:rStyle w:val="Bodytext6pt"/>
                <w:rFonts w:ascii="Times New Roman" w:hAnsi="Times New Roman" w:cs="Times New Roman"/>
                <w:sz w:val="18"/>
                <w:szCs w:val="18"/>
              </w:rPr>
              <w:t xml:space="preserve">) </w:t>
            </w:r>
            <w:r w:rsidRPr="001137C0">
              <w:rPr>
                <w:rStyle w:val="Bodytext65pt0"/>
                <w:rFonts w:ascii="Times New Roman" w:hAnsi="Times New Roman" w:cs="Times New Roman"/>
                <w:sz w:val="18"/>
                <w:szCs w:val="18"/>
              </w:rPr>
              <w:t xml:space="preserve">Third </w:t>
            </w:r>
            <w:proofErr w:type="spellStart"/>
            <w:r w:rsidRPr="001137C0">
              <w:rPr>
                <w:rStyle w:val="Bodytext65pt0"/>
                <w:rFonts w:ascii="Times New Roman" w:hAnsi="Times New Roman" w:cs="Times New Roman"/>
                <w:iCs/>
                <w:sz w:val="18"/>
                <w:szCs w:val="18"/>
              </w:rPr>
              <w:t>ventriculostomy</w:t>
            </w:r>
            <w:proofErr w:type="spellEnd"/>
            <w:r w:rsidR="00A57F1D" w:rsidRPr="001137C0">
              <w:rPr>
                <w:rStyle w:val="Bodytext65pt0"/>
                <w:rFonts w:ascii="Times New Roman" w:hAnsi="Times New Roman" w:cs="Times New Roman"/>
                <w:iCs/>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iCs/>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sz w:val="18"/>
                <w:szCs w:val="18"/>
              </w:rPr>
              <w:t>c</w:t>
            </w:r>
            <w:r w:rsidRPr="001137C0">
              <w:rPr>
                <w:rStyle w:val="Bodytext65pt0"/>
                <w:rFonts w:ascii="Times New Roman" w:hAnsi="Times New Roman" w:cs="Times New Roman"/>
                <w:iCs/>
                <w:sz w:val="18"/>
                <w:szCs w:val="18"/>
              </w:rPr>
              <w:t xml:space="preserve">) </w:t>
            </w:r>
            <w:proofErr w:type="spellStart"/>
            <w:r w:rsidRPr="001137C0">
              <w:rPr>
                <w:rStyle w:val="Bodytext65pt0"/>
                <w:rFonts w:ascii="Times New Roman" w:hAnsi="Times New Roman" w:cs="Times New Roman"/>
                <w:iCs/>
                <w:sz w:val="18"/>
                <w:szCs w:val="18"/>
              </w:rPr>
              <w:t>Torkildsen’s</w:t>
            </w:r>
            <w:proofErr w:type="spellEnd"/>
            <w:r w:rsidRPr="001137C0">
              <w:rPr>
                <w:rStyle w:val="Bodytext65pt0"/>
                <w:rFonts w:ascii="Times New Roman" w:hAnsi="Times New Roman" w:cs="Times New Roman"/>
                <w:iCs/>
                <w:sz w:val="18"/>
                <w:szCs w:val="18"/>
              </w:rPr>
              <w:t xml:space="preserve"> operation</w:t>
            </w:r>
            <w:r w:rsidR="00821934" w:rsidRPr="001137C0">
              <w:rPr>
                <w:rStyle w:val="Bodytext65pt0"/>
                <w:rFonts w:ascii="Times New Roman" w:hAnsi="Times New Roman" w:cs="Times New Roman"/>
                <w:iCs/>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iCs/>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d</w:t>
            </w: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Cs/>
                <w:sz w:val="18"/>
                <w:szCs w:val="18"/>
              </w:rPr>
              <w:t xml:space="preserve"> </w:t>
            </w:r>
            <w:proofErr w:type="spellStart"/>
            <w:r w:rsidRPr="001137C0">
              <w:rPr>
                <w:rStyle w:val="Bodytext65pt0"/>
                <w:rFonts w:ascii="Times New Roman" w:hAnsi="Times New Roman" w:cs="Times New Roman"/>
                <w:iCs/>
                <w:sz w:val="18"/>
                <w:szCs w:val="18"/>
              </w:rPr>
              <w:t>Spino</w:t>
            </w:r>
            <w:proofErr w:type="spellEnd"/>
            <w:r w:rsidRPr="001137C0">
              <w:rPr>
                <w:rStyle w:val="Bodytext65pt0"/>
                <w:rFonts w:ascii="Times New Roman" w:hAnsi="Times New Roman" w:cs="Times New Roman"/>
                <w:iCs/>
                <w:sz w:val="18"/>
                <w:szCs w:val="18"/>
              </w:rPr>
              <w:t>-ureteral anastomosis</w:t>
            </w:r>
            <w:r w:rsidR="00821934" w:rsidRPr="001137C0">
              <w:rPr>
                <w:rStyle w:val="Bodytext65pt0"/>
                <w:rFonts w:ascii="Times New Roman" w:hAnsi="Times New Roman" w:cs="Times New Roman"/>
                <w:iCs/>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3E42B8">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(16) </w:t>
            </w:r>
            <w:proofErr w:type="spellStart"/>
            <w:r w:rsidRPr="001137C0">
              <w:rPr>
                <w:rStyle w:val="Bodytext65pt0"/>
                <w:rFonts w:ascii="Times New Roman" w:hAnsi="Times New Roman" w:cs="Times New Roman"/>
                <w:sz w:val="18"/>
                <w:szCs w:val="18"/>
              </w:rPr>
              <w:t>Craniostenosis</w:t>
            </w:r>
            <w:proofErr w:type="spellEnd"/>
            <w:r w:rsidR="00AE0B42"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3E42B8">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(17) </w:t>
            </w:r>
            <w:proofErr w:type="spellStart"/>
            <w:r w:rsidRPr="001137C0">
              <w:rPr>
                <w:rStyle w:val="Bodytext65pt0"/>
                <w:rFonts w:ascii="Times New Roman" w:hAnsi="Times New Roman" w:cs="Times New Roman"/>
                <w:sz w:val="18"/>
                <w:szCs w:val="18"/>
              </w:rPr>
              <w:t>Arachnoideal</w:t>
            </w:r>
            <w:proofErr w:type="spellEnd"/>
            <w:r w:rsidRPr="001137C0">
              <w:rPr>
                <w:rStyle w:val="Bodytext65pt0"/>
                <w:rFonts w:ascii="Times New Roman" w:hAnsi="Times New Roman" w:cs="Times New Roman"/>
                <w:sz w:val="18"/>
                <w:szCs w:val="18"/>
              </w:rPr>
              <w:t xml:space="preserve"> cysts</w:t>
            </w:r>
            <w:r w:rsidR="00AE0B42"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(18) Subdural haemorrhage—</w:t>
            </w:r>
          </w:p>
        </w:tc>
        <w:tc>
          <w:tcPr>
            <w:tcW w:w="3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0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6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3E42B8">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Tap</w:t>
            </w:r>
            <w:r w:rsidR="003E42B8" w:rsidRPr="001137C0">
              <w:rPr>
                <w:rStyle w:val="Bodytext65pt0"/>
                <w:rFonts w:ascii="Times New Roman" w:hAnsi="Times New Roman" w:cs="Times New Roman"/>
                <w:sz w:val="18"/>
                <w:szCs w:val="18"/>
              </w:rPr>
              <w:tab/>
            </w:r>
            <w:r w:rsidR="003E42B8"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pt"/>
                <w:rFonts w:ascii="Times New Roman" w:hAnsi="Times New Roman" w:cs="Times New Roman"/>
                <w:iCs/>
                <w:sz w:val="18"/>
                <w:szCs w:val="18"/>
              </w:rPr>
              <w:t>(</w:t>
            </w:r>
            <w:r w:rsidRPr="001137C0">
              <w:rPr>
                <w:rStyle w:val="Bodytext65pt0"/>
                <w:rFonts w:ascii="Times New Roman" w:hAnsi="Times New Roman" w:cs="Times New Roman"/>
                <w:i/>
                <w:sz w:val="18"/>
                <w:szCs w:val="18"/>
              </w:rPr>
              <w:t>b</w:t>
            </w:r>
            <w:r w:rsidRPr="001137C0">
              <w:rPr>
                <w:rStyle w:val="Bodytext6pt"/>
                <w:rFonts w:ascii="Times New Roman" w:hAnsi="Times New Roman" w:cs="Times New Roman"/>
                <w:iCs/>
                <w:sz w:val="18"/>
                <w:szCs w:val="18"/>
              </w:rPr>
              <w:t>)</w:t>
            </w:r>
            <w:r w:rsidRPr="001137C0">
              <w:rPr>
                <w:rStyle w:val="Bodytext6pt"/>
                <w:rFonts w:ascii="Times New Roman" w:hAnsi="Times New Roman" w:cs="Times New Roman"/>
                <w:sz w:val="18"/>
                <w:szCs w:val="18"/>
              </w:rPr>
              <w:t xml:space="preserve"> </w:t>
            </w:r>
            <w:r w:rsidRPr="001137C0">
              <w:rPr>
                <w:rStyle w:val="Bodytext65pt0"/>
                <w:rFonts w:ascii="Times New Roman" w:hAnsi="Times New Roman" w:cs="Times New Roman"/>
                <w:sz w:val="18"/>
                <w:szCs w:val="18"/>
              </w:rPr>
              <w:t>Flap and excision</w:t>
            </w:r>
            <w:r w:rsidR="00821934"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(19) Amputation for—</w:t>
            </w:r>
          </w:p>
        </w:tc>
        <w:tc>
          <w:tcPr>
            <w:tcW w:w="3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0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6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w:t>
            </w:r>
            <w:r w:rsidRPr="001137C0">
              <w:rPr>
                <w:rStyle w:val="Bodytext6pt"/>
                <w:rFonts w:ascii="Times New Roman" w:hAnsi="Times New Roman" w:cs="Times New Roman"/>
                <w:i/>
                <w:sz w:val="18"/>
                <w:szCs w:val="18"/>
              </w:rPr>
              <w:t>a</w:t>
            </w:r>
            <w:r w:rsidRPr="001137C0">
              <w:rPr>
                <w:rStyle w:val="Bodytext6pt"/>
                <w:rFonts w:ascii="Times New Roman" w:hAnsi="Times New Roman" w:cs="Times New Roman"/>
                <w:sz w:val="18"/>
                <w:szCs w:val="18"/>
              </w:rPr>
              <w:t xml:space="preserve">) </w:t>
            </w:r>
            <w:r w:rsidRPr="001137C0">
              <w:rPr>
                <w:rStyle w:val="Bodytext65pt0"/>
                <w:rFonts w:ascii="Times New Roman" w:hAnsi="Times New Roman" w:cs="Times New Roman"/>
                <w:sz w:val="18"/>
                <w:szCs w:val="18"/>
              </w:rPr>
              <w:t>Abnormal limbs</w:t>
            </w:r>
            <w:r w:rsidR="00821934"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12</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3E42B8">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Extra digits</w:t>
            </w:r>
            <w:r w:rsidR="00A57F1D"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17</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(20) Cardiac—</w:t>
            </w:r>
          </w:p>
        </w:tc>
        <w:tc>
          <w:tcPr>
            <w:tcW w:w="398"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0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364"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w:t>
            </w:r>
            <w:r w:rsidRPr="001137C0">
              <w:rPr>
                <w:rStyle w:val="Bodytext6pt"/>
                <w:rFonts w:ascii="Times New Roman" w:hAnsi="Times New Roman" w:cs="Times New Roman"/>
                <w:i/>
                <w:iCs/>
                <w:sz w:val="18"/>
                <w:szCs w:val="18"/>
              </w:rPr>
              <w:t>a</w:t>
            </w:r>
            <w:r w:rsidRPr="001137C0">
              <w:rPr>
                <w:rStyle w:val="Bodytext6pt"/>
                <w:rFonts w:ascii="Times New Roman" w:hAnsi="Times New Roman" w:cs="Times New Roman"/>
                <w:sz w:val="18"/>
                <w:szCs w:val="18"/>
              </w:rPr>
              <w:t xml:space="preserve">) </w:t>
            </w:r>
            <w:r w:rsidRPr="001137C0">
              <w:rPr>
                <w:rStyle w:val="Bodytext65pt0"/>
                <w:rFonts w:ascii="Times New Roman" w:hAnsi="Times New Roman" w:cs="Times New Roman"/>
                <w:sz w:val="18"/>
                <w:szCs w:val="18"/>
              </w:rPr>
              <w:t xml:space="preserve">Tetralogy of </w:t>
            </w:r>
            <w:proofErr w:type="spellStart"/>
            <w:r w:rsidRPr="001137C0">
              <w:rPr>
                <w:rStyle w:val="Bodytext65pt0"/>
                <w:rFonts w:ascii="Times New Roman" w:hAnsi="Times New Roman" w:cs="Times New Roman"/>
                <w:sz w:val="18"/>
                <w:szCs w:val="18"/>
              </w:rPr>
              <w:t>Fallot</w:t>
            </w:r>
            <w:proofErr w:type="spellEnd"/>
            <w:r w:rsidR="00821934"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41" w:type="pct"/>
            <w:shd w:val="clear" w:color="auto" w:fill="FFFFFF"/>
          </w:tcPr>
          <w:p w:rsidR="001609F5" w:rsidRPr="001137C0" w:rsidRDefault="001609F5" w:rsidP="006F689A">
            <w:pPr>
              <w:jc w:val="right"/>
              <w:rPr>
                <w:rFonts w:ascii="Times New Roman" w:hAnsi="Times New Roman" w:cs="Times New Roman"/>
                <w:sz w:val="18"/>
                <w:szCs w:val="18"/>
              </w:rPr>
            </w:pPr>
          </w:p>
        </w:tc>
        <w:tc>
          <w:tcPr>
            <w:tcW w:w="3693" w:type="pct"/>
            <w:shd w:val="clear" w:color="auto" w:fill="FFFFFF"/>
          </w:tcPr>
          <w:p w:rsidR="001609F5" w:rsidRPr="001137C0" w:rsidRDefault="001609F5" w:rsidP="003E42B8">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Patent ductus arteriosus</w:t>
            </w:r>
            <w:r w:rsidR="00A57F1D" w:rsidRPr="001137C0">
              <w:rPr>
                <w:rStyle w:val="Bodytext65pt0"/>
                <w:rFonts w:ascii="Times New Roman" w:hAnsi="Times New Roman" w:cs="Times New Roman"/>
                <w:sz w:val="18"/>
                <w:szCs w:val="18"/>
              </w:rPr>
              <w:tab/>
            </w:r>
          </w:p>
        </w:tc>
        <w:tc>
          <w:tcPr>
            <w:tcW w:w="39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406ED4" w:rsidRPr="001137C0" w:rsidTr="006D7E14">
        <w:trPr>
          <w:trHeight w:val="20"/>
          <w:jc w:val="center"/>
        </w:trPr>
        <w:tc>
          <w:tcPr>
            <w:tcW w:w="241" w:type="pct"/>
            <w:shd w:val="clear" w:color="auto" w:fill="FFFFFF"/>
          </w:tcPr>
          <w:p w:rsidR="00406ED4" w:rsidRPr="001137C0" w:rsidRDefault="00406ED4" w:rsidP="006F689A">
            <w:pPr>
              <w:jc w:val="right"/>
              <w:rPr>
                <w:rFonts w:ascii="Times New Roman" w:hAnsi="Times New Roman" w:cs="Times New Roman"/>
                <w:sz w:val="18"/>
                <w:szCs w:val="18"/>
              </w:rPr>
            </w:pPr>
          </w:p>
        </w:tc>
        <w:tc>
          <w:tcPr>
            <w:tcW w:w="3693" w:type="pct"/>
            <w:shd w:val="clear" w:color="auto" w:fill="FFFFFF"/>
          </w:tcPr>
          <w:p w:rsidR="00406ED4" w:rsidRPr="001137C0" w:rsidRDefault="00406ED4"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c</w:t>
            </w:r>
            <w:r w:rsidRPr="001137C0">
              <w:rPr>
                <w:rStyle w:val="Bodytext65pt0"/>
                <w:rFonts w:ascii="Times New Roman" w:hAnsi="Times New Roman" w:cs="Times New Roman"/>
                <w:sz w:val="18"/>
                <w:szCs w:val="18"/>
              </w:rPr>
              <w:t>) Cardiac operation not covered by any other item or sub-item in this Schedule or the First Schedule to this Act</w:t>
            </w:r>
            <w:r w:rsidR="00A57F1D" w:rsidRPr="001137C0">
              <w:rPr>
                <w:rStyle w:val="Bodytext65pt0"/>
                <w:rFonts w:ascii="Times New Roman" w:hAnsi="Times New Roman" w:cs="Times New Roman"/>
                <w:sz w:val="18"/>
                <w:szCs w:val="18"/>
              </w:rPr>
              <w:tab/>
            </w:r>
          </w:p>
        </w:tc>
        <w:tc>
          <w:tcPr>
            <w:tcW w:w="398"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04"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406ED4" w:rsidRPr="001137C0" w:rsidTr="006D7E14">
        <w:trPr>
          <w:trHeight w:val="20"/>
          <w:jc w:val="center"/>
        </w:trPr>
        <w:tc>
          <w:tcPr>
            <w:tcW w:w="241" w:type="pct"/>
            <w:shd w:val="clear" w:color="auto" w:fill="FFFFFF"/>
          </w:tcPr>
          <w:p w:rsidR="00406ED4" w:rsidRPr="001137C0" w:rsidRDefault="00406ED4" w:rsidP="006F689A">
            <w:pPr>
              <w:jc w:val="right"/>
              <w:rPr>
                <w:rFonts w:ascii="Times New Roman" w:hAnsi="Times New Roman" w:cs="Times New Roman"/>
                <w:sz w:val="18"/>
                <w:szCs w:val="18"/>
              </w:rPr>
            </w:pPr>
          </w:p>
        </w:tc>
        <w:tc>
          <w:tcPr>
            <w:tcW w:w="3693" w:type="pct"/>
            <w:shd w:val="clear" w:color="auto" w:fill="FFFFFF"/>
          </w:tcPr>
          <w:p w:rsidR="00406ED4" w:rsidRPr="001137C0" w:rsidRDefault="00406ED4"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d</w:t>
            </w:r>
            <w:r w:rsidRPr="001137C0">
              <w:rPr>
                <w:rStyle w:val="Bodytext65pt0"/>
                <w:rFonts w:ascii="Times New Roman" w:hAnsi="Times New Roman" w:cs="Times New Roman"/>
                <w:sz w:val="18"/>
                <w:szCs w:val="18"/>
              </w:rPr>
              <w:t>) Cardiac catheterization, with or without fluoroscopy</w:t>
            </w:r>
            <w:r w:rsidR="00A57F1D" w:rsidRPr="001137C0">
              <w:rPr>
                <w:rStyle w:val="Bodytext65pt0"/>
                <w:rFonts w:ascii="Times New Roman" w:hAnsi="Times New Roman" w:cs="Times New Roman"/>
                <w:sz w:val="18"/>
                <w:szCs w:val="18"/>
              </w:rPr>
              <w:tab/>
            </w:r>
          </w:p>
        </w:tc>
        <w:tc>
          <w:tcPr>
            <w:tcW w:w="398"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3</w:t>
            </w:r>
          </w:p>
        </w:tc>
        <w:tc>
          <w:tcPr>
            <w:tcW w:w="304"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364"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406ED4" w:rsidRPr="001137C0" w:rsidTr="006D7E14">
        <w:trPr>
          <w:trHeight w:val="20"/>
          <w:jc w:val="center"/>
        </w:trPr>
        <w:tc>
          <w:tcPr>
            <w:tcW w:w="241" w:type="pct"/>
            <w:shd w:val="clear" w:color="auto" w:fill="FFFFFF"/>
          </w:tcPr>
          <w:p w:rsidR="00406ED4" w:rsidRPr="001137C0" w:rsidRDefault="00406ED4" w:rsidP="006F689A">
            <w:pPr>
              <w:jc w:val="right"/>
              <w:rPr>
                <w:rFonts w:ascii="Times New Roman" w:hAnsi="Times New Roman" w:cs="Times New Roman"/>
                <w:sz w:val="18"/>
                <w:szCs w:val="18"/>
              </w:rPr>
            </w:pPr>
          </w:p>
        </w:tc>
        <w:tc>
          <w:tcPr>
            <w:tcW w:w="3693" w:type="pct"/>
            <w:shd w:val="clear" w:color="auto" w:fill="FFFFFF"/>
          </w:tcPr>
          <w:p w:rsidR="00406ED4" w:rsidRPr="001137C0" w:rsidRDefault="00406ED4"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(21) Repair of congenital </w:t>
            </w:r>
            <w:proofErr w:type="spellStart"/>
            <w:r w:rsidRPr="001137C0">
              <w:rPr>
                <w:rStyle w:val="Bodytext65pt0"/>
                <w:rFonts w:ascii="Times New Roman" w:hAnsi="Times New Roman" w:cs="Times New Roman"/>
                <w:sz w:val="18"/>
                <w:szCs w:val="18"/>
              </w:rPr>
              <w:t>choanal</w:t>
            </w:r>
            <w:proofErr w:type="spellEnd"/>
            <w:r w:rsidRPr="001137C0">
              <w:rPr>
                <w:rStyle w:val="Bodytext65pt0"/>
                <w:rFonts w:ascii="Times New Roman" w:hAnsi="Times New Roman" w:cs="Times New Roman"/>
                <w:sz w:val="18"/>
                <w:szCs w:val="18"/>
              </w:rPr>
              <w:t xml:space="preserve"> atresia or occlusion</w:t>
            </w:r>
            <w:r w:rsidR="00821934" w:rsidRPr="001137C0">
              <w:rPr>
                <w:rStyle w:val="Bodytext65pt0"/>
                <w:rFonts w:ascii="Times New Roman" w:hAnsi="Times New Roman" w:cs="Times New Roman"/>
                <w:sz w:val="18"/>
                <w:szCs w:val="18"/>
              </w:rPr>
              <w:tab/>
            </w:r>
          </w:p>
        </w:tc>
        <w:tc>
          <w:tcPr>
            <w:tcW w:w="398"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04"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364"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406ED4" w:rsidRPr="001137C0" w:rsidTr="006D7E14">
        <w:trPr>
          <w:trHeight w:val="20"/>
          <w:jc w:val="center"/>
        </w:trPr>
        <w:tc>
          <w:tcPr>
            <w:tcW w:w="241" w:type="pct"/>
            <w:shd w:val="clear" w:color="auto" w:fill="FFFFFF"/>
          </w:tcPr>
          <w:p w:rsidR="00406ED4" w:rsidRPr="001137C0" w:rsidRDefault="00406ED4"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514.</w:t>
            </w:r>
          </w:p>
        </w:tc>
        <w:tc>
          <w:tcPr>
            <w:tcW w:w="3693" w:type="pct"/>
            <w:shd w:val="clear" w:color="auto" w:fill="FFFFFF"/>
          </w:tcPr>
          <w:p w:rsidR="00406ED4" w:rsidRPr="001137C0" w:rsidRDefault="00406ED4"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 for excision of congenital abnormalities, namely :—</w:t>
            </w:r>
          </w:p>
        </w:tc>
        <w:tc>
          <w:tcPr>
            <w:tcW w:w="398" w:type="pct"/>
            <w:shd w:val="clear" w:color="auto" w:fill="FFFFFF"/>
            <w:vAlign w:val="bottom"/>
          </w:tcPr>
          <w:p w:rsidR="00406ED4" w:rsidRPr="001137C0" w:rsidRDefault="00406ED4" w:rsidP="006D7E14">
            <w:pPr>
              <w:ind w:right="288"/>
              <w:jc w:val="right"/>
              <w:rPr>
                <w:rFonts w:ascii="Times New Roman" w:hAnsi="Times New Roman" w:cs="Times New Roman"/>
                <w:sz w:val="18"/>
                <w:szCs w:val="18"/>
              </w:rPr>
            </w:pPr>
          </w:p>
        </w:tc>
        <w:tc>
          <w:tcPr>
            <w:tcW w:w="304" w:type="pct"/>
            <w:shd w:val="clear" w:color="auto" w:fill="FFFFFF"/>
            <w:vAlign w:val="bottom"/>
          </w:tcPr>
          <w:p w:rsidR="00406ED4" w:rsidRPr="001137C0" w:rsidRDefault="00406ED4" w:rsidP="006D7E14">
            <w:pPr>
              <w:ind w:right="288"/>
              <w:jc w:val="right"/>
              <w:rPr>
                <w:rFonts w:ascii="Times New Roman" w:hAnsi="Times New Roman" w:cs="Times New Roman"/>
                <w:sz w:val="18"/>
                <w:szCs w:val="18"/>
              </w:rPr>
            </w:pPr>
          </w:p>
        </w:tc>
        <w:tc>
          <w:tcPr>
            <w:tcW w:w="364" w:type="pct"/>
            <w:shd w:val="clear" w:color="auto" w:fill="FFFFFF"/>
            <w:vAlign w:val="bottom"/>
          </w:tcPr>
          <w:p w:rsidR="00406ED4" w:rsidRPr="001137C0" w:rsidRDefault="00406ED4" w:rsidP="006D7E14">
            <w:pPr>
              <w:ind w:right="288"/>
              <w:jc w:val="right"/>
              <w:rPr>
                <w:rFonts w:ascii="Times New Roman" w:hAnsi="Times New Roman" w:cs="Times New Roman"/>
                <w:sz w:val="18"/>
                <w:szCs w:val="18"/>
              </w:rPr>
            </w:pPr>
          </w:p>
        </w:tc>
      </w:tr>
      <w:tr w:rsidR="00406ED4" w:rsidRPr="001137C0" w:rsidTr="006D7E14">
        <w:trPr>
          <w:trHeight w:val="20"/>
          <w:jc w:val="center"/>
        </w:trPr>
        <w:tc>
          <w:tcPr>
            <w:tcW w:w="241" w:type="pct"/>
            <w:shd w:val="clear" w:color="auto" w:fill="FFFFFF"/>
          </w:tcPr>
          <w:p w:rsidR="00406ED4" w:rsidRPr="001137C0" w:rsidRDefault="00406ED4" w:rsidP="006F689A">
            <w:pPr>
              <w:jc w:val="right"/>
              <w:rPr>
                <w:rFonts w:ascii="Times New Roman" w:hAnsi="Times New Roman" w:cs="Times New Roman"/>
                <w:sz w:val="18"/>
                <w:szCs w:val="18"/>
              </w:rPr>
            </w:pPr>
          </w:p>
        </w:tc>
        <w:tc>
          <w:tcPr>
            <w:tcW w:w="3693" w:type="pct"/>
            <w:shd w:val="clear" w:color="auto" w:fill="FFFFFF"/>
          </w:tcPr>
          <w:p w:rsidR="00406ED4" w:rsidRPr="001137C0" w:rsidRDefault="00406ED4"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 xml:space="preserve">(1) </w:t>
            </w:r>
            <w:r w:rsidRPr="001137C0">
              <w:rPr>
                <w:rStyle w:val="Bodytext65pt0"/>
                <w:rFonts w:ascii="Times New Roman" w:hAnsi="Times New Roman" w:cs="Times New Roman"/>
                <w:sz w:val="18"/>
                <w:szCs w:val="18"/>
              </w:rPr>
              <w:t>Dermoid of the eye—</w:t>
            </w:r>
          </w:p>
        </w:tc>
        <w:tc>
          <w:tcPr>
            <w:tcW w:w="398" w:type="pct"/>
            <w:shd w:val="clear" w:color="auto" w:fill="FFFFFF"/>
            <w:vAlign w:val="bottom"/>
          </w:tcPr>
          <w:p w:rsidR="00406ED4" w:rsidRPr="001137C0" w:rsidRDefault="00406ED4" w:rsidP="006D7E14">
            <w:pPr>
              <w:ind w:right="288"/>
              <w:jc w:val="right"/>
              <w:rPr>
                <w:rFonts w:ascii="Times New Roman" w:hAnsi="Times New Roman" w:cs="Times New Roman"/>
                <w:sz w:val="18"/>
                <w:szCs w:val="18"/>
              </w:rPr>
            </w:pPr>
          </w:p>
        </w:tc>
        <w:tc>
          <w:tcPr>
            <w:tcW w:w="304" w:type="pct"/>
            <w:shd w:val="clear" w:color="auto" w:fill="FFFFFF"/>
            <w:vAlign w:val="bottom"/>
          </w:tcPr>
          <w:p w:rsidR="00406ED4" w:rsidRPr="001137C0" w:rsidRDefault="00406ED4" w:rsidP="006D7E14">
            <w:pPr>
              <w:ind w:right="288"/>
              <w:jc w:val="right"/>
              <w:rPr>
                <w:rFonts w:ascii="Times New Roman" w:hAnsi="Times New Roman" w:cs="Times New Roman"/>
                <w:sz w:val="18"/>
                <w:szCs w:val="18"/>
              </w:rPr>
            </w:pPr>
          </w:p>
        </w:tc>
        <w:tc>
          <w:tcPr>
            <w:tcW w:w="364" w:type="pct"/>
            <w:shd w:val="clear" w:color="auto" w:fill="FFFFFF"/>
            <w:vAlign w:val="bottom"/>
          </w:tcPr>
          <w:p w:rsidR="00406ED4" w:rsidRPr="001137C0" w:rsidRDefault="00406ED4" w:rsidP="006D7E14">
            <w:pPr>
              <w:ind w:right="288"/>
              <w:jc w:val="right"/>
              <w:rPr>
                <w:rFonts w:ascii="Times New Roman" w:hAnsi="Times New Roman" w:cs="Times New Roman"/>
                <w:sz w:val="18"/>
                <w:szCs w:val="18"/>
              </w:rPr>
            </w:pPr>
          </w:p>
        </w:tc>
      </w:tr>
      <w:tr w:rsidR="00406ED4" w:rsidRPr="001137C0" w:rsidTr="006D7E14">
        <w:trPr>
          <w:trHeight w:val="20"/>
          <w:jc w:val="center"/>
        </w:trPr>
        <w:tc>
          <w:tcPr>
            <w:tcW w:w="241" w:type="pct"/>
            <w:shd w:val="clear" w:color="auto" w:fill="FFFFFF"/>
          </w:tcPr>
          <w:p w:rsidR="00406ED4" w:rsidRPr="001137C0" w:rsidRDefault="00406ED4" w:rsidP="006F689A">
            <w:pPr>
              <w:jc w:val="right"/>
              <w:rPr>
                <w:rFonts w:ascii="Times New Roman" w:hAnsi="Times New Roman" w:cs="Times New Roman"/>
                <w:sz w:val="18"/>
                <w:szCs w:val="18"/>
              </w:rPr>
            </w:pPr>
          </w:p>
        </w:tc>
        <w:tc>
          <w:tcPr>
            <w:tcW w:w="3693" w:type="pct"/>
            <w:shd w:val="clear" w:color="auto" w:fill="FFFFFF"/>
          </w:tcPr>
          <w:p w:rsidR="00406ED4" w:rsidRPr="001137C0" w:rsidRDefault="00406ED4"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Extra-ocular</w:t>
            </w:r>
            <w:r w:rsidR="00821934" w:rsidRPr="001137C0">
              <w:rPr>
                <w:rStyle w:val="Bodytext65pt0"/>
                <w:rFonts w:ascii="Times New Roman" w:hAnsi="Times New Roman" w:cs="Times New Roman"/>
                <w:sz w:val="18"/>
                <w:szCs w:val="18"/>
              </w:rPr>
              <w:tab/>
            </w:r>
          </w:p>
        </w:tc>
        <w:tc>
          <w:tcPr>
            <w:tcW w:w="398"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04"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406ED4" w:rsidRPr="001137C0" w:rsidTr="006D7E14">
        <w:trPr>
          <w:trHeight w:val="20"/>
          <w:jc w:val="center"/>
        </w:trPr>
        <w:tc>
          <w:tcPr>
            <w:tcW w:w="241" w:type="pct"/>
            <w:shd w:val="clear" w:color="auto" w:fill="FFFFFF"/>
          </w:tcPr>
          <w:p w:rsidR="00406ED4" w:rsidRPr="001137C0" w:rsidRDefault="00406ED4" w:rsidP="006F689A">
            <w:pPr>
              <w:jc w:val="right"/>
              <w:rPr>
                <w:rFonts w:ascii="Times New Roman" w:hAnsi="Times New Roman" w:cs="Times New Roman"/>
                <w:sz w:val="18"/>
                <w:szCs w:val="18"/>
              </w:rPr>
            </w:pPr>
          </w:p>
        </w:tc>
        <w:tc>
          <w:tcPr>
            <w:tcW w:w="3693" w:type="pct"/>
            <w:shd w:val="clear" w:color="auto" w:fill="FFFFFF"/>
          </w:tcPr>
          <w:p w:rsidR="00406ED4" w:rsidRPr="001137C0" w:rsidRDefault="00406ED4" w:rsidP="003E42B8">
            <w:pPr>
              <w:pStyle w:val="NoSpacing"/>
              <w:tabs>
                <w:tab w:val="left" w:leader="dot" w:pos="6334"/>
              </w:tabs>
              <w:ind w:left="2016" w:hanging="576"/>
              <w:jc w:val="both"/>
              <w:rPr>
                <w:rFonts w:ascii="Times New Roman" w:hAnsi="Times New Roman" w:cs="Times New Roman"/>
                <w:b/>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Intra-ocular</w:t>
            </w:r>
            <w:r w:rsidR="00A57F1D" w:rsidRPr="001137C0">
              <w:rPr>
                <w:rStyle w:val="Bodytext65pt0"/>
                <w:rFonts w:ascii="Times New Roman" w:hAnsi="Times New Roman" w:cs="Times New Roman"/>
                <w:sz w:val="18"/>
                <w:szCs w:val="18"/>
              </w:rPr>
              <w:tab/>
            </w:r>
          </w:p>
        </w:tc>
        <w:tc>
          <w:tcPr>
            <w:tcW w:w="398"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9</w:t>
            </w:r>
          </w:p>
        </w:tc>
        <w:tc>
          <w:tcPr>
            <w:tcW w:w="304"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64"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406ED4" w:rsidRPr="001137C0" w:rsidTr="006D7E14">
        <w:trPr>
          <w:trHeight w:val="20"/>
          <w:jc w:val="center"/>
        </w:trPr>
        <w:tc>
          <w:tcPr>
            <w:tcW w:w="241" w:type="pct"/>
            <w:shd w:val="clear" w:color="auto" w:fill="FFFFFF"/>
          </w:tcPr>
          <w:p w:rsidR="00406ED4" w:rsidRPr="001137C0" w:rsidRDefault="00406ED4" w:rsidP="006F689A">
            <w:pPr>
              <w:jc w:val="right"/>
              <w:rPr>
                <w:rFonts w:ascii="Times New Roman" w:hAnsi="Times New Roman" w:cs="Times New Roman"/>
                <w:sz w:val="18"/>
                <w:szCs w:val="18"/>
              </w:rPr>
            </w:pPr>
          </w:p>
        </w:tc>
        <w:tc>
          <w:tcPr>
            <w:tcW w:w="3693" w:type="pct"/>
            <w:shd w:val="clear" w:color="auto" w:fill="FFFFFF"/>
          </w:tcPr>
          <w:p w:rsidR="00406ED4" w:rsidRPr="001137C0" w:rsidRDefault="00406ED4"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 Dermoid of the nose—</w:t>
            </w:r>
          </w:p>
        </w:tc>
        <w:tc>
          <w:tcPr>
            <w:tcW w:w="398" w:type="pct"/>
            <w:shd w:val="clear" w:color="auto" w:fill="FFFFFF"/>
            <w:vAlign w:val="bottom"/>
          </w:tcPr>
          <w:p w:rsidR="00406ED4" w:rsidRPr="001137C0" w:rsidRDefault="00406ED4" w:rsidP="006D7E14">
            <w:pPr>
              <w:ind w:right="288"/>
              <w:jc w:val="right"/>
              <w:rPr>
                <w:rFonts w:ascii="Times New Roman" w:hAnsi="Times New Roman" w:cs="Times New Roman"/>
                <w:sz w:val="18"/>
                <w:szCs w:val="18"/>
              </w:rPr>
            </w:pPr>
          </w:p>
        </w:tc>
        <w:tc>
          <w:tcPr>
            <w:tcW w:w="304" w:type="pct"/>
            <w:shd w:val="clear" w:color="auto" w:fill="FFFFFF"/>
            <w:vAlign w:val="bottom"/>
          </w:tcPr>
          <w:p w:rsidR="00406ED4" w:rsidRPr="001137C0" w:rsidRDefault="00406ED4" w:rsidP="006D7E14">
            <w:pPr>
              <w:ind w:right="288"/>
              <w:jc w:val="right"/>
              <w:rPr>
                <w:rFonts w:ascii="Times New Roman" w:hAnsi="Times New Roman" w:cs="Times New Roman"/>
                <w:sz w:val="18"/>
                <w:szCs w:val="18"/>
              </w:rPr>
            </w:pPr>
          </w:p>
        </w:tc>
        <w:tc>
          <w:tcPr>
            <w:tcW w:w="364" w:type="pct"/>
            <w:shd w:val="clear" w:color="auto" w:fill="FFFFFF"/>
            <w:vAlign w:val="bottom"/>
          </w:tcPr>
          <w:p w:rsidR="00406ED4" w:rsidRPr="001137C0" w:rsidRDefault="00406ED4" w:rsidP="006D7E14">
            <w:pPr>
              <w:ind w:right="288"/>
              <w:jc w:val="right"/>
              <w:rPr>
                <w:rFonts w:ascii="Times New Roman" w:hAnsi="Times New Roman" w:cs="Times New Roman"/>
                <w:sz w:val="18"/>
                <w:szCs w:val="18"/>
              </w:rPr>
            </w:pPr>
          </w:p>
        </w:tc>
      </w:tr>
      <w:tr w:rsidR="00406ED4" w:rsidRPr="001137C0" w:rsidTr="006D7E14">
        <w:trPr>
          <w:trHeight w:val="20"/>
          <w:jc w:val="center"/>
        </w:trPr>
        <w:tc>
          <w:tcPr>
            <w:tcW w:w="241" w:type="pct"/>
            <w:shd w:val="clear" w:color="auto" w:fill="FFFFFF"/>
          </w:tcPr>
          <w:p w:rsidR="00406ED4" w:rsidRPr="001137C0" w:rsidRDefault="00406ED4" w:rsidP="006F689A">
            <w:pPr>
              <w:jc w:val="right"/>
              <w:rPr>
                <w:rFonts w:ascii="Times New Roman" w:hAnsi="Times New Roman" w:cs="Times New Roman"/>
                <w:sz w:val="18"/>
                <w:szCs w:val="18"/>
              </w:rPr>
            </w:pPr>
          </w:p>
        </w:tc>
        <w:tc>
          <w:tcPr>
            <w:tcW w:w="3693" w:type="pct"/>
            <w:shd w:val="clear" w:color="auto" w:fill="FFFFFF"/>
          </w:tcPr>
          <w:p w:rsidR="00406ED4" w:rsidRPr="001137C0" w:rsidRDefault="00406ED4"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Extranasal</w:t>
            </w:r>
            <w:proofErr w:type="spellEnd"/>
            <w:r w:rsidR="00A57F1D" w:rsidRPr="001137C0">
              <w:rPr>
                <w:rStyle w:val="Bodytext65pt0"/>
                <w:rFonts w:ascii="Times New Roman" w:hAnsi="Times New Roman" w:cs="Times New Roman"/>
                <w:sz w:val="18"/>
                <w:szCs w:val="18"/>
              </w:rPr>
              <w:tab/>
            </w:r>
          </w:p>
        </w:tc>
        <w:tc>
          <w:tcPr>
            <w:tcW w:w="398"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04"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64"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406ED4" w:rsidRPr="001137C0" w:rsidTr="006D7E14">
        <w:trPr>
          <w:trHeight w:val="20"/>
          <w:jc w:val="center"/>
        </w:trPr>
        <w:tc>
          <w:tcPr>
            <w:tcW w:w="241" w:type="pct"/>
            <w:shd w:val="clear" w:color="auto" w:fill="FFFFFF"/>
          </w:tcPr>
          <w:p w:rsidR="00406ED4" w:rsidRPr="001137C0" w:rsidRDefault="00406ED4" w:rsidP="006F689A">
            <w:pPr>
              <w:jc w:val="right"/>
              <w:rPr>
                <w:rFonts w:ascii="Times New Roman" w:hAnsi="Times New Roman" w:cs="Times New Roman"/>
                <w:sz w:val="18"/>
                <w:szCs w:val="18"/>
              </w:rPr>
            </w:pPr>
          </w:p>
        </w:tc>
        <w:tc>
          <w:tcPr>
            <w:tcW w:w="3693" w:type="pct"/>
            <w:shd w:val="clear" w:color="auto" w:fill="FFFFFF"/>
          </w:tcPr>
          <w:p w:rsidR="00406ED4" w:rsidRPr="001137C0" w:rsidRDefault="00406ED4"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Intranasal</w:t>
            </w:r>
            <w:r w:rsidR="00F210E8" w:rsidRPr="001137C0">
              <w:rPr>
                <w:rStyle w:val="Bodytext65pt0"/>
                <w:rFonts w:ascii="Times New Roman" w:hAnsi="Times New Roman" w:cs="Times New Roman"/>
                <w:sz w:val="18"/>
                <w:szCs w:val="18"/>
              </w:rPr>
              <w:tab/>
            </w:r>
          </w:p>
        </w:tc>
        <w:tc>
          <w:tcPr>
            <w:tcW w:w="398"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04"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64" w:type="pct"/>
            <w:shd w:val="clear" w:color="auto" w:fill="FFFFFF"/>
            <w:vAlign w:val="bottom"/>
          </w:tcPr>
          <w:p w:rsidR="00406ED4" w:rsidRPr="001137C0" w:rsidRDefault="00406ED4"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139EE" w:rsidRPr="001137C0" w:rsidTr="006D7E14">
        <w:trPr>
          <w:trHeight w:val="20"/>
          <w:jc w:val="center"/>
        </w:trPr>
        <w:tc>
          <w:tcPr>
            <w:tcW w:w="241" w:type="pct"/>
            <w:shd w:val="clear" w:color="auto" w:fill="FFFFFF"/>
          </w:tcPr>
          <w:p w:rsidR="001139EE" w:rsidRPr="001137C0" w:rsidRDefault="001139EE" w:rsidP="006F689A">
            <w:pPr>
              <w:jc w:val="right"/>
              <w:rPr>
                <w:rFonts w:ascii="Times New Roman" w:hAnsi="Times New Roman" w:cs="Times New Roman"/>
                <w:sz w:val="18"/>
                <w:szCs w:val="18"/>
              </w:rPr>
            </w:pPr>
          </w:p>
        </w:tc>
        <w:tc>
          <w:tcPr>
            <w:tcW w:w="3693" w:type="pct"/>
            <w:shd w:val="clear" w:color="auto" w:fill="FFFFFF"/>
          </w:tcPr>
          <w:p w:rsidR="001139EE" w:rsidRPr="001137C0" w:rsidRDefault="001139EE"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(3) </w:t>
            </w:r>
            <w:proofErr w:type="spellStart"/>
            <w:r w:rsidRPr="001137C0">
              <w:rPr>
                <w:rStyle w:val="Bodytext65pt0"/>
                <w:rFonts w:ascii="Times New Roman" w:hAnsi="Times New Roman" w:cs="Times New Roman"/>
                <w:sz w:val="18"/>
                <w:szCs w:val="18"/>
              </w:rPr>
              <w:t>Sacrococcygeal</w:t>
            </w:r>
            <w:proofErr w:type="spellEnd"/>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dermoids</w:t>
            </w:r>
            <w:proofErr w:type="spellEnd"/>
            <w:r w:rsidRPr="001137C0">
              <w:rPr>
                <w:rStyle w:val="Bodytext65pt0"/>
                <w:rFonts w:ascii="Times New Roman" w:hAnsi="Times New Roman" w:cs="Times New Roman"/>
                <w:sz w:val="18"/>
                <w:szCs w:val="18"/>
              </w:rPr>
              <w:t xml:space="preserve"> and </w:t>
            </w:r>
            <w:proofErr w:type="spellStart"/>
            <w:r w:rsidRPr="001137C0">
              <w:rPr>
                <w:rStyle w:val="Bodytext65pt0"/>
                <w:rFonts w:ascii="Times New Roman" w:hAnsi="Times New Roman" w:cs="Times New Roman"/>
                <w:sz w:val="18"/>
                <w:szCs w:val="18"/>
              </w:rPr>
              <w:t>teratomata</w:t>
            </w:r>
            <w:proofErr w:type="spellEnd"/>
            <w:r w:rsidRPr="001137C0">
              <w:rPr>
                <w:rStyle w:val="Bodytext65pt0"/>
                <w:rFonts w:ascii="Times New Roman" w:hAnsi="Times New Roman" w:cs="Times New Roman"/>
                <w:sz w:val="18"/>
                <w:szCs w:val="18"/>
              </w:rPr>
              <w:t xml:space="preserve"> other than pilonidal sinuses</w:t>
            </w:r>
            <w:r w:rsidR="00AE0B42" w:rsidRPr="001137C0">
              <w:rPr>
                <w:rStyle w:val="Bodytext65pt0"/>
                <w:rFonts w:ascii="Times New Roman" w:hAnsi="Times New Roman" w:cs="Times New Roman"/>
                <w:sz w:val="18"/>
                <w:szCs w:val="18"/>
              </w:rPr>
              <w:tab/>
            </w:r>
          </w:p>
        </w:tc>
        <w:tc>
          <w:tcPr>
            <w:tcW w:w="398" w:type="pct"/>
            <w:shd w:val="clear" w:color="auto" w:fill="FFFFFF"/>
            <w:vAlign w:val="bottom"/>
          </w:tcPr>
          <w:p w:rsidR="001139EE" w:rsidRPr="001137C0" w:rsidRDefault="001139E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04" w:type="pct"/>
            <w:shd w:val="clear" w:color="auto" w:fill="FFFFFF"/>
            <w:vAlign w:val="bottom"/>
          </w:tcPr>
          <w:p w:rsidR="001139EE" w:rsidRPr="001137C0" w:rsidRDefault="001139E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64" w:type="pct"/>
            <w:shd w:val="clear" w:color="auto" w:fill="FFFFFF"/>
            <w:vAlign w:val="bottom"/>
          </w:tcPr>
          <w:p w:rsidR="001139EE" w:rsidRPr="001137C0" w:rsidRDefault="001139EE"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bl>
    <w:p w:rsidR="001609F5" w:rsidRPr="001137C0" w:rsidRDefault="001609F5" w:rsidP="006F689A">
      <w:pPr>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2F2ED8" w:rsidRPr="001137C0" w:rsidRDefault="002F2ED8" w:rsidP="006F689A">
      <w:pPr>
        <w:jc w:val="center"/>
        <w:rPr>
          <w:rFonts w:ascii="Times New Roman" w:hAnsi="Times New Roman" w:cs="Times New Roman"/>
          <w:sz w:val="22"/>
        </w:rPr>
      </w:pPr>
      <w:r w:rsidRPr="001137C0">
        <w:rPr>
          <w:rStyle w:val="Bodytext5SmallCaps"/>
          <w:rFonts w:ascii="Times New Roman" w:hAnsi="Times New Roman" w:cs="Times New Roman"/>
          <w:b w:val="0"/>
          <w:bCs w:val="0"/>
          <w:sz w:val="22"/>
          <w:szCs w:val="24"/>
        </w:rPr>
        <w:lastRenderedPageBreak/>
        <w:t>The Schedules</w:t>
      </w:r>
      <w:r w:rsidRPr="001137C0">
        <w:rPr>
          <w:rStyle w:val="Bodytext76pt"/>
          <w:rFonts w:ascii="Times New Roman" w:hAnsi="Times New Roman" w:cs="Times New Roman"/>
          <w:b w:val="0"/>
          <w:bCs w:val="0"/>
          <w:sz w:val="22"/>
          <w:szCs w:val="24"/>
        </w:rPr>
        <w:t>—</w:t>
      </w:r>
      <w:r w:rsidRPr="001137C0">
        <w:rPr>
          <w:rStyle w:val="Bodytext76pt"/>
          <w:rFonts w:ascii="Times New Roman" w:hAnsi="Times New Roman" w:cs="Times New Roman"/>
          <w:b w:val="0"/>
          <w:bCs w:val="0"/>
          <w:i/>
          <w:iCs/>
          <w:sz w:val="22"/>
          <w:szCs w:val="24"/>
        </w:rPr>
        <w:t>continued.</w:t>
      </w:r>
    </w:p>
    <w:p w:rsidR="001609F5" w:rsidRPr="001137C0" w:rsidRDefault="002F2ED8" w:rsidP="00382FA9">
      <w:pPr>
        <w:pStyle w:val="Bodytext90"/>
        <w:shd w:val="clear" w:color="auto" w:fill="auto"/>
        <w:spacing w:before="80" w:after="60" w:line="240" w:lineRule="auto"/>
        <w:rPr>
          <w:rFonts w:ascii="Times New Roman" w:hAnsi="Times New Roman" w:cs="Times New Roman"/>
          <w:sz w:val="22"/>
          <w:szCs w:val="22"/>
        </w:rPr>
      </w:pPr>
      <w:r w:rsidRPr="001137C0">
        <w:rPr>
          <w:rFonts w:ascii="Times New Roman" w:hAnsi="Times New Roman" w:cs="Times New Roman"/>
          <w:sz w:val="22"/>
          <w:szCs w:val="22"/>
        </w:rPr>
        <w:t>S</w:t>
      </w:r>
      <w:r w:rsidRPr="001137C0">
        <w:rPr>
          <w:rFonts w:ascii="Times New Roman" w:hAnsi="Times New Roman" w:cs="Times New Roman"/>
          <w:smallCaps/>
          <w:sz w:val="22"/>
          <w:szCs w:val="22"/>
        </w:rPr>
        <w:t>econd</w:t>
      </w:r>
      <w:r w:rsidRPr="001137C0">
        <w:rPr>
          <w:rFonts w:ascii="Times New Roman" w:hAnsi="Times New Roman" w:cs="Times New Roman"/>
          <w:sz w:val="22"/>
          <w:szCs w:val="22"/>
        </w:rPr>
        <w:t xml:space="preserve"> S</w:t>
      </w:r>
      <w:r w:rsidRPr="001137C0">
        <w:rPr>
          <w:rFonts w:ascii="Times New Roman" w:hAnsi="Times New Roman" w:cs="Times New Roman"/>
          <w:smallCaps/>
          <w:sz w:val="22"/>
          <w:szCs w:val="22"/>
        </w:rPr>
        <w:t>chedule</w:t>
      </w:r>
      <w:r w:rsidRPr="001137C0">
        <w:rPr>
          <w:rFonts w:ascii="Times New Roman" w:hAnsi="Times New Roman" w:cs="Times New Roman"/>
          <w:sz w:val="22"/>
          <w:szCs w:val="22"/>
        </w:rPr>
        <w:t>—</w:t>
      </w:r>
      <w:r w:rsidRPr="001137C0">
        <w:rPr>
          <w:rStyle w:val="Heading513pt"/>
          <w:rFonts w:ascii="Times New Roman" w:hAnsi="Times New Roman" w:cs="Times New Roman"/>
          <w:sz w:val="22"/>
          <w:szCs w:val="22"/>
        </w:rPr>
        <w:t>continued.</w:t>
      </w:r>
    </w:p>
    <w:tbl>
      <w:tblPr>
        <w:tblOverlap w:val="never"/>
        <w:tblW w:w="5000" w:type="pct"/>
        <w:jc w:val="center"/>
        <w:tblLayout w:type="fixed"/>
        <w:tblCellMar>
          <w:left w:w="10" w:type="dxa"/>
          <w:right w:w="10" w:type="dxa"/>
        </w:tblCellMar>
        <w:tblLook w:val="0000" w:firstRow="0" w:lastRow="0" w:firstColumn="0" w:lastColumn="0" w:noHBand="0" w:noVBand="0"/>
      </w:tblPr>
      <w:tblGrid>
        <w:gridCol w:w="490"/>
        <w:gridCol w:w="6810"/>
        <w:gridCol w:w="630"/>
        <w:gridCol w:w="630"/>
        <w:gridCol w:w="489"/>
      </w:tblGrid>
      <w:tr w:rsidR="001609F5" w:rsidRPr="001137C0" w:rsidTr="006D7E14">
        <w:trPr>
          <w:trHeight w:val="576"/>
          <w:jc w:val="center"/>
        </w:trPr>
        <w:tc>
          <w:tcPr>
            <w:tcW w:w="271"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z w:val="18"/>
                <w:szCs w:val="18"/>
              </w:rPr>
              <w:t>Item No.</w:t>
            </w:r>
          </w:p>
        </w:tc>
        <w:tc>
          <w:tcPr>
            <w:tcW w:w="3763"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z w:val="18"/>
                <w:szCs w:val="18"/>
              </w:rPr>
              <w:t>Professional Service.</w:t>
            </w:r>
          </w:p>
        </w:tc>
        <w:tc>
          <w:tcPr>
            <w:tcW w:w="966"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z w:val="18"/>
                <w:szCs w:val="18"/>
              </w:rPr>
              <w:t>Commonwealth Benefit.</w:t>
            </w:r>
          </w:p>
        </w:tc>
      </w:tr>
      <w:tr w:rsidR="001609F5" w:rsidRPr="001137C0" w:rsidTr="006D7E14">
        <w:trPr>
          <w:trHeight w:val="432"/>
          <w:jc w:val="center"/>
        </w:trPr>
        <w:tc>
          <w:tcPr>
            <w:tcW w:w="271"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mallCaps/>
                <w:sz w:val="18"/>
                <w:szCs w:val="18"/>
              </w:rPr>
              <w:t>Part 5.—Operations</w:t>
            </w:r>
            <w:r w:rsidRPr="001137C0">
              <w:rPr>
                <w:rStyle w:val="Bodytext6pt"/>
                <w:rFonts w:ascii="Times New Roman" w:hAnsi="Times New Roman" w:cs="Times New Roman"/>
                <w:sz w:val="18"/>
                <w:szCs w:val="18"/>
              </w:rPr>
              <w:t>—</w:t>
            </w:r>
            <w:r w:rsidRPr="001137C0">
              <w:rPr>
                <w:rStyle w:val="Bodytext65pt0"/>
                <w:rFonts w:ascii="Times New Roman" w:hAnsi="Times New Roman" w:cs="Times New Roman"/>
                <w:i/>
                <w:sz w:val="18"/>
                <w:szCs w:val="18"/>
              </w:rPr>
              <w:t>continued.</w:t>
            </w:r>
          </w:p>
        </w:tc>
        <w:tc>
          <w:tcPr>
            <w:tcW w:w="696" w:type="pct"/>
            <w:gridSpan w:val="2"/>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8"/>
                <w:szCs w:val="18"/>
              </w:rPr>
            </w:pPr>
          </w:p>
        </w:tc>
        <w:tc>
          <w:tcPr>
            <w:tcW w:w="270" w:type="pct"/>
            <w:tcBorders>
              <w:top w:val="single" w:sz="4" w:space="0" w:color="auto"/>
            </w:tcBorders>
            <w:shd w:val="clear" w:color="auto" w:fill="FFFFFF"/>
          </w:tcPr>
          <w:p w:rsidR="001609F5" w:rsidRPr="001137C0" w:rsidRDefault="001609F5" w:rsidP="006F689A">
            <w:pPr>
              <w:jc w:val="center"/>
              <w:rPr>
                <w:rFonts w:ascii="Times New Roman" w:hAnsi="Times New Roman" w:cs="Times New Roman"/>
                <w:sz w:val="18"/>
                <w:szCs w:val="18"/>
              </w:rPr>
            </w:pP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jc w:val="both"/>
              <w:rPr>
                <w:rFonts w:ascii="Times New Roman" w:hAnsi="Times New Roman" w:cs="Times New Roman"/>
                <w:sz w:val="18"/>
                <w:szCs w:val="18"/>
              </w:rPr>
            </w:pPr>
          </w:p>
        </w:tc>
        <w:tc>
          <w:tcPr>
            <w:tcW w:w="348"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0"/>
                <w:rFonts w:ascii="Times New Roman" w:hAnsi="Times New Roman" w:cs="Times New Roman"/>
                <w:sz w:val="18"/>
                <w:szCs w:val="18"/>
              </w:rPr>
              <w:t>£</w:t>
            </w:r>
          </w:p>
        </w:tc>
        <w:tc>
          <w:tcPr>
            <w:tcW w:w="348"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5pt0"/>
                <w:rFonts w:ascii="Times New Roman" w:hAnsi="Times New Roman" w:cs="Times New Roman"/>
                <w:i/>
                <w:iCs/>
                <w:sz w:val="18"/>
                <w:szCs w:val="18"/>
              </w:rPr>
              <w:t>s.</w:t>
            </w:r>
          </w:p>
        </w:tc>
        <w:tc>
          <w:tcPr>
            <w:tcW w:w="270" w:type="pct"/>
            <w:shd w:val="clear" w:color="auto" w:fill="FFFFFF"/>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5pt0"/>
                <w:rFonts w:ascii="Times New Roman" w:hAnsi="Times New Roman" w:cs="Times New Roman"/>
                <w:i/>
                <w:iCs/>
                <w:sz w:val="18"/>
                <w:szCs w:val="18"/>
              </w:rPr>
              <w:t>d.</w:t>
            </w:r>
          </w:p>
        </w:tc>
      </w:tr>
      <w:tr w:rsidR="001609F5" w:rsidRPr="001137C0" w:rsidTr="006D7E14">
        <w:trPr>
          <w:trHeight w:val="20"/>
          <w:jc w:val="center"/>
        </w:trPr>
        <w:tc>
          <w:tcPr>
            <w:tcW w:w="271" w:type="pct"/>
            <w:shd w:val="clear" w:color="auto" w:fill="FFFFFF"/>
          </w:tcPr>
          <w:p w:rsidR="001609F5" w:rsidRPr="001137C0" w:rsidRDefault="00EE355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r w:rsidR="001609F5" w:rsidRPr="001137C0">
              <w:rPr>
                <w:rStyle w:val="Bodytext6pt"/>
                <w:rFonts w:ascii="Times New Roman" w:hAnsi="Times New Roman" w:cs="Times New Roman"/>
                <w:sz w:val="18"/>
                <w:szCs w:val="18"/>
              </w:rPr>
              <w:t>15.</w:t>
            </w:r>
          </w:p>
        </w:tc>
        <w:tc>
          <w:tcPr>
            <w:tcW w:w="3763"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Plastic operation for congenital abnormalities, namely </w:t>
            </w:r>
            <w:r w:rsidRPr="001137C0">
              <w:rPr>
                <w:rStyle w:val="Bodytext6pt"/>
                <w:rFonts w:ascii="Times New Roman" w:hAnsi="Times New Roman" w:cs="Times New Roman"/>
                <w:sz w:val="18"/>
                <w:szCs w:val="18"/>
              </w:rPr>
              <w:t>:—</w:t>
            </w:r>
          </w:p>
        </w:tc>
        <w:tc>
          <w:tcPr>
            <w:tcW w:w="696" w:type="pct"/>
            <w:gridSpan w:val="2"/>
            <w:shd w:val="clear" w:color="auto" w:fill="FFFFFF"/>
            <w:vAlign w:val="bottom"/>
          </w:tcPr>
          <w:p w:rsidR="001609F5" w:rsidRPr="001137C0" w:rsidRDefault="001609F5" w:rsidP="006F689A">
            <w:pPr>
              <w:jc w:val="center"/>
              <w:rPr>
                <w:rFonts w:ascii="Times New Roman" w:hAnsi="Times New Roman" w:cs="Times New Roman"/>
                <w:sz w:val="18"/>
                <w:szCs w:val="18"/>
              </w:rPr>
            </w:pPr>
          </w:p>
        </w:tc>
        <w:tc>
          <w:tcPr>
            <w:tcW w:w="270" w:type="pct"/>
            <w:shd w:val="clear" w:color="auto" w:fill="FFFFFF"/>
            <w:vAlign w:val="bottom"/>
          </w:tcPr>
          <w:p w:rsidR="001609F5" w:rsidRPr="001137C0" w:rsidRDefault="001609F5" w:rsidP="006F689A">
            <w:pPr>
              <w:jc w:val="center"/>
              <w:rPr>
                <w:rFonts w:ascii="Times New Roman" w:hAnsi="Times New Roman" w:cs="Times New Roman"/>
                <w:sz w:val="18"/>
                <w:szCs w:val="18"/>
              </w:rPr>
            </w:pP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 xml:space="preserve">(1) </w:t>
            </w:r>
            <w:r w:rsidRPr="001137C0">
              <w:rPr>
                <w:rStyle w:val="Bodytext65pt0"/>
                <w:rFonts w:ascii="Times New Roman" w:hAnsi="Times New Roman" w:cs="Times New Roman"/>
                <w:sz w:val="18"/>
                <w:szCs w:val="18"/>
              </w:rPr>
              <w:t>Hare-lip</w:t>
            </w:r>
            <w:r w:rsidRPr="001137C0">
              <w:rPr>
                <w:rStyle w:val="Bodytext6pt"/>
                <w:rFonts w:ascii="Times New Roman" w:hAnsi="Times New Roman" w:cs="Times New Roman"/>
                <w:sz w:val="18"/>
                <w:szCs w:val="18"/>
              </w:rPr>
              <w:t>—</w:t>
            </w:r>
          </w:p>
        </w:tc>
        <w:tc>
          <w:tcPr>
            <w:tcW w:w="696" w:type="pct"/>
            <w:gridSpan w:val="2"/>
            <w:shd w:val="clear" w:color="auto" w:fill="FFFFFF"/>
            <w:vAlign w:val="bottom"/>
          </w:tcPr>
          <w:p w:rsidR="001609F5" w:rsidRPr="001137C0" w:rsidRDefault="001609F5" w:rsidP="006F689A">
            <w:pPr>
              <w:jc w:val="center"/>
              <w:rPr>
                <w:rFonts w:ascii="Times New Roman" w:hAnsi="Times New Roman" w:cs="Times New Roman"/>
                <w:sz w:val="18"/>
                <w:szCs w:val="18"/>
              </w:rPr>
            </w:pPr>
          </w:p>
        </w:tc>
        <w:tc>
          <w:tcPr>
            <w:tcW w:w="270" w:type="pct"/>
            <w:shd w:val="clear" w:color="auto" w:fill="FFFFFF"/>
            <w:vAlign w:val="bottom"/>
          </w:tcPr>
          <w:p w:rsidR="001609F5" w:rsidRPr="001137C0" w:rsidRDefault="001609F5" w:rsidP="006F689A">
            <w:pPr>
              <w:jc w:val="center"/>
              <w:rPr>
                <w:rFonts w:ascii="Times New Roman" w:hAnsi="Times New Roman" w:cs="Times New Roman"/>
                <w:sz w:val="18"/>
                <w:szCs w:val="18"/>
              </w:rPr>
            </w:pP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382FA9">
            <w:pPr>
              <w:pStyle w:val="NoSpacing"/>
              <w:tabs>
                <w:tab w:val="left" w:leader="dot" w:pos="6471"/>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Unilateral</w:t>
            </w:r>
            <w:r w:rsidR="00F210E8"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3</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15</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073CDF" w:rsidRPr="001137C0" w:rsidTr="006D7E14">
        <w:trPr>
          <w:trHeight w:val="20"/>
          <w:jc w:val="center"/>
        </w:trPr>
        <w:tc>
          <w:tcPr>
            <w:tcW w:w="271" w:type="pct"/>
            <w:shd w:val="clear" w:color="auto" w:fill="FFFFFF"/>
          </w:tcPr>
          <w:p w:rsidR="00073CDF" w:rsidRPr="001137C0" w:rsidRDefault="00073CDF" w:rsidP="006F689A">
            <w:pPr>
              <w:jc w:val="both"/>
              <w:rPr>
                <w:rFonts w:ascii="Times New Roman" w:hAnsi="Times New Roman" w:cs="Times New Roman"/>
                <w:sz w:val="18"/>
                <w:szCs w:val="18"/>
              </w:rPr>
            </w:pPr>
          </w:p>
        </w:tc>
        <w:tc>
          <w:tcPr>
            <w:tcW w:w="3763" w:type="pct"/>
            <w:shd w:val="clear" w:color="auto" w:fill="FFFFFF"/>
          </w:tcPr>
          <w:p w:rsidR="00073CDF" w:rsidRPr="001137C0" w:rsidRDefault="00073CDF" w:rsidP="00382FA9">
            <w:pPr>
              <w:pStyle w:val="NoSpacing"/>
              <w:tabs>
                <w:tab w:val="left" w:leader="dot" w:pos="6471"/>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Bilateral</w:t>
            </w:r>
            <w:r w:rsidRPr="001137C0">
              <w:rPr>
                <w:rStyle w:val="Bodytext65pt0"/>
                <w:rFonts w:ascii="Times New Roman" w:hAnsi="Times New Roman" w:cs="Times New Roman"/>
                <w:sz w:val="18"/>
                <w:szCs w:val="18"/>
              </w:rPr>
              <w:tab/>
            </w:r>
          </w:p>
        </w:tc>
        <w:tc>
          <w:tcPr>
            <w:tcW w:w="348" w:type="pct"/>
            <w:shd w:val="clear" w:color="auto" w:fill="FFFFFF"/>
            <w:vAlign w:val="bottom"/>
          </w:tcPr>
          <w:p w:rsidR="00073CDF" w:rsidRPr="001137C0" w:rsidRDefault="00073CDF"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48" w:type="pct"/>
            <w:shd w:val="clear" w:color="auto" w:fill="FFFFFF"/>
            <w:vAlign w:val="bottom"/>
          </w:tcPr>
          <w:p w:rsidR="00073CDF" w:rsidRPr="001137C0" w:rsidRDefault="00073CDF"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12</w:t>
            </w:r>
          </w:p>
        </w:tc>
        <w:tc>
          <w:tcPr>
            <w:tcW w:w="270" w:type="pct"/>
            <w:shd w:val="clear" w:color="auto" w:fill="FFFFFF"/>
            <w:vAlign w:val="bottom"/>
          </w:tcPr>
          <w:p w:rsidR="00073CDF" w:rsidRPr="001137C0" w:rsidRDefault="00073CDF"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329"/>
              </w:tabs>
              <w:ind w:left="1152"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 xml:space="preserve">(2) </w:t>
            </w:r>
            <w:r w:rsidRPr="001137C0">
              <w:rPr>
                <w:rStyle w:val="Bodytext65pt0"/>
                <w:rFonts w:ascii="Times New Roman" w:hAnsi="Times New Roman" w:cs="Times New Roman"/>
                <w:sz w:val="18"/>
                <w:szCs w:val="18"/>
              </w:rPr>
              <w:t>Cleft palate</w:t>
            </w:r>
            <w:r w:rsidRPr="001137C0">
              <w:rPr>
                <w:rStyle w:val="Bodytext6pt"/>
                <w:rFonts w:ascii="Times New Roman" w:hAnsi="Times New Roman" w:cs="Times New Roman"/>
                <w:sz w:val="18"/>
                <w:szCs w:val="18"/>
              </w:rPr>
              <w:t>—</w:t>
            </w:r>
          </w:p>
        </w:tc>
        <w:tc>
          <w:tcPr>
            <w:tcW w:w="696" w:type="pct"/>
            <w:gridSpan w:val="2"/>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7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Partial</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b</w:t>
            </w:r>
            <w:r w:rsidRPr="001137C0">
              <w:rPr>
                <w:rStyle w:val="Bodytext65pt0"/>
                <w:rFonts w:ascii="Times New Roman" w:hAnsi="Times New Roman" w:cs="Times New Roman"/>
                <w:sz w:val="18"/>
                <w:szCs w:val="18"/>
              </w:rPr>
              <w:t>) Complete</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1152"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 xml:space="preserve">(3) </w:t>
            </w:r>
            <w:r w:rsidRPr="001137C0">
              <w:rPr>
                <w:rStyle w:val="Bodytext65pt0"/>
                <w:rFonts w:ascii="Times New Roman" w:hAnsi="Times New Roman" w:cs="Times New Roman"/>
                <w:sz w:val="18"/>
                <w:szCs w:val="18"/>
              </w:rPr>
              <w:t>Cleft palate and hare-lip</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1152"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 xml:space="preserve">(4) </w:t>
            </w:r>
            <w:r w:rsidRPr="001137C0">
              <w:rPr>
                <w:rStyle w:val="Bodytext65pt0"/>
                <w:rFonts w:ascii="Times New Roman" w:hAnsi="Times New Roman" w:cs="Times New Roman"/>
                <w:sz w:val="18"/>
                <w:szCs w:val="18"/>
              </w:rPr>
              <w:t xml:space="preserve">Hypospadias or </w:t>
            </w:r>
            <w:proofErr w:type="spellStart"/>
            <w:r w:rsidRPr="001137C0">
              <w:rPr>
                <w:rStyle w:val="Bodytext65pt0"/>
                <w:rFonts w:ascii="Times New Roman" w:hAnsi="Times New Roman" w:cs="Times New Roman"/>
                <w:sz w:val="18"/>
                <w:szCs w:val="18"/>
              </w:rPr>
              <w:t>epispadias</w:t>
            </w:r>
            <w:proofErr w:type="spellEnd"/>
            <w:r w:rsidRPr="001137C0">
              <w:rPr>
                <w:rStyle w:val="Bodytext65pt0"/>
                <w:rFonts w:ascii="Times New Roman" w:hAnsi="Times New Roman" w:cs="Times New Roman"/>
                <w:sz w:val="18"/>
                <w:szCs w:val="18"/>
              </w:rPr>
              <w:t>—</w:t>
            </w:r>
          </w:p>
        </w:tc>
        <w:tc>
          <w:tcPr>
            <w:tcW w:w="696" w:type="pct"/>
            <w:gridSpan w:val="2"/>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7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382FA9">
            <w:pPr>
              <w:pStyle w:val="NoSpacing"/>
              <w:tabs>
                <w:tab w:val="left" w:leader="dot" w:pos="6471"/>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Preliminary plastic</w:t>
            </w:r>
            <w:r w:rsidR="00F210E8"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382FA9">
            <w:pPr>
              <w:pStyle w:val="NoSpacing"/>
              <w:tabs>
                <w:tab w:val="left" w:leader="dot" w:pos="6471"/>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Urethral reconstruction</w:t>
            </w:r>
            <w:r w:rsidR="00F210E8"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9</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7</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382FA9">
            <w:pPr>
              <w:pStyle w:val="NoSpacing"/>
              <w:tabs>
                <w:tab w:val="left" w:leader="dot" w:pos="6471"/>
              </w:tabs>
              <w:ind w:left="1152"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 xml:space="preserve">(5) </w:t>
            </w:r>
            <w:r w:rsidRPr="001137C0">
              <w:rPr>
                <w:rStyle w:val="Bodytext65pt0"/>
                <w:rFonts w:ascii="Times New Roman" w:hAnsi="Times New Roman" w:cs="Times New Roman"/>
                <w:sz w:val="18"/>
                <w:szCs w:val="18"/>
              </w:rPr>
              <w:t>Syndactyly—each stage</w:t>
            </w:r>
            <w:r w:rsidR="00AE0B42"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(6) Lymphangiectasis of a limb (Milroy’s disease)—</w:t>
            </w:r>
          </w:p>
        </w:tc>
        <w:tc>
          <w:tcPr>
            <w:tcW w:w="696" w:type="pct"/>
            <w:gridSpan w:val="2"/>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7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xml:space="preserve">) Each </w:t>
            </w:r>
            <w:r w:rsidRPr="001137C0">
              <w:rPr>
                <w:rStyle w:val="Bodytext65pt0"/>
                <w:rFonts w:ascii="Times New Roman" w:hAnsi="Times New Roman" w:cs="Times New Roman"/>
                <w:sz w:val="18"/>
                <w:szCs w:val="18"/>
                <w:lang w:val="fr-FR"/>
              </w:rPr>
              <w:t>injection</w:t>
            </w:r>
            <w:r w:rsidR="00821934" w:rsidRPr="001137C0">
              <w:rPr>
                <w:rStyle w:val="Bodytext65pt0"/>
                <w:rFonts w:ascii="Times New Roman" w:hAnsi="Times New Roman" w:cs="Times New Roman"/>
                <w:sz w:val="18"/>
                <w:szCs w:val="18"/>
                <w:lang w:val="fr-FR"/>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7</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382FA9">
            <w:pPr>
              <w:pStyle w:val="NoSpacing"/>
              <w:tabs>
                <w:tab w:val="left" w:leader="dot" w:pos="6471"/>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Excision</w:t>
            </w:r>
            <w:r w:rsidR="00F210E8"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(7) Macrocheilia</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9</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(8) </w:t>
            </w:r>
            <w:proofErr w:type="spellStart"/>
            <w:r w:rsidRPr="001137C0">
              <w:rPr>
                <w:rStyle w:val="Bodytext65pt0"/>
                <w:rFonts w:ascii="Times New Roman" w:hAnsi="Times New Roman" w:cs="Times New Roman"/>
                <w:sz w:val="18"/>
                <w:szCs w:val="18"/>
              </w:rPr>
              <w:t>Macroglossia</w:t>
            </w:r>
            <w:proofErr w:type="spellEnd"/>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9</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(9) </w:t>
            </w:r>
            <w:proofErr w:type="spellStart"/>
            <w:r w:rsidRPr="001137C0">
              <w:rPr>
                <w:rStyle w:val="Bodytext65pt0"/>
                <w:rFonts w:ascii="Times New Roman" w:hAnsi="Times New Roman" w:cs="Times New Roman"/>
                <w:sz w:val="18"/>
                <w:szCs w:val="18"/>
              </w:rPr>
              <w:t>Macrostomia</w:t>
            </w:r>
            <w:proofErr w:type="spellEnd"/>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9</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7</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1152"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 xml:space="preserve">(10) </w:t>
            </w:r>
            <w:proofErr w:type="spellStart"/>
            <w:r w:rsidRPr="001137C0">
              <w:rPr>
                <w:rStyle w:val="Bodytext65pt0"/>
                <w:rFonts w:ascii="Times New Roman" w:hAnsi="Times New Roman" w:cs="Times New Roman"/>
                <w:sz w:val="18"/>
                <w:szCs w:val="18"/>
              </w:rPr>
              <w:t>Angiomata</w:t>
            </w:r>
            <w:proofErr w:type="spellEnd"/>
            <w:r w:rsidRPr="001137C0">
              <w:rPr>
                <w:rStyle w:val="Bodytext65pt0"/>
                <w:rFonts w:ascii="Times New Roman" w:hAnsi="Times New Roman" w:cs="Times New Roman"/>
                <w:sz w:val="18"/>
                <w:szCs w:val="18"/>
              </w:rPr>
              <w:t>—</w:t>
            </w:r>
          </w:p>
        </w:tc>
        <w:tc>
          <w:tcPr>
            <w:tcW w:w="696" w:type="pct"/>
            <w:gridSpan w:val="2"/>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7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382FA9">
            <w:pPr>
              <w:pStyle w:val="NoSpacing"/>
              <w:tabs>
                <w:tab w:val="left" w:leader="dot" w:pos="6471"/>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Each injection</w:t>
            </w:r>
            <w:r w:rsidR="00F210E8"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Cautery</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15</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382FA9">
            <w:pPr>
              <w:pStyle w:val="NoSpacing"/>
              <w:tabs>
                <w:tab w:val="left" w:leader="dot" w:pos="6471"/>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c</w:t>
            </w:r>
            <w:r w:rsidRPr="001137C0">
              <w:rPr>
                <w:rStyle w:val="Bodytext65pt0"/>
                <w:rFonts w:ascii="Times New Roman" w:hAnsi="Times New Roman" w:cs="Times New Roman"/>
                <w:sz w:val="18"/>
                <w:szCs w:val="18"/>
              </w:rPr>
              <w:t>) Excision, namely :—</w:t>
            </w:r>
          </w:p>
        </w:tc>
        <w:tc>
          <w:tcPr>
            <w:tcW w:w="696" w:type="pct"/>
            <w:gridSpan w:val="2"/>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7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382FA9">
            <w:pPr>
              <w:pStyle w:val="NoSpacing"/>
              <w:tabs>
                <w:tab w:val="left" w:leader="dot" w:pos="6471"/>
              </w:tabs>
              <w:ind w:left="273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proofErr w:type="spellStart"/>
            <w:r w:rsidRPr="001137C0">
              <w:rPr>
                <w:rStyle w:val="Bodytext65pt0"/>
                <w:rFonts w:ascii="Times New Roman" w:hAnsi="Times New Roman" w:cs="Times New Roman"/>
                <w:sz w:val="18"/>
                <w:szCs w:val="18"/>
              </w:rPr>
              <w:t>i</w:t>
            </w:r>
            <w:proofErr w:type="spellEnd"/>
            <w:r w:rsidRPr="001137C0">
              <w:rPr>
                <w:rStyle w:val="Bodytext65pt0"/>
                <w:rFonts w:ascii="Times New Roman" w:hAnsi="Times New Roman" w:cs="Times New Roman"/>
                <w:sz w:val="18"/>
                <w:szCs w:val="18"/>
              </w:rPr>
              <w:t>) Simple</w:t>
            </w:r>
            <w:r w:rsidR="00C960F7"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2</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273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(ii) Complicated or large (localized)</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273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(iii) Complicated or large (diffused)</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(11) Torticollis</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12</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1152"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 xml:space="preserve">(12) </w:t>
            </w:r>
            <w:r w:rsidRPr="001137C0">
              <w:rPr>
                <w:rStyle w:val="Bodytext65pt0"/>
                <w:rFonts w:ascii="Times New Roman" w:hAnsi="Times New Roman" w:cs="Times New Roman"/>
                <w:sz w:val="18"/>
                <w:szCs w:val="18"/>
              </w:rPr>
              <w:t>Bat ears</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9</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6475DD" w:rsidRPr="001137C0" w:rsidTr="006D7E14">
        <w:trPr>
          <w:trHeight w:val="20"/>
          <w:jc w:val="center"/>
        </w:trPr>
        <w:tc>
          <w:tcPr>
            <w:tcW w:w="271" w:type="pct"/>
            <w:shd w:val="clear" w:color="auto" w:fill="FFFFFF"/>
          </w:tcPr>
          <w:p w:rsidR="006475DD" w:rsidRPr="001137C0" w:rsidRDefault="006475DD" w:rsidP="006F689A">
            <w:pPr>
              <w:jc w:val="both"/>
              <w:rPr>
                <w:rFonts w:ascii="Times New Roman" w:hAnsi="Times New Roman" w:cs="Times New Roman"/>
                <w:sz w:val="18"/>
                <w:szCs w:val="18"/>
              </w:rPr>
            </w:pPr>
          </w:p>
        </w:tc>
        <w:tc>
          <w:tcPr>
            <w:tcW w:w="3763" w:type="pct"/>
            <w:shd w:val="clear" w:color="auto" w:fill="FFFFFF"/>
          </w:tcPr>
          <w:p w:rsidR="006475DD" w:rsidRPr="001137C0" w:rsidRDefault="006475DD" w:rsidP="006F689A">
            <w:pPr>
              <w:pStyle w:val="NoSpacing"/>
              <w:tabs>
                <w:tab w:val="left" w:leader="dot" w:pos="6471"/>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(13) Reconstruction of ears, nose and other parts of the face, not covered by any other item or sub-item in this Schedule or the First Schedule to this Act</w:t>
            </w:r>
            <w:r w:rsidR="00AE0B42" w:rsidRPr="001137C0">
              <w:rPr>
                <w:rStyle w:val="Bodytext65pt0"/>
                <w:rFonts w:ascii="Times New Roman" w:hAnsi="Times New Roman" w:cs="Times New Roman"/>
                <w:sz w:val="18"/>
                <w:szCs w:val="18"/>
              </w:rPr>
              <w:tab/>
            </w:r>
          </w:p>
        </w:tc>
        <w:tc>
          <w:tcPr>
            <w:tcW w:w="348" w:type="pct"/>
            <w:shd w:val="clear" w:color="auto" w:fill="FFFFFF"/>
            <w:vAlign w:val="bottom"/>
          </w:tcPr>
          <w:p w:rsidR="006475DD" w:rsidRPr="001137C0" w:rsidRDefault="006475DD"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48" w:type="pct"/>
            <w:shd w:val="clear" w:color="auto" w:fill="FFFFFF"/>
            <w:vAlign w:val="bottom"/>
          </w:tcPr>
          <w:p w:rsidR="006475DD" w:rsidRPr="001137C0" w:rsidRDefault="006475DD"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270" w:type="pct"/>
            <w:shd w:val="clear" w:color="auto" w:fill="FFFFFF"/>
            <w:vAlign w:val="bottom"/>
          </w:tcPr>
          <w:p w:rsidR="006475DD" w:rsidRPr="001137C0" w:rsidRDefault="006475DD"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516.</w:t>
            </w:r>
          </w:p>
        </w:tc>
        <w:tc>
          <w:tcPr>
            <w:tcW w:w="3763"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 for acquired conditions, namely :—</w:t>
            </w:r>
          </w:p>
        </w:tc>
        <w:tc>
          <w:tcPr>
            <w:tcW w:w="696" w:type="pct"/>
            <w:gridSpan w:val="2"/>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7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1152"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 xml:space="preserve">(1) </w:t>
            </w:r>
            <w:r w:rsidRPr="001137C0">
              <w:rPr>
                <w:rStyle w:val="Bodytext65pt0"/>
                <w:rFonts w:ascii="Times New Roman" w:hAnsi="Times New Roman" w:cs="Times New Roman"/>
                <w:sz w:val="18"/>
                <w:szCs w:val="18"/>
              </w:rPr>
              <w:t>Portal hypertension—</w:t>
            </w:r>
          </w:p>
        </w:tc>
        <w:tc>
          <w:tcPr>
            <w:tcW w:w="696" w:type="pct"/>
            <w:gridSpan w:val="2"/>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7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sz w:val="18"/>
                <w:szCs w:val="18"/>
              </w:rPr>
              <w:t>) Laparotomy</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4</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382FA9">
            <w:pPr>
              <w:pStyle w:val="NoSpacing"/>
              <w:tabs>
                <w:tab w:val="left" w:leader="dot" w:pos="6471"/>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Lieno</w:t>
            </w:r>
            <w:proofErr w:type="spellEnd"/>
            <w:r w:rsidRPr="001137C0">
              <w:rPr>
                <w:rStyle w:val="Bodytext65pt0"/>
                <w:rFonts w:ascii="Times New Roman" w:hAnsi="Times New Roman" w:cs="Times New Roman"/>
                <w:sz w:val="18"/>
                <w:szCs w:val="18"/>
              </w:rPr>
              <w:t>-renal anastomosis</w:t>
            </w:r>
            <w:r w:rsidR="00F210E8"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5</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382FA9">
            <w:pPr>
              <w:pStyle w:val="NoSpacing"/>
              <w:tabs>
                <w:tab w:val="left" w:leader="dot" w:pos="6471"/>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c</w:t>
            </w:r>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E</w:t>
            </w:r>
            <w:r w:rsidR="00382FA9" w:rsidRPr="001137C0">
              <w:rPr>
                <w:rStyle w:val="Bodytext65pt0"/>
                <w:rFonts w:ascii="Times New Roman" w:hAnsi="Times New Roman" w:cs="Times New Roman"/>
                <w:sz w:val="18"/>
                <w:szCs w:val="18"/>
              </w:rPr>
              <w:t>ek</w:t>
            </w:r>
            <w:r w:rsidRPr="001137C0">
              <w:rPr>
                <w:rStyle w:val="Bodytext65pt0"/>
                <w:rFonts w:ascii="Times New Roman" w:hAnsi="Times New Roman" w:cs="Times New Roman"/>
                <w:sz w:val="18"/>
                <w:szCs w:val="18"/>
              </w:rPr>
              <w:t>’s</w:t>
            </w:r>
            <w:proofErr w:type="spellEnd"/>
            <w:r w:rsidRPr="001137C0">
              <w:rPr>
                <w:rStyle w:val="Bodytext65pt0"/>
                <w:rFonts w:ascii="Times New Roman" w:hAnsi="Times New Roman" w:cs="Times New Roman"/>
                <w:sz w:val="18"/>
                <w:szCs w:val="18"/>
              </w:rPr>
              <w:t xml:space="preserve"> fistula</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5</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 Prolapsed rectum—</w:t>
            </w:r>
          </w:p>
        </w:tc>
        <w:tc>
          <w:tcPr>
            <w:tcW w:w="696" w:type="pct"/>
            <w:gridSpan w:val="2"/>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7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382FA9">
            <w:pPr>
              <w:pStyle w:val="NoSpacing"/>
              <w:tabs>
                <w:tab w:val="left" w:leader="dot" w:pos="6471"/>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a</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Injection</w:t>
            </w:r>
            <w:r w:rsidR="00F210E8"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15</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sz w:val="18"/>
                <w:szCs w:val="18"/>
              </w:rPr>
              <w:t>) Resection—plastic operation .</w:t>
            </w:r>
            <w:r w:rsidR="00F210E8"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12</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5A5B6A">
            <w:pPr>
              <w:pStyle w:val="NoSpacing"/>
              <w:tabs>
                <w:tab w:val="left" w:leader="dot" w:pos="6471"/>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(3) Megaco</w:t>
            </w:r>
            <w:r w:rsidR="005A5B6A" w:rsidRPr="001137C0">
              <w:rPr>
                <w:rStyle w:val="Bodytext65pt0"/>
                <w:rFonts w:ascii="Times New Roman" w:hAnsi="Times New Roman" w:cs="Times New Roman"/>
                <w:sz w:val="18"/>
                <w:szCs w:val="18"/>
              </w:rPr>
              <w:t>l</w:t>
            </w:r>
            <w:r w:rsidRPr="001137C0">
              <w:rPr>
                <w:rStyle w:val="Bodytext65pt0"/>
                <w:rFonts w:ascii="Times New Roman" w:hAnsi="Times New Roman" w:cs="Times New Roman"/>
                <w:sz w:val="18"/>
                <w:szCs w:val="18"/>
              </w:rPr>
              <w:t>on—colectomy</w:t>
            </w:r>
            <w:r w:rsidR="00AE0B42"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5</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(4) Manipulations and plaster work for correction of</w:t>
            </w:r>
            <w:r w:rsidR="005566DB" w:rsidRPr="001137C0">
              <w:rPr>
                <w:rStyle w:val="Bodytext65pt0"/>
                <w:rFonts w:ascii="Times New Roman" w:hAnsi="Times New Roman" w:cs="Times New Roman"/>
                <w:sz w:val="18"/>
                <w:szCs w:val="18"/>
              </w:rPr>
              <w:t xml:space="preserve"> </w:t>
            </w:r>
            <w:proofErr w:type="spellStart"/>
            <w:r w:rsidR="005566DB" w:rsidRPr="001137C0">
              <w:rPr>
                <w:rStyle w:val="Bodytext65pt0"/>
                <w:rFonts w:ascii="Times New Roman" w:hAnsi="Times New Roman" w:cs="Times New Roman"/>
                <w:sz w:val="18"/>
                <w:szCs w:val="18"/>
              </w:rPr>
              <w:t>epiphysitis</w:t>
            </w:r>
            <w:proofErr w:type="spellEnd"/>
            <w:r w:rsidR="005566DB" w:rsidRPr="001137C0">
              <w:rPr>
                <w:rStyle w:val="Bodytext65pt0"/>
                <w:rFonts w:ascii="Times New Roman" w:hAnsi="Times New Roman" w:cs="Times New Roman"/>
                <w:sz w:val="18"/>
                <w:szCs w:val="18"/>
              </w:rPr>
              <w:t>—</w:t>
            </w:r>
          </w:p>
        </w:tc>
        <w:tc>
          <w:tcPr>
            <w:tcW w:w="696" w:type="pct"/>
            <w:gridSpan w:val="2"/>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7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a</w:t>
            </w:r>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Perthes</w:t>
            </w:r>
            <w:proofErr w:type="spellEnd"/>
            <w:r w:rsidRPr="001137C0">
              <w:rPr>
                <w:rStyle w:val="Bodytext65pt0"/>
                <w:rFonts w:ascii="Times New Roman" w:hAnsi="Times New Roman" w:cs="Times New Roman"/>
                <w:sz w:val="18"/>
                <w:szCs w:val="18"/>
              </w:rPr>
              <w:t>’ (</w:t>
            </w:r>
            <w:proofErr w:type="spellStart"/>
            <w:r w:rsidRPr="001137C0">
              <w:rPr>
                <w:rStyle w:val="Bodytext65pt0"/>
                <w:rFonts w:ascii="Times New Roman" w:hAnsi="Times New Roman" w:cs="Times New Roman"/>
                <w:sz w:val="18"/>
                <w:szCs w:val="18"/>
              </w:rPr>
              <w:t>Calve’s</w:t>
            </w:r>
            <w:proofErr w:type="spellEnd"/>
            <w:r w:rsidRPr="001137C0">
              <w:rPr>
                <w:rStyle w:val="Bodytext65pt0"/>
                <w:rFonts w:ascii="Times New Roman" w:hAnsi="Times New Roman" w:cs="Times New Roman"/>
                <w:sz w:val="18"/>
                <w:szCs w:val="18"/>
              </w:rPr>
              <w:t>)—</w:t>
            </w:r>
          </w:p>
        </w:tc>
        <w:tc>
          <w:tcPr>
            <w:tcW w:w="696" w:type="pct"/>
            <w:gridSpan w:val="2"/>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7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273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proofErr w:type="spellStart"/>
            <w:r w:rsidRPr="001137C0">
              <w:rPr>
                <w:rStyle w:val="Bodytext65pt0"/>
                <w:rFonts w:ascii="Times New Roman" w:hAnsi="Times New Roman" w:cs="Times New Roman"/>
                <w:sz w:val="18"/>
                <w:szCs w:val="18"/>
              </w:rPr>
              <w:t>i</w:t>
            </w:r>
            <w:proofErr w:type="spellEnd"/>
            <w:r w:rsidRPr="001137C0">
              <w:rPr>
                <w:rStyle w:val="Bodytext65pt0"/>
                <w:rFonts w:ascii="Times New Roman" w:hAnsi="Times New Roman" w:cs="Times New Roman"/>
                <w:sz w:val="18"/>
                <w:szCs w:val="18"/>
              </w:rPr>
              <w:t>) Manipulation</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15</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5A5B6A">
            <w:pPr>
              <w:pStyle w:val="NoSpacing"/>
              <w:tabs>
                <w:tab w:val="left" w:leader="dot" w:pos="6471"/>
              </w:tabs>
              <w:ind w:left="273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(ii) Manipulation and plaster</w:t>
            </w:r>
            <w:r w:rsidR="00C960F7"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17</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b</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Sever’s</w:t>
            </w:r>
            <w:proofErr w:type="spellEnd"/>
            <w:r w:rsidRPr="001137C0">
              <w:rPr>
                <w:rStyle w:val="Bodytext65pt0"/>
                <w:rFonts w:ascii="Times New Roman" w:hAnsi="Times New Roman" w:cs="Times New Roman"/>
                <w:sz w:val="18"/>
                <w:szCs w:val="18"/>
              </w:rPr>
              <w:t>—</w:t>
            </w:r>
          </w:p>
        </w:tc>
        <w:tc>
          <w:tcPr>
            <w:tcW w:w="696" w:type="pct"/>
            <w:gridSpan w:val="2"/>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7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5A5B6A">
            <w:pPr>
              <w:pStyle w:val="NoSpacing"/>
              <w:tabs>
                <w:tab w:val="left" w:leader="dot" w:pos="6471"/>
              </w:tabs>
              <w:ind w:left="273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proofErr w:type="spellStart"/>
            <w:r w:rsidRPr="001137C0">
              <w:rPr>
                <w:rStyle w:val="Bodytext65pt0"/>
                <w:rFonts w:ascii="Times New Roman" w:hAnsi="Times New Roman" w:cs="Times New Roman"/>
                <w:sz w:val="18"/>
                <w:szCs w:val="18"/>
              </w:rPr>
              <w:t>i</w:t>
            </w:r>
            <w:proofErr w:type="spellEnd"/>
            <w:r w:rsidRPr="001137C0">
              <w:rPr>
                <w:rStyle w:val="Bodytext65pt0"/>
                <w:rFonts w:ascii="Times New Roman" w:hAnsi="Times New Roman" w:cs="Times New Roman"/>
                <w:sz w:val="18"/>
                <w:szCs w:val="18"/>
              </w:rPr>
              <w:t>) Manipulation</w:t>
            </w:r>
            <w:r w:rsidR="00C960F7"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15</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5A5B6A">
            <w:pPr>
              <w:pStyle w:val="NoSpacing"/>
              <w:tabs>
                <w:tab w:val="left" w:leader="dot" w:pos="6471"/>
              </w:tabs>
              <w:ind w:left="2736" w:hanging="576"/>
              <w:jc w:val="both"/>
              <w:rPr>
                <w:rStyle w:val="Bodytext65pt0"/>
                <w:rFonts w:ascii="Times New Roman" w:hAnsi="Times New Roman" w:cs="Times New Roman"/>
                <w:b/>
                <w:sz w:val="18"/>
                <w:szCs w:val="18"/>
              </w:rPr>
            </w:pPr>
            <w:r w:rsidRPr="001137C0">
              <w:rPr>
                <w:rStyle w:val="Bodytext65pt0"/>
                <w:rFonts w:ascii="Times New Roman" w:hAnsi="Times New Roman" w:cs="Times New Roman"/>
                <w:sz w:val="18"/>
                <w:szCs w:val="18"/>
              </w:rPr>
              <w:t>(ii) Manipulation and plaster</w:t>
            </w:r>
            <w:r w:rsidR="00C960F7"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2</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iCs/>
                <w:sz w:val="18"/>
                <w:szCs w:val="18"/>
              </w:rPr>
              <w:t>c</w:t>
            </w:r>
            <w:r w:rsidRPr="001137C0">
              <w:rPr>
                <w:rStyle w:val="Bodytext65pt0"/>
                <w:rFonts w:ascii="Times New Roman" w:hAnsi="Times New Roman" w:cs="Times New Roman"/>
                <w:sz w:val="18"/>
                <w:szCs w:val="18"/>
              </w:rPr>
              <w:t>) Kohler’s—</w:t>
            </w:r>
          </w:p>
        </w:tc>
        <w:tc>
          <w:tcPr>
            <w:tcW w:w="696" w:type="pct"/>
            <w:gridSpan w:val="2"/>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7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C960F7" w:rsidRPr="001137C0" w:rsidTr="006D7E14">
        <w:trPr>
          <w:trHeight w:val="20"/>
          <w:jc w:val="center"/>
        </w:trPr>
        <w:tc>
          <w:tcPr>
            <w:tcW w:w="271" w:type="pct"/>
            <w:shd w:val="clear" w:color="auto" w:fill="FFFFFF"/>
          </w:tcPr>
          <w:p w:rsidR="00C960F7" w:rsidRPr="001137C0" w:rsidRDefault="00C960F7" w:rsidP="006F689A">
            <w:pPr>
              <w:jc w:val="both"/>
              <w:rPr>
                <w:rFonts w:ascii="Times New Roman" w:hAnsi="Times New Roman" w:cs="Times New Roman"/>
                <w:sz w:val="18"/>
                <w:szCs w:val="18"/>
              </w:rPr>
            </w:pPr>
          </w:p>
        </w:tc>
        <w:tc>
          <w:tcPr>
            <w:tcW w:w="3763" w:type="pct"/>
            <w:shd w:val="clear" w:color="auto" w:fill="FFFFFF"/>
          </w:tcPr>
          <w:p w:rsidR="00C960F7" w:rsidRPr="001137C0" w:rsidRDefault="00C960F7" w:rsidP="005A5B6A">
            <w:pPr>
              <w:pStyle w:val="NoSpacing"/>
              <w:tabs>
                <w:tab w:val="left" w:leader="dot" w:pos="6471"/>
              </w:tabs>
              <w:ind w:left="273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proofErr w:type="spellStart"/>
            <w:r w:rsidRPr="001137C0">
              <w:rPr>
                <w:rStyle w:val="Bodytext65pt0"/>
                <w:rFonts w:ascii="Times New Roman" w:hAnsi="Times New Roman" w:cs="Times New Roman"/>
                <w:sz w:val="18"/>
                <w:szCs w:val="18"/>
              </w:rPr>
              <w:t>i</w:t>
            </w:r>
            <w:proofErr w:type="spellEnd"/>
            <w:r w:rsidRPr="001137C0">
              <w:rPr>
                <w:rStyle w:val="Bodytext65pt0"/>
                <w:rFonts w:ascii="Times New Roman" w:hAnsi="Times New Roman" w:cs="Times New Roman"/>
                <w:sz w:val="18"/>
                <w:szCs w:val="18"/>
              </w:rPr>
              <w:t>) Manipulation</w:t>
            </w:r>
            <w:r w:rsidRPr="001137C0">
              <w:rPr>
                <w:rStyle w:val="Bodytext65pt0"/>
                <w:rFonts w:ascii="Times New Roman" w:hAnsi="Times New Roman" w:cs="Times New Roman"/>
                <w:sz w:val="18"/>
                <w:szCs w:val="18"/>
              </w:rPr>
              <w:tab/>
            </w:r>
          </w:p>
        </w:tc>
        <w:tc>
          <w:tcPr>
            <w:tcW w:w="348" w:type="pct"/>
            <w:shd w:val="clear" w:color="auto" w:fill="FFFFFF"/>
            <w:vAlign w:val="bottom"/>
          </w:tcPr>
          <w:p w:rsidR="00C960F7" w:rsidRPr="001137C0" w:rsidRDefault="00C960F7" w:rsidP="006D7E14">
            <w:pPr>
              <w:pStyle w:val="BodyText2"/>
              <w:shd w:val="clear" w:color="auto" w:fill="auto"/>
              <w:spacing w:line="240" w:lineRule="auto"/>
              <w:ind w:right="288" w:firstLine="0"/>
              <w:jc w:val="right"/>
              <w:rPr>
                <w:rFonts w:ascii="Times New Roman" w:hAnsi="Times New Roman" w:cs="Times New Roman"/>
                <w:sz w:val="18"/>
                <w:szCs w:val="18"/>
              </w:rPr>
            </w:pPr>
          </w:p>
        </w:tc>
        <w:tc>
          <w:tcPr>
            <w:tcW w:w="348" w:type="pct"/>
            <w:shd w:val="clear" w:color="auto" w:fill="FFFFFF"/>
            <w:vAlign w:val="bottom"/>
          </w:tcPr>
          <w:p w:rsidR="00C960F7" w:rsidRPr="001137C0" w:rsidRDefault="00C960F7"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15</w:t>
            </w:r>
          </w:p>
        </w:tc>
        <w:tc>
          <w:tcPr>
            <w:tcW w:w="270" w:type="pct"/>
            <w:shd w:val="clear" w:color="auto" w:fill="FFFFFF"/>
            <w:vAlign w:val="bottom"/>
          </w:tcPr>
          <w:p w:rsidR="00C960F7" w:rsidRPr="001137C0" w:rsidRDefault="00C960F7"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273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(ii) Manipulation and plaster</w:t>
            </w:r>
            <w:r w:rsidR="008B68D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2</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i/>
                <w:iCs/>
                <w:sz w:val="18"/>
                <w:szCs w:val="18"/>
              </w:rPr>
              <w:t>d</w:t>
            </w:r>
            <w:r w:rsidRPr="001137C0">
              <w:rPr>
                <w:rStyle w:val="Bodytext65pt0"/>
                <w:rFonts w:ascii="Times New Roman" w:hAnsi="Times New Roman" w:cs="Times New Roman"/>
                <w:iCs/>
                <w:sz w:val="18"/>
                <w:szCs w:val="18"/>
              </w:rPr>
              <w:t>)</w:t>
            </w:r>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Kienboch’s</w:t>
            </w:r>
            <w:proofErr w:type="spellEnd"/>
            <w:r w:rsidRPr="001137C0">
              <w:rPr>
                <w:rStyle w:val="Bodytext65pt0"/>
                <w:rFonts w:ascii="Times New Roman" w:hAnsi="Times New Roman" w:cs="Times New Roman"/>
                <w:sz w:val="18"/>
                <w:szCs w:val="18"/>
              </w:rPr>
              <w:t>—</w:t>
            </w:r>
          </w:p>
        </w:tc>
        <w:tc>
          <w:tcPr>
            <w:tcW w:w="696" w:type="pct"/>
            <w:gridSpan w:val="2"/>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70"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6F689A">
            <w:pPr>
              <w:pStyle w:val="NoSpacing"/>
              <w:tabs>
                <w:tab w:val="left" w:leader="dot" w:pos="6471"/>
              </w:tabs>
              <w:ind w:left="273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proofErr w:type="spellStart"/>
            <w:r w:rsidRPr="001137C0">
              <w:rPr>
                <w:rStyle w:val="Bodytext65pt0"/>
                <w:rFonts w:ascii="Times New Roman" w:hAnsi="Times New Roman" w:cs="Times New Roman"/>
                <w:sz w:val="18"/>
                <w:szCs w:val="18"/>
              </w:rPr>
              <w:t>i</w:t>
            </w:r>
            <w:proofErr w:type="spellEnd"/>
            <w:r w:rsidRPr="001137C0">
              <w:rPr>
                <w:rStyle w:val="Bodytext65pt0"/>
                <w:rFonts w:ascii="Times New Roman" w:hAnsi="Times New Roman" w:cs="Times New Roman"/>
                <w:sz w:val="18"/>
                <w:szCs w:val="18"/>
              </w:rPr>
              <w:t>) Manipulation</w:t>
            </w:r>
            <w:r w:rsidR="0082193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15</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1609F5" w:rsidRPr="001137C0" w:rsidTr="006D7E14">
        <w:trPr>
          <w:trHeight w:val="20"/>
          <w:jc w:val="center"/>
        </w:trPr>
        <w:tc>
          <w:tcPr>
            <w:tcW w:w="271" w:type="pct"/>
            <w:shd w:val="clear" w:color="auto" w:fill="FFFFFF"/>
          </w:tcPr>
          <w:p w:rsidR="001609F5" w:rsidRPr="001137C0" w:rsidRDefault="001609F5" w:rsidP="006F689A">
            <w:pPr>
              <w:jc w:val="both"/>
              <w:rPr>
                <w:rFonts w:ascii="Times New Roman" w:hAnsi="Times New Roman" w:cs="Times New Roman"/>
                <w:sz w:val="18"/>
                <w:szCs w:val="18"/>
              </w:rPr>
            </w:pPr>
          </w:p>
        </w:tc>
        <w:tc>
          <w:tcPr>
            <w:tcW w:w="3763" w:type="pct"/>
            <w:shd w:val="clear" w:color="auto" w:fill="FFFFFF"/>
          </w:tcPr>
          <w:p w:rsidR="001609F5" w:rsidRPr="001137C0" w:rsidRDefault="001609F5" w:rsidP="005A5B6A">
            <w:pPr>
              <w:pStyle w:val="NoSpacing"/>
              <w:tabs>
                <w:tab w:val="left" w:leader="dot" w:pos="6471"/>
              </w:tabs>
              <w:ind w:left="273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(ii) Manipulation and plaster</w:t>
            </w:r>
            <w:r w:rsidR="008B68D4" w:rsidRPr="001137C0">
              <w:rPr>
                <w:rStyle w:val="Bodytext65pt0"/>
                <w:rFonts w:ascii="Times New Roman" w:hAnsi="Times New Roman" w:cs="Times New Roman"/>
                <w:sz w:val="18"/>
                <w:szCs w:val="18"/>
              </w:rPr>
              <w:tab/>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w:t>
            </w:r>
          </w:p>
        </w:tc>
        <w:tc>
          <w:tcPr>
            <w:tcW w:w="348"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2</w:t>
            </w: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bl>
    <w:p w:rsidR="001609F5" w:rsidRPr="001137C0" w:rsidRDefault="001609F5" w:rsidP="006F689A">
      <w:pPr>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2F2ED8" w:rsidRPr="001137C0" w:rsidRDefault="002F2ED8" w:rsidP="006F689A">
      <w:pPr>
        <w:jc w:val="center"/>
        <w:rPr>
          <w:rFonts w:ascii="Times New Roman" w:hAnsi="Times New Roman" w:cs="Times New Roman"/>
          <w:sz w:val="22"/>
        </w:rPr>
      </w:pPr>
      <w:r w:rsidRPr="001137C0">
        <w:rPr>
          <w:rStyle w:val="Bodytext5SmallCaps"/>
          <w:rFonts w:ascii="Times New Roman" w:hAnsi="Times New Roman" w:cs="Times New Roman"/>
          <w:b w:val="0"/>
          <w:bCs w:val="0"/>
          <w:sz w:val="22"/>
          <w:szCs w:val="24"/>
        </w:rPr>
        <w:lastRenderedPageBreak/>
        <w:t>The Schedules</w:t>
      </w:r>
      <w:r w:rsidRPr="001137C0">
        <w:rPr>
          <w:rStyle w:val="Bodytext76pt"/>
          <w:rFonts w:ascii="Times New Roman" w:hAnsi="Times New Roman" w:cs="Times New Roman"/>
          <w:b w:val="0"/>
          <w:bCs w:val="0"/>
          <w:sz w:val="22"/>
          <w:szCs w:val="24"/>
        </w:rPr>
        <w:t>—</w:t>
      </w:r>
      <w:r w:rsidRPr="001137C0">
        <w:rPr>
          <w:rStyle w:val="Bodytext76pt"/>
          <w:rFonts w:ascii="Times New Roman" w:hAnsi="Times New Roman" w:cs="Times New Roman"/>
          <w:b w:val="0"/>
          <w:bCs w:val="0"/>
          <w:i/>
          <w:iCs/>
          <w:sz w:val="22"/>
          <w:szCs w:val="24"/>
        </w:rPr>
        <w:t>continued.</w:t>
      </w:r>
    </w:p>
    <w:p w:rsidR="001609F5" w:rsidRPr="001137C0" w:rsidRDefault="002F2ED8" w:rsidP="00322AFF">
      <w:pPr>
        <w:pStyle w:val="Bodytext90"/>
        <w:shd w:val="clear" w:color="auto" w:fill="auto"/>
        <w:spacing w:before="80" w:after="60" w:line="240" w:lineRule="auto"/>
        <w:rPr>
          <w:rFonts w:ascii="Times New Roman" w:hAnsi="Times New Roman" w:cs="Times New Roman"/>
          <w:sz w:val="22"/>
          <w:szCs w:val="22"/>
        </w:rPr>
      </w:pPr>
      <w:r w:rsidRPr="001137C0">
        <w:rPr>
          <w:rFonts w:ascii="Times New Roman" w:hAnsi="Times New Roman" w:cs="Times New Roman"/>
          <w:sz w:val="22"/>
          <w:szCs w:val="22"/>
        </w:rPr>
        <w:t>S</w:t>
      </w:r>
      <w:r w:rsidRPr="001137C0">
        <w:rPr>
          <w:rFonts w:ascii="Times New Roman" w:hAnsi="Times New Roman" w:cs="Times New Roman"/>
          <w:smallCaps/>
          <w:sz w:val="22"/>
          <w:szCs w:val="22"/>
        </w:rPr>
        <w:t>econd</w:t>
      </w:r>
      <w:r w:rsidRPr="001137C0">
        <w:rPr>
          <w:rFonts w:ascii="Times New Roman" w:hAnsi="Times New Roman" w:cs="Times New Roman"/>
          <w:sz w:val="22"/>
          <w:szCs w:val="22"/>
        </w:rPr>
        <w:t xml:space="preserve"> S</w:t>
      </w:r>
      <w:r w:rsidRPr="001137C0">
        <w:rPr>
          <w:rFonts w:ascii="Times New Roman" w:hAnsi="Times New Roman" w:cs="Times New Roman"/>
          <w:smallCaps/>
          <w:sz w:val="22"/>
          <w:szCs w:val="22"/>
        </w:rPr>
        <w:t>chedule</w:t>
      </w:r>
      <w:r w:rsidRPr="001137C0">
        <w:rPr>
          <w:rFonts w:ascii="Times New Roman" w:hAnsi="Times New Roman" w:cs="Times New Roman"/>
          <w:sz w:val="22"/>
          <w:szCs w:val="22"/>
        </w:rPr>
        <w:t>—</w:t>
      </w:r>
      <w:r w:rsidRPr="001137C0">
        <w:rPr>
          <w:rStyle w:val="Heading513pt"/>
          <w:rFonts w:ascii="Times New Roman" w:hAnsi="Times New Roman" w:cs="Times New Roman"/>
          <w:sz w:val="22"/>
          <w:szCs w:val="22"/>
        </w:rPr>
        <w:t>continued.</w:t>
      </w:r>
    </w:p>
    <w:tbl>
      <w:tblPr>
        <w:tblpPr w:leftFromText="180" w:rightFromText="180" w:vertAnchor="text" w:tblpXSpec="center" w:tblpY="1"/>
        <w:tblOverlap w:val="never"/>
        <w:tblW w:w="5000" w:type="pct"/>
        <w:tblCellMar>
          <w:left w:w="10" w:type="dxa"/>
          <w:right w:w="10" w:type="dxa"/>
        </w:tblCellMar>
        <w:tblLook w:val="0000" w:firstRow="0" w:lastRow="0" w:firstColumn="0" w:lastColumn="0" w:noHBand="0" w:noVBand="0"/>
      </w:tblPr>
      <w:tblGrid>
        <w:gridCol w:w="459"/>
        <w:gridCol w:w="6977"/>
        <w:gridCol w:w="565"/>
        <w:gridCol w:w="489"/>
        <w:gridCol w:w="559"/>
      </w:tblGrid>
      <w:tr w:rsidR="001609F5" w:rsidRPr="001137C0" w:rsidTr="002E7007">
        <w:trPr>
          <w:trHeight w:val="576"/>
        </w:trPr>
        <w:tc>
          <w:tcPr>
            <w:tcW w:w="254"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z w:val="18"/>
                <w:szCs w:val="18"/>
              </w:rPr>
              <w:t>Item No.</w:t>
            </w:r>
          </w:p>
        </w:tc>
        <w:tc>
          <w:tcPr>
            <w:tcW w:w="3855"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z w:val="18"/>
                <w:szCs w:val="18"/>
              </w:rPr>
              <w:t>Professional Service.</w:t>
            </w:r>
          </w:p>
        </w:tc>
        <w:tc>
          <w:tcPr>
            <w:tcW w:w="891"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z w:val="18"/>
                <w:szCs w:val="18"/>
              </w:rPr>
              <w:t>Commonwealth Benefit.</w:t>
            </w:r>
          </w:p>
        </w:tc>
      </w:tr>
      <w:tr w:rsidR="001609F5" w:rsidRPr="001137C0" w:rsidTr="002E7007">
        <w:trPr>
          <w:trHeight w:val="432"/>
        </w:trPr>
        <w:tc>
          <w:tcPr>
            <w:tcW w:w="254"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sz w:val="18"/>
                <w:szCs w:val="18"/>
              </w:rPr>
            </w:pPr>
          </w:p>
        </w:tc>
        <w:tc>
          <w:tcPr>
            <w:tcW w:w="3855" w:type="pct"/>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mallCaps/>
                <w:sz w:val="18"/>
                <w:szCs w:val="18"/>
              </w:rPr>
              <w:t>Past 5.—</w:t>
            </w:r>
            <w:r w:rsidRPr="001137C0">
              <w:rPr>
                <w:rStyle w:val="Bodytext6pt"/>
                <w:rFonts w:ascii="Times New Roman" w:hAnsi="Times New Roman" w:cs="Times New Roman"/>
                <w:smallCaps/>
                <w:sz w:val="18"/>
                <w:szCs w:val="18"/>
                <w:lang w:val="fr-FR"/>
              </w:rPr>
              <w:t>Operations</w:t>
            </w:r>
            <w:r w:rsidRPr="001137C0">
              <w:rPr>
                <w:rStyle w:val="Bodytext6pt"/>
                <w:rFonts w:ascii="Times New Roman" w:hAnsi="Times New Roman" w:cs="Times New Roman"/>
                <w:sz w:val="18"/>
                <w:szCs w:val="18"/>
              </w:rPr>
              <w:t>—</w:t>
            </w:r>
            <w:r w:rsidRPr="001137C0">
              <w:rPr>
                <w:rStyle w:val="Bodytext65pt0"/>
                <w:rFonts w:ascii="Times New Roman" w:hAnsi="Times New Roman" w:cs="Times New Roman"/>
                <w:i/>
                <w:sz w:val="18"/>
                <w:szCs w:val="18"/>
              </w:rPr>
              <w:t>continued</w:t>
            </w:r>
            <w:r w:rsidRPr="001137C0">
              <w:rPr>
                <w:rStyle w:val="Bodytext65pt0"/>
                <w:rFonts w:ascii="Times New Roman" w:hAnsi="Times New Roman" w:cs="Times New Roman"/>
                <w:sz w:val="18"/>
                <w:szCs w:val="18"/>
              </w:rPr>
              <w:t>.</w:t>
            </w:r>
          </w:p>
        </w:tc>
        <w:tc>
          <w:tcPr>
            <w:tcW w:w="312" w:type="pct"/>
            <w:tcBorders>
              <w:top w:val="single" w:sz="4" w:space="0" w:color="auto"/>
            </w:tcBorders>
            <w:shd w:val="clear" w:color="auto" w:fill="FFFFFF"/>
            <w:vAlign w:val="bottom"/>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0"/>
                <w:rFonts w:ascii="Times New Roman" w:hAnsi="Times New Roman" w:cs="Times New Roman"/>
                <w:sz w:val="18"/>
                <w:szCs w:val="18"/>
              </w:rPr>
              <w:t>£</w:t>
            </w:r>
          </w:p>
        </w:tc>
        <w:tc>
          <w:tcPr>
            <w:tcW w:w="270" w:type="pct"/>
            <w:tcBorders>
              <w:top w:val="single" w:sz="4" w:space="0" w:color="auto"/>
            </w:tcBorders>
            <w:shd w:val="clear" w:color="auto" w:fill="FFFFFF"/>
            <w:vAlign w:val="bottom"/>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5pt0"/>
                <w:rFonts w:ascii="Times New Roman" w:hAnsi="Times New Roman" w:cs="Times New Roman"/>
                <w:i/>
                <w:iCs/>
                <w:sz w:val="18"/>
                <w:szCs w:val="18"/>
              </w:rPr>
              <w:t>s.</w:t>
            </w:r>
          </w:p>
        </w:tc>
        <w:tc>
          <w:tcPr>
            <w:tcW w:w="309" w:type="pct"/>
            <w:tcBorders>
              <w:top w:val="single" w:sz="4" w:space="0" w:color="auto"/>
            </w:tcBorders>
            <w:shd w:val="clear" w:color="auto" w:fill="FFFFFF"/>
            <w:vAlign w:val="bottom"/>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5pt0"/>
                <w:rFonts w:ascii="Times New Roman" w:hAnsi="Times New Roman" w:cs="Times New Roman"/>
                <w:i/>
                <w:iCs/>
                <w:sz w:val="18"/>
                <w:szCs w:val="18"/>
              </w:rPr>
              <w:t>d.</w:t>
            </w:r>
          </w:p>
        </w:tc>
      </w:tr>
      <w:tr w:rsidR="001609F5" w:rsidRPr="001137C0" w:rsidTr="002E7007">
        <w:trPr>
          <w:trHeight w:val="20"/>
        </w:trPr>
        <w:tc>
          <w:tcPr>
            <w:tcW w:w="254" w:type="pct"/>
            <w:shd w:val="clear" w:color="auto" w:fill="FFFFFF"/>
          </w:tcPr>
          <w:p w:rsidR="001609F5" w:rsidRPr="001137C0" w:rsidRDefault="001609F5" w:rsidP="006F689A">
            <w:pPr>
              <w:jc w:val="both"/>
              <w:rPr>
                <w:rFonts w:ascii="Times New Roman" w:hAnsi="Times New Roman" w:cs="Times New Roman"/>
                <w:sz w:val="18"/>
                <w:szCs w:val="18"/>
              </w:rPr>
            </w:pPr>
          </w:p>
        </w:tc>
        <w:tc>
          <w:tcPr>
            <w:tcW w:w="3855" w:type="pct"/>
            <w:shd w:val="clear" w:color="auto" w:fill="FFFFFF"/>
          </w:tcPr>
          <w:p w:rsidR="001609F5" w:rsidRPr="001137C0" w:rsidRDefault="001609F5" w:rsidP="006F689A">
            <w:pPr>
              <w:pStyle w:val="NoSpacing"/>
              <w:tabs>
                <w:tab w:val="left" w:leader="dot" w:pos="6334"/>
              </w:tabs>
              <w:ind w:left="2016"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w:t>
            </w:r>
            <w:r w:rsidRPr="001137C0">
              <w:rPr>
                <w:rStyle w:val="Bodytext6pt"/>
                <w:rFonts w:ascii="Times New Roman" w:hAnsi="Times New Roman" w:cs="Times New Roman"/>
                <w:i/>
                <w:sz w:val="18"/>
                <w:szCs w:val="18"/>
              </w:rPr>
              <w:t>e</w:t>
            </w:r>
            <w:r w:rsidRPr="001137C0">
              <w:rPr>
                <w:rStyle w:val="Bodytext6pt"/>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Schlatter’s</w:t>
            </w:r>
            <w:proofErr w:type="spellEnd"/>
            <w:r w:rsidRPr="001137C0">
              <w:rPr>
                <w:rStyle w:val="Bodytext6pt"/>
                <w:rFonts w:ascii="Times New Roman" w:hAnsi="Times New Roman" w:cs="Times New Roman"/>
                <w:sz w:val="18"/>
                <w:szCs w:val="18"/>
              </w:rPr>
              <w:t>—</w:t>
            </w:r>
          </w:p>
        </w:tc>
        <w:tc>
          <w:tcPr>
            <w:tcW w:w="312" w:type="pct"/>
            <w:shd w:val="clear" w:color="auto" w:fill="FFFFFF"/>
            <w:vAlign w:val="bottom"/>
          </w:tcPr>
          <w:p w:rsidR="001609F5" w:rsidRPr="001137C0" w:rsidRDefault="001609F5" w:rsidP="006F689A">
            <w:pPr>
              <w:jc w:val="right"/>
              <w:rPr>
                <w:rFonts w:ascii="Times New Roman" w:hAnsi="Times New Roman" w:cs="Times New Roman"/>
                <w:sz w:val="18"/>
                <w:szCs w:val="18"/>
              </w:rPr>
            </w:pPr>
          </w:p>
        </w:tc>
        <w:tc>
          <w:tcPr>
            <w:tcW w:w="270" w:type="pct"/>
            <w:shd w:val="clear" w:color="auto" w:fill="FFFFFF"/>
            <w:vAlign w:val="bottom"/>
          </w:tcPr>
          <w:p w:rsidR="001609F5" w:rsidRPr="001137C0" w:rsidRDefault="001609F5" w:rsidP="006F689A">
            <w:pPr>
              <w:jc w:val="right"/>
              <w:rPr>
                <w:rFonts w:ascii="Times New Roman" w:hAnsi="Times New Roman" w:cs="Times New Roman"/>
                <w:sz w:val="18"/>
                <w:szCs w:val="18"/>
              </w:rPr>
            </w:pPr>
          </w:p>
        </w:tc>
        <w:tc>
          <w:tcPr>
            <w:tcW w:w="309" w:type="pct"/>
            <w:shd w:val="clear" w:color="auto" w:fill="FFFFFF"/>
            <w:vAlign w:val="bottom"/>
          </w:tcPr>
          <w:p w:rsidR="001609F5" w:rsidRPr="001137C0" w:rsidRDefault="001609F5" w:rsidP="006F689A">
            <w:pPr>
              <w:jc w:val="right"/>
              <w:rPr>
                <w:rFonts w:ascii="Times New Roman" w:hAnsi="Times New Roman" w:cs="Times New Roman"/>
                <w:sz w:val="18"/>
                <w:szCs w:val="18"/>
              </w:rPr>
            </w:pPr>
          </w:p>
        </w:tc>
      </w:tr>
      <w:tr w:rsidR="001609F5" w:rsidRPr="001137C0" w:rsidTr="002E7007">
        <w:trPr>
          <w:trHeight w:val="20"/>
        </w:trPr>
        <w:tc>
          <w:tcPr>
            <w:tcW w:w="254" w:type="pct"/>
            <w:shd w:val="clear" w:color="auto" w:fill="FFFFFF"/>
          </w:tcPr>
          <w:p w:rsidR="001609F5" w:rsidRPr="001137C0" w:rsidRDefault="001609F5" w:rsidP="006F689A">
            <w:pPr>
              <w:jc w:val="both"/>
              <w:rPr>
                <w:rFonts w:ascii="Times New Roman" w:hAnsi="Times New Roman" w:cs="Times New Roman"/>
                <w:sz w:val="18"/>
                <w:szCs w:val="18"/>
              </w:rPr>
            </w:pPr>
          </w:p>
        </w:tc>
        <w:tc>
          <w:tcPr>
            <w:tcW w:w="3855" w:type="pct"/>
            <w:shd w:val="clear" w:color="auto" w:fill="FFFFFF"/>
          </w:tcPr>
          <w:p w:rsidR="001609F5" w:rsidRPr="001137C0" w:rsidRDefault="001609F5" w:rsidP="006F689A">
            <w:pPr>
              <w:pStyle w:val="NoSpacing"/>
              <w:tabs>
                <w:tab w:val="left" w:leader="dot" w:pos="6385"/>
              </w:tabs>
              <w:ind w:left="273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proofErr w:type="spellStart"/>
            <w:r w:rsidRPr="001137C0">
              <w:rPr>
                <w:rStyle w:val="Bodytext65pt0"/>
                <w:rFonts w:ascii="Times New Roman" w:hAnsi="Times New Roman" w:cs="Times New Roman"/>
                <w:sz w:val="18"/>
                <w:szCs w:val="18"/>
              </w:rPr>
              <w:t>i</w:t>
            </w:r>
            <w:proofErr w:type="spellEnd"/>
            <w:r w:rsidRPr="001137C0">
              <w:rPr>
                <w:rStyle w:val="Bodytext65pt0"/>
                <w:rFonts w:ascii="Times New Roman" w:hAnsi="Times New Roman" w:cs="Times New Roman"/>
                <w:sz w:val="18"/>
                <w:szCs w:val="18"/>
              </w:rPr>
              <w:t>) Manipulation.</w:t>
            </w:r>
            <w:r w:rsidR="008B68D4" w:rsidRPr="001137C0">
              <w:rPr>
                <w:rStyle w:val="Bodytext65pt0"/>
                <w:rFonts w:ascii="Times New Roman" w:hAnsi="Times New Roman" w:cs="Times New Roman"/>
                <w:sz w:val="18"/>
                <w:szCs w:val="18"/>
              </w:rPr>
              <w:tab/>
            </w:r>
          </w:p>
        </w:tc>
        <w:tc>
          <w:tcPr>
            <w:tcW w:w="312" w:type="pct"/>
            <w:shd w:val="clear" w:color="auto" w:fill="FFFFFF"/>
            <w:vAlign w:val="bottom"/>
          </w:tcPr>
          <w:p w:rsidR="001609F5" w:rsidRPr="001137C0" w:rsidRDefault="001609F5" w:rsidP="006D7E14">
            <w:pPr>
              <w:ind w:right="288"/>
              <w:jc w:val="right"/>
              <w:rPr>
                <w:rFonts w:ascii="Times New Roman" w:hAnsi="Times New Roman" w:cs="Times New Roman"/>
                <w:sz w:val="18"/>
                <w:szCs w:val="18"/>
              </w:rPr>
            </w:pPr>
          </w:p>
        </w:tc>
        <w:tc>
          <w:tcPr>
            <w:tcW w:w="270"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15</w:t>
            </w:r>
          </w:p>
        </w:tc>
        <w:tc>
          <w:tcPr>
            <w:tcW w:w="30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jc w:val="both"/>
              <w:rPr>
                <w:rFonts w:ascii="Times New Roman" w:hAnsi="Times New Roman" w:cs="Times New Roman"/>
                <w:sz w:val="18"/>
                <w:szCs w:val="18"/>
              </w:rPr>
            </w:pPr>
          </w:p>
        </w:tc>
        <w:tc>
          <w:tcPr>
            <w:tcW w:w="3855" w:type="pct"/>
            <w:shd w:val="clear" w:color="auto" w:fill="FFFFFF"/>
          </w:tcPr>
          <w:p w:rsidR="00322AFF" w:rsidRPr="001137C0" w:rsidRDefault="00322AFF" w:rsidP="00322AFF">
            <w:pPr>
              <w:pStyle w:val="NoSpacing"/>
              <w:tabs>
                <w:tab w:val="left" w:leader="dot" w:pos="6385"/>
              </w:tabs>
              <w:ind w:left="273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(ii) Manipulation and plaster</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2</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322AFF" w:rsidRPr="001137C0" w:rsidTr="002E7007">
        <w:trPr>
          <w:trHeight w:val="20"/>
        </w:trPr>
        <w:tc>
          <w:tcPr>
            <w:tcW w:w="254" w:type="pct"/>
            <w:shd w:val="clear" w:color="auto" w:fill="FFFFFF"/>
          </w:tcPr>
          <w:p w:rsidR="00322AFF" w:rsidRPr="001137C0" w:rsidRDefault="00322AFF" w:rsidP="00322AFF">
            <w:pPr>
              <w:jc w:val="both"/>
              <w:rPr>
                <w:rFonts w:ascii="Times New Roman" w:hAnsi="Times New Roman" w:cs="Times New Roman"/>
                <w:sz w:val="18"/>
                <w:szCs w:val="18"/>
              </w:rPr>
            </w:pPr>
          </w:p>
        </w:tc>
        <w:tc>
          <w:tcPr>
            <w:tcW w:w="3855" w:type="pct"/>
            <w:shd w:val="clear" w:color="auto" w:fill="FFFFFF"/>
          </w:tcPr>
          <w:p w:rsidR="00322AFF" w:rsidRPr="001137C0" w:rsidRDefault="00322AFF" w:rsidP="00322AFF">
            <w:pPr>
              <w:pStyle w:val="NoSpacing"/>
              <w:tabs>
                <w:tab w:val="left" w:leader="dot" w:pos="6334"/>
              </w:tabs>
              <w:ind w:left="2016" w:hanging="576"/>
              <w:jc w:val="both"/>
              <w:rPr>
                <w:rStyle w:val="Bodytext65pt0"/>
                <w:rFonts w:ascii="Times New Roman" w:hAnsi="Times New Roman" w:cs="Times New Roman"/>
                <w:sz w:val="18"/>
                <w:szCs w:val="18"/>
              </w:rPr>
            </w:pPr>
            <w:r w:rsidRPr="001137C0">
              <w:rPr>
                <w:rStyle w:val="Bodytext6pt"/>
                <w:rFonts w:ascii="Times New Roman" w:hAnsi="Times New Roman" w:cs="Times New Roman"/>
                <w:sz w:val="18"/>
                <w:szCs w:val="18"/>
              </w:rPr>
              <w:t>(</w:t>
            </w:r>
            <w:r w:rsidRPr="001137C0">
              <w:rPr>
                <w:rStyle w:val="Bodytext6pt"/>
                <w:rFonts w:ascii="Times New Roman" w:hAnsi="Times New Roman" w:cs="Times New Roman"/>
                <w:i/>
                <w:sz w:val="18"/>
                <w:szCs w:val="18"/>
              </w:rPr>
              <w:t>f</w:t>
            </w:r>
            <w:r w:rsidRPr="001137C0">
              <w:rPr>
                <w:rStyle w:val="Bodytext6pt"/>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Scheuermann’s</w:t>
            </w:r>
            <w:proofErr w:type="spellEnd"/>
            <w:r w:rsidRPr="001137C0">
              <w:rPr>
                <w:rStyle w:val="Bodytext6pt"/>
                <w:rFonts w:ascii="Times New Roman" w:hAnsi="Times New Roman" w:cs="Times New Roman"/>
                <w:sz w:val="18"/>
                <w:szCs w:val="18"/>
              </w:rPr>
              <w:t>—</w:t>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p>
        </w:tc>
      </w:tr>
      <w:tr w:rsidR="00322AFF" w:rsidRPr="001137C0" w:rsidTr="002E7007">
        <w:trPr>
          <w:trHeight w:val="20"/>
        </w:trPr>
        <w:tc>
          <w:tcPr>
            <w:tcW w:w="254" w:type="pct"/>
            <w:shd w:val="clear" w:color="auto" w:fill="FFFFFF"/>
          </w:tcPr>
          <w:p w:rsidR="00322AFF" w:rsidRPr="001137C0" w:rsidRDefault="00322AFF" w:rsidP="00322AFF">
            <w:pPr>
              <w:jc w:val="both"/>
              <w:rPr>
                <w:rFonts w:ascii="Times New Roman" w:hAnsi="Times New Roman" w:cs="Times New Roman"/>
                <w:sz w:val="18"/>
                <w:szCs w:val="18"/>
              </w:rPr>
            </w:pPr>
          </w:p>
        </w:tc>
        <w:tc>
          <w:tcPr>
            <w:tcW w:w="3855" w:type="pct"/>
            <w:shd w:val="clear" w:color="auto" w:fill="FFFFFF"/>
          </w:tcPr>
          <w:p w:rsidR="00322AFF" w:rsidRPr="001137C0" w:rsidRDefault="00322AFF" w:rsidP="00322AFF">
            <w:pPr>
              <w:pStyle w:val="NoSpacing"/>
              <w:tabs>
                <w:tab w:val="left" w:leader="dot" w:pos="6385"/>
              </w:tabs>
              <w:ind w:left="273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proofErr w:type="spellStart"/>
            <w:r w:rsidRPr="001137C0">
              <w:rPr>
                <w:rStyle w:val="Bodytext65pt0"/>
                <w:rFonts w:ascii="Times New Roman" w:hAnsi="Times New Roman" w:cs="Times New Roman"/>
                <w:sz w:val="18"/>
                <w:szCs w:val="18"/>
              </w:rPr>
              <w:t>i</w:t>
            </w:r>
            <w:proofErr w:type="spellEnd"/>
            <w:r w:rsidRPr="001137C0">
              <w:rPr>
                <w:rStyle w:val="Bodytext65pt0"/>
                <w:rFonts w:ascii="Times New Roman" w:hAnsi="Times New Roman" w:cs="Times New Roman"/>
                <w:sz w:val="18"/>
                <w:szCs w:val="18"/>
              </w:rPr>
              <w:t>) Manipulation</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2</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322AFF" w:rsidRPr="001137C0" w:rsidTr="002E7007">
        <w:trPr>
          <w:trHeight w:val="20"/>
        </w:trPr>
        <w:tc>
          <w:tcPr>
            <w:tcW w:w="254" w:type="pct"/>
            <w:shd w:val="clear" w:color="auto" w:fill="FFFFFF"/>
          </w:tcPr>
          <w:p w:rsidR="00322AFF" w:rsidRPr="001137C0" w:rsidRDefault="00322AFF" w:rsidP="00322AFF">
            <w:pPr>
              <w:jc w:val="both"/>
              <w:rPr>
                <w:rFonts w:ascii="Times New Roman" w:hAnsi="Times New Roman" w:cs="Times New Roman"/>
                <w:sz w:val="18"/>
                <w:szCs w:val="18"/>
              </w:rPr>
            </w:pPr>
          </w:p>
        </w:tc>
        <w:tc>
          <w:tcPr>
            <w:tcW w:w="3855" w:type="pct"/>
            <w:shd w:val="clear" w:color="auto" w:fill="FFFFFF"/>
          </w:tcPr>
          <w:p w:rsidR="00322AFF" w:rsidRPr="001137C0" w:rsidRDefault="00322AFF" w:rsidP="00322AFF">
            <w:pPr>
              <w:pStyle w:val="NoSpacing"/>
              <w:tabs>
                <w:tab w:val="left" w:leader="dot" w:pos="6385"/>
              </w:tabs>
              <w:ind w:left="273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(ii) Manipulation and plaster</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2</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12</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322AFF" w:rsidRPr="001137C0" w:rsidTr="002E7007">
        <w:trPr>
          <w:trHeight w:val="432"/>
        </w:trPr>
        <w:tc>
          <w:tcPr>
            <w:tcW w:w="254" w:type="pct"/>
            <w:shd w:val="clear" w:color="auto" w:fill="FFFFFF"/>
          </w:tcPr>
          <w:p w:rsidR="00322AFF" w:rsidRPr="001137C0" w:rsidRDefault="00322AFF" w:rsidP="00322AFF">
            <w:pPr>
              <w:jc w:val="both"/>
              <w:rPr>
                <w:rFonts w:ascii="Times New Roman" w:hAnsi="Times New Roman" w:cs="Times New Roman"/>
                <w:sz w:val="18"/>
                <w:szCs w:val="18"/>
              </w:rPr>
            </w:pPr>
          </w:p>
        </w:tc>
        <w:tc>
          <w:tcPr>
            <w:tcW w:w="3855" w:type="pct"/>
            <w:shd w:val="clear" w:color="auto" w:fill="FFFFFF"/>
            <w:vAlign w:val="center"/>
          </w:tcPr>
          <w:p w:rsidR="00322AFF" w:rsidRPr="001137C0" w:rsidRDefault="00322AFF" w:rsidP="00322AFF">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0"/>
                <w:rFonts w:ascii="Times New Roman" w:hAnsi="Times New Roman" w:cs="Times New Roman"/>
                <w:i/>
                <w:sz w:val="18"/>
                <w:szCs w:val="18"/>
              </w:rPr>
              <w:t xml:space="preserve">Division </w:t>
            </w:r>
            <w:r w:rsidRPr="001137C0">
              <w:rPr>
                <w:rStyle w:val="Bodytext6pt"/>
                <w:rFonts w:ascii="Times New Roman" w:hAnsi="Times New Roman" w:cs="Times New Roman"/>
                <w:sz w:val="18"/>
                <w:szCs w:val="18"/>
              </w:rPr>
              <w:t>10.</w:t>
            </w:r>
            <w:r w:rsidRPr="001137C0">
              <w:rPr>
                <w:rStyle w:val="Bodytext6pt"/>
                <w:rFonts w:ascii="Times New Roman" w:hAnsi="Times New Roman" w:cs="Times New Roman"/>
                <w:i/>
                <w:sz w:val="18"/>
                <w:szCs w:val="18"/>
              </w:rPr>
              <w:t>—</w:t>
            </w:r>
            <w:r w:rsidRPr="001137C0">
              <w:rPr>
                <w:rStyle w:val="Bodytext65pt0"/>
                <w:rFonts w:ascii="Times New Roman" w:hAnsi="Times New Roman" w:cs="Times New Roman"/>
                <w:i/>
                <w:sz w:val="18"/>
                <w:szCs w:val="18"/>
              </w:rPr>
              <w:t>General Surgical</w:t>
            </w:r>
            <w:r w:rsidRPr="001137C0">
              <w:rPr>
                <w:rStyle w:val="Bodytext65pt0"/>
                <w:rFonts w:ascii="Times New Roman" w:hAnsi="Times New Roman" w:cs="Times New Roman"/>
                <w:sz w:val="18"/>
                <w:szCs w:val="18"/>
              </w:rPr>
              <w:t>.</w:t>
            </w:r>
          </w:p>
        </w:tc>
        <w:tc>
          <w:tcPr>
            <w:tcW w:w="312" w:type="pct"/>
            <w:shd w:val="clear" w:color="auto" w:fill="FFFFFF"/>
            <w:vAlign w:val="bottom"/>
          </w:tcPr>
          <w:p w:rsidR="00322AFF" w:rsidRPr="001137C0" w:rsidRDefault="00322AFF" w:rsidP="00322AFF">
            <w:pPr>
              <w:ind w:right="288"/>
              <w:jc w:val="right"/>
              <w:rPr>
                <w:rFonts w:ascii="Times New Roman" w:hAnsi="Times New Roman" w:cs="Times New Roman"/>
                <w:sz w:val="18"/>
                <w:szCs w:val="18"/>
              </w:rPr>
            </w:pPr>
          </w:p>
        </w:tc>
        <w:tc>
          <w:tcPr>
            <w:tcW w:w="270" w:type="pct"/>
            <w:shd w:val="clear" w:color="auto" w:fill="FFFFFF"/>
            <w:vAlign w:val="bottom"/>
          </w:tcPr>
          <w:p w:rsidR="00322AFF" w:rsidRPr="001137C0" w:rsidRDefault="00322AFF" w:rsidP="00322AFF">
            <w:pPr>
              <w:ind w:right="288"/>
              <w:jc w:val="right"/>
              <w:rPr>
                <w:rFonts w:ascii="Times New Roman" w:hAnsi="Times New Roman" w:cs="Times New Roman"/>
                <w:sz w:val="18"/>
                <w:szCs w:val="18"/>
              </w:rPr>
            </w:pPr>
          </w:p>
        </w:tc>
        <w:tc>
          <w:tcPr>
            <w:tcW w:w="309" w:type="pct"/>
            <w:shd w:val="clear" w:color="auto" w:fill="FFFFFF"/>
            <w:vAlign w:val="bottom"/>
          </w:tcPr>
          <w:p w:rsidR="00322AFF" w:rsidRPr="001137C0" w:rsidRDefault="00322AFF" w:rsidP="00322AFF">
            <w:pPr>
              <w:ind w:right="288"/>
              <w:jc w:val="right"/>
              <w:rPr>
                <w:rFonts w:ascii="Times New Roman" w:hAnsi="Times New Roman" w:cs="Times New Roman"/>
                <w:sz w:val="18"/>
                <w:szCs w:val="18"/>
              </w:rPr>
            </w:pP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517.</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Gastrectomy, partial or complete</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518.</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Partial gastrectomy and gastro-jejunostomy</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519.</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 for perforated duodenal ulcer</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9</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520.</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Caecostomy</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12</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521.</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Anastomosis of bowel</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522.</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Removal of Meckel’s diverticulum</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9</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523.</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proofErr w:type="spellStart"/>
            <w:r w:rsidRPr="001137C0">
              <w:rPr>
                <w:rStyle w:val="Bodytext65pt0"/>
                <w:rFonts w:ascii="Times New Roman" w:hAnsi="Times New Roman" w:cs="Times New Roman"/>
                <w:sz w:val="18"/>
                <w:szCs w:val="18"/>
              </w:rPr>
              <w:t>Choledochotomy</w:t>
            </w:r>
            <w:proofErr w:type="spellEnd"/>
            <w:r w:rsidRPr="001137C0">
              <w:rPr>
                <w:rStyle w:val="Bodytext65pt0"/>
                <w:rFonts w:ascii="Times New Roman" w:hAnsi="Times New Roman" w:cs="Times New Roman"/>
                <w:sz w:val="18"/>
                <w:szCs w:val="18"/>
              </w:rPr>
              <w:t xml:space="preserve"> (with or without cholecystectomy)</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524.</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Reconstruction of bile duct including </w:t>
            </w:r>
            <w:proofErr w:type="spellStart"/>
            <w:r w:rsidRPr="001137C0">
              <w:rPr>
                <w:rStyle w:val="Bodytext65pt0"/>
                <w:rFonts w:ascii="Times New Roman" w:hAnsi="Times New Roman" w:cs="Times New Roman"/>
                <w:sz w:val="18"/>
                <w:szCs w:val="18"/>
              </w:rPr>
              <w:t>choledochoduodenostomy</w:t>
            </w:r>
            <w:proofErr w:type="spellEnd"/>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cholecystoduodenostomy</w:t>
            </w:r>
            <w:proofErr w:type="spellEnd"/>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choledochoenterostomy</w:t>
            </w:r>
            <w:proofErr w:type="spellEnd"/>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choledochogastrostomy</w:t>
            </w:r>
            <w:proofErr w:type="spellEnd"/>
            <w:r w:rsidRPr="001137C0">
              <w:rPr>
                <w:rStyle w:val="Bodytext65pt0"/>
                <w:rFonts w:ascii="Times New Roman" w:hAnsi="Times New Roman" w:cs="Times New Roman"/>
                <w:sz w:val="18"/>
                <w:szCs w:val="18"/>
              </w:rPr>
              <w:t xml:space="preserve">, </w:t>
            </w:r>
            <w:proofErr w:type="spellStart"/>
            <w:r w:rsidRPr="001137C0">
              <w:rPr>
                <w:rStyle w:val="Bodytext65pt0"/>
                <w:rFonts w:ascii="Times New Roman" w:hAnsi="Times New Roman" w:cs="Times New Roman"/>
                <w:sz w:val="18"/>
                <w:szCs w:val="18"/>
              </w:rPr>
              <w:t>cholecystogastrostomy</w:t>
            </w:r>
            <w:proofErr w:type="spellEnd"/>
            <w:r w:rsidRPr="001137C0">
              <w:rPr>
                <w:rStyle w:val="Bodytext65pt0"/>
                <w:rFonts w:ascii="Times New Roman" w:hAnsi="Times New Roman" w:cs="Times New Roman"/>
                <w:sz w:val="18"/>
                <w:szCs w:val="18"/>
              </w:rPr>
              <w:t xml:space="preserve"> or </w:t>
            </w:r>
            <w:proofErr w:type="spellStart"/>
            <w:r w:rsidRPr="001137C0">
              <w:rPr>
                <w:rStyle w:val="Bodytext65pt0"/>
                <w:rFonts w:ascii="Times New Roman" w:hAnsi="Times New Roman" w:cs="Times New Roman"/>
                <w:sz w:val="18"/>
                <w:szCs w:val="18"/>
              </w:rPr>
              <w:t>cholecystenterostomy</w:t>
            </w:r>
            <w:proofErr w:type="spellEnd"/>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183"/>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525.</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Resection of bowel or viscera for neoplasm or chronic inflammation</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37"/>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526.</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Repair or removal of ruptured viscus (including liver, spleen bowel) .</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527.</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 for hydatid of liver, peritoneum or viscus</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528.</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Abdomino-perineal resection</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529.</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Gastro-enterostomy</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530.</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Entero-enterostomy</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531.</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Entero-colostomy</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532.</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Amputation of breast (radical)</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533.</w:t>
            </w:r>
          </w:p>
        </w:tc>
        <w:tc>
          <w:tcPr>
            <w:tcW w:w="3855" w:type="pct"/>
            <w:shd w:val="clear" w:color="auto" w:fill="FFFFFF"/>
          </w:tcPr>
          <w:p w:rsidR="00322AFF" w:rsidRPr="001137C0" w:rsidRDefault="00322AFF" w:rsidP="00322AFF">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Excision of tuberculous or neoplastic glands of neck or axilla—</w:t>
            </w:r>
          </w:p>
        </w:tc>
        <w:tc>
          <w:tcPr>
            <w:tcW w:w="312" w:type="pct"/>
            <w:shd w:val="clear" w:color="auto" w:fill="FFFFFF"/>
            <w:vAlign w:val="bottom"/>
          </w:tcPr>
          <w:p w:rsidR="00322AFF" w:rsidRPr="001137C0" w:rsidRDefault="00322AFF" w:rsidP="00322AFF">
            <w:pPr>
              <w:ind w:right="288"/>
              <w:jc w:val="right"/>
              <w:rPr>
                <w:rFonts w:ascii="Times New Roman" w:hAnsi="Times New Roman" w:cs="Times New Roman"/>
                <w:sz w:val="18"/>
                <w:szCs w:val="18"/>
              </w:rPr>
            </w:pPr>
          </w:p>
        </w:tc>
        <w:tc>
          <w:tcPr>
            <w:tcW w:w="270" w:type="pct"/>
            <w:shd w:val="clear" w:color="auto" w:fill="FFFFFF"/>
            <w:vAlign w:val="bottom"/>
          </w:tcPr>
          <w:p w:rsidR="00322AFF" w:rsidRPr="001137C0" w:rsidRDefault="00322AFF" w:rsidP="00322AFF">
            <w:pPr>
              <w:ind w:right="288"/>
              <w:jc w:val="right"/>
              <w:rPr>
                <w:rFonts w:ascii="Times New Roman" w:hAnsi="Times New Roman" w:cs="Times New Roman"/>
                <w:sz w:val="18"/>
                <w:szCs w:val="18"/>
              </w:rPr>
            </w:pPr>
          </w:p>
        </w:tc>
        <w:tc>
          <w:tcPr>
            <w:tcW w:w="309" w:type="pct"/>
            <w:shd w:val="clear" w:color="auto" w:fill="FFFFFF"/>
            <w:vAlign w:val="bottom"/>
          </w:tcPr>
          <w:p w:rsidR="00322AFF" w:rsidRPr="001137C0" w:rsidRDefault="00322AFF" w:rsidP="00322AFF">
            <w:pPr>
              <w:ind w:right="288"/>
              <w:jc w:val="right"/>
              <w:rPr>
                <w:rFonts w:ascii="Times New Roman" w:hAnsi="Times New Roman" w:cs="Times New Roman"/>
                <w:sz w:val="18"/>
                <w:szCs w:val="18"/>
              </w:rPr>
            </w:pPr>
          </w:p>
        </w:tc>
      </w:tr>
      <w:tr w:rsidR="00322AFF" w:rsidRPr="001137C0" w:rsidTr="002E7007">
        <w:trPr>
          <w:trHeight w:val="20"/>
        </w:trPr>
        <w:tc>
          <w:tcPr>
            <w:tcW w:w="254" w:type="pct"/>
            <w:shd w:val="clear" w:color="auto" w:fill="FFFFFF"/>
          </w:tcPr>
          <w:p w:rsidR="00322AFF" w:rsidRPr="001137C0" w:rsidRDefault="00322AFF" w:rsidP="00322AFF">
            <w:pPr>
              <w:jc w:val="right"/>
              <w:rPr>
                <w:rFonts w:ascii="Times New Roman" w:hAnsi="Times New Roman" w:cs="Times New Roman"/>
                <w:sz w:val="18"/>
                <w:szCs w:val="18"/>
              </w:rPr>
            </w:pPr>
          </w:p>
        </w:tc>
        <w:tc>
          <w:tcPr>
            <w:tcW w:w="3855" w:type="pct"/>
            <w:shd w:val="clear" w:color="auto" w:fill="FFFFFF"/>
          </w:tcPr>
          <w:p w:rsidR="00322AFF" w:rsidRPr="001137C0" w:rsidRDefault="00322AFF" w:rsidP="00322AFF">
            <w:pPr>
              <w:pStyle w:val="NoSpacing"/>
              <w:tabs>
                <w:tab w:val="left" w:leader="dot" w:pos="6385"/>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 Limited</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jc w:val="right"/>
              <w:rPr>
                <w:rFonts w:ascii="Times New Roman" w:hAnsi="Times New Roman" w:cs="Times New Roman"/>
                <w:sz w:val="18"/>
                <w:szCs w:val="18"/>
              </w:rPr>
            </w:pPr>
          </w:p>
        </w:tc>
        <w:tc>
          <w:tcPr>
            <w:tcW w:w="3855" w:type="pct"/>
            <w:shd w:val="clear" w:color="auto" w:fill="FFFFFF"/>
          </w:tcPr>
          <w:p w:rsidR="00322AFF" w:rsidRPr="001137C0" w:rsidRDefault="00322AFF" w:rsidP="00322AFF">
            <w:pPr>
              <w:pStyle w:val="NoSpacing"/>
              <w:tabs>
                <w:tab w:val="left" w:leader="dot" w:pos="6385"/>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 Radical</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534.</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Thyroidectomy</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535.</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Excision of localized thyroid tumour</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536.</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Removal of parathyroid tumour</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537.</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Radical operation for prolapse of rectum in an adult</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538.</w:t>
            </w:r>
          </w:p>
        </w:tc>
        <w:tc>
          <w:tcPr>
            <w:tcW w:w="3855" w:type="pct"/>
            <w:shd w:val="clear" w:color="auto" w:fill="FFFFFF"/>
          </w:tcPr>
          <w:p w:rsidR="00322AFF" w:rsidRPr="001137C0" w:rsidRDefault="00322AFF" w:rsidP="00322AFF">
            <w:pPr>
              <w:pStyle w:val="NoSpacing"/>
              <w:tabs>
                <w:tab w:val="left" w:leader="dot" w:pos="6334"/>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Sigmoidoscopic examination (sigmoidoscopy)</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2</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322AFF" w:rsidRPr="001137C0" w:rsidTr="002E7007">
        <w:trPr>
          <w:trHeight w:val="20"/>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539.</w:t>
            </w:r>
          </w:p>
        </w:tc>
        <w:tc>
          <w:tcPr>
            <w:tcW w:w="3855" w:type="pct"/>
            <w:shd w:val="clear" w:color="auto" w:fill="FFFFFF"/>
          </w:tcPr>
          <w:p w:rsidR="00322AFF" w:rsidRPr="001137C0" w:rsidRDefault="00322AFF" w:rsidP="00322AFF">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 of acute osteomyelitis, namely :—</w:t>
            </w:r>
          </w:p>
        </w:tc>
        <w:tc>
          <w:tcPr>
            <w:tcW w:w="312" w:type="pct"/>
            <w:shd w:val="clear" w:color="auto" w:fill="FFFFFF"/>
            <w:vAlign w:val="bottom"/>
          </w:tcPr>
          <w:p w:rsidR="00322AFF" w:rsidRPr="001137C0" w:rsidRDefault="00322AFF" w:rsidP="00322AFF">
            <w:pPr>
              <w:ind w:right="288"/>
              <w:jc w:val="right"/>
              <w:rPr>
                <w:rFonts w:ascii="Times New Roman" w:hAnsi="Times New Roman" w:cs="Times New Roman"/>
                <w:sz w:val="18"/>
                <w:szCs w:val="18"/>
              </w:rPr>
            </w:pPr>
          </w:p>
        </w:tc>
        <w:tc>
          <w:tcPr>
            <w:tcW w:w="270" w:type="pct"/>
            <w:shd w:val="clear" w:color="auto" w:fill="FFFFFF"/>
            <w:vAlign w:val="bottom"/>
          </w:tcPr>
          <w:p w:rsidR="00322AFF" w:rsidRPr="001137C0" w:rsidRDefault="00322AFF" w:rsidP="00322AFF">
            <w:pPr>
              <w:ind w:right="288"/>
              <w:jc w:val="right"/>
              <w:rPr>
                <w:rFonts w:ascii="Times New Roman" w:hAnsi="Times New Roman" w:cs="Times New Roman"/>
                <w:sz w:val="18"/>
                <w:szCs w:val="18"/>
              </w:rPr>
            </w:pPr>
          </w:p>
        </w:tc>
        <w:tc>
          <w:tcPr>
            <w:tcW w:w="309" w:type="pct"/>
            <w:shd w:val="clear" w:color="auto" w:fill="FFFFFF"/>
            <w:vAlign w:val="bottom"/>
          </w:tcPr>
          <w:p w:rsidR="00322AFF" w:rsidRPr="001137C0" w:rsidRDefault="00322AFF" w:rsidP="00322AFF">
            <w:pPr>
              <w:ind w:right="288"/>
              <w:jc w:val="right"/>
              <w:rPr>
                <w:rFonts w:ascii="Times New Roman" w:hAnsi="Times New Roman" w:cs="Times New Roman"/>
                <w:sz w:val="18"/>
                <w:szCs w:val="18"/>
              </w:rPr>
            </w:pPr>
          </w:p>
        </w:tc>
      </w:tr>
      <w:tr w:rsidR="00322AFF" w:rsidRPr="001137C0" w:rsidTr="002E7007">
        <w:trPr>
          <w:trHeight w:val="20"/>
        </w:trPr>
        <w:tc>
          <w:tcPr>
            <w:tcW w:w="254" w:type="pct"/>
            <w:shd w:val="clear" w:color="auto" w:fill="FFFFFF"/>
          </w:tcPr>
          <w:p w:rsidR="00322AFF" w:rsidRPr="001137C0" w:rsidRDefault="00322AFF" w:rsidP="00322AFF">
            <w:pPr>
              <w:jc w:val="right"/>
              <w:rPr>
                <w:rFonts w:ascii="Times New Roman" w:hAnsi="Times New Roman" w:cs="Times New Roman"/>
                <w:sz w:val="18"/>
                <w:szCs w:val="18"/>
              </w:rPr>
            </w:pPr>
          </w:p>
        </w:tc>
        <w:tc>
          <w:tcPr>
            <w:tcW w:w="3855" w:type="pct"/>
            <w:shd w:val="clear" w:color="auto" w:fill="FFFFFF"/>
          </w:tcPr>
          <w:p w:rsidR="00322AFF" w:rsidRPr="001137C0" w:rsidRDefault="00322AFF" w:rsidP="00322AFF">
            <w:pPr>
              <w:pStyle w:val="NoSpacing"/>
              <w:tabs>
                <w:tab w:val="left" w:leader="dot" w:pos="6385"/>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 Of spine, pelvic bones or skull (one bone)</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12</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322AFF" w:rsidRPr="001137C0" w:rsidTr="002E7007">
        <w:trPr>
          <w:trHeight w:val="20"/>
        </w:trPr>
        <w:tc>
          <w:tcPr>
            <w:tcW w:w="254" w:type="pct"/>
            <w:shd w:val="clear" w:color="auto" w:fill="FFFFFF"/>
          </w:tcPr>
          <w:p w:rsidR="00322AFF" w:rsidRPr="001137C0" w:rsidRDefault="00322AFF" w:rsidP="00322AFF">
            <w:pPr>
              <w:jc w:val="right"/>
              <w:rPr>
                <w:rFonts w:ascii="Times New Roman" w:hAnsi="Times New Roman" w:cs="Times New Roman"/>
                <w:sz w:val="18"/>
                <w:szCs w:val="18"/>
              </w:rPr>
            </w:pPr>
          </w:p>
        </w:tc>
        <w:tc>
          <w:tcPr>
            <w:tcW w:w="3855" w:type="pct"/>
            <w:shd w:val="clear" w:color="auto" w:fill="FFFFFF"/>
          </w:tcPr>
          <w:p w:rsidR="00322AFF" w:rsidRPr="001137C0" w:rsidRDefault="00322AFF" w:rsidP="00322AFF">
            <w:pPr>
              <w:pStyle w:val="NoSpacing"/>
              <w:tabs>
                <w:tab w:val="left" w:leader="dot" w:pos="6385"/>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 Of any combination of bones specified in sub-item (1) of this item and sub-item (1), (2) or (3) of item 55 in the First Schedule to tin's Act</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144"/>
        </w:trPr>
        <w:tc>
          <w:tcPr>
            <w:tcW w:w="254" w:type="pct"/>
            <w:shd w:val="clear" w:color="auto" w:fill="FFFFFF"/>
          </w:tcPr>
          <w:p w:rsidR="00322AFF" w:rsidRPr="001137C0" w:rsidRDefault="00322AFF" w:rsidP="00322AFF">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540.</w:t>
            </w:r>
          </w:p>
        </w:tc>
        <w:tc>
          <w:tcPr>
            <w:tcW w:w="3855" w:type="pct"/>
            <w:shd w:val="clear" w:color="auto" w:fill="FFFFFF"/>
          </w:tcPr>
          <w:p w:rsidR="00322AFF" w:rsidRPr="001137C0" w:rsidRDefault="00322AFF" w:rsidP="00322AFF">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Operation (with or without </w:t>
            </w:r>
            <w:proofErr w:type="spellStart"/>
            <w:r w:rsidRPr="001137C0">
              <w:rPr>
                <w:rStyle w:val="Bodytext65pt0"/>
                <w:rFonts w:ascii="Times New Roman" w:hAnsi="Times New Roman" w:cs="Times New Roman"/>
                <w:sz w:val="18"/>
                <w:szCs w:val="18"/>
              </w:rPr>
              <w:t>sequestrectomy</w:t>
            </w:r>
            <w:proofErr w:type="spellEnd"/>
            <w:r w:rsidRPr="001137C0">
              <w:rPr>
                <w:rStyle w:val="Bodytext65pt0"/>
                <w:rFonts w:ascii="Times New Roman" w:hAnsi="Times New Roman" w:cs="Times New Roman"/>
                <w:sz w:val="18"/>
                <w:szCs w:val="18"/>
              </w:rPr>
              <w:t>) for chronic osteomyelitis—</w:t>
            </w:r>
          </w:p>
        </w:tc>
        <w:tc>
          <w:tcPr>
            <w:tcW w:w="312" w:type="pct"/>
            <w:shd w:val="clear" w:color="auto" w:fill="FFFFFF"/>
            <w:vAlign w:val="bottom"/>
          </w:tcPr>
          <w:p w:rsidR="00322AFF" w:rsidRPr="001137C0" w:rsidRDefault="00322AFF" w:rsidP="00322AFF">
            <w:pPr>
              <w:ind w:right="288"/>
              <w:jc w:val="right"/>
              <w:rPr>
                <w:rFonts w:ascii="Times New Roman" w:hAnsi="Times New Roman" w:cs="Times New Roman"/>
                <w:sz w:val="18"/>
                <w:szCs w:val="18"/>
              </w:rPr>
            </w:pPr>
          </w:p>
        </w:tc>
        <w:tc>
          <w:tcPr>
            <w:tcW w:w="270" w:type="pct"/>
            <w:shd w:val="clear" w:color="auto" w:fill="FFFFFF"/>
            <w:vAlign w:val="bottom"/>
          </w:tcPr>
          <w:p w:rsidR="00322AFF" w:rsidRPr="001137C0" w:rsidRDefault="00322AFF" w:rsidP="00322AFF">
            <w:pPr>
              <w:ind w:right="288"/>
              <w:jc w:val="right"/>
              <w:rPr>
                <w:rFonts w:ascii="Times New Roman" w:hAnsi="Times New Roman" w:cs="Times New Roman"/>
                <w:sz w:val="18"/>
                <w:szCs w:val="18"/>
              </w:rPr>
            </w:pPr>
          </w:p>
        </w:tc>
        <w:tc>
          <w:tcPr>
            <w:tcW w:w="309" w:type="pct"/>
            <w:shd w:val="clear" w:color="auto" w:fill="FFFFFF"/>
            <w:vAlign w:val="bottom"/>
          </w:tcPr>
          <w:p w:rsidR="00322AFF" w:rsidRPr="001137C0" w:rsidRDefault="00322AFF" w:rsidP="00322AFF">
            <w:pPr>
              <w:ind w:right="288"/>
              <w:jc w:val="right"/>
              <w:rPr>
                <w:rFonts w:ascii="Times New Roman" w:hAnsi="Times New Roman" w:cs="Times New Roman"/>
                <w:sz w:val="18"/>
                <w:szCs w:val="18"/>
              </w:rPr>
            </w:pPr>
          </w:p>
        </w:tc>
      </w:tr>
      <w:tr w:rsidR="00322AFF" w:rsidRPr="001137C0" w:rsidTr="002E7007">
        <w:trPr>
          <w:trHeight w:val="20"/>
        </w:trPr>
        <w:tc>
          <w:tcPr>
            <w:tcW w:w="254" w:type="pct"/>
            <w:shd w:val="clear" w:color="auto" w:fill="FFFFFF"/>
          </w:tcPr>
          <w:p w:rsidR="00322AFF" w:rsidRPr="001137C0" w:rsidRDefault="00322AFF" w:rsidP="00322AFF">
            <w:pPr>
              <w:jc w:val="both"/>
              <w:rPr>
                <w:rFonts w:ascii="Times New Roman" w:hAnsi="Times New Roman" w:cs="Times New Roman"/>
                <w:sz w:val="18"/>
                <w:szCs w:val="18"/>
              </w:rPr>
            </w:pPr>
          </w:p>
        </w:tc>
        <w:tc>
          <w:tcPr>
            <w:tcW w:w="3855" w:type="pct"/>
            <w:shd w:val="clear" w:color="auto" w:fill="FFFFFF"/>
          </w:tcPr>
          <w:p w:rsidR="00322AFF" w:rsidRPr="001137C0" w:rsidRDefault="00322AFF" w:rsidP="002E7007">
            <w:pPr>
              <w:pStyle w:val="NoSpacing"/>
              <w:tabs>
                <w:tab w:val="left" w:leader="dot" w:pos="6385"/>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 Of scapula, sternum, phalanx, tibia, metacarpal, metatarsal, fibula, radius, ulna, carpus, clavicle, rib or tarsus (one bone)</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12</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6</w:t>
            </w:r>
          </w:p>
        </w:tc>
      </w:tr>
      <w:tr w:rsidR="00322AFF" w:rsidRPr="001137C0" w:rsidTr="002E7007">
        <w:trPr>
          <w:trHeight w:val="20"/>
        </w:trPr>
        <w:tc>
          <w:tcPr>
            <w:tcW w:w="254" w:type="pct"/>
            <w:shd w:val="clear" w:color="auto" w:fill="FFFFFF"/>
          </w:tcPr>
          <w:p w:rsidR="00322AFF" w:rsidRPr="001137C0" w:rsidRDefault="00322AFF" w:rsidP="00322AFF">
            <w:pPr>
              <w:jc w:val="both"/>
              <w:rPr>
                <w:rFonts w:ascii="Times New Roman" w:hAnsi="Times New Roman" w:cs="Times New Roman"/>
                <w:sz w:val="18"/>
                <w:szCs w:val="18"/>
              </w:rPr>
            </w:pPr>
          </w:p>
        </w:tc>
        <w:tc>
          <w:tcPr>
            <w:tcW w:w="3855" w:type="pct"/>
            <w:shd w:val="clear" w:color="auto" w:fill="FFFFFF"/>
          </w:tcPr>
          <w:p w:rsidR="00322AFF" w:rsidRPr="001137C0" w:rsidRDefault="00322AFF" w:rsidP="002E7007">
            <w:pPr>
              <w:pStyle w:val="NoSpacing"/>
              <w:tabs>
                <w:tab w:val="left" w:leader="dot" w:pos="6385"/>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(2) Of </w:t>
            </w:r>
            <w:proofErr w:type="spellStart"/>
            <w:r w:rsidRPr="001137C0">
              <w:rPr>
                <w:rStyle w:val="Bodytext65pt0"/>
                <w:rFonts w:ascii="Times New Roman" w:hAnsi="Times New Roman" w:cs="Times New Roman"/>
                <w:sz w:val="18"/>
                <w:szCs w:val="18"/>
              </w:rPr>
              <w:t>humerus</w:t>
            </w:r>
            <w:proofErr w:type="spellEnd"/>
            <w:r w:rsidRPr="001137C0">
              <w:rPr>
                <w:rStyle w:val="Bodytext65pt0"/>
                <w:rFonts w:ascii="Times New Roman" w:hAnsi="Times New Roman" w:cs="Times New Roman"/>
                <w:sz w:val="18"/>
                <w:szCs w:val="18"/>
              </w:rPr>
              <w:t xml:space="preserve"> or femur (one bone)</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jc w:val="both"/>
              <w:rPr>
                <w:rFonts w:ascii="Times New Roman" w:hAnsi="Times New Roman" w:cs="Times New Roman"/>
                <w:sz w:val="18"/>
                <w:szCs w:val="18"/>
              </w:rPr>
            </w:pPr>
          </w:p>
        </w:tc>
        <w:tc>
          <w:tcPr>
            <w:tcW w:w="3855" w:type="pct"/>
            <w:shd w:val="clear" w:color="auto" w:fill="FFFFFF"/>
          </w:tcPr>
          <w:p w:rsidR="00322AFF" w:rsidRPr="001137C0" w:rsidRDefault="00322AFF" w:rsidP="00322AFF">
            <w:pPr>
              <w:pStyle w:val="NoSpacing"/>
              <w:tabs>
                <w:tab w:val="left" w:leader="dot" w:pos="6385"/>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(3) Of spine, pelvic bones or skull (one bone)</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322AFF" w:rsidRPr="001137C0" w:rsidTr="002E7007">
        <w:trPr>
          <w:trHeight w:val="20"/>
        </w:trPr>
        <w:tc>
          <w:tcPr>
            <w:tcW w:w="254" w:type="pct"/>
            <w:shd w:val="clear" w:color="auto" w:fill="FFFFFF"/>
          </w:tcPr>
          <w:p w:rsidR="00322AFF" w:rsidRPr="001137C0" w:rsidRDefault="00322AFF" w:rsidP="00322AFF">
            <w:pPr>
              <w:jc w:val="both"/>
              <w:rPr>
                <w:rFonts w:ascii="Times New Roman" w:hAnsi="Times New Roman" w:cs="Times New Roman"/>
                <w:sz w:val="18"/>
                <w:szCs w:val="18"/>
              </w:rPr>
            </w:pPr>
          </w:p>
        </w:tc>
        <w:tc>
          <w:tcPr>
            <w:tcW w:w="3855" w:type="pct"/>
            <w:shd w:val="clear" w:color="auto" w:fill="FFFFFF"/>
          </w:tcPr>
          <w:p w:rsidR="00322AFF" w:rsidRPr="001137C0" w:rsidRDefault="00322AFF" w:rsidP="00322AFF">
            <w:pPr>
              <w:pStyle w:val="NoSpacing"/>
              <w:tabs>
                <w:tab w:val="left" w:leader="dot" w:pos="6385"/>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(4) Of any combination of bones specified in sub-item (1) of this item</w:t>
            </w:r>
            <w:r w:rsidRPr="001137C0">
              <w:rPr>
                <w:rStyle w:val="Bodytext65pt0"/>
                <w:rFonts w:ascii="Times New Roman" w:hAnsi="Times New Roman" w:cs="Times New Roman"/>
                <w:sz w:val="18"/>
                <w:szCs w:val="18"/>
              </w:rPr>
              <w:tab/>
            </w:r>
          </w:p>
        </w:tc>
        <w:tc>
          <w:tcPr>
            <w:tcW w:w="312"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7</w:t>
            </w:r>
          </w:p>
        </w:tc>
        <w:tc>
          <w:tcPr>
            <w:tcW w:w="270"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10</w:t>
            </w:r>
          </w:p>
        </w:tc>
        <w:tc>
          <w:tcPr>
            <w:tcW w:w="309" w:type="pct"/>
            <w:shd w:val="clear" w:color="auto" w:fill="FFFFFF"/>
            <w:vAlign w:val="bottom"/>
          </w:tcPr>
          <w:p w:rsidR="00322AFF" w:rsidRPr="001137C0" w:rsidRDefault="00322AFF" w:rsidP="00322AFF">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2E7007" w:rsidRPr="001137C0" w:rsidTr="002E7007">
        <w:trPr>
          <w:trHeight w:val="20"/>
        </w:trPr>
        <w:tc>
          <w:tcPr>
            <w:tcW w:w="254" w:type="pct"/>
            <w:shd w:val="clear" w:color="auto" w:fill="FFFFFF"/>
          </w:tcPr>
          <w:p w:rsidR="002E7007" w:rsidRPr="001137C0" w:rsidRDefault="002E7007" w:rsidP="002E7007">
            <w:pPr>
              <w:jc w:val="both"/>
              <w:rPr>
                <w:rFonts w:ascii="Times New Roman" w:hAnsi="Times New Roman" w:cs="Times New Roman"/>
                <w:sz w:val="18"/>
                <w:szCs w:val="18"/>
              </w:rPr>
            </w:pPr>
          </w:p>
        </w:tc>
        <w:tc>
          <w:tcPr>
            <w:tcW w:w="3855" w:type="pct"/>
            <w:shd w:val="clear" w:color="auto" w:fill="FFFFFF"/>
          </w:tcPr>
          <w:p w:rsidR="002E7007" w:rsidRPr="001137C0" w:rsidRDefault="002E7007" w:rsidP="002E7007">
            <w:pPr>
              <w:pStyle w:val="NoSpacing"/>
              <w:tabs>
                <w:tab w:val="left" w:leader="dot" w:pos="6385"/>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(5) Of any combination of bones not covered by sub-item (4) of this item</w:t>
            </w:r>
            <w:r w:rsidRPr="001137C0">
              <w:rPr>
                <w:rStyle w:val="Bodytext65pt0"/>
                <w:rFonts w:ascii="Times New Roman" w:hAnsi="Times New Roman" w:cs="Times New Roman"/>
                <w:sz w:val="18"/>
                <w:szCs w:val="18"/>
              </w:rPr>
              <w:tab/>
            </w:r>
          </w:p>
        </w:tc>
        <w:tc>
          <w:tcPr>
            <w:tcW w:w="312" w:type="pct"/>
            <w:shd w:val="clear" w:color="auto" w:fill="FFFFFF"/>
            <w:vAlign w:val="bottom"/>
          </w:tcPr>
          <w:p w:rsidR="002E7007" w:rsidRPr="001137C0" w:rsidRDefault="002E7007" w:rsidP="002E7007">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11</w:t>
            </w:r>
          </w:p>
        </w:tc>
        <w:tc>
          <w:tcPr>
            <w:tcW w:w="270" w:type="pct"/>
            <w:shd w:val="clear" w:color="auto" w:fill="FFFFFF"/>
            <w:vAlign w:val="bottom"/>
          </w:tcPr>
          <w:p w:rsidR="002E7007" w:rsidRPr="001137C0" w:rsidRDefault="002E7007" w:rsidP="002E7007">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09" w:type="pct"/>
            <w:shd w:val="clear" w:color="auto" w:fill="FFFFFF"/>
            <w:vAlign w:val="bottom"/>
          </w:tcPr>
          <w:p w:rsidR="002E7007" w:rsidRPr="001137C0" w:rsidRDefault="002E7007" w:rsidP="002E7007">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0</w:t>
            </w:r>
          </w:p>
        </w:tc>
      </w:tr>
      <w:tr w:rsidR="002E7007" w:rsidRPr="001137C0" w:rsidTr="002E7007">
        <w:trPr>
          <w:trHeight w:val="20"/>
        </w:trPr>
        <w:tc>
          <w:tcPr>
            <w:tcW w:w="254" w:type="pct"/>
            <w:shd w:val="clear" w:color="auto" w:fill="FFFFFF"/>
          </w:tcPr>
          <w:p w:rsidR="002E7007" w:rsidRPr="001137C0" w:rsidRDefault="002E7007" w:rsidP="002E7007">
            <w:pPr>
              <w:jc w:val="both"/>
              <w:rPr>
                <w:rFonts w:ascii="Times New Roman" w:hAnsi="Times New Roman" w:cs="Times New Roman"/>
                <w:sz w:val="18"/>
                <w:szCs w:val="18"/>
              </w:rPr>
            </w:pPr>
          </w:p>
        </w:tc>
        <w:tc>
          <w:tcPr>
            <w:tcW w:w="3855" w:type="pct"/>
            <w:shd w:val="clear" w:color="auto" w:fill="FFFFFF"/>
          </w:tcPr>
          <w:p w:rsidR="002E7007" w:rsidRPr="001137C0" w:rsidRDefault="002E7007" w:rsidP="002E7007">
            <w:pPr>
              <w:pStyle w:val="NoSpacing"/>
              <w:tabs>
                <w:tab w:val="left" w:leader="dot" w:pos="6385"/>
              </w:tabs>
              <w:ind w:left="1152" w:hanging="576"/>
              <w:jc w:val="both"/>
              <w:rPr>
                <w:rFonts w:ascii="Times New Roman" w:hAnsi="Times New Roman" w:cs="Times New Roman"/>
                <w:sz w:val="18"/>
                <w:szCs w:val="18"/>
              </w:rPr>
            </w:pPr>
            <w:r w:rsidRPr="001137C0">
              <w:rPr>
                <w:rStyle w:val="Bodytext6pt"/>
                <w:rFonts w:ascii="Times New Roman" w:hAnsi="Times New Roman" w:cs="Times New Roman"/>
                <w:sz w:val="18"/>
                <w:szCs w:val="18"/>
              </w:rPr>
              <w:t xml:space="preserve">(6) </w:t>
            </w:r>
            <w:r w:rsidRPr="001137C0">
              <w:rPr>
                <w:rStyle w:val="Bodytext65pt0"/>
                <w:rFonts w:ascii="Times New Roman" w:hAnsi="Times New Roman" w:cs="Times New Roman"/>
                <w:sz w:val="18"/>
                <w:szCs w:val="18"/>
              </w:rPr>
              <w:t>Mandible or maxilla (other than alveolar margins)</w:t>
            </w:r>
            <w:r w:rsidRPr="001137C0">
              <w:rPr>
                <w:rStyle w:val="Bodytext65pt0"/>
                <w:rFonts w:ascii="Times New Roman" w:hAnsi="Times New Roman" w:cs="Times New Roman"/>
                <w:sz w:val="18"/>
                <w:szCs w:val="18"/>
              </w:rPr>
              <w:tab/>
            </w:r>
          </w:p>
        </w:tc>
        <w:tc>
          <w:tcPr>
            <w:tcW w:w="312" w:type="pct"/>
            <w:shd w:val="clear" w:color="auto" w:fill="FFFFFF"/>
            <w:vAlign w:val="bottom"/>
          </w:tcPr>
          <w:p w:rsidR="002E7007" w:rsidRPr="001137C0" w:rsidRDefault="002E7007" w:rsidP="002E7007">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5</w:t>
            </w:r>
          </w:p>
        </w:tc>
        <w:tc>
          <w:tcPr>
            <w:tcW w:w="270" w:type="pct"/>
            <w:shd w:val="clear" w:color="auto" w:fill="FFFFFF"/>
            <w:vAlign w:val="bottom"/>
          </w:tcPr>
          <w:p w:rsidR="002E7007" w:rsidRPr="001137C0" w:rsidRDefault="002E7007" w:rsidP="002E7007">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pt"/>
                <w:rFonts w:ascii="Times New Roman" w:hAnsi="Times New Roman" w:cs="Times New Roman"/>
                <w:sz w:val="18"/>
                <w:szCs w:val="18"/>
              </w:rPr>
              <w:t>12</w:t>
            </w:r>
          </w:p>
        </w:tc>
        <w:tc>
          <w:tcPr>
            <w:tcW w:w="309" w:type="pct"/>
            <w:shd w:val="clear" w:color="auto" w:fill="FFFFFF"/>
            <w:vAlign w:val="bottom"/>
          </w:tcPr>
          <w:p w:rsidR="002E7007" w:rsidRPr="001137C0" w:rsidRDefault="002E7007" w:rsidP="002E7007">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bl>
    <w:p w:rsidR="001609F5" w:rsidRPr="001137C0" w:rsidRDefault="001609F5" w:rsidP="006F689A">
      <w:pPr>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2F2ED8" w:rsidRPr="001137C0" w:rsidRDefault="002F2ED8" w:rsidP="006F689A">
      <w:pPr>
        <w:jc w:val="center"/>
        <w:rPr>
          <w:rFonts w:ascii="Times New Roman" w:hAnsi="Times New Roman" w:cs="Times New Roman"/>
          <w:sz w:val="22"/>
        </w:rPr>
      </w:pPr>
      <w:r w:rsidRPr="001137C0">
        <w:rPr>
          <w:rStyle w:val="Bodytext5SmallCaps"/>
          <w:rFonts w:ascii="Times New Roman" w:hAnsi="Times New Roman" w:cs="Times New Roman"/>
          <w:b w:val="0"/>
          <w:bCs w:val="0"/>
          <w:sz w:val="22"/>
          <w:szCs w:val="24"/>
        </w:rPr>
        <w:lastRenderedPageBreak/>
        <w:t>The Schedules</w:t>
      </w:r>
      <w:r w:rsidRPr="001137C0">
        <w:rPr>
          <w:rStyle w:val="Bodytext76pt"/>
          <w:rFonts w:ascii="Times New Roman" w:hAnsi="Times New Roman" w:cs="Times New Roman"/>
          <w:b w:val="0"/>
          <w:bCs w:val="0"/>
          <w:sz w:val="22"/>
          <w:szCs w:val="24"/>
        </w:rPr>
        <w:t>—</w:t>
      </w:r>
      <w:r w:rsidRPr="001137C0">
        <w:rPr>
          <w:rStyle w:val="Bodytext76pt"/>
          <w:rFonts w:ascii="Times New Roman" w:hAnsi="Times New Roman" w:cs="Times New Roman"/>
          <w:b w:val="0"/>
          <w:bCs w:val="0"/>
          <w:i/>
          <w:iCs/>
          <w:sz w:val="22"/>
          <w:szCs w:val="24"/>
        </w:rPr>
        <w:t>continued.</w:t>
      </w:r>
    </w:p>
    <w:p w:rsidR="001609F5" w:rsidRPr="001137C0" w:rsidRDefault="002F2ED8" w:rsidP="006F689A">
      <w:pPr>
        <w:pStyle w:val="Bodytext90"/>
        <w:shd w:val="clear" w:color="auto" w:fill="auto"/>
        <w:spacing w:before="80" w:line="240" w:lineRule="auto"/>
        <w:rPr>
          <w:rFonts w:ascii="Times New Roman" w:hAnsi="Times New Roman" w:cs="Times New Roman"/>
          <w:sz w:val="22"/>
          <w:szCs w:val="22"/>
        </w:rPr>
      </w:pPr>
      <w:r w:rsidRPr="001137C0">
        <w:rPr>
          <w:rFonts w:ascii="Times New Roman" w:hAnsi="Times New Roman" w:cs="Times New Roman"/>
          <w:sz w:val="22"/>
          <w:szCs w:val="22"/>
        </w:rPr>
        <w:t>S</w:t>
      </w:r>
      <w:r w:rsidRPr="001137C0">
        <w:rPr>
          <w:rFonts w:ascii="Times New Roman" w:hAnsi="Times New Roman" w:cs="Times New Roman"/>
          <w:smallCaps/>
          <w:sz w:val="22"/>
          <w:szCs w:val="22"/>
        </w:rPr>
        <w:t>econd</w:t>
      </w:r>
      <w:r w:rsidRPr="001137C0">
        <w:rPr>
          <w:rFonts w:ascii="Times New Roman" w:hAnsi="Times New Roman" w:cs="Times New Roman"/>
          <w:sz w:val="22"/>
          <w:szCs w:val="22"/>
        </w:rPr>
        <w:t xml:space="preserve"> S</w:t>
      </w:r>
      <w:r w:rsidRPr="001137C0">
        <w:rPr>
          <w:rFonts w:ascii="Times New Roman" w:hAnsi="Times New Roman" w:cs="Times New Roman"/>
          <w:smallCaps/>
          <w:sz w:val="22"/>
          <w:szCs w:val="22"/>
        </w:rPr>
        <w:t>chedule</w:t>
      </w:r>
      <w:r w:rsidRPr="001137C0">
        <w:rPr>
          <w:rFonts w:ascii="Times New Roman" w:hAnsi="Times New Roman" w:cs="Times New Roman"/>
          <w:sz w:val="22"/>
          <w:szCs w:val="22"/>
        </w:rPr>
        <w:t>—</w:t>
      </w:r>
      <w:r w:rsidRPr="001137C0">
        <w:rPr>
          <w:rStyle w:val="Heading513pt"/>
          <w:rFonts w:ascii="Times New Roman" w:hAnsi="Times New Roman" w:cs="Times New Roman"/>
          <w:sz w:val="22"/>
          <w:szCs w:val="22"/>
        </w:rPr>
        <w:t>continued.</w:t>
      </w:r>
    </w:p>
    <w:tbl>
      <w:tblPr>
        <w:tblOverlap w:val="never"/>
        <w:tblW w:w="4969" w:type="pct"/>
        <w:jc w:val="center"/>
        <w:tblLayout w:type="fixed"/>
        <w:tblCellMar>
          <w:left w:w="10" w:type="dxa"/>
          <w:right w:w="10" w:type="dxa"/>
        </w:tblCellMar>
        <w:tblLook w:val="0000" w:firstRow="0" w:lastRow="0" w:firstColumn="0" w:lastColumn="0" w:noHBand="0" w:noVBand="0"/>
      </w:tblPr>
      <w:tblGrid>
        <w:gridCol w:w="740"/>
        <w:gridCol w:w="6257"/>
        <w:gridCol w:w="574"/>
        <w:gridCol w:w="25"/>
        <w:gridCol w:w="577"/>
        <w:gridCol w:w="820"/>
      </w:tblGrid>
      <w:tr w:rsidR="001609F5" w:rsidRPr="001137C0" w:rsidTr="00BE32D6">
        <w:trPr>
          <w:trHeight w:val="576"/>
          <w:jc w:val="center"/>
        </w:trPr>
        <w:tc>
          <w:tcPr>
            <w:tcW w:w="411"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0"/>
                <w:rFonts w:ascii="Times New Roman" w:hAnsi="Times New Roman" w:cs="Times New Roman"/>
                <w:sz w:val="18"/>
                <w:szCs w:val="18"/>
              </w:rPr>
              <w:t>Item No.</w:t>
            </w: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z w:val="18"/>
                <w:szCs w:val="18"/>
              </w:rPr>
              <w:t>Professional Service.</w:t>
            </w:r>
          </w:p>
        </w:tc>
        <w:tc>
          <w:tcPr>
            <w:tcW w:w="1110" w:type="pct"/>
            <w:gridSpan w:val="4"/>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z w:val="18"/>
                <w:szCs w:val="18"/>
              </w:rPr>
              <w:t>Commonwealth Benefit.</w:t>
            </w:r>
          </w:p>
        </w:tc>
      </w:tr>
      <w:tr w:rsidR="001609F5" w:rsidRPr="001137C0" w:rsidTr="00BE32D6">
        <w:trPr>
          <w:trHeight w:val="432"/>
          <w:jc w:val="center"/>
        </w:trPr>
        <w:tc>
          <w:tcPr>
            <w:tcW w:w="411"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sz w:val="18"/>
                <w:szCs w:val="18"/>
              </w:rPr>
            </w:pPr>
          </w:p>
        </w:tc>
        <w:tc>
          <w:tcPr>
            <w:tcW w:w="3479" w:type="pct"/>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pt"/>
                <w:rFonts w:ascii="Times New Roman" w:hAnsi="Times New Roman" w:cs="Times New Roman"/>
                <w:smallCaps/>
                <w:sz w:val="18"/>
                <w:szCs w:val="18"/>
                <w:lang w:val="de-DE"/>
              </w:rPr>
              <w:t xml:space="preserve">Part </w:t>
            </w:r>
            <w:r w:rsidRPr="001137C0">
              <w:rPr>
                <w:rStyle w:val="Bodytext65pt0"/>
                <w:rFonts w:ascii="Times New Roman" w:hAnsi="Times New Roman" w:cs="Times New Roman"/>
                <w:sz w:val="18"/>
                <w:szCs w:val="18"/>
              </w:rPr>
              <w:t>5.—</w:t>
            </w:r>
            <w:r w:rsidRPr="001137C0">
              <w:rPr>
                <w:rStyle w:val="Bodytext6pt"/>
                <w:rFonts w:ascii="Times New Roman" w:hAnsi="Times New Roman" w:cs="Times New Roman"/>
                <w:smallCaps/>
                <w:sz w:val="18"/>
                <w:szCs w:val="18"/>
              </w:rPr>
              <w:t>Operations</w:t>
            </w: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continued</w:t>
            </w:r>
            <w:r w:rsidRPr="001137C0">
              <w:rPr>
                <w:rStyle w:val="Bodytext65pt0"/>
                <w:rFonts w:ascii="Times New Roman" w:hAnsi="Times New Roman" w:cs="Times New Roman"/>
                <w:sz w:val="18"/>
                <w:szCs w:val="18"/>
              </w:rPr>
              <w:t>.</w:t>
            </w:r>
          </w:p>
        </w:tc>
        <w:tc>
          <w:tcPr>
            <w:tcW w:w="333" w:type="pct"/>
            <w:gridSpan w:val="2"/>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0"/>
                <w:rFonts w:ascii="Times New Roman" w:hAnsi="Times New Roman" w:cs="Times New Roman"/>
                <w:sz w:val="18"/>
                <w:szCs w:val="18"/>
              </w:rPr>
              <w:t>£</w:t>
            </w:r>
          </w:p>
        </w:tc>
        <w:tc>
          <w:tcPr>
            <w:tcW w:w="321" w:type="pct"/>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5pt0"/>
                <w:rFonts w:ascii="Times New Roman" w:hAnsi="Times New Roman" w:cs="Times New Roman"/>
                <w:i/>
                <w:iCs/>
                <w:sz w:val="18"/>
                <w:szCs w:val="18"/>
              </w:rPr>
              <w:t>s.</w:t>
            </w:r>
          </w:p>
        </w:tc>
        <w:tc>
          <w:tcPr>
            <w:tcW w:w="456" w:type="pct"/>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18"/>
                <w:szCs w:val="18"/>
              </w:rPr>
            </w:pPr>
            <w:r w:rsidRPr="001137C0">
              <w:rPr>
                <w:rStyle w:val="Bodytext65pt0"/>
                <w:rFonts w:ascii="Times New Roman" w:hAnsi="Times New Roman" w:cs="Times New Roman"/>
                <w:i/>
                <w:iCs/>
                <w:sz w:val="18"/>
                <w:szCs w:val="18"/>
              </w:rPr>
              <w:t>d.</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541.</w:t>
            </w:r>
          </w:p>
        </w:tc>
        <w:tc>
          <w:tcPr>
            <w:tcW w:w="3479" w:type="pct"/>
            <w:shd w:val="clear" w:color="auto" w:fill="FFFFFF"/>
          </w:tcPr>
          <w:p w:rsidR="00BE32D6" w:rsidRPr="001137C0" w:rsidRDefault="00BE32D6" w:rsidP="00BE32D6">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 for cure of hypertrophic pyloric stenosis (</w:t>
            </w:r>
            <w:proofErr w:type="spellStart"/>
            <w:r w:rsidRPr="001137C0">
              <w:rPr>
                <w:rStyle w:val="Bodytext65pt0"/>
                <w:rFonts w:ascii="Times New Roman" w:hAnsi="Times New Roman" w:cs="Times New Roman"/>
                <w:sz w:val="18"/>
                <w:szCs w:val="18"/>
              </w:rPr>
              <w:t>Ramstedt’s</w:t>
            </w:r>
            <w:proofErr w:type="spellEnd"/>
            <w:r w:rsidRPr="001137C0">
              <w:rPr>
                <w:rStyle w:val="Bodytext65pt0"/>
                <w:rFonts w:ascii="Times New Roman" w:hAnsi="Times New Roman" w:cs="Times New Roman"/>
                <w:sz w:val="18"/>
                <w:szCs w:val="18"/>
              </w:rPr>
              <w:t xml:space="preserve"> operation)</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AC6DC7">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c>
          <w:tcPr>
            <w:tcW w:w="321" w:type="pct"/>
            <w:shd w:val="clear" w:color="auto" w:fill="FFFFFF"/>
            <w:vAlign w:val="bottom"/>
          </w:tcPr>
          <w:p w:rsidR="00BE32D6" w:rsidRPr="001137C0" w:rsidRDefault="00BE32D6" w:rsidP="00AC6DC7">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456" w:type="pct"/>
            <w:shd w:val="clear" w:color="auto" w:fill="FFFFFF"/>
            <w:vAlign w:val="bottom"/>
          </w:tcPr>
          <w:p w:rsidR="00BE32D6" w:rsidRPr="001137C0" w:rsidRDefault="00BE32D6" w:rsidP="00AC6DC7">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542.</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proofErr w:type="spellStart"/>
            <w:r w:rsidRPr="001137C0">
              <w:rPr>
                <w:rStyle w:val="Bodytext65pt0"/>
                <w:rFonts w:ascii="Times New Roman" w:hAnsi="Times New Roman" w:cs="Times New Roman"/>
                <w:sz w:val="18"/>
                <w:szCs w:val="18"/>
              </w:rPr>
              <w:t>Vagotomy</w:t>
            </w:r>
            <w:proofErr w:type="spellEnd"/>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543.</w:t>
            </w:r>
          </w:p>
        </w:tc>
        <w:tc>
          <w:tcPr>
            <w:tcW w:w="3479" w:type="pct"/>
            <w:shd w:val="clear" w:color="auto" w:fill="FFFFFF"/>
          </w:tcPr>
          <w:p w:rsidR="00BE32D6" w:rsidRPr="001137C0" w:rsidRDefault="00BE32D6" w:rsidP="00BE32D6">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Gastroscopy</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3</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544.</w:t>
            </w:r>
          </w:p>
        </w:tc>
        <w:tc>
          <w:tcPr>
            <w:tcW w:w="3479" w:type="pct"/>
            <w:shd w:val="clear" w:color="auto" w:fill="FFFFFF"/>
          </w:tcPr>
          <w:p w:rsidR="00BE32D6" w:rsidRPr="001137C0" w:rsidRDefault="00BE32D6" w:rsidP="00BE32D6">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Removal of tumour of liver</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545.</w:t>
            </w:r>
          </w:p>
        </w:tc>
        <w:tc>
          <w:tcPr>
            <w:tcW w:w="3479" w:type="pct"/>
            <w:shd w:val="clear" w:color="auto" w:fill="FFFFFF"/>
          </w:tcPr>
          <w:p w:rsidR="00BE32D6" w:rsidRPr="001137C0" w:rsidRDefault="00BE32D6"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Drainage of liver abscess, namely :—</w:t>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Style w:val="Bodytext65pt0"/>
                <w:rFonts w:ascii="Times New Roman" w:hAnsi="Times New Roman" w:cs="Times New Roman"/>
                <w:sz w:val="18"/>
                <w:szCs w:val="18"/>
              </w:rPr>
            </w:pPr>
          </w:p>
        </w:tc>
        <w:tc>
          <w:tcPr>
            <w:tcW w:w="3479" w:type="pct"/>
            <w:shd w:val="clear" w:color="auto" w:fill="FFFFFF"/>
          </w:tcPr>
          <w:p w:rsidR="00BE32D6" w:rsidRPr="001137C0" w:rsidRDefault="00BE32D6" w:rsidP="006F689A">
            <w:pPr>
              <w:pStyle w:val="NoSpacing"/>
              <w:tabs>
                <w:tab w:val="left" w:leader="dot" w:pos="5760"/>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(1) Abdominal</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jc w:val="right"/>
              <w:rPr>
                <w:rFonts w:ascii="Times New Roman" w:hAnsi="Times New Roman" w:cs="Times New Roman"/>
                <w:sz w:val="18"/>
                <w:szCs w:val="18"/>
              </w:rPr>
            </w:pPr>
          </w:p>
        </w:tc>
        <w:tc>
          <w:tcPr>
            <w:tcW w:w="3479" w:type="pct"/>
            <w:shd w:val="clear" w:color="auto" w:fill="FFFFFF"/>
          </w:tcPr>
          <w:p w:rsidR="00BE32D6" w:rsidRPr="001137C0" w:rsidRDefault="00BE32D6" w:rsidP="00BE32D6">
            <w:pPr>
              <w:pStyle w:val="NoSpacing"/>
              <w:tabs>
                <w:tab w:val="left" w:leader="dot" w:pos="5760"/>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 Trans-pleural</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546.</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Portal vein anastomosis for portal obstruction</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547.</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Partial excision of pancreas</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548.</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Drainage of pancreas</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12</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549.</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Repair of diaphragmatic hernia</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550.</w:t>
            </w:r>
          </w:p>
        </w:tc>
        <w:tc>
          <w:tcPr>
            <w:tcW w:w="3479" w:type="pct"/>
            <w:shd w:val="clear" w:color="auto" w:fill="FFFFFF"/>
          </w:tcPr>
          <w:p w:rsidR="00BE32D6" w:rsidRPr="001137C0" w:rsidRDefault="00BE32D6" w:rsidP="00BE32D6">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Drainage of </w:t>
            </w:r>
            <w:proofErr w:type="spellStart"/>
            <w:r w:rsidRPr="001137C0">
              <w:rPr>
                <w:rStyle w:val="Bodytext65pt0"/>
                <w:rFonts w:ascii="Times New Roman" w:hAnsi="Times New Roman" w:cs="Times New Roman"/>
                <w:sz w:val="18"/>
                <w:szCs w:val="18"/>
              </w:rPr>
              <w:t>subphrenic</w:t>
            </w:r>
            <w:proofErr w:type="spellEnd"/>
            <w:r w:rsidRPr="001137C0">
              <w:rPr>
                <w:rStyle w:val="Bodytext65pt0"/>
                <w:rFonts w:ascii="Times New Roman" w:hAnsi="Times New Roman" w:cs="Times New Roman"/>
                <w:sz w:val="18"/>
                <w:szCs w:val="18"/>
              </w:rPr>
              <w:t xml:space="preserve"> abscess</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12</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551.</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Removal of branchial cyst or branchial fistula</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552.</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Removal of cystic hygroma.</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553.</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 xml:space="preserve">Removal of </w:t>
            </w:r>
            <w:proofErr w:type="spellStart"/>
            <w:r w:rsidRPr="001137C0">
              <w:rPr>
                <w:rStyle w:val="Bodytext65pt0"/>
                <w:rFonts w:ascii="Times New Roman" w:hAnsi="Times New Roman" w:cs="Times New Roman"/>
                <w:sz w:val="18"/>
                <w:szCs w:val="18"/>
              </w:rPr>
              <w:t>ranula</w:t>
            </w:r>
            <w:proofErr w:type="spellEnd"/>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3</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555.</w:t>
            </w:r>
          </w:p>
        </w:tc>
        <w:tc>
          <w:tcPr>
            <w:tcW w:w="3479" w:type="pct"/>
            <w:shd w:val="clear" w:color="auto" w:fill="FFFFFF"/>
          </w:tcPr>
          <w:p w:rsidR="00BE32D6" w:rsidRPr="001137C0" w:rsidRDefault="00BE32D6" w:rsidP="00BE32D6">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Excision of innocent bone tumour</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556.</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Resection of upper jaw, lower jaw or both jaws</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557.</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Excision of tongue</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558.</w:t>
            </w:r>
          </w:p>
        </w:tc>
        <w:tc>
          <w:tcPr>
            <w:tcW w:w="3479" w:type="pct"/>
            <w:shd w:val="clear" w:color="auto" w:fill="FFFFFF"/>
          </w:tcPr>
          <w:p w:rsidR="00BE32D6" w:rsidRPr="001137C0" w:rsidRDefault="00BE32D6"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Operations on salivary glands—</w:t>
            </w:r>
          </w:p>
        </w:tc>
        <w:tc>
          <w:tcPr>
            <w:tcW w:w="333" w:type="pct"/>
            <w:gridSpan w:val="2"/>
            <w:shd w:val="clear" w:color="auto" w:fill="FFFFFF"/>
            <w:vAlign w:val="bottom"/>
          </w:tcPr>
          <w:p w:rsidR="00BE32D6" w:rsidRPr="001137C0" w:rsidRDefault="00BE32D6" w:rsidP="006D7E14">
            <w:pPr>
              <w:ind w:right="288"/>
              <w:jc w:val="right"/>
              <w:rPr>
                <w:rFonts w:ascii="Times New Roman" w:hAnsi="Times New Roman" w:cs="Times New Roman"/>
                <w:sz w:val="18"/>
                <w:szCs w:val="18"/>
              </w:rPr>
            </w:pPr>
          </w:p>
        </w:tc>
        <w:tc>
          <w:tcPr>
            <w:tcW w:w="321" w:type="pct"/>
            <w:shd w:val="clear" w:color="auto" w:fill="FFFFFF"/>
            <w:vAlign w:val="bottom"/>
          </w:tcPr>
          <w:p w:rsidR="00BE32D6" w:rsidRPr="001137C0" w:rsidRDefault="00BE32D6" w:rsidP="006D7E14">
            <w:pPr>
              <w:ind w:right="288"/>
              <w:jc w:val="right"/>
              <w:rPr>
                <w:rFonts w:ascii="Times New Roman" w:hAnsi="Times New Roman" w:cs="Times New Roman"/>
                <w:sz w:val="18"/>
                <w:szCs w:val="18"/>
              </w:rPr>
            </w:pPr>
          </w:p>
        </w:tc>
        <w:tc>
          <w:tcPr>
            <w:tcW w:w="456" w:type="pct"/>
            <w:shd w:val="clear" w:color="auto" w:fill="FFFFFF"/>
            <w:vAlign w:val="bottom"/>
          </w:tcPr>
          <w:p w:rsidR="00BE32D6" w:rsidRPr="001137C0" w:rsidRDefault="00BE32D6" w:rsidP="006D7E14">
            <w:pPr>
              <w:ind w:right="288"/>
              <w:jc w:val="right"/>
              <w:rPr>
                <w:rFonts w:ascii="Times New Roman" w:hAnsi="Times New Roman" w:cs="Times New Roman"/>
                <w:sz w:val="18"/>
                <w:szCs w:val="18"/>
              </w:rPr>
            </w:pPr>
          </w:p>
        </w:tc>
      </w:tr>
      <w:tr w:rsidR="00BE32D6" w:rsidRPr="001137C0" w:rsidTr="00BE32D6">
        <w:trPr>
          <w:trHeight w:val="20"/>
          <w:jc w:val="center"/>
        </w:trPr>
        <w:tc>
          <w:tcPr>
            <w:tcW w:w="411" w:type="pct"/>
            <w:shd w:val="clear" w:color="auto" w:fill="FFFFFF"/>
          </w:tcPr>
          <w:p w:rsidR="00BE32D6" w:rsidRPr="001137C0" w:rsidRDefault="00BE32D6" w:rsidP="006F689A">
            <w:pPr>
              <w:jc w:val="right"/>
              <w:rPr>
                <w:rFonts w:ascii="Times New Roman" w:hAnsi="Times New Roman" w:cs="Times New Roman"/>
                <w:sz w:val="18"/>
                <w:szCs w:val="18"/>
              </w:rPr>
            </w:pPr>
          </w:p>
        </w:tc>
        <w:tc>
          <w:tcPr>
            <w:tcW w:w="3479" w:type="pct"/>
            <w:shd w:val="clear" w:color="auto" w:fill="FFFFFF"/>
          </w:tcPr>
          <w:p w:rsidR="00BE32D6" w:rsidRPr="001137C0" w:rsidRDefault="00BE32D6" w:rsidP="006F689A">
            <w:pPr>
              <w:pStyle w:val="NoSpacing"/>
              <w:tabs>
                <w:tab w:val="left" w:leader="dot" w:pos="5760"/>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 Total extirpation of any one gland</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jc w:val="right"/>
              <w:rPr>
                <w:rFonts w:ascii="Times New Roman" w:hAnsi="Times New Roman" w:cs="Times New Roman"/>
                <w:sz w:val="18"/>
                <w:szCs w:val="18"/>
              </w:rPr>
            </w:pPr>
          </w:p>
        </w:tc>
        <w:tc>
          <w:tcPr>
            <w:tcW w:w="3479" w:type="pct"/>
            <w:shd w:val="clear" w:color="auto" w:fill="FFFFFF"/>
          </w:tcPr>
          <w:p w:rsidR="00BE32D6" w:rsidRPr="001137C0" w:rsidRDefault="00BE32D6" w:rsidP="006F689A">
            <w:pPr>
              <w:pStyle w:val="NoSpacing"/>
              <w:tabs>
                <w:tab w:val="left" w:leader="dot" w:pos="5760"/>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 Incision of any one gland</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jc w:val="right"/>
              <w:rPr>
                <w:rFonts w:ascii="Times New Roman" w:hAnsi="Times New Roman" w:cs="Times New Roman"/>
                <w:sz w:val="18"/>
                <w:szCs w:val="18"/>
              </w:rPr>
            </w:pPr>
          </w:p>
        </w:tc>
        <w:tc>
          <w:tcPr>
            <w:tcW w:w="3479" w:type="pct"/>
            <w:shd w:val="clear" w:color="auto" w:fill="FFFFFF"/>
          </w:tcPr>
          <w:p w:rsidR="00BE32D6" w:rsidRPr="001137C0" w:rsidRDefault="00BE32D6" w:rsidP="00BE32D6">
            <w:pPr>
              <w:pStyle w:val="NoSpacing"/>
              <w:tabs>
                <w:tab w:val="left" w:leader="dot" w:pos="5760"/>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(3) Removal of calculus from gland</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jc w:val="right"/>
              <w:rPr>
                <w:rFonts w:ascii="Times New Roman" w:hAnsi="Times New Roman" w:cs="Times New Roman"/>
                <w:sz w:val="18"/>
                <w:szCs w:val="18"/>
              </w:rPr>
            </w:pPr>
          </w:p>
        </w:tc>
        <w:tc>
          <w:tcPr>
            <w:tcW w:w="3479" w:type="pct"/>
            <w:shd w:val="clear" w:color="auto" w:fill="FFFFFF"/>
          </w:tcPr>
          <w:p w:rsidR="00BE32D6" w:rsidRPr="001137C0" w:rsidRDefault="00BE32D6" w:rsidP="006F689A">
            <w:pPr>
              <w:pStyle w:val="NoSpacing"/>
              <w:tabs>
                <w:tab w:val="left" w:leader="dot" w:pos="5760"/>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(4) Dilatation or diathermy of duct</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BE32D6" w:rsidRPr="001137C0" w:rsidTr="00BE32D6">
        <w:trPr>
          <w:trHeight w:val="20"/>
          <w:jc w:val="center"/>
        </w:trPr>
        <w:tc>
          <w:tcPr>
            <w:tcW w:w="411" w:type="pct"/>
            <w:shd w:val="clear" w:color="auto" w:fill="FFFFFF"/>
          </w:tcPr>
          <w:p w:rsidR="00BE32D6" w:rsidRPr="001137C0" w:rsidRDefault="00BE32D6" w:rsidP="006F689A">
            <w:pPr>
              <w:jc w:val="right"/>
              <w:rPr>
                <w:rFonts w:ascii="Times New Roman" w:hAnsi="Times New Roman" w:cs="Times New Roman"/>
                <w:sz w:val="18"/>
                <w:szCs w:val="18"/>
              </w:rPr>
            </w:pPr>
          </w:p>
        </w:tc>
        <w:tc>
          <w:tcPr>
            <w:tcW w:w="3479" w:type="pct"/>
            <w:shd w:val="clear" w:color="auto" w:fill="FFFFFF"/>
          </w:tcPr>
          <w:p w:rsidR="00BE32D6" w:rsidRPr="001137C0" w:rsidRDefault="00BE32D6" w:rsidP="006F689A">
            <w:pPr>
              <w:pStyle w:val="NoSpacing"/>
              <w:tabs>
                <w:tab w:val="left" w:leader="dot" w:pos="5760"/>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(5) Removal of calculus from duct</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jc w:val="right"/>
              <w:rPr>
                <w:rFonts w:ascii="Times New Roman" w:hAnsi="Times New Roman" w:cs="Times New Roman"/>
                <w:sz w:val="18"/>
                <w:szCs w:val="18"/>
              </w:rPr>
            </w:pPr>
          </w:p>
        </w:tc>
        <w:tc>
          <w:tcPr>
            <w:tcW w:w="3479" w:type="pct"/>
            <w:shd w:val="clear" w:color="auto" w:fill="FFFFFF"/>
          </w:tcPr>
          <w:p w:rsidR="00BE32D6" w:rsidRPr="001137C0" w:rsidRDefault="00BE32D6" w:rsidP="00BE32D6">
            <w:pPr>
              <w:pStyle w:val="NoSpacing"/>
              <w:tabs>
                <w:tab w:val="left" w:leader="dot" w:pos="5760"/>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(6) Repair of cutaneous fistula</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559.</w:t>
            </w:r>
          </w:p>
        </w:tc>
        <w:tc>
          <w:tcPr>
            <w:tcW w:w="3479" w:type="pct"/>
            <w:shd w:val="clear" w:color="auto" w:fill="FFFFFF"/>
          </w:tcPr>
          <w:p w:rsidR="00BE32D6" w:rsidRPr="001137C0" w:rsidRDefault="00BE32D6" w:rsidP="00BE32D6">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Cisternal puncture</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560.</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Removal of styloid process of temporal bone (Eagle’s operation)</w:t>
            </w:r>
            <w:r w:rsidRPr="001137C0">
              <w:rPr>
                <w:rStyle w:val="Bodytext65pt0"/>
                <w:rFonts w:ascii="Times New Roman" w:hAnsi="Times New Roman" w:cs="Times New Roman"/>
                <w:sz w:val="18"/>
                <w:szCs w:val="18"/>
              </w:rPr>
              <w:tab/>
            </w:r>
          </w:p>
        </w:tc>
        <w:tc>
          <w:tcPr>
            <w:tcW w:w="333"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321"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561.</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Excision of coccyx</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562.</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Excision of pilonidal cyst or sinus</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563.</w:t>
            </w:r>
          </w:p>
        </w:tc>
        <w:tc>
          <w:tcPr>
            <w:tcW w:w="3479" w:type="pct"/>
            <w:shd w:val="clear" w:color="auto" w:fill="FFFFFF"/>
          </w:tcPr>
          <w:p w:rsidR="00BE32D6" w:rsidRPr="001137C0" w:rsidRDefault="00BE32D6" w:rsidP="00BE32D6">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Excision of diverticulum of pharynx or larynx</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9</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564.</w:t>
            </w:r>
          </w:p>
        </w:tc>
        <w:tc>
          <w:tcPr>
            <w:tcW w:w="3479" w:type="pct"/>
            <w:shd w:val="clear" w:color="auto" w:fill="FFFFFF"/>
          </w:tcPr>
          <w:p w:rsidR="00BE32D6" w:rsidRPr="001137C0" w:rsidRDefault="00BE32D6" w:rsidP="00BE32D6">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Removal of thyroglossal cyst</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565.</w:t>
            </w:r>
          </w:p>
        </w:tc>
        <w:tc>
          <w:tcPr>
            <w:tcW w:w="3479" w:type="pct"/>
            <w:shd w:val="clear" w:color="auto" w:fill="FFFFFF"/>
          </w:tcPr>
          <w:p w:rsidR="00BE32D6" w:rsidRPr="001137C0" w:rsidRDefault="00BE32D6" w:rsidP="00BE32D6">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Removal of thyroglossal fistula</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566.</w:t>
            </w:r>
          </w:p>
        </w:tc>
        <w:tc>
          <w:tcPr>
            <w:tcW w:w="3479" w:type="pct"/>
            <w:shd w:val="clear" w:color="auto" w:fill="FFFFFF"/>
          </w:tcPr>
          <w:p w:rsidR="00BE32D6" w:rsidRPr="001137C0" w:rsidRDefault="00BE32D6"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Repair of cut throat—</w:t>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Style w:val="Bodytext65pt0"/>
                <w:rFonts w:ascii="Times New Roman" w:hAnsi="Times New Roman" w:cs="Times New Roman"/>
                <w:sz w:val="18"/>
                <w:szCs w:val="18"/>
              </w:rPr>
            </w:pPr>
          </w:p>
        </w:tc>
        <w:tc>
          <w:tcPr>
            <w:tcW w:w="3479" w:type="pct"/>
            <w:shd w:val="clear" w:color="auto" w:fill="FFFFFF"/>
          </w:tcPr>
          <w:p w:rsidR="00BE32D6" w:rsidRPr="001137C0" w:rsidRDefault="00BE32D6" w:rsidP="006F689A">
            <w:pPr>
              <w:pStyle w:val="NoSpacing"/>
              <w:tabs>
                <w:tab w:val="left" w:leader="dot" w:pos="5760"/>
              </w:tabs>
              <w:ind w:left="1152"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(1) Involving skin and muscle</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17</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BE32D6" w:rsidRPr="001137C0" w:rsidTr="00BE32D6">
        <w:trPr>
          <w:trHeight w:val="20"/>
          <w:jc w:val="center"/>
        </w:trPr>
        <w:tc>
          <w:tcPr>
            <w:tcW w:w="411" w:type="pct"/>
            <w:shd w:val="clear" w:color="auto" w:fill="FFFFFF"/>
          </w:tcPr>
          <w:p w:rsidR="00BE32D6" w:rsidRPr="001137C0" w:rsidRDefault="00BE32D6" w:rsidP="006F689A">
            <w:pPr>
              <w:jc w:val="right"/>
              <w:rPr>
                <w:rFonts w:ascii="Times New Roman" w:hAnsi="Times New Roman" w:cs="Times New Roman"/>
                <w:sz w:val="18"/>
                <w:szCs w:val="18"/>
              </w:rPr>
            </w:pPr>
          </w:p>
        </w:tc>
        <w:tc>
          <w:tcPr>
            <w:tcW w:w="3479" w:type="pct"/>
            <w:shd w:val="clear" w:color="auto" w:fill="FFFFFF"/>
          </w:tcPr>
          <w:p w:rsidR="00BE32D6" w:rsidRPr="001137C0" w:rsidRDefault="00BE32D6" w:rsidP="00BE32D6">
            <w:pPr>
              <w:pStyle w:val="NoSpacing"/>
              <w:tabs>
                <w:tab w:val="left" w:leader="dot" w:pos="5760"/>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 Involving vessels or nerves, or both</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3</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jc w:val="right"/>
              <w:rPr>
                <w:rFonts w:ascii="Times New Roman" w:hAnsi="Times New Roman" w:cs="Times New Roman"/>
                <w:sz w:val="18"/>
                <w:szCs w:val="18"/>
              </w:rPr>
            </w:pPr>
          </w:p>
        </w:tc>
        <w:tc>
          <w:tcPr>
            <w:tcW w:w="3479" w:type="pct"/>
            <w:shd w:val="clear" w:color="auto" w:fill="FFFFFF"/>
          </w:tcPr>
          <w:p w:rsidR="00BE32D6" w:rsidRPr="001137C0" w:rsidRDefault="00BE32D6" w:rsidP="006F689A">
            <w:pPr>
              <w:pStyle w:val="NoSpacing"/>
              <w:tabs>
                <w:tab w:val="left" w:leader="dot" w:pos="5760"/>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(3) Involving vessels and nerves and oesophagus or trachea</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Fonts w:ascii="Times New Roman" w:hAnsi="Times New Roman" w:cs="Times New Roman"/>
                <w:sz w:val="18"/>
                <w:szCs w:val="18"/>
              </w:rPr>
              <w:t>7</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567.</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Removal of malignant tumour of neck</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568.</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proofErr w:type="spellStart"/>
            <w:r w:rsidRPr="001137C0">
              <w:rPr>
                <w:rStyle w:val="Bodytext65pt0"/>
                <w:rFonts w:ascii="Times New Roman" w:hAnsi="Times New Roman" w:cs="Times New Roman"/>
                <w:sz w:val="18"/>
                <w:szCs w:val="18"/>
              </w:rPr>
              <w:t>Scalenotomy</w:t>
            </w:r>
            <w:proofErr w:type="spellEnd"/>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569.</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Removal of cervical rib</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9</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570.</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proofErr w:type="spellStart"/>
            <w:r w:rsidRPr="001137C0">
              <w:rPr>
                <w:rStyle w:val="Bodytext65pt0"/>
                <w:rFonts w:ascii="Times New Roman" w:hAnsi="Times New Roman" w:cs="Times New Roman"/>
                <w:sz w:val="18"/>
                <w:szCs w:val="18"/>
              </w:rPr>
              <w:t>Thymectomy</w:t>
            </w:r>
            <w:proofErr w:type="spellEnd"/>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9</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7</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571.</w:t>
            </w:r>
          </w:p>
        </w:tc>
        <w:tc>
          <w:tcPr>
            <w:tcW w:w="3479" w:type="pct"/>
            <w:shd w:val="clear" w:color="auto" w:fill="FFFFFF"/>
          </w:tcPr>
          <w:p w:rsidR="00BE32D6" w:rsidRPr="001137C0" w:rsidRDefault="00BE32D6" w:rsidP="00BE32D6">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Removal of retroperitoneal tumour</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572.</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Drainage of retroperitoneal abscess</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12</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6</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573.</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proofErr w:type="spellStart"/>
            <w:r w:rsidRPr="001137C0">
              <w:rPr>
                <w:rStyle w:val="Bodytext65pt0"/>
                <w:rFonts w:ascii="Times New Roman" w:hAnsi="Times New Roman" w:cs="Times New Roman"/>
                <w:sz w:val="18"/>
                <w:szCs w:val="18"/>
              </w:rPr>
              <w:t>Peritoneoscopy</w:t>
            </w:r>
            <w:proofErr w:type="spellEnd"/>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574.</w:t>
            </w:r>
          </w:p>
        </w:tc>
        <w:tc>
          <w:tcPr>
            <w:tcW w:w="3479" w:type="pct"/>
            <w:shd w:val="clear" w:color="auto" w:fill="FFFFFF"/>
          </w:tcPr>
          <w:p w:rsidR="00BE32D6" w:rsidRPr="001137C0" w:rsidRDefault="00BE32D6" w:rsidP="006F689A">
            <w:pPr>
              <w:pStyle w:val="NoSpacing"/>
              <w:tabs>
                <w:tab w:val="left" w:leader="dot" w:pos="5760"/>
              </w:tabs>
              <w:ind w:left="288" w:hanging="288"/>
              <w:jc w:val="both"/>
              <w:rPr>
                <w:rFonts w:ascii="Times New Roman" w:hAnsi="Times New Roman" w:cs="Times New Roman"/>
                <w:sz w:val="18"/>
                <w:szCs w:val="18"/>
              </w:rPr>
            </w:pPr>
            <w:r w:rsidRPr="001137C0">
              <w:rPr>
                <w:rStyle w:val="Bodytext65pt0"/>
                <w:rFonts w:ascii="Times New Roman" w:hAnsi="Times New Roman" w:cs="Times New Roman"/>
                <w:sz w:val="18"/>
                <w:szCs w:val="18"/>
              </w:rPr>
              <w:t>Operation for malignant tumours requiring wide excision and dissection of glands or involving muscle, bone or viscera not covered by any other item or sub-item in this Schedule or the First Schedule to this Act</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11</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432"/>
          <w:jc w:val="center"/>
        </w:trPr>
        <w:tc>
          <w:tcPr>
            <w:tcW w:w="411" w:type="pct"/>
            <w:shd w:val="clear" w:color="auto" w:fill="FFFFFF"/>
          </w:tcPr>
          <w:p w:rsidR="00BE32D6" w:rsidRPr="001137C0" w:rsidRDefault="00BE32D6" w:rsidP="006F689A">
            <w:pPr>
              <w:jc w:val="right"/>
              <w:rPr>
                <w:rFonts w:ascii="Times New Roman" w:hAnsi="Times New Roman" w:cs="Times New Roman"/>
                <w:sz w:val="18"/>
                <w:szCs w:val="18"/>
              </w:rPr>
            </w:pPr>
          </w:p>
        </w:tc>
        <w:tc>
          <w:tcPr>
            <w:tcW w:w="3479" w:type="pct"/>
            <w:shd w:val="clear" w:color="auto" w:fill="FFFFFF"/>
            <w:vAlign w:val="center"/>
          </w:tcPr>
          <w:p w:rsidR="00BE32D6" w:rsidRPr="001137C0" w:rsidRDefault="00BE32D6" w:rsidP="006F689A">
            <w:pPr>
              <w:pStyle w:val="BodyText2"/>
              <w:shd w:val="clear" w:color="auto" w:fill="auto"/>
              <w:spacing w:line="240" w:lineRule="auto"/>
              <w:ind w:firstLine="0"/>
              <w:jc w:val="center"/>
              <w:rPr>
                <w:rFonts w:ascii="Times New Roman" w:hAnsi="Times New Roman" w:cs="Times New Roman"/>
                <w:sz w:val="18"/>
                <w:szCs w:val="18"/>
              </w:rPr>
            </w:pPr>
            <w:r w:rsidRPr="001137C0">
              <w:rPr>
                <w:rStyle w:val="Bodytext65pt0"/>
                <w:rFonts w:ascii="Times New Roman" w:hAnsi="Times New Roman" w:cs="Times New Roman"/>
                <w:i/>
                <w:sz w:val="18"/>
                <w:szCs w:val="18"/>
              </w:rPr>
              <w:t>Division</w:t>
            </w:r>
            <w:r w:rsidRPr="001137C0">
              <w:rPr>
                <w:rStyle w:val="Bodytext65pt0"/>
                <w:rFonts w:ascii="Times New Roman" w:hAnsi="Times New Roman" w:cs="Times New Roman"/>
                <w:sz w:val="18"/>
                <w:szCs w:val="18"/>
              </w:rPr>
              <w:t xml:space="preserve"> 11.—</w:t>
            </w:r>
            <w:r w:rsidRPr="001137C0">
              <w:rPr>
                <w:rStyle w:val="Bodytext65pt0"/>
                <w:rFonts w:ascii="Times New Roman" w:hAnsi="Times New Roman" w:cs="Times New Roman"/>
                <w:i/>
                <w:sz w:val="18"/>
                <w:szCs w:val="18"/>
              </w:rPr>
              <w:t>Plastic and Reconstructive</w:t>
            </w:r>
            <w:r w:rsidRPr="001137C0">
              <w:rPr>
                <w:rStyle w:val="Bodytext65pt0"/>
                <w:rFonts w:ascii="Times New Roman" w:hAnsi="Times New Roman" w:cs="Times New Roman"/>
                <w:sz w:val="18"/>
                <w:szCs w:val="18"/>
              </w:rPr>
              <w:t>.</w:t>
            </w:r>
          </w:p>
        </w:tc>
        <w:tc>
          <w:tcPr>
            <w:tcW w:w="319" w:type="pct"/>
            <w:shd w:val="clear" w:color="auto" w:fill="FFFFFF"/>
            <w:vAlign w:val="bottom"/>
          </w:tcPr>
          <w:p w:rsidR="00BE32D6" w:rsidRPr="001137C0" w:rsidRDefault="00BE32D6" w:rsidP="006D7E14">
            <w:pPr>
              <w:ind w:right="288"/>
              <w:jc w:val="right"/>
              <w:rPr>
                <w:rFonts w:ascii="Times New Roman" w:hAnsi="Times New Roman" w:cs="Times New Roman"/>
                <w:sz w:val="18"/>
                <w:szCs w:val="18"/>
              </w:rPr>
            </w:pPr>
          </w:p>
        </w:tc>
        <w:tc>
          <w:tcPr>
            <w:tcW w:w="335" w:type="pct"/>
            <w:gridSpan w:val="2"/>
            <w:shd w:val="clear" w:color="auto" w:fill="FFFFFF"/>
            <w:vAlign w:val="bottom"/>
          </w:tcPr>
          <w:p w:rsidR="00BE32D6" w:rsidRPr="001137C0" w:rsidRDefault="00BE32D6" w:rsidP="006D7E14">
            <w:pPr>
              <w:ind w:right="288"/>
              <w:jc w:val="right"/>
              <w:rPr>
                <w:rFonts w:ascii="Times New Roman" w:hAnsi="Times New Roman" w:cs="Times New Roman"/>
                <w:sz w:val="18"/>
                <w:szCs w:val="18"/>
              </w:rPr>
            </w:pPr>
          </w:p>
        </w:tc>
        <w:tc>
          <w:tcPr>
            <w:tcW w:w="456" w:type="pct"/>
            <w:shd w:val="clear" w:color="auto" w:fill="FFFFFF"/>
            <w:vAlign w:val="bottom"/>
          </w:tcPr>
          <w:p w:rsidR="00BE32D6" w:rsidRPr="001137C0" w:rsidRDefault="00BE32D6" w:rsidP="006D7E14">
            <w:pPr>
              <w:ind w:right="288"/>
              <w:jc w:val="right"/>
              <w:rPr>
                <w:rFonts w:ascii="Times New Roman" w:hAnsi="Times New Roman" w:cs="Times New Roman"/>
                <w:sz w:val="18"/>
                <w:szCs w:val="18"/>
              </w:rPr>
            </w:pPr>
          </w:p>
        </w:tc>
      </w:tr>
      <w:tr w:rsidR="00BE32D6" w:rsidRPr="001137C0" w:rsidTr="00BE32D6">
        <w:trPr>
          <w:trHeight w:val="20"/>
          <w:jc w:val="center"/>
        </w:trPr>
        <w:tc>
          <w:tcPr>
            <w:tcW w:w="411" w:type="pct"/>
            <w:shd w:val="clear" w:color="auto" w:fill="FFFFFF"/>
          </w:tcPr>
          <w:p w:rsidR="00BE32D6" w:rsidRPr="001137C0" w:rsidRDefault="00BE32D6" w:rsidP="006F689A">
            <w:pPr>
              <w:pStyle w:val="BodyText2"/>
              <w:shd w:val="clear" w:color="auto" w:fill="auto"/>
              <w:spacing w:line="240" w:lineRule="auto"/>
              <w:ind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575.</w:t>
            </w:r>
          </w:p>
        </w:tc>
        <w:tc>
          <w:tcPr>
            <w:tcW w:w="3479" w:type="pct"/>
            <w:shd w:val="clear" w:color="auto" w:fill="FFFFFF"/>
          </w:tcPr>
          <w:p w:rsidR="00BE32D6" w:rsidRPr="001137C0" w:rsidRDefault="00BE32D6" w:rsidP="006F689A">
            <w:pPr>
              <w:pStyle w:val="BodyText2"/>
              <w:shd w:val="clear" w:color="auto" w:fill="auto"/>
              <w:spacing w:line="240" w:lineRule="auto"/>
              <w:ind w:firstLine="0"/>
              <w:jc w:val="both"/>
              <w:rPr>
                <w:rFonts w:ascii="Times New Roman" w:hAnsi="Times New Roman" w:cs="Times New Roman"/>
                <w:sz w:val="18"/>
                <w:szCs w:val="18"/>
              </w:rPr>
            </w:pPr>
            <w:r w:rsidRPr="001137C0">
              <w:rPr>
                <w:rStyle w:val="Bodytext65pt0"/>
                <w:rFonts w:ascii="Times New Roman" w:hAnsi="Times New Roman" w:cs="Times New Roman"/>
                <w:sz w:val="18"/>
                <w:szCs w:val="18"/>
              </w:rPr>
              <w:t>Free graft, namely :—</w:t>
            </w:r>
          </w:p>
        </w:tc>
        <w:tc>
          <w:tcPr>
            <w:tcW w:w="319" w:type="pct"/>
            <w:shd w:val="clear" w:color="auto" w:fill="FFFFFF"/>
            <w:vAlign w:val="bottom"/>
          </w:tcPr>
          <w:p w:rsidR="00BE32D6" w:rsidRPr="001137C0" w:rsidRDefault="00BE32D6" w:rsidP="006D7E14">
            <w:pPr>
              <w:ind w:right="288"/>
              <w:jc w:val="right"/>
              <w:rPr>
                <w:rFonts w:ascii="Times New Roman" w:hAnsi="Times New Roman" w:cs="Times New Roman"/>
                <w:sz w:val="18"/>
                <w:szCs w:val="18"/>
              </w:rPr>
            </w:pPr>
          </w:p>
        </w:tc>
        <w:tc>
          <w:tcPr>
            <w:tcW w:w="335" w:type="pct"/>
            <w:gridSpan w:val="2"/>
            <w:shd w:val="clear" w:color="auto" w:fill="FFFFFF"/>
            <w:vAlign w:val="bottom"/>
          </w:tcPr>
          <w:p w:rsidR="00BE32D6" w:rsidRPr="001137C0" w:rsidRDefault="00BE32D6" w:rsidP="006D7E14">
            <w:pPr>
              <w:ind w:right="288"/>
              <w:jc w:val="right"/>
              <w:rPr>
                <w:rFonts w:ascii="Times New Roman" w:hAnsi="Times New Roman" w:cs="Times New Roman"/>
                <w:sz w:val="18"/>
                <w:szCs w:val="18"/>
              </w:rPr>
            </w:pPr>
          </w:p>
        </w:tc>
        <w:tc>
          <w:tcPr>
            <w:tcW w:w="456" w:type="pct"/>
            <w:shd w:val="clear" w:color="auto" w:fill="FFFFFF"/>
            <w:vAlign w:val="bottom"/>
          </w:tcPr>
          <w:p w:rsidR="00BE32D6" w:rsidRPr="001137C0" w:rsidRDefault="00BE32D6" w:rsidP="006D7E14">
            <w:pPr>
              <w:ind w:right="288"/>
              <w:jc w:val="right"/>
              <w:rPr>
                <w:rFonts w:ascii="Times New Roman" w:hAnsi="Times New Roman" w:cs="Times New Roman"/>
                <w:sz w:val="18"/>
                <w:szCs w:val="18"/>
              </w:rPr>
            </w:pPr>
          </w:p>
        </w:tc>
      </w:tr>
      <w:tr w:rsidR="00BE32D6" w:rsidRPr="001137C0" w:rsidTr="00BE32D6">
        <w:trPr>
          <w:trHeight w:val="20"/>
          <w:jc w:val="center"/>
        </w:trPr>
        <w:tc>
          <w:tcPr>
            <w:tcW w:w="411" w:type="pct"/>
            <w:shd w:val="clear" w:color="auto" w:fill="FFFFFF"/>
          </w:tcPr>
          <w:p w:rsidR="00BE32D6" w:rsidRPr="001137C0" w:rsidRDefault="00BE32D6" w:rsidP="006F689A">
            <w:pPr>
              <w:jc w:val="both"/>
              <w:rPr>
                <w:rFonts w:ascii="Times New Roman" w:hAnsi="Times New Roman" w:cs="Times New Roman"/>
                <w:sz w:val="18"/>
                <w:szCs w:val="18"/>
              </w:rPr>
            </w:pPr>
          </w:p>
        </w:tc>
        <w:tc>
          <w:tcPr>
            <w:tcW w:w="3479" w:type="pct"/>
            <w:shd w:val="clear" w:color="auto" w:fill="FFFFFF"/>
          </w:tcPr>
          <w:p w:rsidR="00BE32D6" w:rsidRPr="001137C0" w:rsidRDefault="00BE32D6" w:rsidP="006F689A">
            <w:pPr>
              <w:pStyle w:val="NoSpacing"/>
              <w:tabs>
                <w:tab w:val="left" w:leader="dot" w:pos="5760"/>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(1) Pinch grafts</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jc w:val="both"/>
              <w:rPr>
                <w:rFonts w:ascii="Times New Roman" w:hAnsi="Times New Roman" w:cs="Times New Roman"/>
                <w:sz w:val="18"/>
                <w:szCs w:val="18"/>
              </w:rPr>
            </w:pPr>
          </w:p>
        </w:tc>
        <w:tc>
          <w:tcPr>
            <w:tcW w:w="3479" w:type="pct"/>
            <w:shd w:val="clear" w:color="auto" w:fill="FFFFFF"/>
          </w:tcPr>
          <w:p w:rsidR="00BE32D6" w:rsidRPr="001137C0" w:rsidRDefault="00BE32D6" w:rsidP="006F689A">
            <w:pPr>
              <w:pStyle w:val="NoSpacing"/>
              <w:tabs>
                <w:tab w:val="left" w:leader="dot" w:pos="5760"/>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(2) Split grafts—</w:t>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p>
        </w:tc>
      </w:tr>
      <w:tr w:rsidR="00BE32D6" w:rsidRPr="001137C0" w:rsidTr="00BE32D6">
        <w:trPr>
          <w:trHeight w:val="20"/>
          <w:jc w:val="center"/>
        </w:trPr>
        <w:tc>
          <w:tcPr>
            <w:tcW w:w="411" w:type="pct"/>
            <w:shd w:val="clear" w:color="auto" w:fill="FFFFFF"/>
          </w:tcPr>
          <w:p w:rsidR="00BE32D6" w:rsidRPr="001137C0" w:rsidRDefault="00BE32D6" w:rsidP="006F689A">
            <w:pPr>
              <w:jc w:val="both"/>
              <w:rPr>
                <w:rFonts w:ascii="Times New Roman" w:hAnsi="Times New Roman" w:cs="Times New Roman"/>
                <w:sz w:val="18"/>
                <w:szCs w:val="18"/>
              </w:rPr>
            </w:pPr>
          </w:p>
        </w:tc>
        <w:tc>
          <w:tcPr>
            <w:tcW w:w="3479" w:type="pct"/>
            <w:shd w:val="clear" w:color="auto" w:fill="FFFFFF"/>
          </w:tcPr>
          <w:p w:rsidR="00BE32D6" w:rsidRPr="001137C0" w:rsidRDefault="00BE32D6" w:rsidP="00BE32D6">
            <w:pPr>
              <w:pStyle w:val="NoSpacing"/>
              <w:tabs>
                <w:tab w:val="left" w:leader="dot" w:pos="5760"/>
              </w:tabs>
              <w:ind w:left="2016" w:hanging="576"/>
              <w:jc w:val="both"/>
              <w:rPr>
                <w:rStyle w:val="Bodytext65pt0"/>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a</w:t>
            </w:r>
            <w:r w:rsidRPr="001137C0">
              <w:rPr>
                <w:rStyle w:val="Bodytext65pt0"/>
                <w:rFonts w:ascii="Times New Roman" w:hAnsi="Times New Roman" w:cs="Times New Roman"/>
                <w:sz w:val="18"/>
                <w:szCs w:val="18"/>
              </w:rPr>
              <w:t>) Limited</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2</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5</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jc w:val="both"/>
              <w:rPr>
                <w:rFonts w:ascii="Times New Roman" w:hAnsi="Times New Roman" w:cs="Times New Roman"/>
                <w:sz w:val="18"/>
                <w:szCs w:val="18"/>
              </w:rPr>
            </w:pPr>
          </w:p>
        </w:tc>
        <w:tc>
          <w:tcPr>
            <w:tcW w:w="3479" w:type="pct"/>
            <w:shd w:val="clear" w:color="auto" w:fill="FFFFFF"/>
          </w:tcPr>
          <w:p w:rsidR="00BE32D6" w:rsidRPr="001137C0" w:rsidRDefault="00BE32D6" w:rsidP="006F689A">
            <w:pPr>
              <w:pStyle w:val="NoSpacing"/>
              <w:tabs>
                <w:tab w:val="left" w:leader="dot" w:pos="5760"/>
              </w:tabs>
              <w:ind w:left="2016"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w:t>
            </w:r>
            <w:r w:rsidRPr="001137C0">
              <w:rPr>
                <w:rStyle w:val="Bodytext65pt0"/>
                <w:rFonts w:ascii="Times New Roman" w:hAnsi="Times New Roman" w:cs="Times New Roman"/>
                <w:i/>
                <w:sz w:val="18"/>
                <w:szCs w:val="18"/>
              </w:rPr>
              <w:t>b</w:t>
            </w:r>
            <w:r w:rsidRPr="001137C0">
              <w:rPr>
                <w:rStyle w:val="Bodytext65pt0"/>
                <w:rFonts w:ascii="Times New Roman" w:hAnsi="Times New Roman" w:cs="Times New Roman"/>
                <w:sz w:val="18"/>
                <w:szCs w:val="18"/>
              </w:rPr>
              <w:t>) Extensive</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4</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10</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r w:rsidR="00BE32D6" w:rsidRPr="001137C0" w:rsidTr="00BE32D6">
        <w:trPr>
          <w:trHeight w:val="20"/>
          <w:jc w:val="center"/>
        </w:trPr>
        <w:tc>
          <w:tcPr>
            <w:tcW w:w="411" w:type="pct"/>
            <w:shd w:val="clear" w:color="auto" w:fill="FFFFFF"/>
          </w:tcPr>
          <w:p w:rsidR="00BE32D6" w:rsidRPr="001137C0" w:rsidRDefault="00BE32D6" w:rsidP="006F689A">
            <w:pPr>
              <w:jc w:val="both"/>
              <w:rPr>
                <w:rFonts w:ascii="Times New Roman" w:hAnsi="Times New Roman" w:cs="Times New Roman"/>
                <w:sz w:val="18"/>
                <w:szCs w:val="18"/>
              </w:rPr>
            </w:pPr>
          </w:p>
        </w:tc>
        <w:tc>
          <w:tcPr>
            <w:tcW w:w="3479" w:type="pct"/>
            <w:shd w:val="clear" w:color="auto" w:fill="FFFFFF"/>
          </w:tcPr>
          <w:p w:rsidR="00BE32D6" w:rsidRPr="001137C0" w:rsidRDefault="00BE32D6" w:rsidP="00BE32D6">
            <w:pPr>
              <w:pStyle w:val="NoSpacing"/>
              <w:tabs>
                <w:tab w:val="left" w:leader="dot" w:pos="5760"/>
              </w:tabs>
              <w:ind w:left="1152" w:hanging="576"/>
              <w:jc w:val="both"/>
              <w:rPr>
                <w:rFonts w:ascii="Times New Roman" w:hAnsi="Times New Roman" w:cs="Times New Roman"/>
                <w:sz w:val="18"/>
                <w:szCs w:val="18"/>
              </w:rPr>
            </w:pPr>
            <w:r w:rsidRPr="001137C0">
              <w:rPr>
                <w:rStyle w:val="Bodytext65pt0"/>
                <w:rFonts w:ascii="Times New Roman" w:hAnsi="Times New Roman" w:cs="Times New Roman"/>
                <w:sz w:val="18"/>
                <w:szCs w:val="18"/>
              </w:rPr>
              <w:t>(3) Full thickness grafts</w:t>
            </w:r>
            <w:r w:rsidRPr="001137C0">
              <w:rPr>
                <w:rStyle w:val="Bodytext65pt0"/>
                <w:rFonts w:ascii="Times New Roman" w:hAnsi="Times New Roman" w:cs="Times New Roman"/>
                <w:sz w:val="18"/>
                <w:szCs w:val="18"/>
              </w:rPr>
              <w:tab/>
            </w:r>
          </w:p>
        </w:tc>
        <w:tc>
          <w:tcPr>
            <w:tcW w:w="319"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3</w:t>
            </w:r>
          </w:p>
        </w:tc>
        <w:tc>
          <w:tcPr>
            <w:tcW w:w="335" w:type="pct"/>
            <w:gridSpan w:val="2"/>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c>
          <w:tcPr>
            <w:tcW w:w="456" w:type="pct"/>
            <w:shd w:val="clear" w:color="auto" w:fill="FFFFFF"/>
            <w:vAlign w:val="bottom"/>
          </w:tcPr>
          <w:p w:rsidR="00BE32D6" w:rsidRPr="001137C0" w:rsidRDefault="00BE32D6" w:rsidP="006D7E14">
            <w:pPr>
              <w:pStyle w:val="BodyText2"/>
              <w:shd w:val="clear" w:color="auto" w:fill="auto"/>
              <w:spacing w:line="240" w:lineRule="auto"/>
              <w:ind w:right="288" w:firstLine="0"/>
              <w:jc w:val="right"/>
              <w:rPr>
                <w:rFonts w:ascii="Times New Roman" w:hAnsi="Times New Roman" w:cs="Times New Roman"/>
                <w:sz w:val="18"/>
                <w:szCs w:val="18"/>
              </w:rPr>
            </w:pPr>
            <w:r w:rsidRPr="001137C0">
              <w:rPr>
                <w:rStyle w:val="Bodytext65pt0"/>
                <w:rFonts w:ascii="Times New Roman" w:hAnsi="Times New Roman" w:cs="Times New Roman"/>
                <w:sz w:val="18"/>
                <w:szCs w:val="18"/>
              </w:rPr>
              <w:t>0</w:t>
            </w:r>
          </w:p>
        </w:tc>
      </w:tr>
    </w:tbl>
    <w:p w:rsidR="001609F5" w:rsidRPr="001137C0" w:rsidRDefault="001609F5" w:rsidP="006F689A">
      <w:pPr>
        <w:jc w:val="both"/>
        <w:rPr>
          <w:rStyle w:val="Heading8SmallCaps"/>
          <w:rFonts w:ascii="Times New Roman" w:hAnsi="Times New Roman" w:cs="Times New Roman"/>
          <w:b w:val="0"/>
          <w:bCs w:val="0"/>
          <w:sz w:val="22"/>
          <w:szCs w:val="22"/>
        </w:rPr>
      </w:pPr>
      <w:r w:rsidRPr="001137C0">
        <w:rPr>
          <w:rStyle w:val="Heading8SmallCaps"/>
          <w:rFonts w:ascii="Times New Roman" w:hAnsi="Times New Roman" w:cs="Times New Roman"/>
          <w:b w:val="0"/>
          <w:bCs w:val="0"/>
          <w:sz w:val="22"/>
          <w:szCs w:val="22"/>
        </w:rPr>
        <w:br w:type="page"/>
      </w:r>
    </w:p>
    <w:p w:rsidR="002F2ED8" w:rsidRPr="001137C0" w:rsidRDefault="002F2ED8" w:rsidP="006F689A">
      <w:pPr>
        <w:jc w:val="center"/>
        <w:rPr>
          <w:rFonts w:ascii="Times New Roman" w:hAnsi="Times New Roman" w:cs="Times New Roman"/>
          <w:sz w:val="22"/>
        </w:rPr>
      </w:pPr>
      <w:r w:rsidRPr="001137C0">
        <w:rPr>
          <w:rStyle w:val="Bodytext5SmallCaps"/>
          <w:rFonts w:ascii="Times New Roman" w:hAnsi="Times New Roman" w:cs="Times New Roman"/>
          <w:b w:val="0"/>
          <w:bCs w:val="0"/>
          <w:sz w:val="22"/>
          <w:szCs w:val="24"/>
        </w:rPr>
        <w:lastRenderedPageBreak/>
        <w:t>The Schedules</w:t>
      </w:r>
      <w:r w:rsidRPr="001137C0">
        <w:rPr>
          <w:rStyle w:val="Bodytext76pt"/>
          <w:rFonts w:ascii="Times New Roman" w:hAnsi="Times New Roman" w:cs="Times New Roman"/>
          <w:b w:val="0"/>
          <w:bCs w:val="0"/>
          <w:sz w:val="22"/>
          <w:szCs w:val="24"/>
        </w:rPr>
        <w:t>—</w:t>
      </w:r>
      <w:r w:rsidRPr="001137C0">
        <w:rPr>
          <w:rStyle w:val="Bodytext76pt"/>
          <w:rFonts w:ascii="Times New Roman" w:hAnsi="Times New Roman" w:cs="Times New Roman"/>
          <w:b w:val="0"/>
          <w:bCs w:val="0"/>
          <w:i/>
          <w:iCs/>
          <w:sz w:val="22"/>
          <w:szCs w:val="24"/>
        </w:rPr>
        <w:t>continued.</w:t>
      </w:r>
    </w:p>
    <w:p w:rsidR="001609F5" w:rsidRPr="001137C0" w:rsidRDefault="002F2ED8" w:rsidP="00BE32D6">
      <w:pPr>
        <w:pStyle w:val="Bodytext90"/>
        <w:shd w:val="clear" w:color="auto" w:fill="auto"/>
        <w:spacing w:before="80" w:after="60" w:line="240" w:lineRule="auto"/>
        <w:rPr>
          <w:rFonts w:ascii="Times New Roman" w:hAnsi="Times New Roman" w:cs="Times New Roman"/>
          <w:sz w:val="22"/>
          <w:szCs w:val="22"/>
        </w:rPr>
      </w:pPr>
      <w:r w:rsidRPr="001137C0">
        <w:rPr>
          <w:rFonts w:ascii="Times New Roman" w:hAnsi="Times New Roman" w:cs="Times New Roman"/>
          <w:sz w:val="22"/>
          <w:szCs w:val="22"/>
        </w:rPr>
        <w:t>S</w:t>
      </w:r>
      <w:r w:rsidRPr="001137C0">
        <w:rPr>
          <w:rFonts w:ascii="Times New Roman" w:hAnsi="Times New Roman" w:cs="Times New Roman"/>
          <w:smallCaps/>
          <w:sz w:val="22"/>
          <w:szCs w:val="22"/>
        </w:rPr>
        <w:t>econd</w:t>
      </w:r>
      <w:r w:rsidRPr="001137C0">
        <w:rPr>
          <w:rFonts w:ascii="Times New Roman" w:hAnsi="Times New Roman" w:cs="Times New Roman"/>
          <w:sz w:val="22"/>
          <w:szCs w:val="22"/>
        </w:rPr>
        <w:t xml:space="preserve"> S</w:t>
      </w:r>
      <w:r w:rsidRPr="001137C0">
        <w:rPr>
          <w:rFonts w:ascii="Times New Roman" w:hAnsi="Times New Roman" w:cs="Times New Roman"/>
          <w:smallCaps/>
          <w:sz w:val="22"/>
          <w:szCs w:val="22"/>
        </w:rPr>
        <w:t>chedule</w:t>
      </w:r>
      <w:r w:rsidRPr="001137C0">
        <w:rPr>
          <w:rFonts w:ascii="Times New Roman" w:hAnsi="Times New Roman" w:cs="Times New Roman"/>
          <w:sz w:val="22"/>
          <w:szCs w:val="22"/>
        </w:rPr>
        <w:t>—</w:t>
      </w:r>
      <w:r w:rsidRPr="001137C0">
        <w:rPr>
          <w:rStyle w:val="Heading513pt"/>
          <w:rFonts w:ascii="Times New Roman" w:hAnsi="Times New Roman" w:cs="Times New Roman"/>
          <w:sz w:val="22"/>
          <w:szCs w:val="22"/>
        </w:rPr>
        <w:t>continued.</w:t>
      </w:r>
    </w:p>
    <w:tbl>
      <w:tblPr>
        <w:tblOverlap w:val="never"/>
        <w:tblW w:w="5000" w:type="pct"/>
        <w:jc w:val="center"/>
        <w:tblLayout w:type="fixed"/>
        <w:tblCellMar>
          <w:left w:w="10" w:type="dxa"/>
          <w:right w:w="10" w:type="dxa"/>
        </w:tblCellMar>
        <w:tblLook w:val="0000" w:firstRow="0" w:lastRow="0" w:firstColumn="0" w:lastColumn="0" w:noHBand="0" w:noVBand="0"/>
      </w:tblPr>
      <w:tblGrid>
        <w:gridCol w:w="683"/>
        <w:gridCol w:w="6338"/>
        <w:gridCol w:w="671"/>
        <w:gridCol w:w="599"/>
        <w:gridCol w:w="758"/>
      </w:tblGrid>
      <w:tr w:rsidR="001609F5" w:rsidRPr="001137C0" w:rsidTr="00B51838">
        <w:trPr>
          <w:trHeight w:val="576"/>
          <w:jc w:val="center"/>
        </w:trPr>
        <w:tc>
          <w:tcPr>
            <w:tcW w:w="377"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z w:val="20"/>
                <w:szCs w:val="20"/>
                <w:lang w:val="fr-FR"/>
              </w:rPr>
              <w:t>Item No.</w:t>
            </w:r>
          </w:p>
        </w:tc>
        <w:tc>
          <w:tcPr>
            <w:tcW w:w="3502"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z w:val="20"/>
                <w:szCs w:val="20"/>
              </w:rPr>
              <w:t>Professional Service.</w:t>
            </w:r>
          </w:p>
        </w:tc>
        <w:tc>
          <w:tcPr>
            <w:tcW w:w="1121"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z w:val="20"/>
                <w:szCs w:val="20"/>
              </w:rPr>
              <w:t>Commonwealth Benefit.</w:t>
            </w:r>
          </w:p>
        </w:tc>
      </w:tr>
      <w:tr w:rsidR="001609F5" w:rsidRPr="001137C0" w:rsidTr="006D7E14">
        <w:trPr>
          <w:trHeight w:val="432"/>
          <w:jc w:val="center"/>
        </w:trPr>
        <w:tc>
          <w:tcPr>
            <w:tcW w:w="377" w:type="pct"/>
            <w:tcBorders>
              <w:top w:val="single" w:sz="4" w:space="0" w:color="auto"/>
            </w:tcBorders>
            <w:shd w:val="clear" w:color="auto" w:fill="FFFFFF"/>
          </w:tcPr>
          <w:p w:rsidR="001609F5" w:rsidRPr="001137C0" w:rsidRDefault="001609F5" w:rsidP="006F689A">
            <w:pPr>
              <w:jc w:val="both"/>
              <w:rPr>
                <w:rFonts w:ascii="Times New Roman" w:hAnsi="Times New Roman" w:cs="Times New Roman"/>
                <w:sz w:val="20"/>
                <w:szCs w:val="20"/>
              </w:rPr>
            </w:pPr>
          </w:p>
        </w:tc>
        <w:tc>
          <w:tcPr>
            <w:tcW w:w="3502" w:type="pct"/>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mallCaps/>
                <w:sz w:val="20"/>
                <w:szCs w:val="20"/>
                <w:lang w:val="de-DE"/>
              </w:rPr>
              <w:t xml:space="preserve">Part </w:t>
            </w:r>
            <w:r w:rsidRPr="001137C0">
              <w:rPr>
                <w:rStyle w:val="Bodytext6pt"/>
                <w:rFonts w:ascii="Times New Roman" w:hAnsi="Times New Roman" w:cs="Times New Roman"/>
                <w:smallCaps/>
                <w:sz w:val="20"/>
                <w:szCs w:val="20"/>
              </w:rPr>
              <w:t>5.</w:t>
            </w:r>
            <w:r w:rsidRPr="001137C0">
              <w:rPr>
                <w:rStyle w:val="Bodytext65pt0"/>
                <w:rFonts w:ascii="Times New Roman" w:hAnsi="Times New Roman" w:cs="Times New Roman"/>
                <w:sz w:val="20"/>
                <w:szCs w:val="20"/>
              </w:rPr>
              <w:t>—</w:t>
            </w:r>
            <w:r w:rsidRPr="001137C0">
              <w:rPr>
                <w:rStyle w:val="Bodytext6pt"/>
                <w:rFonts w:ascii="Times New Roman" w:hAnsi="Times New Roman" w:cs="Times New Roman"/>
                <w:smallCaps/>
                <w:sz w:val="20"/>
                <w:szCs w:val="20"/>
              </w:rPr>
              <w:t>Operations</w:t>
            </w:r>
            <w:r w:rsidRPr="001137C0">
              <w:rPr>
                <w:rStyle w:val="Bodytext65pt0"/>
                <w:rFonts w:ascii="Times New Roman" w:hAnsi="Times New Roman" w:cs="Times New Roman"/>
                <w:sz w:val="20"/>
                <w:szCs w:val="20"/>
              </w:rPr>
              <w:t>—</w:t>
            </w:r>
            <w:r w:rsidRPr="001137C0">
              <w:rPr>
                <w:rStyle w:val="Bodytext65pt0"/>
                <w:rFonts w:ascii="Times New Roman" w:hAnsi="Times New Roman" w:cs="Times New Roman"/>
                <w:i/>
                <w:sz w:val="20"/>
                <w:szCs w:val="20"/>
              </w:rPr>
              <w:t>continued</w:t>
            </w:r>
            <w:r w:rsidRPr="001137C0">
              <w:rPr>
                <w:rStyle w:val="Bodytext65pt0"/>
                <w:rFonts w:ascii="Times New Roman" w:hAnsi="Times New Roman" w:cs="Times New Roman"/>
                <w:sz w:val="20"/>
                <w:szCs w:val="20"/>
              </w:rPr>
              <w:t>.</w:t>
            </w:r>
          </w:p>
        </w:tc>
        <w:tc>
          <w:tcPr>
            <w:tcW w:w="371" w:type="pct"/>
            <w:tcBorders>
              <w:top w:val="single" w:sz="4" w:space="0" w:color="auto"/>
            </w:tcBorders>
            <w:shd w:val="clear" w:color="auto" w:fill="FFFFFF"/>
            <w:vAlign w:val="bottom"/>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sz w:val="20"/>
                <w:szCs w:val="20"/>
              </w:rPr>
              <w:t>£</w:t>
            </w:r>
          </w:p>
        </w:tc>
        <w:tc>
          <w:tcPr>
            <w:tcW w:w="331" w:type="pct"/>
            <w:tcBorders>
              <w:top w:val="single" w:sz="4" w:space="0" w:color="auto"/>
            </w:tcBorders>
            <w:shd w:val="clear" w:color="auto" w:fill="FFFFFF"/>
            <w:vAlign w:val="bottom"/>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20"/>
                <w:szCs w:val="20"/>
              </w:rPr>
            </w:pPr>
            <w:r w:rsidRPr="001137C0">
              <w:rPr>
                <w:rStyle w:val="Bodytext65pt0"/>
                <w:rFonts w:ascii="Times New Roman" w:hAnsi="Times New Roman" w:cs="Times New Roman"/>
                <w:i/>
                <w:iCs/>
                <w:sz w:val="20"/>
                <w:szCs w:val="20"/>
                <w:lang w:val="de-DE"/>
              </w:rPr>
              <w:t>s.</w:t>
            </w:r>
          </w:p>
        </w:tc>
        <w:tc>
          <w:tcPr>
            <w:tcW w:w="419" w:type="pct"/>
            <w:tcBorders>
              <w:top w:val="single" w:sz="4" w:space="0" w:color="auto"/>
            </w:tcBorders>
            <w:shd w:val="clear" w:color="auto" w:fill="FFFFFF"/>
            <w:vAlign w:val="bottom"/>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20"/>
                <w:szCs w:val="20"/>
              </w:rPr>
            </w:pPr>
            <w:r w:rsidRPr="001137C0">
              <w:rPr>
                <w:rStyle w:val="Bodytext65pt0"/>
                <w:rFonts w:ascii="Times New Roman" w:hAnsi="Times New Roman" w:cs="Times New Roman"/>
                <w:i/>
                <w:iCs/>
                <w:sz w:val="20"/>
                <w:szCs w:val="20"/>
              </w:rPr>
              <w:t>d.</w:t>
            </w:r>
          </w:p>
        </w:tc>
      </w:tr>
      <w:tr w:rsidR="001609F5" w:rsidRPr="001137C0" w:rsidTr="006D7E14">
        <w:trPr>
          <w:trHeight w:val="20"/>
          <w:jc w:val="center"/>
        </w:trPr>
        <w:tc>
          <w:tcPr>
            <w:tcW w:w="37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576.</w:t>
            </w:r>
          </w:p>
        </w:tc>
        <w:tc>
          <w:tcPr>
            <w:tcW w:w="3502" w:type="pct"/>
            <w:shd w:val="clear" w:color="auto" w:fill="FFFFFF"/>
          </w:tcPr>
          <w:p w:rsidR="001609F5" w:rsidRPr="001137C0" w:rsidRDefault="001609F5"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Indirect flap or pedicle repair—each stage</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33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12</w:t>
            </w:r>
          </w:p>
        </w:tc>
        <w:tc>
          <w:tcPr>
            <w:tcW w:w="41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1609F5" w:rsidRPr="001137C0" w:rsidTr="006D7E14">
        <w:trPr>
          <w:trHeight w:val="20"/>
          <w:jc w:val="center"/>
        </w:trPr>
        <w:tc>
          <w:tcPr>
            <w:tcW w:w="37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577.</w:t>
            </w:r>
          </w:p>
        </w:tc>
        <w:tc>
          <w:tcPr>
            <w:tcW w:w="3502" w:type="pct"/>
            <w:shd w:val="clear" w:color="auto" w:fill="FFFFFF"/>
          </w:tcPr>
          <w:p w:rsidR="001609F5" w:rsidRPr="001137C0" w:rsidRDefault="001609F5" w:rsidP="00D6377E">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Cross leg, abdominal or other direct flap repair—each stage</w:t>
            </w:r>
            <w:r w:rsidR="003F12F7" w:rsidRPr="001137C0">
              <w:rPr>
                <w:rStyle w:val="Bodytext65pt0"/>
                <w:rFonts w:ascii="Times New Roman" w:hAnsi="Times New Roman" w:cs="Times New Roman"/>
                <w:sz w:val="20"/>
                <w:szCs w:val="20"/>
              </w:rPr>
              <w:tab/>
            </w:r>
          </w:p>
        </w:tc>
        <w:tc>
          <w:tcPr>
            <w:tcW w:w="37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33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12</w:t>
            </w:r>
          </w:p>
        </w:tc>
        <w:tc>
          <w:tcPr>
            <w:tcW w:w="41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1609F5" w:rsidRPr="001137C0" w:rsidTr="006D7E14">
        <w:trPr>
          <w:trHeight w:val="20"/>
          <w:jc w:val="center"/>
        </w:trPr>
        <w:tc>
          <w:tcPr>
            <w:tcW w:w="37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578.</w:t>
            </w:r>
          </w:p>
        </w:tc>
        <w:tc>
          <w:tcPr>
            <w:tcW w:w="3502" w:type="pct"/>
            <w:shd w:val="clear" w:color="auto" w:fill="FFFFFF"/>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0"/>
                <w:rFonts w:ascii="Times New Roman" w:hAnsi="Times New Roman" w:cs="Times New Roman"/>
                <w:sz w:val="20"/>
                <w:szCs w:val="20"/>
              </w:rPr>
              <w:t>Local flap repair—</w:t>
            </w:r>
          </w:p>
        </w:tc>
        <w:tc>
          <w:tcPr>
            <w:tcW w:w="371" w:type="pct"/>
            <w:shd w:val="clear" w:color="auto" w:fill="FFFFFF"/>
            <w:vAlign w:val="bottom"/>
          </w:tcPr>
          <w:p w:rsidR="001609F5" w:rsidRPr="001137C0" w:rsidRDefault="001609F5" w:rsidP="006D7E14">
            <w:pPr>
              <w:ind w:right="288"/>
              <w:jc w:val="right"/>
              <w:rPr>
                <w:rFonts w:ascii="Times New Roman" w:hAnsi="Times New Roman" w:cs="Times New Roman"/>
                <w:sz w:val="20"/>
                <w:szCs w:val="20"/>
              </w:rPr>
            </w:pPr>
          </w:p>
        </w:tc>
        <w:tc>
          <w:tcPr>
            <w:tcW w:w="331" w:type="pct"/>
            <w:shd w:val="clear" w:color="auto" w:fill="FFFFFF"/>
            <w:vAlign w:val="bottom"/>
          </w:tcPr>
          <w:p w:rsidR="001609F5" w:rsidRPr="001137C0" w:rsidRDefault="001609F5" w:rsidP="006D7E14">
            <w:pPr>
              <w:ind w:right="288"/>
              <w:jc w:val="right"/>
              <w:rPr>
                <w:rFonts w:ascii="Times New Roman" w:hAnsi="Times New Roman" w:cs="Times New Roman"/>
                <w:sz w:val="20"/>
                <w:szCs w:val="20"/>
              </w:rPr>
            </w:pPr>
          </w:p>
        </w:tc>
        <w:tc>
          <w:tcPr>
            <w:tcW w:w="419" w:type="pct"/>
            <w:shd w:val="clear" w:color="auto" w:fill="FFFFFF"/>
            <w:vAlign w:val="bottom"/>
          </w:tcPr>
          <w:p w:rsidR="001609F5" w:rsidRPr="001137C0" w:rsidRDefault="001609F5" w:rsidP="006D7E14">
            <w:pPr>
              <w:ind w:right="288"/>
              <w:jc w:val="right"/>
              <w:rPr>
                <w:rFonts w:ascii="Times New Roman" w:hAnsi="Times New Roman" w:cs="Times New Roman"/>
                <w:sz w:val="20"/>
                <w:szCs w:val="20"/>
              </w:rPr>
            </w:pPr>
          </w:p>
        </w:tc>
      </w:tr>
      <w:tr w:rsidR="001609F5" w:rsidRPr="001137C0" w:rsidTr="006D7E14">
        <w:trPr>
          <w:trHeight w:val="20"/>
          <w:jc w:val="center"/>
        </w:trPr>
        <w:tc>
          <w:tcPr>
            <w:tcW w:w="37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02" w:type="pct"/>
            <w:shd w:val="clear" w:color="auto" w:fill="FFFFFF"/>
          </w:tcPr>
          <w:p w:rsidR="001609F5" w:rsidRPr="001137C0" w:rsidRDefault="001609F5" w:rsidP="00D6377E">
            <w:pPr>
              <w:pStyle w:val="NoSpacing"/>
              <w:tabs>
                <w:tab w:val="left" w:leader="dot" w:pos="5760"/>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 xml:space="preserve">(1) </w:t>
            </w:r>
            <w:r w:rsidRPr="001137C0">
              <w:rPr>
                <w:rStyle w:val="Bodytext65pt0"/>
                <w:rFonts w:ascii="Times New Roman" w:hAnsi="Times New Roman" w:cs="Times New Roman"/>
                <w:sz w:val="20"/>
                <w:szCs w:val="20"/>
              </w:rPr>
              <w:t>Transposition or rotation</w:t>
            </w:r>
            <w:r w:rsidR="00AE0B42" w:rsidRPr="001137C0">
              <w:rPr>
                <w:rStyle w:val="Bodytext65pt0"/>
                <w:rFonts w:ascii="Times New Roman" w:hAnsi="Times New Roman" w:cs="Times New Roman"/>
                <w:sz w:val="20"/>
                <w:szCs w:val="20"/>
              </w:rPr>
              <w:tab/>
            </w:r>
          </w:p>
        </w:tc>
        <w:tc>
          <w:tcPr>
            <w:tcW w:w="37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3</w:t>
            </w:r>
          </w:p>
        </w:tc>
        <w:tc>
          <w:tcPr>
            <w:tcW w:w="33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c>
          <w:tcPr>
            <w:tcW w:w="41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1609F5" w:rsidRPr="001137C0" w:rsidTr="006D7E14">
        <w:trPr>
          <w:trHeight w:val="20"/>
          <w:jc w:val="center"/>
        </w:trPr>
        <w:tc>
          <w:tcPr>
            <w:tcW w:w="377" w:type="pct"/>
            <w:shd w:val="clear" w:color="auto" w:fill="FFFFFF"/>
          </w:tcPr>
          <w:p w:rsidR="001609F5" w:rsidRPr="001137C0" w:rsidRDefault="001609F5" w:rsidP="006F689A">
            <w:pPr>
              <w:jc w:val="right"/>
              <w:rPr>
                <w:rFonts w:ascii="Times New Roman" w:hAnsi="Times New Roman" w:cs="Times New Roman"/>
                <w:sz w:val="20"/>
                <w:szCs w:val="20"/>
              </w:rPr>
            </w:pPr>
          </w:p>
        </w:tc>
        <w:tc>
          <w:tcPr>
            <w:tcW w:w="3502" w:type="pct"/>
            <w:shd w:val="clear" w:color="auto" w:fill="FFFFFF"/>
          </w:tcPr>
          <w:p w:rsidR="001609F5" w:rsidRPr="001137C0" w:rsidRDefault="001609F5" w:rsidP="006F689A">
            <w:pPr>
              <w:pStyle w:val="NoSpacing"/>
              <w:tabs>
                <w:tab w:val="left" w:leader="dot" w:pos="5760"/>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(2) Pedicle or “Z” plastic</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3</w:t>
            </w:r>
          </w:p>
        </w:tc>
        <w:tc>
          <w:tcPr>
            <w:tcW w:w="33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15</w:t>
            </w:r>
          </w:p>
        </w:tc>
        <w:tc>
          <w:tcPr>
            <w:tcW w:w="41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1609F5" w:rsidRPr="001137C0" w:rsidTr="006D7E14">
        <w:trPr>
          <w:trHeight w:val="20"/>
          <w:jc w:val="center"/>
        </w:trPr>
        <w:tc>
          <w:tcPr>
            <w:tcW w:w="37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579.</w:t>
            </w:r>
          </w:p>
        </w:tc>
        <w:tc>
          <w:tcPr>
            <w:tcW w:w="3502" w:type="pct"/>
            <w:shd w:val="clear" w:color="auto" w:fill="FFFFFF"/>
          </w:tcPr>
          <w:p w:rsidR="001609F5" w:rsidRPr="001137C0" w:rsidRDefault="001609F5"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Plastic restoration of eye socket</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7</w:t>
            </w:r>
          </w:p>
        </w:tc>
        <w:tc>
          <w:tcPr>
            <w:tcW w:w="33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1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1609F5" w:rsidRPr="001137C0" w:rsidTr="006D7E14">
        <w:trPr>
          <w:trHeight w:val="20"/>
          <w:jc w:val="center"/>
        </w:trPr>
        <w:tc>
          <w:tcPr>
            <w:tcW w:w="37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580.</w:t>
            </w:r>
          </w:p>
        </w:tc>
        <w:tc>
          <w:tcPr>
            <w:tcW w:w="3502" w:type="pct"/>
            <w:shd w:val="clear" w:color="auto" w:fill="FFFFFF"/>
          </w:tcPr>
          <w:p w:rsidR="001609F5" w:rsidRPr="001137C0" w:rsidRDefault="001609F5"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Total reconstruction of eye socket—each stage</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33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12</w:t>
            </w:r>
          </w:p>
        </w:tc>
        <w:tc>
          <w:tcPr>
            <w:tcW w:w="41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1609F5" w:rsidRPr="001137C0" w:rsidTr="006D7E14">
        <w:trPr>
          <w:trHeight w:val="20"/>
          <w:jc w:val="center"/>
        </w:trPr>
        <w:tc>
          <w:tcPr>
            <w:tcW w:w="37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581.</w:t>
            </w:r>
          </w:p>
        </w:tc>
        <w:tc>
          <w:tcPr>
            <w:tcW w:w="3502" w:type="pct"/>
            <w:shd w:val="clear" w:color="auto" w:fill="FFFFFF"/>
          </w:tcPr>
          <w:p w:rsidR="001609F5" w:rsidRPr="001137C0" w:rsidRDefault="001609F5"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Restoration of eyebrows</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4</w:t>
            </w:r>
          </w:p>
        </w:tc>
        <w:tc>
          <w:tcPr>
            <w:tcW w:w="33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1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1609F5" w:rsidRPr="001137C0" w:rsidTr="006D7E14">
        <w:trPr>
          <w:trHeight w:val="20"/>
          <w:jc w:val="center"/>
        </w:trPr>
        <w:tc>
          <w:tcPr>
            <w:tcW w:w="37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582.</w:t>
            </w:r>
          </w:p>
        </w:tc>
        <w:tc>
          <w:tcPr>
            <w:tcW w:w="3502" w:type="pct"/>
            <w:shd w:val="clear" w:color="auto" w:fill="FFFFFF"/>
          </w:tcPr>
          <w:p w:rsidR="001609F5" w:rsidRPr="001137C0" w:rsidRDefault="001609F5"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 xml:space="preserve">Grafting for </w:t>
            </w:r>
            <w:r w:rsidRPr="001137C0">
              <w:rPr>
                <w:rStyle w:val="Bodytext65pt0"/>
                <w:rFonts w:ascii="Times New Roman" w:hAnsi="Times New Roman" w:cs="Times New Roman"/>
                <w:sz w:val="20"/>
                <w:szCs w:val="20"/>
                <w:lang w:val="de-DE"/>
              </w:rPr>
              <w:t>Symblepharon</w:t>
            </w:r>
            <w:r w:rsidR="00821934" w:rsidRPr="001137C0">
              <w:rPr>
                <w:rStyle w:val="Bodytext65pt0"/>
                <w:rFonts w:ascii="Times New Roman" w:hAnsi="Times New Roman" w:cs="Times New Roman"/>
                <w:sz w:val="20"/>
                <w:szCs w:val="20"/>
                <w:lang w:val="de-DE"/>
              </w:rPr>
              <w:tab/>
            </w:r>
          </w:p>
        </w:tc>
        <w:tc>
          <w:tcPr>
            <w:tcW w:w="37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7</w:t>
            </w:r>
          </w:p>
        </w:tc>
        <w:tc>
          <w:tcPr>
            <w:tcW w:w="33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1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1609F5" w:rsidRPr="001137C0" w:rsidTr="006D7E14">
        <w:trPr>
          <w:trHeight w:val="20"/>
          <w:jc w:val="center"/>
        </w:trPr>
        <w:tc>
          <w:tcPr>
            <w:tcW w:w="37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583.</w:t>
            </w:r>
          </w:p>
        </w:tc>
        <w:tc>
          <w:tcPr>
            <w:tcW w:w="3502" w:type="pct"/>
            <w:shd w:val="clear" w:color="auto" w:fill="FFFFFF"/>
          </w:tcPr>
          <w:p w:rsidR="001609F5" w:rsidRPr="001137C0" w:rsidRDefault="001609F5"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Restoration of eyelids—each stage</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33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12</w:t>
            </w:r>
          </w:p>
        </w:tc>
        <w:tc>
          <w:tcPr>
            <w:tcW w:w="41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1609F5" w:rsidRPr="001137C0" w:rsidTr="006D7E14">
        <w:trPr>
          <w:trHeight w:val="20"/>
          <w:jc w:val="center"/>
        </w:trPr>
        <w:tc>
          <w:tcPr>
            <w:tcW w:w="37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584.</w:t>
            </w:r>
          </w:p>
        </w:tc>
        <w:tc>
          <w:tcPr>
            <w:tcW w:w="3502" w:type="pct"/>
            <w:shd w:val="clear" w:color="auto" w:fill="FFFFFF"/>
          </w:tcPr>
          <w:p w:rsidR="001609F5" w:rsidRPr="001137C0" w:rsidRDefault="001609F5"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Correction of ptosis</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7</w:t>
            </w:r>
          </w:p>
        </w:tc>
        <w:tc>
          <w:tcPr>
            <w:tcW w:w="33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1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1609F5" w:rsidRPr="001137C0" w:rsidTr="006D7E14">
        <w:trPr>
          <w:trHeight w:val="20"/>
          <w:jc w:val="center"/>
        </w:trPr>
        <w:tc>
          <w:tcPr>
            <w:tcW w:w="37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585.</w:t>
            </w:r>
          </w:p>
        </w:tc>
        <w:tc>
          <w:tcPr>
            <w:tcW w:w="3502" w:type="pct"/>
            <w:shd w:val="clear" w:color="auto" w:fill="FFFFFF"/>
          </w:tcPr>
          <w:p w:rsidR="001609F5" w:rsidRPr="001137C0" w:rsidRDefault="001609F5"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Correction of humped or long nose</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7</w:t>
            </w:r>
          </w:p>
        </w:tc>
        <w:tc>
          <w:tcPr>
            <w:tcW w:w="33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1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1609F5" w:rsidRPr="001137C0" w:rsidTr="006D7E14">
        <w:trPr>
          <w:trHeight w:val="20"/>
          <w:jc w:val="center"/>
        </w:trPr>
        <w:tc>
          <w:tcPr>
            <w:tcW w:w="37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586.</w:t>
            </w:r>
          </w:p>
        </w:tc>
        <w:tc>
          <w:tcPr>
            <w:tcW w:w="3502" w:type="pct"/>
            <w:shd w:val="clear" w:color="auto" w:fill="FFFFFF"/>
          </w:tcPr>
          <w:p w:rsidR="001609F5" w:rsidRPr="001137C0" w:rsidRDefault="001609F5"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Correction of deflected or twisted nose</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7</w:t>
            </w:r>
          </w:p>
        </w:tc>
        <w:tc>
          <w:tcPr>
            <w:tcW w:w="33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1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1609F5" w:rsidRPr="001137C0" w:rsidTr="006D7E14">
        <w:trPr>
          <w:trHeight w:val="20"/>
          <w:jc w:val="center"/>
        </w:trPr>
        <w:tc>
          <w:tcPr>
            <w:tcW w:w="377" w:type="pct"/>
            <w:shd w:val="clear" w:color="auto" w:fill="FFFFFF"/>
          </w:tcPr>
          <w:p w:rsidR="001609F5" w:rsidRPr="001137C0" w:rsidRDefault="001609F5"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587.</w:t>
            </w:r>
          </w:p>
        </w:tc>
        <w:tc>
          <w:tcPr>
            <w:tcW w:w="3502" w:type="pct"/>
            <w:shd w:val="clear" w:color="auto" w:fill="FFFFFF"/>
          </w:tcPr>
          <w:p w:rsidR="001609F5" w:rsidRPr="001137C0" w:rsidRDefault="001609F5"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Reconstruction of syphilitic nose—each stage</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331"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12</w:t>
            </w:r>
          </w:p>
        </w:tc>
        <w:tc>
          <w:tcPr>
            <w:tcW w:w="419" w:type="pct"/>
            <w:shd w:val="clear" w:color="auto" w:fill="FFFFFF"/>
            <w:vAlign w:val="bottom"/>
          </w:tcPr>
          <w:p w:rsidR="001609F5" w:rsidRPr="001137C0" w:rsidRDefault="001609F5"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9A31C6" w:rsidRPr="001137C0" w:rsidTr="006D7E14">
        <w:trPr>
          <w:trHeight w:val="46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588.</w:t>
            </w:r>
          </w:p>
        </w:tc>
        <w:tc>
          <w:tcPr>
            <w:tcW w:w="3502" w:type="pct"/>
            <w:shd w:val="clear" w:color="auto" w:fill="FFFFFF"/>
          </w:tcPr>
          <w:p w:rsidR="009A31C6" w:rsidRPr="001137C0" w:rsidRDefault="009A31C6"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Local nasal reconstruction not covered by any other item or sub-item in this Schedule or the First Schedule to this Act.</w:t>
            </w:r>
            <w:r w:rsidR="00043052"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7</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589.</w:t>
            </w:r>
          </w:p>
        </w:tc>
        <w:tc>
          <w:tcPr>
            <w:tcW w:w="3502" w:type="pct"/>
            <w:shd w:val="clear" w:color="auto" w:fill="FFFFFF"/>
          </w:tcPr>
          <w:p w:rsidR="009A31C6" w:rsidRPr="001137C0" w:rsidRDefault="009A31C6"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Forehead flap or pedicle reconstruction of nose—each stage</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12</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590.</w:t>
            </w:r>
          </w:p>
        </w:tc>
        <w:tc>
          <w:tcPr>
            <w:tcW w:w="3502" w:type="pct"/>
            <w:shd w:val="clear" w:color="auto" w:fill="FFFFFF"/>
          </w:tcPr>
          <w:p w:rsidR="009A31C6" w:rsidRPr="001137C0" w:rsidRDefault="009A31C6"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Removal of rhinophyma</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7</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591.</w:t>
            </w:r>
          </w:p>
        </w:tc>
        <w:tc>
          <w:tcPr>
            <w:tcW w:w="3502" w:type="pct"/>
            <w:shd w:val="clear" w:color="auto" w:fill="FFFFFF"/>
          </w:tcPr>
          <w:p w:rsidR="009A31C6" w:rsidRPr="001137C0" w:rsidRDefault="009A31C6"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Ear reconstruction, total or partial—each stage</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12</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592.</w:t>
            </w:r>
          </w:p>
        </w:tc>
        <w:tc>
          <w:tcPr>
            <w:tcW w:w="3502" w:type="pct"/>
            <w:shd w:val="clear" w:color="auto" w:fill="FFFFFF"/>
          </w:tcPr>
          <w:p w:rsidR="009A31C6" w:rsidRPr="001137C0" w:rsidRDefault="009A31C6" w:rsidP="00D6377E">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Total lip and mouth reconstruction—each stage</w:t>
            </w:r>
            <w:r w:rsidR="00043052"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12</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593.</w:t>
            </w:r>
          </w:p>
        </w:tc>
        <w:tc>
          <w:tcPr>
            <w:tcW w:w="3502" w:type="pct"/>
            <w:shd w:val="clear" w:color="auto" w:fill="FFFFFF"/>
          </w:tcPr>
          <w:p w:rsidR="009A31C6" w:rsidRPr="001137C0" w:rsidRDefault="009A31C6"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Facial slings for facial paralysis</w:t>
            </w:r>
            <w:r w:rsidR="00043052"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7</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594.</w:t>
            </w:r>
          </w:p>
        </w:tc>
        <w:tc>
          <w:tcPr>
            <w:tcW w:w="3502" w:type="pct"/>
            <w:shd w:val="clear" w:color="auto" w:fill="FFFFFF"/>
          </w:tcPr>
          <w:p w:rsidR="009A31C6" w:rsidRPr="001137C0" w:rsidRDefault="009A31C6" w:rsidP="00D6377E">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Cosmetic meloplasty</w:t>
            </w:r>
            <w:r w:rsidR="00043052"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7</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595.</w:t>
            </w:r>
          </w:p>
        </w:tc>
        <w:tc>
          <w:tcPr>
            <w:tcW w:w="3502" w:type="pct"/>
            <w:shd w:val="clear" w:color="auto" w:fill="FFFFFF"/>
          </w:tcPr>
          <w:p w:rsidR="009A31C6" w:rsidRPr="001137C0" w:rsidRDefault="009A31C6"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1"/>
                <w:rFonts w:ascii="Times New Roman" w:hAnsi="Times New Roman" w:cs="Times New Roman"/>
                <w:sz w:val="20"/>
                <w:szCs w:val="20"/>
              </w:rPr>
              <w:t>Excision</w:t>
            </w:r>
            <w:r w:rsidRPr="001137C0">
              <w:rPr>
                <w:rStyle w:val="Bodytext65pt0"/>
                <w:rFonts w:ascii="Times New Roman" w:hAnsi="Times New Roman" w:cs="Times New Roman"/>
                <w:sz w:val="20"/>
                <w:szCs w:val="20"/>
              </w:rPr>
              <w:t xml:space="preserve"> of moles and </w:t>
            </w:r>
            <w:proofErr w:type="spellStart"/>
            <w:r w:rsidRPr="001137C0">
              <w:rPr>
                <w:rStyle w:val="Bodytext65pt0"/>
                <w:rFonts w:ascii="Times New Roman" w:hAnsi="Times New Roman" w:cs="Times New Roman"/>
                <w:sz w:val="20"/>
                <w:szCs w:val="20"/>
              </w:rPr>
              <w:t>melanomata</w:t>
            </w:r>
            <w:proofErr w:type="spellEnd"/>
            <w:r w:rsidRPr="001137C0">
              <w:rPr>
                <w:rStyle w:val="Bodytext65pt0"/>
                <w:rFonts w:ascii="Times New Roman" w:hAnsi="Times New Roman" w:cs="Times New Roman"/>
                <w:sz w:val="20"/>
                <w:szCs w:val="20"/>
              </w:rPr>
              <w:t>, and repair, not covered by any other item or sub-item in this Schedule</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3</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15</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596.</w:t>
            </w:r>
          </w:p>
        </w:tc>
        <w:tc>
          <w:tcPr>
            <w:tcW w:w="3502" w:type="pct"/>
            <w:shd w:val="clear" w:color="auto" w:fill="FFFFFF"/>
          </w:tcPr>
          <w:p w:rsidR="009A31C6" w:rsidRPr="001137C0" w:rsidRDefault="009A31C6"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 xml:space="preserve">Excision of </w:t>
            </w:r>
            <w:proofErr w:type="spellStart"/>
            <w:r w:rsidRPr="001137C0">
              <w:rPr>
                <w:rStyle w:val="Bodytext65pt0"/>
                <w:rFonts w:ascii="Times New Roman" w:hAnsi="Times New Roman" w:cs="Times New Roman"/>
                <w:sz w:val="20"/>
                <w:szCs w:val="20"/>
              </w:rPr>
              <w:t>carcinomata</w:t>
            </w:r>
            <w:proofErr w:type="spellEnd"/>
            <w:r w:rsidRPr="001137C0">
              <w:rPr>
                <w:rStyle w:val="Bodytext65pt0"/>
                <w:rFonts w:ascii="Times New Roman" w:hAnsi="Times New Roman" w:cs="Times New Roman"/>
                <w:sz w:val="20"/>
                <w:szCs w:val="20"/>
              </w:rPr>
              <w:t xml:space="preserve">, and repair, not covered by any other item in this </w:t>
            </w:r>
            <w:r w:rsidRPr="001137C0">
              <w:rPr>
                <w:rStyle w:val="Bodytext65pt1"/>
                <w:rFonts w:ascii="Times New Roman" w:hAnsi="Times New Roman" w:cs="Times New Roman"/>
                <w:sz w:val="20"/>
                <w:szCs w:val="20"/>
              </w:rPr>
              <w:t>Schedule</w:t>
            </w:r>
            <w:r w:rsidRPr="001137C0">
              <w:rPr>
                <w:rStyle w:val="Bodytext65pt0"/>
                <w:rFonts w:ascii="Times New Roman" w:hAnsi="Times New Roman" w:cs="Times New Roman"/>
                <w:sz w:val="20"/>
                <w:szCs w:val="20"/>
              </w:rPr>
              <w:t xml:space="preserve"> or the First Schedule to this Act</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3</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15</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597.</w:t>
            </w:r>
          </w:p>
        </w:tc>
        <w:tc>
          <w:tcPr>
            <w:tcW w:w="3502" w:type="pct"/>
            <w:shd w:val="clear" w:color="auto" w:fill="FFFFFF"/>
          </w:tcPr>
          <w:p w:rsidR="009A31C6" w:rsidRPr="001137C0" w:rsidRDefault="009A31C6"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 xml:space="preserve">Correction of </w:t>
            </w:r>
            <w:proofErr w:type="spellStart"/>
            <w:r w:rsidRPr="001137C0">
              <w:rPr>
                <w:rStyle w:val="Bodytext65pt0"/>
                <w:rFonts w:ascii="Times New Roman" w:hAnsi="Times New Roman" w:cs="Times New Roman"/>
                <w:sz w:val="20"/>
                <w:szCs w:val="20"/>
              </w:rPr>
              <w:t>prognathism</w:t>
            </w:r>
            <w:proofErr w:type="spellEnd"/>
            <w:r w:rsidRPr="001137C0">
              <w:rPr>
                <w:rStyle w:val="Bodytext65pt0"/>
                <w:rFonts w:ascii="Times New Roman" w:hAnsi="Times New Roman" w:cs="Times New Roman"/>
                <w:sz w:val="20"/>
                <w:szCs w:val="20"/>
              </w:rPr>
              <w:t xml:space="preserve"> or </w:t>
            </w:r>
            <w:proofErr w:type="spellStart"/>
            <w:r w:rsidRPr="001137C0">
              <w:rPr>
                <w:rStyle w:val="Bodytext65pt0"/>
                <w:rFonts w:ascii="Times New Roman" w:hAnsi="Times New Roman" w:cs="Times New Roman"/>
                <w:sz w:val="20"/>
                <w:szCs w:val="20"/>
              </w:rPr>
              <w:t>retrogiathism</w:t>
            </w:r>
            <w:proofErr w:type="spellEnd"/>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11</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5</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598.</w:t>
            </w:r>
          </w:p>
        </w:tc>
        <w:tc>
          <w:tcPr>
            <w:tcW w:w="3502" w:type="pct"/>
            <w:shd w:val="clear" w:color="auto" w:fill="FFFFFF"/>
          </w:tcPr>
          <w:p w:rsidR="009A31C6" w:rsidRPr="001137C0" w:rsidRDefault="009A31C6" w:rsidP="006F689A">
            <w:pPr>
              <w:pStyle w:val="BodyText2"/>
              <w:shd w:val="clear" w:color="auto" w:fill="auto"/>
              <w:spacing w:line="240" w:lineRule="auto"/>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Plastic reconstruction operations (not covered by any other item or sub-item in this Schedule or the First Schedule to this Act) for—</w:t>
            </w:r>
          </w:p>
        </w:tc>
        <w:tc>
          <w:tcPr>
            <w:tcW w:w="371" w:type="pct"/>
            <w:shd w:val="clear" w:color="auto" w:fill="FFFFFF"/>
            <w:vAlign w:val="bottom"/>
          </w:tcPr>
          <w:p w:rsidR="009A31C6" w:rsidRPr="001137C0" w:rsidRDefault="009A31C6" w:rsidP="006D7E14">
            <w:pPr>
              <w:ind w:right="288"/>
              <w:jc w:val="right"/>
              <w:rPr>
                <w:rFonts w:ascii="Times New Roman" w:hAnsi="Times New Roman" w:cs="Times New Roman"/>
                <w:sz w:val="20"/>
                <w:szCs w:val="20"/>
              </w:rPr>
            </w:pPr>
          </w:p>
        </w:tc>
        <w:tc>
          <w:tcPr>
            <w:tcW w:w="331" w:type="pct"/>
            <w:shd w:val="clear" w:color="auto" w:fill="FFFFFF"/>
            <w:vAlign w:val="bottom"/>
          </w:tcPr>
          <w:p w:rsidR="009A31C6" w:rsidRPr="001137C0" w:rsidRDefault="009A31C6" w:rsidP="006D7E14">
            <w:pPr>
              <w:ind w:right="288"/>
              <w:jc w:val="right"/>
              <w:rPr>
                <w:rFonts w:ascii="Times New Roman" w:hAnsi="Times New Roman" w:cs="Times New Roman"/>
                <w:sz w:val="20"/>
                <w:szCs w:val="20"/>
              </w:rPr>
            </w:pPr>
          </w:p>
        </w:tc>
        <w:tc>
          <w:tcPr>
            <w:tcW w:w="419" w:type="pct"/>
            <w:shd w:val="clear" w:color="auto" w:fill="FFFFFF"/>
            <w:vAlign w:val="bottom"/>
          </w:tcPr>
          <w:p w:rsidR="009A31C6" w:rsidRPr="001137C0" w:rsidRDefault="009A31C6" w:rsidP="006D7E14">
            <w:pPr>
              <w:ind w:right="288"/>
              <w:jc w:val="right"/>
              <w:rPr>
                <w:rFonts w:ascii="Times New Roman" w:hAnsi="Times New Roman" w:cs="Times New Roman"/>
                <w:sz w:val="20"/>
                <w:szCs w:val="20"/>
              </w:rPr>
            </w:pPr>
          </w:p>
        </w:tc>
      </w:tr>
      <w:tr w:rsidR="009A31C6" w:rsidRPr="001137C0" w:rsidTr="006D7E14">
        <w:trPr>
          <w:trHeight w:val="20"/>
          <w:jc w:val="center"/>
        </w:trPr>
        <w:tc>
          <w:tcPr>
            <w:tcW w:w="377" w:type="pct"/>
            <w:shd w:val="clear" w:color="auto" w:fill="FFFFFF"/>
          </w:tcPr>
          <w:p w:rsidR="009A31C6" w:rsidRPr="001137C0" w:rsidRDefault="009A31C6" w:rsidP="006F689A">
            <w:pPr>
              <w:jc w:val="right"/>
              <w:rPr>
                <w:rFonts w:ascii="Times New Roman" w:hAnsi="Times New Roman" w:cs="Times New Roman"/>
                <w:sz w:val="20"/>
                <w:szCs w:val="20"/>
              </w:rPr>
            </w:pPr>
          </w:p>
        </w:tc>
        <w:tc>
          <w:tcPr>
            <w:tcW w:w="3502" w:type="pct"/>
            <w:shd w:val="clear" w:color="auto" w:fill="FFFFFF"/>
          </w:tcPr>
          <w:p w:rsidR="009A31C6" w:rsidRPr="001137C0" w:rsidRDefault="009A31C6" w:rsidP="006F689A">
            <w:pPr>
              <w:pStyle w:val="NoSpacing"/>
              <w:tabs>
                <w:tab w:val="left" w:leader="dot" w:pos="5760"/>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(1) Fracture of mandible</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7</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9A31C6" w:rsidRPr="001137C0" w:rsidTr="006D7E14">
        <w:trPr>
          <w:trHeight w:val="20"/>
          <w:jc w:val="center"/>
        </w:trPr>
        <w:tc>
          <w:tcPr>
            <w:tcW w:w="377" w:type="pct"/>
            <w:shd w:val="clear" w:color="auto" w:fill="FFFFFF"/>
          </w:tcPr>
          <w:p w:rsidR="009A31C6" w:rsidRPr="001137C0" w:rsidRDefault="009A31C6" w:rsidP="006F689A">
            <w:pPr>
              <w:jc w:val="right"/>
              <w:rPr>
                <w:rFonts w:ascii="Times New Roman" w:hAnsi="Times New Roman" w:cs="Times New Roman"/>
                <w:sz w:val="20"/>
                <w:szCs w:val="20"/>
              </w:rPr>
            </w:pPr>
          </w:p>
        </w:tc>
        <w:tc>
          <w:tcPr>
            <w:tcW w:w="3502" w:type="pct"/>
            <w:shd w:val="clear" w:color="auto" w:fill="FFFFFF"/>
          </w:tcPr>
          <w:p w:rsidR="009A31C6" w:rsidRPr="001137C0" w:rsidRDefault="009A31C6" w:rsidP="006F689A">
            <w:pPr>
              <w:pStyle w:val="NoSpacing"/>
              <w:tabs>
                <w:tab w:val="left" w:leader="dot" w:pos="5760"/>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(2) Fracture of maxilla</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7</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9A31C6" w:rsidRPr="001137C0" w:rsidTr="006D7E14">
        <w:trPr>
          <w:trHeight w:val="20"/>
          <w:jc w:val="center"/>
        </w:trPr>
        <w:tc>
          <w:tcPr>
            <w:tcW w:w="377" w:type="pct"/>
            <w:shd w:val="clear" w:color="auto" w:fill="FFFFFF"/>
          </w:tcPr>
          <w:p w:rsidR="009A31C6" w:rsidRPr="001137C0" w:rsidRDefault="009A31C6" w:rsidP="006F689A">
            <w:pPr>
              <w:jc w:val="right"/>
              <w:rPr>
                <w:rFonts w:ascii="Times New Roman" w:hAnsi="Times New Roman" w:cs="Times New Roman"/>
                <w:sz w:val="20"/>
                <w:szCs w:val="20"/>
              </w:rPr>
            </w:pPr>
          </w:p>
        </w:tc>
        <w:tc>
          <w:tcPr>
            <w:tcW w:w="3502" w:type="pct"/>
            <w:shd w:val="clear" w:color="auto" w:fill="FFFFFF"/>
          </w:tcPr>
          <w:p w:rsidR="009A31C6" w:rsidRPr="001137C0" w:rsidRDefault="009A31C6" w:rsidP="006F689A">
            <w:pPr>
              <w:pStyle w:val="NoSpacing"/>
              <w:tabs>
                <w:tab w:val="left" w:leader="dot" w:pos="5760"/>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 xml:space="preserve">(3) </w:t>
            </w:r>
            <w:r w:rsidRPr="001137C0">
              <w:rPr>
                <w:rStyle w:val="Bodytext65pt0"/>
                <w:rFonts w:ascii="Times New Roman" w:hAnsi="Times New Roman" w:cs="Times New Roman"/>
                <w:sz w:val="20"/>
                <w:szCs w:val="20"/>
              </w:rPr>
              <w:t>Fracture of malar-maxillary compound</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7</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9A31C6" w:rsidRPr="001137C0" w:rsidTr="006D7E14">
        <w:trPr>
          <w:trHeight w:val="20"/>
          <w:jc w:val="center"/>
        </w:trPr>
        <w:tc>
          <w:tcPr>
            <w:tcW w:w="377" w:type="pct"/>
            <w:shd w:val="clear" w:color="auto" w:fill="FFFFFF"/>
          </w:tcPr>
          <w:p w:rsidR="009A31C6" w:rsidRPr="001137C0" w:rsidRDefault="009A31C6" w:rsidP="006F689A">
            <w:pPr>
              <w:jc w:val="right"/>
              <w:rPr>
                <w:rFonts w:ascii="Times New Roman" w:hAnsi="Times New Roman" w:cs="Times New Roman"/>
                <w:sz w:val="20"/>
                <w:szCs w:val="20"/>
              </w:rPr>
            </w:pPr>
          </w:p>
        </w:tc>
        <w:tc>
          <w:tcPr>
            <w:tcW w:w="3502" w:type="pct"/>
            <w:shd w:val="clear" w:color="auto" w:fill="FFFFFF"/>
          </w:tcPr>
          <w:p w:rsidR="009A31C6" w:rsidRPr="001137C0" w:rsidRDefault="009A31C6" w:rsidP="006F689A">
            <w:pPr>
              <w:pStyle w:val="NoSpacing"/>
              <w:tabs>
                <w:tab w:val="left" w:leader="dot" w:pos="5760"/>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 xml:space="preserve">(4) </w:t>
            </w:r>
            <w:r w:rsidRPr="001137C0">
              <w:rPr>
                <w:rStyle w:val="Bodytext65pt0"/>
                <w:rFonts w:ascii="Times New Roman" w:hAnsi="Times New Roman" w:cs="Times New Roman"/>
                <w:sz w:val="20"/>
                <w:szCs w:val="20"/>
              </w:rPr>
              <w:t>Fracture of nose</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7</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9A31C6" w:rsidRPr="001137C0" w:rsidTr="006D7E14">
        <w:trPr>
          <w:trHeight w:val="20"/>
          <w:jc w:val="center"/>
        </w:trPr>
        <w:tc>
          <w:tcPr>
            <w:tcW w:w="377" w:type="pct"/>
            <w:shd w:val="clear" w:color="auto" w:fill="FFFFFF"/>
          </w:tcPr>
          <w:p w:rsidR="009A31C6" w:rsidRPr="001137C0" w:rsidRDefault="009A31C6" w:rsidP="006F689A">
            <w:pPr>
              <w:jc w:val="right"/>
              <w:rPr>
                <w:rFonts w:ascii="Times New Roman" w:hAnsi="Times New Roman" w:cs="Times New Roman"/>
                <w:sz w:val="20"/>
                <w:szCs w:val="20"/>
              </w:rPr>
            </w:pPr>
          </w:p>
        </w:tc>
        <w:tc>
          <w:tcPr>
            <w:tcW w:w="3502" w:type="pct"/>
            <w:shd w:val="clear" w:color="auto" w:fill="FFFFFF"/>
          </w:tcPr>
          <w:p w:rsidR="009A31C6" w:rsidRPr="001137C0" w:rsidRDefault="009A31C6" w:rsidP="00D6377E">
            <w:pPr>
              <w:pStyle w:val="NoSpacing"/>
              <w:tabs>
                <w:tab w:val="left" w:leader="dot" w:pos="5760"/>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 xml:space="preserve">(5) </w:t>
            </w:r>
            <w:proofErr w:type="spellStart"/>
            <w:r w:rsidRPr="001137C0">
              <w:rPr>
                <w:rStyle w:val="Bodytext65pt0"/>
                <w:rFonts w:ascii="Times New Roman" w:hAnsi="Times New Roman" w:cs="Times New Roman"/>
                <w:sz w:val="20"/>
                <w:szCs w:val="20"/>
              </w:rPr>
              <w:t>Condylectomy</w:t>
            </w:r>
            <w:proofErr w:type="spellEnd"/>
            <w:r w:rsidRPr="001137C0">
              <w:rPr>
                <w:rStyle w:val="Bodytext65pt0"/>
                <w:rFonts w:ascii="Times New Roman" w:hAnsi="Times New Roman" w:cs="Times New Roman"/>
                <w:sz w:val="20"/>
                <w:szCs w:val="20"/>
              </w:rPr>
              <w:t>—</w:t>
            </w:r>
          </w:p>
        </w:tc>
        <w:tc>
          <w:tcPr>
            <w:tcW w:w="371" w:type="pct"/>
            <w:shd w:val="clear" w:color="auto" w:fill="FFFFFF"/>
            <w:vAlign w:val="bottom"/>
          </w:tcPr>
          <w:p w:rsidR="009A31C6" w:rsidRPr="001137C0" w:rsidRDefault="009A31C6" w:rsidP="006D7E14">
            <w:pPr>
              <w:ind w:right="288"/>
              <w:jc w:val="right"/>
              <w:rPr>
                <w:rFonts w:ascii="Times New Roman" w:hAnsi="Times New Roman" w:cs="Times New Roman"/>
                <w:sz w:val="20"/>
                <w:szCs w:val="20"/>
              </w:rPr>
            </w:pPr>
          </w:p>
        </w:tc>
        <w:tc>
          <w:tcPr>
            <w:tcW w:w="331" w:type="pct"/>
            <w:shd w:val="clear" w:color="auto" w:fill="FFFFFF"/>
            <w:vAlign w:val="bottom"/>
          </w:tcPr>
          <w:p w:rsidR="009A31C6" w:rsidRPr="001137C0" w:rsidRDefault="009A31C6" w:rsidP="006D7E14">
            <w:pPr>
              <w:ind w:right="288"/>
              <w:jc w:val="right"/>
              <w:rPr>
                <w:rFonts w:ascii="Times New Roman" w:hAnsi="Times New Roman" w:cs="Times New Roman"/>
                <w:sz w:val="20"/>
                <w:szCs w:val="20"/>
              </w:rPr>
            </w:pPr>
          </w:p>
        </w:tc>
        <w:tc>
          <w:tcPr>
            <w:tcW w:w="419" w:type="pct"/>
            <w:shd w:val="clear" w:color="auto" w:fill="FFFFFF"/>
            <w:vAlign w:val="bottom"/>
          </w:tcPr>
          <w:p w:rsidR="009A31C6" w:rsidRPr="001137C0" w:rsidRDefault="009A31C6" w:rsidP="006D7E14">
            <w:pPr>
              <w:ind w:right="288"/>
              <w:jc w:val="right"/>
              <w:rPr>
                <w:rFonts w:ascii="Times New Roman" w:hAnsi="Times New Roman" w:cs="Times New Roman"/>
                <w:sz w:val="20"/>
                <w:szCs w:val="20"/>
              </w:rPr>
            </w:pPr>
          </w:p>
        </w:tc>
      </w:tr>
      <w:tr w:rsidR="009A31C6" w:rsidRPr="001137C0" w:rsidTr="006D7E14">
        <w:trPr>
          <w:trHeight w:val="20"/>
          <w:jc w:val="center"/>
        </w:trPr>
        <w:tc>
          <w:tcPr>
            <w:tcW w:w="377" w:type="pct"/>
            <w:shd w:val="clear" w:color="auto" w:fill="FFFFFF"/>
          </w:tcPr>
          <w:p w:rsidR="009A31C6" w:rsidRPr="001137C0" w:rsidRDefault="009A31C6" w:rsidP="006F689A">
            <w:pPr>
              <w:jc w:val="right"/>
              <w:rPr>
                <w:rFonts w:ascii="Times New Roman" w:hAnsi="Times New Roman" w:cs="Times New Roman"/>
                <w:sz w:val="20"/>
                <w:szCs w:val="20"/>
              </w:rPr>
            </w:pPr>
          </w:p>
        </w:tc>
        <w:tc>
          <w:tcPr>
            <w:tcW w:w="3502" w:type="pct"/>
            <w:shd w:val="clear" w:color="auto" w:fill="FFFFFF"/>
          </w:tcPr>
          <w:p w:rsidR="009A31C6" w:rsidRPr="001137C0" w:rsidRDefault="009A31C6" w:rsidP="006F689A">
            <w:pPr>
              <w:pStyle w:val="NoSpacing"/>
              <w:tabs>
                <w:tab w:val="left" w:leader="dot" w:pos="5751"/>
              </w:tabs>
              <w:ind w:left="2016"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w:t>
            </w:r>
            <w:r w:rsidRPr="001137C0">
              <w:rPr>
                <w:rStyle w:val="Bodytext65pt0"/>
                <w:rFonts w:ascii="Times New Roman" w:hAnsi="Times New Roman" w:cs="Times New Roman"/>
                <w:i/>
                <w:sz w:val="20"/>
                <w:szCs w:val="20"/>
              </w:rPr>
              <w:t>a</w:t>
            </w:r>
            <w:r w:rsidRPr="001137C0">
              <w:rPr>
                <w:rStyle w:val="Bodytext65pt0"/>
                <w:rFonts w:ascii="Times New Roman" w:hAnsi="Times New Roman" w:cs="Times New Roman"/>
                <w:sz w:val="20"/>
                <w:szCs w:val="20"/>
              </w:rPr>
              <w:t>) Single</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4</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9A31C6" w:rsidRPr="001137C0" w:rsidTr="006D7E14">
        <w:trPr>
          <w:trHeight w:val="20"/>
          <w:jc w:val="center"/>
        </w:trPr>
        <w:tc>
          <w:tcPr>
            <w:tcW w:w="377" w:type="pct"/>
            <w:shd w:val="clear" w:color="auto" w:fill="FFFFFF"/>
          </w:tcPr>
          <w:p w:rsidR="009A31C6" w:rsidRPr="001137C0" w:rsidRDefault="009A31C6" w:rsidP="006F689A">
            <w:pPr>
              <w:jc w:val="right"/>
              <w:rPr>
                <w:rFonts w:ascii="Times New Roman" w:hAnsi="Times New Roman" w:cs="Times New Roman"/>
                <w:sz w:val="20"/>
                <w:szCs w:val="20"/>
              </w:rPr>
            </w:pPr>
          </w:p>
        </w:tc>
        <w:tc>
          <w:tcPr>
            <w:tcW w:w="3502" w:type="pct"/>
            <w:shd w:val="clear" w:color="auto" w:fill="FFFFFF"/>
          </w:tcPr>
          <w:p w:rsidR="009A31C6" w:rsidRPr="001137C0" w:rsidRDefault="009A31C6" w:rsidP="00D6377E">
            <w:pPr>
              <w:pStyle w:val="NoSpacing"/>
              <w:tabs>
                <w:tab w:val="left" w:leader="dot" w:pos="5751"/>
              </w:tabs>
              <w:ind w:left="2016"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w:t>
            </w:r>
            <w:r w:rsidRPr="001137C0">
              <w:rPr>
                <w:rStyle w:val="Bodytext65pt0"/>
                <w:rFonts w:ascii="Times New Roman" w:hAnsi="Times New Roman" w:cs="Times New Roman"/>
                <w:i/>
                <w:sz w:val="20"/>
                <w:szCs w:val="20"/>
              </w:rPr>
              <w:t>b</w:t>
            </w:r>
            <w:r w:rsidRPr="001137C0">
              <w:rPr>
                <w:rStyle w:val="Bodytext65pt0"/>
                <w:rFonts w:ascii="Times New Roman" w:hAnsi="Times New Roman" w:cs="Times New Roman"/>
                <w:sz w:val="20"/>
                <w:szCs w:val="20"/>
              </w:rPr>
              <w:t>) Double</w:t>
            </w:r>
            <w:r w:rsidR="000348D4"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5</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12</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9A31C6" w:rsidRPr="001137C0" w:rsidTr="006D7E14">
        <w:trPr>
          <w:trHeight w:val="20"/>
          <w:jc w:val="center"/>
        </w:trPr>
        <w:tc>
          <w:tcPr>
            <w:tcW w:w="377" w:type="pct"/>
            <w:shd w:val="clear" w:color="auto" w:fill="FFFFFF"/>
          </w:tcPr>
          <w:p w:rsidR="009A31C6" w:rsidRPr="001137C0" w:rsidRDefault="009A31C6" w:rsidP="006F689A">
            <w:pPr>
              <w:jc w:val="right"/>
              <w:rPr>
                <w:rFonts w:ascii="Times New Roman" w:hAnsi="Times New Roman" w:cs="Times New Roman"/>
                <w:sz w:val="20"/>
                <w:szCs w:val="20"/>
              </w:rPr>
            </w:pPr>
          </w:p>
        </w:tc>
        <w:tc>
          <w:tcPr>
            <w:tcW w:w="3502" w:type="pct"/>
            <w:shd w:val="clear" w:color="auto" w:fill="FFFFFF"/>
          </w:tcPr>
          <w:p w:rsidR="009A31C6" w:rsidRPr="001137C0" w:rsidRDefault="009A31C6" w:rsidP="006F689A">
            <w:pPr>
              <w:pStyle w:val="NoSpacing"/>
              <w:tabs>
                <w:tab w:val="left" w:leader="dot" w:pos="5760"/>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 xml:space="preserve">(6) </w:t>
            </w:r>
            <w:r w:rsidRPr="001137C0">
              <w:rPr>
                <w:rStyle w:val="Bodytext65pt0"/>
                <w:rFonts w:ascii="Times New Roman" w:hAnsi="Times New Roman" w:cs="Times New Roman"/>
                <w:sz w:val="20"/>
                <w:szCs w:val="20"/>
              </w:rPr>
              <w:t>Finger reconstruction</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3</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15</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r w:rsidR="009A31C6" w:rsidRPr="001137C0" w:rsidTr="006D7E14">
        <w:trPr>
          <w:trHeight w:val="20"/>
          <w:jc w:val="center"/>
        </w:trPr>
        <w:tc>
          <w:tcPr>
            <w:tcW w:w="377" w:type="pct"/>
            <w:shd w:val="clear" w:color="auto" w:fill="FFFFFF"/>
          </w:tcPr>
          <w:p w:rsidR="009A31C6" w:rsidRPr="001137C0" w:rsidRDefault="009A31C6" w:rsidP="006F689A">
            <w:pPr>
              <w:jc w:val="right"/>
              <w:rPr>
                <w:rFonts w:ascii="Times New Roman" w:hAnsi="Times New Roman" w:cs="Times New Roman"/>
                <w:sz w:val="20"/>
                <w:szCs w:val="20"/>
              </w:rPr>
            </w:pPr>
          </w:p>
        </w:tc>
        <w:tc>
          <w:tcPr>
            <w:tcW w:w="3502" w:type="pct"/>
            <w:shd w:val="clear" w:color="auto" w:fill="FFFFFF"/>
          </w:tcPr>
          <w:p w:rsidR="009A31C6" w:rsidRPr="001137C0" w:rsidRDefault="009A31C6" w:rsidP="006F689A">
            <w:pPr>
              <w:pStyle w:val="NoSpacing"/>
              <w:tabs>
                <w:tab w:val="left" w:leader="dot" w:pos="5760"/>
              </w:tabs>
              <w:ind w:left="1152" w:hanging="576"/>
              <w:jc w:val="both"/>
              <w:rPr>
                <w:rFonts w:ascii="Times New Roman" w:hAnsi="Times New Roman" w:cs="Times New Roman"/>
                <w:sz w:val="20"/>
                <w:szCs w:val="20"/>
              </w:rPr>
            </w:pPr>
            <w:r w:rsidRPr="001137C0">
              <w:rPr>
                <w:rStyle w:val="Bodytext6pt"/>
                <w:rFonts w:ascii="Times New Roman" w:hAnsi="Times New Roman" w:cs="Times New Roman"/>
                <w:sz w:val="20"/>
                <w:szCs w:val="20"/>
              </w:rPr>
              <w:t xml:space="preserve">(7) </w:t>
            </w:r>
            <w:r w:rsidRPr="001137C0">
              <w:rPr>
                <w:rStyle w:val="Bodytext65pt0"/>
                <w:rFonts w:ascii="Times New Roman" w:hAnsi="Times New Roman" w:cs="Times New Roman"/>
                <w:sz w:val="20"/>
                <w:szCs w:val="20"/>
              </w:rPr>
              <w:t>Correction of epicanthus</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17</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599.</w:t>
            </w:r>
          </w:p>
        </w:tc>
        <w:tc>
          <w:tcPr>
            <w:tcW w:w="3502" w:type="pct"/>
            <w:shd w:val="clear" w:color="auto" w:fill="FFFFFF"/>
          </w:tcPr>
          <w:p w:rsidR="009A31C6" w:rsidRPr="001137C0" w:rsidRDefault="009A31C6"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Repair of neck contractures—each stage</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12</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600.</w:t>
            </w:r>
          </w:p>
        </w:tc>
        <w:tc>
          <w:tcPr>
            <w:tcW w:w="3502" w:type="pct"/>
            <w:shd w:val="clear" w:color="auto" w:fill="FFFFFF"/>
          </w:tcPr>
          <w:p w:rsidR="009A31C6" w:rsidRPr="001137C0" w:rsidRDefault="009A31C6"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 xml:space="preserve">Correction of </w:t>
            </w:r>
            <w:proofErr w:type="spellStart"/>
            <w:r w:rsidRPr="001137C0">
              <w:rPr>
                <w:rStyle w:val="Bodytext65pt0"/>
                <w:rFonts w:ascii="Times New Roman" w:hAnsi="Times New Roman" w:cs="Times New Roman"/>
                <w:sz w:val="20"/>
                <w:szCs w:val="20"/>
              </w:rPr>
              <w:t>cicatricial</w:t>
            </w:r>
            <w:proofErr w:type="spellEnd"/>
            <w:r w:rsidRPr="001137C0">
              <w:rPr>
                <w:rStyle w:val="Bodytext65pt0"/>
                <w:rFonts w:ascii="Times New Roman" w:hAnsi="Times New Roman" w:cs="Times New Roman"/>
                <w:sz w:val="20"/>
                <w:szCs w:val="20"/>
              </w:rPr>
              <w:t xml:space="preserve"> flexion contractures of joints</w:t>
            </w:r>
            <w:r w:rsidR="00821934"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4</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10</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601.</w:t>
            </w:r>
          </w:p>
        </w:tc>
        <w:tc>
          <w:tcPr>
            <w:tcW w:w="3502" w:type="pct"/>
            <w:shd w:val="clear" w:color="auto" w:fill="FFFFFF"/>
          </w:tcPr>
          <w:p w:rsidR="009A31C6" w:rsidRPr="001137C0" w:rsidRDefault="009A31C6" w:rsidP="006F689A">
            <w:pPr>
              <w:pStyle w:val="NoSpacing"/>
              <w:tabs>
                <w:tab w:val="left" w:leader="dot" w:pos="5760"/>
              </w:tabs>
              <w:ind w:left="288" w:hanging="288"/>
              <w:jc w:val="both"/>
              <w:rPr>
                <w:rFonts w:ascii="Times New Roman" w:hAnsi="Times New Roman" w:cs="Times New Roman"/>
                <w:sz w:val="20"/>
                <w:szCs w:val="20"/>
              </w:rPr>
            </w:pPr>
            <w:proofErr w:type="spellStart"/>
            <w:r w:rsidRPr="001137C0">
              <w:rPr>
                <w:rStyle w:val="Bodytext65pt0"/>
                <w:rFonts w:ascii="Times New Roman" w:hAnsi="Times New Roman" w:cs="Times New Roman"/>
                <w:sz w:val="20"/>
                <w:szCs w:val="20"/>
              </w:rPr>
              <w:t>Mammaplasty</w:t>
            </w:r>
            <w:proofErr w:type="spellEnd"/>
            <w:r w:rsidR="00043052"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4</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10</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602.</w:t>
            </w:r>
          </w:p>
        </w:tc>
        <w:tc>
          <w:tcPr>
            <w:tcW w:w="3502" w:type="pct"/>
            <w:shd w:val="clear" w:color="auto" w:fill="FFFFFF"/>
          </w:tcPr>
          <w:p w:rsidR="009A31C6" w:rsidRPr="001137C0" w:rsidRDefault="009A31C6" w:rsidP="00D6377E">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Major grafting of hands—each stage</w:t>
            </w:r>
            <w:r w:rsidR="00043052"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12</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603.</w:t>
            </w:r>
          </w:p>
        </w:tc>
        <w:tc>
          <w:tcPr>
            <w:tcW w:w="3502" w:type="pct"/>
            <w:shd w:val="clear" w:color="auto" w:fill="FFFFFF"/>
          </w:tcPr>
          <w:p w:rsidR="009A31C6" w:rsidRPr="001137C0" w:rsidRDefault="009A31C6"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Penile reconstruction—each stage</w:t>
            </w:r>
            <w:r w:rsidR="00043052"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12</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604.</w:t>
            </w:r>
          </w:p>
        </w:tc>
        <w:tc>
          <w:tcPr>
            <w:tcW w:w="3502" w:type="pct"/>
            <w:shd w:val="clear" w:color="auto" w:fill="FFFFFF"/>
          </w:tcPr>
          <w:p w:rsidR="009A31C6" w:rsidRPr="001137C0" w:rsidRDefault="009A31C6" w:rsidP="006F689A">
            <w:pPr>
              <w:pStyle w:val="NoSpacing"/>
              <w:tabs>
                <w:tab w:val="left" w:leader="dot" w:pos="5760"/>
              </w:tabs>
              <w:ind w:left="288" w:hanging="288"/>
              <w:jc w:val="both"/>
              <w:rPr>
                <w:rFonts w:ascii="Times New Roman" w:hAnsi="Times New Roman" w:cs="Times New Roman"/>
                <w:sz w:val="20"/>
                <w:szCs w:val="20"/>
              </w:rPr>
            </w:pPr>
            <w:r w:rsidRPr="001137C0">
              <w:rPr>
                <w:rStyle w:val="Bodytext65pt0"/>
                <w:rFonts w:ascii="Times New Roman" w:hAnsi="Times New Roman" w:cs="Times New Roman"/>
                <w:sz w:val="20"/>
                <w:szCs w:val="20"/>
              </w:rPr>
              <w:t>Vaginal reconstruction in congenital absence.</w:t>
            </w:r>
            <w:r w:rsidR="00043052"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11</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5</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0</w:t>
            </w:r>
          </w:p>
        </w:tc>
      </w:tr>
      <w:tr w:rsidR="009A31C6" w:rsidRPr="001137C0" w:rsidTr="006D7E14">
        <w:trPr>
          <w:trHeight w:val="432"/>
          <w:jc w:val="center"/>
        </w:trPr>
        <w:tc>
          <w:tcPr>
            <w:tcW w:w="377" w:type="pct"/>
            <w:shd w:val="clear" w:color="auto" w:fill="FFFFFF"/>
          </w:tcPr>
          <w:p w:rsidR="009A31C6" w:rsidRPr="001137C0" w:rsidRDefault="009A31C6" w:rsidP="006F689A">
            <w:pPr>
              <w:jc w:val="right"/>
              <w:rPr>
                <w:rFonts w:ascii="Times New Roman" w:hAnsi="Times New Roman" w:cs="Times New Roman"/>
                <w:sz w:val="20"/>
                <w:szCs w:val="20"/>
              </w:rPr>
            </w:pPr>
          </w:p>
        </w:tc>
        <w:tc>
          <w:tcPr>
            <w:tcW w:w="3502" w:type="pct"/>
            <w:shd w:val="clear" w:color="auto" w:fill="FFFFFF"/>
            <w:vAlign w:val="center"/>
          </w:tcPr>
          <w:p w:rsidR="009A31C6" w:rsidRPr="001137C0" w:rsidRDefault="009A31C6" w:rsidP="006F689A">
            <w:pPr>
              <w:pStyle w:val="BodyText2"/>
              <w:shd w:val="clear" w:color="auto" w:fill="auto"/>
              <w:spacing w:line="240" w:lineRule="auto"/>
              <w:ind w:firstLine="0"/>
              <w:jc w:val="center"/>
              <w:rPr>
                <w:rFonts w:ascii="Times New Roman" w:hAnsi="Times New Roman" w:cs="Times New Roman"/>
                <w:i/>
                <w:sz w:val="20"/>
                <w:szCs w:val="20"/>
              </w:rPr>
            </w:pPr>
            <w:r w:rsidRPr="001137C0">
              <w:rPr>
                <w:rStyle w:val="Bodytext65pt0"/>
                <w:rFonts w:ascii="Times New Roman" w:hAnsi="Times New Roman" w:cs="Times New Roman"/>
                <w:i/>
                <w:sz w:val="20"/>
                <w:szCs w:val="20"/>
              </w:rPr>
              <w:t xml:space="preserve">Division </w:t>
            </w:r>
            <w:r w:rsidRPr="001137C0">
              <w:rPr>
                <w:rStyle w:val="Bodytext6pt"/>
                <w:rFonts w:ascii="Times New Roman" w:hAnsi="Times New Roman" w:cs="Times New Roman"/>
                <w:sz w:val="20"/>
                <w:szCs w:val="20"/>
              </w:rPr>
              <w:t>12.</w:t>
            </w:r>
            <w:r w:rsidRPr="001137C0">
              <w:rPr>
                <w:rStyle w:val="Bodytext65pt0"/>
                <w:rFonts w:ascii="Times New Roman" w:hAnsi="Times New Roman" w:cs="Times New Roman"/>
                <w:i/>
                <w:sz w:val="20"/>
                <w:szCs w:val="20"/>
              </w:rPr>
              <w:t>—Miscellaneous.</w:t>
            </w:r>
          </w:p>
        </w:tc>
        <w:tc>
          <w:tcPr>
            <w:tcW w:w="371" w:type="pct"/>
            <w:shd w:val="clear" w:color="auto" w:fill="FFFFFF"/>
            <w:vAlign w:val="bottom"/>
          </w:tcPr>
          <w:p w:rsidR="009A31C6" w:rsidRPr="001137C0" w:rsidRDefault="009A31C6" w:rsidP="006D7E14">
            <w:pPr>
              <w:ind w:right="288"/>
              <w:jc w:val="right"/>
              <w:rPr>
                <w:rFonts w:ascii="Times New Roman" w:hAnsi="Times New Roman" w:cs="Times New Roman"/>
                <w:sz w:val="20"/>
                <w:szCs w:val="20"/>
              </w:rPr>
            </w:pPr>
          </w:p>
        </w:tc>
        <w:tc>
          <w:tcPr>
            <w:tcW w:w="331" w:type="pct"/>
            <w:shd w:val="clear" w:color="auto" w:fill="FFFFFF"/>
            <w:vAlign w:val="bottom"/>
          </w:tcPr>
          <w:p w:rsidR="009A31C6" w:rsidRPr="001137C0" w:rsidRDefault="009A31C6" w:rsidP="006D7E14">
            <w:pPr>
              <w:ind w:right="288"/>
              <w:jc w:val="right"/>
              <w:rPr>
                <w:rFonts w:ascii="Times New Roman" w:hAnsi="Times New Roman" w:cs="Times New Roman"/>
                <w:sz w:val="20"/>
                <w:szCs w:val="20"/>
              </w:rPr>
            </w:pPr>
          </w:p>
        </w:tc>
        <w:tc>
          <w:tcPr>
            <w:tcW w:w="419" w:type="pct"/>
            <w:shd w:val="clear" w:color="auto" w:fill="FFFFFF"/>
            <w:vAlign w:val="bottom"/>
          </w:tcPr>
          <w:p w:rsidR="009A31C6" w:rsidRPr="001137C0" w:rsidRDefault="009A31C6" w:rsidP="006D7E14">
            <w:pPr>
              <w:ind w:right="288"/>
              <w:jc w:val="right"/>
              <w:rPr>
                <w:rFonts w:ascii="Times New Roman" w:hAnsi="Times New Roman" w:cs="Times New Roman"/>
                <w:sz w:val="20"/>
                <w:szCs w:val="20"/>
              </w:rPr>
            </w:pPr>
          </w:p>
        </w:tc>
      </w:tr>
      <w:tr w:rsidR="009A31C6" w:rsidRPr="001137C0" w:rsidTr="006D7E14">
        <w:trPr>
          <w:trHeight w:val="20"/>
          <w:jc w:val="center"/>
        </w:trPr>
        <w:tc>
          <w:tcPr>
            <w:tcW w:w="377" w:type="pct"/>
            <w:shd w:val="clear" w:color="auto" w:fill="FFFFFF"/>
          </w:tcPr>
          <w:p w:rsidR="009A31C6" w:rsidRPr="001137C0" w:rsidRDefault="009A31C6"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lang w:val="fr-FR"/>
              </w:rPr>
              <w:t>605.</w:t>
            </w:r>
          </w:p>
        </w:tc>
        <w:tc>
          <w:tcPr>
            <w:tcW w:w="3502" w:type="pct"/>
            <w:shd w:val="clear" w:color="auto" w:fill="FFFFFF"/>
          </w:tcPr>
          <w:p w:rsidR="009A31C6" w:rsidRPr="001137C0" w:rsidRDefault="009A31C6" w:rsidP="006F689A">
            <w:pPr>
              <w:pStyle w:val="BodyText2"/>
              <w:shd w:val="clear" w:color="auto" w:fill="auto"/>
              <w:spacing w:line="240" w:lineRule="auto"/>
              <w:ind w:firstLine="0"/>
              <w:jc w:val="both"/>
              <w:rPr>
                <w:rFonts w:ascii="Times New Roman" w:hAnsi="Times New Roman" w:cs="Times New Roman"/>
                <w:sz w:val="20"/>
                <w:szCs w:val="20"/>
              </w:rPr>
            </w:pPr>
            <w:r w:rsidRPr="001137C0">
              <w:rPr>
                <w:rStyle w:val="Bodytext65pt0"/>
                <w:rFonts w:ascii="Times New Roman" w:hAnsi="Times New Roman" w:cs="Times New Roman"/>
                <w:sz w:val="20"/>
                <w:szCs w:val="20"/>
              </w:rPr>
              <w:t>Hormone or living tissue implantation—</w:t>
            </w:r>
          </w:p>
        </w:tc>
        <w:tc>
          <w:tcPr>
            <w:tcW w:w="371" w:type="pct"/>
            <w:shd w:val="clear" w:color="auto" w:fill="FFFFFF"/>
            <w:vAlign w:val="bottom"/>
          </w:tcPr>
          <w:p w:rsidR="009A31C6" w:rsidRPr="001137C0" w:rsidRDefault="009A31C6" w:rsidP="006D7E14">
            <w:pPr>
              <w:ind w:right="288"/>
              <w:jc w:val="right"/>
              <w:rPr>
                <w:rFonts w:ascii="Times New Roman" w:hAnsi="Times New Roman" w:cs="Times New Roman"/>
                <w:sz w:val="20"/>
                <w:szCs w:val="20"/>
              </w:rPr>
            </w:pPr>
          </w:p>
        </w:tc>
        <w:tc>
          <w:tcPr>
            <w:tcW w:w="331" w:type="pct"/>
            <w:shd w:val="clear" w:color="auto" w:fill="FFFFFF"/>
            <w:vAlign w:val="bottom"/>
          </w:tcPr>
          <w:p w:rsidR="009A31C6" w:rsidRPr="001137C0" w:rsidRDefault="009A31C6" w:rsidP="006D7E14">
            <w:pPr>
              <w:ind w:right="288"/>
              <w:jc w:val="right"/>
              <w:rPr>
                <w:rFonts w:ascii="Times New Roman" w:hAnsi="Times New Roman" w:cs="Times New Roman"/>
                <w:sz w:val="20"/>
                <w:szCs w:val="20"/>
              </w:rPr>
            </w:pPr>
          </w:p>
        </w:tc>
        <w:tc>
          <w:tcPr>
            <w:tcW w:w="419" w:type="pct"/>
            <w:shd w:val="clear" w:color="auto" w:fill="FFFFFF"/>
            <w:vAlign w:val="bottom"/>
          </w:tcPr>
          <w:p w:rsidR="009A31C6" w:rsidRPr="001137C0" w:rsidRDefault="009A31C6" w:rsidP="006D7E14">
            <w:pPr>
              <w:ind w:right="288"/>
              <w:jc w:val="right"/>
              <w:rPr>
                <w:rFonts w:ascii="Times New Roman" w:hAnsi="Times New Roman" w:cs="Times New Roman"/>
                <w:sz w:val="20"/>
                <w:szCs w:val="20"/>
              </w:rPr>
            </w:pPr>
          </w:p>
        </w:tc>
      </w:tr>
      <w:tr w:rsidR="009A31C6" w:rsidRPr="001137C0" w:rsidTr="006D7E14">
        <w:trPr>
          <w:trHeight w:val="20"/>
          <w:jc w:val="center"/>
        </w:trPr>
        <w:tc>
          <w:tcPr>
            <w:tcW w:w="377" w:type="pct"/>
            <w:shd w:val="clear" w:color="auto" w:fill="FFFFFF"/>
          </w:tcPr>
          <w:p w:rsidR="009A31C6" w:rsidRPr="001137C0" w:rsidRDefault="009A31C6" w:rsidP="006F689A">
            <w:pPr>
              <w:jc w:val="both"/>
              <w:rPr>
                <w:rFonts w:ascii="Times New Roman" w:hAnsi="Times New Roman" w:cs="Times New Roman"/>
                <w:sz w:val="20"/>
                <w:szCs w:val="20"/>
              </w:rPr>
            </w:pPr>
          </w:p>
        </w:tc>
        <w:tc>
          <w:tcPr>
            <w:tcW w:w="3502" w:type="pct"/>
            <w:shd w:val="clear" w:color="auto" w:fill="FFFFFF"/>
          </w:tcPr>
          <w:p w:rsidR="009A31C6" w:rsidRPr="001137C0" w:rsidRDefault="009A31C6" w:rsidP="006F689A">
            <w:pPr>
              <w:pStyle w:val="NoSpacing"/>
              <w:tabs>
                <w:tab w:val="left" w:leader="dot" w:pos="5760"/>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(1) By incision.</w:t>
            </w:r>
            <w:r w:rsidR="00AE0B42"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w:t>
            </w: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2</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6</w:t>
            </w:r>
          </w:p>
        </w:tc>
      </w:tr>
      <w:tr w:rsidR="009A31C6" w:rsidRPr="001137C0" w:rsidTr="006D7E14">
        <w:trPr>
          <w:trHeight w:val="20"/>
          <w:jc w:val="center"/>
        </w:trPr>
        <w:tc>
          <w:tcPr>
            <w:tcW w:w="377" w:type="pct"/>
            <w:shd w:val="clear" w:color="auto" w:fill="FFFFFF"/>
          </w:tcPr>
          <w:p w:rsidR="009A31C6" w:rsidRPr="001137C0" w:rsidRDefault="009A31C6" w:rsidP="006F689A">
            <w:pPr>
              <w:jc w:val="both"/>
              <w:rPr>
                <w:rFonts w:ascii="Times New Roman" w:hAnsi="Times New Roman" w:cs="Times New Roman"/>
                <w:sz w:val="20"/>
                <w:szCs w:val="20"/>
              </w:rPr>
            </w:pPr>
          </w:p>
        </w:tc>
        <w:tc>
          <w:tcPr>
            <w:tcW w:w="3502" w:type="pct"/>
            <w:shd w:val="clear" w:color="auto" w:fill="FFFFFF"/>
          </w:tcPr>
          <w:p w:rsidR="009A31C6" w:rsidRPr="001137C0" w:rsidRDefault="009A31C6" w:rsidP="006F689A">
            <w:pPr>
              <w:pStyle w:val="NoSpacing"/>
              <w:tabs>
                <w:tab w:val="left" w:leader="dot" w:pos="5760"/>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(2) By cannula.</w:t>
            </w:r>
            <w:r w:rsidR="00AE0B42" w:rsidRPr="001137C0">
              <w:rPr>
                <w:rStyle w:val="Bodytext65pt0"/>
                <w:rFonts w:ascii="Times New Roman" w:hAnsi="Times New Roman" w:cs="Times New Roman"/>
                <w:sz w:val="20"/>
                <w:szCs w:val="20"/>
              </w:rPr>
              <w:tab/>
            </w:r>
          </w:p>
        </w:tc>
        <w:tc>
          <w:tcPr>
            <w:tcW w:w="371" w:type="pct"/>
            <w:shd w:val="clear" w:color="auto" w:fill="FFFFFF"/>
            <w:vAlign w:val="bottom"/>
          </w:tcPr>
          <w:p w:rsidR="009A31C6" w:rsidRPr="001137C0" w:rsidRDefault="009A31C6" w:rsidP="006D7E14">
            <w:pPr>
              <w:ind w:right="288"/>
              <w:jc w:val="right"/>
              <w:rPr>
                <w:rFonts w:ascii="Times New Roman" w:hAnsi="Times New Roman" w:cs="Times New Roman"/>
                <w:sz w:val="20"/>
                <w:szCs w:val="20"/>
              </w:rPr>
            </w:pPr>
          </w:p>
        </w:tc>
        <w:tc>
          <w:tcPr>
            <w:tcW w:w="331"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pt"/>
                <w:rFonts w:ascii="Times New Roman" w:hAnsi="Times New Roman" w:cs="Times New Roman"/>
                <w:sz w:val="20"/>
                <w:szCs w:val="20"/>
              </w:rPr>
              <w:t>15</w:t>
            </w:r>
          </w:p>
        </w:tc>
        <w:tc>
          <w:tcPr>
            <w:tcW w:w="419" w:type="pct"/>
            <w:shd w:val="clear" w:color="auto" w:fill="FFFFFF"/>
            <w:vAlign w:val="bottom"/>
          </w:tcPr>
          <w:p w:rsidR="009A31C6" w:rsidRPr="001137C0" w:rsidRDefault="009A31C6"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0</w:t>
            </w:r>
          </w:p>
        </w:tc>
      </w:tr>
    </w:tbl>
    <w:p w:rsidR="001609F5" w:rsidRPr="001137C0" w:rsidRDefault="001609F5" w:rsidP="006F689A">
      <w:pPr>
        <w:jc w:val="both"/>
        <w:rPr>
          <w:rFonts w:ascii="Times New Roman" w:hAnsi="Times New Roman" w:cs="Times New Roman"/>
          <w:sz w:val="22"/>
          <w:szCs w:val="22"/>
        </w:rPr>
      </w:pPr>
      <w:r w:rsidRPr="001137C0">
        <w:rPr>
          <w:rFonts w:ascii="Times New Roman" w:hAnsi="Times New Roman" w:cs="Times New Roman"/>
          <w:sz w:val="22"/>
          <w:szCs w:val="22"/>
        </w:rPr>
        <w:br w:type="page"/>
      </w:r>
    </w:p>
    <w:p w:rsidR="001609F5" w:rsidRPr="001137C0" w:rsidRDefault="001609F5" w:rsidP="006F689A">
      <w:pPr>
        <w:jc w:val="center"/>
        <w:rPr>
          <w:rFonts w:ascii="Times New Roman" w:hAnsi="Times New Roman" w:cs="Times New Roman"/>
          <w:sz w:val="22"/>
        </w:rPr>
      </w:pPr>
      <w:r w:rsidRPr="001137C0">
        <w:rPr>
          <w:rStyle w:val="Bodytext5SmallCaps"/>
          <w:rFonts w:ascii="Times New Roman" w:hAnsi="Times New Roman" w:cs="Times New Roman"/>
          <w:b w:val="0"/>
          <w:bCs w:val="0"/>
          <w:sz w:val="22"/>
          <w:szCs w:val="24"/>
        </w:rPr>
        <w:lastRenderedPageBreak/>
        <w:t>The Schedules</w:t>
      </w:r>
      <w:r w:rsidRPr="001137C0">
        <w:rPr>
          <w:rStyle w:val="Bodytext76pt"/>
          <w:rFonts w:ascii="Times New Roman" w:hAnsi="Times New Roman" w:cs="Times New Roman"/>
          <w:b w:val="0"/>
          <w:bCs w:val="0"/>
          <w:sz w:val="22"/>
          <w:szCs w:val="24"/>
        </w:rPr>
        <w:t>—</w:t>
      </w:r>
      <w:r w:rsidRPr="001137C0">
        <w:rPr>
          <w:rStyle w:val="Bodytext76pt"/>
          <w:rFonts w:ascii="Times New Roman" w:hAnsi="Times New Roman" w:cs="Times New Roman"/>
          <w:b w:val="0"/>
          <w:bCs w:val="0"/>
          <w:i/>
          <w:iCs/>
          <w:sz w:val="22"/>
          <w:szCs w:val="24"/>
        </w:rPr>
        <w:t>continued.</w:t>
      </w:r>
    </w:p>
    <w:p w:rsidR="001609F5" w:rsidRPr="001137C0" w:rsidRDefault="001609F5" w:rsidP="00D6377E">
      <w:pPr>
        <w:spacing w:before="80" w:after="60"/>
        <w:jc w:val="center"/>
        <w:rPr>
          <w:rFonts w:ascii="Times New Roman" w:hAnsi="Times New Roman" w:cs="Times New Roman"/>
          <w:sz w:val="22"/>
          <w:szCs w:val="22"/>
        </w:rPr>
      </w:pPr>
      <w:r w:rsidRPr="001137C0">
        <w:rPr>
          <w:rFonts w:ascii="Times New Roman" w:hAnsi="Times New Roman" w:cs="Times New Roman"/>
          <w:sz w:val="22"/>
          <w:szCs w:val="22"/>
        </w:rPr>
        <w:t>S</w:t>
      </w:r>
      <w:r w:rsidRPr="001137C0">
        <w:rPr>
          <w:rFonts w:ascii="Times New Roman" w:hAnsi="Times New Roman" w:cs="Times New Roman"/>
          <w:smallCaps/>
          <w:sz w:val="22"/>
          <w:szCs w:val="22"/>
        </w:rPr>
        <w:t>econd</w:t>
      </w:r>
      <w:r w:rsidRPr="001137C0">
        <w:rPr>
          <w:rFonts w:ascii="Times New Roman" w:hAnsi="Times New Roman" w:cs="Times New Roman"/>
          <w:sz w:val="22"/>
          <w:szCs w:val="22"/>
        </w:rPr>
        <w:t xml:space="preserve"> S</w:t>
      </w:r>
      <w:r w:rsidRPr="001137C0">
        <w:rPr>
          <w:rFonts w:ascii="Times New Roman" w:hAnsi="Times New Roman" w:cs="Times New Roman"/>
          <w:smallCaps/>
          <w:sz w:val="22"/>
          <w:szCs w:val="22"/>
        </w:rPr>
        <w:t>chedule</w:t>
      </w:r>
      <w:r w:rsidRPr="001137C0">
        <w:rPr>
          <w:rFonts w:ascii="Times New Roman" w:hAnsi="Times New Roman" w:cs="Times New Roman"/>
          <w:sz w:val="22"/>
          <w:szCs w:val="22"/>
        </w:rPr>
        <w:t>—</w:t>
      </w:r>
      <w:r w:rsidRPr="001137C0">
        <w:rPr>
          <w:rStyle w:val="Heading513pt"/>
          <w:rFonts w:ascii="Times New Roman" w:hAnsi="Times New Roman" w:cs="Times New Roman"/>
          <w:sz w:val="22"/>
          <w:szCs w:val="22"/>
        </w:rPr>
        <w:t>continued.</w:t>
      </w:r>
    </w:p>
    <w:tbl>
      <w:tblPr>
        <w:tblOverlap w:val="never"/>
        <w:tblW w:w="5000" w:type="pct"/>
        <w:jc w:val="center"/>
        <w:tblLayout w:type="fixed"/>
        <w:tblCellMar>
          <w:left w:w="10" w:type="dxa"/>
          <w:right w:w="10" w:type="dxa"/>
        </w:tblCellMar>
        <w:tblLook w:val="0000" w:firstRow="0" w:lastRow="0" w:firstColumn="0" w:lastColumn="0" w:noHBand="0" w:noVBand="0"/>
      </w:tblPr>
      <w:tblGrid>
        <w:gridCol w:w="874"/>
        <w:gridCol w:w="6338"/>
        <w:gridCol w:w="577"/>
        <w:gridCol w:w="592"/>
        <w:gridCol w:w="668"/>
      </w:tblGrid>
      <w:tr w:rsidR="001609F5" w:rsidRPr="001137C0" w:rsidTr="00B51838">
        <w:trPr>
          <w:trHeight w:val="576"/>
          <w:jc w:val="center"/>
        </w:trPr>
        <w:tc>
          <w:tcPr>
            <w:tcW w:w="483" w:type="pct"/>
            <w:tcBorders>
              <w:top w:val="single" w:sz="4" w:space="0" w:color="auto"/>
              <w:bottom w:val="single" w:sz="4" w:space="0" w:color="auto"/>
              <w:right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sz w:val="20"/>
                <w:szCs w:val="20"/>
              </w:rPr>
              <w:t>Item No.</w:t>
            </w:r>
          </w:p>
        </w:tc>
        <w:tc>
          <w:tcPr>
            <w:tcW w:w="3502" w:type="pct"/>
            <w:tcBorders>
              <w:top w:val="single" w:sz="4" w:space="0" w:color="auto"/>
              <w:left w:val="single" w:sz="4" w:space="0" w:color="auto"/>
              <w:bottom w:val="single" w:sz="4" w:space="0" w:color="auto"/>
              <w:right w:val="single" w:sz="4" w:space="0" w:color="auto"/>
            </w:tcBorders>
            <w:shd w:val="clear" w:color="auto" w:fill="FFFFFF"/>
            <w:vAlign w:val="center"/>
          </w:tcPr>
          <w:p w:rsidR="001609F5" w:rsidRPr="001137C0" w:rsidRDefault="008B49F9"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z w:val="20"/>
                <w:szCs w:val="20"/>
              </w:rPr>
              <w:t>Professional Service.</w:t>
            </w:r>
          </w:p>
        </w:tc>
        <w:tc>
          <w:tcPr>
            <w:tcW w:w="1015" w:type="pct"/>
            <w:gridSpan w:val="3"/>
            <w:tcBorders>
              <w:top w:val="single" w:sz="4" w:space="0" w:color="auto"/>
              <w:left w:val="single" w:sz="4" w:space="0" w:color="auto"/>
              <w:bottom w:val="single" w:sz="4" w:space="0" w:color="auto"/>
            </w:tcBorders>
            <w:shd w:val="clear" w:color="auto" w:fill="FFFFFF"/>
            <w:vAlign w:val="center"/>
          </w:tcPr>
          <w:p w:rsidR="001609F5" w:rsidRPr="001137C0" w:rsidRDefault="008B49F9" w:rsidP="00294B9F">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z w:val="20"/>
                <w:szCs w:val="20"/>
              </w:rPr>
              <w:t>Commonwealth Benefit.</w:t>
            </w:r>
          </w:p>
        </w:tc>
      </w:tr>
      <w:tr w:rsidR="001609F5" w:rsidRPr="001137C0" w:rsidTr="004A5734">
        <w:trPr>
          <w:trHeight w:val="432"/>
          <w:jc w:val="center"/>
        </w:trPr>
        <w:tc>
          <w:tcPr>
            <w:tcW w:w="483" w:type="pct"/>
            <w:tcBorders>
              <w:top w:val="single" w:sz="4" w:space="0" w:color="auto"/>
            </w:tcBorders>
            <w:shd w:val="clear" w:color="auto" w:fill="FFFFFF"/>
            <w:vAlign w:val="center"/>
          </w:tcPr>
          <w:p w:rsidR="001609F5" w:rsidRPr="001137C0" w:rsidRDefault="001609F5" w:rsidP="006F689A">
            <w:pPr>
              <w:pStyle w:val="BodyText2"/>
              <w:shd w:val="clear" w:color="auto" w:fill="auto"/>
              <w:spacing w:line="240" w:lineRule="auto"/>
              <w:ind w:firstLine="0"/>
              <w:jc w:val="both"/>
              <w:rPr>
                <w:rFonts w:ascii="Times New Roman" w:hAnsi="Times New Roman" w:cs="Times New Roman"/>
                <w:sz w:val="20"/>
                <w:szCs w:val="20"/>
              </w:rPr>
            </w:pPr>
          </w:p>
        </w:tc>
        <w:tc>
          <w:tcPr>
            <w:tcW w:w="3502" w:type="pct"/>
            <w:tcBorders>
              <w:top w:val="single" w:sz="4" w:space="0" w:color="auto"/>
            </w:tcBorders>
            <w:shd w:val="clear" w:color="auto" w:fill="FFFFFF"/>
            <w:vAlign w:val="center"/>
          </w:tcPr>
          <w:p w:rsidR="001609F5" w:rsidRPr="001137C0" w:rsidRDefault="001609F5" w:rsidP="00B15FAB">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pt"/>
                <w:rFonts w:ascii="Times New Roman" w:hAnsi="Times New Roman" w:cs="Times New Roman"/>
                <w:smallCaps/>
                <w:sz w:val="20"/>
                <w:szCs w:val="20"/>
                <w:lang w:val="de-DE"/>
              </w:rPr>
              <w:t xml:space="preserve">Part </w:t>
            </w:r>
            <w:r w:rsidRPr="001137C0">
              <w:rPr>
                <w:rStyle w:val="Bodytext65pt0"/>
                <w:rFonts w:ascii="Times New Roman" w:hAnsi="Times New Roman" w:cs="Times New Roman"/>
                <w:sz w:val="20"/>
                <w:szCs w:val="20"/>
              </w:rPr>
              <w:t>6.—</w:t>
            </w:r>
            <w:r w:rsidRPr="001137C0">
              <w:rPr>
                <w:rStyle w:val="Bodytext6pt"/>
                <w:rFonts w:ascii="Times New Roman" w:hAnsi="Times New Roman" w:cs="Times New Roman"/>
                <w:smallCaps/>
                <w:sz w:val="20"/>
                <w:szCs w:val="20"/>
              </w:rPr>
              <w:t>Treatment o</w:t>
            </w:r>
            <w:r w:rsidR="00B15FAB" w:rsidRPr="001137C0">
              <w:rPr>
                <w:rStyle w:val="Bodytext6pt"/>
                <w:rFonts w:ascii="Times New Roman" w:hAnsi="Times New Roman" w:cs="Times New Roman"/>
                <w:smallCaps/>
                <w:sz w:val="20"/>
                <w:szCs w:val="20"/>
              </w:rPr>
              <w:t>f</w:t>
            </w:r>
            <w:r w:rsidRPr="001137C0">
              <w:rPr>
                <w:rStyle w:val="Bodytext6pt"/>
                <w:rFonts w:ascii="Times New Roman" w:hAnsi="Times New Roman" w:cs="Times New Roman"/>
                <w:smallCaps/>
                <w:sz w:val="20"/>
                <w:szCs w:val="20"/>
              </w:rPr>
              <w:t xml:space="preserve"> Dislocations</w:t>
            </w:r>
            <w:r w:rsidRPr="001137C0">
              <w:rPr>
                <w:rStyle w:val="Bodytext6pt"/>
                <w:rFonts w:ascii="Times New Roman" w:hAnsi="Times New Roman" w:cs="Times New Roman"/>
                <w:sz w:val="20"/>
                <w:szCs w:val="20"/>
              </w:rPr>
              <w:t>.</w:t>
            </w:r>
          </w:p>
        </w:tc>
        <w:tc>
          <w:tcPr>
            <w:tcW w:w="319" w:type="pct"/>
            <w:tcBorders>
              <w:top w:val="single" w:sz="4" w:space="0" w:color="auto"/>
            </w:tcBorders>
            <w:shd w:val="clear" w:color="auto" w:fill="FFFFFF"/>
            <w:vAlign w:val="bottom"/>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sz w:val="20"/>
                <w:szCs w:val="20"/>
              </w:rPr>
            </w:pPr>
          </w:p>
        </w:tc>
        <w:tc>
          <w:tcPr>
            <w:tcW w:w="327" w:type="pct"/>
            <w:tcBorders>
              <w:top w:val="single" w:sz="4" w:space="0" w:color="auto"/>
            </w:tcBorders>
            <w:shd w:val="clear" w:color="auto" w:fill="FFFFFF"/>
            <w:vAlign w:val="bottom"/>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20"/>
                <w:szCs w:val="20"/>
              </w:rPr>
            </w:pPr>
          </w:p>
        </w:tc>
        <w:tc>
          <w:tcPr>
            <w:tcW w:w="369" w:type="pct"/>
            <w:tcBorders>
              <w:top w:val="single" w:sz="4" w:space="0" w:color="auto"/>
            </w:tcBorders>
            <w:shd w:val="clear" w:color="auto" w:fill="FFFFFF"/>
            <w:vAlign w:val="bottom"/>
          </w:tcPr>
          <w:p w:rsidR="001609F5" w:rsidRPr="001137C0" w:rsidRDefault="001609F5" w:rsidP="006F689A">
            <w:pPr>
              <w:pStyle w:val="BodyText2"/>
              <w:shd w:val="clear" w:color="auto" w:fill="auto"/>
              <w:spacing w:line="240" w:lineRule="auto"/>
              <w:ind w:firstLine="0"/>
              <w:jc w:val="center"/>
              <w:rPr>
                <w:rFonts w:ascii="Times New Roman" w:hAnsi="Times New Roman" w:cs="Times New Roman"/>
                <w:i/>
                <w:iCs/>
                <w:sz w:val="20"/>
                <w:szCs w:val="20"/>
              </w:rPr>
            </w:pPr>
          </w:p>
        </w:tc>
      </w:tr>
      <w:tr w:rsidR="0029427F" w:rsidRPr="001137C0" w:rsidTr="004A5734">
        <w:trPr>
          <w:trHeight w:val="144"/>
          <w:jc w:val="center"/>
        </w:trPr>
        <w:tc>
          <w:tcPr>
            <w:tcW w:w="483" w:type="pct"/>
            <w:shd w:val="clear" w:color="auto" w:fill="FFFFFF"/>
            <w:vAlign w:val="center"/>
          </w:tcPr>
          <w:p w:rsidR="0029427F" w:rsidRPr="001137C0" w:rsidRDefault="0029427F" w:rsidP="006F689A">
            <w:pPr>
              <w:pStyle w:val="BodyText2"/>
              <w:shd w:val="clear" w:color="auto" w:fill="auto"/>
              <w:spacing w:line="240" w:lineRule="auto"/>
              <w:ind w:firstLine="0"/>
              <w:jc w:val="both"/>
              <w:rPr>
                <w:rFonts w:ascii="Times New Roman" w:hAnsi="Times New Roman" w:cs="Times New Roman"/>
                <w:sz w:val="20"/>
                <w:szCs w:val="20"/>
              </w:rPr>
            </w:pPr>
          </w:p>
        </w:tc>
        <w:tc>
          <w:tcPr>
            <w:tcW w:w="3502" w:type="pct"/>
            <w:shd w:val="clear" w:color="auto" w:fill="FFFFFF"/>
            <w:vAlign w:val="center"/>
          </w:tcPr>
          <w:p w:rsidR="0029427F" w:rsidRPr="001137C0" w:rsidRDefault="0029427F" w:rsidP="006F689A">
            <w:pPr>
              <w:pStyle w:val="BodyText2"/>
              <w:shd w:val="clear" w:color="auto" w:fill="auto"/>
              <w:spacing w:line="240" w:lineRule="auto"/>
              <w:ind w:firstLine="0"/>
              <w:jc w:val="center"/>
              <w:rPr>
                <w:rStyle w:val="Bodytext6pt"/>
                <w:rFonts w:ascii="Times New Roman" w:hAnsi="Times New Roman" w:cs="Times New Roman"/>
                <w:smallCaps/>
                <w:sz w:val="20"/>
                <w:szCs w:val="20"/>
                <w:lang w:val="de-DE"/>
              </w:rPr>
            </w:pPr>
          </w:p>
        </w:tc>
        <w:tc>
          <w:tcPr>
            <w:tcW w:w="319" w:type="pct"/>
            <w:shd w:val="clear" w:color="auto" w:fill="FFFFFF"/>
            <w:vAlign w:val="bottom"/>
          </w:tcPr>
          <w:p w:rsidR="0029427F" w:rsidRPr="001137C0" w:rsidRDefault="0029427F" w:rsidP="006F689A">
            <w:pPr>
              <w:pStyle w:val="BodyText2"/>
              <w:shd w:val="clear" w:color="auto" w:fill="auto"/>
              <w:spacing w:line="240" w:lineRule="auto"/>
              <w:ind w:firstLine="0"/>
              <w:jc w:val="center"/>
              <w:rPr>
                <w:rFonts w:ascii="Times New Roman" w:hAnsi="Times New Roman" w:cs="Times New Roman"/>
                <w:sz w:val="20"/>
                <w:szCs w:val="20"/>
              </w:rPr>
            </w:pPr>
            <w:r w:rsidRPr="001137C0">
              <w:rPr>
                <w:rStyle w:val="Bodytext65pt0"/>
                <w:rFonts w:ascii="Times New Roman" w:hAnsi="Times New Roman" w:cs="Times New Roman"/>
                <w:sz w:val="20"/>
                <w:szCs w:val="20"/>
              </w:rPr>
              <w:t>£</w:t>
            </w:r>
          </w:p>
        </w:tc>
        <w:tc>
          <w:tcPr>
            <w:tcW w:w="327" w:type="pct"/>
            <w:shd w:val="clear" w:color="auto" w:fill="FFFFFF"/>
            <w:vAlign w:val="bottom"/>
          </w:tcPr>
          <w:p w:rsidR="0029427F" w:rsidRPr="001137C0" w:rsidRDefault="0029427F" w:rsidP="006F689A">
            <w:pPr>
              <w:pStyle w:val="BodyText2"/>
              <w:shd w:val="clear" w:color="auto" w:fill="auto"/>
              <w:spacing w:line="240" w:lineRule="auto"/>
              <w:ind w:firstLine="0"/>
              <w:jc w:val="center"/>
              <w:rPr>
                <w:rFonts w:ascii="Times New Roman" w:hAnsi="Times New Roman" w:cs="Times New Roman"/>
                <w:i/>
                <w:iCs/>
                <w:sz w:val="20"/>
                <w:szCs w:val="20"/>
              </w:rPr>
            </w:pPr>
            <w:r w:rsidRPr="001137C0">
              <w:rPr>
                <w:rFonts w:ascii="Times New Roman" w:hAnsi="Times New Roman" w:cs="Times New Roman"/>
                <w:i/>
                <w:iCs/>
                <w:sz w:val="20"/>
                <w:szCs w:val="20"/>
              </w:rPr>
              <w:t>s.</w:t>
            </w:r>
          </w:p>
        </w:tc>
        <w:tc>
          <w:tcPr>
            <w:tcW w:w="369" w:type="pct"/>
            <w:shd w:val="clear" w:color="auto" w:fill="FFFFFF"/>
            <w:vAlign w:val="bottom"/>
          </w:tcPr>
          <w:p w:rsidR="0029427F" w:rsidRPr="001137C0" w:rsidRDefault="0029427F" w:rsidP="006F689A">
            <w:pPr>
              <w:pStyle w:val="BodyText2"/>
              <w:shd w:val="clear" w:color="auto" w:fill="auto"/>
              <w:spacing w:line="240" w:lineRule="auto"/>
              <w:ind w:firstLine="0"/>
              <w:jc w:val="center"/>
              <w:rPr>
                <w:rFonts w:ascii="Times New Roman" w:hAnsi="Times New Roman" w:cs="Times New Roman"/>
                <w:i/>
                <w:iCs/>
                <w:sz w:val="20"/>
                <w:szCs w:val="20"/>
              </w:rPr>
            </w:pPr>
            <w:r w:rsidRPr="001137C0">
              <w:rPr>
                <w:rFonts w:ascii="Times New Roman" w:hAnsi="Times New Roman" w:cs="Times New Roman"/>
                <w:i/>
                <w:iCs/>
                <w:sz w:val="20"/>
                <w:szCs w:val="20"/>
              </w:rPr>
              <w:t>d.</w:t>
            </w:r>
          </w:p>
        </w:tc>
      </w:tr>
      <w:tr w:rsidR="00FA423E" w:rsidRPr="001137C0" w:rsidTr="004A5734">
        <w:trPr>
          <w:trHeight w:val="20"/>
          <w:jc w:val="center"/>
        </w:trPr>
        <w:tc>
          <w:tcPr>
            <w:tcW w:w="483" w:type="pct"/>
            <w:shd w:val="clear" w:color="auto" w:fill="FFFFFF"/>
            <w:vAlign w:val="center"/>
          </w:tcPr>
          <w:p w:rsidR="00FA423E" w:rsidRPr="001137C0" w:rsidRDefault="00FA423E" w:rsidP="006F689A">
            <w:pPr>
              <w:pStyle w:val="BodyText2"/>
              <w:shd w:val="clear" w:color="auto" w:fill="auto"/>
              <w:spacing w:line="240" w:lineRule="auto"/>
              <w:ind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701.</w:t>
            </w:r>
          </w:p>
        </w:tc>
        <w:tc>
          <w:tcPr>
            <w:tcW w:w="3502" w:type="pct"/>
            <w:shd w:val="clear" w:color="auto" w:fill="FFFFFF"/>
          </w:tcPr>
          <w:p w:rsidR="00FA423E" w:rsidRPr="001137C0" w:rsidRDefault="00FA423E" w:rsidP="006F689A">
            <w:pPr>
              <w:pStyle w:val="BodyText2"/>
              <w:shd w:val="clear" w:color="auto" w:fill="auto"/>
              <w:spacing w:line="240" w:lineRule="auto"/>
              <w:ind w:firstLine="0"/>
              <w:jc w:val="both"/>
              <w:rPr>
                <w:rStyle w:val="Bodytext6pt"/>
                <w:rFonts w:ascii="Times New Roman" w:hAnsi="Times New Roman" w:cs="Times New Roman"/>
                <w:sz w:val="20"/>
                <w:szCs w:val="20"/>
                <w:lang w:val="de-DE"/>
              </w:rPr>
            </w:pPr>
            <w:r w:rsidRPr="001137C0">
              <w:rPr>
                <w:rStyle w:val="Bodytext65pt0"/>
                <w:rFonts w:ascii="Times New Roman" w:hAnsi="Times New Roman" w:cs="Times New Roman"/>
                <w:sz w:val="20"/>
                <w:szCs w:val="20"/>
              </w:rPr>
              <w:t>Treatment, not requiring an open operation, of dislocation of spine—</w:t>
            </w:r>
          </w:p>
        </w:tc>
        <w:tc>
          <w:tcPr>
            <w:tcW w:w="319" w:type="pct"/>
            <w:shd w:val="clear" w:color="auto" w:fill="FFFFFF"/>
            <w:vAlign w:val="bottom"/>
          </w:tcPr>
          <w:p w:rsidR="00FA423E" w:rsidRPr="001137C0" w:rsidRDefault="00FA423E" w:rsidP="006F689A">
            <w:pPr>
              <w:pStyle w:val="BodyText2"/>
              <w:shd w:val="clear" w:color="auto" w:fill="auto"/>
              <w:spacing w:line="240" w:lineRule="auto"/>
              <w:ind w:firstLine="0"/>
              <w:jc w:val="right"/>
              <w:rPr>
                <w:rFonts w:ascii="Times New Roman" w:hAnsi="Times New Roman" w:cs="Times New Roman"/>
                <w:sz w:val="20"/>
                <w:szCs w:val="20"/>
              </w:rPr>
            </w:pPr>
          </w:p>
        </w:tc>
        <w:tc>
          <w:tcPr>
            <w:tcW w:w="327" w:type="pct"/>
            <w:shd w:val="clear" w:color="auto" w:fill="FFFFFF"/>
            <w:vAlign w:val="bottom"/>
          </w:tcPr>
          <w:p w:rsidR="00FA423E" w:rsidRPr="001137C0" w:rsidRDefault="00FA423E" w:rsidP="006F689A">
            <w:pPr>
              <w:pStyle w:val="BodyText2"/>
              <w:shd w:val="clear" w:color="auto" w:fill="auto"/>
              <w:spacing w:line="240" w:lineRule="auto"/>
              <w:ind w:firstLine="0"/>
              <w:jc w:val="right"/>
              <w:rPr>
                <w:rFonts w:ascii="Times New Roman" w:hAnsi="Times New Roman" w:cs="Times New Roman"/>
                <w:i/>
                <w:iCs/>
                <w:sz w:val="20"/>
                <w:szCs w:val="20"/>
              </w:rPr>
            </w:pPr>
          </w:p>
        </w:tc>
        <w:tc>
          <w:tcPr>
            <w:tcW w:w="369" w:type="pct"/>
            <w:shd w:val="clear" w:color="auto" w:fill="FFFFFF"/>
            <w:vAlign w:val="bottom"/>
          </w:tcPr>
          <w:p w:rsidR="00FA423E" w:rsidRPr="001137C0" w:rsidRDefault="00FA423E" w:rsidP="006F689A">
            <w:pPr>
              <w:pStyle w:val="BodyText2"/>
              <w:shd w:val="clear" w:color="auto" w:fill="auto"/>
              <w:spacing w:line="240" w:lineRule="auto"/>
              <w:ind w:firstLine="0"/>
              <w:jc w:val="right"/>
              <w:rPr>
                <w:rFonts w:ascii="Times New Roman" w:hAnsi="Times New Roman" w:cs="Times New Roman"/>
                <w:i/>
                <w:iCs/>
                <w:sz w:val="20"/>
                <w:szCs w:val="20"/>
              </w:rPr>
            </w:pPr>
          </w:p>
        </w:tc>
      </w:tr>
      <w:tr w:rsidR="00944F0B" w:rsidRPr="001137C0" w:rsidTr="004A5734">
        <w:trPr>
          <w:trHeight w:val="20"/>
          <w:jc w:val="center"/>
        </w:trPr>
        <w:tc>
          <w:tcPr>
            <w:tcW w:w="483" w:type="pct"/>
            <w:shd w:val="clear" w:color="auto" w:fill="FFFFFF"/>
          </w:tcPr>
          <w:p w:rsidR="00944F0B" w:rsidRPr="001137C0" w:rsidRDefault="00944F0B" w:rsidP="006F689A">
            <w:pPr>
              <w:jc w:val="both"/>
              <w:rPr>
                <w:rFonts w:ascii="Times New Roman" w:hAnsi="Times New Roman" w:cs="Times New Roman"/>
                <w:sz w:val="20"/>
                <w:szCs w:val="20"/>
              </w:rPr>
            </w:pPr>
          </w:p>
        </w:tc>
        <w:tc>
          <w:tcPr>
            <w:tcW w:w="3502" w:type="pct"/>
            <w:shd w:val="clear" w:color="auto" w:fill="FFFFFF"/>
          </w:tcPr>
          <w:p w:rsidR="00944F0B" w:rsidRPr="001137C0" w:rsidRDefault="00944F0B" w:rsidP="006F689A">
            <w:pPr>
              <w:pStyle w:val="NoSpacing"/>
              <w:tabs>
                <w:tab w:val="left" w:leader="dot" w:pos="5760"/>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(1) Cervical (without fracture)</w:t>
            </w:r>
            <w:r w:rsidR="00821934" w:rsidRPr="001137C0">
              <w:rPr>
                <w:rStyle w:val="Bodytext65pt0"/>
                <w:rFonts w:ascii="Times New Roman" w:hAnsi="Times New Roman" w:cs="Times New Roman"/>
                <w:sz w:val="20"/>
                <w:szCs w:val="20"/>
              </w:rPr>
              <w:tab/>
            </w:r>
          </w:p>
        </w:tc>
        <w:tc>
          <w:tcPr>
            <w:tcW w:w="319" w:type="pct"/>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2</w:t>
            </w:r>
          </w:p>
        </w:tc>
        <w:tc>
          <w:tcPr>
            <w:tcW w:w="327" w:type="pct"/>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12</w:t>
            </w:r>
          </w:p>
        </w:tc>
        <w:tc>
          <w:tcPr>
            <w:tcW w:w="369" w:type="pct"/>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6</w:t>
            </w:r>
          </w:p>
        </w:tc>
      </w:tr>
      <w:tr w:rsidR="00944F0B" w:rsidRPr="001137C0" w:rsidTr="004A5734">
        <w:trPr>
          <w:trHeight w:val="20"/>
          <w:jc w:val="center"/>
        </w:trPr>
        <w:tc>
          <w:tcPr>
            <w:tcW w:w="483" w:type="pct"/>
            <w:shd w:val="clear" w:color="auto" w:fill="FFFFFF"/>
          </w:tcPr>
          <w:p w:rsidR="00944F0B" w:rsidRPr="001137C0" w:rsidRDefault="00944F0B" w:rsidP="006F689A">
            <w:pPr>
              <w:jc w:val="both"/>
              <w:rPr>
                <w:rFonts w:ascii="Times New Roman" w:hAnsi="Times New Roman" w:cs="Times New Roman"/>
                <w:sz w:val="20"/>
                <w:szCs w:val="20"/>
              </w:rPr>
            </w:pPr>
          </w:p>
        </w:tc>
        <w:tc>
          <w:tcPr>
            <w:tcW w:w="3502" w:type="pct"/>
            <w:shd w:val="clear" w:color="auto" w:fill="FFFFFF"/>
          </w:tcPr>
          <w:p w:rsidR="00944F0B" w:rsidRPr="001137C0" w:rsidRDefault="00944F0B" w:rsidP="00D6377E">
            <w:pPr>
              <w:pStyle w:val="NoSpacing"/>
              <w:tabs>
                <w:tab w:val="left" w:leader="dot" w:pos="5760"/>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(2) Lumbar (without fracture)</w:t>
            </w:r>
            <w:r w:rsidR="00BF3D98" w:rsidRPr="001137C0">
              <w:rPr>
                <w:rStyle w:val="Bodytext65pt0"/>
                <w:rFonts w:ascii="Times New Roman" w:hAnsi="Times New Roman" w:cs="Times New Roman"/>
                <w:sz w:val="20"/>
                <w:szCs w:val="20"/>
              </w:rPr>
              <w:tab/>
            </w:r>
          </w:p>
        </w:tc>
        <w:tc>
          <w:tcPr>
            <w:tcW w:w="319" w:type="pct"/>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3</w:t>
            </w:r>
          </w:p>
        </w:tc>
        <w:tc>
          <w:tcPr>
            <w:tcW w:w="327" w:type="pct"/>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15</w:t>
            </w:r>
          </w:p>
        </w:tc>
        <w:tc>
          <w:tcPr>
            <w:tcW w:w="369" w:type="pct"/>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0</w:t>
            </w:r>
          </w:p>
        </w:tc>
      </w:tr>
      <w:tr w:rsidR="00944F0B" w:rsidRPr="001137C0" w:rsidTr="006D7E14">
        <w:trPr>
          <w:trHeight w:val="20"/>
          <w:jc w:val="center"/>
        </w:trPr>
        <w:tc>
          <w:tcPr>
            <w:tcW w:w="483" w:type="pct"/>
            <w:shd w:val="clear" w:color="auto" w:fill="FFFFFF"/>
          </w:tcPr>
          <w:p w:rsidR="00944F0B" w:rsidRPr="001137C0" w:rsidRDefault="00944F0B" w:rsidP="006F689A">
            <w:pPr>
              <w:jc w:val="both"/>
              <w:rPr>
                <w:rFonts w:ascii="Times New Roman" w:hAnsi="Times New Roman" w:cs="Times New Roman"/>
                <w:sz w:val="20"/>
                <w:szCs w:val="20"/>
              </w:rPr>
            </w:pPr>
          </w:p>
        </w:tc>
        <w:tc>
          <w:tcPr>
            <w:tcW w:w="3502" w:type="pct"/>
            <w:shd w:val="clear" w:color="auto" w:fill="FFFFFF"/>
          </w:tcPr>
          <w:p w:rsidR="00944F0B" w:rsidRPr="001137C0" w:rsidRDefault="00944F0B" w:rsidP="006F689A">
            <w:pPr>
              <w:pStyle w:val="NoSpacing"/>
              <w:tabs>
                <w:tab w:val="left" w:leader="dot" w:pos="5760"/>
              </w:tabs>
              <w:ind w:left="1152"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(3) Associated with fracture of—</w:t>
            </w:r>
          </w:p>
        </w:tc>
        <w:tc>
          <w:tcPr>
            <w:tcW w:w="1015" w:type="pct"/>
            <w:gridSpan w:val="3"/>
            <w:shd w:val="clear" w:color="auto" w:fill="FFFFFF"/>
            <w:vAlign w:val="bottom"/>
          </w:tcPr>
          <w:p w:rsidR="00944F0B" w:rsidRPr="001137C0" w:rsidRDefault="00944F0B" w:rsidP="006D7E14">
            <w:pPr>
              <w:ind w:right="288"/>
              <w:jc w:val="right"/>
              <w:rPr>
                <w:rFonts w:ascii="Times New Roman" w:hAnsi="Times New Roman" w:cs="Times New Roman"/>
                <w:sz w:val="20"/>
                <w:szCs w:val="20"/>
              </w:rPr>
            </w:pPr>
          </w:p>
        </w:tc>
      </w:tr>
      <w:tr w:rsidR="00944F0B" w:rsidRPr="001137C0" w:rsidTr="004A5734">
        <w:trPr>
          <w:trHeight w:val="20"/>
          <w:jc w:val="center"/>
        </w:trPr>
        <w:tc>
          <w:tcPr>
            <w:tcW w:w="483" w:type="pct"/>
            <w:shd w:val="clear" w:color="auto" w:fill="FFFFFF"/>
          </w:tcPr>
          <w:p w:rsidR="00944F0B" w:rsidRPr="001137C0" w:rsidRDefault="00944F0B" w:rsidP="006F689A">
            <w:pPr>
              <w:jc w:val="both"/>
              <w:rPr>
                <w:rFonts w:ascii="Times New Roman" w:hAnsi="Times New Roman" w:cs="Times New Roman"/>
                <w:sz w:val="20"/>
                <w:szCs w:val="20"/>
              </w:rPr>
            </w:pPr>
          </w:p>
        </w:tc>
        <w:tc>
          <w:tcPr>
            <w:tcW w:w="3502" w:type="pct"/>
            <w:shd w:val="clear" w:color="auto" w:fill="FFFFFF"/>
          </w:tcPr>
          <w:p w:rsidR="00944F0B" w:rsidRPr="001137C0" w:rsidRDefault="00944F0B" w:rsidP="006F689A">
            <w:pPr>
              <w:pStyle w:val="NoSpacing"/>
              <w:tabs>
                <w:tab w:val="left" w:leader="dot" w:pos="5751"/>
              </w:tabs>
              <w:ind w:left="2016"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w:t>
            </w:r>
            <w:r w:rsidRPr="001137C0">
              <w:rPr>
                <w:rStyle w:val="Bodytext65pt0"/>
                <w:rFonts w:ascii="Times New Roman" w:hAnsi="Times New Roman" w:cs="Times New Roman"/>
                <w:i/>
                <w:sz w:val="20"/>
                <w:szCs w:val="20"/>
              </w:rPr>
              <w:t>a</w:t>
            </w:r>
            <w:r w:rsidRPr="001137C0">
              <w:rPr>
                <w:rStyle w:val="Bodytext65pt0"/>
                <w:rFonts w:ascii="Times New Roman" w:hAnsi="Times New Roman" w:cs="Times New Roman"/>
                <w:sz w:val="20"/>
                <w:szCs w:val="20"/>
              </w:rPr>
              <w:t>) Transverse process or bone other than vertebral body, not requiring immobilization in plaster</w:t>
            </w:r>
            <w:r w:rsidR="000348D4" w:rsidRPr="001137C0">
              <w:rPr>
                <w:rStyle w:val="Bodytext65pt0"/>
                <w:rFonts w:ascii="Times New Roman" w:hAnsi="Times New Roman" w:cs="Times New Roman"/>
                <w:sz w:val="20"/>
                <w:szCs w:val="20"/>
              </w:rPr>
              <w:tab/>
            </w:r>
          </w:p>
        </w:tc>
        <w:tc>
          <w:tcPr>
            <w:tcW w:w="319" w:type="pct"/>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w:t>
            </w:r>
          </w:p>
        </w:tc>
        <w:tc>
          <w:tcPr>
            <w:tcW w:w="327" w:type="pct"/>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17</w:t>
            </w:r>
          </w:p>
        </w:tc>
        <w:tc>
          <w:tcPr>
            <w:tcW w:w="370" w:type="pct"/>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6</w:t>
            </w:r>
          </w:p>
        </w:tc>
      </w:tr>
      <w:tr w:rsidR="00944F0B" w:rsidRPr="001137C0" w:rsidTr="004A5734">
        <w:trPr>
          <w:trHeight w:val="20"/>
          <w:jc w:val="center"/>
        </w:trPr>
        <w:tc>
          <w:tcPr>
            <w:tcW w:w="483" w:type="pct"/>
            <w:shd w:val="clear" w:color="auto" w:fill="FFFFFF"/>
          </w:tcPr>
          <w:p w:rsidR="00944F0B" w:rsidRPr="001137C0" w:rsidRDefault="00944F0B" w:rsidP="006F689A">
            <w:pPr>
              <w:jc w:val="both"/>
              <w:rPr>
                <w:rFonts w:ascii="Times New Roman" w:hAnsi="Times New Roman" w:cs="Times New Roman"/>
                <w:sz w:val="20"/>
                <w:szCs w:val="20"/>
              </w:rPr>
            </w:pPr>
          </w:p>
        </w:tc>
        <w:tc>
          <w:tcPr>
            <w:tcW w:w="3502" w:type="pct"/>
            <w:shd w:val="clear" w:color="auto" w:fill="FFFFFF"/>
          </w:tcPr>
          <w:p w:rsidR="00944F0B" w:rsidRPr="001137C0" w:rsidRDefault="00944F0B" w:rsidP="006F689A">
            <w:pPr>
              <w:pStyle w:val="NoSpacing"/>
              <w:tabs>
                <w:tab w:val="left" w:leader="dot" w:pos="5751"/>
              </w:tabs>
              <w:ind w:left="2016" w:hanging="576"/>
              <w:jc w:val="both"/>
              <w:rPr>
                <w:rFonts w:ascii="Times New Roman" w:hAnsi="Times New Roman" w:cs="Times New Roman"/>
                <w:sz w:val="20"/>
                <w:szCs w:val="20"/>
              </w:rPr>
            </w:pPr>
            <w:r w:rsidRPr="001137C0">
              <w:rPr>
                <w:rStyle w:val="BodytextItalic"/>
                <w:rFonts w:ascii="Times New Roman" w:hAnsi="Times New Roman" w:cs="Times New Roman"/>
                <w:i w:val="0"/>
                <w:sz w:val="20"/>
                <w:szCs w:val="20"/>
              </w:rPr>
              <w:t>(</w:t>
            </w:r>
            <w:r w:rsidRPr="001137C0">
              <w:rPr>
                <w:rStyle w:val="BodytextItalic"/>
                <w:rFonts w:ascii="Times New Roman" w:hAnsi="Times New Roman" w:cs="Times New Roman"/>
                <w:sz w:val="20"/>
                <w:szCs w:val="20"/>
              </w:rPr>
              <w:t>b</w:t>
            </w:r>
            <w:r w:rsidRPr="001137C0">
              <w:rPr>
                <w:rStyle w:val="BodytextItalic"/>
                <w:rFonts w:ascii="Times New Roman" w:hAnsi="Times New Roman" w:cs="Times New Roman"/>
                <w:i w:val="0"/>
                <w:sz w:val="20"/>
                <w:szCs w:val="20"/>
              </w:rPr>
              <w:t>)</w:t>
            </w:r>
            <w:r w:rsidRPr="001137C0">
              <w:rPr>
                <w:rFonts w:ascii="Times New Roman" w:hAnsi="Times New Roman" w:cs="Times New Roman"/>
                <w:sz w:val="20"/>
                <w:szCs w:val="20"/>
              </w:rPr>
              <w:t xml:space="preserve"> </w:t>
            </w:r>
            <w:r w:rsidRPr="001137C0">
              <w:rPr>
                <w:rStyle w:val="Bodytext65pt0"/>
                <w:rFonts w:ascii="Times New Roman" w:hAnsi="Times New Roman" w:cs="Times New Roman"/>
                <w:sz w:val="20"/>
                <w:szCs w:val="20"/>
              </w:rPr>
              <w:t>Transverse process or bone other than vertebral body, requiring immobilization in plaster</w:t>
            </w:r>
            <w:r w:rsidR="00821934" w:rsidRPr="001137C0">
              <w:rPr>
                <w:rStyle w:val="Bodytext65pt0"/>
                <w:rFonts w:ascii="Times New Roman" w:hAnsi="Times New Roman" w:cs="Times New Roman"/>
                <w:sz w:val="20"/>
                <w:szCs w:val="20"/>
              </w:rPr>
              <w:tab/>
            </w:r>
          </w:p>
        </w:tc>
        <w:tc>
          <w:tcPr>
            <w:tcW w:w="319" w:type="pct"/>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4</w:t>
            </w:r>
          </w:p>
        </w:tc>
        <w:tc>
          <w:tcPr>
            <w:tcW w:w="327" w:type="pct"/>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10</w:t>
            </w:r>
          </w:p>
        </w:tc>
        <w:tc>
          <w:tcPr>
            <w:tcW w:w="370" w:type="pct"/>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0</w:t>
            </w:r>
          </w:p>
        </w:tc>
      </w:tr>
      <w:tr w:rsidR="00944F0B" w:rsidRPr="001137C0" w:rsidTr="004A5734">
        <w:trPr>
          <w:trHeight w:val="20"/>
          <w:jc w:val="center"/>
        </w:trPr>
        <w:tc>
          <w:tcPr>
            <w:tcW w:w="483" w:type="pct"/>
            <w:vMerge w:val="restart"/>
            <w:shd w:val="clear" w:color="auto" w:fill="FFFFFF"/>
          </w:tcPr>
          <w:p w:rsidR="00944F0B" w:rsidRPr="001137C0" w:rsidRDefault="00944F0B" w:rsidP="006F689A">
            <w:pPr>
              <w:jc w:val="both"/>
              <w:rPr>
                <w:rFonts w:ascii="Times New Roman" w:hAnsi="Times New Roman" w:cs="Times New Roman"/>
                <w:sz w:val="20"/>
                <w:szCs w:val="20"/>
              </w:rPr>
            </w:pPr>
          </w:p>
        </w:tc>
        <w:tc>
          <w:tcPr>
            <w:tcW w:w="3502" w:type="pct"/>
            <w:shd w:val="clear" w:color="auto" w:fill="FFFFFF"/>
          </w:tcPr>
          <w:p w:rsidR="00944F0B" w:rsidRPr="001137C0" w:rsidRDefault="00944F0B" w:rsidP="00D6377E">
            <w:pPr>
              <w:pStyle w:val="NoSpacing"/>
              <w:tabs>
                <w:tab w:val="left" w:leader="dot" w:pos="5751"/>
              </w:tabs>
              <w:ind w:left="2016"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w:t>
            </w:r>
            <w:r w:rsidRPr="001137C0">
              <w:rPr>
                <w:rStyle w:val="Bodytext65pt0"/>
                <w:rFonts w:ascii="Times New Roman" w:hAnsi="Times New Roman" w:cs="Times New Roman"/>
                <w:i/>
                <w:sz w:val="20"/>
                <w:szCs w:val="20"/>
              </w:rPr>
              <w:t>c</w:t>
            </w:r>
            <w:r w:rsidRPr="001137C0">
              <w:rPr>
                <w:rStyle w:val="Bodytext65pt0"/>
                <w:rFonts w:ascii="Times New Roman" w:hAnsi="Times New Roman" w:cs="Times New Roman"/>
                <w:sz w:val="20"/>
                <w:szCs w:val="20"/>
              </w:rPr>
              <w:t>) Vertebral bodies—</w:t>
            </w:r>
          </w:p>
        </w:tc>
        <w:tc>
          <w:tcPr>
            <w:tcW w:w="319" w:type="pct"/>
            <w:vMerge w:val="restart"/>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7</w:t>
            </w:r>
          </w:p>
        </w:tc>
        <w:tc>
          <w:tcPr>
            <w:tcW w:w="327" w:type="pct"/>
            <w:vMerge w:val="restart"/>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10</w:t>
            </w:r>
          </w:p>
        </w:tc>
        <w:tc>
          <w:tcPr>
            <w:tcW w:w="370" w:type="pct"/>
            <w:vMerge w:val="restart"/>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0</w:t>
            </w:r>
          </w:p>
        </w:tc>
      </w:tr>
      <w:tr w:rsidR="00944F0B" w:rsidRPr="001137C0" w:rsidTr="004A5734">
        <w:trPr>
          <w:trHeight w:val="20"/>
          <w:jc w:val="center"/>
        </w:trPr>
        <w:tc>
          <w:tcPr>
            <w:tcW w:w="483" w:type="pct"/>
            <w:vMerge/>
            <w:shd w:val="clear" w:color="auto" w:fill="FFFFFF"/>
          </w:tcPr>
          <w:p w:rsidR="00944F0B" w:rsidRPr="001137C0" w:rsidRDefault="00944F0B" w:rsidP="006F689A">
            <w:pPr>
              <w:jc w:val="both"/>
              <w:rPr>
                <w:rFonts w:ascii="Times New Roman" w:hAnsi="Times New Roman" w:cs="Times New Roman"/>
                <w:sz w:val="20"/>
                <w:szCs w:val="20"/>
              </w:rPr>
            </w:pPr>
          </w:p>
        </w:tc>
        <w:tc>
          <w:tcPr>
            <w:tcW w:w="3502" w:type="pct"/>
            <w:shd w:val="clear" w:color="auto" w:fill="FFFFFF"/>
          </w:tcPr>
          <w:p w:rsidR="00944F0B" w:rsidRPr="001137C0" w:rsidRDefault="00944F0B" w:rsidP="00D6377E">
            <w:pPr>
              <w:pStyle w:val="NoSpacing"/>
              <w:tabs>
                <w:tab w:val="left" w:leader="dot" w:pos="5751"/>
              </w:tabs>
              <w:ind w:left="2736" w:hanging="576"/>
              <w:jc w:val="both"/>
              <w:rPr>
                <w:rStyle w:val="Bodytext65pt0"/>
                <w:rFonts w:ascii="Times New Roman" w:hAnsi="Times New Roman" w:cs="Times New Roman"/>
                <w:sz w:val="20"/>
                <w:szCs w:val="20"/>
              </w:rPr>
            </w:pPr>
            <w:r w:rsidRPr="001137C0">
              <w:rPr>
                <w:rStyle w:val="Bodytext65pt0"/>
                <w:rFonts w:ascii="Times New Roman" w:hAnsi="Times New Roman" w:cs="Times New Roman"/>
                <w:sz w:val="20"/>
                <w:szCs w:val="20"/>
              </w:rPr>
              <w:t>(</w:t>
            </w:r>
            <w:proofErr w:type="spellStart"/>
            <w:r w:rsidRPr="001137C0">
              <w:rPr>
                <w:rStyle w:val="Bodytext65pt0"/>
                <w:rFonts w:ascii="Times New Roman" w:hAnsi="Times New Roman" w:cs="Times New Roman"/>
                <w:sz w:val="20"/>
                <w:szCs w:val="20"/>
              </w:rPr>
              <w:t>i</w:t>
            </w:r>
            <w:proofErr w:type="spellEnd"/>
            <w:r w:rsidRPr="001137C0">
              <w:rPr>
                <w:rStyle w:val="Bodytext65pt0"/>
                <w:rFonts w:ascii="Times New Roman" w:hAnsi="Times New Roman" w:cs="Times New Roman"/>
                <w:sz w:val="20"/>
                <w:szCs w:val="20"/>
              </w:rPr>
              <w:t>) Without involvement of cord</w:t>
            </w:r>
            <w:r w:rsidR="00F35754" w:rsidRPr="001137C0">
              <w:rPr>
                <w:rStyle w:val="Bodytext65pt0"/>
                <w:rFonts w:ascii="Times New Roman" w:hAnsi="Times New Roman" w:cs="Times New Roman"/>
                <w:sz w:val="20"/>
                <w:szCs w:val="20"/>
              </w:rPr>
              <w:tab/>
            </w:r>
          </w:p>
        </w:tc>
        <w:tc>
          <w:tcPr>
            <w:tcW w:w="319" w:type="pct"/>
            <w:vMerge/>
            <w:shd w:val="clear" w:color="auto" w:fill="FFFFFF"/>
            <w:vAlign w:val="bottom"/>
          </w:tcPr>
          <w:p w:rsidR="00944F0B" w:rsidRPr="001137C0" w:rsidRDefault="00944F0B" w:rsidP="006D7E14">
            <w:pPr>
              <w:pStyle w:val="BodyText2"/>
              <w:shd w:val="clear" w:color="auto" w:fill="auto"/>
              <w:spacing w:line="240" w:lineRule="auto"/>
              <w:ind w:right="288" w:firstLine="0"/>
              <w:jc w:val="right"/>
              <w:rPr>
                <w:rStyle w:val="Bodytext65pt0"/>
                <w:rFonts w:ascii="Times New Roman" w:hAnsi="Times New Roman" w:cs="Times New Roman"/>
                <w:sz w:val="20"/>
                <w:szCs w:val="20"/>
              </w:rPr>
            </w:pPr>
          </w:p>
        </w:tc>
        <w:tc>
          <w:tcPr>
            <w:tcW w:w="327" w:type="pct"/>
            <w:vMerge/>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p>
        </w:tc>
        <w:tc>
          <w:tcPr>
            <w:tcW w:w="370" w:type="pct"/>
            <w:vMerge/>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p>
        </w:tc>
      </w:tr>
      <w:tr w:rsidR="00944F0B" w:rsidRPr="006F689A" w:rsidTr="004A5734">
        <w:trPr>
          <w:trHeight w:val="20"/>
          <w:jc w:val="center"/>
        </w:trPr>
        <w:tc>
          <w:tcPr>
            <w:tcW w:w="483" w:type="pct"/>
            <w:tcBorders>
              <w:bottom w:val="single" w:sz="4" w:space="0" w:color="auto"/>
            </w:tcBorders>
            <w:shd w:val="clear" w:color="auto" w:fill="FFFFFF"/>
          </w:tcPr>
          <w:p w:rsidR="00944F0B" w:rsidRPr="001137C0" w:rsidRDefault="00944F0B" w:rsidP="006F689A">
            <w:pPr>
              <w:jc w:val="both"/>
              <w:rPr>
                <w:rFonts w:ascii="Times New Roman" w:hAnsi="Times New Roman" w:cs="Times New Roman"/>
                <w:sz w:val="20"/>
                <w:szCs w:val="20"/>
              </w:rPr>
            </w:pPr>
          </w:p>
        </w:tc>
        <w:tc>
          <w:tcPr>
            <w:tcW w:w="3502" w:type="pct"/>
            <w:tcBorders>
              <w:bottom w:val="single" w:sz="4" w:space="0" w:color="auto"/>
            </w:tcBorders>
            <w:shd w:val="clear" w:color="auto" w:fill="FFFFFF"/>
          </w:tcPr>
          <w:p w:rsidR="00944F0B" w:rsidRPr="001137C0" w:rsidRDefault="00944F0B" w:rsidP="00D6377E">
            <w:pPr>
              <w:pStyle w:val="NoSpacing"/>
              <w:tabs>
                <w:tab w:val="center" w:leader="dot" w:pos="5786"/>
              </w:tabs>
              <w:ind w:left="2736" w:hanging="576"/>
              <w:jc w:val="both"/>
              <w:rPr>
                <w:rFonts w:ascii="Times New Roman" w:hAnsi="Times New Roman" w:cs="Times New Roman"/>
                <w:sz w:val="20"/>
                <w:szCs w:val="20"/>
              </w:rPr>
            </w:pPr>
            <w:r w:rsidRPr="001137C0">
              <w:rPr>
                <w:rStyle w:val="Bodytext65pt0"/>
                <w:rFonts w:ascii="Times New Roman" w:hAnsi="Times New Roman" w:cs="Times New Roman"/>
                <w:sz w:val="20"/>
                <w:szCs w:val="20"/>
              </w:rPr>
              <w:t>(ii) With involvement of cord</w:t>
            </w:r>
            <w:r w:rsidR="00D6377E" w:rsidRPr="001137C0">
              <w:rPr>
                <w:rStyle w:val="Bodytext65pt0"/>
                <w:rFonts w:ascii="Times New Roman" w:hAnsi="Times New Roman" w:cs="Times New Roman"/>
                <w:sz w:val="20"/>
                <w:szCs w:val="20"/>
              </w:rPr>
              <w:tab/>
            </w:r>
          </w:p>
        </w:tc>
        <w:tc>
          <w:tcPr>
            <w:tcW w:w="319" w:type="pct"/>
            <w:tcBorders>
              <w:bottom w:val="single" w:sz="4" w:space="0" w:color="auto"/>
            </w:tcBorders>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Style w:val="Bodytext65pt0"/>
                <w:rFonts w:ascii="Times New Roman" w:hAnsi="Times New Roman" w:cs="Times New Roman"/>
                <w:sz w:val="20"/>
                <w:szCs w:val="20"/>
              </w:rPr>
              <w:t>11</w:t>
            </w:r>
          </w:p>
        </w:tc>
        <w:tc>
          <w:tcPr>
            <w:tcW w:w="327" w:type="pct"/>
            <w:tcBorders>
              <w:bottom w:val="single" w:sz="4" w:space="0" w:color="auto"/>
            </w:tcBorders>
            <w:shd w:val="clear" w:color="auto" w:fill="FFFFFF"/>
            <w:vAlign w:val="bottom"/>
          </w:tcPr>
          <w:p w:rsidR="00944F0B" w:rsidRPr="001137C0"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5</w:t>
            </w:r>
          </w:p>
        </w:tc>
        <w:tc>
          <w:tcPr>
            <w:tcW w:w="370" w:type="pct"/>
            <w:tcBorders>
              <w:bottom w:val="single" w:sz="4" w:space="0" w:color="auto"/>
            </w:tcBorders>
            <w:shd w:val="clear" w:color="auto" w:fill="FFFFFF"/>
            <w:vAlign w:val="bottom"/>
          </w:tcPr>
          <w:p w:rsidR="00944F0B" w:rsidRPr="006F689A" w:rsidRDefault="00944F0B" w:rsidP="006D7E14">
            <w:pPr>
              <w:pStyle w:val="BodyText2"/>
              <w:shd w:val="clear" w:color="auto" w:fill="auto"/>
              <w:spacing w:line="240" w:lineRule="auto"/>
              <w:ind w:right="288" w:firstLine="0"/>
              <w:jc w:val="right"/>
              <w:rPr>
                <w:rFonts w:ascii="Times New Roman" w:hAnsi="Times New Roman" w:cs="Times New Roman"/>
                <w:sz w:val="20"/>
                <w:szCs w:val="20"/>
              </w:rPr>
            </w:pPr>
            <w:r w:rsidRPr="001137C0">
              <w:rPr>
                <w:rFonts w:ascii="Times New Roman" w:hAnsi="Times New Roman" w:cs="Times New Roman"/>
                <w:sz w:val="20"/>
                <w:szCs w:val="20"/>
              </w:rPr>
              <w:t>0</w:t>
            </w:r>
          </w:p>
        </w:tc>
      </w:tr>
    </w:tbl>
    <w:p w:rsidR="00D35B89" w:rsidRPr="006F689A" w:rsidRDefault="00D35B89" w:rsidP="006F689A">
      <w:pPr>
        <w:pStyle w:val="BodyText2"/>
        <w:pBdr>
          <w:bottom w:val="single" w:sz="4" w:space="1" w:color="auto"/>
        </w:pBdr>
        <w:shd w:val="clear" w:color="auto" w:fill="auto"/>
        <w:spacing w:before="120" w:line="240" w:lineRule="auto"/>
        <w:ind w:left="3312" w:right="3312" w:firstLine="0"/>
        <w:jc w:val="center"/>
        <w:rPr>
          <w:rFonts w:ascii="Times New Roman" w:hAnsi="Times New Roman" w:cs="Times New Roman"/>
          <w:sz w:val="22"/>
          <w:szCs w:val="22"/>
        </w:rPr>
      </w:pPr>
    </w:p>
    <w:sectPr w:rsidR="00D35B89" w:rsidRPr="006F689A" w:rsidSect="00B11B14">
      <w:headerReference w:type="even" r:id="rId11"/>
      <w:headerReference w:type="default" r:id="rId12"/>
      <w:pgSz w:w="11909" w:h="16834" w:code="9"/>
      <w:pgMar w:top="1440" w:right="1440" w:bottom="1440" w:left="1440" w:header="72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C7" w:rsidRDefault="00AC6DC7" w:rsidP="00C14084">
      <w:r>
        <w:separator/>
      </w:r>
    </w:p>
  </w:endnote>
  <w:endnote w:type="continuationSeparator" w:id="0">
    <w:p w:rsidR="00AC6DC7" w:rsidRDefault="00AC6DC7" w:rsidP="00C1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C7" w:rsidRDefault="00AC6DC7">
      <w:r>
        <w:separator/>
      </w:r>
    </w:p>
  </w:footnote>
  <w:footnote w:type="continuationSeparator" w:id="0">
    <w:p w:rsidR="00AC6DC7" w:rsidRDefault="00AC6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C7" w:rsidRPr="00DE6465" w:rsidRDefault="00AC6DC7">
    <w:pPr>
      <w:pStyle w:val="Header"/>
      <w:rPr>
        <w:rFonts w:ascii="Times New Roman" w:hAnsi="Times New Roman" w:cs="Times New Roman"/>
        <w:sz w:val="20"/>
        <w:szCs w:val="20"/>
      </w:rPr>
    </w:pPr>
    <w:r w:rsidRPr="00DE6465">
      <w:rPr>
        <w:rFonts w:ascii="Times New Roman" w:hAnsi="Times New Roman" w:cs="Times New Roman"/>
        <w:sz w:val="20"/>
        <w:szCs w:val="20"/>
      </w:rPr>
      <w:t>No. 68.</w:t>
    </w:r>
    <w:r w:rsidRPr="00DE6465">
      <w:rPr>
        <w:rFonts w:ascii="Times New Roman" w:hAnsi="Times New Roman" w:cs="Times New Roman"/>
        <w:sz w:val="20"/>
        <w:szCs w:val="20"/>
      </w:rPr>
      <w:ptab w:relativeTo="margin" w:alignment="center" w:leader="none"/>
    </w:r>
    <w:r w:rsidRPr="00DE6465">
      <w:rPr>
        <w:rFonts w:ascii="Times New Roman" w:hAnsi="Times New Roman" w:cs="Times New Roman"/>
        <w:i/>
        <w:iCs/>
        <w:sz w:val="20"/>
        <w:szCs w:val="20"/>
      </w:rPr>
      <w:t>National Health.</w:t>
    </w:r>
    <w:r w:rsidRPr="00DE6465">
      <w:rPr>
        <w:rFonts w:ascii="Times New Roman" w:hAnsi="Times New Roman" w:cs="Times New Roman"/>
        <w:sz w:val="20"/>
        <w:szCs w:val="20"/>
      </w:rPr>
      <w:ptab w:relativeTo="margin" w:alignment="right" w:leader="none"/>
    </w:r>
    <w:r w:rsidRPr="00DE6465">
      <w:rPr>
        <w:rFonts w:ascii="Times New Roman" w:hAnsi="Times New Roman" w:cs="Times New Roman"/>
        <w:sz w:val="20"/>
        <w:szCs w:val="20"/>
      </w:rPr>
      <w:t>1955.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C7" w:rsidRPr="003672D9" w:rsidRDefault="00AC6DC7" w:rsidP="003672D9">
    <w:pPr>
      <w:pStyle w:val="Header"/>
      <w:rPr>
        <w:rFonts w:ascii="Times New Roman" w:hAnsi="Times New Roman" w:cs="Times New Roman"/>
        <w:sz w:val="20"/>
        <w:szCs w:val="20"/>
      </w:rPr>
    </w:pPr>
    <w:r w:rsidRPr="00DE6465">
      <w:rPr>
        <w:rFonts w:ascii="Times New Roman" w:hAnsi="Times New Roman" w:cs="Times New Roman"/>
        <w:sz w:val="20"/>
        <w:szCs w:val="20"/>
      </w:rPr>
      <w:t>1955.</w:t>
    </w:r>
    <w:r w:rsidRPr="00DE6465">
      <w:rPr>
        <w:rFonts w:ascii="Times New Roman" w:hAnsi="Times New Roman" w:cs="Times New Roman"/>
        <w:sz w:val="20"/>
        <w:szCs w:val="20"/>
      </w:rPr>
      <w:ptab w:relativeTo="margin" w:alignment="center" w:leader="none"/>
    </w:r>
    <w:r w:rsidRPr="00DE6465">
      <w:rPr>
        <w:rFonts w:ascii="Times New Roman" w:hAnsi="Times New Roman" w:cs="Times New Roman"/>
        <w:i/>
        <w:iCs/>
        <w:sz w:val="20"/>
        <w:szCs w:val="20"/>
      </w:rPr>
      <w:t>National Health.</w:t>
    </w:r>
    <w:r w:rsidRPr="00DE6465">
      <w:rPr>
        <w:rFonts w:ascii="Times New Roman" w:hAnsi="Times New Roman" w:cs="Times New Roman"/>
        <w:sz w:val="20"/>
        <w:szCs w:val="20"/>
      </w:rPr>
      <w:ptab w:relativeTo="margin" w:alignment="right" w:leader="none"/>
    </w:r>
    <w:r w:rsidRPr="00DE6465">
      <w:rPr>
        <w:rFonts w:ascii="Times New Roman" w:hAnsi="Times New Roman" w:cs="Times New Roman"/>
        <w:sz w:val="20"/>
        <w:szCs w:val="20"/>
      </w:rPr>
      <w:t>No. 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C7" w:rsidRPr="00525784" w:rsidRDefault="00AC6DC7" w:rsidP="00774946">
    <w:pPr>
      <w:rPr>
        <w:rFonts w:ascii="Times New Roman" w:hAnsi="Times New Roman" w:cs="Times New Roman"/>
        <w:sz w:val="20"/>
        <w:szCs w:val="20"/>
      </w:rPr>
    </w:pPr>
    <w:r w:rsidRPr="00525784">
      <w:rPr>
        <w:rFonts w:ascii="Times New Roman" w:hAnsi="Times New Roman" w:cs="Times New Roman"/>
        <w:bCs/>
        <w:color w:val="auto"/>
        <w:sz w:val="18"/>
        <w:szCs w:val="18"/>
        <w:lang w:val="en-IN"/>
      </w:rPr>
      <w:t>1955.</w:t>
    </w:r>
    <w:r w:rsidRPr="00525784">
      <w:rPr>
        <w:rFonts w:ascii="Times New Roman" w:hAnsi="Times New Roman" w:cs="Times New Roman"/>
        <w:sz w:val="20"/>
        <w:szCs w:val="20"/>
      </w:rPr>
      <w:ptab w:relativeTo="margin" w:alignment="center" w:leader="none"/>
    </w:r>
    <w:r>
      <w:rPr>
        <w:rFonts w:ascii="Times New Roman" w:hAnsi="Times New Roman" w:cs="Times New Roman"/>
        <w:i/>
        <w:iCs/>
        <w:color w:val="auto"/>
        <w:sz w:val="20"/>
        <w:szCs w:val="20"/>
        <w:lang w:val="en-IN"/>
      </w:rPr>
      <w:t>National Health.</w:t>
    </w:r>
    <w:r w:rsidRPr="00525784">
      <w:rPr>
        <w:rFonts w:ascii="Times New Roman" w:hAnsi="Times New Roman" w:cs="Times New Roman"/>
        <w:sz w:val="20"/>
        <w:szCs w:val="20"/>
      </w:rPr>
      <w:ptab w:relativeTo="margin" w:alignment="right" w:leader="none"/>
    </w:r>
    <w:r w:rsidRPr="00525784">
      <w:rPr>
        <w:rFonts w:ascii="Times New Roman" w:hAnsi="Times New Roman" w:cs="Times New Roman"/>
        <w:color w:val="auto"/>
        <w:sz w:val="20"/>
        <w:szCs w:val="20"/>
        <w:lang w:val="en-IN"/>
      </w:rPr>
      <w:t xml:space="preserve"> </w:t>
    </w:r>
    <w:r>
      <w:rPr>
        <w:rFonts w:ascii="Times New Roman" w:hAnsi="Times New Roman" w:cs="Times New Roman"/>
        <w:color w:val="auto"/>
        <w:sz w:val="20"/>
        <w:szCs w:val="20"/>
        <w:lang w:val="en-IN"/>
      </w:rPr>
      <w:t xml:space="preserve">No. </w:t>
    </w:r>
    <w:r w:rsidRPr="00525784">
      <w:rPr>
        <w:rFonts w:ascii="Times New Roman" w:hAnsi="Times New Roman" w:cs="Times New Roman"/>
        <w:bCs/>
        <w:color w:val="auto"/>
        <w:sz w:val="20"/>
        <w:szCs w:val="20"/>
        <w:lang w:val="en-IN"/>
      </w:rPr>
      <w:t>68.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C7" w:rsidRPr="003200BE" w:rsidRDefault="00AC6DC7" w:rsidP="00774946">
    <w:pPr>
      <w:rPr>
        <w:rFonts w:ascii="Times New Roman" w:hAnsi="Times New Roman" w:cs="Times New Roman"/>
        <w:sz w:val="20"/>
        <w:szCs w:val="20"/>
      </w:rPr>
    </w:pPr>
    <w:r>
      <w:rPr>
        <w:rFonts w:ascii="Times New Roman" w:hAnsi="Times New Roman" w:cs="Times New Roman"/>
        <w:color w:val="auto"/>
        <w:sz w:val="20"/>
        <w:szCs w:val="20"/>
        <w:lang w:val="en-IN"/>
      </w:rPr>
      <w:t xml:space="preserve">No. </w:t>
    </w:r>
    <w:r w:rsidRPr="003200BE">
      <w:rPr>
        <w:rFonts w:ascii="Times New Roman" w:hAnsi="Times New Roman" w:cs="Times New Roman"/>
        <w:bCs/>
        <w:color w:val="auto"/>
        <w:sz w:val="20"/>
        <w:szCs w:val="20"/>
        <w:lang w:val="en-IN"/>
      </w:rPr>
      <w:t>68.</w:t>
    </w:r>
    <w:r w:rsidRPr="003200BE">
      <w:rPr>
        <w:rFonts w:ascii="Times New Roman" w:hAnsi="Times New Roman" w:cs="Times New Roman"/>
        <w:sz w:val="20"/>
        <w:szCs w:val="20"/>
      </w:rPr>
      <w:ptab w:relativeTo="margin" w:alignment="center" w:leader="none"/>
    </w:r>
    <w:r>
      <w:rPr>
        <w:rFonts w:ascii="Times New Roman" w:hAnsi="Times New Roman" w:cs="Times New Roman"/>
        <w:i/>
        <w:iCs/>
        <w:color w:val="auto"/>
        <w:sz w:val="18"/>
        <w:szCs w:val="18"/>
        <w:lang w:val="en-IN"/>
      </w:rPr>
      <w:t>National Health.</w:t>
    </w:r>
    <w:r w:rsidRPr="003200BE">
      <w:rPr>
        <w:rFonts w:ascii="Times New Roman" w:hAnsi="Times New Roman" w:cs="Times New Roman"/>
        <w:sz w:val="20"/>
        <w:szCs w:val="20"/>
      </w:rPr>
      <w:ptab w:relativeTo="margin" w:alignment="right" w:leader="none"/>
    </w:r>
    <w:r w:rsidRPr="003200BE">
      <w:rPr>
        <w:rFonts w:ascii="Times New Roman" w:hAnsi="Times New Roman" w:cs="Times New Roman"/>
        <w:bCs/>
        <w:color w:val="auto"/>
        <w:sz w:val="18"/>
        <w:szCs w:val="18"/>
        <w:lang w:val="en-IN"/>
      </w:rPr>
      <w:t>1955.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71CC"/>
    <w:multiLevelType w:val="multilevel"/>
    <w:tmpl w:val="E930697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31E49"/>
    <w:multiLevelType w:val="multilevel"/>
    <w:tmpl w:val="3F84279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B91516"/>
    <w:multiLevelType w:val="multilevel"/>
    <w:tmpl w:val="23AE50AE"/>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B7DAF"/>
    <w:multiLevelType w:val="multilevel"/>
    <w:tmpl w:val="066E107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F73B0B"/>
    <w:multiLevelType w:val="multilevel"/>
    <w:tmpl w:val="A7BA3CD6"/>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D2644"/>
    <w:multiLevelType w:val="multilevel"/>
    <w:tmpl w:val="93F8FDD4"/>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B1B6B"/>
    <w:multiLevelType w:val="multilevel"/>
    <w:tmpl w:val="3A5429A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B0E9F"/>
    <w:multiLevelType w:val="multilevel"/>
    <w:tmpl w:val="53266FC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877447"/>
    <w:multiLevelType w:val="multilevel"/>
    <w:tmpl w:val="23AC030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E021E4"/>
    <w:multiLevelType w:val="multilevel"/>
    <w:tmpl w:val="A3487078"/>
    <w:lvl w:ilvl="0">
      <w:start w:val="7"/>
      <w:numFmt w:val="lowerLetter"/>
      <w:lvlText w:val="(%1)"/>
      <w:lvlJc w:val="left"/>
      <w:rPr>
        <w:rFonts w:ascii="Sylfaen" w:eastAsia="Sylfaen" w:hAnsi="Sylfaen" w:cs="Sylfaen"/>
        <w:b w:val="0"/>
        <w:bCs w:val="0"/>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CC1482"/>
    <w:multiLevelType w:val="multilevel"/>
    <w:tmpl w:val="DA88208E"/>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686C8C"/>
    <w:multiLevelType w:val="multilevel"/>
    <w:tmpl w:val="FD647E78"/>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642697"/>
    <w:multiLevelType w:val="multilevel"/>
    <w:tmpl w:val="57D282C0"/>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D21466"/>
    <w:multiLevelType w:val="multilevel"/>
    <w:tmpl w:val="6F186EE2"/>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AA26F5"/>
    <w:multiLevelType w:val="multilevel"/>
    <w:tmpl w:val="86E22D68"/>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C95F08"/>
    <w:multiLevelType w:val="multilevel"/>
    <w:tmpl w:val="AF8637E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EC207F"/>
    <w:multiLevelType w:val="multilevel"/>
    <w:tmpl w:val="BB1CB4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257CA1"/>
    <w:multiLevelType w:val="multilevel"/>
    <w:tmpl w:val="25267592"/>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180ECA"/>
    <w:multiLevelType w:val="multilevel"/>
    <w:tmpl w:val="31FCE2B8"/>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1"/>
  </w:num>
  <w:num w:numId="4">
    <w:abstractNumId w:val="10"/>
  </w:num>
  <w:num w:numId="5">
    <w:abstractNumId w:val="8"/>
  </w:num>
  <w:num w:numId="6">
    <w:abstractNumId w:val="3"/>
  </w:num>
  <w:num w:numId="7">
    <w:abstractNumId w:val="13"/>
  </w:num>
  <w:num w:numId="8">
    <w:abstractNumId w:val="11"/>
  </w:num>
  <w:num w:numId="9">
    <w:abstractNumId w:val="12"/>
  </w:num>
  <w:num w:numId="10">
    <w:abstractNumId w:val="17"/>
  </w:num>
  <w:num w:numId="11">
    <w:abstractNumId w:val="18"/>
  </w:num>
  <w:num w:numId="12">
    <w:abstractNumId w:val="5"/>
  </w:num>
  <w:num w:numId="13">
    <w:abstractNumId w:val="4"/>
  </w:num>
  <w:num w:numId="14">
    <w:abstractNumId w:val="0"/>
  </w:num>
  <w:num w:numId="15">
    <w:abstractNumId w:val="14"/>
  </w:num>
  <w:num w:numId="16">
    <w:abstractNumId w:val="16"/>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
  <w:rsids>
    <w:rsidRoot w:val="00C14084"/>
    <w:rsid w:val="0000080B"/>
    <w:rsid w:val="00000AD0"/>
    <w:rsid w:val="00003085"/>
    <w:rsid w:val="000072D3"/>
    <w:rsid w:val="00012D35"/>
    <w:rsid w:val="00020419"/>
    <w:rsid w:val="00023C7E"/>
    <w:rsid w:val="000263DD"/>
    <w:rsid w:val="00027B8B"/>
    <w:rsid w:val="000348D4"/>
    <w:rsid w:val="00036249"/>
    <w:rsid w:val="000363EF"/>
    <w:rsid w:val="0003721E"/>
    <w:rsid w:val="00040823"/>
    <w:rsid w:val="00043052"/>
    <w:rsid w:val="00043064"/>
    <w:rsid w:val="00045ED1"/>
    <w:rsid w:val="000470D9"/>
    <w:rsid w:val="00047D88"/>
    <w:rsid w:val="00047F73"/>
    <w:rsid w:val="000507AE"/>
    <w:rsid w:val="000509DA"/>
    <w:rsid w:val="00050F03"/>
    <w:rsid w:val="000556ED"/>
    <w:rsid w:val="00061B33"/>
    <w:rsid w:val="000645F9"/>
    <w:rsid w:val="00067461"/>
    <w:rsid w:val="00070525"/>
    <w:rsid w:val="00073CDF"/>
    <w:rsid w:val="00080371"/>
    <w:rsid w:val="000803B0"/>
    <w:rsid w:val="00080725"/>
    <w:rsid w:val="0008138F"/>
    <w:rsid w:val="000822C0"/>
    <w:rsid w:val="00084E9E"/>
    <w:rsid w:val="000864A0"/>
    <w:rsid w:val="00093CCA"/>
    <w:rsid w:val="000A01CE"/>
    <w:rsid w:val="000A03C0"/>
    <w:rsid w:val="000A0947"/>
    <w:rsid w:val="000A20A9"/>
    <w:rsid w:val="000B107C"/>
    <w:rsid w:val="000B16EC"/>
    <w:rsid w:val="000B22CA"/>
    <w:rsid w:val="000B70AF"/>
    <w:rsid w:val="000B72AF"/>
    <w:rsid w:val="000C10F1"/>
    <w:rsid w:val="000C19E3"/>
    <w:rsid w:val="000C768F"/>
    <w:rsid w:val="000D0558"/>
    <w:rsid w:val="000D2A91"/>
    <w:rsid w:val="000D444E"/>
    <w:rsid w:val="000D476D"/>
    <w:rsid w:val="000E1195"/>
    <w:rsid w:val="000E1E79"/>
    <w:rsid w:val="000F0308"/>
    <w:rsid w:val="000F0DA4"/>
    <w:rsid w:val="000F1FDD"/>
    <w:rsid w:val="000F3BE6"/>
    <w:rsid w:val="000F40ED"/>
    <w:rsid w:val="000F4CD6"/>
    <w:rsid w:val="000F5FCD"/>
    <w:rsid w:val="000F76B2"/>
    <w:rsid w:val="001050C1"/>
    <w:rsid w:val="00112BBE"/>
    <w:rsid w:val="001136A8"/>
    <w:rsid w:val="001137C0"/>
    <w:rsid w:val="001139EE"/>
    <w:rsid w:val="00113AE4"/>
    <w:rsid w:val="001218E5"/>
    <w:rsid w:val="00121B1A"/>
    <w:rsid w:val="00124CA5"/>
    <w:rsid w:val="00125E7F"/>
    <w:rsid w:val="00134D2A"/>
    <w:rsid w:val="00134D79"/>
    <w:rsid w:val="00135BD7"/>
    <w:rsid w:val="0013660B"/>
    <w:rsid w:val="00137493"/>
    <w:rsid w:val="00137789"/>
    <w:rsid w:val="00140A48"/>
    <w:rsid w:val="00142E36"/>
    <w:rsid w:val="0014384F"/>
    <w:rsid w:val="00145159"/>
    <w:rsid w:val="001477DE"/>
    <w:rsid w:val="0015038A"/>
    <w:rsid w:val="001534F3"/>
    <w:rsid w:val="001609F5"/>
    <w:rsid w:val="00160DFC"/>
    <w:rsid w:val="00162283"/>
    <w:rsid w:val="001630C9"/>
    <w:rsid w:val="001660E5"/>
    <w:rsid w:val="001668F7"/>
    <w:rsid w:val="00172530"/>
    <w:rsid w:val="0017343F"/>
    <w:rsid w:val="001763EC"/>
    <w:rsid w:val="00176824"/>
    <w:rsid w:val="001778AE"/>
    <w:rsid w:val="001A5A1C"/>
    <w:rsid w:val="001A6D08"/>
    <w:rsid w:val="001A6F2F"/>
    <w:rsid w:val="001A7105"/>
    <w:rsid w:val="001B09A5"/>
    <w:rsid w:val="001B4C37"/>
    <w:rsid w:val="001B58E1"/>
    <w:rsid w:val="001C012D"/>
    <w:rsid w:val="001D1B54"/>
    <w:rsid w:val="001D4A7E"/>
    <w:rsid w:val="001D5DC6"/>
    <w:rsid w:val="001E1F1E"/>
    <w:rsid w:val="001E54A5"/>
    <w:rsid w:val="001F0433"/>
    <w:rsid w:val="001F1EFF"/>
    <w:rsid w:val="001F4E2A"/>
    <w:rsid w:val="0020005F"/>
    <w:rsid w:val="002072E3"/>
    <w:rsid w:val="002104D4"/>
    <w:rsid w:val="0022502D"/>
    <w:rsid w:val="00225973"/>
    <w:rsid w:val="00233FB4"/>
    <w:rsid w:val="00236255"/>
    <w:rsid w:val="00237F9A"/>
    <w:rsid w:val="00243C01"/>
    <w:rsid w:val="00246536"/>
    <w:rsid w:val="002530E0"/>
    <w:rsid w:val="00261A85"/>
    <w:rsid w:val="00261C2B"/>
    <w:rsid w:val="002703A9"/>
    <w:rsid w:val="002711FA"/>
    <w:rsid w:val="00272871"/>
    <w:rsid w:val="00273444"/>
    <w:rsid w:val="002754F2"/>
    <w:rsid w:val="002811CC"/>
    <w:rsid w:val="002837D8"/>
    <w:rsid w:val="0028566F"/>
    <w:rsid w:val="00285876"/>
    <w:rsid w:val="002902FF"/>
    <w:rsid w:val="00291F3B"/>
    <w:rsid w:val="0029427F"/>
    <w:rsid w:val="002947BB"/>
    <w:rsid w:val="00294B9F"/>
    <w:rsid w:val="002A0D6D"/>
    <w:rsid w:val="002A1351"/>
    <w:rsid w:val="002A55FD"/>
    <w:rsid w:val="002B26F9"/>
    <w:rsid w:val="002B68EE"/>
    <w:rsid w:val="002D5432"/>
    <w:rsid w:val="002D5F79"/>
    <w:rsid w:val="002D618E"/>
    <w:rsid w:val="002D7436"/>
    <w:rsid w:val="002D7E7D"/>
    <w:rsid w:val="002E01CE"/>
    <w:rsid w:val="002E2387"/>
    <w:rsid w:val="002E7007"/>
    <w:rsid w:val="002F0B54"/>
    <w:rsid w:val="002F2ED8"/>
    <w:rsid w:val="002F3C71"/>
    <w:rsid w:val="002F3E3A"/>
    <w:rsid w:val="00301BFA"/>
    <w:rsid w:val="00302B23"/>
    <w:rsid w:val="00306148"/>
    <w:rsid w:val="0030620C"/>
    <w:rsid w:val="00313346"/>
    <w:rsid w:val="00314C85"/>
    <w:rsid w:val="00317539"/>
    <w:rsid w:val="003200BE"/>
    <w:rsid w:val="0032157B"/>
    <w:rsid w:val="00322AFF"/>
    <w:rsid w:val="003234AD"/>
    <w:rsid w:val="003341B4"/>
    <w:rsid w:val="00335AB0"/>
    <w:rsid w:val="00337032"/>
    <w:rsid w:val="00340A99"/>
    <w:rsid w:val="003463A8"/>
    <w:rsid w:val="00346400"/>
    <w:rsid w:val="00346E0B"/>
    <w:rsid w:val="003511D6"/>
    <w:rsid w:val="00352D4E"/>
    <w:rsid w:val="00356ABD"/>
    <w:rsid w:val="00357E53"/>
    <w:rsid w:val="00362F91"/>
    <w:rsid w:val="00364D32"/>
    <w:rsid w:val="0036589E"/>
    <w:rsid w:val="003672D9"/>
    <w:rsid w:val="003821DA"/>
    <w:rsid w:val="00382FA9"/>
    <w:rsid w:val="00383D95"/>
    <w:rsid w:val="00386821"/>
    <w:rsid w:val="00390B60"/>
    <w:rsid w:val="0039334F"/>
    <w:rsid w:val="00394435"/>
    <w:rsid w:val="00396494"/>
    <w:rsid w:val="003A099A"/>
    <w:rsid w:val="003A12E5"/>
    <w:rsid w:val="003A140D"/>
    <w:rsid w:val="003A500B"/>
    <w:rsid w:val="003A6032"/>
    <w:rsid w:val="003A772D"/>
    <w:rsid w:val="003B0FAE"/>
    <w:rsid w:val="003B22B0"/>
    <w:rsid w:val="003B2BB6"/>
    <w:rsid w:val="003B2DB2"/>
    <w:rsid w:val="003B65BF"/>
    <w:rsid w:val="003B71EE"/>
    <w:rsid w:val="003B791C"/>
    <w:rsid w:val="003C1160"/>
    <w:rsid w:val="003C228C"/>
    <w:rsid w:val="003C3390"/>
    <w:rsid w:val="003D0E3A"/>
    <w:rsid w:val="003D161E"/>
    <w:rsid w:val="003D462B"/>
    <w:rsid w:val="003D49E1"/>
    <w:rsid w:val="003D5EF1"/>
    <w:rsid w:val="003E403B"/>
    <w:rsid w:val="003E42B8"/>
    <w:rsid w:val="003F12F7"/>
    <w:rsid w:val="003F2421"/>
    <w:rsid w:val="003F6986"/>
    <w:rsid w:val="0040480F"/>
    <w:rsid w:val="00406ED4"/>
    <w:rsid w:val="00407BD4"/>
    <w:rsid w:val="00407D5F"/>
    <w:rsid w:val="00416B3A"/>
    <w:rsid w:val="00420466"/>
    <w:rsid w:val="00420661"/>
    <w:rsid w:val="00424555"/>
    <w:rsid w:val="00426C90"/>
    <w:rsid w:val="00426E8B"/>
    <w:rsid w:val="00430E6D"/>
    <w:rsid w:val="00430FDA"/>
    <w:rsid w:val="004373D1"/>
    <w:rsid w:val="00440D36"/>
    <w:rsid w:val="004423B4"/>
    <w:rsid w:val="00444A42"/>
    <w:rsid w:val="00445394"/>
    <w:rsid w:val="0045501B"/>
    <w:rsid w:val="00455799"/>
    <w:rsid w:val="00457461"/>
    <w:rsid w:val="00460E4D"/>
    <w:rsid w:val="00462794"/>
    <w:rsid w:val="004645EF"/>
    <w:rsid w:val="004774F2"/>
    <w:rsid w:val="0048314B"/>
    <w:rsid w:val="004860AD"/>
    <w:rsid w:val="004A332E"/>
    <w:rsid w:val="004A33B9"/>
    <w:rsid w:val="004A3646"/>
    <w:rsid w:val="004A5734"/>
    <w:rsid w:val="004A64B8"/>
    <w:rsid w:val="004B00B0"/>
    <w:rsid w:val="004B2920"/>
    <w:rsid w:val="004B52AA"/>
    <w:rsid w:val="004B5ED7"/>
    <w:rsid w:val="004C0BF3"/>
    <w:rsid w:val="004C1AD8"/>
    <w:rsid w:val="004C3A0C"/>
    <w:rsid w:val="004D1E57"/>
    <w:rsid w:val="004D30BA"/>
    <w:rsid w:val="004D4300"/>
    <w:rsid w:val="004D6A42"/>
    <w:rsid w:val="004E193D"/>
    <w:rsid w:val="004E6067"/>
    <w:rsid w:val="004E7D6B"/>
    <w:rsid w:val="004F02A2"/>
    <w:rsid w:val="004F17C1"/>
    <w:rsid w:val="004F2896"/>
    <w:rsid w:val="004F4667"/>
    <w:rsid w:val="004F5EC0"/>
    <w:rsid w:val="0050478C"/>
    <w:rsid w:val="00507521"/>
    <w:rsid w:val="0051227F"/>
    <w:rsid w:val="00514852"/>
    <w:rsid w:val="0052094C"/>
    <w:rsid w:val="00525784"/>
    <w:rsid w:val="00526A26"/>
    <w:rsid w:val="00526AB3"/>
    <w:rsid w:val="00534BA7"/>
    <w:rsid w:val="00544D6E"/>
    <w:rsid w:val="00550088"/>
    <w:rsid w:val="00554F06"/>
    <w:rsid w:val="00555371"/>
    <w:rsid w:val="005566DB"/>
    <w:rsid w:val="00557801"/>
    <w:rsid w:val="005602D5"/>
    <w:rsid w:val="005610FC"/>
    <w:rsid w:val="00561476"/>
    <w:rsid w:val="005641D7"/>
    <w:rsid w:val="0057003C"/>
    <w:rsid w:val="00573E5F"/>
    <w:rsid w:val="00575508"/>
    <w:rsid w:val="00580D64"/>
    <w:rsid w:val="00580FA0"/>
    <w:rsid w:val="00584811"/>
    <w:rsid w:val="005871DA"/>
    <w:rsid w:val="005935B0"/>
    <w:rsid w:val="00593DB4"/>
    <w:rsid w:val="00594D1A"/>
    <w:rsid w:val="00594E74"/>
    <w:rsid w:val="00595CE4"/>
    <w:rsid w:val="005966CE"/>
    <w:rsid w:val="005A0156"/>
    <w:rsid w:val="005A3C0C"/>
    <w:rsid w:val="005A5B6A"/>
    <w:rsid w:val="005A6713"/>
    <w:rsid w:val="005A671F"/>
    <w:rsid w:val="005B0AEF"/>
    <w:rsid w:val="005B3676"/>
    <w:rsid w:val="005B4F46"/>
    <w:rsid w:val="005B4F9C"/>
    <w:rsid w:val="005B6141"/>
    <w:rsid w:val="005C12D5"/>
    <w:rsid w:val="005C2657"/>
    <w:rsid w:val="005C42C8"/>
    <w:rsid w:val="005D2221"/>
    <w:rsid w:val="005D3C1F"/>
    <w:rsid w:val="005E0047"/>
    <w:rsid w:val="005E612A"/>
    <w:rsid w:val="005E6DF3"/>
    <w:rsid w:val="005F0097"/>
    <w:rsid w:val="005F0DEB"/>
    <w:rsid w:val="005F2BFF"/>
    <w:rsid w:val="005F4071"/>
    <w:rsid w:val="00613139"/>
    <w:rsid w:val="006149D2"/>
    <w:rsid w:val="00616A78"/>
    <w:rsid w:val="00620FB6"/>
    <w:rsid w:val="0062262B"/>
    <w:rsid w:val="006246AF"/>
    <w:rsid w:val="00630AF9"/>
    <w:rsid w:val="006424B2"/>
    <w:rsid w:val="006432FF"/>
    <w:rsid w:val="00645ABA"/>
    <w:rsid w:val="006475DD"/>
    <w:rsid w:val="006538EB"/>
    <w:rsid w:val="00654A60"/>
    <w:rsid w:val="00654BCB"/>
    <w:rsid w:val="006635C0"/>
    <w:rsid w:val="00663C3C"/>
    <w:rsid w:val="00665231"/>
    <w:rsid w:val="006659AB"/>
    <w:rsid w:val="006672A6"/>
    <w:rsid w:val="006673EE"/>
    <w:rsid w:val="00680348"/>
    <w:rsid w:val="00681586"/>
    <w:rsid w:val="00681F26"/>
    <w:rsid w:val="006841AA"/>
    <w:rsid w:val="00686631"/>
    <w:rsid w:val="00693030"/>
    <w:rsid w:val="00697681"/>
    <w:rsid w:val="006A2D97"/>
    <w:rsid w:val="006A43B1"/>
    <w:rsid w:val="006A67E5"/>
    <w:rsid w:val="006A69E6"/>
    <w:rsid w:val="006A7AC3"/>
    <w:rsid w:val="006B1C78"/>
    <w:rsid w:val="006B3121"/>
    <w:rsid w:val="006B5218"/>
    <w:rsid w:val="006B55B1"/>
    <w:rsid w:val="006B7349"/>
    <w:rsid w:val="006C206A"/>
    <w:rsid w:val="006C43A2"/>
    <w:rsid w:val="006C6C8D"/>
    <w:rsid w:val="006D13C8"/>
    <w:rsid w:val="006D3DFA"/>
    <w:rsid w:val="006D73E5"/>
    <w:rsid w:val="006D7E14"/>
    <w:rsid w:val="006E1334"/>
    <w:rsid w:val="006E39E3"/>
    <w:rsid w:val="006E44D5"/>
    <w:rsid w:val="006E6257"/>
    <w:rsid w:val="006E7738"/>
    <w:rsid w:val="006F1744"/>
    <w:rsid w:val="006F638C"/>
    <w:rsid w:val="006F689A"/>
    <w:rsid w:val="00717E67"/>
    <w:rsid w:val="00722499"/>
    <w:rsid w:val="00724A17"/>
    <w:rsid w:val="00735C4C"/>
    <w:rsid w:val="0073666F"/>
    <w:rsid w:val="0073676E"/>
    <w:rsid w:val="007452C2"/>
    <w:rsid w:val="007461E7"/>
    <w:rsid w:val="0075210C"/>
    <w:rsid w:val="007545D0"/>
    <w:rsid w:val="00756E81"/>
    <w:rsid w:val="007620C2"/>
    <w:rsid w:val="00766E09"/>
    <w:rsid w:val="007678E2"/>
    <w:rsid w:val="007707D0"/>
    <w:rsid w:val="00774946"/>
    <w:rsid w:val="00776229"/>
    <w:rsid w:val="00781133"/>
    <w:rsid w:val="00785F4F"/>
    <w:rsid w:val="00786D1A"/>
    <w:rsid w:val="00790A03"/>
    <w:rsid w:val="00792668"/>
    <w:rsid w:val="00794540"/>
    <w:rsid w:val="007B564E"/>
    <w:rsid w:val="007B7515"/>
    <w:rsid w:val="007C2957"/>
    <w:rsid w:val="007D0A97"/>
    <w:rsid w:val="007D2AD9"/>
    <w:rsid w:val="007D7BBA"/>
    <w:rsid w:val="007E0586"/>
    <w:rsid w:val="007E30B2"/>
    <w:rsid w:val="008021AD"/>
    <w:rsid w:val="00803469"/>
    <w:rsid w:val="00805159"/>
    <w:rsid w:val="00812A7C"/>
    <w:rsid w:val="00816419"/>
    <w:rsid w:val="00816919"/>
    <w:rsid w:val="00821934"/>
    <w:rsid w:val="00822959"/>
    <w:rsid w:val="008239BC"/>
    <w:rsid w:val="008276CB"/>
    <w:rsid w:val="008277BB"/>
    <w:rsid w:val="00830618"/>
    <w:rsid w:val="00834A79"/>
    <w:rsid w:val="00835B4D"/>
    <w:rsid w:val="00835BD3"/>
    <w:rsid w:val="00836925"/>
    <w:rsid w:val="0084738E"/>
    <w:rsid w:val="008508DE"/>
    <w:rsid w:val="00853ABA"/>
    <w:rsid w:val="00854DF6"/>
    <w:rsid w:val="00863232"/>
    <w:rsid w:val="008674AC"/>
    <w:rsid w:val="00874A8C"/>
    <w:rsid w:val="00877513"/>
    <w:rsid w:val="008850D9"/>
    <w:rsid w:val="008861D5"/>
    <w:rsid w:val="008924CC"/>
    <w:rsid w:val="00896D1E"/>
    <w:rsid w:val="00896E68"/>
    <w:rsid w:val="008971AF"/>
    <w:rsid w:val="00897691"/>
    <w:rsid w:val="008A6DB1"/>
    <w:rsid w:val="008A7CE7"/>
    <w:rsid w:val="008B473A"/>
    <w:rsid w:val="008B4759"/>
    <w:rsid w:val="008B49F9"/>
    <w:rsid w:val="008B68D4"/>
    <w:rsid w:val="008B6C6D"/>
    <w:rsid w:val="008B7B67"/>
    <w:rsid w:val="008C09EC"/>
    <w:rsid w:val="008C1D93"/>
    <w:rsid w:val="008C27A4"/>
    <w:rsid w:val="008D5F30"/>
    <w:rsid w:val="008E0BFE"/>
    <w:rsid w:val="008E1736"/>
    <w:rsid w:val="008E2347"/>
    <w:rsid w:val="008E5896"/>
    <w:rsid w:val="008E6821"/>
    <w:rsid w:val="008F022B"/>
    <w:rsid w:val="008F0D53"/>
    <w:rsid w:val="008F3056"/>
    <w:rsid w:val="008F3A48"/>
    <w:rsid w:val="008F6851"/>
    <w:rsid w:val="008F6A6A"/>
    <w:rsid w:val="008F6A6D"/>
    <w:rsid w:val="0090001A"/>
    <w:rsid w:val="0090173B"/>
    <w:rsid w:val="0090245F"/>
    <w:rsid w:val="00904933"/>
    <w:rsid w:val="009051CC"/>
    <w:rsid w:val="00905FAD"/>
    <w:rsid w:val="0091153D"/>
    <w:rsid w:val="00915026"/>
    <w:rsid w:val="009200E1"/>
    <w:rsid w:val="00927814"/>
    <w:rsid w:val="0093157A"/>
    <w:rsid w:val="00934316"/>
    <w:rsid w:val="009427C7"/>
    <w:rsid w:val="00942F1E"/>
    <w:rsid w:val="00944B3B"/>
    <w:rsid w:val="00944F0B"/>
    <w:rsid w:val="00945579"/>
    <w:rsid w:val="00952FCA"/>
    <w:rsid w:val="0096177D"/>
    <w:rsid w:val="0096183B"/>
    <w:rsid w:val="0096695C"/>
    <w:rsid w:val="00966E10"/>
    <w:rsid w:val="00971AF2"/>
    <w:rsid w:val="00974578"/>
    <w:rsid w:val="009748F9"/>
    <w:rsid w:val="00974AA0"/>
    <w:rsid w:val="00980479"/>
    <w:rsid w:val="009815D7"/>
    <w:rsid w:val="0099238A"/>
    <w:rsid w:val="009946D1"/>
    <w:rsid w:val="00995BB8"/>
    <w:rsid w:val="009A31C6"/>
    <w:rsid w:val="009A69D6"/>
    <w:rsid w:val="009A6E56"/>
    <w:rsid w:val="009A738F"/>
    <w:rsid w:val="009A7621"/>
    <w:rsid w:val="009A763E"/>
    <w:rsid w:val="009A7F74"/>
    <w:rsid w:val="009B1509"/>
    <w:rsid w:val="009B18C7"/>
    <w:rsid w:val="009B3466"/>
    <w:rsid w:val="009B4B50"/>
    <w:rsid w:val="009B781F"/>
    <w:rsid w:val="009B7D3F"/>
    <w:rsid w:val="009C48C3"/>
    <w:rsid w:val="009C505C"/>
    <w:rsid w:val="009C645A"/>
    <w:rsid w:val="009C7295"/>
    <w:rsid w:val="009C7DCB"/>
    <w:rsid w:val="009D1150"/>
    <w:rsid w:val="009D196F"/>
    <w:rsid w:val="009D3075"/>
    <w:rsid w:val="009D5350"/>
    <w:rsid w:val="009D670A"/>
    <w:rsid w:val="009D6E8C"/>
    <w:rsid w:val="009F476A"/>
    <w:rsid w:val="009F47C9"/>
    <w:rsid w:val="009F4AC3"/>
    <w:rsid w:val="009F6235"/>
    <w:rsid w:val="009F6441"/>
    <w:rsid w:val="00A01B6D"/>
    <w:rsid w:val="00A03B6C"/>
    <w:rsid w:val="00A05808"/>
    <w:rsid w:val="00A07802"/>
    <w:rsid w:val="00A07A11"/>
    <w:rsid w:val="00A1027B"/>
    <w:rsid w:val="00A124C8"/>
    <w:rsid w:val="00A14B95"/>
    <w:rsid w:val="00A16A3C"/>
    <w:rsid w:val="00A20F25"/>
    <w:rsid w:val="00A26FBB"/>
    <w:rsid w:val="00A36D82"/>
    <w:rsid w:val="00A40F51"/>
    <w:rsid w:val="00A45B80"/>
    <w:rsid w:val="00A460FD"/>
    <w:rsid w:val="00A46911"/>
    <w:rsid w:val="00A475DA"/>
    <w:rsid w:val="00A479CC"/>
    <w:rsid w:val="00A505A7"/>
    <w:rsid w:val="00A57F1D"/>
    <w:rsid w:val="00A62574"/>
    <w:rsid w:val="00A65D45"/>
    <w:rsid w:val="00A709B5"/>
    <w:rsid w:val="00A729CE"/>
    <w:rsid w:val="00A96817"/>
    <w:rsid w:val="00A97852"/>
    <w:rsid w:val="00AA1719"/>
    <w:rsid w:val="00AA6D0F"/>
    <w:rsid w:val="00AC0577"/>
    <w:rsid w:val="00AC2FCE"/>
    <w:rsid w:val="00AC395B"/>
    <w:rsid w:val="00AC6DC7"/>
    <w:rsid w:val="00AC74C1"/>
    <w:rsid w:val="00AD09D7"/>
    <w:rsid w:val="00AE0B42"/>
    <w:rsid w:val="00AE0F05"/>
    <w:rsid w:val="00AE71B7"/>
    <w:rsid w:val="00AE7A4C"/>
    <w:rsid w:val="00AF14C6"/>
    <w:rsid w:val="00AF1980"/>
    <w:rsid w:val="00AF3748"/>
    <w:rsid w:val="00AF3B82"/>
    <w:rsid w:val="00AF44E5"/>
    <w:rsid w:val="00AF663A"/>
    <w:rsid w:val="00B06FE2"/>
    <w:rsid w:val="00B11B14"/>
    <w:rsid w:val="00B1266A"/>
    <w:rsid w:val="00B15FAB"/>
    <w:rsid w:val="00B21201"/>
    <w:rsid w:val="00B23465"/>
    <w:rsid w:val="00B26F1C"/>
    <w:rsid w:val="00B42306"/>
    <w:rsid w:val="00B51838"/>
    <w:rsid w:val="00B5248C"/>
    <w:rsid w:val="00B52AE1"/>
    <w:rsid w:val="00B54340"/>
    <w:rsid w:val="00B60258"/>
    <w:rsid w:val="00B63006"/>
    <w:rsid w:val="00B654A6"/>
    <w:rsid w:val="00B70630"/>
    <w:rsid w:val="00B807E3"/>
    <w:rsid w:val="00B812DC"/>
    <w:rsid w:val="00B84805"/>
    <w:rsid w:val="00B84F7F"/>
    <w:rsid w:val="00B85881"/>
    <w:rsid w:val="00B85DA7"/>
    <w:rsid w:val="00B907DC"/>
    <w:rsid w:val="00B923D1"/>
    <w:rsid w:val="00B94024"/>
    <w:rsid w:val="00BA3F99"/>
    <w:rsid w:val="00BB2333"/>
    <w:rsid w:val="00BB3E6F"/>
    <w:rsid w:val="00BB7384"/>
    <w:rsid w:val="00BB754E"/>
    <w:rsid w:val="00BC0D91"/>
    <w:rsid w:val="00BC212A"/>
    <w:rsid w:val="00BD1FD9"/>
    <w:rsid w:val="00BD55D3"/>
    <w:rsid w:val="00BD74B5"/>
    <w:rsid w:val="00BE32D6"/>
    <w:rsid w:val="00BE4A55"/>
    <w:rsid w:val="00BE74A6"/>
    <w:rsid w:val="00BF00F3"/>
    <w:rsid w:val="00BF209C"/>
    <w:rsid w:val="00BF3457"/>
    <w:rsid w:val="00BF3D98"/>
    <w:rsid w:val="00C01887"/>
    <w:rsid w:val="00C022A5"/>
    <w:rsid w:val="00C07D8C"/>
    <w:rsid w:val="00C14084"/>
    <w:rsid w:val="00C171BA"/>
    <w:rsid w:val="00C171EE"/>
    <w:rsid w:val="00C242D7"/>
    <w:rsid w:val="00C259E4"/>
    <w:rsid w:val="00C33ACA"/>
    <w:rsid w:val="00C356F5"/>
    <w:rsid w:val="00C35966"/>
    <w:rsid w:val="00C3660F"/>
    <w:rsid w:val="00C37F11"/>
    <w:rsid w:val="00C420AF"/>
    <w:rsid w:val="00C42861"/>
    <w:rsid w:val="00C44838"/>
    <w:rsid w:val="00C45E13"/>
    <w:rsid w:val="00C5220A"/>
    <w:rsid w:val="00C530B2"/>
    <w:rsid w:val="00C53C8F"/>
    <w:rsid w:val="00C64424"/>
    <w:rsid w:val="00C66203"/>
    <w:rsid w:val="00C6668D"/>
    <w:rsid w:val="00C72144"/>
    <w:rsid w:val="00C7421D"/>
    <w:rsid w:val="00C75256"/>
    <w:rsid w:val="00C80ADD"/>
    <w:rsid w:val="00C80B26"/>
    <w:rsid w:val="00C8389E"/>
    <w:rsid w:val="00C87451"/>
    <w:rsid w:val="00C960F7"/>
    <w:rsid w:val="00C96B17"/>
    <w:rsid w:val="00CA07D7"/>
    <w:rsid w:val="00CA0C07"/>
    <w:rsid w:val="00CA3144"/>
    <w:rsid w:val="00CA5DD5"/>
    <w:rsid w:val="00CA6A78"/>
    <w:rsid w:val="00CB4415"/>
    <w:rsid w:val="00CB5ED4"/>
    <w:rsid w:val="00CB7CB0"/>
    <w:rsid w:val="00CC1716"/>
    <w:rsid w:val="00CC22C5"/>
    <w:rsid w:val="00CC2B5E"/>
    <w:rsid w:val="00CC30F8"/>
    <w:rsid w:val="00CC3D43"/>
    <w:rsid w:val="00CC7BF5"/>
    <w:rsid w:val="00CD0488"/>
    <w:rsid w:val="00CD1B57"/>
    <w:rsid w:val="00CE4336"/>
    <w:rsid w:val="00CE525A"/>
    <w:rsid w:val="00CF0D3A"/>
    <w:rsid w:val="00CF3D24"/>
    <w:rsid w:val="00D013FF"/>
    <w:rsid w:val="00D07F25"/>
    <w:rsid w:val="00D125EA"/>
    <w:rsid w:val="00D12A83"/>
    <w:rsid w:val="00D14197"/>
    <w:rsid w:val="00D17097"/>
    <w:rsid w:val="00D17489"/>
    <w:rsid w:val="00D20A83"/>
    <w:rsid w:val="00D24A3A"/>
    <w:rsid w:val="00D2507D"/>
    <w:rsid w:val="00D254C8"/>
    <w:rsid w:val="00D26266"/>
    <w:rsid w:val="00D302E2"/>
    <w:rsid w:val="00D3166D"/>
    <w:rsid w:val="00D35B89"/>
    <w:rsid w:val="00D36A0E"/>
    <w:rsid w:val="00D37402"/>
    <w:rsid w:val="00D4693A"/>
    <w:rsid w:val="00D46FE8"/>
    <w:rsid w:val="00D5033A"/>
    <w:rsid w:val="00D5049B"/>
    <w:rsid w:val="00D51B32"/>
    <w:rsid w:val="00D52EDD"/>
    <w:rsid w:val="00D55DD7"/>
    <w:rsid w:val="00D5720F"/>
    <w:rsid w:val="00D62C4A"/>
    <w:rsid w:val="00D6310C"/>
    <w:rsid w:val="00D6377E"/>
    <w:rsid w:val="00D65F9D"/>
    <w:rsid w:val="00D76659"/>
    <w:rsid w:val="00D90DB3"/>
    <w:rsid w:val="00D92C9B"/>
    <w:rsid w:val="00D93A70"/>
    <w:rsid w:val="00D968B9"/>
    <w:rsid w:val="00D969DD"/>
    <w:rsid w:val="00DA7717"/>
    <w:rsid w:val="00DB2CA0"/>
    <w:rsid w:val="00DD6D82"/>
    <w:rsid w:val="00DD7828"/>
    <w:rsid w:val="00DE12C1"/>
    <w:rsid w:val="00DE392D"/>
    <w:rsid w:val="00DE52A7"/>
    <w:rsid w:val="00DE6465"/>
    <w:rsid w:val="00DF07A4"/>
    <w:rsid w:val="00DF0F05"/>
    <w:rsid w:val="00DF2A43"/>
    <w:rsid w:val="00DF34F4"/>
    <w:rsid w:val="00DF6BAA"/>
    <w:rsid w:val="00E01F88"/>
    <w:rsid w:val="00E02417"/>
    <w:rsid w:val="00E02785"/>
    <w:rsid w:val="00E10EF1"/>
    <w:rsid w:val="00E13231"/>
    <w:rsid w:val="00E2099E"/>
    <w:rsid w:val="00E26D7A"/>
    <w:rsid w:val="00E3180E"/>
    <w:rsid w:val="00E33061"/>
    <w:rsid w:val="00E35150"/>
    <w:rsid w:val="00E363C4"/>
    <w:rsid w:val="00E40163"/>
    <w:rsid w:val="00E407D1"/>
    <w:rsid w:val="00E471A9"/>
    <w:rsid w:val="00E51B6E"/>
    <w:rsid w:val="00E54AE4"/>
    <w:rsid w:val="00E556F7"/>
    <w:rsid w:val="00E557BF"/>
    <w:rsid w:val="00E56325"/>
    <w:rsid w:val="00E57DD1"/>
    <w:rsid w:val="00E665AD"/>
    <w:rsid w:val="00E66C64"/>
    <w:rsid w:val="00E7024F"/>
    <w:rsid w:val="00E74950"/>
    <w:rsid w:val="00E77297"/>
    <w:rsid w:val="00E81978"/>
    <w:rsid w:val="00E8266F"/>
    <w:rsid w:val="00E82C73"/>
    <w:rsid w:val="00E853FC"/>
    <w:rsid w:val="00E865CC"/>
    <w:rsid w:val="00E90495"/>
    <w:rsid w:val="00E94C90"/>
    <w:rsid w:val="00E97BA6"/>
    <w:rsid w:val="00EA2185"/>
    <w:rsid w:val="00EA4CF4"/>
    <w:rsid w:val="00EC1B51"/>
    <w:rsid w:val="00EC1FCD"/>
    <w:rsid w:val="00EC2658"/>
    <w:rsid w:val="00EC2A57"/>
    <w:rsid w:val="00EC63D8"/>
    <w:rsid w:val="00ED107E"/>
    <w:rsid w:val="00ED1085"/>
    <w:rsid w:val="00ED11C3"/>
    <w:rsid w:val="00ED2251"/>
    <w:rsid w:val="00EE3556"/>
    <w:rsid w:val="00EE5A0A"/>
    <w:rsid w:val="00EF1B4D"/>
    <w:rsid w:val="00F03CEE"/>
    <w:rsid w:val="00F0409D"/>
    <w:rsid w:val="00F0734B"/>
    <w:rsid w:val="00F12D86"/>
    <w:rsid w:val="00F17325"/>
    <w:rsid w:val="00F210E8"/>
    <w:rsid w:val="00F215FF"/>
    <w:rsid w:val="00F21F4E"/>
    <w:rsid w:val="00F24B6B"/>
    <w:rsid w:val="00F32E8D"/>
    <w:rsid w:val="00F34F0A"/>
    <w:rsid w:val="00F35754"/>
    <w:rsid w:val="00F36C84"/>
    <w:rsid w:val="00F4424E"/>
    <w:rsid w:val="00F4538C"/>
    <w:rsid w:val="00F457D1"/>
    <w:rsid w:val="00F50908"/>
    <w:rsid w:val="00F51A3F"/>
    <w:rsid w:val="00F526B7"/>
    <w:rsid w:val="00F528BD"/>
    <w:rsid w:val="00F573A5"/>
    <w:rsid w:val="00F57ADB"/>
    <w:rsid w:val="00F67EFE"/>
    <w:rsid w:val="00F73E28"/>
    <w:rsid w:val="00F74C21"/>
    <w:rsid w:val="00F75D4C"/>
    <w:rsid w:val="00F906BE"/>
    <w:rsid w:val="00FA150B"/>
    <w:rsid w:val="00FA1B0F"/>
    <w:rsid w:val="00FA423E"/>
    <w:rsid w:val="00FA70E1"/>
    <w:rsid w:val="00FB5AEE"/>
    <w:rsid w:val="00FB7969"/>
    <w:rsid w:val="00FB7D24"/>
    <w:rsid w:val="00FC4C00"/>
    <w:rsid w:val="00FC510B"/>
    <w:rsid w:val="00FC66FC"/>
    <w:rsid w:val="00FE1C7E"/>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408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4084"/>
    <w:rPr>
      <w:color w:val="0066CC"/>
      <w:u w:val="single"/>
    </w:rPr>
  </w:style>
  <w:style w:type="character" w:customStyle="1" w:styleId="Footnote">
    <w:name w:val="Footnote_"/>
    <w:basedOn w:val="DefaultParagraphFont"/>
    <w:link w:val="Footnote0"/>
    <w:rsid w:val="00C14084"/>
    <w:rPr>
      <w:rFonts w:ascii="Bookman Old Style" w:eastAsia="Bookman Old Style" w:hAnsi="Bookman Old Style" w:cs="Bookman Old Style"/>
      <w:b w:val="0"/>
      <w:bCs w:val="0"/>
      <w:i w:val="0"/>
      <w:iCs w:val="0"/>
      <w:smallCaps w:val="0"/>
      <w:strike w:val="0"/>
      <w:sz w:val="11"/>
      <w:szCs w:val="11"/>
      <w:u w:val="none"/>
    </w:rPr>
  </w:style>
  <w:style w:type="paragraph" w:customStyle="1" w:styleId="Footnote0">
    <w:name w:val="Footnote"/>
    <w:basedOn w:val="Normal"/>
    <w:link w:val="Footnote"/>
    <w:rsid w:val="00C14084"/>
    <w:pPr>
      <w:shd w:val="clear" w:color="auto" w:fill="FFFFFF"/>
      <w:spacing w:line="0" w:lineRule="atLeast"/>
    </w:pPr>
    <w:rPr>
      <w:rFonts w:ascii="Bookman Old Style" w:eastAsia="Bookman Old Style" w:hAnsi="Bookman Old Style" w:cs="Bookman Old Style"/>
      <w:sz w:val="11"/>
      <w:szCs w:val="11"/>
    </w:rPr>
  </w:style>
  <w:style w:type="character" w:customStyle="1" w:styleId="Bodytext7">
    <w:name w:val="Body text (7)"/>
    <w:basedOn w:val="DefaultParagraphFont"/>
    <w:rsid w:val="00C14084"/>
    <w:rPr>
      <w:rFonts w:ascii="Bookman Old Style" w:eastAsia="Bookman Old Style" w:hAnsi="Bookman Old Style" w:cs="Bookman Old Style"/>
      <w:b/>
      <w:bCs/>
      <w:i w:val="0"/>
      <w:iCs w:val="0"/>
      <w:smallCaps w:val="0"/>
      <w:strike w:val="0"/>
      <w:sz w:val="11"/>
      <w:szCs w:val="11"/>
      <w:u w:val="none"/>
    </w:rPr>
  </w:style>
  <w:style w:type="character" w:customStyle="1" w:styleId="Bodytext30">
    <w:name w:val="Body text (30)_"/>
    <w:basedOn w:val="DefaultParagraphFont"/>
    <w:link w:val="Bodytext300"/>
    <w:rsid w:val="00C14084"/>
    <w:rPr>
      <w:rFonts w:ascii="Bookman Old Style" w:eastAsia="Bookman Old Style" w:hAnsi="Bookman Old Style" w:cs="Bookman Old Style"/>
      <w:b w:val="0"/>
      <w:bCs w:val="0"/>
      <w:i w:val="0"/>
      <w:iCs w:val="0"/>
      <w:smallCaps w:val="0"/>
      <w:strike w:val="0"/>
      <w:sz w:val="12"/>
      <w:szCs w:val="12"/>
      <w:u w:val="none"/>
    </w:rPr>
  </w:style>
  <w:style w:type="paragraph" w:customStyle="1" w:styleId="Bodytext300">
    <w:name w:val="Body text (30)"/>
    <w:basedOn w:val="Normal"/>
    <w:link w:val="Bodytext30"/>
    <w:rsid w:val="00C14084"/>
    <w:pPr>
      <w:shd w:val="clear" w:color="auto" w:fill="FFFFFF"/>
      <w:spacing w:line="115" w:lineRule="exact"/>
    </w:pPr>
    <w:rPr>
      <w:rFonts w:ascii="Bookman Old Style" w:eastAsia="Bookman Old Style" w:hAnsi="Bookman Old Style" w:cs="Bookman Old Style"/>
      <w:sz w:val="12"/>
      <w:szCs w:val="12"/>
    </w:rPr>
  </w:style>
  <w:style w:type="character" w:customStyle="1" w:styleId="BodyText1">
    <w:name w:val="Body Text1"/>
    <w:basedOn w:val="DefaultParagraphFont"/>
    <w:rsid w:val="00C14084"/>
    <w:rPr>
      <w:rFonts w:ascii="Bookman Old Style" w:eastAsia="Bookman Old Style" w:hAnsi="Bookman Old Style" w:cs="Bookman Old Style"/>
      <w:b w:val="0"/>
      <w:bCs w:val="0"/>
      <w:i w:val="0"/>
      <w:iCs w:val="0"/>
      <w:smallCaps w:val="0"/>
      <w:strike w:val="0"/>
      <w:sz w:val="17"/>
      <w:szCs w:val="17"/>
      <w:u w:val="none"/>
    </w:rPr>
  </w:style>
  <w:style w:type="character" w:customStyle="1" w:styleId="Bodytext76pt">
    <w:name w:val="Body text (7) + 6 pt"/>
    <w:aliases w:val="Not Bold,Body text (33) + 6.5 pt,Body text (5) + 8.5 pt,Heading #8 (2) + 8.5 pt,Body text (5) + 8 pt"/>
    <w:basedOn w:val="Bodytext70"/>
    <w:rsid w:val="00C14084"/>
    <w:rPr>
      <w:rFonts w:ascii="Bookman Old Style" w:eastAsia="Bookman Old Style" w:hAnsi="Bookman Old Style" w:cs="Bookman Old Style"/>
      <w:b/>
      <w:bCs/>
      <w:i w:val="0"/>
      <w:iCs w:val="0"/>
      <w:smallCaps w:val="0"/>
      <w:strike w:val="0"/>
      <w:sz w:val="12"/>
      <w:szCs w:val="12"/>
      <w:u w:val="none"/>
    </w:rPr>
  </w:style>
  <w:style w:type="character" w:customStyle="1" w:styleId="Bodytext70">
    <w:name w:val="Body text (7)_"/>
    <w:basedOn w:val="DefaultParagraphFont"/>
    <w:link w:val="Bodytext71"/>
    <w:rsid w:val="00C14084"/>
    <w:rPr>
      <w:rFonts w:ascii="Bookman Old Style" w:eastAsia="Bookman Old Style" w:hAnsi="Bookman Old Style" w:cs="Bookman Old Style"/>
      <w:b/>
      <w:bCs/>
      <w:i w:val="0"/>
      <w:iCs w:val="0"/>
      <w:smallCaps w:val="0"/>
      <w:strike w:val="0"/>
      <w:sz w:val="11"/>
      <w:szCs w:val="11"/>
      <w:u w:val="none"/>
    </w:rPr>
  </w:style>
  <w:style w:type="paragraph" w:customStyle="1" w:styleId="Bodytext71">
    <w:name w:val="Body text (7)"/>
    <w:basedOn w:val="Normal"/>
    <w:link w:val="Bodytext70"/>
    <w:rsid w:val="00C14084"/>
    <w:pPr>
      <w:shd w:val="clear" w:color="auto" w:fill="FFFFFF"/>
      <w:spacing w:line="120" w:lineRule="exact"/>
    </w:pPr>
    <w:rPr>
      <w:rFonts w:ascii="Bookman Old Style" w:eastAsia="Bookman Old Style" w:hAnsi="Bookman Old Style" w:cs="Bookman Old Style"/>
      <w:b/>
      <w:bCs/>
      <w:sz w:val="11"/>
      <w:szCs w:val="11"/>
    </w:rPr>
  </w:style>
  <w:style w:type="character" w:customStyle="1" w:styleId="Bodytext26">
    <w:name w:val="Body text (26)_"/>
    <w:basedOn w:val="DefaultParagraphFont"/>
    <w:link w:val="Bodytext260"/>
    <w:uiPriority w:val="99"/>
    <w:rsid w:val="00C14084"/>
    <w:rPr>
      <w:rFonts w:ascii="Bookman Old Style" w:eastAsia="Bookman Old Style" w:hAnsi="Bookman Old Style" w:cs="Bookman Old Style"/>
      <w:b w:val="0"/>
      <w:bCs w:val="0"/>
      <w:i w:val="0"/>
      <w:iCs w:val="0"/>
      <w:smallCaps w:val="0"/>
      <w:strike w:val="0"/>
      <w:sz w:val="11"/>
      <w:szCs w:val="11"/>
      <w:u w:val="none"/>
    </w:rPr>
  </w:style>
  <w:style w:type="paragraph" w:customStyle="1" w:styleId="Bodytext260">
    <w:name w:val="Body text (26)"/>
    <w:basedOn w:val="Normal"/>
    <w:link w:val="Bodytext26"/>
    <w:rsid w:val="00C14084"/>
    <w:pPr>
      <w:shd w:val="clear" w:color="auto" w:fill="FFFFFF"/>
      <w:spacing w:line="120" w:lineRule="exact"/>
      <w:ind w:firstLine="260"/>
    </w:pPr>
    <w:rPr>
      <w:rFonts w:ascii="Bookman Old Style" w:eastAsia="Bookman Old Style" w:hAnsi="Bookman Old Style" w:cs="Bookman Old Style"/>
      <w:sz w:val="11"/>
      <w:szCs w:val="11"/>
    </w:rPr>
  </w:style>
  <w:style w:type="character" w:customStyle="1" w:styleId="Bodytext261">
    <w:name w:val="Body text (26)"/>
    <w:basedOn w:val="Bodytext26"/>
    <w:rsid w:val="00C14084"/>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en-US"/>
    </w:rPr>
  </w:style>
  <w:style w:type="character" w:customStyle="1" w:styleId="Bodytext765pt">
    <w:name w:val="Body text (7) + 6.5 pt"/>
    <w:aliases w:val="Not Bold,Table caption (3) + 6.5 pt,Body text (11) + 6.5 pt,Body text (33) + Arial Unicode MS,7.5 pt,6.5 pt,Body text (33) + Sylfaen,8 pt,10 pt,Heading #8 + 8.5 pt1,Heading #8 + 8 pt,Body text (33) + Bookman Old Style"/>
    <w:basedOn w:val="Bodytext70"/>
    <w:rsid w:val="00C14084"/>
    <w:rPr>
      <w:rFonts w:ascii="Bookman Old Style" w:eastAsia="Bookman Old Style" w:hAnsi="Bookman Old Style" w:cs="Bookman Old Style"/>
      <w:b/>
      <w:bCs/>
      <w:i w:val="0"/>
      <w:iCs w:val="0"/>
      <w:smallCaps w:val="0"/>
      <w:strike w:val="0"/>
      <w:sz w:val="13"/>
      <w:szCs w:val="13"/>
      <w:u w:val="none"/>
    </w:rPr>
  </w:style>
  <w:style w:type="character" w:customStyle="1" w:styleId="Bodytext31">
    <w:name w:val="Body text (31)_"/>
    <w:basedOn w:val="DefaultParagraphFont"/>
    <w:link w:val="Bodytext310"/>
    <w:rsid w:val="00C14084"/>
    <w:rPr>
      <w:rFonts w:ascii="Bookman Old Style" w:eastAsia="Bookman Old Style" w:hAnsi="Bookman Old Style" w:cs="Bookman Old Style"/>
      <w:b w:val="0"/>
      <w:bCs w:val="0"/>
      <w:i w:val="0"/>
      <w:iCs w:val="0"/>
      <w:smallCaps w:val="0"/>
      <w:strike w:val="0"/>
      <w:sz w:val="12"/>
      <w:szCs w:val="12"/>
      <w:u w:val="none"/>
    </w:rPr>
  </w:style>
  <w:style w:type="paragraph" w:customStyle="1" w:styleId="Bodytext310">
    <w:name w:val="Body text (31)"/>
    <w:basedOn w:val="Normal"/>
    <w:link w:val="Bodytext31"/>
    <w:rsid w:val="00C14084"/>
    <w:pPr>
      <w:shd w:val="clear" w:color="auto" w:fill="FFFFFF"/>
      <w:spacing w:line="0" w:lineRule="atLeast"/>
    </w:pPr>
    <w:rPr>
      <w:rFonts w:ascii="Bookman Old Style" w:eastAsia="Bookman Old Style" w:hAnsi="Bookman Old Style" w:cs="Bookman Old Style"/>
      <w:sz w:val="12"/>
      <w:szCs w:val="12"/>
    </w:rPr>
  </w:style>
  <w:style w:type="character" w:customStyle="1" w:styleId="Bodytext32">
    <w:name w:val="Body text (32)_"/>
    <w:basedOn w:val="DefaultParagraphFont"/>
    <w:link w:val="Bodytext320"/>
    <w:rsid w:val="00C14084"/>
    <w:rPr>
      <w:rFonts w:ascii="Bookman Old Style" w:eastAsia="Bookman Old Style" w:hAnsi="Bookman Old Style" w:cs="Bookman Old Style"/>
      <w:b w:val="0"/>
      <w:bCs w:val="0"/>
      <w:i w:val="0"/>
      <w:iCs w:val="0"/>
      <w:smallCaps w:val="0"/>
      <w:strike w:val="0"/>
      <w:spacing w:val="-10"/>
      <w:sz w:val="12"/>
      <w:szCs w:val="12"/>
      <w:u w:val="none"/>
    </w:rPr>
  </w:style>
  <w:style w:type="paragraph" w:customStyle="1" w:styleId="Bodytext320">
    <w:name w:val="Body text (32)"/>
    <w:basedOn w:val="Normal"/>
    <w:link w:val="Bodytext32"/>
    <w:rsid w:val="00C14084"/>
    <w:pPr>
      <w:shd w:val="clear" w:color="auto" w:fill="FFFFFF"/>
      <w:spacing w:line="0" w:lineRule="atLeast"/>
    </w:pPr>
    <w:rPr>
      <w:rFonts w:ascii="Bookman Old Style" w:eastAsia="Bookman Old Style" w:hAnsi="Bookman Old Style" w:cs="Bookman Old Style"/>
      <w:spacing w:val="-10"/>
      <w:sz w:val="12"/>
      <w:szCs w:val="12"/>
    </w:rPr>
  </w:style>
  <w:style w:type="character" w:customStyle="1" w:styleId="Heading1">
    <w:name w:val="Heading #1_"/>
    <w:basedOn w:val="DefaultParagraphFont"/>
    <w:link w:val="Heading10"/>
    <w:rsid w:val="00C14084"/>
    <w:rPr>
      <w:rFonts w:ascii="Sylfaen" w:eastAsia="Sylfaen" w:hAnsi="Sylfaen" w:cs="Sylfaen"/>
      <w:b w:val="0"/>
      <w:bCs w:val="0"/>
      <w:i w:val="0"/>
      <w:iCs w:val="0"/>
      <w:smallCaps w:val="0"/>
      <w:strike w:val="0"/>
      <w:sz w:val="30"/>
      <w:szCs w:val="30"/>
      <w:u w:val="none"/>
    </w:rPr>
  </w:style>
  <w:style w:type="paragraph" w:customStyle="1" w:styleId="Heading10">
    <w:name w:val="Heading #1"/>
    <w:basedOn w:val="Normal"/>
    <w:link w:val="Heading1"/>
    <w:rsid w:val="00C14084"/>
    <w:pPr>
      <w:shd w:val="clear" w:color="auto" w:fill="FFFFFF"/>
      <w:spacing w:line="336" w:lineRule="exact"/>
      <w:ind w:hanging="360"/>
      <w:jc w:val="center"/>
      <w:outlineLvl w:val="0"/>
    </w:pPr>
    <w:rPr>
      <w:rFonts w:ascii="Sylfaen" w:eastAsia="Sylfaen" w:hAnsi="Sylfaen" w:cs="Sylfaen"/>
      <w:sz w:val="30"/>
      <w:szCs w:val="30"/>
    </w:rPr>
  </w:style>
  <w:style w:type="character" w:customStyle="1" w:styleId="Heading11">
    <w:name w:val="Heading #1"/>
    <w:basedOn w:val="Heading1"/>
    <w:rsid w:val="00C14084"/>
    <w:rPr>
      <w:rFonts w:ascii="Sylfaen" w:eastAsia="Sylfaen" w:hAnsi="Sylfaen" w:cs="Sylfaen"/>
      <w:b w:val="0"/>
      <w:bCs w:val="0"/>
      <w:i w:val="0"/>
      <w:iCs w:val="0"/>
      <w:smallCaps w:val="0"/>
      <w:strike w:val="0"/>
      <w:color w:val="000000"/>
      <w:spacing w:val="0"/>
      <w:w w:val="100"/>
      <w:position w:val="0"/>
      <w:sz w:val="30"/>
      <w:szCs w:val="30"/>
      <w:u w:val="none"/>
      <w:lang w:val="en-US"/>
    </w:rPr>
  </w:style>
  <w:style w:type="character" w:customStyle="1" w:styleId="Heading33">
    <w:name w:val="Heading #3 (3)_"/>
    <w:basedOn w:val="DefaultParagraphFont"/>
    <w:link w:val="Heading330"/>
    <w:rsid w:val="00C14084"/>
    <w:rPr>
      <w:rFonts w:ascii="Sylfaen" w:eastAsia="Sylfaen" w:hAnsi="Sylfaen" w:cs="Sylfaen"/>
      <w:b w:val="0"/>
      <w:bCs w:val="0"/>
      <w:i w:val="0"/>
      <w:iCs w:val="0"/>
      <w:smallCaps w:val="0"/>
      <w:strike w:val="0"/>
      <w:spacing w:val="-10"/>
      <w:u w:val="none"/>
    </w:rPr>
  </w:style>
  <w:style w:type="paragraph" w:customStyle="1" w:styleId="Heading330">
    <w:name w:val="Heading #3 (3)"/>
    <w:basedOn w:val="Normal"/>
    <w:link w:val="Heading33"/>
    <w:rsid w:val="00C14084"/>
    <w:pPr>
      <w:shd w:val="clear" w:color="auto" w:fill="FFFFFF"/>
      <w:spacing w:line="0" w:lineRule="atLeast"/>
      <w:outlineLvl w:val="2"/>
    </w:pPr>
    <w:rPr>
      <w:rFonts w:ascii="Sylfaen" w:eastAsia="Sylfaen" w:hAnsi="Sylfaen" w:cs="Sylfaen"/>
      <w:spacing w:val="-10"/>
    </w:rPr>
  </w:style>
  <w:style w:type="character" w:customStyle="1" w:styleId="Heading5">
    <w:name w:val="Heading #5_"/>
    <w:basedOn w:val="DefaultParagraphFont"/>
    <w:link w:val="Heading50"/>
    <w:rsid w:val="00C14084"/>
    <w:rPr>
      <w:rFonts w:ascii="Sylfaen" w:eastAsia="Sylfaen" w:hAnsi="Sylfaen" w:cs="Sylfaen"/>
      <w:b w:val="0"/>
      <w:bCs w:val="0"/>
      <w:i w:val="0"/>
      <w:iCs w:val="0"/>
      <w:smallCaps w:val="0"/>
      <w:strike w:val="0"/>
      <w:spacing w:val="10"/>
      <w:u w:val="none"/>
    </w:rPr>
  </w:style>
  <w:style w:type="paragraph" w:customStyle="1" w:styleId="Heading50">
    <w:name w:val="Heading #5"/>
    <w:basedOn w:val="Normal"/>
    <w:link w:val="Heading5"/>
    <w:rsid w:val="00C14084"/>
    <w:pPr>
      <w:shd w:val="clear" w:color="auto" w:fill="FFFFFF"/>
      <w:spacing w:line="0" w:lineRule="atLeast"/>
      <w:jc w:val="both"/>
      <w:outlineLvl w:val="4"/>
    </w:pPr>
    <w:rPr>
      <w:rFonts w:ascii="Sylfaen" w:eastAsia="Sylfaen" w:hAnsi="Sylfaen" w:cs="Sylfaen"/>
      <w:spacing w:val="10"/>
    </w:rPr>
  </w:style>
  <w:style w:type="character" w:customStyle="1" w:styleId="Heading513pt">
    <w:name w:val="Heading #5 + 13 pt"/>
    <w:aliases w:val="Italic,Spacing 0 pt,Body text (33) + 8.5 pt,Body text (8) + 6.5 pt"/>
    <w:basedOn w:val="Heading5"/>
    <w:rsid w:val="00C14084"/>
    <w:rPr>
      <w:rFonts w:ascii="Sylfaen" w:eastAsia="Sylfaen" w:hAnsi="Sylfaen" w:cs="Sylfaen"/>
      <w:b w:val="0"/>
      <w:bCs w:val="0"/>
      <w:i/>
      <w:iCs/>
      <w:smallCaps w:val="0"/>
      <w:strike w:val="0"/>
      <w:color w:val="000000"/>
      <w:spacing w:val="0"/>
      <w:w w:val="100"/>
      <w:position w:val="0"/>
      <w:sz w:val="26"/>
      <w:szCs w:val="26"/>
      <w:u w:val="none"/>
      <w:lang w:val="en-US"/>
    </w:rPr>
  </w:style>
  <w:style w:type="character" w:customStyle="1" w:styleId="Heading7">
    <w:name w:val="Heading #7_"/>
    <w:basedOn w:val="DefaultParagraphFont"/>
    <w:link w:val="Heading70"/>
    <w:rsid w:val="00C14084"/>
    <w:rPr>
      <w:rFonts w:ascii="Bookman Old Style" w:eastAsia="Bookman Old Style" w:hAnsi="Bookman Old Style" w:cs="Bookman Old Style"/>
      <w:b w:val="0"/>
      <w:bCs w:val="0"/>
      <w:i w:val="0"/>
      <w:iCs w:val="0"/>
      <w:smallCaps w:val="0"/>
      <w:strike w:val="0"/>
      <w:sz w:val="17"/>
      <w:szCs w:val="17"/>
      <w:u w:val="none"/>
    </w:rPr>
  </w:style>
  <w:style w:type="paragraph" w:customStyle="1" w:styleId="Heading70">
    <w:name w:val="Heading #7"/>
    <w:basedOn w:val="Normal"/>
    <w:link w:val="Heading7"/>
    <w:rsid w:val="00C14084"/>
    <w:pPr>
      <w:shd w:val="clear" w:color="auto" w:fill="FFFFFF"/>
      <w:spacing w:line="0" w:lineRule="atLeast"/>
      <w:outlineLvl w:val="6"/>
    </w:pPr>
    <w:rPr>
      <w:rFonts w:ascii="Bookman Old Style" w:eastAsia="Bookman Old Style" w:hAnsi="Bookman Old Style" w:cs="Bookman Old Style"/>
      <w:sz w:val="17"/>
      <w:szCs w:val="17"/>
    </w:rPr>
  </w:style>
  <w:style w:type="character" w:customStyle="1" w:styleId="Bodytext29">
    <w:name w:val="Body text (29)_"/>
    <w:basedOn w:val="DefaultParagraphFont"/>
    <w:link w:val="Bodytext290"/>
    <w:rsid w:val="00C14084"/>
    <w:rPr>
      <w:rFonts w:ascii="Bookman Old Style" w:eastAsia="Bookman Old Style" w:hAnsi="Bookman Old Style" w:cs="Bookman Old Style"/>
      <w:b w:val="0"/>
      <w:bCs w:val="0"/>
      <w:i w:val="0"/>
      <w:iCs w:val="0"/>
      <w:smallCaps w:val="0"/>
      <w:strike w:val="0"/>
      <w:sz w:val="17"/>
      <w:szCs w:val="17"/>
      <w:u w:val="none"/>
    </w:rPr>
  </w:style>
  <w:style w:type="paragraph" w:customStyle="1" w:styleId="Bodytext290">
    <w:name w:val="Body text (29)"/>
    <w:basedOn w:val="Normal"/>
    <w:link w:val="Bodytext29"/>
    <w:rsid w:val="00C14084"/>
    <w:pPr>
      <w:shd w:val="clear" w:color="auto" w:fill="FFFFFF"/>
      <w:spacing w:line="221" w:lineRule="exact"/>
      <w:jc w:val="both"/>
    </w:pPr>
    <w:rPr>
      <w:rFonts w:ascii="Bookman Old Style" w:eastAsia="Bookman Old Style" w:hAnsi="Bookman Old Style" w:cs="Bookman Old Style"/>
      <w:sz w:val="17"/>
      <w:szCs w:val="17"/>
    </w:rPr>
  </w:style>
  <w:style w:type="character" w:customStyle="1" w:styleId="Bodytext">
    <w:name w:val="Body text_"/>
    <w:basedOn w:val="DefaultParagraphFont"/>
    <w:link w:val="BodyText2"/>
    <w:rsid w:val="00C14084"/>
    <w:rPr>
      <w:rFonts w:ascii="Bookman Old Style" w:eastAsia="Bookman Old Style" w:hAnsi="Bookman Old Style" w:cs="Bookman Old Style"/>
      <w:b w:val="0"/>
      <w:bCs w:val="0"/>
      <w:i w:val="0"/>
      <w:iCs w:val="0"/>
      <w:smallCaps w:val="0"/>
      <w:strike w:val="0"/>
      <w:sz w:val="17"/>
      <w:szCs w:val="17"/>
      <w:u w:val="none"/>
    </w:rPr>
  </w:style>
  <w:style w:type="paragraph" w:customStyle="1" w:styleId="BodyText2">
    <w:name w:val="Body Text2"/>
    <w:basedOn w:val="Normal"/>
    <w:link w:val="Bodytext"/>
    <w:rsid w:val="00C14084"/>
    <w:pPr>
      <w:shd w:val="clear" w:color="auto" w:fill="FFFFFF"/>
      <w:spacing w:line="230" w:lineRule="exact"/>
      <w:ind w:hanging="1100"/>
    </w:pPr>
    <w:rPr>
      <w:rFonts w:ascii="Bookman Old Style" w:eastAsia="Bookman Old Style" w:hAnsi="Bookman Old Style" w:cs="Bookman Old Style"/>
      <w:sz w:val="17"/>
      <w:szCs w:val="17"/>
    </w:rPr>
  </w:style>
  <w:style w:type="character" w:customStyle="1" w:styleId="BodytextItalic">
    <w:name w:val="Body text + Italic"/>
    <w:basedOn w:val="Bodytext"/>
    <w:rsid w:val="00C14084"/>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rPr>
  </w:style>
  <w:style w:type="character" w:customStyle="1" w:styleId="Bodytext65pt">
    <w:name w:val="Body text + 6.5 pt"/>
    <w:aliases w:val="Small Caps,Body text (5) + Not Bold"/>
    <w:basedOn w:val="Bodytext"/>
    <w:rsid w:val="00C14084"/>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en-US"/>
    </w:rPr>
  </w:style>
  <w:style w:type="character" w:customStyle="1" w:styleId="Bodytext65pt0">
    <w:name w:val="Body text + 6.5 pt"/>
    <w:basedOn w:val="Bodytext"/>
    <w:rsid w:val="00C1408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en-US"/>
    </w:rPr>
  </w:style>
  <w:style w:type="character" w:customStyle="1" w:styleId="Headerorfooter">
    <w:name w:val="Header or footer_"/>
    <w:basedOn w:val="DefaultParagraphFont"/>
    <w:link w:val="Headerorfooter0"/>
    <w:rsid w:val="00C14084"/>
    <w:rPr>
      <w:rFonts w:ascii="Bookman Old Style" w:eastAsia="Bookman Old Style" w:hAnsi="Bookman Old Style" w:cs="Bookman Old Style"/>
      <w:b w:val="0"/>
      <w:bCs w:val="0"/>
      <w:i/>
      <w:iCs/>
      <w:smallCaps w:val="0"/>
      <w:strike w:val="0"/>
      <w:sz w:val="17"/>
      <w:szCs w:val="17"/>
      <w:u w:val="none"/>
    </w:rPr>
  </w:style>
  <w:style w:type="paragraph" w:customStyle="1" w:styleId="Headerorfooter0">
    <w:name w:val="Header or footer"/>
    <w:basedOn w:val="Normal"/>
    <w:link w:val="Headerorfooter"/>
    <w:rsid w:val="00C14084"/>
    <w:pPr>
      <w:shd w:val="clear" w:color="auto" w:fill="FFFFFF"/>
      <w:spacing w:line="0" w:lineRule="atLeast"/>
    </w:pPr>
    <w:rPr>
      <w:rFonts w:ascii="Bookman Old Style" w:eastAsia="Bookman Old Style" w:hAnsi="Bookman Old Style" w:cs="Bookman Old Style"/>
      <w:i/>
      <w:iCs/>
      <w:sz w:val="17"/>
      <w:szCs w:val="17"/>
    </w:rPr>
  </w:style>
  <w:style w:type="character" w:customStyle="1" w:styleId="HeaderorfooterNotItalic">
    <w:name w:val="Header or footer + Not Italic"/>
    <w:aliases w:val="Spacing 0 pt,Body text + 7.5 pt,Spacing -1 pt"/>
    <w:basedOn w:val="Headerorfooter"/>
    <w:rsid w:val="00C14084"/>
    <w:rPr>
      <w:rFonts w:ascii="Bookman Old Style" w:eastAsia="Bookman Old Style" w:hAnsi="Bookman Old Style" w:cs="Bookman Old Style"/>
      <w:b w:val="0"/>
      <w:bCs w:val="0"/>
      <w:i/>
      <w:iCs/>
      <w:smallCaps w:val="0"/>
      <w:strike w:val="0"/>
      <w:color w:val="000000"/>
      <w:spacing w:val="-10"/>
      <w:w w:val="100"/>
      <w:position w:val="0"/>
      <w:sz w:val="17"/>
      <w:szCs w:val="17"/>
      <w:u w:val="none"/>
      <w:lang w:val="en-US"/>
    </w:rPr>
  </w:style>
  <w:style w:type="character" w:customStyle="1" w:styleId="Headerorfooter1">
    <w:name w:val="Header or footer"/>
    <w:basedOn w:val="Headerorfooter"/>
    <w:rsid w:val="00C14084"/>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rPr>
  </w:style>
  <w:style w:type="character" w:customStyle="1" w:styleId="Bodytext65pt1">
    <w:name w:val="Body text + 6.5 pt"/>
    <w:aliases w:val="Italic8"/>
    <w:basedOn w:val="Bodytext"/>
    <w:rsid w:val="00C1408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en-US"/>
    </w:rPr>
  </w:style>
  <w:style w:type="character" w:customStyle="1" w:styleId="BodyText3">
    <w:name w:val="Body Text3"/>
    <w:basedOn w:val="Bodytext"/>
    <w:rsid w:val="00C14084"/>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n-US"/>
    </w:rPr>
  </w:style>
  <w:style w:type="character" w:customStyle="1" w:styleId="BodytextTahoma">
    <w:name w:val="Body text + Tahoma"/>
    <w:aliases w:val="9 pt"/>
    <w:basedOn w:val="Bodytext"/>
    <w:rsid w:val="00C14084"/>
    <w:rPr>
      <w:rFonts w:ascii="Tahoma" w:eastAsia="Tahoma" w:hAnsi="Tahoma" w:cs="Tahoma"/>
      <w:b w:val="0"/>
      <w:bCs w:val="0"/>
      <w:i w:val="0"/>
      <w:iCs w:val="0"/>
      <w:smallCaps w:val="0"/>
      <w:strike w:val="0"/>
      <w:color w:val="000000"/>
      <w:spacing w:val="0"/>
      <w:w w:val="100"/>
      <w:position w:val="0"/>
      <w:sz w:val="18"/>
      <w:szCs w:val="18"/>
      <w:u w:val="none"/>
      <w:lang w:val="en-US"/>
    </w:rPr>
  </w:style>
  <w:style w:type="character" w:customStyle="1" w:styleId="BodytextTahoma0">
    <w:name w:val="Body text + Tahoma"/>
    <w:aliases w:val="9 pt,7 pt,Body text + Dotum"/>
    <w:basedOn w:val="Bodytext"/>
    <w:rsid w:val="00C14084"/>
    <w:rPr>
      <w:rFonts w:ascii="Tahoma" w:eastAsia="Tahoma" w:hAnsi="Tahoma" w:cs="Tahoma"/>
      <w:b w:val="0"/>
      <w:bCs w:val="0"/>
      <w:i w:val="0"/>
      <w:iCs w:val="0"/>
      <w:smallCaps w:val="0"/>
      <w:strike w:val="0"/>
      <w:color w:val="000000"/>
      <w:spacing w:val="0"/>
      <w:w w:val="100"/>
      <w:position w:val="0"/>
      <w:sz w:val="18"/>
      <w:szCs w:val="18"/>
      <w:u w:val="none"/>
      <w:lang w:val="en-US"/>
    </w:rPr>
  </w:style>
  <w:style w:type="character" w:customStyle="1" w:styleId="Bodytext7pt">
    <w:name w:val="Body text + 7 pt"/>
    <w:aliases w:val="Bold,Table caption (4) + 6 pt,Body text (26) + 7.5 pt"/>
    <w:basedOn w:val="Bodytext"/>
    <w:rsid w:val="00C14084"/>
    <w:rPr>
      <w:rFonts w:ascii="Bookman Old Style" w:eastAsia="Bookman Old Style" w:hAnsi="Bookman Old Style" w:cs="Bookman Old Style"/>
      <w:b/>
      <w:bCs/>
      <w:i w:val="0"/>
      <w:iCs w:val="0"/>
      <w:smallCaps w:val="0"/>
      <w:strike w:val="0"/>
      <w:color w:val="000000"/>
      <w:spacing w:val="0"/>
      <w:w w:val="100"/>
      <w:position w:val="0"/>
      <w:sz w:val="14"/>
      <w:szCs w:val="14"/>
      <w:u w:val="none"/>
    </w:rPr>
  </w:style>
  <w:style w:type="character" w:customStyle="1" w:styleId="Bodytext10pt">
    <w:name w:val="Body text + 10 pt"/>
    <w:basedOn w:val="Bodytext"/>
    <w:rsid w:val="00C1408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13">
    <w:name w:val="Body text (13)_"/>
    <w:basedOn w:val="DefaultParagraphFont"/>
    <w:link w:val="Bodytext130"/>
    <w:rsid w:val="00C14084"/>
    <w:rPr>
      <w:rFonts w:ascii="Bookman Old Style" w:eastAsia="Bookman Old Style" w:hAnsi="Bookman Old Style" w:cs="Bookman Old Style"/>
      <w:b w:val="0"/>
      <w:bCs w:val="0"/>
      <w:i/>
      <w:iCs/>
      <w:smallCaps w:val="0"/>
      <w:strike w:val="0"/>
      <w:sz w:val="17"/>
      <w:szCs w:val="17"/>
      <w:u w:val="none"/>
    </w:rPr>
  </w:style>
  <w:style w:type="paragraph" w:customStyle="1" w:styleId="Bodytext130">
    <w:name w:val="Body text (13)"/>
    <w:basedOn w:val="Normal"/>
    <w:link w:val="Bodytext13"/>
    <w:rsid w:val="00C14084"/>
    <w:pPr>
      <w:shd w:val="clear" w:color="auto" w:fill="FFFFFF"/>
      <w:spacing w:line="221" w:lineRule="exact"/>
      <w:ind w:hanging="1100"/>
      <w:jc w:val="both"/>
    </w:pPr>
    <w:rPr>
      <w:rFonts w:ascii="Bookman Old Style" w:eastAsia="Bookman Old Style" w:hAnsi="Bookman Old Style" w:cs="Bookman Old Style"/>
      <w:i/>
      <w:iCs/>
      <w:sz w:val="17"/>
      <w:szCs w:val="17"/>
    </w:rPr>
  </w:style>
  <w:style w:type="character" w:customStyle="1" w:styleId="Bodytext13NotItalic">
    <w:name w:val="Body text (13) + Not Italic"/>
    <w:basedOn w:val="Bodytext13"/>
    <w:rsid w:val="00C14084"/>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rPr>
  </w:style>
  <w:style w:type="character" w:customStyle="1" w:styleId="Bodytext131">
    <w:name w:val="Body text (13)"/>
    <w:basedOn w:val="Bodytext13"/>
    <w:rsid w:val="00C14084"/>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rPr>
  </w:style>
  <w:style w:type="character" w:customStyle="1" w:styleId="Bodytext1365pt">
    <w:name w:val="Body text (13) + 6.5 pt"/>
    <w:aliases w:val="Not Italic,Small Caps,Body text (10) + Bold,Body text + 5.5 pt1"/>
    <w:basedOn w:val="Bodytext13"/>
    <w:uiPriority w:val="99"/>
    <w:rsid w:val="00C14084"/>
    <w:rPr>
      <w:rFonts w:ascii="Bookman Old Style" w:eastAsia="Bookman Old Style" w:hAnsi="Bookman Old Style" w:cs="Bookman Old Style"/>
      <w:b w:val="0"/>
      <w:bCs w:val="0"/>
      <w:i/>
      <w:iCs/>
      <w:smallCaps/>
      <w:strike w:val="0"/>
      <w:color w:val="000000"/>
      <w:spacing w:val="0"/>
      <w:w w:val="100"/>
      <w:position w:val="0"/>
      <w:sz w:val="13"/>
      <w:szCs w:val="13"/>
      <w:u w:val="none"/>
      <w:lang w:val="en-US"/>
    </w:rPr>
  </w:style>
  <w:style w:type="character" w:customStyle="1" w:styleId="BodytextSmallCaps">
    <w:name w:val="Body text + Small Caps"/>
    <w:basedOn w:val="Bodytext"/>
    <w:rsid w:val="00C14084"/>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en-US"/>
    </w:rPr>
  </w:style>
  <w:style w:type="character" w:customStyle="1" w:styleId="BodytextSylfaen">
    <w:name w:val="Body text + Sylfaen"/>
    <w:aliases w:val="9.5 pt,Italic,Heading #8 + 8.5 pt,Heading #8 + 9.5 pt,Body text (26) + 8.5 pt,Bold5,Italic6,Italic3"/>
    <w:basedOn w:val="Bodytext"/>
    <w:rsid w:val="00C14084"/>
    <w:rPr>
      <w:rFonts w:ascii="Sylfaen" w:eastAsia="Sylfaen" w:hAnsi="Sylfaen" w:cs="Sylfaen"/>
      <w:b w:val="0"/>
      <w:bCs w:val="0"/>
      <w:i/>
      <w:iCs/>
      <w:smallCaps w:val="0"/>
      <w:strike w:val="0"/>
      <w:color w:val="000000"/>
      <w:spacing w:val="0"/>
      <w:w w:val="100"/>
      <w:position w:val="0"/>
      <w:sz w:val="19"/>
      <w:szCs w:val="19"/>
      <w:u w:val="none"/>
      <w:lang w:val="en-US"/>
    </w:rPr>
  </w:style>
  <w:style w:type="paragraph" w:styleId="Footer">
    <w:name w:val="footer"/>
    <w:basedOn w:val="Normal"/>
    <w:link w:val="FooterChar"/>
    <w:uiPriority w:val="99"/>
    <w:semiHidden/>
    <w:unhideWhenUsed/>
    <w:rsid w:val="003200BE"/>
    <w:pPr>
      <w:tabs>
        <w:tab w:val="center" w:pos="4513"/>
        <w:tab w:val="right" w:pos="9026"/>
      </w:tabs>
    </w:pPr>
  </w:style>
  <w:style w:type="character" w:customStyle="1" w:styleId="FooterChar">
    <w:name w:val="Footer Char"/>
    <w:basedOn w:val="DefaultParagraphFont"/>
    <w:link w:val="Footer"/>
    <w:uiPriority w:val="99"/>
    <w:semiHidden/>
    <w:rsid w:val="003200BE"/>
    <w:rPr>
      <w:color w:val="000000"/>
    </w:rPr>
  </w:style>
  <w:style w:type="paragraph" w:styleId="Header">
    <w:name w:val="header"/>
    <w:basedOn w:val="Normal"/>
    <w:link w:val="HeaderChar"/>
    <w:uiPriority w:val="99"/>
    <w:semiHidden/>
    <w:unhideWhenUsed/>
    <w:rsid w:val="003200BE"/>
    <w:pPr>
      <w:tabs>
        <w:tab w:val="center" w:pos="4513"/>
        <w:tab w:val="right" w:pos="9026"/>
      </w:tabs>
    </w:pPr>
  </w:style>
  <w:style w:type="character" w:customStyle="1" w:styleId="HeaderChar">
    <w:name w:val="Header Char"/>
    <w:basedOn w:val="DefaultParagraphFont"/>
    <w:link w:val="Header"/>
    <w:uiPriority w:val="99"/>
    <w:semiHidden/>
    <w:rsid w:val="003200BE"/>
    <w:rPr>
      <w:color w:val="000000"/>
    </w:rPr>
  </w:style>
  <w:style w:type="paragraph" w:styleId="BalloonText">
    <w:name w:val="Balloon Text"/>
    <w:basedOn w:val="Normal"/>
    <w:link w:val="BalloonTextChar"/>
    <w:uiPriority w:val="99"/>
    <w:semiHidden/>
    <w:unhideWhenUsed/>
    <w:rsid w:val="003200BE"/>
    <w:rPr>
      <w:rFonts w:ascii="Tahoma" w:hAnsi="Tahoma" w:cs="Tahoma"/>
      <w:sz w:val="16"/>
      <w:szCs w:val="16"/>
    </w:rPr>
  </w:style>
  <w:style w:type="character" w:customStyle="1" w:styleId="BalloonTextChar">
    <w:name w:val="Balloon Text Char"/>
    <w:basedOn w:val="DefaultParagraphFont"/>
    <w:link w:val="BalloonText"/>
    <w:uiPriority w:val="99"/>
    <w:semiHidden/>
    <w:rsid w:val="003200BE"/>
    <w:rPr>
      <w:rFonts w:ascii="Tahoma" w:hAnsi="Tahoma" w:cs="Tahoma"/>
      <w:color w:val="000000"/>
      <w:sz w:val="16"/>
      <w:szCs w:val="16"/>
    </w:rPr>
  </w:style>
  <w:style w:type="character" w:customStyle="1" w:styleId="Heading82">
    <w:name w:val="Heading #8 (2)_"/>
    <w:basedOn w:val="DefaultParagraphFont"/>
    <w:link w:val="Heading820"/>
    <w:rsid w:val="0051227F"/>
    <w:rPr>
      <w:rFonts w:ascii="Bookman Old Style" w:eastAsia="Bookman Old Style" w:hAnsi="Bookman Old Style" w:cs="Bookman Old Style"/>
      <w:b/>
      <w:bCs/>
      <w:sz w:val="13"/>
      <w:szCs w:val="13"/>
      <w:shd w:val="clear" w:color="auto" w:fill="FFFFFF"/>
    </w:rPr>
  </w:style>
  <w:style w:type="paragraph" w:customStyle="1" w:styleId="Heading820">
    <w:name w:val="Heading #8 (2)"/>
    <w:basedOn w:val="Normal"/>
    <w:link w:val="Heading82"/>
    <w:rsid w:val="0051227F"/>
    <w:pPr>
      <w:shd w:val="clear" w:color="auto" w:fill="FFFFFF"/>
      <w:spacing w:line="0" w:lineRule="atLeast"/>
      <w:jc w:val="right"/>
      <w:outlineLvl w:val="7"/>
    </w:pPr>
    <w:rPr>
      <w:rFonts w:ascii="Bookman Old Style" w:eastAsia="Bookman Old Style" w:hAnsi="Bookman Old Style" w:cs="Bookman Old Style"/>
      <w:b/>
      <w:bCs/>
      <w:color w:val="auto"/>
      <w:sz w:val="13"/>
      <w:szCs w:val="13"/>
    </w:rPr>
  </w:style>
  <w:style w:type="character" w:customStyle="1" w:styleId="Tablecaption3">
    <w:name w:val="Table caption (3)_"/>
    <w:basedOn w:val="DefaultParagraphFont"/>
    <w:link w:val="Tablecaption30"/>
    <w:rsid w:val="0051227F"/>
    <w:rPr>
      <w:rFonts w:ascii="Bookman Old Style" w:eastAsia="Bookman Old Style" w:hAnsi="Bookman Old Style" w:cs="Bookman Old Style"/>
      <w:b/>
      <w:bCs/>
      <w:sz w:val="12"/>
      <w:szCs w:val="12"/>
      <w:shd w:val="clear" w:color="auto" w:fill="FFFFFF"/>
    </w:rPr>
  </w:style>
  <w:style w:type="paragraph" w:customStyle="1" w:styleId="Tablecaption30">
    <w:name w:val="Table caption (3)"/>
    <w:basedOn w:val="Normal"/>
    <w:link w:val="Tablecaption3"/>
    <w:rsid w:val="0051227F"/>
    <w:pPr>
      <w:shd w:val="clear" w:color="auto" w:fill="FFFFFF"/>
      <w:spacing w:line="158" w:lineRule="exact"/>
      <w:ind w:hanging="320"/>
      <w:jc w:val="both"/>
    </w:pPr>
    <w:rPr>
      <w:rFonts w:ascii="Bookman Old Style" w:eastAsia="Bookman Old Style" w:hAnsi="Bookman Old Style" w:cs="Bookman Old Style"/>
      <w:b/>
      <w:bCs/>
      <w:color w:val="auto"/>
      <w:sz w:val="12"/>
      <w:szCs w:val="12"/>
    </w:rPr>
  </w:style>
  <w:style w:type="character" w:customStyle="1" w:styleId="Tablecaption3SmallCaps">
    <w:name w:val="Table caption (3) + Small Caps"/>
    <w:basedOn w:val="Tablecaption3"/>
    <w:rsid w:val="0051227F"/>
    <w:rPr>
      <w:rFonts w:ascii="Bookman Old Style" w:eastAsia="Bookman Old Style" w:hAnsi="Bookman Old Style" w:cs="Bookman Old Style"/>
      <w:b/>
      <w:bCs/>
      <w:smallCaps/>
      <w:color w:val="000000"/>
      <w:spacing w:val="0"/>
      <w:w w:val="100"/>
      <w:position w:val="0"/>
      <w:sz w:val="12"/>
      <w:szCs w:val="12"/>
      <w:shd w:val="clear" w:color="auto" w:fill="FFFFFF"/>
      <w:lang w:val="en-US"/>
    </w:rPr>
  </w:style>
  <w:style w:type="character" w:customStyle="1" w:styleId="Bodytext6pt">
    <w:name w:val="Body text + 6 pt"/>
    <w:basedOn w:val="Bodytext"/>
    <w:rsid w:val="0051227F"/>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en-US"/>
    </w:rPr>
  </w:style>
  <w:style w:type="character" w:customStyle="1" w:styleId="Heading8">
    <w:name w:val="Heading #8_"/>
    <w:basedOn w:val="DefaultParagraphFont"/>
    <w:link w:val="Heading80"/>
    <w:rsid w:val="0051227F"/>
    <w:rPr>
      <w:rFonts w:ascii="Bookman Old Style" w:eastAsia="Bookman Old Style" w:hAnsi="Bookman Old Style" w:cs="Bookman Old Style"/>
      <w:b/>
      <w:bCs/>
      <w:sz w:val="15"/>
      <w:szCs w:val="15"/>
      <w:shd w:val="clear" w:color="auto" w:fill="FFFFFF"/>
    </w:rPr>
  </w:style>
  <w:style w:type="paragraph" w:customStyle="1" w:styleId="Heading80">
    <w:name w:val="Heading #8"/>
    <w:basedOn w:val="Normal"/>
    <w:link w:val="Heading8"/>
    <w:rsid w:val="0051227F"/>
    <w:pPr>
      <w:shd w:val="clear" w:color="auto" w:fill="FFFFFF"/>
      <w:spacing w:line="0" w:lineRule="atLeast"/>
      <w:jc w:val="center"/>
      <w:outlineLvl w:val="7"/>
    </w:pPr>
    <w:rPr>
      <w:rFonts w:ascii="Bookman Old Style" w:eastAsia="Bookman Old Style" w:hAnsi="Bookman Old Style" w:cs="Bookman Old Style"/>
      <w:b/>
      <w:bCs/>
      <w:color w:val="auto"/>
      <w:sz w:val="15"/>
      <w:szCs w:val="15"/>
    </w:rPr>
  </w:style>
  <w:style w:type="character" w:customStyle="1" w:styleId="Bodytext33">
    <w:name w:val="Body text (33)_"/>
    <w:basedOn w:val="DefaultParagraphFont"/>
    <w:link w:val="Bodytext330"/>
    <w:rsid w:val="0051227F"/>
    <w:rPr>
      <w:rFonts w:ascii="Bookman Old Style" w:eastAsia="Bookman Old Style" w:hAnsi="Bookman Old Style" w:cs="Bookman Old Style"/>
      <w:b/>
      <w:bCs/>
      <w:sz w:val="15"/>
      <w:szCs w:val="15"/>
      <w:shd w:val="clear" w:color="auto" w:fill="FFFFFF"/>
    </w:rPr>
  </w:style>
  <w:style w:type="paragraph" w:customStyle="1" w:styleId="Bodytext330">
    <w:name w:val="Body text (33)"/>
    <w:basedOn w:val="Normal"/>
    <w:link w:val="Bodytext33"/>
    <w:rsid w:val="0051227F"/>
    <w:pPr>
      <w:shd w:val="clear" w:color="auto" w:fill="FFFFFF"/>
      <w:spacing w:line="235" w:lineRule="exact"/>
    </w:pPr>
    <w:rPr>
      <w:rFonts w:ascii="Bookman Old Style" w:eastAsia="Bookman Old Style" w:hAnsi="Bookman Old Style" w:cs="Bookman Old Style"/>
      <w:b/>
      <w:bCs/>
      <w:color w:val="auto"/>
      <w:sz w:val="15"/>
      <w:szCs w:val="15"/>
    </w:rPr>
  </w:style>
  <w:style w:type="character" w:customStyle="1" w:styleId="Bodytext336pt">
    <w:name w:val="Body text (33) + 6 pt"/>
    <w:basedOn w:val="Bodytext33"/>
    <w:rsid w:val="0051227F"/>
    <w:rPr>
      <w:rFonts w:ascii="Bookman Old Style" w:eastAsia="Bookman Old Style" w:hAnsi="Bookman Old Style" w:cs="Bookman Old Style"/>
      <w:b/>
      <w:bCs/>
      <w:color w:val="000000"/>
      <w:spacing w:val="0"/>
      <w:w w:val="100"/>
      <w:position w:val="0"/>
      <w:sz w:val="12"/>
      <w:szCs w:val="12"/>
      <w:shd w:val="clear" w:color="auto" w:fill="FFFFFF"/>
    </w:rPr>
  </w:style>
  <w:style w:type="character" w:customStyle="1" w:styleId="Tablecaption4">
    <w:name w:val="Table caption (4)_"/>
    <w:basedOn w:val="DefaultParagraphFont"/>
    <w:link w:val="Tablecaption40"/>
    <w:rsid w:val="0051227F"/>
    <w:rPr>
      <w:rFonts w:ascii="Bookman Old Style" w:eastAsia="Bookman Old Style" w:hAnsi="Bookman Old Style" w:cs="Bookman Old Style"/>
      <w:i/>
      <w:iCs/>
      <w:sz w:val="13"/>
      <w:szCs w:val="13"/>
      <w:shd w:val="clear" w:color="auto" w:fill="FFFFFF"/>
    </w:rPr>
  </w:style>
  <w:style w:type="paragraph" w:customStyle="1" w:styleId="Tablecaption40">
    <w:name w:val="Table caption (4)"/>
    <w:basedOn w:val="Normal"/>
    <w:link w:val="Tablecaption4"/>
    <w:rsid w:val="0051227F"/>
    <w:pPr>
      <w:shd w:val="clear" w:color="auto" w:fill="FFFFFF"/>
      <w:spacing w:line="0" w:lineRule="atLeast"/>
    </w:pPr>
    <w:rPr>
      <w:rFonts w:ascii="Bookman Old Style" w:eastAsia="Bookman Old Style" w:hAnsi="Bookman Old Style" w:cs="Bookman Old Style"/>
      <w:i/>
      <w:iCs/>
      <w:color w:val="auto"/>
      <w:sz w:val="13"/>
      <w:szCs w:val="13"/>
    </w:rPr>
  </w:style>
  <w:style w:type="character" w:customStyle="1" w:styleId="Bodytext11">
    <w:name w:val="Body text (11)_"/>
    <w:basedOn w:val="DefaultParagraphFont"/>
    <w:rsid w:val="0051227F"/>
    <w:rPr>
      <w:rFonts w:ascii="Bookman Old Style" w:eastAsia="Bookman Old Style" w:hAnsi="Bookman Old Style" w:cs="Bookman Old Style"/>
      <w:b/>
      <w:bCs/>
      <w:i w:val="0"/>
      <w:iCs w:val="0"/>
      <w:smallCaps w:val="0"/>
      <w:strike w:val="0"/>
      <w:sz w:val="12"/>
      <w:szCs w:val="12"/>
      <w:u w:val="none"/>
    </w:rPr>
  </w:style>
  <w:style w:type="character" w:customStyle="1" w:styleId="Bodytext110">
    <w:name w:val="Body text (11)"/>
    <w:basedOn w:val="Bodytext11"/>
    <w:rsid w:val="0051227F"/>
    <w:rPr>
      <w:rFonts w:ascii="Bookman Old Style" w:eastAsia="Bookman Old Style" w:hAnsi="Bookman Old Style" w:cs="Bookman Old Style"/>
      <w:b/>
      <w:bCs/>
      <w:i w:val="0"/>
      <w:iCs w:val="0"/>
      <w:smallCaps w:val="0"/>
      <w:strike w:val="0"/>
      <w:color w:val="000000"/>
      <w:spacing w:val="0"/>
      <w:w w:val="100"/>
      <w:position w:val="0"/>
      <w:sz w:val="12"/>
      <w:szCs w:val="12"/>
      <w:u w:val="none"/>
      <w:lang w:val="en-US"/>
    </w:rPr>
  </w:style>
  <w:style w:type="character" w:customStyle="1" w:styleId="Bodytext9">
    <w:name w:val="Body text (9)_"/>
    <w:basedOn w:val="DefaultParagraphFont"/>
    <w:link w:val="Bodytext90"/>
    <w:rsid w:val="0051227F"/>
    <w:rPr>
      <w:rFonts w:ascii="Bookman Old Style" w:eastAsia="Bookman Old Style" w:hAnsi="Bookman Old Style" w:cs="Bookman Old Style"/>
      <w:sz w:val="13"/>
      <w:szCs w:val="13"/>
      <w:shd w:val="clear" w:color="auto" w:fill="FFFFFF"/>
    </w:rPr>
  </w:style>
  <w:style w:type="paragraph" w:customStyle="1" w:styleId="Bodytext90">
    <w:name w:val="Body text (9)"/>
    <w:basedOn w:val="Normal"/>
    <w:link w:val="Bodytext9"/>
    <w:rsid w:val="0051227F"/>
    <w:pPr>
      <w:shd w:val="clear" w:color="auto" w:fill="FFFFFF"/>
      <w:spacing w:line="0" w:lineRule="atLeast"/>
      <w:jc w:val="center"/>
    </w:pPr>
    <w:rPr>
      <w:rFonts w:ascii="Bookman Old Style" w:eastAsia="Bookman Old Style" w:hAnsi="Bookman Old Style" w:cs="Bookman Old Style"/>
      <w:color w:val="auto"/>
      <w:sz w:val="13"/>
      <w:szCs w:val="13"/>
    </w:rPr>
  </w:style>
  <w:style w:type="character" w:customStyle="1" w:styleId="Bodytext9SmallCaps">
    <w:name w:val="Body text (9) + Small Caps"/>
    <w:basedOn w:val="Bodytext9"/>
    <w:rsid w:val="0051227F"/>
    <w:rPr>
      <w:rFonts w:ascii="Bookman Old Style" w:eastAsia="Bookman Old Style" w:hAnsi="Bookman Old Style" w:cs="Bookman Old Style"/>
      <w:smallCaps/>
      <w:color w:val="000000"/>
      <w:spacing w:val="0"/>
      <w:w w:val="100"/>
      <w:position w:val="0"/>
      <w:sz w:val="13"/>
      <w:szCs w:val="13"/>
      <w:shd w:val="clear" w:color="auto" w:fill="FFFFFF"/>
      <w:lang w:val="en-US"/>
    </w:rPr>
  </w:style>
  <w:style w:type="character" w:customStyle="1" w:styleId="Bodytext9Bold">
    <w:name w:val="Body text (9) + Bold"/>
    <w:basedOn w:val="Bodytext9"/>
    <w:rsid w:val="0051227F"/>
    <w:rPr>
      <w:rFonts w:ascii="Bookman Old Style" w:eastAsia="Bookman Old Style" w:hAnsi="Bookman Old Style" w:cs="Bookman Old Style"/>
      <w:b/>
      <w:bCs/>
      <w:color w:val="000000"/>
      <w:spacing w:val="0"/>
      <w:w w:val="100"/>
      <w:position w:val="0"/>
      <w:sz w:val="13"/>
      <w:szCs w:val="13"/>
      <w:shd w:val="clear" w:color="auto" w:fill="FFFFFF"/>
    </w:rPr>
  </w:style>
  <w:style w:type="character" w:customStyle="1" w:styleId="Bodytext9Italic">
    <w:name w:val="Body text (9) + Italic"/>
    <w:basedOn w:val="Bodytext9"/>
    <w:rsid w:val="0051227F"/>
    <w:rPr>
      <w:rFonts w:ascii="Bookman Old Style" w:eastAsia="Bookman Old Style" w:hAnsi="Bookman Old Style" w:cs="Bookman Old Style"/>
      <w:i/>
      <w:iCs/>
      <w:color w:val="000000"/>
      <w:spacing w:val="0"/>
      <w:w w:val="100"/>
      <w:position w:val="0"/>
      <w:sz w:val="13"/>
      <w:szCs w:val="13"/>
      <w:shd w:val="clear" w:color="auto" w:fill="FFFFFF"/>
      <w:lang w:val="en-US"/>
    </w:rPr>
  </w:style>
  <w:style w:type="character" w:customStyle="1" w:styleId="Bodytext10">
    <w:name w:val="Body text (10)_"/>
    <w:basedOn w:val="DefaultParagraphFont"/>
    <w:rsid w:val="0051227F"/>
    <w:rPr>
      <w:rFonts w:ascii="Bookman Old Style" w:eastAsia="Bookman Old Style" w:hAnsi="Bookman Old Style" w:cs="Bookman Old Style"/>
      <w:b w:val="0"/>
      <w:bCs w:val="0"/>
      <w:i/>
      <w:iCs/>
      <w:smallCaps w:val="0"/>
      <w:strike w:val="0"/>
      <w:sz w:val="13"/>
      <w:szCs w:val="13"/>
      <w:u w:val="none"/>
    </w:rPr>
  </w:style>
  <w:style w:type="character" w:customStyle="1" w:styleId="Bodytext100">
    <w:name w:val="Body text (10)"/>
    <w:basedOn w:val="Bodytext10"/>
    <w:rsid w:val="0051227F"/>
    <w:rPr>
      <w:rFonts w:ascii="Bookman Old Style" w:eastAsia="Bookman Old Style" w:hAnsi="Bookman Old Style" w:cs="Bookman Old Style"/>
      <w:b w:val="0"/>
      <w:bCs w:val="0"/>
      <w:i/>
      <w:iCs/>
      <w:smallCaps w:val="0"/>
      <w:strike w:val="0"/>
      <w:color w:val="000000"/>
      <w:spacing w:val="0"/>
      <w:w w:val="100"/>
      <w:position w:val="0"/>
      <w:sz w:val="13"/>
      <w:szCs w:val="13"/>
      <w:u w:val="none"/>
      <w:lang w:val="en-US"/>
    </w:rPr>
  </w:style>
  <w:style w:type="character" w:customStyle="1" w:styleId="Bodytext5">
    <w:name w:val="Body text (5)_"/>
    <w:basedOn w:val="DefaultParagraphFont"/>
    <w:rsid w:val="0051227F"/>
    <w:rPr>
      <w:rFonts w:ascii="Bookman Old Style" w:eastAsia="Bookman Old Style" w:hAnsi="Bookman Old Style" w:cs="Bookman Old Style"/>
      <w:b/>
      <w:bCs/>
      <w:i w:val="0"/>
      <w:iCs w:val="0"/>
      <w:smallCaps w:val="0"/>
      <w:strike w:val="0"/>
      <w:sz w:val="13"/>
      <w:szCs w:val="13"/>
      <w:u w:val="none"/>
    </w:rPr>
  </w:style>
  <w:style w:type="character" w:customStyle="1" w:styleId="Bodytext50">
    <w:name w:val="Body text (5)"/>
    <w:basedOn w:val="Bodytext5"/>
    <w:rsid w:val="0051227F"/>
    <w:rPr>
      <w:rFonts w:ascii="Bookman Old Style" w:eastAsia="Bookman Old Style" w:hAnsi="Bookman Old Style" w:cs="Bookman Old Style"/>
      <w:b/>
      <w:bCs/>
      <w:i w:val="0"/>
      <w:iCs w:val="0"/>
      <w:smallCaps w:val="0"/>
      <w:strike w:val="0"/>
      <w:color w:val="000000"/>
      <w:spacing w:val="0"/>
      <w:w w:val="100"/>
      <w:position w:val="0"/>
      <w:sz w:val="13"/>
      <w:szCs w:val="13"/>
      <w:u w:val="none"/>
      <w:lang w:val="en-US"/>
    </w:rPr>
  </w:style>
  <w:style w:type="character" w:customStyle="1" w:styleId="BodytextMSReferenceSansSerif">
    <w:name w:val="Body text + MS Reference Sans Serif"/>
    <w:aliases w:val="5.5 pt,Spacing 1 pt"/>
    <w:basedOn w:val="Bodytext"/>
    <w:uiPriority w:val="99"/>
    <w:rsid w:val="0051227F"/>
    <w:rPr>
      <w:rFonts w:ascii="MS Reference Sans Serif" w:eastAsia="Bookman Old Style" w:hAnsi="MS Reference Sans Serif" w:cs="MS Reference Sans Serif"/>
      <w:b w:val="0"/>
      <w:bCs w:val="0"/>
      <w:i w:val="0"/>
      <w:iCs w:val="0"/>
      <w:smallCaps w:val="0"/>
      <w:strike w:val="0"/>
      <w:spacing w:val="30"/>
      <w:sz w:val="11"/>
      <w:szCs w:val="11"/>
      <w:u w:val="none"/>
    </w:rPr>
  </w:style>
  <w:style w:type="character" w:customStyle="1" w:styleId="Bodytext65pt10">
    <w:name w:val="Body text + 6.5 pt1"/>
    <w:aliases w:val="Italic1,Small Caps1"/>
    <w:basedOn w:val="Bodytext"/>
    <w:uiPriority w:val="99"/>
    <w:rsid w:val="0051227F"/>
    <w:rPr>
      <w:rFonts w:ascii="Bookman Old Style" w:eastAsia="Bookman Old Style" w:hAnsi="Bookman Old Style" w:cs="Bookman Old Style"/>
      <w:b w:val="0"/>
      <w:bCs w:val="0"/>
      <w:i/>
      <w:iCs/>
      <w:smallCaps w:val="0"/>
      <w:strike w:val="0"/>
      <w:sz w:val="13"/>
      <w:szCs w:val="13"/>
      <w:u w:val="none"/>
    </w:rPr>
  </w:style>
  <w:style w:type="character" w:customStyle="1" w:styleId="Tablecaption2">
    <w:name w:val="Table caption (2)"/>
    <w:basedOn w:val="DefaultParagraphFont"/>
    <w:uiPriority w:val="99"/>
    <w:rsid w:val="0051227F"/>
    <w:rPr>
      <w:rFonts w:ascii="Bookman Old Style" w:hAnsi="Bookman Old Style" w:cs="Bookman Old Style"/>
      <w:sz w:val="13"/>
      <w:szCs w:val="13"/>
      <w:u w:val="none"/>
    </w:rPr>
  </w:style>
  <w:style w:type="character" w:customStyle="1" w:styleId="Bodytext55pt">
    <w:name w:val="Body text + 5.5 pt"/>
    <w:basedOn w:val="Bodytext"/>
    <w:uiPriority w:val="99"/>
    <w:rsid w:val="0051227F"/>
    <w:rPr>
      <w:rFonts w:ascii="Bookman Old Style" w:eastAsia="Bookman Old Style" w:hAnsi="Bookman Old Style" w:cs="Bookman Old Style"/>
      <w:b w:val="0"/>
      <w:bCs w:val="0"/>
      <w:i w:val="0"/>
      <w:iCs w:val="0"/>
      <w:smallCaps w:val="0"/>
      <w:strike w:val="0"/>
      <w:sz w:val="11"/>
      <w:szCs w:val="11"/>
      <w:u w:val="none"/>
    </w:rPr>
  </w:style>
  <w:style w:type="character" w:customStyle="1" w:styleId="Heading8SmallCaps">
    <w:name w:val="Heading #8 + Small Caps"/>
    <w:basedOn w:val="Heading8"/>
    <w:rsid w:val="00E10EF1"/>
    <w:rPr>
      <w:rFonts w:ascii="Bookman Old Style" w:eastAsia="Bookman Old Style" w:hAnsi="Bookman Old Style" w:cs="Bookman Old Style"/>
      <w:b/>
      <w:bCs/>
      <w:i w:val="0"/>
      <w:iCs w:val="0"/>
      <w:smallCaps/>
      <w:strike w:val="0"/>
      <w:color w:val="000000"/>
      <w:spacing w:val="0"/>
      <w:w w:val="100"/>
      <w:position w:val="0"/>
      <w:sz w:val="14"/>
      <w:szCs w:val="14"/>
      <w:u w:val="none"/>
      <w:shd w:val="clear" w:color="auto" w:fill="FFFFFF"/>
      <w:lang w:val="en-US"/>
    </w:rPr>
  </w:style>
  <w:style w:type="character" w:customStyle="1" w:styleId="Bodytext555pt">
    <w:name w:val="Body text (5) + 5.5 pt"/>
    <w:basedOn w:val="Bodytext5"/>
    <w:rsid w:val="00E10EF1"/>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character" w:customStyle="1" w:styleId="Bodytext34">
    <w:name w:val="Body text (34)_"/>
    <w:basedOn w:val="DefaultParagraphFont"/>
    <w:link w:val="Bodytext340"/>
    <w:uiPriority w:val="99"/>
    <w:locked/>
    <w:rsid w:val="001609F5"/>
    <w:rPr>
      <w:rFonts w:ascii="Bookman Old Style" w:hAnsi="Bookman Old Style" w:cs="Bookman Old Style"/>
      <w:sz w:val="12"/>
      <w:szCs w:val="12"/>
      <w:shd w:val="clear" w:color="auto" w:fill="FFFFFF"/>
    </w:rPr>
  </w:style>
  <w:style w:type="paragraph" w:customStyle="1" w:styleId="Bodytext340">
    <w:name w:val="Body text (34)"/>
    <w:basedOn w:val="Normal"/>
    <w:link w:val="Bodytext34"/>
    <w:uiPriority w:val="99"/>
    <w:rsid w:val="001609F5"/>
    <w:pPr>
      <w:shd w:val="clear" w:color="auto" w:fill="FFFFFF"/>
      <w:spacing w:line="240" w:lineRule="atLeast"/>
      <w:jc w:val="center"/>
    </w:pPr>
    <w:rPr>
      <w:rFonts w:ascii="Bookman Old Style" w:hAnsi="Bookman Old Style" w:cs="Bookman Old Style"/>
      <w:color w:val="auto"/>
      <w:sz w:val="12"/>
      <w:szCs w:val="12"/>
    </w:rPr>
  </w:style>
  <w:style w:type="character" w:customStyle="1" w:styleId="Bodytext3465pt">
    <w:name w:val="Body text (34) + 6.5 pt"/>
    <w:aliases w:val="Italic5"/>
    <w:basedOn w:val="Bodytext34"/>
    <w:uiPriority w:val="99"/>
    <w:rsid w:val="001609F5"/>
    <w:rPr>
      <w:rFonts w:ascii="Bookman Old Style" w:hAnsi="Bookman Old Style" w:cs="Bookman Old Style"/>
      <w:i/>
      <w:iCs/>
      <w:sz w:val="13"/>
      <w:szCs w:val="13"/>
      <w:shd w:val="clear" w:color="auto" w:fill="FFFFFF"/>
    </w:rPr>
  </w:style>
  <w:style w:type="character" w:customStyle="1" w:styleId="Bodytext17">
    <w:name w:val="Body text (17)_"/>
    <w:basedOn w:val="DefaultParagraphFont"/>
    <w:link w:val="Bodytext170"/>
    <w:rsid w:val="001609F5"/>
    <w:rPr>
      <w:rFonts w:ascii="Bookman Old Style" w:eastAsia="Bookman Old Style" w:hAnsi="Bookman Old Style" w:cs="Bookman Old Style"/>
      <w:sz w:val="12"/>
      <w:szCs w:val="12"/>
      <w:shd w:val="clear" w:color="auto" w:fill="FFFFFF"/>
    </w:rPr>
  </w:style>
  <w:style w:type="paragraph" w:customStyle="1" w:styleId="Bodytext170">
    <w:name w:val="Body text (17)"/>
    <w:basedOn w:val="Normal"/>
    <w:link w:val="Bodytext17"/>
    <w:rsid w:val="001609F5"/>
    <w:pPr>
      <w:shd w:val="clear" w:color="auto" w:fill="FFFFFF"/>
      <w:spacing w:line="120" w:lineRule="exact"/>
      <w:jc w:val="both"/>
    </w:pPr>
    <w:rPr>
      <w:rFonts w:ascii="Bookman Old Style" w:eastAsia="Bookman Old Style" w:hAnsi="Bookman Old Style" w:cs="Bookman Old Style"/>
      <w:color w:val="auto"/>
      <w:sz w:val="12"/>
      <w:szCs w:val="12"/>
    </w:rPr>
  </w:style>
  <w:style w:type="character" w:customStyle="1" w:styleId="Bodytext17SmallCaps">
    <w:name w:val="Body text (17) + Small Caps"/>
    <w:basedOn w:val="Bodytext17"/>
    <w:rsid w:val="001609F5"/>
    <w:rPr>
      <w:rFonts w:ascii="Bookman Old Style" w:eastAsia="Bookman Old Style" w:hAnsi="Bookman Old Style" w:cs="Bookman Old Style"/>
      <w:smallCaps/>
      <w:color w:val="000000"/>
      <w:spacing w:val="0"/>
      <w:w w:val="100"/>
      <w:position w:val="0"/>
      <w:sz w:val="12"/>
      <w:szCs w:val="12"/>
      <w:shd w:val="clear" w:color="auto" w:fill="FFFFFF"/>
      <w:lang w:val="en-US"/>
    </w:rPr>
  </w:style>
  <w:style w:type="character" w:customStyle="1" w:styleId="Bodytext1765pt">
    <w:name w:val="Body text (17) + 6.5 pt"/>
    <w:basedOn w:val="Bodytext17"/>
    <w:rsid w:val="001609F5"/>
    <w:rPr>
      <w:rFonts w:ascii="Bookman Old Style" w:eastAsia="Bookman Old Style" w:hAnsi="Bookman Old Style" w:cs="Bookman Old Style"/>
      <w:color w:val="000000"/>
      <w:spacing w:val="0"/>
      <w:w w:val="100"/>
      <w:position w:val="0"/>
      <w:sz w:val="13"/>
      <w:szCs w:val="13"/>
      <w:shd w:val="clear" w:color="auto" w:fill="FFFFFF"/>
    </w:rPr>
  </w:style>
  <w:style w:type="paragraph" w:customStyle="1" w:styleId="Bodytext2610">
    <w:name w:val="Body text (26)1"/>
    <w:basedOn w:val="Normal"/>
    <w:uiPriority w:val="99"/>
    <w:rsid w:val="001609F5"/>
    <w:pPr>
      <w:shd w:val="clear" w:color="auto" w:fill="FFFFFF"/>
      <w:spacing w:line="120" w:lineRule="exact"/>
      <w:ind w:firstLine="260"/>
    </w:pPr>
    <w:rPr>
      <w:rFonts w:ascii="Bookman Old Style" w:eastAsia="Times New Roman" w:hAnsi="Bookman Old Style" w:cs="Bookman Old Style"/>
      <w:color w:val="auto"/>
      <w:sz w:val="11"/>
      <w:szCs w:val="11"/>
    </w:rPr>
  </w:style>
  <w:style w:type="character" w:customStyle="1" w:styleId="Bodytext267pt">
    <w:name w:val="Body text (26) + 7 pt"/>
    <w:aliases w:val="Italic9"/>
    <w:basedOn w:val="Bodytext26"/>
    <w:uiPriority w:val="99"/>
    <w:rsid w:val="001609F5"/>
    <w:rPr>
      <w:rFonts w:ascii="Bookman Old Style" w:eastAsia="Bookman Old Style" w:hAnsi="Bookman Old Style" w:cs="Bookman Old Style"/>
      <w:b w:val="0"/>
      <w:bCs w:val="0"/>
      <w:i/>
      <w:iCs/>
      <w:smallCaps w:val="0"/>
      <w:strike w:val="0"/>
      <w:sz w:val="14"/>
      <w:szCs w:val="14"/>
      <w:u w:val="none"/>
    </w:rPr>
  </w:style>
  <w:style w:type="character" w:customStyle="1" w:styleId="Bodytext65pt5">
    <w:name w:val="Body text + 6.5 pt5"/>
    <w:aliases w:val="Bold4"/>
    <w:basedOn w:val="Bodytext"/>
    <w:uiPriority w:val="99"/>
    <w:rsid w:val="001609F5"/>
    <w:rPr>
      <w:rFonts w:ascii="Bookman Old Style" w:eastAsia="Bookman Old Style" w:hAnsi="Bookman Old Style" w:cs="Bookman Old Style"/>
      <w:b/>
      <w:bCs/>
      <w:i w:val="0"/>
      <w:iCs w:val="0"/>
      <w:smallCaps w:val="0"/>
      <w:strike w:val="0"/>
      <w:sz w:val="13"/>
      <w:szCs w:val="13"/>
      <w:u w:val="none"/>
    </w:rPr>
  </w:style>
  <w:style w:type="character" w:customStyle="1" w:styleId="Bodytext65pt4">
    <w:name w:val="Body text + 6.5 pt4"/>
    <w:aliases w:val="Italic7"/>
    <w:basedOn w:val="Bodytext"/>
    <w:uiPriority w:val="99"/>
    <w:rsid w:val="001609F5"/>
    <w:rPr>
      <w:rFonts w:ascii="Bookman Old Style" w:eastAsia="Bookman Old Style" w:hAnsi="Bookman Old Style" w:cs="Bookman Old Style"/>
      <w:b w:val="0"/>
      <w:bCs w:val="0"/>
      <w:i/>
      <w:iCs/>
      <w:smallCaps w:val="0"/>
      <w:strike w:val="0"/>
      <w:sz w:val="13"/>
      <w:szCs w:val="13"/>
      <w:u w:val="none"/>
    </w:rPr>
  </w:style>
  <w:style w:type="character" w:customStyle="1" w:styleId="Bodytext985pt">
    <w:name w:val="Body text (9) + 8.5 pt"/>
    <w:aliases w:val="Italic4"/>
    <w:basedOn w:val="Bodytext9"/>
    <w:uiPriority w:val="99"/>
    <w:rsid w:val="001609F5"/>
    <w:rPr>
      <w:rFonts w:ascii="Bookman Old Style" w:eastAsia="Bookman Old Style" w:hAnsi="Bookman Old Style" w:cs="Bookman Old Style"/>
      <w:i/>
      <w:iCs/>
      <w:sz w:val="17"/>
      <w:szCs w:val="17"/>
      <w:u w:val="none"/>
      <w:shd w:val="clear" w:color="auto" w:fill="FFFFFF"/>
    </w:rPr>
  </w:style>
  <w:style w:type="character" w:customStyle="1" w:styleId="Bodytext65pt3">
    <w:name w:val="Body text + 6.5 pt3"/>
    <w:aliases w:val="Bold3"/>
    <w:basedOn w:val="Bodytext"/>
    <w:uiPriority w:val="99"/>
    <w:rsid w:val="001609F5"/>
    <w:rPr>
      <w:rFonts w:ascii="Bookman Old Style" w:eastAsia="Bookman Old Style" w:hAnsi="Bookman Old Style" w:cs="Bookman Old Style"/>
      <w:b/>
      <w:bCs/>
      <w:i w:val="0"/>
      <w:iCs w:val="0"/>
      <w:smallCaps w:val="0"/>
      <w:strike w:val="0"/>
      <w:sz w:val="13"/>
      <w:szCs w:val="13"/>
      <w:u w:val="none"/>
    </w:rPr>
  </w:style>
  <w:style w:type="character" w:customStyle="1" w:styleId="Bodytext975pt">
    <w:name w:val="Body text (9) + 7.5 pt"/>
    <w:aliases w:val="Bold2"/>
    <w:basedOn w:val="Bodytext9"/>
    <w:uiPriority w:val="99"/>
    <w:rsid w:val="001609F5"/>
    <w:rPr>
      <w:rFonts w:ascii="Bookman Old Style" w:eastAsia="Bookman Old Style" w:hAnsi="Bookman Old Style" w:cs="Bookman Old Style"/>
      <w:b/>
      <w:bCs/>
      <w:sz w:val="15"/>
      <w:szCs w:val="15"/>
      <w:u w:val="none"/>
      <w:shd w:val="clear" w:color="auto" w:fill="FFFFFF"/>
    </w:rPr>
  </w:style>
  <w:style w:type="character" w:customStyle="1" w:styleId="Bodytext985pt1">
    <w:name w:val="Body text (9) + 8.5 pt1"/>
    <w:aliases w:val="Bold1,Italic2"/>
    <w:basedOn w:val="Bodytext9"/>
    <w:uiPriority w:val="99"/>
    <w:rsid w:val="001609F5"/>
    <w:rPr>
      <w:rFonts w:ascii="Bookman Old Style" w:eastAsia="Bookman Old Style" w:hAnsi="Bookman Old Style" w:cs="Bookman Old Style"/>
      <w:b/>
      <w:bCs/>
      <w:i/>
      <w:iCs/>
      <w:sz w:val="17"/>
      <w:szCs w:val="17"/>
      <w:u w:val="none"/>
      <w:shd w:val="clear" w:color="auto" w:fill="FFFFFF"/>
    </w:rPr>
  </w:style>
  <w:style w:type="paragraph" w:customStyle="1" w:styleId="Bodytext91">
    <w:name w:val="Body text (9)1"/>
    <w:basedOn w:val="Normal"/>
    <w:uiPriority w:val="99"/>
    <w:rsid w:val="001609F5"/>
    <w:pPr>
      <w:shd w:val="clear" w:color="auto" w:fill="FFFFFF"/>
      <w:spacing w:line="240" w:lineRule="atLeast"/>
      <w:jc w:val="center"/>
    </w:pPr>
    <w:rPr>
      <w:rFonts w:ascii="Bookman Old Style" w:eastAsia="Times New Roman" w:hAnsi="Bookman Old Style" w:cs="Bookman Old Style"/>
      <w:color w:val="auto"/>
      <w:sz w:val="13"/>
      <w:szCs w:val="13"/>
    </w:rPr>
  </w:style>
  <w:style w:type="character" w:customStyle="1" w:styleId="Bodytext65pt2">
    <w:name w:val="Body text + 6.5 pt2"/>
    <w:basedOn w:val="Bodytext"/>
    <w:uiPriority w:val="99"/>
    <w:rsid w:val="001609F5"/>
    <w:rPr>
      <w:rFonts w:ascii="Bookman Old Style" w:eastAsia="Bookman Old Style" w:hAnsi="Bookman Old Style" w:cs="Bookman Old Style"/>
      <w:b w:val="0"/>
      <w:bCs w:val="0"/>
      <w:i w:val="0"/>
      <w:iCs w:val="0"/>
      <w:smallCaps w:val="0"/>
      <w:strike w:val="0"/>
      <w:sz w:val="13"/>
      <w:szCs w:val="13"/>
      <w:u w:val="none"/>
    </w:rPr>
  </w:style>
  <w:style w:type="character" w:customStyle="1" w:styleId="Heading82NotBold">
    <w:name w:val="Heading #8 (2) + Not Bold"/>
    <w:basedOn w:val="Heading82"/>
    <w:rsid w:val="001609F5"/>
    <w:rPr>
      <w:rFonts w:ascii="Bookman Old Style" w:eastAsia="Bookman Old Style" w:hAnsi="Bookman Old Style" w:cs="Bookman Old Style"/>
      <w:b/>
      <w:bCs/>
      <w:i w:val="0"/>
      <w:iCs w:val="0"/>
      <w:smallCaps w:val="0"/>
      <w:strike w:val="0"/>
      <w:color w:val="000000"/>
      <w:spacing w:val="0"/>
      <w:w w:val="100"/>
      <w:position w:val="0"/>
      <w:sz w:val="13"/>
      <w:szCs w:val="13"/>
      <w:u w:val="none"/>
      <w:shd w:val="clear" w:color="auto" w:fill="FFFFFF"/>
      <w:lang w:val="en-US"/>
    </w:rPr>
  </w:style>
  <w:style w:type="character" w:customStyle="1" w:styleId="Bodytext8">
    <w:name w:val="Body text (8)"/>
    <w:basedOn w:val="Bodytext80"/>
    <w:rsid w:val="001609F5"/>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en-US"/>
    </w:rPr>
  </w:style>
  <w:style w:type="character" w:customStyle="1" w:styleId="Bodytext80">
    <w:name w:val="Body text (8)_"/>
    <w:basedOn w:val="DefaultParagraphFont"/>
    <w:rsid w:val="001609F5"/>
    <w:rPr>
      <w:rFonts w:ascii="Bookman Old Style" w:eastAsia="Bookman Old Style" w:hAnsi="Bookman Old Style" w:cs="Bookman Old Style"/>
      <w:b w:val="0"/>
      <w:bCs w:val="0"/>
      <w:i w:val="0"/>
      <w:iCs w:val="0"/>
      <w:smallCaps w:val="0"/>
      <w:strike w:val="0"/>
      <w:sz w:val="12"/>
      <w:szCs w:val="12"/>
      <w:u w:val="none"/>
    </w:rPr>
  </w:style>
  <w:style w:type="character" w:customStyle="1" w:styleId="Bodytext8SmallCaps">
    <w:name w:val="Body text (8) + Small Caps"/>
    <w:basedOn w:val="Bodytext80"/>
    <w:rsid w:val="001609F5"/>
    <w:rPr>
      <w:rFonts w:ascii="Bookman Old Style" w:eastAsia="Bookman Old Style" w:hAnsi="Bookman Old Style" w:cs="Bookman Old Style"/>
      <w:b w:val="0"/>
      <w:bCs w:val="0"/>
      <w:i w:val="0"/>
      <w:iCs w:val="0"/>
      <w:smallCaps/>
      <w:strike w:val="0"/>
      <w:color w:val="000000"/>
      <w:spacing w:val="0"/>
      <w:w w:val="100"/>
      <w:position w:val="0"/>
      <w:sz w:val="12"/>
      <w:szCs w:val="12"/>
      <w:u w:val="none"/>
      <w:lang w:val="en-US"/>
    </w:rPr>
  </w:style>
  <w:style w:type="character" w:customStyle="1" w:styleId="Heading8NotBold">
    <w:name w:val="Heading #8 + Not Bold"/>
    <w:basedOn w:val="Heading8"/>
    <w:rsid w:val="001609F5"/>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lang w:val="en-US"/>
    </w:rPr>
  </w:style>
  <w:style w:type="character" w:customStyle="1" w:styleId="BodytextConsolas">
    <w:name w:val="Body text + Consolas"/>
    <w:basedOn w:val="Bodytext"/>
    <w:rsid w:val="001609F5"/>
    <w:rPr>
      <w:rFonts w:ascii="Consolas" w:eastAsia="Consolas" w:hAnsi="Consolas" w:cs="Consolas"/>
      <w:b w:val="0"/>
      <w:bCs w:val="0"/>
      <w:i w:val="0"/>
      <w:iCs w:val="0"/>
      <w:smallCaps w:val="0"/>
      <w:strike w:val="0"/>
      <w:color w:val="000000"/>
      <w:spacing w:val="0"/>
      <w:w w:val="100"/>
      <w:position w:val="0"/>
      <w:sz w:val="17"/>
      <w:szCs w:val="17"/>
      <w:u w:val="none"/>
    </w:rPr>
  </w:style>
  <w:style w:type="character" w:customStyle="1" w:styleId="BodytextCordiaUPC">
    <w:name w:val="Body text + CordiaUPC"/>
    <w:aliases w:val="11 pt,Body text + AngsanaUPC,11.5 pt"/>
    <w:basedOn w:val="Bodytext"/>
    <w:rsid w:val="001609F5"/>
    <w:rPr>
      <w:rFonts w:ascii="CordiaUPC" w:eastAsia="CordiaUPC" w:hAnsi="CordiaUPC" w:cs="CordiaUPC"/>
      <w:b w:val="0"/>
      <w:bCs w:val="0"/>
      <w:i w:val="0"/>
      <w:iCs w:val="0"/>
      <w:smallCaps w:val="0"/>
      <w:strike w:val="0"/>
      <w:color w:val="000000"/>
      <w:spacing w:val="0"/>
      <w:w w:val="100"/>
      <w:position w:val="0"/>
      <w:sz w:val="22"/>
      <w:szCs w:val="22"/>
      <w:u w:val="none"/>
      <w:lang w:val="en-US"/>
    </w:rPr>
  </w:style>
  <w:style w:type="character" w:customStyle="1" w:styleId="0EDC974D-AF59-4B0E-BA1C-91046A6B9EBF">
    <w:name w:val="{0EDC974D-AF59-4B0E-BA1C-91046A6B9EBF}"/>
    <w:basedOn w:val="Heading8"/>
    <w:rsid w:val="001609F5"/>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lang w:val="en-US"/>
    </w:rPr>
  </w:style>
  <w:style w:type="character" w:customStyle="1" w:styleId="DFBCE377-359F-4099-BE80-8A4C899D9170">
    <w:name w:val="{DFBCE377-359F-4099-BE80-8A4C899D9170}"/>
    <w:basedOn w:val="Heading8"/>
    <w:rsid w:val="001609F5"/>
    <w:rPr>
      <w:rFonts w:ascii="Bookman Old Style" w:eastAsia="Bookman Old Style" w:hAnsi="Bookman Old Style" w:cs="Bookman Old Style"/>
      <w:b/>
      <w:bCs/>
      <w:i/>
      <w:iCs/>
      <w:smallCaps w:val="0"/>
      <w:strike w:val="0"/>
      <w:color w:val="000000"/>
      <w:spacing w:val="0"/>
      <w:w w:val="100"/>
      <w:position w:val="0"/>
      <w:sz w:val="16"/>
      <w:szCs w:val="16"/>
      <w:u w:val="none"/>
      <w:shd w:val="clear" w:color="auto" w:fill="FFFFFF"/>
      <w:lang w:val="en-US"/>
    </w:rPr>
  </w:style>
  <w:style w:type="character" w:customStyle="1" w:styleId="EF999D60-2797-44FB-A0F5-1DB43A1BF0FD">
    <w:name w:val="{EF999D60-2797-44FB-A0F5-1DB43A1BF0FD}"/>
    <w:basedOn w:val="Bodytext9"/>
    <w:rsid w:val="001609F5"/>
    <w:rPr>
      <w:rFonts w:ascii="Bookman Old Style" w:eastAsia="Bookman Old Style" w:hAnsi="Bookman Old Style" w:cs="Bookman Old Style"/>
      <w:b w:val="0"/>
      <w:bCs w:val="0"/>
      <w:i/>
      <w:iCs/>
      <w:smallCaps w:val="0"/>
      <w:strike w:val="0"/>
      <w:color w:val="000000"/>
      <w:spacing w:val="0"/>
      <w:w w:val="100"/>
      <w:position w:val="0"/>
      <w:sz w:val="13"/>
      <w:szCs w:val="13"/>
      <w:u w:val="none"/>
      <w:shd w:val="clear" w:color="auto" w:fill="FFFFFF"/>
      <w:lang w:val="en-US"/>
    </w:rPr>
  </w:style>
  <w:style w:type="character" w:customStyle="1" w:styleId="CBCB3362-0E0F-45C4-B4CD-B6D4A9B3FF50">
    <w:name w:val="{CBCB3362-0E0F-45C4-B4CD-B6D4A9B3FF50}"/>
    <w:basedOn w:val="Bodytext"/>
    <w:rsid w:val="001609F5"/>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en-US"/>
    </w:rPr>
  </w:style>
  <w:style w:type="character" w:customStyle="1" w:styleId="5D6004C5-4272-4DB0-BD19-14D631C20200">
    <w:name w:val="{5D6004C5-4272-4DB0-BD19-14D631C20200}"/>
    <w:basedOn w:val="Bodytext"/>
    <w:rsid w:val="001609F5"/>
    <w:rPr>
      <w:rFonts w:ascii="Bookman Old Style" w:eastAsia="Bookman Old Style" w:hAnsi="Bookman Old Style" w:cs="Bookman Old Style"/>
      <w:b w:val="0"/>
      <w:bCs w:val="0"/>
      <w:i/>
      <w:iCs/>
      <w:smallCaps w:val="0"/>
      <w:strike w:val="0"/>
      <w:color w:val="000000"/>
      <w:spacing w:val="0"/>
      <w:w w:val="100"/>
      <w:position w:val="0"/>
      <w:sz w:val="13"/>
      <w:szCs w:val="13"/>
      <w:u w:val="none"/>
      <w:lang w:val="en-US"/>
    </w:rPr>
  </w:style>
  <w:style w:type="character" w:customStyle="1" w:styleId="86E93481-A195-4052-8985-38DC771AE638">
    <w:name w:val="{86E93481-A195-4052-8985-38DC771AE638}"/>
    <w:basedOn w:val="Bodytext"/>
    <w:rsid w:val="001609F5"/>
    <w:rPr>
      <w:rFonts w:ascii="Bookman Old Style" w:eastAsia="Bookman Old Style" w:hAnsi="Bookman Old Style" w:cs="Bookman Old Style"/>
      <w:b w:val="0"/>
      <w:bCs w:val="0"/>
      <w:i/>
      <w:iCs/>
      <w:smallCaps w:val="0"/>
      <w:strike w:val="0"/>
      <w:color w:val="000000"/>
      <w:spacing w:val="0"/>
      <w:w w:val="100"/>
      <w:position w:val="0"/>
      <w:sz w:val="13"/>
      <w:szCs w:val="13"/>
      <w:u w:val="none"/>
    </w:rPr>
  </w:style>
  <w:style w:type="character" w:customStyle="1" w:styleId="Bodytext57pt">
    <w:name w:val="Body text (5) + 7 pt"/>
    <w:basedOn w:val="Bodytext5"/>
    <w:rsid w:val="001609F5"/>
    <w:rPr>
      <w:rFonts w:ascii="Bookman Old Style" w:eastAsia="Bookman Old Style" w:hAnsi="Bookman Old Style" w:cs="Bookman Old Style"/>
      <w:b/>
      <w:bCs/>
      <w:i w:val="0"/>
      <w:iCs w:val="0"/>
      <w:smallCaps w:val="0"/>
      <w:strike w:val="0"/>
      <w:color w:val="000000"/>
      <w:spacing w:val="0"/>
      <w:w w:val="100"/>
      <w:position w:val="0"/>
      <w:sz w:val="14"/>
      <w:szCs w:val="14"/>
      <w:u w:val="none"/>
    </w:rPr>
  </w:style>
  <w:style w:type="character" w:customStyle="1" w:styleId="Bodytext5SmallCaps">
    <w:name w:val="Body text (5) + Small Caps"/>
    <w:basedOn w:val="Bodytext5"/>
    <w:rsid w:val="001609F5"/>
    <w:rPr>
      <w:rFonts w:ascii="Bookman Old Style" w:eastAsia="Bookman Old Style" w:hAnsi="Bookman Old Style" w:cs="Bookman Old Style"/>
      <w:b/>
      <w:bCs/>
      <w:i w:val="0"/>
      <w:iCs w:val="0"/>
      <w:smallCaps/>
      <w:strike w:val="0"/>
      <w:color w:val="000000"/>
      <w:spacing w:val="0"/>
      <w:w w:val="100"/>
      <w:position w:val="0"/>
      <w:sz w:val="13"/>
      <w:szCs w:val="13"/>
      <w:u w:val="none"/>
      <w:lang w:val="en-US"/>
    </w:rPr>
  </w:style>
  <w:style w:type="paragraph" w:styleId="ListParagraph">
    <w:name w:val="List Paragraph"/>
    <w:basedOn w:val="Normal"/>
    <w:uiPriority w:val="34"/>
    <w:qFormat/>
    <w:rsid w:val="00F526B7"/>
    <w:pPr>
      <w:ind w:left="720"/>
      <w:contextualSpacing/>
    </w:pPr>
  </w:style>
  <w:style w:type="paragraph" w:styleId="NoSpacing">
    <w:name w:val="No Spacing"/>
    <w:uiPriority w:val="1"/>
    <w:qFormat/>
    <w:rsid w:val="0038682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6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1143-60C1-4031-96E0-2E3F9B11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42</Pages>
  <Words>13922</Words>
  <Characters>79361</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eGovernment: innovative öffentliche Dienstleistungen für Bürger und Unternehmen</vt:lpstr>
    </vt:vector>
  </TitlesOfParts>
  <Company/>
  <LinksUpToDate>false</LinksUpToDate>
  <CharactersWithSpaces>93097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eGovernment: innovative öffentliche Dienstleistungen für Bürger und Unternehmen</dc:title>
  <dc:creator>econ7</dc:creator>
  <cp:lastModifiedBy>Harper, Michael</cp:lastModifiedBy>
  <cp:revision>522</cp:revision>
  <dcterms:created xsi:type="dcterms:W3CDTF">2017-04-24T11:16:00Z</dcterms:created>
  <dcterms:modified xsi:type="dcterms:W3CDTF">2018-06-21T22:14:00Z</dcterms:modified>
</cp:coreProperties>
</file>