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39F" w:rsidRPr="00E9087C" w:rsidRDefault="00E2539F" w:rsidP="00D7510D">
      <w:pPr>
        <w:spacing w:before="3000" w:after="0" w:line="240" w:lineRule="auto"/>
        <w:jc w:val="center"/>
        <w:rPr>
          <w:rFonts w:ascii="Times New Roman" w:hAnsi="Times New Roman" w:cs="Times New Roman"/>
          <w:sz w:val="36"/>
          <w:szCs w:val="36"/>
        </w:rPr>
      </w:pPr>
      <w:r w:rsidRPr="00E9087C">
        <w:rPr>
          <w:rFonts w:ascii="Times New Roman" w:hAnsi="Times New Roman" w:cs="Times New Roman"/>
          <w:sz w:val="36"/>
          <w:szCs w:val="36"/>
        </w:rPr>
        <w:t>CANNED FRUITS EXPORT CONTROL.</w:t>
      </w:r>
    </w:p>
    <w:p w:rsidR="00043D40" w:rsidRDefault="00043D40" w:rsidP="00043D40">
      <w:pPr>
        <w:pBdr>
          <w:top w:val="single" w:sz="4" w:space="1" w:color="auto"/>
        </w:pBdr>
        <w:spacing w:before="120" w:after="0" w:line="240" w:lineRule="auto"/>
        <w:ind w:left="3744" w:right="3744"/>
        <w:jc w:val="center"/>
        <w:rPr>
          <w:rFonts w:ascii="Times New Roman" w:hAnsi="Times New Roman" w:cs="Times New Roman"/>
          <w:b/>
          <w:sz w:val="28"/>
          <w:szCs w:val="28"/>
        </w:rPr>
      </w:pPr>
    </w:p>
    <w:p w:rsidR="00E2539F" w:rsidRPr="00E9087C" w:rsidRDefault="00577DAC" w:rsidP="00043D40">
      <w:pPr>
        <w:spacing w:after="120" w:line="240" w:lineRule="auto"/>
        <w:jc w:val="center"/>
        <w:rPr>
          <w:rFonts w:ascii="Times New Roman" w:hAnsi="Times New Roman" w:cs="Times New Roman"/>
          <w:sz w:val="28"/>
          <w:szCs w:val="28"/>
        </w:rPr>
      </w:pPr>
      <w:r w:rsidRPr="00E9087C">
        <w:rPr>
          <w:rFonts w:ascii="Times New Roman" w:hAnsi="Times New Roman" w:cs="Times New Roman"/>
          <w:b/>
          <w:sz w:val="28"/>
          <w:szCs w:val="28"/>
        </w:rPr>
        <w:t>No. 8 of 1953.</w:t>
      </w:r>
    </w:p>
    <w:p w:rsidR="00E2539F" w:rsidRPr="00E9087C" w:rsidRDefault="00E2539F" w:rsidP="00E9087C">
      <w:pPr>
        <w:spacing w:before="120" w:after="120" w:line="240" w:lineRule="auto"/>
        <w:jc w:val="center"/>
        <w:rPr>
          <w:rFonts w:ascii="Times New Roman" w:hAnsi="Times New Roman" w:cs="Times New Roman"/>
          <w:sz w:val="26"/>
          <w:szCs w:val="26"/>
        </w:rPr>
      </w:pPr>
      <w:r w:rsidRPr="00E9087C">
        <w:rPr>
          <w:rFonts w:ascii="Times New Roman" w:hAnsi="Times New Roman" w:cs="Times New Roman"/>
          <w:sz w:val="26"/>
          <w:szCs w:val="26"/>
        </w:rPr>
        <w:t xml:space="preserve">An Act to amend the </w:t>
      </w:r>
      <w:r w:rsidR="00577DAC" w:rsidRPr="00E9087C">
        <w:rPr>
          <w:rFonts w:ascii="Times New Roman" w:hAnsi="Times New Roman" w:cs="Times New Roman"/>
          <w:i/>
          <w:sz w:val="26"/>
          <w:szCs w:val="26"/>
        </w:rPr>
        <w:t xml:space="preserve">Canned Fruits Export Control Act </w:t>
      </w:r>
      <w:r w:rsidRPr="00E9087C">
        <w:rPr>
          <w:rFonts w:ascii="Times New Roman" w:hAnsi="Times New Roman" w:cs="Times New Roman"/>
          <w:sz w:val="26"/>
          <w:szCs w:val="26"/>
        </w:rPr>
        <w:t>1926-1952.</w:t>
      </w:r>
    </w:p>
    <w:p w:rsidR="00E2539F" w:rsidRPr="00E9087C" w:rsidRDefault="00E2539F" w:rsidP="00E9087C">
      <w:pPr>
        <w:spacing w:before="120" w:after="120" w:line="240" w:lineRule="auto"/>
        <w:jc w:val="right"/>
        <w:rPr>
          <w:rFonts w:ascii="Times New Roman" w:hAnsi="Times New Roman" w:cs="Times New Roman"/>
          <w:sz w:val="26"/>
          <w:szCs w:val="26"/>
        </w:rPr>
      </w:pPr>
      <w:r w:rsidRPr="00E9087C">
        <w:rPr>
          <w:rFonts w:ascii="Times New Roman" w:hAnsi="Times New Roman" w:cs="Times New Roman"/>
          <w:sz w:val="26"/>
          <w:szCs w:val="26"/>
        </w:rPr>
        <w:t>[Assented to 28th March, 1953.]</w:t>
      </w:r>
    </w:p>
    <w:p w:rsidR="00E2539F" w:rsidRPr="00275E85" w:rsidRDefault="00E2539F" w:rsidP="001F735F">
      <w:pPr>
        <w:spacing w:after="0" w:line="240" w:lineRule="auto"/>
        <w:jc w:val="both"/>
        <w:rPr>
          <w:rFonts w:ascii="Times New Roman" w:hAnsi="Times New Roman" w:cs="Times New Roman"/>
        </w:rPr>
      </w:pPr>
      <w:r w:rsidRPr="00275E85">
        <w:rPr>
          <w:rFonts w:ascii="Times New Roman" w:hAnsi="Times New Roman" w:cs="Times New Roman"/>
        </w:rPr>
        <w:t>BE it enacted by the Queen</w:t>
      </w:r>
      <w:r w:rsidR="00E9087C" w:rsidRPr="00275E85">
        <w:rPr>
          <w:rFonts w:ascii="Times New Roman" w:hAnsi="Times New Roman" w:cs="Times New Roman"/>
        </w:rPr>
        <w:t>’</w:t>
      </w:r>
      <w:r w:rsidRPr="00275E85">
        <w:rPr>
          <w:rFonts w:ascii="Times New Roman" w:hAnsi="Times New Roman" w:cs="Times New Roman"/>
        </w:rPr>
        <w:t>s Most Excellent Majesty, the Senate, and the House of Representatives of the Commonwealth of Australia, as follows:—</w:t>
      </w:r>
    </w:p>
    <w:p w:rsidR="00E2539F" w:rsidRPr="001F735F" w:rsidRDefault="00577DAC" w:rsidP="001F735F">
      <w:pPr>
        <w:spacing w:before="120" w:after="60" w:line="240" w:lineRule="auto"/>
        <w:rPr>
          <w:rFonts w:ascii="Times New Roman" w:hAnsi="Times New Roman" w:cs="Times New Roman"/>
          <w:b/>
          <w:sz w:val="20"/>
        </w:rPr>
      </w:pPr>
      <w:r w:rsidRPr="001F735F">
        <w:rPr>
          <w:rFonts w:ascii="Times New Roman" w:hAnsi="Times New Roman" w:cs="Times New Roman"/>
          <w:b/>
          <w:sz w:val="20"/>
        </w:rPr>
        <w:t>Short title and citation.</w:t>
      </w:r>
    </w:p>
    <w:p w:rsidR="00E2539F" w:rsidRPr="00577DAC" w:rsidRDefault="00577DAC" w:rsidP="001F735F">
      <w:pPr>
        <w:tabs>
          <w:tab w:val="left" w:pos="1260"/>
        </w:tabs>
        <w:spacing w:before="60" w:after="0" w:line="240" w:lineRule="auto"/>
        <w:ind w:firstLine="432"/>
        <w:jc w:val="both"/>
        <w:rPr>
          <w:rFonts w:ascii="Times New Roman" w:hAnsi="Times New Roman" w:cs="Times New Roman"/>
        </w:rPr>
      </w:pPr>
      <w:r w:rsidRPr="00577DAC">
        <w:rPr>
          <w:rFonts w:ascii="Times New Roman" w:hAnsi="Times New Roman" w:cs="Times New Roman"/>
          <w:b/>
        </w:rPr>
        <w:t>1</w:t>
      </w:r>
      <w:r w:rsidR="001F735F">
        <w:rPr>
          <w:rFonts w:ascii="Times New Roman" w:hAnsi="Times New Roman" w:cs="Times New Roman"/>
        </w:rPr>
        <w:t>.—(1.)</w:t>
      </w:r>
      <w:r w:rsidR="001F735F">
        <w:rPr>
          <w:rFonts w:ascii="Times New Roman" w:hAnsi="Times New Roman" w:cs="Times New Roman"/>
        </w:rPr>
        <w:tab/>
      </w:r>
      <w:r w:rsidR="00E2539F" w:rsidRPr="00577DAC">
        <w:rPr>
          <w:rFonts w:ascii="Times New Roman" w:hAnsi="Times New Roman" w:cs="Times New Roman"/>
        </w:rPr>
        <w:t xml:space="preserve">This Act may be cited as the </w:t>
      </w:r>
      <w:r w:rsidRPr="00577DAC">
        <w:rPr>
          <w:rFonts w:ascii="Times New Roman" w:hAnsi="Times New Roman" w:cs="Times New Roman"/>
          <w:i/>
        </w:rPr>
        <w:t xml:space="preserve">Canned Fruits Export Control Act </w:t>
      </w:r>
      <w:r w:rsidR="00E2539F" w:rsidRPr="00577DAC">
        <w:rPr>
          <w:rFonts w:ascii="Times New Roman" w:hAnsi="Times New Roman" w:cs="Times New Roman"/>
        </w:rPr>
        <w:t>1953.</w:t>
      </w:r>
    </w:p>
    <w:p w:rsidR="00E2539F" w:rsidRPr="00577DAC" w:rsidRDefault="001F735F" w:rsidP="001F735F">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2539F" w:rsidRPr="00577DAC">
        <w:rPr>
          <w:rFonts w:ascii="Times New Roman" w:hAnsi="Times New Roman" w:cs="Times New Roman"/>
        </w:rPr>
        <w:t xml:space="preserve">The </w:t>
      </w:r>
      <w:r w:rsidR="00577DAC" w:rsidRPr="00577DAC">
        <w:rPr>
          <w:rFonts w:ascii="Times New Roman" w:hAnsi="Times New Roman" w:cs="Times New Roman"/>
          <w:i/>
        </w:rPr>
        <w:t xml:space="preserve">Canned Fruits Export Control Act </w:t>
      </w:r>
      <w:r w:rsidR="00275E85">
        <w:rPr>
          <w:rFonts w:ascii="Times New Roman" w:hAnsi="Times New Roman" w:cs="Times New Roman"/>
        </w:rPr>
        <w:t>1926-1952</w:t>
      </w:r>
      <w:r w:rsidR="00E2539F" w:rsidRPr="00577DAC">
        <w:rPr>
          <w:rFonts w:ascii="Times New Roman" w:hAnsi="Times New Roman" w:cs="Times New Roman"/>
        </w:rPr>
        <w:t xml:space="preserve"> is in this Act referred to as the Principal Act.</w:t>
      </w:r>
    </w:p>
    <w:p w:rsidR="00E2539F" w:rsidRPr="00577DAC" w:rsidRDefault="001F735F" w:rsidP="001F735F">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E2539F" w:rsidRPr="00577DAC">
        <w:rPr>
          <w:rFonts w:ascii="Times New Roman" w:hAnsi="Times New Roman" w:cs="Times New Roman"/>
        </w:rPr>
        <w:t xml:space="preserve">The Principal Act, as amended by this Act, may be cited as the </w:t>
      </w:r>
      <w:r w:rsidR="00577DAC" w:rsidRPr="00577DAC">
        <w:rPr>
          <w:rFonts w:ascii="Times New Roman" w:hAnsi="Times New Roman" w:cs="Times New Roman"/>
          <w:i/>
        </w:rPr>
        <w:t xml:space="preserve">Canned Fruits Export Control Act </w:t>
      </w:r>
      <w:r w:rsidR="00E2539F" w:rsidRPr="00577DAC">
        <w:rPr>
          <w:rFonts w:ascii="Times New Roman" w:hAnsi="Times New Roman" w:cs="Times New Roman"/>
        </w:rPr>
        <w:t>1926-1953.</w:t>
      </w:r>
    </w:p>
    <w:p w:rsidR="00E2539F" w:rsidRPr="001F735F" w:rsidRDefault="00577DAC" w:rsidP="001F735F">
      <w:pPr>
        <w:spacing w:before="120" w:after="60" w:line="240" w:lineRule="auto"/>
        <w:rPr>
          <w:rFonts w:ascii="Times New Roman" w:hAnsi="Times New Roman" w:cs="Times New Roman"/>
          <w:b/>
          <w:sz w:val="20"/>
        </w:rPr>
      </w:pPr>
      <w:r w:rsidRPr="001F735F">
        <w:rPr>
          <w:rFonts w:ascii="Times New Roman" w:hAnsi="Times New Roman" w:cs="Times New Roman"/>
          <w:b/>
          <w:sz w:val="20"/>
        </w:rPr>
        <w:t>Commencement</w:t>
      </w:r>
      <w:r w:rsidR="00E2539F" w:rsidRPr="001F735F">
        <w:rPr>
          <w:rFonts w:ascii="Times New Roman" w:hAnsi="Times New Roman" w:cs="Times New Roman"/>
          <w:b/>
          <w:sz w:val="20"/>
        </w:rPr>
        <w:t>.</w:t>
      </w:r>
    </w:p>
    <w:p w:rsidR="00E2539F" w:rsidRPr="00577DAC" w:rsidRDefault="00577DAC" w:rsidP="001F735F">
      <w:pPr>
        <w:spacing w:before="60" w:after="0" w:line="240" w:lineRule="auto"/>
        <w:ind w:firstLine="432"/>
        <w:jc w:val="both"/>
        <w:rPr>
          <w:rFonts w:ascii="Times New Roman" w:hAnsi="Times New Roman" w:cs="Times New Roman"/>
        </w:rPr>
      </w:pPr>
      <w:r w:rsidRPr="00577DAC">
        <w:rPr>
          <w:rFonts w:ascii="Times New Roman" w:hAnsi="Times New Roman" w:cs="Times New Roman"/>
          <w:b/>
        </w:rPr>
        <w:t>2</w:t>
      </w:r>
      <w:r w:rsidR="001F735F">
        <w:rPr>
          <w:rFonts w:ascii="Times New Roman" w:hAnsi="Times New Roman" w:cs="Times New Roman"/>
        </w:rPr>
        <w:t>.</w:t>
      </w:r>
      <w:r w:rsidR="001F735F">
        <w:rPr>
          <w:rFonts w:ascii="Times New Roman" w:hAnsi="Times New Roman" w:cs="Times New Roman"/>
        </w:rPr>
        <w:tab/>
      </w:r>
      <w:r w:rsidR="00E2539F" w:rsidRPr="00577DAC">
        <w:rPr>
          <w:rFonts w:ascii="Times New Roman" w:hAnsi="Times New Roman" w:cs="Times New Roman"/>
        </w:rPr>
        <w:t>This Act shall come into operation on a date to be fixed by Proclamation.</w:t>
      </w:r>
    </w:p>
    <w:p w:rsidR="00E2539F" w:rsidRPr="00577DAC" w:rsidRDefault="00577DAC" w:rsidP="001F735F">
      <w:pPr>
        <w:spacing w:before="60" w:after="0" w:line="240" w:lineRule="auto"/>
        <w:ind w:firstLine="432"/>
        <w:jc w:val="both"/>
        <w:rPr>
          <w:rFonts w:ascii="Times New Roman" w:hAnsi="Times New Roman" w:cs="Times New Roman"/>
        </w:rPr>
      </w:pPr>
      <w:r w:rsidRPr="00577DAC">
        <w:rPr>
          <w:rFonts w:ascii="Times New Roman" w:hAnsi="Times New Roman" w:cs="Times New Roman"/>
          <w:b/>
        </w:rPr>
        <w:t>3</w:t>
      </w:r>
      <w:r w:rsidR="001F735F">
        <w:rPr>
          <w:rFonts w:ascii="Times New Roman" w:hAnsi="Times New Roman" w:cs="Times New Roman"/>
        </w:rPr>
        <w:t>.</w:t>
      </w:r>
      <w:r w:rsidR="001F735F">
        <w:rPr>
          <w:rFonts w:ascii="Times New Roman" w:hAnsi="Times New Roman" w:cs="Times New Roman"/>
        </w:rPr>
        <w:tab/>
      </w:r>
      <w:r w:rsidR="00E2539F" w:rsidRPr="00577DAC">
        <w:rPr>
          <w:rFonts w:ascii="Times New Roman" w:hAnsi="Times New Roman" w:cs="Times New Roman"/>
        </w:rPr>
        <w:t>Section eight of the Principal Act is repealed and the following section inserted in its stead:—</w:t>
      </w:r>
    </w:p>
    <w:p w:rsidR="00E2539F" w:rsidRPr="001F735F" w:rsidRDefault="00577DAC" w:rsidP="001F735F">
      <w:pPr>
        <w:spacing w:before="120" w:after="60" w:line="240" w:lineRule="auto"/>
        <w:rPr>
          <w:rFonts w:ascii="Times New Roman" w:hAnsi="Times New Roman" w:cs="Times New Roman"/>
          <w:b/>
          <w:sz w:val="20"/>
        </w:rPr>
      </w:pPr>
      <w:r w:rsidRPr="001F735F">
        <w:rPr>
          <w:rFonts w:ascii="Times New Roman" w:hAnsi="Times New Roman" w:cs="Times New Roman"/>
          <w:b/>
          <w:sz w:val="20"/>
        </w:rPr>
        <w:t>Fees, allowances and expenses.</w:t>
      </w:r>
    </w:p>
    <w:p w:rsidR="00E2539F" w:rsidRPr="00577DAC" w:rsidRDefault="00E9087C" w:rsidP="001F735F">
      <w:pPr>
        <w:spacing w:before="60" w:after="0" w:line="240" w:lineRule="auto"/>
        <w:ind w:firstLine="432"/>
        <w:jc w:val="both"/>
        <w:rPr>
          <w:rFonts w:ascii="Times New Roman" w:hAnsi="Times New Roman" w:cs="Times New Roman"/>
        </w:rPr>
      </w:pPr>
      <w:r>
        <w:rPr>
          <w:rFonts w:ascii="Times New Roman" w:hAnsi="Times New Roman" w:cs="Times New Roman"/>
        </w:rPr>
        <w:t>“</w:t>
      </w:r>
      <w:r w:rsidR="001F735F">
        <w:rPr>
          <w:rFonts w:ascii="Times New Roman" w:hAnsi="Times New Roman" w:cs="Times New Roman"/>
        </w:rPr>
        <w:t>8.—(1.)</w:t>
      </w:r>
      <w:r w:rsidR="001F735F">
        <w:rPr>
          <w:rFonts w:ascii="Times New Roman" w:hAnsi="Times New Roman" w:cs="Times New Roman"/>
        </w:rPr>
        <w:tab/>
      </w:r>
      <w:r w:rsidR="00E2539F" w:rsidRPr="00577DAC">
        <w:rPr>
          <w:rFonts w:ascii="Times New Roman" w:hAnsi="Times New Roman" w:cs="Times New Roman"/>
        </w:rPr>
        <w:t>Subject to this section, members of the Board and deputies of members shall be paid, in respect of attendance at meetings of the Board or while engaged (whether in Australia or overseas), with the approval of the Board, on business of the Board, such fees, allowances and expenses as the Governor-General determines.</w:t>
      </w:r>
    </w:p>
    <w:p w:rsidR="00E2539F" w:rsidRPr="00577DAC" w:rsidRDefault="00E9087C" w:rsidP="001F735F">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1F735F">
        <w:rPr>
          <w:rFonts w:ascii="Times New Roman" w:hAnsi="Times New Roman" w:cs="Times New Roman"/>
        </w:rPr>
        <w:t>(2.)</w:t>
      </w:r>
      <w:r w:rsidR="001F735F">
        <w:rPr>
          <w:rFonts w:ascii="Times New Roman" w:hAnsi="Times New Roman" w:cs="Times New Roman"/>
        </w:rPr>
        <w:tab/>
      </w:r>
      <w:r w:rsidR="00E2539F" w:rsidRPr="00577DAC">
        <w:rPr>
          <w:rFonts w:ascii="Times New Roman" w:hAnsi="Times New Roman" w:cs="Times New Roman"/>
        </w:rPr>
        <w:t>If a member or a deputy of a member is also a member of the Parliament of the Commonwealth or of a State, he shall not be paid fees, allowances or expenses under the last preceding sub-section, but shall be reimbursed such expenses as he reasonably incurs by reason of his attendance at meetings of the Board or of his engagement (whether in Australia or overseas), with the approval of the Board, on business of the Board.</w:t>
      </w:r>
      <w:r>
        <w:rPr>
          <w:rFonts w:ascii="Times New Roman" w:hAnsi="Times New Roman" w:cs="Times New Roman"/>
        </w:rPr>
        <w:t>”</w:t>
      </w:r>
      <w:r w:rsidR="00E2539F" w:rsidRPr="00577DAC">
        <w:rPr>
          <w:rFonts w:ascii="Times New Roman" w:hAnsi="Times New Roman" w:cs="Times New Roman"/>
        </w:rPr>
        <w:t>.</w:t>
      </w:r>
    </w:p>
    <w:p w:rsidR="00E2539F" w:rsidRPr="001F735F" w:rsidRDefault="00577DAC" w:rsidP="001F735F">
      <w:pPr>
        <w:spacing w:before="120" w:after="60" w:line="240" w:lineRule="auto"/>
        <w:rPr>
          <w:rFonts w:ascii="Times New Roman" w:hAnsi="Times New Roman" w:cs="Times New Roman"/>
          <w:b/>
          <w:sz w:val="20"/>
        </w:rPr>
      </w:pPr>
      <w:r w:rsidRPr="001F735F">
        <w:rPr>
          <w:rFonts w:ascii="Times New Roman" w:hAnsi="Times New Roman" w:cs="Times New Roman"/>
          <w:b/>
          <w:sz w:val="20"/>
        </w:rPr>
        <w:t>London Agency of Board.</w:t>
      </w:r>
    </w:p>
    <w:p w:rsidR="00E2539F" w:rsidRPr="00577DAC" w:rsidRDefault="00577DAC" w:rsidP="001F735F">
      <w:pPr>
        <w:spacing w:before="60" w:after="0" w:line="240" w:lineRule="auto"/>
        <w:ind w:firstLine="432"/>
        <w:jc w:val="both"/>
        <w:rPr>
          <w:rFonts w:ascii="Times New Roman" w:hAnsi="Times New Roman" w:cs="Times New Roman"/>
        </w:rPr>
      </w:pPr>
      <w:r w:rsidRPr="00577DAC">
        <w:rPr>
          <w:rFonts w:ascii="Times New Roman" w:hAnsi="Times New Roman" w:cs="Times New Roman"/>
          <w:b/>
        </w:rPr>
        <w:t>4</w:t>
      </w:r>
      <w:r w:rsidR="001F735F">
        <w:rPr>
          <w:rFonts w:ascii="Times New Roman" w:hAnsi="Times New Roman" w:cs="Times New Roman"/>
        </w:rPr>
        <w:t>.</w:t>
      </w:r>
      <w:r w:rsidR="001F735F">
        <w:rPr>
          <w:rFonts w:ascii="Times New Roman" w:hAnsi="Times New Roman" w:cs="Times New Roman"/>
        </w:rPr>
        <w:tab/>
      </w:r>
      <w:r w:rsidR="00E2539F" w:rsidRPr="00577DAC">
        <w:rPr>
          <w:rFonts w:ascii="Times New Roman" w:hAnsi="Times New Roman" w:cs="Times New Roman"/>
        </w:rPr>
        <w:t>Section eleven of the Principal Act is amended by adding at the end thereof the following sub-section:—</w:t>
      </w:r>
    </w:p>
    <w:p w:rsidR="00E2539F" w:rsidRPr="00577DAC" w:rsidRDefault="00E9087C" w:rsidP="001F735F">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1F735F">
        <w:rPr>
          <w:rFonts w:ascii="Times New Roman" w:hAnsi="Times New Roman" w:cs="Times New Roman"/>
        </w:rPr>
        <w:t>(4.)</w:t>
      </w:r>
      <w:r w:rsidR="001F735F">
        <w:rPr>
          <w:rFonts w:ascii="Times New Roman" w:hAnsi="Times New Roman" w:cs="Times New Roman"/>
        </w:rPr>
        <w:tab/>
      </w:r>
      <w:r w:rsidR="00E2539F" w:rsidRPr="00577DAC">
        <w:rPr>
          <w:rFonts w:ascii="Times New Roman" w:hAnsi="Times New Roman" w:cs="Times New Roman"/>
        </w:rPr>
        <w:t>A member of the London Agency shall be paid such fees, allowances and expenses as the Minister, after a recommendation has been made by the Board, determines.</w:t>
      </w:r>
      <w:r>
        <w:rPr>
          <w:rFonts w:ascii="Times New Roman" w:hAnsi="Times New Roman" w:cs="Times New Roman"/>
        </w:rPr>
        <w:t>”</w:t>
      </w:r>
      <w:r w:rsidR="00E2539F" w:rsidRPr="00577DAC">
        <w:rPr>
          <w:rFonts w:ascii="Times New Roman" w:hAnsi="Times New Roman" w:cs="Times New Roman"/>
        </w:rPr>
        <w:t>.</w:t>
      </w:r>
    </w:p>
    <w:p w:rsidR="001F735F" w:rsidRDefault="001F735F">
      <w:pPr>
        <w:rPr>
          <w:rFonts w:ascii="Times New Roman" w:hAnsi="Times New Roman" w:cs="Times New Roman"/>
        </w:rPr>
      </w:pPr>
      <w:bookmarkStart w:id="0" w:name="_GoBack"/>
      <w:bookmarkEnd w:id="0"/>
      <w:r>
        <w:rPr>
          <w:rFonts w:ascii="Times New Roman" w:hAnsi="Times New Roman" w:cs="Times New Roman"/>
        </w:rPr>
        <w:br w:type="page"/>
      </w:r>
    </w:p>
    <w:p w:rsidR="00E2539F" w:rsidRPr="00577DAC" w:rsidRDefault="00577DAC" w:rsidP="00145A98">
      <w:pPr>
        <w:spacing w:before="60" w:after="0" w:line="240" w:lineRule="auto"/>
        <w:ind w:firstLine="432"/>
        <w:jc w:val="both"/>
        <w:rPr>
          <w:rFonts w:ascii="Times New Roman" w:hAnsi="Times New Roman" w:cs="Times New Roman"/>
        </w:rPr>
      </w:pPr>
      <w:r w:rsidRPr="00577DAC">
        <w:rPr>
          <w:rFonts w:ascii="Times New Roman" w:hAnsi="Times New Roman" w:cs="Times New Roman"/>
          <w:b/>
        </w:rPr>
        <w:lastRenderedPageBreak/>
        <w:t>5.</w:t>
      </w:r>
      <w:r w:rsidR="00145A98">
        <w:rPr>
          <w:rFonts w:ascii="Times New Roman" w:hAnsi="Times New Roman" w:cs="Times New Roman"/>
          <w:b/>
        </w:rPr>
        <w:tab/>
      </w:r>
      <w:r w:rsidR="00E2539F" w:rsidRPr="00577DAC">
        <w:rPr>
          <w:rFonts w:ascii="Times New Roman" w:hAnsi="Times New Roman" w:cs="Times New Roman"/>
        </w:rPr>
        <w:t>Section twelve of the Principal Act is repealed and the following section inserted in its stead:—</w:t>
      </w:r>
    </w:p>
    <w:p w:rsidR="00E2539F" w:rsidRPr="00145A98" w:rsidRDefault="00577DAC" w:rsidP="00145A98">
      <w:pPr>
        <w:spacing w:before="120" w:after="60" w:line="240" w:lineRule="auto"/>
        <w:jc w:val="both"/>
        <w:rPr>
          <w:rFonts w:ascii="Times New Roman" w:hAnsi="Times New Roman" w:cs="Times New Roman"/>
          <w:b/>
          <w:sz w:val="20"/>
        </w:rPr>
      </w:pPr>
      <w:r w:rsidRPr="00145A98">
        <w:rPr>
          <w:rFonts w:ascii="Times New Roman" w:hAnsi="Times New Roman" w:cs="Times New Roman"/>
          <w:b/>
          <w:sz w:val="20"/>
        </w:rPr>
        <w:t>Employment of staff.</w:t>
      </w:r>
    </w:p>
    <w:p w:rsidR="00E2539F" w:rsidRPr="00577DAC" w:rsidRDefault="00E9087C" w:rsidP="00145A98">
      <w:pPr>
        <w:spacing w:before="60" w:after="0" w:line="240" w:lineRule="auto"/>
        <w:ind w:firstLine="432"/>
        <w:jc w:val="both"/>
        <w:rPr>
          <w:rFonts w:ascii="Times New Roman" w:hAnsi="Times New Roman" w:cs="Times New Roman"/>
        </w:rPr>
      </w:pPr>
      <w:r>
        <w:rPr>
          <w:rFonts w:ascii="Times New Roman" w:hAnsi="Times New Roman" w:cs="Times New Roman"/>
        </w:rPr>
        <w:t>“</w:t>
      </w:r>
      <w:r w:rsidR="00145A98">
        <w:rPr>
          <w:rFonts w:ascii="Times New Roman" w:hAnsi="Times New Roman" w:cs="Times New Roman"/>
        </w:rPr>
        <w:t>12.—(1.)</w:t>
      </w:r>
      <w:r w:rsidR="00145A98">
        <w:rPr>
          <w:rFonts w:ascii="Times New Roman" w:hAnsi="Times New Roman" w:cs="Times New Roman"/>
        </w:rPr>
        <w:tab/>
      </w:r>
      <w:r w:rsidR="00E2539F" w:rsidRPr="00577DAC">
        <w:rPr>
          <w:rFonts w:ascii="Times New Roman" w:hAnsi="Times New Roman" w:cs="Times New Roman"/>
        </w:rPr>
        <w:t>Subject to this section, the Board may employ such persons as it thinks necessary to assist the Board in exercising its powers and performing its functions under this Act.</w:t>
      </w:r>
    </w:p>
    <w:p w:rsidR="00E2539F" w:rsidRPr="00577DAC" w:rsidRDefault="00E9087C" w:rsidP="00416017">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145A98">
        <w:rPr>
          <w:rFonts w:ascii="Times New Roman" w:hAnsi="Times New Roman" w:cs="Times New Roman"/>
        </w:rPr>
        <w:t>(2.)</w:t>
      </w:r>
      <w:r w:rsidR="00145A98">
        <w:rPr>
          <w:rFonts w:ascii="Times New Roman" w:hAnsi="Times New Roman" w:cs="Times New Roman"/>
        </w:rPr>
        <w:tab/>
      </w:r>
      <w:r w:rsidR="00E2539F" w:rsidRPr="00577DAC">
        <w:rPr>
          <w:rFonts w:ascii="Times New Roman" w:hAnsi="Times New Roman" w:cs="Times New Roman"/>
        </w:rPr>
        <w:t>The terms and conditions of employment of persons employed under this section shall be such as are determined by the Board with the approval of the Public Service Board.</w:t>
      </w:r>
    </w:p>
    <w:p w:rsidR="00E2539F" w:rsidRPr="00577DAC" w:rsidRDefault="00E9087C" w:rsidP="00416017">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145A98">
        <w:rPr>
          <w:rFonts w:ascii="Times New Roman" w:hAnsi="Times New Roman" w:cs="Times New Roman"/>
        </w:rPr>
        <w:t>(3.)</w:t>
      </w:r>
      <w:r w:rsidR="00145A98">
        <w:rPr>
          <w:rFonts w:ascii="Times New Roman" w:hAnsi="Times New Roman" w:cs="Times New Roman"/>
        </w:rPr>
        <w:tab/>
      </w:r>
      <w:r w:rsidR="00E2539F" w:rsidRPr="00577DAC">
        <w:rPr>
          <w:rFonts w:ascii="Times New Roman" w:hAnsi="Times New Roman" w:cs="Times New Roman"/>
        </w:rPr>
        <w:t xml:space="preserve">Where a person employed in pursuance of this section was, immediately before he became employed by the Board, an officer of the Public Service of the Commonwealth, his service as a person employed by the Board shall, for the purpose of determining his existing and accruing rights, be taken into account as if it were service in the Public Service of the Commonwealth, and the </w:t>
      </w:r>
      <w:r w:rsidR="00577DAC" w:rsidRPr="00577DAC">
        <w:rPr>
          <w:rFonts w:ascii="Times New Roman" w:hAnsi="Times New Roman" w:cs="Times New Roman"/>
          <w:i/>
        </w:rPr>
        <w:t>Officers</w:t>
      </w:r>
      <w:r>
        <w:rPr>
          <w:rFonts w:ascii="Times New Roman" w:hAnsi="Times New Roman" w:cs="Times New Roman"/>
        </w:rPr>
        <w:t>’</w:t>
      </w:r>
      <w:r w:rsidR="00577DAC" w:rsidRPr="00577DAC">
        <w:rPr>
          <w:rFonts w:ascii="Times New Roman" w:hAnsi="Times New Roman" w:cs="Times New Roman"/>
          <w:i/>
        </w:rPr>
        <w:t xml:space="preserve"> Rights Declaration Act </w:t>
      </w:r>
      <w:r w:rsidR="00E2539F" w:rsidRPr="00577DAC">
        <w:rPr>
          <w:rFonts w:ascii="Times New Roman" w:hAnsi="Times New Roman" w:cs="Times New Roman"/>
        </w:rPr>
        <w:t>1928-1953 applies as if this Act and this section had been specified in the Schedule to that Act.</w:t>
      </w:r>
      <w:r>
        <w:rPr>
          <w:rFonts w:ascii="Times New Roman" w:hAnsi="Times New Roman" w:cs="Times New Roman"/>
        </w:rPr>
        <w:t>”</w:t>
      </w:r>
      <w:r w:rsidR="00E2539F" w:rsidRPr="00577DAC">
        <w:rPr>
          <w:rFonts w:ascii="Times New Roman" w:hAnsi="Times New Roman" w:cs="Times New Roman"/>
        </w:rPr>
        <w:t>.</w:t>
      </w:r>
    </w:p>
    <w:p w:rsidR="00E2539F" w:rsidRPr="00577DAC" w:rsidRDefault="00577DAC" w:rsidP="00416017">
      <w:pPr>
        <w:spacing w:before="60" w:after="0" w:line="240" w:lineRule="auto"/>
        <w:ind w:firstLine="432"/>
        <w:rPr>
          <w:rFonts w:ascii="Times New Roman" w:hAnsi="Times New Roman" w:cs="Times New Roman"/>
        </w:rPr>
      </w:pPr>
      <w:r w:rsidRPr="00577DAC">
        <w:rPr>
          <w:rFonts w:ascii="Times New Roman" w:hAnsi="Times New Roman" w:cs="Times New Roman"/>
          <w:b/>
        </w:rPr>
        <w:t>6.</w:t>
      </w:r>
      <w:r w:rsidR="00416017">
        <w:rPr>
          <w:rFonts w:ascii="Times New Roman" w:hAnsi="Times New Roman" w:cs="Times New Roman"/>
          <w:b/>
        </w:rPr>
        <w:tab/>
      </w:r>
      <w:r w:rsidR="00E2539F" w:rsidRPr="00577DAC">
        <w:rPr>
          <w:rFonts w:ascii="Times New Roman" w:hAnsi="Times New Roman" w:cs="Times New Roman"/>
        </w:rPr>
        <w:t>After section eighteen of the Principal Act the following section is inserted:—</w:t>
      </w:r>
    </w:p>
    <w:p w:rsidR="00E2539F" w:rsidRPr="00416017" w:rsidRDefault="00577DAC" w:rsidP="00416017">
      <w:pPr>
        <w:spacing w:before="120" w:after="60" w:line="240" w:lineRule="auto"/>
        <w:rPr>
          <w:rFonts w:ascii="Times New Roman" w:hAnsi="Times New Roman" w:cs="Times New Roman"/>
          <w:b/>
          <w:sz w:val="20"/>
        </w:rPr>
      </w:pPr>
      <w:r w:rsidRPr="00416017">
        <w:rPr>
          <w:rFonts w:ascii="Times New Roman" w:hAnsi="Times New Roman" w:cs="Times New Roman"/>
          <w:b/>
          <w:sz w:val="20"/>
        </w:rPr>
        <w:t>Operation of Customs Act and Commerce (Trade Descriptions) Act not affected.</w:t>
      </w:r>
    </w:p>
    <w:p w:rsidR="00E2539F" w:rsidRPr="00577DAC" w:rsidRDefault="00E9087C" w:rsidP="00416017">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w:t>
      </w:r>
      <w:r w:rsidR="00E2539F" w:rsidRPr="00577DAC">
        <w:rPr>
          <w:rFonts w:ascii="Times New Roman" w:hAnsi="Times New Roman" w:cs="Times New Roman"/>
        </w:rPr>
        <w:t>18</w:t>
      </w:r>
      <w:r w:rsidR="00577DAC" w:rsidRPr="00577DAC">
        <w:rPr>
          <w:rFonts w:ascii="Times New Roman" w:hAnsi="Times New Roman" w:cs="Times New Roman"/>
          <w:smallCaps/>
        </w:rPr>
        <w:t>a</w:t>
      </w:r>
      <w:r w:rsidR="00416017">
        <w:rPr>
          <w:rFonts w:ascii="Times New Roman" w:hAnsi="Times New Roman" w:cs="Times New Roman"/>
        </w:rPr>
        <w:t>.</w:t>
      </w:r>
      <w:r w:rsidR="00416017">
        <w:rPr>
          <w:rFonts w:ascii="Times New Roman" w:hAnsi="Times New Roman" w:cs="Times New Roman"/>
        </w:rPr>
        <w:tab/>
      </w:r>
      <w:r w:rsidR="00E2539F" w:rsidRPr="00577DAC">
        <w:rPr>
          <w:rFonts w:ascii="Times New Roman" w:hAnsi="Times New Roman" w:cs="Times New Roman"/>
        </w:rPr>
        <w:t>Nothing in</w:t>
      </w:r>
      <w:r w:rsidR="00577DAC" w:rsidRPr="00577DAC">
        <w:rPr>
          <w:rFonts w:ascii="Times New Roman" w:hAnsi="Times New Roman" w:cs="Times New Roman"/>
          <w:b/>
        </w:rPr>
        <w:t xml:space="preserve"> </w:t>
      </w:r>
      <w:r w:rsidR="00E2539F" w:rsidRPr="00577DAC">
        <w:rPr>
          <w:rFonts w:ascii="Times New Roman" w:hAnsi="Times New Roman" w:cs="Times New Roman"/>
        </w:rPr>
        <w:t xml:space="preserve">this Act or the regulations affects the operation of the </w:t>
      </w:r>
      <w:r w:rsidR="00577DAC" w:rsidRPr="00577DAC">
        <w:rPr>
          <w:rFonts w:ascii="Times New Roman" w:hAnsi="Times New Roman" w:cs="Times New Roman"/>
          <w:i/>
        </w:rPr>
        <w:t xml:space="preserve">Customs Act </w:t>
      </w:r>
      <w:r w:rsidR="00E2539F" w:rsidRPr="00577DAC">
        <w:rPr>
          <w:rFonts w:ascii="Times New Roman" w:hAnsi="Times New Roman" w:cs="Times New Roman"/>
        </w:rPr>
        <w:t xml:space="preserve">1901-1952 or of the </w:t>
      </w:r>
      <w:r w:rsidR="00577DAC" w:rsidRPr="00577DAC">
        <w:rPr>
          <w:rFonts w:ascii="Times New Roman" w:hAnsi="Times New Roman" w:cs="Times New Roman"/>
          <w:i/>
        </w:rPr>
        <w:t xml:space="preserve">Commerce </w:t>
      </w:r>
      <w:r w:rsidR="00E2539F" w:rsidRPr="00577DAC">
        <w:rPr>
          <w:rFonts w:ascii="Times New Roman" w:hAnsi="Times New Roman" w:cs="Times New Roman"/>
        </w:rPr>
        <w:t>(</w:t>
      </w:r>
      <w:r w:rsidR="00577DAC" w:rsidRPr="00577DAC">
        <w:rPr>
          <w:rFonts w:ascii="Times New Roman" w:hAnsi="Times New Roman" w:cs="Times New Roman"/>
          <w:i/>
        </w:rPr>
        <w:t>Trade Descriptions</w:t>
      </w:r>
      <w:r w:rsidR="00E2539F" w:rsidRPr="00577DAC">
        <w:rPr>
          <w:rFonts w:ascii="Times New Roman" w:hAnsi="Times New Roman" w:cs="Times New Roman"/>
        </w:rPr>
        <w:t xml:space="preserve">) </w:t>
      </w:r>
      <w:r w:rsidR="00577DAC" w:rsidRPr="00577DAC">
        <w:rPr>
          <w:rFonts w:ascii="Times New Roman" w:hAnsi="Times New Roman" w:cs="Times New Roman"/>
          <w:i/>
        </w:rPr>
        <w:t xml:space="preserve">Act </w:t>
      </w:r>
      <w:r w:rsidR="00E2539F" w:rsidRPr="00577DAC">
        <w:rPr>
          <w:rFonts w:ascii="Times New Roman" w:hAnsi="Times New Roman" w:cs="Times New Roman"/>
        </w:rPr>
        <w:t>1905-1950, or of regulations made under either or both of those Acts.</w:t>
      </w:r>
      <w:r>
        <w:rPr>
          <w:rFonts w:ascii="Times New Roman" w:hAnsi="Times New Roman" w:cs="Times New Roman"/>
        </w:rPr>
        <w:t>”</w:t>
      </w:r>
      <w:r w:rsidR="00E2539F" w:rsidRPr="00577DAC">
        <w:rPr>
          <w:rFonts w:ascii="Times New Roman" w:hAnsi="Times New Roman" w:cs="Times New Roman"/>
        </w:rPr>
        <w:t>.</w:t>
      </w:r>
    </w:p>
    <w:p w:rsidR="00E2539F" w:rsidRPr="00416017" w:rsidRDefault="00577DAC" w:rsidP="00416017">
      <w:pPr>
        <w:spacing w:before="120" w:after="60" w:line="240" w:lineRule="auto"/>
        <w:jc w:val="both"/>
        <w:rPr>
          <w:rFonts w:ascii="Times New Roman" w:hAnsi="Times New Roman" w:cs="Times New Roman"/>
          <w:b/>
          <w:sz w:val="20"/>
        </w:rPr>
      </w:pPr>
      <w:r w:rsidRPr="00416017">
        <w:rPr>
          <w:rFonts w:ascii="Times New Roman" w:hAnsi="Times New Roman" w:cs="Times New Roman"/>
          <w:b/>
          <w:sz w:val="20"/>
        </w:rPr>
        <w:t>Application of</w:t>
      </w:r>
      <w:r w:rsidR="00416017">
        <w:rPr>
          <w:rFonts w:ascii="Times New Roman" w:hAnsi="Times New Roman" w:cs="Times New Roman"/>
          <w:b/>
          <w:sz w:val="20"/>
        </w:rPr>
        <w:t xml:space="preserve"> </w:t>
      </w:r>
      <w:r w:rsidRPr="00416017">
        <w:rPr>
          <w:rFonts w:ascii="Times New Roman" w:hAnsi="Times New Roman" w:cs="Times New Roman"/>
          <w:b/>
          <w:sz w:val="20"/>
        </w:rPr>
        <w:t>moneys paid into fund.</w:t>
      </w:r>
    </w:p>
    <w:p w:rsidR="00E2539F" w:rsidRPr="00577DAC" w:rsidRDefault="00577DAC" w:rsidP="00D7510D">
      <w:pPr>
        <w:tabs>
          <w:tab w:val="left" w:pos="810"/>
        </w:tabs>
        <w:spacing w:before="60" w:after="0" w:line="240" w:lineRule="auto"/>
        <w:ind w:firstLine="432"/>
        <w:jc w:val="both"/>
        <w:rPr>
          <w:rFonts w:ascii="Times New Roman" w:hAnsi="Times New Roman" w:cs="Times New Roman"/>
        </w:rPr>
      </w:pPr>
      <w:r w:rsidRPr="00577DAC">
        <w:rPr>
          <w:rFonts w:ascii="Times New Roman" w:hAnsi="Times New Roman" w:cs="Times New Roman"/>
          <w:b/>
        </w:rPr>
        <w:t>7.</w:t>
      </w:r>
      <w:r w:rsidR="00416017">
        <w:rPr>
          <w:rFonts w:ascii="Times New Roman" w:hAnsi="Times New Roman" w:cs="Times New Roman"/>
          <w:b/>
        </w:rPr>
        <w:tab/>
      </w:r>
      <w:r w:rsidR="00E2539F" w:rsidRPr="00577DAC">
        <w:rPr>
          <w:rFonts w:ascii="Times New Roman" w:hAnsi="Times New Roman" w:cs="Times New Roman"/>
        </w:rPr>
        <w:t>Section twenty-one of the Principal Act is amended by omitting paragraphs (</w:t>
      </w:r>
      <w:r w:rsidRPr="00577DAC">
        <w:rPr>
          <w:rFonts w:ascii="Times New Roman" w:hAnsi="Times New Roman" w:cs="Times New Roman"/>
          <w:i/>
        </w:rPr>
        <w:t>b</w:t>
      </w:r>
      <w:r w:rsidR="00E2539F" w:rsidRPr="00577DAC">
        <w:rPr>
          <w:rFonts w:ascii="Times New Roman" w:hAnsi="Times New Roman" w:cs="Times New Roman"/>
        </w:rPr>
        <w:t>)</w:t>
      </w:r>
      <w:r w:rsidRPr="00577DAC">
        <w:rPr>
          <w:rFonts w:ascii="Times New Roman" w:hAnsi="Times New Roman" w:cs="Times New Roman"/>
          <w:i/>
        </w:rPr>
        <w:t xml:space="preserve"> </w:t>
      </w:r>
      <w:r w:rsidR="00E2539F" w:rsidRPr="00577DAC">
        <w:rPr>
          <w:rFonts w:ascii="Times New Roman" w:hAnsi="Times New Roman" w:cs="Times New Roman"/>
        </w:rPr>
        <w:t>and (</w:t>
      </w:r>
      <w:r w:rsidRPr="00577DAC">
        <w:rPr>
          <w:rFonts w:ascii="Times New Roman" w:hAnsi="Times New Roman" w:cs="Times New Roman"/>
          <w:i/>
        </w:rPr>
        <w:t>c</w:t>
      </w:r>
      <w:r w:rsidR="00E2539F" w:rsidRPr="00577DAC">
        <w:rPr>
          <w:rFonts w:ascii="Times New Roman" w:hAnsi="Times New Roman" w:cs="Times New Roman"/>
        </w:rPr>
        <w:t>) and inserting in their stead the following paragraph:—</w:t>
      </w:r>
    </w:p>
    <w:p w:rsidR="00E2539F" w:rsidRPr="001D579B" w:rsidRDefault="00E9087C" w:rsidP="00416017">
      <w:pPr>
        <w:spacing w:after="0" w:line="240" w:lineRule="auto"/>
        <w:ind w:left="1152" w:hanging="576"/>
        <w:jc w:val="both"/>
        <w:rPr>
          <w:rFonts w:ascii="Times New Roman" w:hAnsi="Times New Roman" w:cs="Times New Roman"/>
          <w:i/>
        </w:rPr>
      </w:pPr>
      <w:r>
        <w:rPr>
          <w:rFonts w:ascii="Times New Roman" w:hAnsi="Times New Roman" w:cs="Times New Roman"/>
          <w:i/>
        </w:rPr>
        <w:t>“</w:t>
      </w:r>
      <w:r w:rsidR="00E2539F" w:rsidRPr="00577DAC">
        <w:rPr>
          <w:rFonts w:ascii="Times New Roman" w:hAnsi="Times New Roman" w:cs="Times New Roman"/>
        </w:rPr>
        <w:t>(</w:t>
      </w:r>
      <w:r w:rsidR="00577DAC" w:rsidRPr="00577DAC">
        <w:rPr>
          <w:rFonts w:ascii="Times New Roman" w:hAnsi="Times New Roman" w:cs="Times New Roman"/>
          <w:i/>
        </w:rPr>
        <w:t>b</w:t>
      </w:r>
      <w:r w:rsidR="00E2539F" w:rsidRPr="00577DAC">
        <w:rPr>
          <w:rFonts w:ascii="Times New Roman" w:hAnsi="Times New Roman" w:cs="Times New Roman"/>
        </w:rPr>
        <w:t>)</w:t>
      </w:r>
      <w:r w:rsidR="00577DAC" w:rsidRPr="00577DAC">
        <w:rPr>
          <w:rFonts w:ascii="Times New Roman" w:hAnsi="Times New Roman" w:cs="Times New Roman"/>
          <w:i/>
        </w:rPr>
        <w:t xml:space="preserve"> </w:t>
      </w:r>
      <w:r w:rsidR="00E2539F" w:rsidRPr="00577DAC">
        <w:rPr>
          <w:rFonts w:ascii="Times New Roman" w:hAnsi="Times New Roman" w:cs="Times New Roman"/>
        </w:rPr>
        <w:t>In payment of the salaries, fees, allowances and expenses payable under sections eight, eleven and twelve of this Act;</w:t>
      </w:r>
      <w:r>
        <w:rPr>
          <w:rFonts w:ascii="Times New Roman" w:hAnsi="Times New Roman" w:cs="Times New Roman"/>
        </w:rPr>
        <w:t>”</w:t>
      </w:r>
      <w:r w:rsidR="00E2539F" w:rsidRPr="00577DAC">
        <w:rPr>
          <w:rFonts w:ascii="Times New Roman" w:hAnsi="Times New Roman" w:cs="Times New Roman"/>
        </w:rPr>
        <w:t>.</w:t>
      </w:r>
    </w:p>
    <w:p w:rsidR="001D579B" w:rsidRPr="001D579B" w:rsidRDefault="001D579B" w:rsidP="001D579B">
      <w:pPr>
        <w:pBdr>
          <w:top w:val="single" w:sz="4" w:space="1" w:color="auto"/>
        </w:pBdr>
        <w:spacing w:before="480" w:after="0" w:line="240" w:lineRule="auto"/>
        <w:ind w:left="3456" w:right="3456"/>
        <w:jc w:val="center"/>
        <w:rPr>
          <w:rFonts w:ascii="Times New Roman" w:hAnsi="Times New Roman" w:cs="Times New Roman"/>
          <w:i/>
        </w:rPr>
      </w:pPr>
    </w:p>
    <w:sectPr w:rsidR="001D579B" w:rsidRPr="001D579B" w:rsidSect="00643526">
      <w:headerReference w:type="even" r:id="rId7"/>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1B8" w:rsidRDefault="007C51B8" w:rsidP="00643526">
      <w:pPr>
        <w:spacing w:after="0" w:line="240" w:lineRule="auto"/>
      </w:pPr>
      <w:r>
        <w:separator/>
      </w:r>
    </w:p>
  </w:endnote>
  <w:endnote w:type="continuationSeparator" w:id="0">
    <w:p w:rsidR="007C51B8" w:rsidRDefault="007C51B8" w:rsidP="0064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1B8" w:rsidRDefault="007C51B8" w:rsidP="00643526">
      <w:pPr>
        <w:spacing w:after="0" w:line="240" w:lineRule="auto"/>
      </w:pPr>
      <w:r>
        <w:separator/>
      </w:r>
    </w:p>
  </w:footnote>
  <w:footnote w:type="continuationSeparator" w:id="0">
    <w:p w:rsidR="007C51B8" w:rsidRDefault="007C51B8" w:rsidP="00643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26" w:rsidRPr="00643526" w:rsidRDefault="00643526" w:rsidP="00643526">
    <w:pPr>
      <w:pStyle w:val="Header"/>
      <w:tabs>
        <w:tab w:val="clear" w:pos="9360"/>
        <w:tab w:val="right" w:pos="8820"/>
      </w:tabs>
      <w:rPr>
        <w:rFonts w:ascii="Times New Roman" w:hAnsi="Times New Roman" w:cs="Times New Roman"/>
        <w:sz w:val="20"/>
        <w:szCs w:val="20"/>
      </w:rPr>
    </w:pPr>
    <w:r w:rsidRPr="00643526">
      <w:rPr>
        <w:rFonts w:ascii="Times New Roman" w:hAnsi="Times New Roman" w:cs="Times New Roman"/>
        <w:sz w:val="20"/>
        <w:szCs w:val="20"/>
      </w:rPr>
      <w:t>1953.</w:t>
    </w:r>
    <w:r>
      <w:rPr>
        <w:rFonts w:ascii="Times New Roman" w:hAnsi="Times New Roman" w:cs="Times New Roman"/>
        <w:sz w:val="20"/>
        <w:szCs w:val="20"/>
      </w:rPr>
      <w:tab/>
    </w:r>
    <w:r w:rsidRPr="00643526">
      <w:rPr>
        <w:rFonts w:ascii="Times New Roman" w:hAnsi="Times New Roman" w:cs="Times New Roman"/>
        <w:i/>
        <w:sz w:val="20"/>
        <w:szCs w:val="20"/>
      </w:rPr>
      <w:t>Canned Fruits Export Control.</w:t>
    </w:r>
    <w:r>
      <w:rPr>
        <w:rFonts w:ascii="Times New Roman" w:hAnsi="Times New Roman" w:cs="Times New Roman"/>
        <w:sz w:val="20"/>
        <w:szCs w:val="20"/>
      </w:rPr>
      <w:tab/>
    </w:r>
    <w:r w:rsidRPr="00643526">
      <w:rPr>
        <w:rFonts w:ascii="Times New Roman" w:hAnsi="Times New Roman" w:cs="Times New Roman"/>
        <w:sz w:val="20"/>
        <w:szCs w:val="20"/>
      </w:rPr>
      <w:t>No.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539F"/>
    <w:rsid w:val="00043D40"/>
    <w:rsid w:val="0009340D"/>
    <w:rsid w:val="00145A98"/>
    <w:rsid w:val="001958E5"/>
    <w:rsid w:val="001963C9"/>
    <w:rsid w:val="001D5201"/>
    <w:rsid w:val="001D579B"/>
    <w:rsid w:val="001F735F"/>
    <w:rsid w:val="00275E85"/>
    <w:rsid w:val="00416017"/>
    <w:rsid w:val="0046127F"/>
    <w:rsid w:val="00577DAC"/>
    <w:rsid w:val="00643526"/>
    <w:rsid w:val="007C51B8"/>
    <w:rsid w:val="00CB4478"/>
    <w:rsid w:val="00D7510D"/>
    <w:rsid w:val="00E2539F"/>
    <w:rsid w:val="00E9087C"/>
    <w:rsid w:val="00FD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2539F"/>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2539F"/>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2539F"/>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E2539F"/>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E2539F"/>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E2539F"/>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E2539F"/>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E2539F"/>
    <w:pPr>
      <w:spacing w:after="0" w:line="240" w:lineRule="auto"/>
    </w:pPr>
    <w:rPr>
      <w:rFonts w:ascii="Century Schoolbook" w:eastAsia="Century Schoolbook" w:hAnsi="Century Schoolbook" w:cs="Century Schoolbook"/>
      <w:sz w:val="20"/>
      <w:szCs w:val="20"/>
    </w:rPr>
  </w:style>
  <w:style w:type="paragraph" w:customStyle="1" w:styleId="Style478">
    <w:name w:val="Style478"/>
    <w:basedOn w:val="Normal"/>
    <w:rsid w:val="00E2539F"/>
    <w:pPr>
      <w:spacing w:after="0" w:line="240" w:lineRule="auto"/>
    </w:pPr>
    <w:rPr>
      <w:rFonts w:ascii="Century Schoolbook" w:eastAsia="Century Schoolbook" w:hAnsi="Century Schoolbook" w:cs="Century Schoolbook"/>
      <w:sz w:val="20"/>
      <w:szCs w:val="20"/>
    </w:rPr>
  </w:style>
  <w:style w:type="paragraph" w:customStyle="1" w:styleId="Style495">
    <w:name w:val="Style495"/>
    <w:basedOn w:val="Normal"/>
    <w:rsid w:val="00E2539F"/>
    <w:pPr>
      <w:spacing w:after="0" w:line="240" w:lineRule="auto"/>
    </w:pPr>
    <w:rPr>
      <w:rFonts w:ascii="Century Schoolbook" w:eastAsia="Century Schoolbook" w:hAnsi="Century Schoolbook" w:cs="Century Schoolbook"/>
      <w:sz w:val="20"/>
      <w:szCs w:val="20"/>
    </w:rPr>
  </w:style>
  <w:style w:type="paragraph" w:customStyle="1" w:styleId="Style507">
    <w:name w:val="Style507"/>
    <w:basedOn w:val="Normal"/>
    <w:rsid w:val="00E2539F"/>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E2539F"/>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E2539F"/>
    <w:rPr>
      <w:rFonts w:ascii="Century Schoolbook" w:eastAsia="Century Schoolbook" w:hAnsi="Century Schoolbook" w:cs="Century Schoolbook"/>
      <w:b w:val="0"/>
      <w:bCs w:val="0"/>
      <w:i w:val="0"/>
      <w:iCs w:val="0"/>
      <w:smallCaps w:val="0"/>
      <w:sz w:val="20"/>
      <w:szCs w:val="20"/>
    </w:rPr>
  </w:style>
  <w:style w:type="character" w:customStyle="1" w:styleId="CharStyle9">
    <w:name w:val="CharStyle9"/>
    <w:basedOn w:val="DefaultParagraphFont"/>
    <w:rsid w:val="00E2539F"/>
    <w:rPr>
      <w:rFonts w:ascii="Century Schoolbook" w:eastAsia="Century Schoolbook" w:hAnsi="Century Schoolbook" w:cs="Century Schoolbook"/>
      <w:b w:val="0"/>
      <w:bCs w:val="0"/>
      <w:i w:val="0"/>
      <w:iCs w:val="0"/>
      <w:smallCaps w:val="0"/>
      <w:sz w:val="18"/>
      <w:szCs w:val="18"/>
    </w:rPr>
  </w:style>
  <w:style w:type="character" w:customStyle="1" w:styleId="CharStyle15">
    <w:name w:val="CharStyle15"/>
    <w:basedOn w:val="DefaultParagraphFont"/>
    <w:rsid w:val="00E2539F"/>
    <w:rPr>
      <w:rFonts w:ascii="Century Schoolbook" w:eastAsia="Century Schoolbook" w:hAnsi="Century Schoolbook" w:cs="Century Schoolbook"/>
      <w:b w:val="0"/>
      <w:bCs w:val="0"/>
      <w:i/>
      <w:iCs/>
      <w:smallCaps w:val="0"/>
      <w:sz w:val="18"/>
      <w:szCs w:val="18"/>
    </w:rPr>
  </w:style>
  <w:style w:type="character" w:customStyle="1" w:styleId="CharStyle42">
    <w:name w:val="CharStyle42"/>
    <w:basedOn w:val="DefaultParagraphFont"/>
    <w:rsid w:val="00E2539F"/>
    <w:rPr>
      <w:rFonts w:ascii="Century Schoolbook" w:eastAsia="Century Schoolbook" w:hAnsi="Century Schoolbook" w:cs="Century Schoolbook"/>
      <w:b/>
      <w:bCs/>
      <w:i w:val="0"/>
      <w:iCs w:val="0"/>
      <w:smallCaps w:val="0"/>
      <w:sz w:val="12"/>
      <w:szCs w:val="12"/>
    </w:rPr>
  </w:style>
  <w:style w:type="character" w:customStyle="1" w:styleId="CharStyle122">
    <w:name w:val="CharStyle122"/>
    <w:basedOn w:val="DefaultParagraphFont"/>
    <w:rsid w:val="00E2539F"/>
    <w:rPr>
      <w:rFonts w:ascii="Century Schoolbook" w:eastAsia="Century Schoolbook" w:hAnsi="Century Schoolbook" w:cs="Century Schoolbook"/>
      <w:b/>
      <w:bCs/>
      <w:i w:val="0"/>
      <w:iCs w:val="0"/>
      <w:smallCaps w:val="0"/>
      <w:sz w:val="22"/>
      <w:szCs w:val="22"/>
    </w:rPr>
  </w:style>
  <w:style w:type="character" w:customStyle="1" w:styleId="CharStyle185">
    <w:name w:val="CharStyle185"/>
    <w:basedOn w:val="DefaultParagraphFont"/>
    <w:rsid w:val="00E2539F"/>
    <w:rPr>
      <w:rFonts w:ascii="Century Schoolbook" w:eastAsia="Century Schoolbook" w:hAnsi="Century Schoolbook" w:cs="Century Schoolbook"/>
      <w:b w:val="0"/>
      <w:bCs w:val="0"/>
      <w:i w:val="0"/>
      <w:iCs w:val="0"/>
      <w:smallCaps w:val="0"/>
      <w:spacing w:val="-10"/>
      <w:sz w:val="22"/>
      <w:szCs w:val="22"/>
    </w:rPr>
  </w:style>
  <w:style w:type="character" w:customStyle="1" w:styleId="CharStyle271">
    <w:name w:val="CharStyle271"/>
    <w:basedOn w:val="DefaultParagraphFont"/>
    <w:rsid w:val="00E2539F"/>
    <w:rPr>
      <w:rFonts w:ascii="Century Schoolbook" w:eastAsia="Century Schoolbook" w:hAnsi="Century Schoolbook" w:cs="Century Schoolbook"/>
      <w:b w:val="0"/>
      <w:bCs w:val="0"/>
      <w:i w:val="0"/>
      <w:iCs w:val="0"/>
      <w:smallCaps w:val="0"/>
      <w:sz w:val="52"/>
      <w:szCs w:val="52"/>
    </w:rPr>
  </w:style>
  <w:style w:type="character" w:customStyle="1" w:styleId="CharStyle338">
    <w:name w:val="CharStyle338"/>
    <w:basedOn w:val="DefaultParagraphFont"/>
    <w:rsid w:val="00E2539F"/>
    <w:rPr>
      <w:rFonts w:ascii="Century Schoolbook" w:eastAsia="Century Schoolbook" w:hAnsi="Century Schoolbook" w:cs="Century Schoolbook"/>
      <w:b/>
      <w:bCs/>
      <w:i w:val="0"/>
      <w:iCs w:val="0"/>
      <w:smallCaps w:val="0"/>
      <w:sz w:val="14"/>
      <w:szCs w:val="14"/>
    </w:rPr>
  </w:style>
  <w:style w:type="character" w:customStyle="1" w:styleId="CharStyle463">
    <w:name w:val="CharStyle463"/>
    <w:basedOn w:val="DefaultParagraphFont"/>
    <w:rsid w:val="00E2539F"/>
    <w:rPr>
      <w:rFonts w:ascii="Century Schoolbook" w:eastAsia="Century Schoolbook" w:hAnsi="Century Schoolbook" w:cs="Century Schoolbook"/>
      <w:b/>
      <w:bCs/>
      <w:i/>
      <w:iCs/>
      <w:smallCaps w:val="0"/>
      <w:sz w:val="22"/>
      <w:szCs w:val="22"/>
    </w:rPr>
  </w:style>
  <w:style w:type="character" w:customStyle="1" w:styleId="CharStyle516">
    <w:name w:val="CharStyle516"/>
    <w:basedOn w:val="DefaultParagraphFont"/>
    <w:rsid w:val="00E2539F"/>
    <w:rPr>
      <w:rFonts w:ascii="Century Schoolbook" w:eastAsia="Century Schoolbook" w:hAnsi="Century Schoolbook" w:cs="Century Schoolbook"/>
      <w:b w:val="0"/>
      <w:bCs w:val="0"/>
      <w:i w:val="0"/>
      <w:iCs w:val="0"/>
      <w:smallCaps/>
      <w:sz w:val="16"/>
      <w:szCs w:val="16"/>
    </w:rPr>
  </w:style>
  <w:style w:type="character" w:customStyle="1" w:styleId="CharStyle565">
    <w:name w:val="CharStyle565"/>
    <w:basedOn w:val="DefaultParagraphFont"/>
    <w:rsid w:val="00E2539F"/>
    <w:rPr>
      <w:rFonts w:ascii="Century Schoolbook" w:eastAsia="Century Schoolbook" w:hAnsi="Century Schoolbook" w:cs="Century Schoolbook"/>
      <w:b/>
      <w:bCs/>
      <w:i w:val="0"/>
      <w:iCs w:val="0"/>
      <w:smallCaps w:val="0"/>
      <w:sz w:val="18"/>
      <w:szCs w:val="18"/>
    </w:rPr>
  </w:style>
  <w:style w:type="paragraph" w:styleId="Header">
    <w:name w:val="header"/>
    <w:basedOn w:val="Normal"/>
    <w:link w:val="HeaderChar"/>
    <w:uiPriority w:val="99"/>
    <w:semiHidden/>
    <w:unhideWhenUsed/>
    <w:rsid w:val="006435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3526"/>
  </w:style>
  <w:style w:type="paragraph" w:styleId="Footer">
    <w:name w:val="footer"/>
    <w:basedOn w:val="Normal"/>
    <w:link w:val="FooterChar"/>
    <w:uiPriority w:val="99"/>
    <w:semiHidden/>
    <w:unhideWhenUsed/>
    <w:rsid w:val="006435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3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cp:revision>
  <dcterms:created xsi:type="dcterms:W3CDTF">2017-04-20T10:13:00Z</dcterms:created>
  <dcterms:modified xsi:type="dcterms:W3CDTF">2018-05-12T20:41:00Z</dcterms:modified>
</cp:coreProperties>
</file>