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2DE" w:rsidRPr="008712D3" w:rsidRDefault="00E742DE" w:rsidP="008712D3">
      <w:pPr>
        <w:spacing w:before="10000" w:after="0" w:line="240" w:lineRule="auto"/>
        <w:jc w:val="center"/>
        <w:rPr>
          <w:rFonts w:ascii="Times New Roman" w:hAnsi="Times New Roman"/>
        </w:rPr>
      </w:pPr>
      <w:r w:rsidRPr="008712D3">
        <w:rPr>
          <w:rFonts w:ascii="Times New Roman" w:hAnsi="Times New Roman"/>
          <w:sz w:val="36"/>
        </w:rPr>
        <w:t>SEAMEN</w:t>
      </w:r>
      <w:r w:rsidR="001756EE" w:rsidRPr="008712D3">
        <w:rPr>
          <w:rFonts w:ascii="Times New Roman" w:hAnsi="Times New Roman"/>
          <w:sz w:val="36"/>
        </w:rPr>
        <w:t>’</w:t>
      </w:r>
      <w:r w:rsidRPr="008712D3">
        <w:rPr>
          <w:rFonts w:ascii="Times New Roman" w:hAnsi="Times New Roman"/>
          <w:sz w:val="36"/>
        </w:rPr>
        <w:t>S</w:t>
      </w:r>
      <w:r w:rsidR="008B6E71">
        <w:rPr>
          <w:rFonts w:ascii="Times New Roman" w:hAnsi="Times New Roman"/>
          <w:sz w:val="36"/>
        </w:rPr>
        <w:t xml:space="preserve"> WAR PENSIONS AND ALLOWANCES (No</w:t>
      </w:r>
      <w:r w:rsidRPr="008712D3">
        <w:rPr>
          <w:rFonts w:ascii="Times New Roman" w:hAnsi="Times New Roman"/>
          <w:sz w:val="36"/>
        </w:rPr>
        <w:t>. 2).</w:t>
      </w:r>
    </w:p>
    <w:p w:rsidR="009B090B" w:rsidRPr="008712D3" w:rsidRDefault="009B090B" w:rsidP="008712D3">
      <w:pPr>
        <w:pBdr>
          <w:bottom w:val="single" w:sz="4" w:space="1" w:color="auto"/>
        </w:pBdr>
        <w:spacing w:after="120" w:line="240" w:lineRule="auto"/>
        <w:ind w:left="4032" w:right="4032"/>
        <w:jc w:val="center"/>
        <w:rPr>
          <w:rFonts w:ascii="Times New Roman" w:hAnsi="Times New Roman"/>
          <w:b/>
          <w:sz w:val="16"/>
        </w:rPr>
      </w:pPr>
    </w:p>
    <w:p w:rsidR="00E742DE" w:rsidRPr="008712D3" w:rsidRDefault="001756EE" w:rsidP="008712D3">
      <w:pPr>
        <w:spacing w:after="120" w:line="240" w:lineRule="auto"/>
        <w:jc w:val="center"/>
        <w:rPr>
          <w:rFonts w:ascii="Times New Roman" w:hAnsi="Times New Roman"/>
          <w:sz w:val="28"/>
        </w:rPr>
      </w:pPr>
      <w:r w:rsidRPr="008712D3">
        <w:rPr>
          <w:rFonts w:ascii="Times New Roman" w:hAnsi="Times New Roman"/>
          <w:b/>
          <w:sz w:val="28"/>
        </w:rPr>
        <w:t>No. 75 of 1952.</w:t>
      </w:r>
    </w:p>
    <w:p w:rsidR="00E742DE" w:rsidRPr="008712D3" w:rsidRDefault="00E742DE" w:rsidP="008712D3">
      <w:pPr>
        <w:spacing w:after="0" w:line="240" w:lineRule="auto"/>
        <w:ind w:left="432" w:hanging="432"/>
        <w:jc w:val="both"/>
        <w:rPr>
          <w:rFonts w:ascii="Times New Roman" w:hAnsi="Times New Roman"/>
          <w:sz w:val="26"/>
        </w:rPr>
      </w:pPr>
      <w:r w:rsidRPr="008712D3">
        <w:rPr>
          <w:rFonts w:ascii="Times New Roman" w:hAnsi="Times New Roman"/>
          <w:sz w:val="26"/>
        </w:rPr>
        <w:t xml:space="preserve">An Act to amend the </w:t>
      </w:r>
      <w:r w:rsidR="001756EE" w:rsidRPr="008712D3">
        <w:rPr>
          <w:rFonts w:ascii="Times New Roman" w:hAnsi="Times New Roman"/>
          <w:i/>
          <w:sz w:val="26"/>
        </w:rPr>
        <w:t xml:space="preserve">Seamen’s War Pensions and Allowances Act </w:t>
      </w:r>
      <w:r w:rsidRPr="008712D3">
        <w:rPr>
          <w:rFonts w:ascii="Times New Roman" w:hAnsi="Times New Roman"/>
          <w:sz w:val="26"/>
        </w:rPr>
        <w:t xml:space="preserve">1940-1950, as amended by the </w:t>
      </w:r>
      <w:r w:rsidR="001756EE" w:rsidRPr="008712D3">
        <w:rPr>
          <w:rFonts w:ascii="Times New Roman" w:hAnsi="Times New Roman"/>
          <w:i/>
          <w:sz w:val="26"/>
        </w:rPr>
        <w:t xml:space="preserve">Seamen’s War Pensions and Allowances Act </w:t>
      </w:r>
      <w:r w:rsidRPr="008712D3">
        <w:rPr>
          <w:rFonts w:ascii="Times New Roman" w:hAnsi="Times New Roman"/>
          <w:sz w:val="26"/>
        </w:rPr>
        <w:t>1952.</w:t>
      </w:r>
    </w:p>
    <w:p w:rsidR="00E742DE" w:rsidRPr="008712D3" w:rsidRDefault="00E742DE" w:rsidP="008712D3">
      <w:pPr>
        <w:spacing w:before="120" w:after="120" w:line="240" w:lineRule="auto"/>
        <w:jc w:val="right"/>
        <w:rPr>
          <w:rFonts w:ascii="Times New Roman" w:hAnsi="Times New Roman"/>
        </w:rPr>
      </w:pPr>
      <w:r w:rsidRPr="008712D3">
        <w:rPr>
          <w:rFonts w:ascii="Times New Roman" w:hAnsi="Times New Roman"/>
          <w:sz w:val="26"/>
        </w:rPr>
        <w:t>[Assented to 1st November, 1952.]</w:t>
      </w:r>
    </w:p>
    <w:p w:rsidR="00E742DE" w:rsidRPr="008B6E71" w:rsidRDefault="00E742DE" w:rsidP="008712D3">
      <w:pPr>
        <w:spacing w:after="0" w:line="240" w:lineRule="auto"/>
        <w:jc w:val="both"/>
        <w:rPr>
          <w:rFonts w:ascii="Times New Roman" w:hAnsi="Times New Roman"/>
        </w:rPr>
      </w:pPr>
      <w:r w:rsidRPr="008B6E71">
        <w:rPr>
          <w:rFonts w:ascii="Times New Roman" w:hAnsi="Times New Roman"/>
        </w:rPr>
        <w:t>BE it enacted by the Queen</w:t>
      </w:r>
      <w:r w:rsidR="001756EE" w:rsidRPr="008B6E71">
        <w:rPr>
          <w:rFonts w:ascii="Times New Roman" w:hAnsi="Times New Roman"/>
        </w:rPr>
        <w:t>’</w:t>
      </w:r>
      <w:r w:rsidRPr="008B6E71">
        <w:rPr>
          <w:rFonts w:ascii="Times New Roman" w:hAnsi="Times New Roman"/>
        </w:rPr>
        <w:t>s Most Excellent Majesty, the Senate, and the House of Representatives of the Commonwealth of Australia, as follows:—</w:t>
      </w:r>
    </w:p>
    <w:p w:rsidR="00E742DE" w:rsidRPr="008712D3" w:rsidRDefault="001756EE" w:rsidP="008712D3">
      <w:pPr>
        <w:spacing w:before="120" w:after="60" w:line="240" w:lineRule="auto"/>
        <w:jc w:val="both"/>
        <w:rPr>
          <w:rFonts w:ascii="Times New Roman" w:hAnsi="Times New Roman"/>
          <w:sz w:val="20"/>
        </w:rPr>
      </w:pPr>
      <w:r w:rsidRPr="008712D3">
        <w:rPr>
          <w:rFonts w:ascii="Times New Roman" w:hAnsi="Times New Roman"/>
          <w:b/>
          <w:sz w:val="20"/>
        </w:rPr>
        <w:t>Short title and citation.</w:t>
      </w:r>
    </w:p>
    <w:p w:rsidR="00E742DE" w:rsidRPr="008712D3" w:rsidRDefault="001756EE" w:rsidP="008712D3">
      <w:pPr>
        <w:tabs>
          <w:tab w:val="left" w:pos="1251"/>
        </w:tabs>
        <w:spacing w:after="0" w:line="240" w:lineRule="auto"/>
        <w:ind w:firstLine="432"/>
        <w:jc w:val="both"/>
        <w:rPr>
          <w:rFonts w:ascii="Times New Roman" w:hAnsi="Times New Roman"/>
        </w:rPr>
      </w:pPr>
      <w:r w:rsidRPr="008712D3">
        <w:rPr>
          <w:rFonts w:ascii="Times New Roman" w:hAnsi="Times New Roman"/>
          <w:b/>
          <w:smallCaps/>
        </w:rPr>
        <w:t>1.</w:t>
      </w:r>
      <w:r w:rsidRPr="008B6E71">
        <w:rPr>
          <w:rFonts w:ascii="Times New Roman" w:hAnsi="Times New Roman"/>
          <w:smallCaps/>
        </w:rPr>
        <w:t>—</w:t>
      </w:r>
      <w:r w:rsidR="00E742DE" w:rsidRPr="008712D3">
        <w:rPr>
          <w:rFonts w:ascii="Times New Roman" w:hAnsi="Times New Roman"/>
        </w:rPr>
        <w:t>(1.)</w:t>
      </w:r>
      <w:r w:rsidR="00CF7FFA" w:rsidRPr="008712D3">
        <w:rPr>
          <w:rFonts w:ascii="Times New Roman" w:hAnsi="Times New Roman"/>
        </w:rPr>
        <w:tab/>
      </w:r>
      <w:r w:rsidR="00E742DE" w:rsidRPr="008712D3">
        <w:rPr>
          <w:rFonts w:ascii="Times New Roman" w:hAnsi="Times New Roman"/>
        </w:rPr>
        <w:t xml:space="preserve">This Act may be cited as the </w:t>
      </w:r>
      <w:r w:rsidRPr="008712D3">
        <w:rPr>
          <w:rFonts w:ascii="Times New Roman" w:hAnsi="Times New Roman"/>
          <w:i/>
        </w:rPr>
        <w:t xml:space="preserve">Seamen’s War Pensions and Allowances Act </w:t>
      </w:r>
      <w:r w:rsidR="00E742DE" w:rsidRPr="008712D3">
        <w:rPr>
          <w:rFonts w:ascii="Times New Roman" w:hAnsi="Times New Roman"/>
        </w:rPr>
        <w:t>(</w:t>
      </w:r>
      <w:r w:rsidRPr="008712D3">
        <w:rPr>
          <w:rFonts w:ascii="Times New Roman" w:hAnsi="Times New Roman"/>
          <w:i/>
        </w:rPr>
        <w:t xml:space="preserve">No. </w:t>
      </w:r>
      <w:r w:rsidR="00E742DE" w:rsidRPr="008712D3">
        <w:rPr>
          <w:rFonts w:ascii="Times New Roman" w:hAnsi="Times New Roman"/>
        </w:rPr>
        <w:t>2) 1952.</w:t>
      </w:r>
    </w:p>
    <w:p w:rsidR="00691F1E" w:rsidRPr="008712D3" w:rsidRDefault="00691F1E" w:rsidP="008712D3">
      <w:pPr>
        <w:spacing w:line="240" w:lineRule="auto"/>
        <w:rPr>
          <w:rFonts w:ascii="Times New Roman" w:hAnsi="Times New Roman"/>
        </w:rPr>
      </w:pPr>
      <w:r w:rsidRPr="008712D3">
        <w:rPr>
          <w:rFonts w:ascii="Times New Roman" w:hAnsi="Times New Roman"/>
        </w:rPr>
        <w:br w:type="page"/>
      </w:r>
    </w:p>
    <w:p w:rsidR="00E742DE" w:rsidRPr="008712D3" w:rsidRDefault="00E742DE" w:rsidP="008712D3">
      <w:pPr>
        <w:tabs>
          <w:tab w:val="left" w:pos="907"/>
        </w:tabs>
        <w:spacing w:after="0" w:line="240" w:lineRule="auto"/>
        <w:ind w:firstLine="432"/>
        <w:jc w:val="both"/>
        <w:rPr>
          <w:rFonts w:ascii="Times New Roman" w:hAnsi="Times New Roman"/>
        </w:rPr>
      </w:pPr>
      <w:r w:rsidRPr="008712D3">
        <w:rPr>
          <w:rFonts w:ascii="Times New Roman" w:hAnsi="Times New Roman"/>
        </w:rPr>
        <w:lastRenderedPageBreak/>
        <w:t>(2.)</w:t>
      </w:r>
      <w:r w:rsidR="009D51DA" w:rsidRPr="008712D3">
        <w:rPr>
          <w:rFonts w:ascii="Times New Roman" w:hAnsi="Times New Roman"/>
        </w:rPr>
        <w:tab/>
      </w:r>
      <w:r w:rsidRPr="008712D3">
        <w:rPr>
          <w:rFonts w:ascii="Times New Roman" w:hAnsi="Times New Roman"/>
        </w:rPr>
        <w:t xml:space="preserve">The </w:t>
      </w:r>
      <w:r w:rsidR="001756EE" w:rsidRPr="008712D3">
        <w:rPr>
          <w:rFonts w:ascii="Times New Roman" w:hAnsi="Times New Roman"/>
          <w:i/>
        </w:rPr>
        <w:t xml:space="preserve">Seamen’s War Pensions and Allowances Act </w:t>
      </w:r>
      <w:r w:rsidR="008B6E71">
        <w:rPr>
          <w:rFonts w:ascii="Times New Roman" w:hAnsi="Times New Roman"/>
        </w:rPr>
        <w:t>1940-1950</w:t>
      </w:r>
      <w:r w:rsidRPr="008712D3">
        <w:rPr>
          <w:rFonts w:ascii="Times New Roman" w:hAnsi="Times New Roman"/>
        </w:rPr>
        <w:t xml:space="preserve">, as amended by the </w:t>
      </w:r>
      <w:r w:rsidR="001756EE" w:rsidRPr="008712D3">
        <w:rPr>
          <w:rFonts w:ascii="Times New Roman" w:hAnsi="Times New Roman"/>
          <w:i/>
        </w:rPr>
        <w:t xml:space="preserve">Seamen’s War Pensions and Allowances Act </w:t>
      </w:r>
      <w:r w:rsidR="008B6E71">
        <w:rPr>
          <w:rFonts w:ascii="Times New Roman" w:hAnsi="Times New Roman"/>
        </w:rPr>
        <w:t>1952</w:t>
      </w:r>
      <w:r w:rsidRPr="008712D3">
        <w:rPr>
          <w:rFonts w:ascii="Times New Roman" w:hAnsi="Times New Roman"/>
        </w:rPr>
        <w:t>, is in this Act referred to as the Principal Act.</w:t>
      </w:r>
    </w:p>
    <w:p w:rsidR="00E742DE" w:rsidRPr="008712D3" w:rsidRDefault="00E742DE" w:rsidP="008712D3">
      <w:pPr>
        <w:tabs>
          <w:tab w:val="left" w:pos="907"/>
        </w:tabs>
        <w:spacing w:before="60" w:after="0" w:line="240" w:lineRule="auto"/>
        <w:ind w:firstLine="432"/>
        <w:jc w:val="both"/>
        <w:rPr>
          <w:rFonts w:ascii="Times New Roman" w:hAnsi="Times New Roman"/>
        </w:rPr>
      </w:pPr>
      <w:r w:rsidRPr="008712D3">
        <w:rPr>
          <w:rFonts w:ascii="Times New Roman" w:hAnsi="Times New Roman"/>
        </w:rPr>
        <w:t>(3.)</w:t>
      </w:r>
      <w:r w:rsidR="009D51DA" w:rsidRPr="008712D3">
        <w:rPr>
          <w:rFonts w:ascii="Times New Roman" w:hAnsi="Times New Roman"/>
        </w:rPr>
        <w:tab/>
      </w:r>
      <w:r w:rsidRPr="008712D3">
        <w:rPr>
          <w:rFonts w:ascii="Times New Roman" w:hAnsi="Times New Roman"/>
        </w:rPr>
        <w:t xml:space="preserve">Section one of the </w:t>
      </w:r>
      <w:r w:rsidR="001756EE" w:rsidRPr="008712D3">
        <w:rPr>
          <w:rFonts w:ascii="Times New Roman" w:hAnsi="Times New Roman"/>
          <w:i/>
        </w:rPr>
        <w:t xml:space="preserve">Seamen’s War Pensions and Allowances Act </w:t>
      </w:r>
      <w:r w:rsidRPr="008712D3">
        <w:rPr>
          <w:rFonts w:ascii="Times New Roman" w:hAnsi="Times New Roman"/>
        </w:rPr>
        <w:t>1952 is amended by omitting sub-section (3.).</w:t>
      </w:r>
    </w:p>
    <w:p w:rsidR="00E742DE" w:rsidRPr="008712D3" w:rsidRDefault="00E742DE" w:rsidP="008712D3">
      <w:pPr>
        <w:tabs>
          <w:tab w:val="left" w:pos="907"/>
        </w:tabs>
        <w:spacing w:before="60" w:after="0" w:line="240" w:lineRule="auto"/>
        <w:ind w:firstLine="432"/>
        <w:jc w:val="both"/>
        <w:rPr>
          <w:rFonts w:ascii="Times New Roman" w:hAnsi="Times New Roman"/>
        </w:rPr>
      </w:pPr>
      <w:r w:rsidRPr="008712D3">
        <w:rPr>
          <w:rFonts w:ascii="Times New Roman" w:hAnsi="Times New Roman"/>
        </w:rPr>
        <w:t>(4.)</w:t>
      </w:r>
      <w:r w:rsidR="009D51DA" w:rsidRPr="008712D3">
        <w:rPr>
          <w:rFonts w:ascii="Times New Roman" w:hAnsi="Times New Roman"/>
        </w:rPr>
        <w:tab/>
      </w:r>
      <w:r w:rsidRPr="008712D3">
        <w:rPr>
          <w:rFonts w:ascii="Times New Roman" w:hAnsi="Times New Roman"/>
        </w:rPr>
        <w:t xml:space="preserve">The Principal Act, as amended by this Act, may be cited as the </w:t>
      </w:r>
      <w:r w:rsidR="001756EE" w:rsidRPr="008712D3">
        <w:rPr>
          <w:rFonts w:ascii="Times New Roman" w:hAnsi="Times New Roman"/>
          <w:i/>
        </w:rPr>
        <w:t xml:space="preserve">Seamen’s War Pensions and Allowances Act </w:t>
      </w:r>
      <w:r w:rsidRPr="008712D3">
        <w:rPr>
          <w:rFonts w:ascii="Times New Roman" w:hAnsi="Times New Roman"/>
        </w:rPr>
        <w:t>1940-1952.</w:t>
      </w:r>
    </w:p>
    <w:p w:rsidR="00E742DE" w:rsidRPr="008712D3" w:rsidRDefault="001756EE" w:rsidP="008712D3">
      <w:pPr>
        <w:spacing w:before="120" w:after="60" w:line="240" w:lineRule="auto"/>
        <w:jc w:val="both"/>
        <w:rPr>
          <w:rFonts w:ascii="Times New Roman" w:hAnsi="Times New Roman"/>
          <w:sz w:val="20"/>
        </w:rPr>
      </w:pPr>
      <w:r w:rsidRPr="008712D3">
        <w:rPr>
          <w:rFonts w:ascii="Times New Roman" w:hAnsi="Times New Roman"/>
          <w:b/>
          <w:sz w:val="20"/>
        </w:rPr>
        <w:t>Commencement.</w:t>
      </w:r>
    </w:p>
    <w:p w:rsidR="00E742DE" w:rsidRPr="008712D3" w:rsidRDefault="001756EE" w:rsidP="008712D3">
      <w:pPr>
        <w:spacing w:after="0" w:line="240" w:lineRule="auto"/>
        <w:ind w:firstLine="432"/>
        <w:jc w:val="both"/>
        <w:rPr>
          <w:rFonts w:ascii="Times New Roman" w:hAnsi="Times New Roman"/>
        </w:rPr>
      </w:pPr>
      <w:r w:rsidRPr="008712D3">
        <w:rPr>
          <w:rFonts w:ascii="Times New Roman" w:hAnsi="Times New Roman"/>
          <w:b/>
          <w:smallCaps/>
        </w:rPr>
        <w:t>2.</w:t>
      </w:r>
      <w:r w:rsidR="009D51DA" w:rsidRPr="008712D3">
        <w:rPr>
          <w:rFonts w:ascii="Times New Roman" w:hAnsi="Times New Roman"/>
          <w:b/>
          <w:smallCaps/>
        </w:rPr>
        <w:tab/>
      </w:r>
      <w:r w:rsidR="00E742DE" w:rsidRPr="008712D3">
        <w:rPr>
          <w:rFonts w:ascii="Times New Roman" w:hAnsi="Times New Roman"/>
        </w:rPr>
        <w:t>This Act shall come into operation on the day on which it receives the Royal Assent.</w:t>
      </w:r>
    </w:p>
    <w:p w:rsidR="00E742DE" w:rsidRPr="008712D3" w:rsidRDefault="001756EE" w:rsidP="008712D3">
      <w:pPr>
        <w:spacing w:before="120" w:after="60" w:line="240" w:lineRule="auto"/>
        <w:jc w:val="both"/>
        <w:rPr>
          <w:rFonts w:ascii="Times New Roman" w:hAnsi="Times New Roman"/>
          <w:sz w:val="20"/>
        </w:rPr>
      </w:pPr>
      <w:r w:rsidRPr="008712D3">
        <w:rPr>
          <w:rFonts w:ascii="Times New Roman" w:hAnsi="Times New Roman"/>
          <w:b/>
          <w:sz w:val="20"/>
        </w:rPr>
        <w:t>Title.</w:t>
      </w:r>
    </w:p>
    <w:p w:rsidR="00E742DE" w:rsidRPr="008712D3" w:rsidRDefault="001756EE" w:rsidP="008712D3">
      <w:pPr>
        <w:spacing w:after="0" w:line="240" w:lineRule="auto"/>
        <w:ind w:firstLine="432"/>
        <w:jc w:val="both"/>
        <w:rPr>
          <w:rFonts w:ascii="Times New Roman" w:hAnsi="Times New Roman"/>
        </w:rPr>
      </w:pPr>
      <w:r w:rsidRPr="008712D3">
        <w:rPr>
          <w:rFonts w:ascii="Times New Roman" w:hAnsi="Times New Roman"/>
          <w:b/>
          <w:smallCaps/>
        </w:rPr>
        <w:t>3.</w:t>
      </w:r>
      <w:r w:rsidR="009D51DA" w:rsidRPr="008712D3">
        <w:rPr>
          <w:rFonts w:ascii="Times New Roman" w:hAnsi="Times New Roman"/>
          <w:b/>
          <w:smallCaps/>
        </w:rPr>
        <w:tab/>
      </w:r>
      <w:r w:rsidR="00E742DE" w:rsidRPr="008712D3">
        <w:rPr>
          <w:rFonts w:ascii="Times New Roman" w:hAnsi="Times New Roman"/>
        </w:rPr>
        <w:t xml:space="preserve">The title of the Principal Act is amended by omitting the words </w:t>
      </w:r>
      <w:r w:rsidRPr="008712D3">
        <w:rPr>
          <w:rFonts w:ascii="Times New Roman" w:hAnsi="Times New Roman"/>
        </w:rPr>
        <w:t>“</w:t>
      </w:r>
      <w:r w:rsidR="00E742DE" w:rsidRPr="008712D3">
        <w:rPr>
          <w:rFonts w:ascii="Times New Roman" w:hAnsi="Times New Roman"/>
        </w:rPr>
        <w:t>who suffer Death, Disablement, Detention or Loss as a result of the Present War, and for other purposes</w:t>
      </w:r>
      <w:r w:rsidRPr="008712D3">
        <w:rPr>
          <w:rFonts w:ascii="Times New Roman" w:hAnsi="Times New Roman"/>
        </w:rPr>
        <w:t>”</w:t>
      </w:r>
      <w:r w:rsidR="00E742DE" w:rsidRPr="008712D3">
        <w:rPr>
          <w:rFonts w:ascii="Times New Roman" w:hAnsi="Times New Roman"/>
        </w:rPr>
        <w:t xml:space="preserve"> and inserting in their stead the words </w:t>
      </w:r>
      <w:r w:rsidRPr="008712D3">
        <w:rPr>
          <w:rFonts w:ascii="Times New Roman" w:hAnsi="Times New Roman"/>
        </w:rPr>
        <w:t>“</w:t>
      </w:r>
      <w:r w:rsidR="00E742DE" w:rsidRPr="008712D3">
        <w:rPr>
          <w:rFonts w:ascii="Times New Roman" w:hAnsi="Times New Roman"/>
        </w:rPr>
        <w:t>who suffered Death or Disablement as a result of the War which commenced on the third day of September, One thousand nine hundred and thirty-nine</w:t>
      </w:r>
      <w:r w:rsidRPr="008712D3">
        <w:rPr>
          <w:rFonts w:ascii="Times New Roman" w:hAnsi="Times New Roman"/>
        </w:rPr>
        <w:t>”</w:t>
      </w:r>
      <w:r w:rsidR="00E742DE" w:rsidRPr="008712D3">
        <w:rPr>
          <w:rFonts w:ascii="Times New Roman" w:hAnsi="Times New Roman"/>
        </w:rPr>
        <w:t>.</w:t>
      </w:r>
    </w:p>
    <w:p w:rsidR="00E742DE" w:rsidRPr="008712D3" w:rsidRDefault="001756EE" w:rsidP="008712D3">
      <w:pPr>
        <w:spacing w:before="120" w:after="60" w:line="240" w:lineRule="auto"/>
        <w:rPr>
          <w:rFonts w:ascii="Times New Roman" w:hAnsi="Times New Roman"/>
          <w:sz w:val="20"/>
        </w:rPr>
      </w:pPr>
      <w:r w:rsidRPr="008712D3">
        <w:rPr>
          <w:rFonts w:ascii="Times New Roman" w:hAnsi="Times New Roman"/>
          <w:b/>
          <w:sz w:val="20"/>
        </w:rPr>
        <w:t>Definitions.</w:t>
      </w:r>
    </w:p>
    <w:p w:rsidR="00E742DE" w:rsidRPr="008712D3" w:rsidRDefault="001756EE" w:rsidP="008712D3">
      <w:pPr>
        <w:spacing w:after="60" w:line="240" w:lineRule="auto"/>
        <w:ind w:firstLine="432"/>
        <w:jc w:val="both"/>
        <w:rPr>
          <w:rFonts w:ascii="Times New Roman" w:hAnsi="Times New Roman"/>
        </w:rPr>
      </w:pPr>
      <w:r w:rsidRPr="008712D3">
        <w:rPr>
          <w:rFonts w:ascii="Times New Roman" w:hAnsi="Times New Roman"/>
          <w:b/>
          <w:smallCaps/>
        </w:rPr>
        <w:t>4.</w:t>
      </w:r>
      <w:r w:rsidR="009D51DA" w:rsidRPr="008712D3">
        <w:rPr>
          <w:rFonts w:ascii="Times New Roman" w:hAnsi="Times New Roman"/>
          <w:b/>
          <w:smallCaps/>
        </w:rPr>
        <w:tab/>
      </w:r>
      <w:r w:rsidR="00E742DE" w:rsidRPr="008712D3">
        <w:rPr>
          <w:rFonts w:ascii="Times New Roman" w:hAnsi="Times New Roman"/>
        </w:rPr>
        <w:t>Section three of the Principal Act is amended—</w:t>
      </w:r>
    </w:p>
    <w:p w:rsidR="00E742DE" w:rsidRPr="008712D3" w:rsidRDefault="00E742DE" w:rsidP="008712D3">
      <w:pPr>
        <w:spacing w:after="0" w:line="240" w:lineRule="auto"/>
        <w:ind w:left="1152" w:hanging="576"/>
        <w:jc w:val="both"/>
        <w:rPr>
          <w:rFonts w:ascii="Times New Roman" w:hAnsi="Times New Roman"/>
        </w:rPr>
      </w:pPr>
      <w:r w:rsidRPr="008712D3">
        <w:rPr>
          <w:rFonts w:ascii="Times New Roman" w:hAnsi="Times New Roman"/>
        </w:rPr>
        <w:t>(</w:t>
      </w:r>
      <w:r w:rsidR="001756EE" w:rsidRPr="008712D3">
        <w:rPr>
          <w:rFonts w:ascii="Times New Roman" w:hAnsi="Times New Roman"/>
          <w:i/>
        </w:rPr>
        <w:t>a</w:t>
      </w:r>
      <w:r w:rsidRPr="008712D3">
        <w:rPr>
          <w:rFonts w:ascii="Times New Roman" w:hAnsi="Times New Roman"/>
        </w:rPr>
        <w:t>)</w:t>
      </w:r>
      <w:r w:rsidR="001756EE" w:rsidRPr="008712D3">
        <w:rPr>
          <w:rFonts w:ascii="Times New Roman" w:hAnsi="Times New Roman"/>
          <w:i/>
        </w:rPr>
        <w:t xml:space="preserve"> </w:t>
      </w:r>
      <w:r w:rsidRPr="008712D3">
        <w:rPr>
          <w:rFonts w:ascii="Times New Roman" w:hAnsi="Times New Roman"/>
        </w:rPr>
        <w:t>by omitting from paragraph (</w:t>
      </w:r>
      <w:r w:rsidR="001756EE" w:rsidRPr="008712D3">
        <w:rPr>
          <w:rFonts w:ascii="Times New Roman" w:hAnsi="Times New Roman"/>
          <w:i/>
        </w:rPr>
        <w:t>f</w:t>
      </w:r>
      <w:r w:rsidRPr="008712D3">
        <w:rPr>
          <w:rFonts w:ascii="Times New Roman" w:hAnsi="Times New Roman"/>
        </w:rPr>
        <w:t xml:space="preserve">) of the definition of </w:t>
      </w:r>
      <w:r w:rsidR="001756EE" w:rsidRPr="008712D3">
        <w:rPr>
          <w:rFonts w:ascii="Times New Roman" w:hAnsi="Times New Roman"/>
        </w:rPr>
        <w:t>“</w:t>
      </w:r>
      <w:r w:rsidRPr="008712D3">
        <w:rPr>
          <w:rFonts w:ascii="Times New Roman" w:hAnsi="Times New Roman"/>
        </w:rPr>
        <w:t>Australian mariner</w:t>
      </w:r>
      <w:r w:rsidR="001756EE" w:rsidRPr="008712D3">
        <w:rPr>
          <w:rFonts w:ascii="Times New Roman" w:hAnsi="Times New Roman"/>
        </w:rPr>
        <w:t>”</w:t>
      </w:r>
      <w:r w:rsidRPr="008712D3">
        <w:rPr>
          <w:rFonts w:ascii="Times New Roman" w:hAnsi="Times New Roman"/>
        </w:rPr>
        <w:t xml:space="preserve"> in sub-section (1.) the words </w:t>
      </w:r>
      <w:r w:rsidR="001756EE" w:rsidRPr="008712D3">
        <w:rPr>
          <w:rFonts w:ascii="Times New Roman" w:hAnsi="Times New Roman"/>
        </w:rPr>
        <w:t>“</w:t>
      </w:r>
      <w:r w:rsidRPr="008712D3">
        <w:rPr>
          <w:rFonts w:ascii="Times New Roman" w:hAnsi="Times New Roman"/>
        </w:rPr>
        <w:t>death, disablement, detention or loss</w:t>
      </w:r>
      <w:r w:rsidR="001756EE" w:rsidRPr="008712D3">
        <w:rPr>
          <w:rFonts w:ascii="Times New Roman" w:hAnsi="Times New Roman"/>
        </w:rPr>
        <w:t>”</w:t>
      </w:r>
      <w:r w:rsidRPr="008712D3">
        <w:rPr>
          <w:rFonts w:ascii="Times New Roman" w:hAnsi="Times New Roman"/>
        </w:rPr>
        <w:t xml:space="preserve"> and inserting in their stead the words </w:t>
      </w:r>
      <w:r w:rsidR="001756EE" w:rsidRPr="008712D3">
        <w:rPr>
          <w:rFonts w:ascii="Times New Roman" w:hAnsi="Times New Roman"/>
        </w:rPr>
        <w:t>“</w:t>
      </w:r>
      <w:r w:rsidRPr="008712D3">
        <w:rPr>
          <w:rFonts w:ascii="Times New Roman" w:hAnsi="Times New Roman"/>
        </w:rPr>
        <w:t>death or disablement</w:t>
      </w:r>
      <w:r w:rsidR="001756EE" w:rsidRPr="008712D3">
        <w:rPr>
          <w:rFonts w:ascii="Times New Roman" w:hAnsi="Times New Roman"/>
        </w:rPr>
        <w:t>”</w:t>
      </w:r>
      <w:r w:rsidRPr="008712D3">
        <w:rPr>
          <w:rFonts w:ascii="Times New Roman" w:hAnsi="Times New Roman"/>
        </w:rPr>
        <w:t>;</w:t>
      </w:r>
    </w:p>
    <w:p w:rsidR="00E742DE" w:rsidRPr="008712D3" w:rsidRDefault="00E742DE" w:rsidP="008712D3">
      <w:pPr>
        <w:spacing w:after="0" w:line="240" w:lineRule="auto"/>
        <w:ind w:left="1152" w:hanging="576"/>
        <w:jc w:val="both"/>
        <w:rPr>
          <w:rFonts w:ascii="Times New Roman" w:hAnsi="Times New Roman"/>
        </w:rPr>
      </w:pPr>
      <w:r w:rsidRPr="008712D3">
        <w:rPr>
          <w:rFonts w:ascii="Times New Roman" w:hAnsi="Times New Roman"/>
        </w:rPr>
        <w:t>(</w:t>
      </w:r>
      <w:r w:rsidR="001756EE" w:rsidRPr="008712D3">
        <w:rPr>
          <w:rFonts w:ascii="Times New Roman" w:hAnsi="Times New Roman"/>
          <w:i/>
        </w:rPr>
        <w:t>b</w:t>
      </w:r>
      <w:r w:rsidRPr="008712D3">
        <w:rPr>
          <w:rFonts w:ascii="Times New Roman" w:hAnsi="Times New Roman"/>
        </w:rPr>
        <w:t>)</w:t>
      </w:r>
      <w:r w:rsidR="001756EE" w:rsidRPr="008712D3">
        <w:rPr>
          <w:rFonts w:ascii="Times New Roman" w:hAnsi="Times New Roman"/>
          <w:i/>
        </w:rPr>
        <w:t xml:space="preserve"> </w:t>
      </w:r>
      <w:r w:rsidRPr="008712D3">
        <w:rPr>
          <w:rFonts w:ascii="Times New Roman" w:hAnsi="Times New Roman"/>
        </w:rPr>
        <w:t xml:space="preserve">by omitting from sub-section (1.) the definition of </w:t>
      </w:r>
      <w:r w:rsidR="001756EE" w:rsidRPr="008712D3">
        <w:rPr>
          <w:rFonts w:ascii="Times New Roman" w:hAnsi="Times New Roman"/>
        </w:rPr>
        <w:t>“</w:t>
      </w:r>
      <w:r w:rsidRPr="008712D3">
        <w:rPr>
          <w:rFonts w:ascii="Times New Roman" w:hAnsi="Times New Roman"/>
        </w:rPr>
        <w:t>Deputy Commissioner for Repatriation</w:t>
      </w:r>
      <w:r w:rsidR="001756EE" w:rsidRPr="008712D3">
        <w:rPr>
          <w:rFonts w:ascii="Times New Roman" w:hAnsi="Times New Roman"/>
        </w:rPr>
        <w:t>”</w:t>
      </w:r>
      <w:r w:rsidRPr="008712D3">
        <w:rPr>
          <w:rFonts w:ascii="Times New Roman" w:hAnsi="Times New Roman"/>
        </w:rPr>
        <w:t xml:space="preserve"> and inserting in its stead the following definition:—</w:t>
      </w:r>
    </w:p>
    <w:p w:rsidR="00E742DE" w:rsidRPr="008712D3" w:rsidRDefault="001756EE" w:rsidP="008712D3">
      <w:pPr>
        <w:spacing w:after="0" w:line="240" w:lineRule="auto"/>
        <w:ind w:left="1728" w:hanging="288"/>
        <w:jc w:val="both"/>
        <w:rPr>
          <w:rFonts w:ascii="Times New Roman" w:hAnsi="Times New Roman"/>
        </w:rPr>
      </w:pPr>
      <w:r w:rsidRPr="008712D3">
        <w:rPr>
          <w:rFonts w:ascii="Times New Roman" w:hAnsi="Times New Roman"/>
        </w:rPr>
        <w:t>“‘</w:t>
      </w:r>
      <w:r w:rsidR="00E742DE" w:rsidRPr="008712D3">
        <w:rPr>
          <w:rFonts w:ascii="Times New Roman" w:hAnsi="Times New Roman"/>
        </w:rPr>
        <w:t>Deputy Commissioner for Repatriation</w:t>
      </w:r>
      <w:r w:rsidRPr="008712D3">
        <w:rPr>
          <w:rFonts w:ascii="Times New Roman" w:hAnsi="Times New Roman"/>
        </w:rPr>
        <w:t>’</w:t>
      </w:r>
      <w:r w:rsidR="00E742DE" w:rsidRPr="008712D3">
        <w:rPr>
          <w:rFonts w:ascii="Times New Roman" w:hAnsi="Times New Roman"/>
        </w:rPr>
        <w:t xml:space="preserve"> means a person performing the duties of a Deputy Commissioner in the Repatriation Department;</w:t>
      </w:r>
      <w:r w:rsidRPr="008712D3">
        <w:rPr>
          <w:rFonts w:ascii="Times New Roman" w:hAnsi="Times New Roman"/>
        </w:rPr>
        <w:t>”</w:t>
      </w:r>
      <w:r w:rsidR="00E742DE" w:rsidRPr="008712D3">
        <w:rPr>
          <w:rFonts w:ascii="Times New Roman" w:hAnsi="Times New Roman"/>
        </w:rPr>
        <w:t>;</w:t>
      </w:r>
    </w:p>
    <w:p w:rsidR="00E742DE" w:rsidRPr="008712D3" w:rsidRDefault="00E742DE" w:rsidP="008712D3">
      <w:pPr>
        <w:spacing w:after="0" w:line="240" w:lineRule="auto"/>
        <w:ind w:left="1152" w:hanging="576"/>
        <w:jc w:val="both"/>
        <w:rPr>
          <w:rFonts w:ascii="Times New Roman" w:hAnsi="Times New Roman"/>
        </w:rPr>
      </w:pPr>
      <w:r w:rsidRPr="008712D3">
        <w:rPr>
          <w:rFonts w:ascii="Times New Roman" w:hAnsi="Times New Roman"/>
        </w:rPr>
        <w:t>(</w:t>
      </w:r>
      <w:r w:rsidR="001756EE" w:rsidRPr="008712D3">
        <w:rPr>
          <w:rFonts w:ascii="Times New Roman" w:hAnsi="Times New Roman"/>
          <w:i/>
        </w:rPr>
        <w:t>c</w:t>
      </w:r>
      <w:r w:rsidRPr="008712D3">
        <w:rPr>
          <w:rFonts w:ascii="Times New Roman" w:hAnsi="Times New Roman"/>
        </w:rPr>
        <w:t xml:space="preserve">) by omitting from sub-section (1.) the definition of </w:t>
      </w:r>
      <w:r w:rsidR="001756EE" w:rsidRPr="008712D3">
        <w:rPr>
          <w:rFonts w:ascii="Times New Roman" w:hAnsi="Times New Roman"/>
        </w:rPr>
        <w:t>“</w:t>
      </w:r>
      <w:r w:rsidRPr="008712D3">
        <w:rPr>
          <w:rFonts w:ascii="Times New Roman" w:hAnsi="Times New Roman"/>
        </w:rPr>
        <w:t>relevant date</w:t>
      </w:r>
      <w:r w:rsidR="001756EE" w:rsidRPr="008712D3">
        <w:rPr>
          <w:rFonts w:ascii="Times New Roman" w:hAnsi="Times New Roman"/>
        </w:rPr>
        <w:t>”</w:t>
      </w:r>
      <w:r w:rsidRPr="008712D3">
        <w:rPr>
          <w:rFonts w:ascii="Times New Roman" w:hAnsi="Times New Roman"/>
        </w:rPr>
        <w:t xml:space="preserve"> and inserting in its stead the following definition:—</w:t>
      </w:r>
    </w:p>
    <w:p w:rsidR="00E742DE" w:rsidRPr="008712D3" w:rsidRDefault="001756EE" w:rsidP="008712D3">
      <w:pPr>
        <w:spacing w:after="0" w:line="240" w:lineRule="auto"/>
        <w:ind w:left="1728" w:hanging="288"/>
        <w:jc w:val="both"/>
        <w:rPr>
          <w:rFonts w:ascii="Times New Roman" w:hAnsi="Times New Roman"/>
        </w:rPr>
      </w:pPr>
      <w:r w:rsidRPr="008712D3">
        <w:rPr>
          <w:rFonts w:ascii="Times New Roman" w:hAnsi="Times New Roman"/>
        </w:rPr>
        <w:t>“‘</w:t>
      </w:r>
      <w:r w:rsidR="00E742DE" w:rsidRPr="008712D3">
        <w:rPr>
          <w:rFonts w:ascii="Times New Roman" w:hAnsi="Times New Roman"/>
        </w:rPr>
        <w:t>relevant date</w:t>
      </w:r>
      <w:r w:rsidRPr="008712D3">
        <w:rPr>
          <w:rFonts w:ascii="Times New Roman" w:hAnsi="Times New Roman"/>
        </w:rPr>
        <w:t>’</w:t>
      </w:r>
      <w:r w:rsidR="00E742DE" w:rsidRPr="008712D3">
        <w:rPr>
          <w:rFonts w:ascii="Times New Roman" w:hAnsi="Times New Roman"/>
        </w:rPr>
        <w:t xml:space="preserve"> means, in relation to a claim for a pension, the date on which the Australian mariner concerned—</w:t>
      </w:r>
    </w:p>
    <w:p w:rsidR="003C3F68" w:rsidRPr="008712D3" w:rsidRDefault="00E742DE" w:rsidP="008712D3">
      <w:pPr>
        <w:spacing w:after="0" w:line="240" w:lineRule="auto"/>
        <w:ind w:left="1872"/>
        <w:jc w:val="both"/>
        <w:rPr>
          <w:rFonts w:ascii="Times New Roman" w:hAnsi="Times New Roman"/>
        </w:rPr>
      </w:pPr>
      <w:r w:rsidRPr="008712D3">
        <w:rPr>
          <w:rFonts w:ascii="Times New Roman" w:hAnsi="Times New Roman"/>
        </w:rPr>
        <w:t>(</w:t>
      </w:r>
      <w:r w:rsidR="001756EE" w:rsidRPr="008712D3">
        <w:rPr>
          <w:rFonts w:ascii="Times New Roman" w:hAnsi="Times New Roman"/>
          <w:i/>
        </w:rPr>
        <w:t>a</w:t>
      </w:r>
      <w:r w:rsidRPr="008712D3">
        <w:rPr>
          <w:rFonts w:ascii="Times New Roman" w:hAnsi="Times New Roman"/>
        </w:rPr>
        <w:t>)</w:t>
      </w:r>
      <w:r w:rsidR="001756EE" w:rsidRPr="008712D3">
        <w:rPr>
          <w:rFonts w:ascii="Times New Roman" w:hAnsi="Times New Roman"/>
          <w:i/>
        </w:rPr>
        <w:t xml:space="preserve"> </w:t>
      </w:r>
      <w:r w:rsidRPr="008712D3">
        <w:rPr>
          <w:rFonts w:ascii="Times New Roman" w:hAnsi="Times New Roman"/>
        </w:rPr>
        <w:t>sustained the war injury; or</w:t>
      </w:r>
    </w:p>
    <w:p w:rsidR="003C3F68" w:rsidRPr="008712D3" w:rsidRDefault="00E742DE" w:rsidP="008712D3">
      <w:pPr>
        <w:spacing w:after="0" w:line="240" w:lineRule="auto"/>
        <w:ind w:left="1872"/>
        <w:jc w:val="both"/>
        <w:rPr>
          <w:rFonts w:ascii="Times New Roman" w:hAnsi="Times New Roman"/>
        </w:rPr>
      </w:pPr>
      <w:r w:rsidRPr="008712D3">
        <w:rPr>
          <w:rFonts w:ascii="Times New Roman" w:hAnsi="Times New Roman"/>
        </w:rPr>
        <w:t>(</w:t>
      </w:r>
      <w:r w:rsidR="001756EE" w:rsidRPr="008712D3">
        <w:rPr>
          <w:rFonts w:ascii="Times New Roman" w:hAnsi="Times New Roman"/>
          <w:i/>
        </w:rPr>
        <w:t>b</w:t>
      </w:r>
      <w:r w:rsidRPr="008712D3">
        <w:rPr>
          <w:rFonts w:ascii="Times New Roman" w:hAnsi="Times New Roman"/>
        </w:rPr>
        <w:t>)</w:t>
      </w:r>
      <w:r w:rsidR="001756EE" w:rsidRPr="008712D3">
        <w:rPr>
          <w:rFonts w:ascii="Times New Roman" w:hAnsi="Times New Roman"/>
          <w:i/>
        </w:rPr>
        <w:t xml:space="preserve"> </w:t>
      </w:r>
      <w:r w:rsidRPr="008712D3">
        <w:rPr>
          <w:rFonts w:ascii="Times New Roman" w:hAnsi="Times New Roman"/>
        </w:rPr>
        <w:t>commenced the period of detention,</w:t>
      </w:r>
    </w:p>
    <w:p w:rsidR="00E742DE" w:rsidRPr="008712D3" w:rsidRDefault="00E742DE" w:rsidP="008712D3">
      <w:pPr>
        <w:spacing w:after="0" w:line="240" w:lineRule="auto"/>
        <w:ind w:left="1584"/>
        <w:jc w:val="both"/>
        <w:rPr>
          <w:rFonts w:ascii="Times New Roman" w:hAnsi="Times New Roman"/>
        </w:rPr>
      </w:pPr>
      <w:r w:rsidRPr="008712D3">
        <w:rPr>
          <w:rFonts w:ascii="Times New Roman" w:hAnsi="Times New Roman"/>
        </w:rPr>
        <w:t>to which his death or incapacity is directly attributable;</w:t>
      </w:r>
      <w:r w:rsidR="001756EE" w:rsidRPr="008712D3">
        <w:rPr>
          <w:rFonts w:ascii="Times New Roman" w:hAnsi="Times New Roman"/>
        </w:rPr>
        <w:t>”</w:t>
      </w:r>
      <w:r w:rsidRPr="008712D3">
        <w:rPr>
          <w:rFonts w:ascii="Times New Roman" w:hAnsi="Times New Roman"/>
        </w:rPr>
        <w:t>;</w:t>
      </w:r>
    </w:p>
    <w:p w:rsidR="00E742DE" w:rsidRPr="008712D3" w:rsidRDefault="00E742DE" w:rsidP="008712D3">
      <w:pPr>
        <w:spacing w:after="0" w:line="240" w:lineRule="auto"/>
        <w:ind w:left="1152" w:hanging="576"/>
        <w:jc w:val="both"/>
        <w:rPr>
          <w:rFonts w:ascii="Times New Roman" w:hAnsi="Times New Roman"/>
        </w:rPr>
      </w:pPr>
      <w:r w:rsidRPr="008712D3">
        <w:rPr>
          <w:rFonts w:ascii="Times New Roman" w:hAnsi="Times New Roman"/>
        </w:rPr>
        <w:t>(</w:t>
      </w:r>
      <w:r w:rsidR="001756EE" w:rsidRPr="008712D3">
        <w:rPr>
          <w:rFonts w:ascii="Times New Roman" w:hAnsi="Times New Roman"/>
          <w:i/>
        </w:rPr>
        <w:t>d</w:t>
      </w:r>
      <w:r w:rsidRPr="008712D3">
        <w:rPr>
          <w:rFonts w:ascii="Times New Roman" w:hAnsi="Times New Roman"/>
        </w:rPr>
        <w:t>)</w:t>
      </w:r>
      <w:r w:rsidR="001756EE" w:rsidRPr="008712D3">
        <w:rPr>
          <w:rFonts w:ascii="Times New Roman" w:hAnsi="Times New Roman"/>
          <w:i/>
        </w:rPr>
        <w:t xml:space="preserve"> </w:t>
      </w:r>
      <w:r w:rsidRPr="008712D3">
        <w:rPr>
          <w:rFonts w:ascii="Times New Roman" w:hAnsi="Times New Roman"/>
        </w:rPr>
        <w:t xml:space="preserve">by omitting from the definition of </w:t>
      </w:r>
      <w:r w:rsidR="001756EE" w:rsidRPr="008712D3">
        <w:rPr>
          <w:rFonts w:ascii="Times New Roman" w:hAnsi="Times New Roman"/>
        </w:rPr>
        <w:t>“</w:t>
      </w:r>
      <w:r w:rsidRPr="008712D3">
        <w:rPr>
          <w:rFonts w:ascii="Times New Roman" w:hAnsi="Times New Roman"/>
        </w:rPr>
        <w:t>the Commission</w:t>
      </w:r>
      <w:r w:rsidR="001756EE" w:rsidRPr="008712D3">
        <w:rPr>
          <w:rFonts w:ascii="Times New Roman" w:hAnsi="Times New Roman"/>
        </w:rPr>
        <w:t>”</w:t>
      </w:r>
      <w:r w:rsidRPr="008712D3">
        <w:rPr>
          <w:rFonts w:ascii="Times New Roman" w:hAnsi="Times New Roman"/>
        </w:rPr>
        <w:t xml:space="preserve"> in sub-section (1.) the words </w:t>
      </w:r>
      <w:r w:rsidR="001756EE" w:rsidRPr="008712D3">
        <w:rPr>
          <w:rFonts w:ascii="Times New Roman" w:hAnsi="Times New Roman"/>
        </w:rPr>
        <w:t>“</w:t>
      </w:r>
      <w:r w:rsidR="001756EE" w:rsidRPr="008712D3">
        <w:rPr>
          <w:rFonts w:ascii="Times New Roman" w:hAnsi="Times New Roman"/>
          <w:i/>
        </w:rPr>
        <w:t xml:space="preserve">Australian Soldiers’ Repatriation Act </w:t>
      </w:r>
      <w:r w:rsidRPr="008712D3">
        <w:rPr>
          <w:rFonts w:ascii="Times New Roman" w:hAnsi="Times New Roman"/>
        </w:rPr>
        <w:t>1920-1940</w:t>
      </w:r>
      <w:r w:rsidR="001756EE" w:rsidRPr="008712D3">
        <w:rPr>
          <w:rFonts w:ascii="Times New Roman" w:hAnsi="Times New Roman"/>
        </w:rPr>
        <w:t>”</w:t>
      </w:r>
      <w:r w:rsidRPr="008712D3">
        <w:rPr>
          <w:rFonts w:ascii="Times New Roman" w:hAnsi="Times New Roman"/>
        </w:rPr>
        <w:t xml:space="preserve"> and inserting in their stead the words </w:t>
      </w:r>
      <w:r w:rsidR="001756EE" w:rsidRPr="008712D3">
        <w:rPr>
          <w:rFonts w:ascii="Times New Roman" w:hAnsi="Times New Roman"/>
        </w:rPr>
        <w:t>“</w:t>
      </w:r>
      <w:r w:rsidR="001756EE" w:rsidRPr="008712D3">
        <w:rPr>
          <w:rFonts w:ascii="Times New Roman" w:hAnsi="Times New Roman"/>
          <w:i/>
        </w:rPr>
        <w:t xml:space="preserve">Repatriation Act </w:t>
      </w:r>
      <w:r w:rsidRPr="008712D3">
        <w:rPr>
          <w:rFonts w:ascii="Times New Roman" w:hAnsi="Times New Roman"/>
        </w:rPr>
        <w:t>1920-1952</w:t>
      </w:r>
      <w:r w:rsidR="001756EE" w:rsidRPr="008712D3">
        <w:rPr>
          <w:rFonts w:ascii="Times New Roman" w:hAnsi="Times New Roman"/>
        </w:rPr>
        <w:t>”</w:t>
      </w:r>
      <w:r w:rsidRPr="008712D3">
        <w:rPr>
          <w:rFonts w:ascii="Times New Roman" w:hAnsi="Times New Roman"/>
        </w:rPr>
        <w:t>; and</w:t>
      </w:r>
    </w:p>
    <w:p w:rsidR="00E742DE" w:rsidRPr="008712D3" w:rsidRDefault="00E742DE" w:rsidP="008712D3">
      <w:pPr>
        <w:spacing w:after="60" w:line="240" w:lineRule="auto"/>
        <w:ind w:left="1152" w:hanging="576"/>
        <w:jc w:val="both"/>
        <w:rPr>
          <w:rFonts w:ascii="Times New Roman" w:hAnsi="Times New Roman"/>
        </w:rPr>
      </w:pPr>
      <w:r w:rsidRPr="008712D3">
        <w:rPr>
          <w:rFonts w:ascii="Times New Roman" w:hAnsi="Times New Roman"/>
        </w:rPr>
        <w:t>(</w:t>
      </w:r>
      <w:r w:rsidR="001756EE" w:rsidRPr="008712D3">
        <w:rPr>
          <w:rFonts w:ascii="Times New Roman" w:hAnsi="Times New Roman"/>
          <w:i/>
        </w:rPr>
        <w:t>e</w:t>
      </w:r>
      <w:r w:rsidRPr="008712D3">
        <w:rPr>
          <w:rFonts w:ascii="Times New Roman" w:hAnsi="Times New Roman"/>
        </w:rPr>
        <w:t xml:space="preserve">) by omitting from the definition of </w:t>
      </w:r>
      <w:r w:rsidR="001756EE" w:rsidRPr="008712D3">
        <w:rPr>
          <w:rFonts w:ascii="Times New Roman" w:hAnsi="Times New Roman"/>
        </w:rPr>
        <w:t>“</w:t>
      </w:r>
      <w:r w:rsidRPr="008712D3">
        <w:rPr>
          <w:rFonts w:ascii="Times New Roman" w:hAnsi="Times New Roman"/>
        </w:rPr>
        <w:t>the present war</w:t>
      </w:r>
      <w:r w:rsidR="001756EE" w:rsidRPr="008712D3">
        <w:rPr>
          <w:rFonts w:ascii="Times New Roman" w:hAnsi="Times New Roman"/>
        </w:rPr>
        <w:t>”</w:t>
      </w:r>
      <w:r w:rsidRPr="008712D3">
        <w:rPr>
          <w:rFonts w:ascii="Times New Roman" w:hAnsi="Times New Roman"/>
        </w:rPr>
        <w:t xml:space="preserve"> in sub-section (1.) the words </w:t>
      </w:r>
      <w:r w:rsidR="001756EE" w:rsidRPr="008712D3">
        <w:rPr>
          <w:rFonts w:ascii="Times New Roman" w:hAnsi="Times New Roman"/>
        </w:rPr>
        <w:t>“</w:t>
      </w:r>
      <w:r w:rsidRPr="008712D3">
        <w:rPr>
          <w:rFonts w:ascii="Times New Roman" w:hAnsi="Times New Roman"/>
        </w:rPr>
        <w:t>in which His Majesty is engaged and</w:t>
      </w:r>
      <w:r w:rsidR="001756EE" w:rsidRPr="008712D3">
        <w:rPr>
          <w:rFonts w:ascii="Times New Roman" w:hAnsi="Times New Roman"/>
        </w:rPr>
        <w:t>”</w:t>
      </w:r>
      <w:r w:rsidRPr="008712D3">
        <w:rPr>
          <w:rFonts w:ascii="Times New Roman" w:hAnsi="Times New Roman"/>
        </w:rPr>
        <w:t>.</w:t>
      </w:r>
    </w:p>
    <w:p w:rsidR="00052A48" w:rsidRPr="008712D3" w:rsidRDefault="00052A48" w:rsidP="008712D3">
      <w:pPr>
        <w:spacing w:line="240" w:lineRule="auto"/>
        <w:rPr>
          <w:rFonts w:ascii="Times New Roman" w:hAnsi="Times New Roman"/>
        </w:rPr>
      </w:pPr>
      <w:r w:rsidRPr="008712D3">
        <w:rPr>
          <w:rFonts w:ascii="Times New Roman" w:hAnsi="Times New Roman"/>
        </w:rPr>
        <w:br w:type="page"/>
      </w:r>
    </w:p>
    <w:p w:rsidR="00E742DE" w:rsidRPr="008712D3" w:rsidRDefault="001756EE" w:rsidP="008712D3">
      <w:pPr>
        <w:spacing w:before="120" w:after="60" w:line="240" w:lineRule="auto"/>
        <w:jc w:val="both"/>
        <w:rPr>
          <w:rFonts w:ascii="Times New Roman" w:hAnsi="Times New Roman"/>
          <w:sz w:val="20"/>
        </w:rPr>
      </w:pPr>
      <w:r w:rsidRPr="008712D3">
        <w:rPr>
          <w:rFonts w:ascii="Times New Roman" w:hAnsi="Times New Roman"/>
          <w:b/>
          <w:sz w:val="20"/>
        </w:rPr>
        <w:lastRenderedPageBreak/>
        <w:t>Rates of pension on death or total incapacity.</w:t>
      </w:r>
    </w:p>
    <w:p w:rsidR="00E742DE" w:rsidRPr="008712D3" w:rsidRDefault="001756EE" w:rsidP="008712D3">
      <w:pPr>
        <w:spacing w:after="0" w:line="240" w:lineRule="auto"/>
        <w:ind w:firstLine="432"/>
        <w:jc w:val="both"/>
        <w:rPr>
          <w:rFonts w:ascii="Times New Roman" w:hAnsi="Times New Roman"/>
        </w:rPr>
      </w:pPr>
      <w:r w:rsidRPr="008712D3">
        <w:rPr>
          <w:rFonts w:ascii="Times New Roman" w:hAnsi="Times New Roman"/>
          <w:b/>
          <w:smallCaps/>
        </w:rPr>
        <w:t>5.</w:t>
      </w:r>
      <w:r w:rsidR="00784318" w:rsidRPr="008712D3">
        <w:rPr>
          <w:rFonts w:ascii="Times New Roman" w:hAnsi="Times New Roman"/>
          <w:b/>
          <w:smallCaps/>
        </w:rPr>
        <w:tab/>
      </w:r>
      <w:r w:rsidR="00E742DE" w:rsidRPr="008712D3">
        <w:rPr>
          <w:rFonts w:ascii="Times New Roman" w:hAnsi="Times New Roman"/>
        </w:rPr>
        <w:t>Section eighteen of the Principal Act is amended—</w:t>
      </w:r>
    </w:p>
    <w:p w:rsidR="00E742DE" w:rsidRPr="008712D3" w:rsidRDefault="00E742DE" w:rsidP="008712D3">
      <w:pPr>
        <w:spacing w:before="120" w:after="120" w:line="240" w:lineRule="auto"/>
        <w:ind w:left="1152" w:hanging="576"/>
        <w:jc w:val="both"/>
        <w:rPr>
          <w:rFonts w:ascii="Times New Roman" w:hAnsi="Times New Roman"/>
        </w:rPr>
      </w:pPr>
      <w:r w:rsidRPr="008712D3">
        <w:rPr>
          <w:rFonts w:ascii="Times New Roman" w:hAnsi="Times New Roman"/>
        </w:rPr>
        <w:t>(</w:t>
      </w:r>
      <w:r w:rsidR="001756EE" w:rsidRPr="008712D3">
        <w:rPr>
          <w:rFonts w:ascii="Times New Roman" w:hAnsi="Times New Roman"/>
          <w:i/>
        </w:rPr>
        <w:t>a</w:t>
      </w:r>
      <w:r w:rsidRPr="008712D3">
        <w:rPr>
          <w:rFonts w:ascii="Times New Roman" w:hAnsi="Times New Roman"/>
        </w:rPr>
        <w:t>)</w:t>
      </w:r>
      <w:r w:rsidR="001756EE" w:rsidRPr="008712D3">
        <w:rPr>
          <w:rFonts w:ascii="Times New Roman" w:hAnsi="Times New Roman"/>
          <w:i/>
        </w:rPr>
        <w:t xml:space="preserve"> </w:t>
      </w:r>
      <w:r w:rsidRPr="008712D3">
        <w:rPr>
          <w:rFonts w:ascii="Times New Roman" w:hAnsi="Times New Roman"/>
        </w:rPr>
        <w:t xml:space="preserve">by omitting from sub-section (5.) the words </w:t>
      </w:r>
      <w:r w:rsidR="001756EE" w:rsidRPr="008712D3">
        <w:rPr>
          <w:rFonts w:ascii="Times New Roman" w:hAnsi="Times New Roman"/>
        </w:rPr>
        <w:t>“</w:t>
      </w:r>
      <w:r w:rsidRPr="008712D3">
        <w:rPr>
          <w:rFonts w:ascii="Times New Roman" w:hAnsi="Times New Roman"/>
        </w:rPr>
        <w:t>Three pounds one shilling</w:t>
      </w:r>
      <w:r w:rsidR="001756EE" w:rsidRPr="008712D3">
        <w:rPr>
          <w:rFonts w:ascii="Times New Roman" w:hAnsi="Times New Roman"/>
        </w:rPr>
        <w:t>”</w:t>
      </w:r>
      <w:r w:rsidRPr="008712D3">
        <w:rPr>
          <w:rFonts w:ascii="Times New Roman" w:hAnsi="Times New Roman"/>
        </w:rPr>
        <w:t xml:space="preserve"> and inserting in their stead the words </w:t>
      </w:r>
      <w:r w:rsidR="001756EE" w:rsidRPr="008712D3">
        <w:rPr>
          <w:rFonts w:ascii="Times New Roman" w:hAnsi="Times New Roman"/>
        </w:rPr>
        <w:t>“</w:t>
      </w:r>
      <w:r w:rsidRPr="008712D3">
        <w:rPr>
          <w:rFonts w:ascii="Times New Roman" w:hAnsi="Times New Roman"/>
        </w:rPr>
        <w:t>Three pounds eleven shillings</w:t>
      </w:r>
      <w:r w:rsidR="001756EE" w:rsidRPr="008712D3">
        <w:rPr>
          <w:rFonts w:ascii="Times New Roman" w:hAnsi="Times New Roman"/>
        </w:rPr>
        <w:t>”</w:t>
      </w:r>
      <w:r w:rsidRPr="008712D3">
        <w:rPr>
          <w:rFonts w:ascii="Times New Roman" w:hAnsi="Times New Roman"/>
        </w:rPr>
        <w:t>;</w:t>
      </w:r>
    </w:p>
    <w:p w:rsidR="00E742DE" w:rsidRPr="008712D3" w:rsidRDefault="00E742DE" w:rsidP="008712D3">
      <w:pPr>
        <w:spacing w:after="0" w:line="240" w:lineRule="auto"/>
        <w:ind w:left="1152" w:hanging="576"/>
        <w:jc w:val="both"/>
        <w:rPr>
          <w:rFonts w:ascii="Times New Roman" w:hAnsi="Times New Roman"/>
        </w:rPr>
      </w:pPr>
      <w:r w:rsidRPr="008712D3">
        <w:rPr>
          <w:rFonts w:ascii="Times New Roman" w:hAnsi="Times New Roman"/>
        </w:rPr>
        <w:t>(</w:t>
      </w:r>
      <w:r w:rsidR="001756EE" w:rsidRPr="008712D3">
        <w:rPr>
          <w:rFonts w:ascii="Times New Roman" w:hAnsi="Times New Roman"/>
          <w:i/>
        </w:rPr>
        <w:t>b</w:t>
      </w:r>
      <w:r w:rsidRPr="008712D3">
        <w:rPr>
          <w:rFonts w:ascii="Times New Roman" w:hAnsi="Times New Roman"/>
        </w:rPr>
        <w:t>)</w:t>
      </w:r>
      <w:r w:rsidR="001756EE" w:rsidRPr="008712D3">
        <w:rPr>
          <w:rFonts w:ascii="Times New Roman" w:hAnsi="Times New Roman"/>
          <w:i/>
        </w:rPr>
        <w:t xml:space="preserve"> </w:t>
      </w:r>
      <w:r w:rsidRPr="008712D3">
        <w:rPr>
          <w:rFonts w:ascii="Times New Roman" w:hAnsi="Times New Roman"/>
        </w:rPr>
        <w:t xml:space="preserve">by omitting from sub-section (6.) the words </w:t>
      </w:r>
      <w:r w:rsidR="001756EE" w:rsidRPr="008712D3">
        <w:rPr>
          <w:rFonts w:ascii="Times New Roman" w:hAnsi="Times New Roman"/>
        </w:rPr>
        <w:t>“</w:t>
      </w:r>
      <w:r w:rsidRPr="008712D3">
        <w:rPr>
          <w:rFonts w:ascii="Times New Roman" w:hAnsi="Times New Roman"/>
        </w:rPr>
        <w:t>Four pounds</w:t>
      </w:r>
      <w:r w:rsidR="00784318" w:rsidRPr="008712D3">
        <w:rPr>
          <w:rFonts w:ascii="Times New Roman" w:hAnsi="Times New Roman"/>
        </w:rPr>
        <w:t xml:space="preserve"> </w:t>
      </w:r>
      <w:r w:rsidRPr="008712D3">
        <w:rPr>
          <w:rFonts w:ascii="Times New Roman" w:hAnsi="Times New Roman"/>
        </w:rPr>
        <w:t>four shillings</w:t>
      </w:r>
      <w:r w:rsidR="001756EE" w:rsidRPr="008712D3">
        <w:rPr>
          <w:rFonts w:ascii="Times New Roman" w:hAnsi="Times New Roman"/>
        </w:rPr>
        <w:t>”</w:t>
      </w:r>
      <w:r w:rsidRPr="008712D3">
        <w:rPr>
          <w:rFonts w:ascii="Times New Roman" w:hAnsi="Times New Roman"/>
        </w:rPr>
        <w:t xml:space="preserve"> and inserting in their stead the words </w:t>
      </w:r>
      <w:r w:rsidR="001756EE" w:rsidRPr="008712D3">
        <w:rPr>
          <w:rFonts w:ascii="Times New Roman" w:hAnsi="Times New Roman"/>
        </w:rPr>
        <w:t>“</w:t>
      </w:r>
      <w:r w:rsidRPr="008712D3">
        <w:rPr>
          <w:rFonts w:ascii="Times New Roman" w:hAnsi="Times New Roman"/>
        </w:rPr>
        <w:t>Four pounds eighteen shillings and sixpence</w:t>
      </w:r>
      <w:r w:rsidR="001756EE" w:rsidRPr="008712D3">
        <w:rPr>
          <w:rFonts w:ascii="Times New Roman" w:hAnsi="Times New Roman"/>
        </w:rPr>
        <w:t>”</w:t>
      </w:r>
      <w:r w:rsidRPr="008712D3">
        <w:rPr>
          <w:rFonts w:ascii="Times New Roman" w:hAnsi="Times New Roman"/>
        </w:rPr>
        <w:t>;</w:t>
      </w:r>
    </w:p>
    <w:p w:rsidR="00E742DE" w:rsidRPr="008712D3" w:rsidRDefault="00E742DE" w:rsidP="008712D3">
      <w:pPr>
        <w:spacing w:before="120" w:after="120" w:line="240" w:lineRule="auto"/>
        <w:ind w:left="1152" w:hanging="576"/>
        <w:jc w:val="both"/>
        <w:rPr>
          <w:rFonts w:ascii="Times New Roman" w:hAnsi="Times New Roman"/>
        </w:rPr>
      </w:pPr>
      <w:r w:rsidRPr="008712D3">
        <w:rPr>
          <w:rFonts w:ascii="Times New Roman" w:hAnsi="Times New Roman"/>
        </w:rPr>
        <w:t>(</w:t>
      </w:r>
      <w:r w:rsidR="001756EE" w:rsidRPr="008712D3">
        <w:rPr>
          <w:rFonts w:ascii="Times New Roman" w:hAnsi="Times New Roman"/>
          <w:i/>
        </w:rPr>
        <w:t>c</w:t>
      </w:r>
      <w:r w:rsidRPr="008712D3">
        <w:rPr>
          <w:rFonts w:ascii="Times New Roman" w:hAnsi="Times New Roman"/>
        </w:rPr>
        <w:t>) by omitting from paragraph (</w:t>
      </w:r>
      <w:r w:rsidR="001756EE" w:rsidRPr="008712D3">
        <w:rPr>
          <w:rFonts w:ascii="Times New Roman" w:hAnsi="Times New Roman"/>
          <w:i/>
        </w:rPr>
        <w:t>a</w:t>
      </w:r>
      <w:r w:rsidRPr="008712D3">
        <w:rPr>
          <w:rFonts w:ascii="Times New Roman" w:hAnsi="Times New Roman"/>
        </w:rPr>
        <w:t>)</w:t>
      </w:r>
      <w:r w:rsidR="001756EE" w:rsidRPr="008712D3">
        <w:rPr>
          <w:rFonts w:ascii="Times New Roman" w:hAnsi="Times New Roman"/>
          <w:i/>
        </w:rPr>
        <w:t xml:space="preserve"> </w:t>
      </w:r>
      <w:r w:rsidRPr="008712D3">
        <w:rPr>
          <w:rFonts w:ascii="Times New Roman" w:hAnsi="Times New Roman"/>
        </w:rPr>
        <w:t xml:space="preserve">of sub-section (7.) the words </w:t>
      </w:r>
      <w:r w:rsidR="001756EE" w:rsidRPr="008712D3">
        <w:rPr>
          <w:rFonts w:ascii="Times New Roman" w:hAnsi="Times New Roman"/>
        </w:rPr>
        <w:t>“</w:t>
      </w:r>
      <w:r w:rsidRPr="008712D3">
        <w:rPr>
          <w:rFonts w:ascii="Times New Roman" w:hAnsi="Times New Roman"/>
        </w:rPr>
        <w:t>Two pounds four shillings</w:t>
      </w:r>
      <w:r w:rsidR="001756EE" w:rsidRPr="008712D3">
        <w:rPr>
          <w:rFonts w:ascii="Times New Roman" w:hAnsi="Times New Roman"/>
        </w:rPr>
        <w:t>”</w:t>
      </w:r>
      <w:r w:rsidRPr="008712D3">
        <w:rPr>
          <w:rFonts w:ascii="Times New Roman" w:hAnsi="Times New Roman"/>
        </w:rPr>
        <w:t xml:space="preserve"> (wherever occurring) and inserting in their stead the words </w:t>
      </w:r>
      <w:r w:rsidR="001756EE" w:rsidRPr="008712D3">
        <w:rPr>
          <w:rFonts w:ascii="Times New Roman" w:hAnsi="Times New Roman"/>
        </w:rPr>
        <w:t>“</w:t>
      </w:r>
      <w:r w:rsidRPr="008712D3">
        <w:rPr>
          <w:rFonts w:ascii="Times New Roman" w:hAnsi="Times New Roman"/>
        </w:rPr>
        <w:t>Two pounds thirteen shillings</w:t>
      </w:r>
      <w:r w:rsidR="001756EE" w:rsidRPr="008712D3">
        <w:rPr>
          <w:rFonts w:ascii="Times New Roman" w:hAnsi="Times New Roman"/>
        </w:rPr>
        <w:t>”</w:t>
      </w:r>
      <w:r w:rsidRPr="008712D3">
        <w:rPr>
          <w:rFonts w:ascii="Times New Roman" w:hAnsi="Times New Roman"/>
        </w:rPr>
        <w:t>;</w:t>
      </w:r>
    </w:p>
    <w:p w:rsidR="00E742DE" w:rsidRPr="008712D3" w:rsidRDefault="00E742DE" w:rsidP="008712D3">
      <w:pPr>
        <w:spacing w:after="0" w:line="240" w:lineRule="auto"/>
        <w:ind w:left="1152" w:hanging="576"/>
        <w:jc w:val="both"/>
        <w:rPr>
          <w:rFonts w:ascii="Times New Roman" w:hAnsi="Times New Roman"/>
        </w:rPr>
      </w:pPr>
      <w:r w:rsidRPr="008712D3">
        <w:rPr>
          <w:rFonts w:ascii="Times New Roman" w:hAnsi="Times New Roman"/>
        </w:rPr>
        <w:t>(</w:t>
      </w:r>
      <w:r w:rsidR="001756EE" w:rsidRPr="008712D3">
        <w:rPr>
          <w:rFonts w:ascii="Times New Roman" w:hAnsi="Times New Roman"/>
          <w:i/>
        </w:rPr>
        <w:t>d</w:t>
      </w:r>
      <w:r w:rsidRPr="008712D3">
        <w:rPr>
          <w:rFonts w:ascii="Times New Roman" w:hAnsi="Times New Roman"/>
        </w:rPr>
        <w:t>)</w:t>
      </w:r>
      <w:r w:rsidR="001756EE" w:rsidRPr="008712D3">
        <w:rPr>
          <w:rFonts w:ascii="Times New Roman" w:hAnsi="Times New Roman"/>
          <w:i/>
        </w:rPr>
        <w:t xml:space="preserve"> </w:t>
      </w:r>
      <w:r w:rsidRPr="008712D3">
        <w:rPr>
          <w:rFonts w:ascii="Times New Roman" w:hAnsi="Times New Roman"/>
        </w:rPr>
        <w:t>by omitting from paragraph (</w:t>
      </w:r>
      <w:r w:rsidR="001756EE" w:rsidRPr="008712D3">
        <w:rPr>
          <w:rFonts w:ascii="Times New Roman" w:hAnsi="Times New Roman"/>
          <w:i/>
        </w:rPr>
        <w:t>a</w:t>
      </w:r>
      <w:r w:rsidRPr="008712D3">
        <w:rPr>
          <w:rFonts w:ascii="Times New Roman" w:hAnsi="Times New Roman"/>
        </w:rPr>
        <w:t>)</w:t>
      </w:r>
      <w:r w:rsidR="001756EE" w:rsidRPr="008712D3">
        <w:rPr>
          <w:rFonts w:ascii="Times New Roman" w:hAnsi="Times New Roman"/>
          <w:i/>
        </w:rPr>
        <w:t xml:space="preserve"> </w:t>
      </w:r>
      <w:r w:rsidRPr="008712D3">
        <w:rPr>
          <w:rFonts w:ascii="Times New Roman" w:hAnsi="Times New Roman"/>
        </w:rPr>
        <w:t xml:space="preserve">of sub-section (7.) the words </w:t>
      </w:r>
      <w:r w:rsidR="001756EE" w:rsidRPr="008712D3">
        <w:rPr>
          <w:rFonts w:ascii="Times New Roman" w:hAnsi="Times New Roman"/>
        </w:rPr>
        <w:t>“</w:t>
      </w:r>
      <w:r w:rsidRPr="008712D3">
        <w:rPr>
          <w:rFonts w:ascii="Times New Roman" w:hAnsi="Times New Roman"/>
        </w:rPr>
        <w:t>One pound eleven shillings</w:t>
      </w:r>
      <w:r w:rsidR="001756EE" w:rsidRPr="008712D3">
        <w:rPr>
          <w:rFonts w:ascii="Times New Roman" w:hAnsi="Times New Roman"/>
        </w:rPr>
        <w:t>”</w:t>
      </w:r>
      <w:r w:rsidRPr="008712D3">
        <w:rPr>
          <w:rFonts w:ascii="Times New Roman" w:hAnsi="Times New Roman"/>
        </w:rPr>
        <w:t xml:space="preserve"> and inserting in their stead the words </w:t>
      </w:r>
      <w:r w:rsidR="001756EE" w:rsidRPr="008712D3">
        <w:rPr>
          <w:rFonts w:ascii="Times New Roman" w:hAnsi="Times New Roman"/>
        </w:rPr>
        <w:t>“</w:t>
      </w:r>
      <w:r w:rsidRPr="008712D3">
        <w:rPr>
          <w:rFonts w:ascii="Times New Roman" w:hAnsi="Times New Roman"/>
        </w:rPr>
        <w:t>One pound seventeen shillings</w:t>
      </w:r>
      <w:r w:rsidR="001756EE" w:rsidRPr="008712D3">
        <w:rPr>
          <w:rFonts w:ascii="Times New Roman" w:hAnsi="Times New Roman"/>
        </w:rPr>
        <w:t>”</w:t>
      </w:r>
      <w:r w:rsidRPr="008712D3">
        <w:rPr>
          <w:rFonts w:ascii="Times New Roman" w:hAnsi="Times New Roman"/>
        </w:rPr>
        <w:t>;</w:t>
      </w:r>
    </w:p>
    <w:p w:rsidR="00E742DE" w:rsidRPr="008712D3" w:rsidRDefault="00E742DE" w:rsidP="008712D3">
      <w:pPr>
        <w:spacing w:before="120" w:after="120" w:line="240" w:lineRule="auto"/>
        <w:ind w:left="1152" w:hanging="576"/>
        <w:jc w:val="both"/>
        <w:rPr>
          <w:rFonts w:ascii="Times New Roman" w:hAnsi="Times New Roman"/>
        </w:rPr>
      </w:pPr>
      <w:r w:rsidRPr="008712D3">
        <w:rPr>
          <w:rFonts w:ascii="Times New Roman" w:hAnsi="Times New Roman"/>
        </w:rPr>
        <w:t>(</w:t>
      </w:r>
      <w:r w:rsidR="001756EE" w:rsidRPr="008712D3">
        <w:rPr>
          <w:rFonts w:ascii="Times New Roman" w:hAnsi="Times New Roman"/>
          <w:i/>
        </w:rPr>
        <w:t>e</w:t>
      </w:r>
      <w:r w:rsidR="00C2121C" w:rsidRPr="008712D3">
        <w:rPr>
          <w:rFonts w:ascii="Times New Roman" w:hAnsi="Times New Roman"/>
        </w:rPr>
        <w:t>) by omitting from paragraph (</w:t>
      </w:r>
      <w:r w:rsidR="00C2121C" w:rsidRPr="008712D3">
        <w:rPr>
          <w:rFonts w:ascii="Times New Roman" w:hAnsi="Times New Roman"/>
          <w:i/>
        </w:rPr>
        <w:t>b</w:t>
      </w:r>
      <w:r w:rsidRPr="008712D3">
        <w:rPr>
          <w:rFonts w:ascii="Times New Roman" w:hAnsi="Times New Roman"/>
        </w:rPr>
        <w:t xml:space="preserve">) of sub-section (7.) the words </w:t>
      </w:r>
      <w:r w:rsidR="001756EE" w:rsidRPr="008712D3">
        <w:rPr>
          <w:rFonts w:ascii="Times New Roman" w:hAnsi="Times New Roman"/>
        </w:rPr>
        <w:t>“</w:t>
      </w:r>
      <w:r w:rsidRPr="008712D3">
        <w:rPr>
          <w:rFonts w:ascii="Times New Roman" w:hAnsi="Times New Roman"/>
        </w:rPr>
        <w:t>One pound three shillings</w:t>
      </w:r>
      <w:r w:rsidR="001756EE" w:rsidRPr="008712D3">
        <w:rPr>
          <w:rFonts w:ascii="Times New Roman" w:hAnsi="Times New Roman"/>
        </w:rPr>
        <w:t>”</w:t>
      </w:r>
      <w:r w:rsidRPr="008712D3">
        <w:rPr>
          <w:rFonts w:ascii="Times New Roman" w:hAnsi="Times New Roman"/>
        </w:rPr>
        <w:t xml:space="preserve"> and inserting in their stead the words </w:t>
      </w:r>
      <w:r w:rsidR="001756EE" w:rsidRPr="008712D3">
        <w:rPr>
          <w:rFonts w:ascii="Times New Roman" w:hAnsi="Times New Roman"/>
        </w:rPr>
        <w:t>“</w:t>
      </w:r>
      <w:r w:rsidRPr="008712D3">
        <w:rPr>
          <w:rFonts w:ascii="Times New Roman" w:hAnsi="Times New Roman"/>
        </w:rPr>
        <w:t>One pound seven shillings and sixpence</w:t>
      </w:r>
      <w:r w:rsidR="001756EE" w:rsidRPr="008712D3">
        <w:rPr>
          <w:rFonts w:ascii="Times New Roman" w:hAnsi="Times New Roman"/>
        </w:rPr>
        <w:t>”</w:t>
      </w:r>
      <w:r w:rsidRPr="008712D3">
        <w:rPr>
          <w:rFonts w:ascii="Times New Roman" w:hAnsi="Times New Roman"/>
        </w:rPr>
        <w:t>; and</w:t>
      </w:r>
    </w:p>
    <w:p w:rsidR="00E742DE" w:rsidRPr="008712D3" w:rsidRDefault="00E742DE" w:rsidP="008712D3">
      <w:pPr>
        <w:spacing w:after="0" w:line="240" w:lineRule="auto"/>
        <w:ind w:left="1152" w:hanging="576"/>
        <w:jc w:val="both"/>
        <w:rPr>
          <w:rFonts w:ascii="Times New Roman" w:hAnsi="Times New Roman"/>
        </w:rPr>
      </w:pPr>
      <w:r w:rsidRPr="008712D3">
        <w:rPr>
          <w:rFonts w:ascii="Times New Roman" w:hAnsi="Times New Roman"/>
        </w:rPr>
        <w:t>(</w:t>
      </w:r>
      <w:r w:rsidR="001756EE" w:rsidRPr="008712D3">
        <w:rPr>
          <w:rFonts w:ascii="Times New Roman" w:hAnsi="Times New Roman"/>
          <w:i/>
        </w:rPr>
        <w:t>f</w:t>
      </w:r>
      <w:r w:rsidRPr="008712D3">
        <w:rPr>
          <w:rFonts w:ascii="Times New Roman" w:hAnsi="Times New Roman"/>
        </w:rPr>
        <w:t xml:space="preserve">) by omitting from sub-section (8.) the words </w:t>
      </w:r>
      <w:r w:rsidR="001756EE" w:rsidRPr="008712D3">
        <w:rPr>
          <w:rFonts w:ascii="Times New Roman" w:hAnsi="Times New Roman"/>
        </w:rPr>
        <w:t>“</w:t>
      </w:r>
      <w:r w:rsidRPr="008712D3">
        <w:rPr>
          <w:rFonts w:ascii="Times New Roman" w:hAnsi="Times New Roman"/>
        </w:rPr>
        <w:t>Four pounds</w:t>
      </w:r>
      <w:r w:rsidR="001756EE" w:rsidRPr="008712D3">
        <w:rPr>
          <w:rFonts w:ascii="Times New Roman" w:hAnsi="Times New Roman"/>
        </w:rPr>
        <w:t>”</w:t>
      </w:r>
      <w:r w:rsidRPr="008712D3">
        <w:rPr>
          <w:rFonts w:ascii="Times New Roman" w:hAnsi="Times New Roman"/>
        </w:rPr>
        <w:t xml:space="preserve"> and inserting in their stead the words </w:t>
      </w:r>
      <w:r w:rsidR="001756EE" w:rsidRPr="008712D3">
        <w:rPr>
          <w:rFonts w:ascii="Times New Roman" w:hAnsi="Times New Roman"/>
        </w:rPr>
        <w:t>“</w:t>
      </w:r>
      <w:r w:rsidRPr="008712D3">
        <w:rPr>
          <w:rFonts w:ascii="Times New Roman" w:hAnsi="Times New Roman"/>
        </w:rPr>
        <w:t>Four pounds sixteen shillings</w:t>
      </w:r>
      <w:r w:rsidR="001756EE" w:rsidRPr="008712D3">
        <w:rPr>
          <w:rFonts w:ascii="Times New Roman" w:hAnsi="Times New Roman"/>
        </w:rPr>
        <w:t>”</w:t>
      </w:r>
      <w:r w:rsidRPr="008712D3">
        <w:rPr>
          <w:rFonts w:ascii="Times New Roman" w:hAnsi="Times New Roman"/>
        </w:rPr>
        <w:t>.</w:t>
      </w:r>
    </w:p>
    <w:p w:rsidR="00E742DE" w:rsidRPr="008712D3" w:rsidRDefault="001756EE" w:rsidP="008712D3">
      <w:pPr>
        <w:spacing w:before="120" w:after="60" w:line="240" w:lineRule="auto"/>
        <w:jc w:val="both"/>
        <w:rPr>
          <w:rFonts w:ascii="Times New Roman" w:hAnsi="Times New Roman"/>
          <w:sz w:val="20"/>
        </w:rPr>
      </w:pPr>
      <w:r w:rsidRPr="008712D3">
        <w:rPr>
          <w:rFonts w:ascii="Times New Roman" w:hAnsi="Times New Roman"/>
          <w:b/>
          <w:sz w:val="20"/>
        </w:rPr>
        <w:t>Special rates of pension in certain cases.</w:t>
      </w:r>
    </w:p>
    <w:p w:rsidR="00E742DE" w:rsidRPr="008712D3" w:rsidRDefault="001756EE" w:rsidP="008712D3">
      <w:pPr>
        <w:spacing w:after="0" w:line="240" w:lineRule="auto"/>
        <w:ind w:firstLine="432"/>
        <w:jc w:val="both"/>
        <w:rPr>
          <w:rFonts w:ascii="Times New Roman" w:hAnsi="Times New Roman"/>
        </w:rPr>
      </w:pPr>
      <w:r w:rsidRPr="008712D3">
        <w:rPr>
          <w:rFonts w:ascii="Times New Roman" w:hAnsi="Times New Roman"/>
          <w:b/>
        </w:rPr>
        <w:t>6.</w:t>
      </w:r>
      <w:r w:rsidR="00B511EB" w:rsidRPr="008712D3">
        <w:rPr>
          <w:rFonts w:ascii="Times New Roman" w:hAnsi="Times New Roman"/>
        </w:rPr>
        <w:tab/>
      </w:r>
      <w:r w:rsidR="00E742DE" w:rsidRPr="008712D3">
        <w:rPr>
          <w:rFonts w:ascii="Times New Roman" w:hAnsi="Times New Roman"/>
        </w:rPr>
        <w:t xml:space="preserve">Section twenty-two </w:t>
      </w:r>
      <w:r w:rsidRPr="008B6E71">
        <w:rPr>
          <w:rFonts w:ascii="Times New Roman" w:hAnsi="Times New Roman"/>
          <w:smallCaps/>
        </w:rPr>
        <w:t>a</w:t>
      </w:r>
      <w:r w:rsidRPr="008712D3">
        <w:rPr>
          <w:rFonts w:ascii="Times New Roman" w:hAnsi="Times New Roman"/>
          <w:b/>
          <w:smallCaps/>
        </w:rPr>
        <w:t xml:space="preserve"> </w:t>
      </w:r>
      <w:r w:rsidR="00E742DE" w:rsidRPr="008712D3">
        <w:rPr>
          <w:rFonts w:ascii="Times New Roman" w:hAnsi="Times New Roman"/>
        </w:rPr>
        <w:t>of the Principal Act is amended—</w:t>
      </w:r>
    </w:p>
    <w:p w:rsidR="00E742DE" w:rsidRPr="008712D3" w:rsidRDefault="00E742DE" w:rsidP="008712D3">
      <w:pPr>
        <w:spacing w:before="120" w:after="120" w:line="240" w:lineRule="auto"/>
        <w:ind w:left="1152" w:hanging="576"/>
        <w:jc w:val="both"/>
        <w:rPr>
          <w:rFonts w:ascii="Times New Roman" w:hAnsi="Times New Roman"/>
        </w:rPr>
      </w:pPr>
      <w:r w:rsidRPr="008712D3">
        <w:rPr>
          <w:rFonts w:ascii="Times New Roman" w:hAnsi="Times New Roman"/>
        </w:rPr>
        <w:t>(</w:t>
      </w:r>
      <w:r w:rsidR="001756EE" w:rsidRPr="008712D3">
        <w:rPr>
          <w:rFonts w:ascii="Times New Roman" w:hAnsi="Times New Roman"/>
          <w:i/>
        </w:rPr>
        <w:t>a</w:t>
      </w:r>
      <w:r w:rsidRPr="008712D3">
        <w:rPr>
          <w:rFonts w:ascii="Times New Roman" w:hAnsi="Times New Roman"/>
        </w:rPr>
        <w:t>)</w:t>
      </w:r>
      <w:r w:rsidR="001756EE" w:rsidRPr="008712D3">
        <w:rPr>
          <w:rFonts w:ascii="Times New Roman" w:hAnsi="Times New Roman"/>
          <w:i/>
        </w:rPr>
        <w:t xml:space="preserve"> </w:t>
      </w:r>
      <w:r w:rsidRPr="008712D3">
        <w:rPr>
          <w:rFonts w:ascii="Times New Roman" w:hAnsi="Times New Roman"/>
        </w:rPr>
        <w:t xml:space="preserve">by omitting the words </w:t>
      </w:r>
      <w:r w:rsidR="001756EE" w:rsidRPr="008712D3">
        <w:rPr>
          <w:rFonts w:ascii="Times New Roman" w:hAnsi="Times New Roman"/>
        </w:rPr>
        <w:t>“</w:t>
      </w:r>
      <w:r w:rsidRPr="008712D3">
        <w:rPr>
          <w:rFonts w:ascii="Times New Roman" w:hAnsi="Times New Roman"/>
        </w:rPr>
        <w:t xml:space="preserve">paragraph 2 of the First Schedule to the </w:t>
      </w:r>
      <w:r w:rsidR="001756EE" w:rsidRPr="008712D3">
        <w:rPr>
          <w:rFonts w:ascii="Times New Roman" w:hAnsi="Times New Roman"/>
          <w:i/>
        </w:rPr>
        <w:t xml:space="preserve">Repatriation Act </w:t>
      </w:r>
      <w:r w:rsidRPr="008712D3">
        <w:rPr>
          <w:rFonts w:ascii="Times New Roman" w:hAnsi="Times New Roman"/>
        </w:rPr>
        <w:t>1920-1951</w:t>
      </w:r>
      <w:r w:rsidR="001756EE" w:rsidRPr="008712D3">
        <w:rPr>
          <w:rFonts w:ascii="Times New Roman" w:hAnsi="Times New Roman"/>
        </w:rPr>
        <w:t>”</w:t>
      </w:r>
      <w:r w:rsidRPr="008712D3">
        <w:rPr>
          <w:rFonts w:ascii="Times New Roman" w:hAnsi="Times New Roman"/>
        </w:rPr>
        <w:t xml:space="preserve"> and inserting in their stead the words </w:t>
      </w:r>
      <w:r w:rsidR="001756EE" w:rsidRPr="008712D3">
        <w:rPr>
          <w:rFonts w:ascii="Times New Roman" w:hAnsi="Times New Roman"/>
        </w:rPr>
        <w:t>“</w:t>
      </w:r>
      <w:r w:rsidRPr="008712D3">
        <w:rPr>
          <w:rFonts w:ascii="Times New Roman" w:hAnsi="Times New Roman"/>
        </w:rPr>
        <w:t xml:space="preserve">paragraph 3 of the First Schedule to the </w:t>
      </w:r>
      <w:r w:rsidR="001756EE" w:rsidRPr="008712D3">
        <w:rPr>
          <w:rFonts w:ascii="Times New Roman" w:hAnsi="Times New Roman"/>
          <w:i/>
        </w:rPr>
        <w:t xml:space="preserve">Repatriation Act </w:t>
      </w:r>
      <w:r w:rsidRPr="008712D3">
        <w:rPr>
          <w:rFonts w:ascii="Times New Roman" w:hAnsi="Times New Roman"/>
        </w:rPr>
        <w:t>1920-1952</w:t>
      </w:r>
      <w:r w:rsidR="001756EE" w:rsidRPr="008712D3">
        <w:rPr>
          <w:rFonts w:ascii="Times New Roman" w:hAnsi="Times New Roman"/>
        </w:rPr>
        <w:t>”</w:t>
      </w:r>
      <w:r w:rsidRPr="008712D3">
        <w:rPr>
          <w:rFonts w:ascii="Times New Roman" w:hAnsi="Times New Roman"/>
        </w:rPr>
        <w:t>; and</w:t>
      </w:r>
    </w:p>
    <w:p w:rsidR="00E742DE" w:rsidRPr="008712D3" w:rsidRDefault="00E742DE" w:rsidP="008712D3">
      <w:pPr>
        <w:spacing w:after="0" w:line="240" w:lineRule="auto"/>
        <w:ind w:left="1152" w:hanging="576"/>
        <w:jc w:val="both"/>
        <w:rPr>
          <w:rFonts w:ascii="Times New Roman" w:hAnsi="Times New Roman"/>
        </w:rPr>
      </w:pPr>
      <w:r w:rsidRPr="008712D3">
        <w:rPr>
          <w:rFonts w:ascii="Times New Roman" w:hAnsi="Times New Roman"/>
        </w:rPr>
        <w:t>(</w:t>
      </w:r>
      <w:r w:rsidR="001756EE" w:rsidRPr="008712D3">
        <w:rPr>
          <w:rFonts w:ascii="Times New Roman" w:hAnsi="Times New Roman"/>
          <w:i/>
        </w:rPr>
        <w:t>b</w:t>
      </w:r>
      <w:r w:rsidRPr="008712D3">
        <w:rPr>
          <w:rFonts w:ascii="Times New Roman" w:hAnsi="Times New Roman"/>
        </w:rPr>
        <w:t>)</w:t>
      </w:r>
      <w:r w:rsidR="001756EE" w:rsidRPr="008712D3">
        <w:rPr>
          <w:rFonts w:ascii="Times New Roman" w:hAnsi="Times New Roman"/>
          <w:i/>
        </w:rPr>
        <w:t xml:space="preserve"> </w:t>
      </w:r>
      <w:r w:rsidRPr="008712D3">
        <w:rPr>
          <w:rFonts w:ascii="Times New Roman" w:hAnsi="Times New Roman"/>
        </w:rPr>
        <w:t xml:space="preserve">by omitting the words </w:t>
      </w:r>
      <w:r w:rsidR="001756EE" w:rsidRPr="008712D3">
        <w:rPr>
          <w:rFonts w:ascii="Times New Roman" w:hAnsi="Times New Roman"/>
        </w:rPr>
        <w:t>“</w:t>
      </w:r>
      <w:r w:rsidR="001756EE" w:rsidRPr="008712D3">
        <w:rPr>
          <w:rFonts w:ascii="Times New Roman" w:hAnsi="Times New Roman"/>
          <w:i/>
        </w:rPr>
        <w:t xml:space="preserve">Repatriation Act </w:t>
      </w:r>
      <w:r w:rsidRPr="008712D3">
        <w:rPr>
          <w:rFonts w:ascii="Times New Roman" w:hAnsi="Times New Roman"/>
        </w:rPr>
        <w:t>1920-1951</w:t>
      </w:r>
      <w:r w:rsidR="001756EE" w:rsidRPr="008712D3">
        <w:rPr>
          <w:rFonts w:ascii="Times New Roman" w:hAnsi="Times New Roman"/>
        </w:rPr>
        <w:t>”</w:t>
      </w:r>
      <w:r w:rsidRPr="008712D3">
        <w:rPr>
          <w:rFonts w:ascii="Times New Roman" w:hAnsi="Times New Roman"/>
        </w:rPr>
        <w:t xml:space="preserve"> (second occurring) and inserting in their stead the words </w:t>
      </w:r>
      <w:r w:rsidR="001756EE" w:rsidRPr="008712D3">
        <w:rPr>
          <w:rFonts w:ascii="Times New Roman" w:hAnsi="Times New Roman"/>
        </w:rPr>
        <w:t>“</w:t>
      </w:r>
      <w:r w:rsidR="001756EE" w:rsidRPr="008712D3">
        <w:rPr>
          <w:rFonts w:ascii="Times New Roman" w:hAnsi="Times New Roman"/>
          <w:i/>
        </w:rPr>
        <w:t xml:space="preserve">Repatriation Act </w:t>
      </w:r>
      <w:r w:rsidRPr="008712D3">
        <w:rPr>
          <w:rFonts w:ascii="Times New Roman" w:hAnsi="Times New Roman"/>
        </w:rPr>
        <w:t>1920-1952</w:t>
      </w:r>
      <w:r w:rsidR="001756EE" w:rsidRPr="008712D3">
        <w:rPr>
          <w:rFonts w:ascii="Times New Roman" w:hAnsi="Times New Roman"/>
        </w:rPr>
        <w:t>”</w:t>
      </w:r>
      <w:r w:rsidRPr="008712D3">
        <w:rPr>
          <w:rFonts w:ascii="Times New Roman" w:hAnsi="Times New Roman"/>
        </w:rPr>
        <w:t>.</w:t>
      </w:r>
    </w:p>
    <w:p w:rsidR="00E742DE" w:rsidRPr="008712D3" w:rsidRDefault="001756EE" w:rsidP="008712D3">
      <w:pPr>
        <w:spacing w:before="120" w:after="60" w:line="240" w:lineRule="auto"/>
        <w:jc w:val="both"/>
        <w:rPr>
          <w:rFonts w:ascii="Times New Roman" w:hAnsi="Times New Roman"/>
          <w:sz w:val="20"/>
        </w:rPr>
      </w:pPr>
      <w:r w:rsidRPr="008712D3">
        <w:rPr>
          <w:rFonts w:ascii="Times New Roman" w:hAnsi="Times New Roman"/>
          <w:b/>
          <w:sz w:val="20"/>
        </w:rPr>
        <w:t>Limit of payments in certain cases.</w:t>
      </w:r>
    </w:p>
    <w:p w:rsidR="00E742DE" w:rsidRPr="008712D3" w:rsidRDefault="001756EE" w:rsidP="008712D3">
      <w:pPr>
        <w:spacing w:after="0" w:line="240" w:lineRule="auto"/>
        <w:ind w:firstLine="432"/>
        <w:jc w:val="both"/>
        <w:rPr>
          <w:rFonts w:ascii="Times New Roman" w:hAnsi="Times New Roman"/>
        </w:rPr>
      </w:pPr>
      <w:r w:rsidRPr="008712D3">
        <w:rPr>
          <w:rFonts w:ascii="Times New Roman" w:hAnsi="Times New Roman"/>
          <w:b/>
        </w:rPr>
        <w:t>7.</w:t>
      </w:r>
      <w:r w:rsidR="00B511EB" w:rsidRPr="008712D3">
        <w:rPr>
          <w:rFonts w:ascii="Times New Roman" w:hAnsi="Times New Roman"/>
        </w:rPr>
        <w:tab/>
      </w:r>
      <w:r w:rsidR="00E742DE" w:rsidRPr="008712D3">
        <w:rPr>
          <w:rFonts w:ascii="Times New Roman" w:hAnsi="Times New Roman"/>
        </w:rPr>
        <w:t>Section twenty-four of the Principal Act is amended—</w:t>
      </w:r>
    </w:p>
    <w:p w:rsidR="00E742DE" w:rsidRPr="008712D3" w:rsidRDefault="00E742DE" w:rsidP="008712D3">
      <w:pPr>
        <w:spacing w:before="120" w:after="120" w:line="240" w:lineRule="auto"/>
        <w:ind w:left="1152" w:hanging="576"/>
        <w:jc w:val="both"/>
        <w:rPr>
          <w:rFonts w:ascii="Times New Roman" w:hAnsi="Times New Roman"/>
        </w:rPr>
      </w:pPr>
      <w:r w:rsidRPr="008712D3">
        <w:rPr>
          <w:rFonts w:ascii="Times New Roman" w:hAnsi="Times New Roman"/>
        </w:rPr>
        <w:t>(</w:t>
      </w:r>
      <w:r w:rsidR="001756EE" w:rsidRPr="008712D3">
        <w:rPr>
          <w:rFonts w:ascii="Times New Roman" w:hAnsi="Times New Roman"/>
          <w:i/>
        </w:rPr>
        <w:t>a</w:t>
      </w:r>
      <w:r w:rsidRPr="008712D3">
        <w:rPr>
          <w:rFonts w:ascii="Times New Roman" w:hAnsi="Times New Roman"/>
        </w:rPr>
        <w:t>)</w:t>
      </w:r>
      <w:r w:rsidR="001756EE" w:rsidRPr="008712D3">
        <w:rPr>
          <w:rFonts w:ascii="Times New Roman" w:hAnsi="Times New Roman"/>
          <w:i/>
        </w:rPr>
        <w:t xml:space="preserve"> </w:t>
      </w:r>
      <w:r w:rsidRPr="008712D3">
        <w:rPr>
          <w:rFonts w:ascii="Times New Roman" w:hAnsi="Times New Roman"/>
        </w:rPr>
        <w:t>by omitting from sub-paragraph (</w:t>
      </w:r>
      <w:proofErr w:type="spellStart"/>
      <w:r w:rsidRPr="008712D3">
        <w:rPr>
          <w:rFonts w:ascii="Times New Roman" w:hAnsi="Times New Roman"/>
        </w:rPr>
        <w:t>i</w:t>
      </w:r>
      <w:proofErr w:type="spellEnd"/>
      <w:r w:rsidRPr="008712D3">
        <w:rPr>
          <w:rFonts w:ascii="Times New Roman" w:hAnsi="Times New Roman"/>
        </w:rPr>
        <w:t>) of paragraph (</w:t>
      </w:r>
      <w:r w:rsidR="001756EE" w:rsidRPr="008712D3">
        <w:rPr>
          <w:rFonts w:ascii="Times New Roman" w:hAnsi="Times New Roman"/>
          <w:i/>
        </w:rPr>
        <w:t>b</w:t>
      </w:r>
      <w:r w:rsidRPr="008712D3">
        <w:rPr>
          <w:rFonts w:ascii="Times New Roman" w:hAnsi="Times New Roman"/>
        </w:rPr>
        <w:t>)</w:t>
      </w:r>
      <w:r w:rsidR="001756EE" w:rsidRPr="008712D3">
        <w:rPr>
          <w:rFonts w:ascii="Times New Roman" w:hAnsi="Times New Roman"/>
          <w:i/>
        </w:rPr>
        <w:t xml:space="preserve"> </w:t>
      </w:r>
      <w:r w:rsidRPr="008712D3">
        <w:rPr>
          <w:rFonts w:ascii="Times New Roman" w:hAnsi="Times New Roman"/>
        </w:rPr>
        <w:t xml:space="preserve">the words </w:t>
      </w:r>
      <w:r w:rsidR="001756EE" w:rsidRPr="008712D3">
        <w:rPr>
          <w:rFonts w:ascii="Times New Roman" w:hAnsi="Times New Roman"/>
        </w:rPr>
        <w:t>“</w:t>
      </w:r>
      <w:r w:rsidRPr="008712D3">
        <w:rPr>
          <w:rFonts w:ascii="Times New Roman" w:hAnsi="Times New Roman"/>
        </w:rPr>
        <w:t>Four pounds</w:t>
      </w:r>
      <w:r w:rsidR="001756EE" w:rsidRPr="008712D3">
        <w:rPr>
          <w:rFonts w:ascii="Times New Roman" w:hAnsi="Times New Roman"/>
        </w:rPr>
        <w:t>”</w:t>
      </w:r>
      <w:r w:rsidRPr="008712D3">
        <w:rPr>
          <w:rFonts w:ascii="Times New Roman" w:hAnsi="Times New Roman"/>
        </w:rPr>
        <w:t xml:space="preserve"> and inserting in their stead the words </w:t>
      </w:r>
      <w:r w:rsidR="001756EE" w:rsidRPr="008712D3">
        <w:rPr>
          <w:rFonts w:ascii="Times New Roman" w:hAnsi="Times New Roman"/>
        </w:rPr>
        <w:t>“</w:t>
      </w:r>
      <w:r w:rsidRPr="008712D3">
        <w:rPr>
          <w:rFonts w:ascii="Times New Roman" w:hAnsi="Times New Roman"/>
        </w:rPr>
        <w:t>Four pounds sixteen shillings</w:t>
      </w:r>
      <w:r w:rsidR="001756EE" w:rsidRPr="008712D3">
        <w:rPr>
          <w:rFonts w:ascii="Times New Roman" w:hAnsi="Times New Roman"/>
        </w:rPr>
        <w:t>”</w:t>
      </w:r>
      <w:r w:rsidRPr="008712D3">
        <w:rPr>
          <w:rFonts w:ascii="Times New Roman" w:hAnsi="Times New Roman"/>
        </w:rPr>
        <w:t>; and</w:t>
      </w:r>
    </w:p>
    <w:p w:rsidR="00E742DE" w:rsidRPr="008712D3" w:rsidRDefault="00E742DE" w:rsidP="008712D3">
      <w:pPr>
        <w:spacing w:after="0" w:line="240" w:lineRule="auto"/>
        <w:ind w:left="1152" w:hanging="576"/>
        <w:jc w:val="both"/>
        <w:rPr>
          <w:rFonts w:ascii="Times New Roman" w:hAnsi="Times New Roman"/>
        </w:rPr>
      </w:pPr>
      <w:r w:rsidRPr="008712D3">
        <w:rPr>
          <w:rFonts w:ascii="Times New Roman" w:hAnsi="Times New Roman"/>
        </w:rPr>
        <w:t>(</w:t>
      </w:r>
      <w:r w:rsidR="001756EE" w:rsidRPr="008712D3">
        <w:rPr>
          <w:rFonts w:ascii="Times New Roman" w:hAnsi="Times New Roman"/>
          <w:i/>
        </w:rPr>
        <w:t>b</w:t>
      </w:r>
      <w:r w:rsidRPr="008712D3">
        <w:rPr>
          <w:rFonts w:ascii="Times New Roman" w:hAnsi="Times New Roman"/>
        </w:rPr>
        <w:t>)</w:t>
      </w:r>
      <w:r w:rsidR="001756EE" w:rsidRPr="008712D3">
        <w:rPr>
          <w:rFonts w:ascii="Times New Roman" w:hAnsi="Times New Roman"/>
          <w:i/>
        </w:rPr>
        <w:t xml:space="preserve"> </w:t>
      </w:r>
      <w:r w:rsidRPr="008712D3">
        <w:rPr>
          <w:rFonts w:ascii="Times New Roman" w:hAnsi="Times New Roman"/>
        </w:rPr>
        <w:t>by omitting from sub-paragraph (ii) of paragraph (</w:t>
      </w:r>
      <w:r w:rsidR="001756EE" w:rsidRPr="008712D3">
        <w:rPr>
          <w:rFonts w:ascii="Times New Roman" w:hAnsi="Times New Roman"/>
          <w:i/>
        </w:rPr>
        <w:t>b</w:t>
      </w:r>
      <w:r w:rsidRPr="008712D3">
        <w:rPr>
          <w:rFonts w:ascii="Times New Roman" w:hAnsi="Times New Roman"/>
        </w:rPr>
        <w:t>)</w:t>
      </w:r>
      <w:r w:rsidR="001756EE" w:rsidRPr="008712D3">
        <w:rPr>
          <w:rFonts w:ascii="Times New Roman" w:hAnsi="Times New Roman"/>
          <w:i/>
        </w:rPr>
        <w:t xml:space="preserve"> </w:t>
      </w:r>
      <w:r w:rsidRPr="008712D3">
        <w:rPr>
          <w:rFonts w:ascii="Times New Roman" w:hAnsi="Times New Roman"/>
        </w:rPr>
        <w:t xml:space="preserve">the words </w:t>
      </w:r>
      <w:r w:rsidR="001756EE" w:rsidRPr="008712D3">
        <w:rPr>
          <w:rFonts w:ascii="Times New Roman" w:hAnsi="Times New Roman"/>
        </w:rPr>
        <w:t>“</w:t>
      </w:r>
      <w:r w:rsidRPr="008712D3">
        <w:rPr>
          <w:rFonts w:ascii="Times New Roman" w:hAnsi="Times New Roman"/>
        </w:rPr>
        <w:t>One pound three shillings</w:t>
      </w:r>
      <w:r w:rsidR="001756EE" w:rsidRPr="008712D3">
        <w:rPr>
          <w:rFonts w:ascii="Times New Roman" w:hAnsi="Times New Roman"/>
        </w:rPr>
        <w:t>”</w:t>
      </w:r>
      <w:r w:rsidRPr="008712D3">
        <w:rPr>
          <w:rFonts w:ascii="Times New Roman" w:hAnsi="Times New Roman"/>
        </w:rPr>
        <w:t xml:space="preserve"> and inserting in their stead the words </w:t>
      </w:r>
      <w:r w:rsidR="001756EE" w:rsidRPr="008712D3">
        <w:rPr>
          <w:rFonts w:ascii="Times New Roman" w:hAnsi="Times New Roman"/>
        </w:rPr>
        <w:t>“</w:t>
      </w:r>
      <w:r w:rsidRPr="008712D3">
        <w:rPr>
          <w:rFonts w:ascii="Times New Roman" w:hAnsi="Times New Roman"/>
        </w:rPr>
        <w:t>One pound seven shillings and sixpence</w:t>
      </w:r>
      <w:r w:rsidR="001756EE" w:rsidRPr="008712D3">
        <w:rPr>
          <w:rFonts w:ascii="Times New Roman" w:hAnsi="Times New Roman"/>
        </w:rPr>
        <w:t>”</w:t>
      </w:r>
      <w:r w:rsidRPr="008712D3">
        <w:rPr>
          <w:rFonts w:ascii="Times New Roman" w:hAnsi="Times New Roman"/>
        </w:rPr>
        <w:t>.</w:t>
      </w:r>
    </w:p>
    <w:p w:rsidR="00536882" w:rsidRPr="008712D3" w:rsidRDefault="00536882" w:rsidP="008712D3">
      <w:pPr>
        <w:spacing w:line="240" w:lineRule="auto"/>
        <w:rPr>
          <w:rFonts w:ascii="Times New Roman" w:hAnsi="Times New Roman"/>
        </w:rPr>
      </w:pPr>
      <w:r w:rsidRPr="008712D3">
        <w:rPr>
          <w:rFonts w:ascii="Times New Roman" w:hAnsi="Times New Roman"/>
        </w:rPr>
        <w:br w:type="page"/>
      </w:r>
    </w:p>
    <w:p w:rsidR="00536882" w:rsidRPr="008712D3" w:rsidRDefault="00536882" w:rsidP="008712D3">
      <w:pPr>
        <w:spacing w:before="120" w:after="60" w:line="240" w:lineRule="auto"/>
        <w:rPr>
          <w:rFonts w:ascii="Times New Roman" w:hAnsi="Times New Roman"/>
          <w:sz w:val="20"/>
        </w:rPr>
      </w:pPr>
      <w:r w:rsidRPr="008712D3">
        <w:rPr>
          <w:rFonts w:ascii="Times New Roman" w:hAnsi="Times New Roman"/>
          <w:b/>
          <w:sz w:val="20"/>
        </w:rPr>
        <w:lastRenderedPageBreak/>
        <w:t>Regulations</w:t>
      </w:r>
    </w:p>
    <w:p w:rsidR="00536882" w:rsidRPr="008712D3" w:rsidRDefault="00536882" w:rsidP="008712D3">
      <w:pPr>
        <w:spacing w:after="0" w:line="240" w:lineRule="auto"/>
        <w:ind w:firstLine="432"/>
        <w:rPr>
          <w:rFonts w:ascii="Times New Roman" w:hAnsi="Times New Roman"/>
        </w:rPr>
      </w:pPr>
      <w:r w:rsidRPr="008712D3">
        <w:rPr>
          <w:rFonts w:ascii="Times New Roman" w:hAnsi="Times New Roman"/>
          <w:b/>
          <w:smallCaps/>
        </w:rPr>
        <w:t>8.</w:t>
      </w:r>
      <w:r w:rsidRPr="008712D3">
        <w:rPr>
          <w:rFonts w:ascii="Times New Roman" w:hAnsi="Times New Roman"/>
          <w:b/>
          <w:smallCaps/>
        </w:rPr>
        <w:tab/>
      </w:r>
      <w:r w:rsidRPr="008712D3">
        <w:rPr>
          <w:rFonts w:ascii="Times New Roman" w:hAnsi="Times New Roman"/>
        </w:rPr>
        <w:t>Section fifty-nine of the Principal Act is amended by inserting after paragraph (</w:t>
      </w:r>
      <w:r w:rsidRPr="008712D3">
        <w:rPr>
          <w:rFonts w:ascii="Times New Roman" w:hAnsi="Times New Roman"/>
          <w:i/>
        </w:rPr>
        <w:t>f</w:t>
      </w:r>
      <w:r w:rsidRPr="008712D3">
        <w:rPr>
          <w:rFonts w:ascii="Times New Roman" w:hAnsi="Times New Roman"/>
        </w:rPr>
        <w:t>) the following paragraph:—</w:t>
      </w:r>
    </w:p>
    <w:p w:rsidR="00536882" w:rsidRPr="008712D3" w:rsidRDefault="00536882" w:rsidP="008712D3">
      <w:pPr>
        <w:spacing w:before="120" w:after="120" w:line="240" w:lineRule="auto"/>
        <w:ind w:left="1152" w:hanging="576"/>
        <w:jc w:val="both"/>
        <w:rPr>
          <w:rFonts w:ascii="Times New Roman" w:hAnsi="Times New Roman"/>
        </w:rPr>
      </w:pPr>
      <w:r w:rsidRPr="008712D3">
        <w:rPr>
          <w:rFonts w:ascii="Times New Roman" w:hAnsi="Times New Roman"/>
        </w:rPr>
        <w:t>“(</w:t>
      </w:r>
      <w:r w:rsidRPr="008712D3">
        <w:rPr>
          <w:rFonts w:ascii="Times New Roman" w:hAnsi="Times New Roman"/>
          <w:i/>
        </w:rPr>
        <w:t>fa</w:t>
      </w:r>
      <w:r w:rsidRPr="008712D3">
        <w:rPr>
          <w:rFonts w:ascii="Times New Roman" w:hAnsi="Times New Roman"/>
        </w:rPr>
        <w:t>)</w:t>
      </w:r>
      <w:r w:rsidRPr="008712D3">
        <w:rPr>
          <w:rFonts w:ascii="Times New Roman" w:hAnsi="Times New Roman"/>
          <w:i/>
        </w:rPr>
        <w:t xml:space="preserve"> </w:t>
      </w:r>
      <w:r w:rsidRPr="008712D3">
        <w:rPr>
          <w:rFonts w:ascii="Times New Roman" w:hAnsi="Times New Roman"/>
        </w:rPr>
        <w:t>grants to Australian mariners in resp</w:t>
      </w:r>
      <w:bookmarkStart w:id="0" w:name="_GoBack"/>
      <w:bookmarkEnd w:id="0"/>
      <w:r w:rsidRPr="008712D3">
        <w:rPr>
          <w:rFonts w:ascii="Times New Roman" w:hAnsi="Times New Roman"/>
        </w:rPr>
        <w:t>ect of fares and travelling expenses and loss of salary or wages incurred or suffered by them in prescribed circumstances;”.</w:t>
      </w:r>
    </w:p>
    <w:p w:rsidR="00536882" w:rsidRPr="008712D3" w:rsidRDefault="00536882" w:rsidP="008712D3">
      <w:pPr>
        <w:spacing w:before="120" w:after="60" w:line="240" w:lineRule="auto"/>
        <w:rPr>
          <w:rFonts w:ascii="Times New Roman" w:hAnsi="Times New Roman"/>
          <w:sz w:val="20"/>
        </w:rPr>
      </w:pPr>
      <w:r w:rsidRPr="008712D3">
        <w:rPr>
          <w:rFonts w:ascii="Times New Roman" w:hAnsi="Times New Roman"/>
          <w:b/>
          <w:sz w:val="20"/>
        </w:rPr>
        <w:t>First and Second Schedules.</w:t>
      </w:r>
    </w:p>
    <w:p w:rsidR="00536882" w:rsidRPr="008712D3" w:rsidRDefault="00536882" w:rsidP="008712D3">
      <w:pPr>
        <w:spacing w:after="0" w:line="240" w:lineRule="auto"/>
        <w:ind w:firstLine="432"/>
        <w:rPr>
          <w:rFonts w:ascii="Times New Roman" w:hAnsi="Times New Roman"/>
        </w:rPr>
      </w:pPr>
      <w:r w:rsidRPr="008712D3">
        <w:rPr>
          <w:rFonts w:ascii="Times New Roman" w:hAnsi="Times New Roman"/>
          <w:b/>
          <w:smallCaps/>
        </w:rPr>
        <w:t>9.</w:t>
      </w:r>
      <w:r w:rsidRPr="008712D3">
        <w:rPr>
          <w:rFonts w:ascii="Times New Roman" w:hAnsi="Times New Roman"/>
          <w:b/>
          <w:smallCaps/>
        </w:rPr>
        <w:tab/>
      </w:r>
      <w:r w:rsidRPr="008712D3">
        <w:rPr>
          <w:rFonts w:ascii="Times New Roman" w:hAnsi="Times New Roman"/>
        </w:rPr>
        <w:t>The First and Second Schedules to the Principal Act are repealed and the following Schedules inserted in their stead:—</w:t>
      </w:r>
    </w:p>
    <w:p w:rsidR="00536882" w:rsidRPr="008712D3" w:rsidRDefault="00536882" w:rsidP="008712D3">
      <w:pPr>
        <w:spacing w:after="0" w:line="240" w:lineRule="auto"/>
        <w:jc w:val="center"/>
        <w:rPr>
          <w:rFonts w:ascii="Times New Roman" w:hAnsi="Times New Roman"/>
          <w:sz w:val="24"/>
        </w:rPr>
      </w:pPr>
      <w:r w:rsidRPr="008712D3">
        <w:rPr>
          <w:rFonts w:ascii="Times New Roman" w:hAnsi="Times New Roman"/>
          <w:sz w:val="24"/>
        </w:rPr>
        <w:t>FIRST SCHEDULE.</w:t>
      </w:r>
    </w:p>
    <w:p w:rsidR="00536882" w:rsidRPr="008712D3" w:rsidRDefault="00536882" w:rsidP="008712D3">
      <w:pPr>
        <w:tabs>
          <w:tab w:val="left" w:pos="4500"/>
        </w:tabs>
        <w:spacing w:after="0" w:line="240" w:lineRule="auto"/>
        <w:rPr>
          <w:rFonts w:ascii="Times New Roman" w:hAnsi="Times New Roman"/>
        </w:rPr>
      </w:pPr>
      <w:r w:rsidRPr="008712D3">
        <w:rPr>
          <w:rFonts w:ascii="Times New Roman" w:hAnsi="Times New Roman"/>
          <w:sz w:val="20"/>
        </w:rPr>
        <w:t>Section 18.</w:t>
      </w:r>
      <w:r w:rsidR="00C83B16" w:rsidRPr="008712D3">
        <w:rPr>
          <w:rFonts w:ascii="Times New Roman" w:hAnsi="Times New Roman"/>
        </w:rPr>
        <w:tab/>
        <w:t>—</w:t>
      </w:r>
      <w:r w:rsidR="00C2121C" w:rsidRPr="008712D3">
        <w:rPr>
          <w:rFonts w:ascii="Times New Roman" w:hAnsi="Times New Roman"/>
        </w:rPr>
        <w:t>—</w:t>
      </w:r>
    </w:p>
    <w:p w:rsidR="00536882" w:rsidRPr="008712D3" w:rsidRDefault="00536882" w:rsidP="008712D3">
      <w:pPr>
        <w:spacing w:after="60" w:line="240" w:lineRule="auto"/>
        <w:jc w:val="center"/>
        <w:rPr>
          <w:rFonts w:ascii="Times New Roman" w:hAnsi="Times New Roman"/>
        </w:rPr>
      </w:pPr>
      <w:r w:rsidRPr="008712D3">
        <w:rPr>
          <w:rFonts w:ascii="Times New Roman" w:hAnsi="Times New Roman"/>
          <w:smallCaps/>
        </w:rPr>
        <w:t>General Pensions Rates—Death or Total Incapacity.</w:t>
      </w:r>
    </w:p>
    <w:tbl>
      <w:tblPr>
        <w:tblW w:w="5000" w:type="pct"/>
        <w:tblLayout w:type="fixed"/>
        <w:tblCellMar>
          <w:left w:w="40" w:type="dxa"/>
          <w:right w:w="40" w:type="dxa"/>
        </w:tblCellMar>
        <w:tblLook w:val="0000" w:firstRow="0" w:lastRow="0" w:firstColumn="0" w:lastColumn="0" w:noHBand="0" w:noVBand="0"/>
      </w:tblPr>
      <w:tblGrid>
        <w:gridCol w:w="1287"/>
        <w:gridCol w:w="323"/>
        <w:gridCol w:w="371"/>
        <w:gridCol w:w="371"/>
        <w:gridCol w:w="2219"/>
        <w:gridCol w:w="306"/>
        <w:gridCol w:w="456"/>
        <w:gridCol w:w="532"/>
        <w:gridCol w:w="500"/>
        <w:gridCol w:w="458"/>
        <w:gridCol w:w="423"/>
        <w:gridCol w:w="446"/>
        <w:gridCol w:w="458"/>
        <w:gridCol w:w="402"/>
        <w:gridCol w:w="355"/>
        <w:gridCol w:w="458"/>
        <w:gridCol w:w="334"/>
      </w:tblGrid>
      <w:tr w:rsidR="00536882" w:rsidRPr="008712D3" w:rsidTr="004C4732">
        <w:trPr>
          <w:trHeight w:val="20"/>
        </w:trPr>
        <w:tc>
          <w:tcPr>
            <w:tcW w:w="3024" w:type="pct"/>
            <w:gridSpan w:val="8"/>
            <w:tcBorders>
              <w:top w:val="single" w:sz="6" w:space="0" w:color="auto"/>
              <w:right w:val="single" w:sz="6" w:space="0" w:color="auto"/>
            </w:tcBorders>
          </w:tcPr>
          <w:p w:rsidR="00536882" w:rsidRPr="008712D3" w:rsidRDefault="00536882" w:rsidP="008712D3">
            <w:pPr>
              <w:spacing w:before="60" w:after="0" w:line="240" w:lineRule="auto"/>
              <w:jc w:val="center"/>
              <w:rPr>
                <w:rFonts w:ascii="Times New Roman" w:hAnsi="Times New Roman"/>
              </w:rPr>
            </w:pPr>
            <w:r w:rsidRPr="008712D3">
              <w:rPr>
                <w:rFonts w:ascii="Times New Roman" w:hAnsi="Times New Roman"/>
              </w:rPr>
              <w:t>Column 1.</w:t>
            </w:r>
          </w:p>
        </w:tc>
        <w:tc>
          <w:tcPr>
            <w:tcW w:w="712" w:type="pct"/>
            <w:gridSpan w:val="3"/>
            <w:tcBorders>
              <w:top w:val="single" w:sz="6" w:space="0" w:color="auto"/>
              <w:left w:val="single" w:sz="6" w:space="0" w:color="auto"/>
              <w:right w:val="single" w:sz="6" w:space="0" w:color="auto"/>
            </w:tcBorders>
          </w:tcPr>
          <w:p w:rsidR="00536882" w:rsidRPr="008712D3" w:rsidRDefault="00536882" w:rsidP="008712D3">
            <w:pPr>
              <w:spacing w:before="60" w:after="0" w:line="240" w:lineRule="auto"/>
              <w:jc w:val="center"/>
              <w:rPr>
                <w:rFonts w:ascii="Times New Roman" w:hAnsi="Times New Roman"/>
              </w:rPr>
            </w:pPr>
            <w:r w:rsidRPr="008712D3">
              <w:rPr>
                <w:rFonts w:ascii="Times New Roman" w:hAnsi="Times New Roman"/>
              </w:rPr>
              <w:t>Column 2.</w:t>
            </w:r>
          </w:p>
        </w:tc>
        <w:tc>
          <w:tcPr>
            <w:tcW w:w="673" w:type="pct"/>
            <w:gridSpan w:val="3"/>
            <w:tcBorders>
              <w:top w:val="single" w:sz="6" w:space="0" w:color="auto"/>
              <w:left w:val="single" w:sz="6" w:space="0" w:color="auto"/>
              <w:right w:val="single" w:sz="6" w:space="0" w:color="auto"/>
            </w:tcBorders>
          </w:tcPr>
          <w:p w:rsidR="00536882" w:rsidRPr="008712D3" w:rsidRDefault="00536882" w:rsidP="008712D3">
            <w:pPr>
              <w:spacing w:before="60" w:after="0" w:line="240" w:lineRule="auto"/>
              <w:jc w:val="center"/>
              <w:rPr>
                <w:rFonts w:ascii="Times New Roman" w:hAnsi="Times New Roman"/>
              </w:rPr>
            </w:pPr>
            <w:r w:rsidRPr="008712D3">
              <w:rPr>
                <w:rFonts w:ascii="Times New Roman" w:hAnsi="Times New Roman"/>
              </w:rPr>
              <w:t>Column 3.</w:t>
            </w:r>
          </w:p>
        </w:tc>
        <w:tc>
          <w:tcPr>
            <w:tcW w:w="591" w:type="pct"/>
            <w:gridSpan w:val="3"/>
            <w:tcBorders>
              <w:top w:val="single" w:sz="6" w:space="0" w:color="auto"/>
              <w:left w:val="single" w:sz="6" w:space="0" w:color="auto"/>
            </w:tcBorders>
          </w:tcPr>
          <w:p w:rsidR="00536882" w:rsidRPr="008712D3" w:rsidRDefault="00536882" w:rsidP="008712D3">
            <w:pPr>
              <w:spacing w:before="60" w:after="0" w:line="240" w:lineRule="auto"/>
              <w:jc w:val="center"/>
              <w:rPr>
                <w:rFonts w:ascii="Times New Roman" w:hAnsi="Times New Roman"/>
              </w:rPr>
            </w:pPr>
            <w:r w:rsidRPr="008712D3">
              <w:rPr>
                <w:rFonts w:ascii="Times New Roman" w:hAnsi="Times New Roman"/>
              </w:rPr>
              <w:t>Column 4.</w:t>
            </w:r>
          </w:p>
        </w:tc>
      </w:tr>
      <w:tr w:rsidR="00536882" w:rsidRPr="008712D3" w:rsidTr="004C4732">
        <w:trPr>
          <w:trHeight w:val="20"/>
        </w:trPr>
        <w:tc>
          <w:tcPr>
            <w:tcW w:w="3024" w:type="pct"/>
            <w:gridSpan w:val="8"/>
            <w:tcBorders>
              <w:bottom w:val="single" w:sz="6" w:space="0" w:color="auto"/>
              <w:right w:val="single" w:sz="6" w:space="0" w:color="auto"/>
            </w:tcBorders>
            <w:vAlign w:val="center"/>
          </w:tcPr>
          <w:p w:rsidR="00536882" w:rsidRPr="008712D3" w:rsidRDefault="00536882" w:rsidP="008712D3">
            <w:pPr>
              <w:spacing w:before="60" w:after="60" w:line="240" w:lineRule="auto"/>
              <w:jc w:val="center"/>
              <w:rPr>
                <w:rFonts w:ascii="Times New Roman" w:hAnsi="Times New Roman"/>
              </w:rPr>
            </w:pPr>
            <w:r w:rsidRPr="008712D3">
              <w:rPr>
                <w:rFonts w:ascii="Times New Roman" w:hAnsi="Times New Roman"/>
              </w:rPr>
              <w:t>Rate of pay per day of the Australian mariner.</w:t>
            </w:r>
          </w:p>
        </w:tc>
        <w:tc>
          <w:tcPr>
            <w:tcW w:w="712" w:type="pct"/>
            <w:gridSpan w:val="3"/>
            <w:tcBorders>
              <w:left w:val="single" w:sz="6" w:space="0" w:color="auto"/>
              <w:bottom w:val="single" w:sz="6" w:space="0" w:color="auto"/>
              <w:right w:val="single" w:sz="6" w:space="0" w:color="auto"/>
            </w:tcBorders>
            <w:vAlign w:val="center"/>
          </w:tcPr>
          <w:p w:rsidR="00536882" w:rsidRPr="008712D3" w:rsidRDefault="00536882" w:rsidP="008712D3">
            <w:pPr>
              <w:spacing w:before="60" w:after="60" w:line="240" w:lineRule="auto"/>
              <w:jc w:val="center"/>
              <w:rPr>
                <w:rFonts w:ascii="Times New Roman" w:hAnsi="Times New Roman"/>
              </w:rPr>
            </w:pPr>
            <w:r w:rsidRPr="008712D3">
              <w:rPr>
                <w:rFonts w:ascii="Times New Roman" w:hAnsi="Times New Roman"/>
              </w:rPr>
              <w:t>Pension payable per fortnight to widow on death of Australian mariner.</w:t>
            </w:r>
          </w:p>
        </w:tc>
        <w:tc>
          <w:tcPr>
            <w:tcW w:w="673" w:type="pct"/>
            <w:gridSpan w:val="3"/>
            <w:tcBorders>
              <w:left w:val="single" w:sz="6" w:space="0" w:color="auto"/>
              <w:bottom w:val="single" w:sz="6" w:space="0" w:color="auto"/>
              <w:right w:val="single" w:sz="6" w:space="0" w:color="auto"/>
            </w:tcBorders>
            <w:vAlign w:val="center"/>
          </w:tcPr>
          <w:p w:rsidR="00536882" w:rsidRPr="008712D3" w:rsidRDefault="00536882" w:rsidP="008712D3">
            <w:pPr>
              <w:spacing w:before="60" w:after="60" w:line="240" w:lineRule="auto"/>
              <w:jc w:val="center"/>
              <w:rPr>
                <w:rFonts w:ascii="Times New Roman" w:hAnsi="Times New Roman"/>
              </w:rPr>
            </w:pPr>
            <w:r w:rsidRPr="008712D3">
              <w:rPr>
                <w:rFonts w:ascii="Times New Roman" w:hAnsi="Times New Roman"/>
              </w:rPr>
              <w:t xml:space="preserve">Total of pensions payable per fortnight to </w:t>
            </w:r>
            <w:proofErr w:type="spellStart"/>
            <w:r w:rsidRPr="008712D3">
              <w:rPr>
                <w:rFonts w:ascii="Times New Roman" w:hAnsi="Times New Roman"/>
              </w:rPr>
              <w:t>dependants</w:t>
            </w:r>
            <w:proofErr w:type="spellEnd"/>
            <w:r w:rsidRPr="008712D3">
              <w:rPr>
                <w:rFonts w:ascii="Times New Roman" w:hAnsi="Times New Roman"/>
              </w:rPr>
              <w:t xml:space="preserve"> other than widow and children on death of Australian mariner.</w:t>
            </w:r>
          </w:p>
        </w:tc>
        <w:tc>
          <w:tcPr>
            <w:tcW w:w="591" w:type="pct"/>
            <w:gridSpan w:val="3"/>
            <w:tcBorders>
              <w:left w:val="single" w:sz="6" w:space="0" w:color="auto"/>
              <w:bottom w:val="single" w:sz="6" w:space="0" w:color="auto"/>
            </w:tcBorders>
            <w:vAlign w:val="center"/>
          </w:tcPr>
          <w:p w:rsidR="00536882" w:rsidRPr="008712D3" w:rsidRDefault="00536882" w:rsidP="008712D3">
            <w:pPr>
              <w:spacing w:before="60" w:after="60" w:line="240" w:lineRule="auto"/>
              <w:jc w:val="center"/>
              <w:rPr>
                <w:rFonts w:ascii="Times New Roman" w:hAnsi="Times New Roman"/>
              </w:rPr>
            </w:pPr>
            <w:r w:rsidRPr="008712D3">
              <w:rPr>
                <w:rFonts w:ascii="Times New Roman" w:hAnsi="Times New Roman"/>
              </w:rPr>
              <w:t>Pension payable per fortnight to Australian mariner upon total incapacity.</w:t>
            </w:r>
          </w:p>
        </w:tc>
      </w:tr>
      <w:tr w:rsidR="00CF3D0B" w:rsidRPr="008712D3" w:rsidTr="00CF3D0B">
        <w:trPr>
          <w:trHeight w:val="20"/>
        </w:trPr>
        <w:tc>
          <w:tcPr>
            <w:tcW w:w="664" w:type="pct"/>
            <w:tcBorders>
              <w:top w:val="single" w:sz="6" w:space="0" w:color="auto"/>
            </w:tcBorders>
          </w:tcPr>
          <w:p w:rsidR="00F24CFE" w:rsidRPr="008712D3" w:rsidRDefault="00F24CFE" w:rsidP="008712D3">
            <w:pPr>
              <w:spacing w:after="0" w:line="240" w:lineRule="auto"/>
              <w:rPr>
                <w:rFonts w:ascii="Times New Roman" w:hAnsi="Times New Roman"/>
              </w:rPr>
            </w:pPr>
          </w:p>
        </w:tc>
        <w:tc>
          <w:tcPr>
            <w:tcW w:w="167" w:type="pct"/>
            <w:tcBorders>
              <w:top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rPr>
              <w:t>£</w:t>
            </w:r>
          </w:p>
        </w:tc>
        <w:tc>
          <w:tcPr>
            <w:tcW w:w="191" w:type="pct"/>
            <w:tcBorders>
              <w:top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i/>
              </w:rPr>
              <w:t>s.</w:t>
            </w:r>
          </w:p>
        </w:tc>
        <w:tc>
          <w:tcPr>
            <w:tcW w:w="191" w:type="pct"/>
            <w:tcBorders>
              <w:top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i/>
              </w:rPr>
              <w:t>d.</w:t>
            </w:r>
          </w:p>
        </w:tc>
        <w:tc>
          <w:tcPr>
            <w:tcW w:w="1144" w:type="pct"/>
            <w:tcBorders>
              <w:top w:val="single" w:sz="6" w:space="0" w:color="auto"/>
              <w:left w:val="nil"/>
            </w:tcBorders>
          </w:tcPr>
          <w:p w:rsidR="00F24CFE" w:rsidRPr="008712D3" w:rsidRDefault="00F24CFE" w:rsidP="008712D3">
            <w:pPr>
              <w:spacing w:after="0" w:line="240" w:lineRule="auto"/>
              <w:rPr>
                <w:rFonts w:ascii="Times New Roman" w:hAnsi="Times New Roman"/>
              </w:rPr>
            </w:pPr>
          </w:p>
        </w:tc>
        <w:tc>
          <w:tcPr>
            <w:tcW w:w="158" w:type="pct"/>
            <w:tcBorders>
              <w:top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rPr>
              <w:t>£</w:t>
            </w:r>
          </w:p>
        </w:tc>
        <w:tc>
          <w:tcPr>
            <w:tcW w:w="235" w:type="pct"/>
            <w:tcBorders>
              <w:top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i/>
              </w:rPr>
              <w:t>s</w:t>
            </w:r>
            <w:r w:rsidRPr="008712D3">
              <w:rPr>
                <w:rFonts w:ascii="Times New Roman" w:hAnsi="Times New Roman"/>
              </w:rPr>
              <w:t>.</w:t>
            </w:r>
          </w:p>
        </w:tc>
        <w:tc>
          <w:tcPr>
            <w:tcW w:w="274" w:type="pct"/>
            <w:tcBorders>
              <w:top w:val="single" w:sz="6" w:space="0" w:color="auto"/>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i/>
              </w:rPr>
              <w:t>d.</w:t>
            </w:r>
          </w:p>
        </w:tc>
        <w:tc>
          <w:tcPr>
            <w:tcW w:w="258" w:type="pct"/>
            <w:tcBorders>
              <w:top w:val="single" w:sz="6" w:space="0" w:color="auto"/>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w:t>
            </w:r>
          </w:p>
        </w:tc>
        <w:tc>
          <w:tcPr>
            <w:tcW w:w="236" w:type="pct"/>
            <w:tcBorders>
              <w:top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i/>
              </w:rPr>
              <w:t>s.</w:t>
            </w:r>
          </w:p>
        </w:tc>
        <w:tc>
          <w:tcPr>
            <w:tcW w:w="218" w:type="pct"/>
            <w:tcBorders>
              <w:top w:val="single" w:sz="6" w:space="0" w:color="auto"/>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i/>
              </w:rPr>
              <w:t>d.</w:t>
            </w:r>
          </w:p>
        </w:tc>
        <w:tc>
          <w:tcPr>
            <w:tcW w:w="230" w:type="pct"/>
            <w:tcBorders>
              <w:top w:val="single" w:sz="6" w:space="0" w:color="auto"/>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w:t>
            </w:r>
          </w:p>
        </w:tc>
        <w:tc>
          <w:tcPr>
            <w:tcW w:w="236" w:type="pct"/>
            <w:tcBorders>
              <w:top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i/>
              </w:rPr>
              <w:t>s.</w:t>
            </w:r>
          </w:p>
        </w:tc>
        <w:tc>
          <w:tcPr>
            <w:tcW w:w="207" w:type="pct"/>
            <w:tcBorders>
              <w:top w:val="single" w:sz="6" w:space="0" w:color="auto"/>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i/>
              </w:rPr>
              <w:t>d.</w:t>
            </w:r>
          </w:p>
        </w:tc>
        <w:tc>
          <w:tcPr>
            <w:tcW w:w="183" w:type="pct"/>
            <w:tcBorders>
              <w:top w:val="single" w:sz="6" w:space="0" w:color="auto"/>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w:t>
            </w:r>
          </w:p>
        </w:tc>
        <w:tc>
          <w:tcPr>
            <w:tcW w:w="236" w:type="pct"/>
            <w:tcBorders>
              <w:top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i/>
              </w:rPr>
              <w:t>s.</w:t>
            </w:r>
          </w:p>
        </w:tc>
        <w:tc>
          <w:tcPr>
            <w:tcW w:w="171" w:type="pct"/>
            <w:tcBorders>
              <w:top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i/>
              </w:rPr>
              <w:t>d.</w:t>
            </w:r>
          </w:p>
        </w:tc>
      </w:tr>
      <w:tr w:rsidR="00CF3D0B" w:rsidRPr="008712D3" w:rsidTr="00CF3D0B">
        <w:trPr>
          <w:trHeight w:val="20"/>
        </w:trPr>
        <w:tc>
          <w:tcPr>
            <w:tcW w:w="664" w:type="pct"/>
          </w:tcPr>
          <w:p w:rsidR="00F24CFE" w:rsidRPr="008712D3" w:rsidRDefault="00F24CFE" w:rsidP="008712D3">
            <w:pPr>
              <w:spacing w:after="0" w:line="240" w:lineRule="auto"/>
              <w:rPr>
                <w:rFonts w:ascii="Times New Roman" w:hAnsi="Times New Roman"/>
              </w:rPr>
            </w:pPr>
          </w:p>
        </w:tc>
        <w:tc>
          <w:tcPr>
            <w:tcW w:w="167" w:type="pct"/>
          </w:tcPr>
          <w:p w:rsidR="00F24CFE" w:rsidRPr="008712D3" w:rsidRDefault="00F24CFE" w:rsidP="008712D3">
            <w:pPr>
              <w:spacing w:after="0" w:line="240" w:lineRule="auto"/>
              <w:rPr>
                <w:rFonts w:ascii="Times New Roman" w:hAnsi="Times New Roman"/>
              </w:rPr>
            </w:pPr>
          </w:p>
        </w:tc>
        <w:tc>
          <w:tcPr>
            <w:tcW w:w="191" w:type="pct"/>
          </w:tcPr>
          <w:p w:rsidR="00F24CFE" w:rsidRPr="008712D3" w:rsidRDefault="00F24CFE" w:rsidP="008712D3">
            <w:pPr>
              <w:spacing w:after="0" w:line="240" w:lineRule="auto"/>
              <w:rPr>
                <w:rFonts w:ascii="Times New Roman" w:hAnsi="Times New Roman"/>
              </w:rPr>
            </w:pPr>
          </w:p>
        </w:tc>
        <w:tc>
          <w:tcPr>
            <w:tcW w:w="191" w:type="pct"/>
          </w:tcPr>
          <w:p w:rsidR="00F24CFE" w:rsidRPr="008712D3" w:rsidRDefault="00F24CFE" w:rsidP="008712D3">
            <w:pPr>
              <w:spacing w:after="0" w:line="240" w:lineRule="auto"/>
              <w:jc w:val="right"/>
              <w:rPr>
                <w:rFonts w:ascii="Times New Roman" w:hAnsi="Times New Roman"/>
              </w:rPr>
            </w:pPr>
          </w:p>
        </w:tc>
        <w:tc>
          <w:tcPr>
            <w:tcW w:w="1144" w:type="pct"/>
            <w:tcBorders>
              <w:left w:val="nil"/>
            </w:tcBorders>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Not exceeding</w:t>
            </w:r>
          </w:p>
        </w:tc>
        <w:tc>
          <w:tcPr>
            <w:tcW w:w="158"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p>
        </w:tc>
        <w:tc>
          <w:tcPr>
            <w:tcW w:w="235"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19</w:t>
            </w:r>
          </w:p>
        </w:tc>
        <w:tc>
          <w:tcPr>
            <w:tcW w:w="274" w:type="pct"/>
            <w:tcBorders>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r w:rsidR="001E306A" w:rsidRPr="008712D3">
              <w:rPr>
                <w:rFonts w:ascii="Times New Roman" w:hAnsi="Times New Roman"/>
              </w:rPr>
              <w:t>..</w:t>
            </w:r>
          </w:p>
        </w:tc>
        <w:tc>
          <w:tcPr>
            <w:tcW w:w="258" w:type="pct"/>
            <w:tcBorders>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7</w:t>
            </w:r>
          </w:p>
        </w:tc>
        <w:tc>
          <w:tcPr>
            <w:tcW w:w="236"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0</w:t>
            </w:r>
          </w:p>
        </w:tc>
        <w:tc>
          <w:tcPr>
            <w:tcW w:w="218" w:type="pct"/>
            <w:tcBorders>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p>
        </w:tc>
        <w:tc>
          <w:tcPr>
            <w:tcW w:w="230" w:type="pct"/>
            <w:tcBorders>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7</w:t>
            </w:r>
          </w:p>
        </w:tc>
        <w:tc>
          <w:tcPr>
            <w:tcW w:w="236"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0</w:t>
            </w:r>
          </w:p>
        </w:tc>
        <w:tc>
          <w:tcPr>
            <w:tcW w:w="207" w:type="pct"/>
            <w:tcBorders>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p>
        </w:tc>
        <w:tc>
          <w:tcPr>
            <w:tcW w:w="183" w:type="pct"/>
            <w:tcBorders>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8</w:t>
            </w:r>
          </w:p>
        </w:tc>
        <w:tc>
          <w:tcPr>
            <w:tcW w:w="236"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0</w:t>
            </w:r>
          </w:p>
        </w:tc>
        <w:tc>
          <w:tcPr>
            <w:tcW w:w="171"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p>
        </w:tc>
      </w:tr>
      <w:tr w:rsidR="00CF3D0B" w:rsidRPr="008712D3" w:rsidTr="00CF3D0B">
        <w:trPr>
          <w:trHeight w:val="20"/>
        </w:trPr>
        <w:tc>
          <w:tcPr>
            <w:tcW w:w="664"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Exceeding</w:t>
            </w:r>
          </w:p>
        </w:tc>
        <w:tc>
          <w:tcPr>
            <w:tcW w:w="167"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p>
        </w:tc>
        <w:tc>
          <w:tcPr>
            <w:tcW w:w="191"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19</w:t>
            </w:r>
          </w:p>
        </w:tc>
        <w:tc>
          <w:tcPr>
            <w:tcW w:w="191"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p>
        </w:tc>
        <w:tc>
          <w:tcPr>
            <w:tcW w:w="1144" w:type="pct"/>
            <w:tcBorders>
              <w:left w:val="nil"/>
            </w:tcBorders>
          </w:tcPr>
          <w:p w:rsidR="00F24CFE" w:rsidRPr="008712D3" w:rsidRDefault="00F24CFE" w:rsidP="008712D3">
            <w:pPr>
              <w:spacing w:after="0" w:line="240" w:lineRule="auto"/>
              <w:jc w:val="right"/>
              <w:rPr>
                <w:rFonts w:ascii="Times New Roman" w:hAnsi="Times New Roman"/>
              </w:rPr>
            </w:pPr>
            <w:r w:rsidRPr="008712D3">
              <w:rPr>
                <w:rFonts w:ascii="Times New Roman" w:hAnsi="Times New Roman"/>
              </w:rPr>
              <w:t>but not exceeding</w:t>
            </w:r>
          </w:p>
        </w:tc>
        <w:tc>
          <w:tcPr>
            <w:tcW w:w="158"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1</w:t>
            </w:r>
          </w:p>
        </w:tc>
        <w:tc>
          <w:tcPr>
            <w:tcW w:w="235"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0</w:t>
            </w:r>
          </w:p>
        </w:tc>
        <w:tc>
          <w:tcPr>
            <w:tcW w:w="274" w:type="pct"/>
            <w:tcBorders>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r w:rsidR="001E306A" w:rsidRPr="008712D3">
              <w:rPr>
                <w:rFonts w:ascii="Times New Roman" w:hAnsi="Times New Roman"/>
              </w:rPr>
              <w:t>..</w:t>
            </w:r>
          </w:p>
        </w:tc>
        <w:tc>
          <w:tcPr>
            <w:tcW w:w="258" w:type="pct"/>
            <w:tcBorders>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7</w:t>
            </w:r>
          </w:p>
        </w:tc>
        <w:tc>
          <w:tcPr>
            <w:tcW w:w="236"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0</w:t>
            </w:r>
          </w:p>
        </w:tc>
        <w:tc>
          <w:tcPr>
            <w:tcW w:w="218" w:type="pct"/>
            <w:tcBorders>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p>
        </w:tc>
        <w:tc>
          <w:tcPr>
            <w:tcW w:w="230" w:type="pct"/>
            <w:tcBorders>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7</w:t>
            </w:r>
          </w:p>
        </w:tc>
        <w:tc>
          <w:tcPr>
            <w:tcW w:w="236"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0</w:t>
            </w:r>
          </w:p>
        </w:tc>
        <w:tc>
          <w:tcPr>
            <w:tcW w:w="207" w:type="pct"/>
            <w:tcBorders>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p>
        </w:tc>
        <w:tc>
          <w:tcPr>
            <w:tcW w:w="183" w:type="pct"/>
            <w:tcBorders>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8</w:t>
            </w:r>
          </w:p>
        </w:tc>
        <w:tc>
          <w:tcPr>
            <w:tcW w:w="236"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0</w:t>
            </w:r>
          </w:p>
        </w:tc>
        <w:tc>
          <w:tcPr>
            <w:tcW w:w="171"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p>
        </w:tc>
      </w:tr>
      <w:tr w:rsidR="00CF3D0B" w:rsidRPr="008712D3" w:rsidTr="00CF3D0B">
        <w:trPr>
          <w:trHeight w:val="20"/>
        </w:trPr>
        <w:tc>
          <w:tcPr>
            <w:tcW w:w="664"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Exceeding</w:t>
            </w:r>
          </w:p>
        </w:tc>
        <w:tc>
          <w:tcPr>
            <w:tcW w:w="167"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1</w:t>
            </w:r>
          </w:p>
        </w:tc>
        <w:tc>
          <w:tcPr>
            <w:tcW w:w="191"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p>
        </w:tc>
        <w:tc>
          <w:tcPr>
            <w:tcW w:w="191"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p>
        </w:tc>
        <w:tc>
          <w:tcPr>
            <w:tcW w:w="1144" w:type="pct"/>
            <w:tcBorders>
              <w:left w:val="nil"/>
            </w:tcBorders>
          </w:tcPr>
          <w:p w:rsidR="00F24CFE" w:rsidRPr="008712D3" w:rsidRDefault="00F24CFE" w:rsidP="008712D3">
            <w:pPr>
              <w:spacing w:after="0" w:line="240" w:lineRule="auto"/>
              <w:jc w:val="right"/>
              <w:rPr>
                <w:rFonts w:ascii="Times New Roman" w:hAnsi="Times New Roman"/>
              </w:rPr>
            </w:pPr>
            <w:r w:rsidRPr="008712D3">
              <w:rPr>
                <w:rFonts w:ascii="Times New Roman" w:hAnsi="Times New Roman"/>
              </w:rPr>
              <w:t>but not exceeding</w:t>
            </w:r>
          </w:p>
        </w:tc>
        <w:tc>
          <w:tcPr>
            <w:tcW w:w="158"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1</w:t>
            </w:r>
          </w:p>
        </w:tc>
        <w:tc>
          <w:tcPr>
            <w:tcW w:w="235"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2</w:t>
            </w:r>
          </w:p>
        </w:tc>
        <w:tc>
          <w:tcPr>
            <w:tcW w:w="274" w:type="pct"/>
            <w:tcBorders>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rPr>
              <w:t>6</w:t>
            </w:r>
            <w:r w:rsidR="001E306A" w:rsidRPr="008712D3">
              <w:rPr>
                <w:rFonts w:ascii="Times New Roman" w:hAnsi="Times New Roman"/>
              </w:rPr>
              <w:t>..</w:t>
            </w:r>
          </w:p>
        </w:tc>
        <w:tc>
          <w:tcPr>
            <w:tcW w:w="258" w:type="pct"/>
            <w:tcBorders>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7</w:t>
            </w:r>
          </w:p>
        </w:tc>
        <w:tc>
          <w:tcPr>
            <w:tcW w:w="236"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0</w:t>
            </w:r>
          </w:p>
        </w:tc>
        <w:tc>
          <w:tcPr>
            <w:tcW w:w="218" w:type="pct"/>
            <w:tcBorders>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p>
        </w:tc>
        <w:tc>
          <w:tcPr>
            <w:tcW w:w="230" w:type="pct"/>
            <w:tcBorders>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7</w:t>
            </w:r>
          </w:p>
        </w:tc>
        <w:tc>
          <w:tcPr>
            <w:tcW w:w="236"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0</w:t>
            </w:r>
          </w:p>
        </w:tc>
        <w:tc>
          <w:tcPr>
            <w:tcW w:w="207" w:type="pct"/>
            <w:tcBorders>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p>
        </w:tc>
        <w:tc>
          <w:tcPr>
            <w:tcW w:w="183" w:type="pct"/>
            <w:tcBorders>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8</w:t>
            </w:r>
          </w:p>
        </w:tc>
        <w:tc>
          <w:tcPr>
            <w:tcW w:w="236"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0</w:t>
            </w:r>
          </w:p>
        </w:tc>
        <w:tc>
          <w:tcPr>
            <w:tcW w:w="171"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p>
        </w:tc>
      </w:tr>
      <w:tr w:rsidR="00CF3D0B" w:rsidRPr="008712D3" w:rsidTr="00CF3D0B">
        <w:trPr>
          <w:trHeight w:val="20"/>
        </w:trPr>
        <w:tc>
          <w:tcPr>
            <w:tcW w:w="664"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Exceeding</w:t>
            </w:r>
          </w:p>
        </w:tc>
        <w:tc>
          <w:tcPr>
            <w:tcW w:w="167"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1</w:t>
            </w:r>
          </w:p>
        </w:tc>
        <w:tc>
          <w:tcPr>
            <w:tcW w:w="191"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2</w:t>
            </w:r>
          </w:p>
        </w:tc>
        <w:tc>
          <w:tcPr>
            <w:tcW w:w="191"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6</w:t>
            </w:r>
          </w:p>
        </w:tc>
        <w:tc>
          <w:tcPr>
            <w:tcW w:w="1144" w:type="pct"/>
            <w:tcBorders>
              <w:left w:val="nil"/>
            </w:tcBorders>
          </w:tcPr>
          <w:p w:rsidR="00F24CFE" w:rsidRPr="008712D3" w:rsidRDefault="00F24CFE" w:rsidP="008712D3">
            <w:pPr>
              <w:spacing w:after="0" w:line="240" w:lineRule="auto"/>
              <w:jc w:val="right"/>
              <w:rPr>
                <w:rFonts w:ascii="Times New Roman" w:hAnsi="Times New Roman"/>
              </w:rPr>
            </w:pPr>
            <w:r w:rsidRPr="008712D3">
              <w:rPr>
                <w:rFonts w:ascii="Times New Roman" w:hAnsi="Times New Roman"/>
              </w:rPr>
              <w:t>but not exceeding</w:t>
            </w:r>
          </w:p>
        </w:tc>
        <w:tc>
          <w:tcPr>
            <w:tcW w:w="158"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1</w:t>
            </w:r>
          </w:p>
        </w:tc>
        <w:tc>
          <w:tcPr>
            <w:tcW w:w="235"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7</w:t>
            </w:r>
          </w:p>
        </w:tc>
        <w:tc>
          <w:tcPr>
            <w:tcW w:w="274" w:type="pct"/>
            <w:tcBorders>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rPr>
              <w:t>6</w:t>
            </w:r>
            <w:r w:rsidR="001E306A" w:rsidRPr="008712D3">
              <w:rPr>
                <w:rFonts w:ascii="Times New Roman" w:hAnsi="Times New Roman"/>
              </w:rPr>
              <w:t>..</w:t>
            </w:r>
          </w:p>
        </w:tc>
        <w:tc>
          <w:tcPr>
            <w:tcW w:w="258" w:type="pct"/>
            <w:tcBorders>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7</w:t>
            </w:r>
          </w:p>
        </w:tc>
        <w:tc>
          <w:tcPr>
            <w:tcW w:w="236"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0</w:t>
            </w:r>
          </w:p>
        </w:tc>
        <w:tc>
          <w:tcPr>
            <w:tcW w:w="218" w:type="pct"/>
            <w:tcBorders>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p>
        </w:tc>
        <w:tc>
          <w:tcPr>
            <w:tcW w:w="230" w:type="pct"/>
            <w:tcBorders>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7</w:t>
            </w:r>
          </w:p>
        </w:tc>
        <w:tc>
          <w:tcPr>
            <w:tcW w:w="236"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0</w:t>
            </w:r>
          </w:p>
        </w:tc>
        <w:tc>
          <w:tcPr>
            <w:tcW w:w="207" w:type="pct"/>
            <w:tcBorders>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p>
        </w:tc>
        <w:tc>
          <w:tcPr>
            <w:tcW w:w="183" w:type="pct"/>
            <w:tcBorders>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8</w:t>
            </w:r>
          </w:p>
        </w:tc>
        <w:tc>
          <w:tcPr>
            <w:tcW w:w="236"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4</w:t>
            </w:r>
          </w:p>
        </w:tc>
        <w:tc>
          <w:tcPr>
            <w:tcW w:w="171"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6</w:t>
            </w:r>
          </w:p>
        </w:tc>
      </w:tr>
      <w:tr w:rsidR="00CF3D0B" w:rsidRPr="008712D3" w:rsidTr="00CF3D0B">
        <w:trPr>
          <w:trHeight w:val="20"/>
        </w:trPr>
        <w:tc>
          <w:tcPr>
            <w:tcW w:w="664"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Exceeding</w:t>
            </w:r>
          </w:p>
        </w:tc>
        <w:tc>
          <w:tcPr>
            <w:tcW w:w="167"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1</w:t>
            </w:r>
          </w:p>
        </w:tc>
        <w:tc>
          <w:tcPr>
            <w:tcW w:w="191"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7</w:t>
            </w:r>
          </w:p>
        </w:tc>
        <w:tc>
          <w:tcPr>
            <w:tcW w:w="191"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6</w:t>
            </w:r>
          </w:p>
        </w:tc>
        <w:tc>
          <w:tcPr>
            <w:tcW w:w="1144" w:type="pct"/>
            <w:tcBorders>
              <w:left w:val="nil"/>
            </w:tcBorders>
          </w:tcPr>
          <w:p w:rsidR="00F24CFE" w:rsidRPr="008712D3" w:rsidRDefault="00F24CFE" w:rsidP="008712D3">
            <w:pPr>
              <w:spacing w:after="0" w:line="240" w:lineRule="auto"/>
              <w:jc w:val="right"/>
              <w:rPr>
                <w:rFonts w:ascii="Times New Roman" w:hAnsi="Times New Roman"/>
              </w:rPr>
            </w:pPr>
            <w:r w:rsidRPr="008712D3">
              <w:rPr>
                <w:rFonts w:ascii="Times New Roman" w:hAnsi="Times New Roman"/>
              </w:rPr>
              <w:t>but not exceeding</w:t>
            </w:r>
          </w:p>
        </w:tc>
        <w:tc>
          <w:tcPr>
            <w:tcW w:w="158"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1</w:t>
            </w:r>
          </w:p>
        </w:tc>
        <w:tc>
          <w:tcPr>
            <w:tcW w:w="235"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15</w:t>
            </w:r>
          </w:p>
        </w:tc>
        <w:tc>
          <w:tcPr>
            <w:tcW w:w="274" w:type="pct"/>
            <w:tcBorders>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r w:rsidR="001E306A" w:rsidRPr="008712D3">
              <w:rPr>
                <w:rFonts w:ascii="Times New Roman" w:hAnsi="Times New Roman"/>
              </w:rPr>
              <w:t>..</w:t>
            </w:r>
          </w:p>
        </w:tc>
        <w:tc>
          <w:tcPr>
            <w:tcW w:w="258" w:type="pct"/>
            <w:tcBorders>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7</w:t>
            </w:r>
          </w:p>
        </w:tc>
        <w:tc>
          <w:tcPr>
            <w:tcW w:w="236"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9</w:t>
            </w:r>
          </w:p>
        </w:tc>
        <w:tc>
          <w:tcPr>
            <w:tcW w:w="218" w:type="pct"/>
            <w:tcBorders>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p>
        </w:tc>
        <w:tc>
          <w:tcPr>
            <w:tcW w:w="230" w:type="pct"/>
            <w:tcBorders>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7</w:t>
            </w:r>
          </w:p>
        </w:tc>
        <w:tc>
          <w:tcPr>
            <w:tcW w:w="236"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9</w:t>
            </w:r>
          </w:p>
        </w:tc>
        <w:tc>
          <w:tcPr>
            <w:tcW w:w="207" w:type="pct"/>
            <w:tcBorders>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p>
        </w:tc>
        <w:tc>
          <w:tcPr>
            <w:tcW w:w="183" w:type="pct"/>
            <w:tcBorders>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8</w:t>
            </w:r>
          </w:p>
        </w:tc>
        <w:tc>
          <w:tcPr>
            <w:tcW w:w="236"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14</w:t>
            </w:r>
          </w:p>
        </w:tc>
        <w:tc>
          <w:tcPr>
            <w:tcW w:w="171"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6</w:t>
            </w:r>
          </w:p>
        </w:tc>
      </w:tr>
      <w:tr w:rsidR="00CF3D0B" w:rsidRPr="008712D3" w:rsidTr="00CF3D0B">
        <w:trPr>
          <w:trHeight w:val="20"/>
        </w:trPr>
        <w:tc>
          <w:tcPr>
            <w:tcW w:w="664"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Exceeding</w:t>
            </w:r>
          </w:p>
        </w:tc>
        <w:tc>
          <w:tcPr>
            <w:tcW w:w="167"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1</w:t>
            </w:r>
          </w:p>
        </w:tc>
        <w:tc>
          <w:tcPr>
            <w:tcW w:w="191"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15</w:t>
            </w:r>
          </w:p>
        </w:tc>
        <w:tc>
          <w:tcPr>
            <w:tcW w:w="191"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p>
        </w:tc>
        <w:tc>
          <w:tcPr>
            <w:tcW w:w="1144" w:type="pct"/>
            <w:tcBorders>
              <w:left w:val="nil"/>
            </w:tcBorders>
          </w:tcPr>
          <w:p w:rsidR="00F24CFE" w:rsidRPr="008712D3" w:rsidRDefault="00F24CFE" w:rsidP="008712D3">
            <w:pPr>
              <w:spacing w:after="0" w:line="240" w:lineRule="auto"/>
              <w:jc w:val="right"/>
              <w:rPr>
                <w:rFonts w:ascii="Times New Roman" w:hAnsi="Times New Roman"/>
              </w:rPr>
            </w:pPr>
            <w:r w:rsidRPr="008712D3">
              <w:rPr>
                <w:rFonts w:ascii="Times New Roman" w:hAnsi="Times New Roman"/>
              </w:rPr>
              <w:t>but not exceeding</w:t>
            </w:r>
          </w:p>
        </w:tc>
        <w:tc>
          <w:tcPr>
            <w:tcW w:w="158"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2</w:t>
            </w:r>
          </w:p>
        </w:tc>
        <w:tc>
          <w:tcPr>
            <w:tcW w:w="235"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2</w:t>
            </w:r>
          </w:p>
        </w:tc>
        <w:tc>
          <w:tcPr>
            <w:tcW w:w="274" w:type="pct"/>
            <w:tcBorders>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rPr>
              <w:t>6</w:t>
            </w:r>
            <w:r w:rsidR="001E306A" w:rsidRPr="008712D3">
              <w:rPr>
                <w:rFonts w:ascii="Times New Roman" w:hAnsi="Times New Roman"/>
              </w:rPr>
              <w:t>..</w:t>
            </w:r>
          </w:p>
        </w:tc>
        <w:tc>
          <w:tcPr>
            <w:tcW w:w="258" w:type="pct"/>
            <w:tcBorders>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8</w:t>
            </w:r>
          </w:p>
        </w:tc>
        <w:tc>
          <w:tcPr>
            <w:tcW w:w="236"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1</w:t>
            </w:r>
          </w:p>
        </w:tc>
        <w:tc>
          <w:tcPr>
            <w:tcW w:w="218" w:type="pct"/>
            <w:tcBorders>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p>
        </w:tc>
        <w:tc>
          <w:tcPr>
            <w:tcW w:w="230" w:type="pct"/>
            <w:tcBorders>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8</w:t>
            </w:r>
          </w:p>
        </w:tc>
        <w:tc>
          <w:tcPr>
            <w:tcW w:w="236"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1</w:t>
            </w:r>
          </w:p>
        </w:tc>
        <w:tc>
          <w:tcPr>
            <w:tcW w:w="207" w:type="pct"/>
            <w:tcBorders>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p>
        </w:tc>
        <w:tc>
          <w:tcPr>
            <w:tcW w:w="183" w:type="pct"/>
            <w:tcBorders>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9</w:t>
            </w:r>
          </w:p>
        </w:tc>
        <w:tc>
          <w:tcPr>
            <w:tcW w:w="236"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4</w:t>
            </w:r>
          </w:p>
        </w:tc>
        <w:tc>
          <w:tcPr>
            <w:tcW w:w="171"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6</w:t>
            </w:r>
          </w:p>
        </w:tc>
      </w:tr>
      <w:tr w:rsidR="00CF3D0B" w:rsidRPr="008712D3" w:rsidTr="00CF3D0B">
        <w:trPr>
          <w:trHeight w:val="20"/>
        </w:trPr>
        <w:tc>
          <w:tcPr>
            <w:tcW w:w="664"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Exceeding</w:t>
            </w:r>
          </w:p>
        </w:tc>
        <w:tc>
          <w:tcPr>
            <w:tcW w:w="167"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2</w:t>
            </w:r>
          </w:p>
        </w:tc>
        <w:tc>
          <w:tcPr>
            <w:tcW w:w="191"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2</w:t>
            </w:r>
          </w:p>
        </w:tc>
        <w:tc>
          <w:tcPr>
            <w:tcW w:w="191"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6</w:t>
            </w:r>
          </w:p>
        </w:tc>
        <w:tc>
          <w:tcPr>
            <w:tcW w:w="1144" w:type="pct"/>
            <w:tcBorders>
              <w:left w:val="nil"/>
            </w:tcBorders>
          </w:tcPr>
          <w:p w:rsidR="00F24CFE" w:rsidRPr="008712D3" w:rsidRDefault="00F24CFE" w:rsidP="008712D3">
            <w:pPr>
              <w:spacing w:after="0" w:line="240" w:lineRule="auto"/>
              <w:jc w:val="right"/>
              <w:rPr>
                <w:rFonts w:ascii="Times New Roman" w:hAnsi="Times New Roman"/>
              </w:rPr>
            </w:pPr>
            <w:r w:rsidRPr="008712D3">
              <w:rPr>
                <w:rFonts w:ascii="Times New Roman" w:hAnsi="Times New Roman"/>
              </w:rPr>
              <w:t>but not exceeding</w:t>
            </w:r>
          </w:p>
        </w:tc>
        <w:tc>
          <w:tcPr>
            <w:tcW w:w="158"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2</w:t>
            </w:r>
          </w:p>
        </w:tc>
        <w:tc>
          <w:tcPr>
            <w:tcW w:w="235"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10</w:t>
            </w:r>
          </w:p>
        </w:tc>
        <w:tc>
          <w:tcPr>
            <w:tcW w:w="274" w:type="pct"/>
            <w:tcBorders>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r w:rsidR="001E306A" w:rsidRPr="008712D3">
              <w:rPr>
                <w:rFonts w:ascii="Times New Roman" w:hAnsi="Times New Roman"/>
              </w:rPr>
              <w:t>..</w:t>
            </w:r>
          </w:p>
        </w:tc>
        <w:tc>
          <w:tcPr>
            <w:tcW w:w="258" w:type="pct"/>
            <w:tcBorders>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8</w:t>
            </w:r>
          </w:p>
        </w:tc>
        <w:tc>
          <w:tcPr>
            <w:tcW w:w="236"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13</w:t>
            </w:r>
          </w:p>
        </w:tc>
        <w:tc>
          <w:tcPr>
            <w:tcW w:w="218" w:type="pct"/>
            <w:tcBorders>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p>
        </w:tc>
        <w:tc>
          <w:tcPr>
            <w:tcW w:w="230" w:type="pct"/>
            <w:tcBorders>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8</w:t>
            </w:r>
          </w:p>
        </w:tc>
        <w:tc>
          <w:tcPr>
            <w:tcW w:w="236"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13</w:t>
            </w:r>
          </w:p>
        </w:tc>
        <w:tc>
          <w:tcPr>
            <w:tcW w:w="207" w:type="pct"/>
            <w:tcBorders>
              <w:right w:val="single" w:sz="6" w:space="0" w:color="auto"/>
            </w:tcBorders>
          </w:tcPr>
          <w:p w:rsidR="00F24CFE" w:rsidRPr="008712D3" w:rsidRDefault="00F24CFE" w:rsidP="008712D3">
            <w:pPr>
              <w:spacing w:after="0" w:line="240" w:lineRule="auto"/>
              <w:rPr>
                <w:rFonts w:ascii="Times New Roman" w:hAnsi="Times New Roman"/>
              </w:rPr>
            </w:pPr>
            <w:r w:rsidRPr="008712D3">
              <w:rPr>
                <w:rFonts w:ascii="Times New Roman" w:hAnsi="Times New Roman"/>
              </w:rPr>
              <w:t>0</w:t>
            </w:r>
          </w:p>
        </w:tc>
        <w:tc>
          <w:tcPr>
            <w:tcW w:w="183" w:type="pct"/>
            <w:tcBorders>
              <w:left w:val="single" w:sz="6" w:space="0" w:color="auto"/>
            </w:tcBorders>
          </w:tcPr>
          <w:p w:rsidR="00F24CFE" w:rsidRPr="008712D3" w:rsidRDefault="00F24CFE" w:rsidP="008712D3">
            <w:pPr>
              <w:spacing w:after="0" w:line="240" w:lineRule="auto"/>
              <w:jc w:val="center"/>
              <w:rPr>
                <w:rFonts w:ascii="Times New Roman" w:hAnsi="Times New Roman"/>
              </w:rPr>
            </w:pPr>
            <w:r w:rsidRPr="008712D3">
              <w:rPr>
                <w:rFonts w:ascii="Times New Roman" w:hAnsi="Times New Roman"/>
              </w:rPr>
              <w:t>9</w:t>
            </w:r>
          </w:p>
        </w:tc>
        <w:tc>
          <w:tcPr>
            <w:tcW w:w="236" w:type="pct"/>
          </w:tcPr>
          <w:p w:rsidR="00F24CFE" w:rsidRPr="008712D3" w:rsidRDefault="00F24CFE" w:rsidP="008712D3">
            <w:pPr>
              <w:spacing w:after="0" w:line="240" w:lineRule="auto"/>
              <w:ind w:right="144"/>
              <w:jc w:val="right"/>
              <w:rPr>
                <w:rFonts w:ascii="Times New Roman" w:hAnsi="Times New Roman"/>
              </w:rPr>
            </w:pPr>
            <w:r w:rsidRPr="008712D3">
              <w:rPr>
                <w:rFonts w:ascii="Times New Roman" w:hAnsi="Times New Roman"/>
              </w:rPr>
              <w:t>13</w:t>
            </w:r>
          </w:p>
        </w:tc>
        <w:tc>
          <w:tcPr>
            <w:tcW w:w="171" w:type="pct"/>
          </w:tcPr>
          <w:p w:rsidR="00F24CFE" w:rsidRPr="008712D3" w:rsidRDefault="00F24CFE" w:rsidP="008712D3">
            <w:pPr>
              <w:spacing w:after="0" w:line="240" w:lineRule="auto"/>
              <w:rPr>
                <w:rFonts w:ascii="Times New Roman" w:hAnsi="Times New Roman"/>
              </w:rPr>
            </w:pPr>
            <w:r w:rsidRPr="008712D3">
              <w:rPr>
                <w:rFonts w:ascii="Times New Roman" w:hAnsi="Times New Roman"/>
              </w:rPr>
              <w:t>6</w:t>
            </w:r>
          </w:p>
        </w:tc>
      </w:tr>
      <w:tr w:rsidR="004C4732" w:rsidRPr="008712D3" w:rsidTr="004C4732">
        <w:trPr>
          <w:trHeight w:val="20"/>
        </w:trPr>
        <w:tc>
          <w:tcPr>
            <w:tcW w:w="664" w:type="pct"/>
          </w:tcPr>
          <w:p w:rsidR="004C4732" w:rsidRPr="008712D3" w:rsidRDefault="004C4732" w:rsidP="008712D3">
            <w:pPr>
              <w:spacing w:after="0" w:line="240" w:lineRule="auto"/>
              <w:rPr>
                <w:rFonts w:ascii="Times New Roman" w:hAnsi="Times New Roman"/>
              </w:rPr>
            </w:pPr>
            <w:r w:rsidRPr="008712D3">
              <w:rPr>
                <w:rFonts w:ascii="Times New Roman" w:hAnsi="Times New Roman"/>
              </w:rPr>
              <w:t>Exceeding</w:t>
            </w:r>
          </w:p>
        </w:tc>
        <w:tc>
          <w:tcPr>
            <w:tcW w:w="167" w:type="pct"/>
          </w:tcPr>
          <w:p w:rsidR="004C4732" w:rsidRPr="008712D3" w:rsidRDefault="004C4732" w:rsidP="008712D3">
            <w:pPr>
              <w:spacing w:after="0" w:line="240" w:lineRule="auto"/>
              <w:rPr>
                <w:rFonts w:ascii="Times New Roman" w:hAnsi="Times New Roman"/>
              </w:rPr>
            </w:pPr>
            <w:r w:rsidRPr="008712D3">
              <w:rPr>
                <w:rFonts w:ascii="Times New Roman" w:hAnsi="Times New Roman"/>
              </w:rPr>
              <w:t>2</w:t>
            </w:r>
          </w:p>
        </w:tc>
        <w:tc>
          <w:tcPr>
            <w:tcW w:w="191" w:type="pct"/>
          </w:tcPr>
          <w:p w:rsidR="004C4732" w:rsidRPr="008712D3" w:rsidRDefault="004C4732" w:rsidP="008712D3">
            <w:pPr>
              <w:spacing w:after="0" w:line="240" w:lineRule="auto"/>
              <w:rPr>
                <w:rFonts w:ascii="Times New Roman" w:hAnsi="Times New Roman"/>
              </w:rPr>
            </w:pPr>
            <w:r w:rsidRPr="008712D3">
              <w:rPr>
                <w:rFonts w:ascii="Times New Roman" w:hAnsi="Times New Roman"/>
              </w:rPr>
              <w:t>10</w:t>
            </w:r>
          </w:p>
        </w:tc>
        <w:tc>
          <w:tcPr>
            <w:tcW w:w="191" w:type="pct"/>
          </w:tcPr>
          <w:p w:rsidR="004C4732" w:rsidRPr="008712D3" w:rsidRDefault="004C4732" w:rsidP="008712D3">
            <w:pPr>
              <w:spacing w:after="0" w:line="240" w:lineRule="auto"/>
              <w:rPr>
                <w:rFonts w:ascii="Times New Roman" w:hAnsi="Times New Roman"/>
              </w:rPr>
            </w:pPr>
            <w:r w:rsidRPr="008712D3">
              <w:rPr>
                <w:rFonts w:ascii="Times New Roman" w:hAnsi="Times New Roman"/>
              </w:rPr>
              <w:t>0</w:t>
            </w:r>
          </w:p>
        </w:tc>
        <w:tc>
          <w:tcPr>
            <w:tcW w:w="1811" w:type="pct"/>
            <w:gridSpan w:val="4"/>
            <w:tcBorders>
              <w:left w:val="nil"/>
              <w:right w:val="single" w:sz="6" w:space="0" w:color="auto"/>
            </w:tcBorders>
          </w:tcPr>
          <w:p w:rsidR="004C4732" w:rsidRPr="008712D3" w:rsidRDefault="004C4732" w:rsidP="008712D3">
            <w:pPr>
              <w:tabs>
                <w:tab w:val="right" w:leader="dot" w:pos="3139"/>
              </w:tabs>
              <w:spacing w:after="0" w:line="240" w:lineRule="auto"/>
              <w:rPr>
                <w:rFonts w:ascii="Times New Roman" w:hAnsi="Times New Roman"/>
              </w:rPr>
            </w:pPr>
            <w:r w:rsidRPr="008712D3">
              <w:rPr>
                <w:rFonts w:ascii="Times New Roman" w:hAnsi="Times New Roman"/>
              </w:rPr>
              <w:tab/>
            </w:r>
          </w:p>
        </w:tc>
        <w:tc>
          <w:tcPr>
            <w:tcW w:w="258" w:type="pct"/>
            <w:tcBorders>
              <w:left w:val="single" w:sz="6" w:space="0" w:color="auto"/>
            </w:tcBorders>
          </w:tcPr>
          <w:p w:rsidR="004C4732" w:rsidRPr="008712D3" w:rsidRDefault="004C4732" w:rsidP="008712D3">
            <w:pPr>
              <w:spacing w:after="0" w:line="240" w:lineRule="auto"/>
              <w:jc w:val="center"/>
              <w:rPr>
                <w:rFonts w:ascii="Times New Roman" w:hAnsi="Times New Roman"/>
              </w:rPr>
            </w:pPr>
            <w:r w:rsidRPr="008712D3">
              <w:rPr>
                <w:rFonts w:ascii="Times New Roman" w:hAnsi="Times New Roman"/>
              </w:rPr>
              <w:t>8</w:t>
            </w:r>
          </w:p>
        </w:tc>
        <w:tc>
          <w:tcPr>
            <w:tcW w:w="236" w:type="pct"/>
          </w:tcPr>
          <w:p w:rsidR="004C4732" w:rsidRPr="008712D3" w:rsidRDefault="004C4732" w:rsidP="008712D3">
            <w:pPr>
              <w:spacing w:after="0" w:line="240" w:lineRule="auto"/>
              <w:ind w:right="144"/>
              <w:jc w:val="right"/>
              <w:rPr>
                <w:rFonts w:ascii="Times New Roman" w:hAnsi="Times New Roman"/>
              </w:rPr>
            </w:pPr>
            <w:r w:rsidRPr="008712D3">
              <w:rPr>
                <w:rFonts w:ascii="Times New Roman" w:hAnsi="Times New Roman"/>
              </w:rPr>
              <w:t>16</w:t>
            </w:r>
          </w:p>
        </w:tc>
        <w:tc>
          <w:tcPr>
            <w:tcW w:w="218" w:type="pct"/>
            <w:tcBorders>
              <w:right w:val="single" w:sz="6" w:space="0" w:color="auto"/>
            </w:tcBorders>
          </w:tcPr>
          <w:p w:rsidR="004C4732" w:rsidRPr="008712D3" w:rsidRDefault="004C4732" w:rsidP="008712D3">
            <w:pPr>
              <w:spacing w:after="0" w:line="240" w:lineRule="auto"/>
              <w:rPr>
                <w:rFonts w:ascii="Times New Roman" w:hAnsi="Times New Roman"/>
              </w:rPr>
            </w:pPr>
            <w:r w:rsidRPr="008712D3">
              <w:rPr>
                <w:rFonts w:ascii="Times New Roman" w:hAnsi="Times New Roman"/>
              </w:rPr>
              <w:t>0</w:t>
            </w:r>
          </w:p>
        </w:tc>
        <w:tc>
          <w:tcPr>
            <w:tcW w:w="230" w:type="pct"/>
            <w:tcBorders>
              <w:left w:val="single" w:sz="6" w:space="0" w:color="auto"/>
            </w:tcBorders>
          </w:tcPr>
          <w:p w:rsidR="004C4732" w:rsidRPr="008712D3" w:rsidRDefault="004C4732" w:rsidP="008712D3">
            <w:pPr>
              <w:spacing w:after="0" w:line="240" w:lineRule="auto"/>
              <w:jc w:val="center"/>
              <w:rPr>
                <w:rFonts w:ascii="Times New Roman" w:hAnsi="Times New Roman"/>
              </w:rPr>
            </w:pPr>
            <w:r w:rsidRPr="008712D3">
              <w:rPr>
                <w:rFonts w:ascii="Times New Roman" w:hAnsi="Times New Roman"/>
              </w:rPr>
              <w:t>8</w:t>
            </w:r>
          </w:p>
        </w:tc>
        <w:tc>
          <w:tcPr>
            <w:tcW w:w="236" w:type="pct"/>
          </w:tcPr>
          <w:p w:rsidR="004C4732" w:rsidRPr="008712D3" w:rsidRDefault="004C4732" w:rsidP="008712D3">
            <w:pPr>
              <w:spacing w:after="0" w:line="240" w:lineRule="auto"/>
              <w:ind w:right="144"/>
              <w:jc w:val="right"/>
              <w:rPr>
                <w:rFonts w:ascii="Times New Roman" w:hAnsi="Times New Roman"/>
              </w:rPr>
            </w:pPr>
            <w:r w:rsidRPr="008712D3">
              <w:rPr>
                <w:rFonts w:ascii="Times New Roman" w:hAnsi="Times New Roman"/>
              </w:rPr>
              <w:t>16</w:t>
            </w:r>
          </w:p>
        </w:tc>
        <w:tc>
          <w:tcPr>
            <w:tcW w:w="207" w:type="pct"/>
            <w:tcBorders>
              <w:right w:val="single" w:sz="6" w:space="0" w:color="auto"/>
            </w:tcBorders>
          </w:tcPr>
          <w:p w:rsidR="004C4732" w:rsidRPr="008712D3" w:rsidRDefault="004C4732" w:rsidP="008712D3">
            <w:pPr>
              <w:spacing w:after="0" w:line="240" w:lineRule="auto"/>
              <w:rPr>
                <w:rFonts w:ascii="Times New Roman" w:hAnsi="Times New Roman"/>
              </w:rPr>
            </w:pPr>
            <w:r w:rsidRPr="008712D3">
              <w:rPr>
                <w:rFonts w:ascii="Times New Roman" w:hAnsi="Times New Roman"/>
              </w:rPr>
              <w:t>0</w:t>
            </w:r>
          </w:p>
        </w:tc>
        <w:tc>
          <w:tcPr>
            <w:tcW w:w="183" w:type="pct"/>
            <w:tcBorders>
              <w:left w:val="single" w:sz="6" w:space="0" w:color="auto"/>
            </w:tcBorders>
          </w:tcPr>
          <w:p w:rsidR="004C4732" w:rsidRPr="008712D3" w:rsidRDefault="004C4732" w:rsidP="008712D3">
            <w:pPr>
              <w:spacing w:after="0" w:line="240" w:lineRule="auto"/>
              <w:jc w:val="center"/>
              <w:rPr>
                <w:rFonts w:ascii="Times New Roman" w:hAnsi="Times New Roman"/>
              </w:rPr>
            </w:pPr>
            <w:r w:rsidRPr="008712D3">
              <w:rPr>
                <w:rFonts w:ascii="Times New Roman" w:hAnsi="Times New Roman"/>
              </w:rPr>
              <w:t>9</w:t>
            </w:r>
          </w:p>
        </w:tc>
        <w:tc>
          <w:tcPr>
            <w:tcW w:w="236" w:type="pct"/>
          </w:tcPr>
          <w:p w:rsidR="004C4732" w:rsidRPr="008712D3" w:rsidRDefault="004C4732" w:rsidP="008712D3">
            <w:pPr>
              <w:spacing w:after="0" w:line="240" w:lineRule="auto"/>
              <w:ind w:right="144"/>
              <w:jc w:val="right"/>
              <w:rPr>
                <w:rFonts w:ascii="Times New Roman" w:hAnsi="Times New Roman"/>
              </w:rPr>
            </w:pPr>
            <w:r w:rsidRPr="008712D3">
              <w:rPr>
                <w:rFonts w:ascii="Times New Roman" w:hAnsi="Times New Roman"/>
              </w:rPr>
              <w:t>16</w:t>
            </w:r>
          </w:p>
        </w:tc>
        <w:tc>
          <w:tcPr>
            <w:tcW w:w="171" w:type="pct"/>
          </w:tcPr>
          <w:p w:rsidR="004C4732" w:rsidRPr="008712D3" w:rsidRDefault="004C4732" w:rsidP="008712D3">
            <w:pPr>
              <w:spacing w:after="0" w:line="240" w:lineRule="auto"/>
              <w:rPr>
                <w:rFonts w:ascii="Times New Roman" w:hAnsi="Times New Roman"/>
              </w:rPr>
            </w:pPr>
            <w:r w:rsidRPr="008712D3">
              <w:rPr>
                <w:rFonts w:ascii="Times New Roman" w:hAnsi="Times New Roman"/>
              </w:rPr>
              <w:t>0</w:t>
            </w:r>
          </w:p>
        </w:tc>
      </w:tr>
    </w:tbl>
    <w:p w:rsidR="00536882" w:rsidRPr="008712D3" w:rsidRDefault="00536882" w:rsidP="008712D3">
      <w:pPr>
        <w:spacing w:before="240" w:after="0" w:line="240" w:lineRule="auto"/>
        <w:jc w:val="center"/>
        <w:rPr>
          <w:rFonts w:ascii="Times New Roman" w:hAnsi="Times New Roman"/>
          <w:sz w:val="24"/>
        </w:rPr>
      </w:pPr>
      <w:r w:rsidRPr="008712D3">
        <w:rPr>
          <w:rFonts w:ascii="Times New Roman" w:hAnsi="Times New Roman"/>
          <w:sz w:val="24"/>
        </w:rPr>
        <w:t>SECON</w:t>
      </w:r>
      <w:r w:rsidR="0033301E" w:rsidRPr="008712D3">
        <w:rPr>
          <w:rFonts w:ascii="Times New Roman" w:hAnsi="Times New Roman"/>
          <w:sz w:val="24"/>
        </w:rPr>
        <w:t>D SCHEDULE.</w:t>
      </w:r>
    </w:p>
    <w:p w:rsidR="00536882" w:rsidRPr="008712D3" w:rsidRDefault="00536882" w:rsidP="008712D3">
      <w:pPr>
        <w:tabs>
          <w:tab w:val="left" w:pos="4410"/>
        </w:tabs>
        <w:spacing w:after="0" w:line="240" w:lineRule="auto"/>
        <w:rPr>
          <w:rFonts w:ascii="Times New Roman" w:hAnsi="Times New Roman"/>
        </w:rPr>
      </w:pPr>
      <w:r w:rsidRPr="008712D3">
        <w:rPr>
          <w:rFonts w:ascii="Times New Roman" w:hAnsi="Times New Roman"/>
          <w:sz w:val="20"/>
        </w:rPr>
        <w:t>Section 21.</w:t>
      </w:r>
      <w:r w:rsidR="0033301E" w:rsidRPr="008712D3">
        <w:rPr>
          <w:rFonts w:ascii="Times New Roman" w:hAnsi="Times New Roman"/>
        </w:rPr>
        <w:tab/>
        <w:t>—</w:t>
      </w:r>
      <w:r w:rsidR="00C2121C" w:rsidRPr="008712D3">
        <w:rPr>
          <w:rFonts w:ascii="Times New Roman" w:hAnsi="Times New Roman"/>
        </w:rPr>
        <w:t>—</w:t>
      </w:r>
    </w:p>
    <w:p w:rsidR="00536882" w:rsidRPr="008712D3" w:rsidRDefault="00536882" w:rsidP="008712D3">
      <w:pPr>
        <w:spacing w:after="60" w:line="240" w:lineRule="auto"/>
        <w:jc w:val="center"/>
        <w:rPr>
          <w:rFonts w:ascii="Times New Roman" w:hAnsi="Times New Roman"/>
        </w:rPr>
      </w:pPr>
      <w:r w:rsidRPr="008712D3">
        <w:rPr>
          <w:rFonts w:ascii="Times New Roman" w:hAnsi="Times New Roman"/>
          <w:smallCaps/>
        </w:rPr>
        <w:t>Allowance for Attendant.</w:t>
      </w:r>
    </w:p>
    <w:tbl>
      <w:tblPr>
        <w:tblW w:w="5000" w:type="pct"/>
        <w:tblCellMar>
          <w:left w:w="40" w:type="dxa"/>
          <w:right w:w="40" w:type="dxa"/>
        </w:tblCellMar>
        <w:tblLook w:val="0000" w:firstRow="0" w:lastRow="0" w:firstColumn="0" w:lastColumn="0" w:noHBand="0" w:noVBand="0"/>
      </w:tblPr>
      <w:tblGrid>
        <w:gridCol w:w="8066"/>
        <w:gridCol w:w="673"/>
        <w:gridCol w:w="444"/>
        <w:gridCol w:w="516"/>
      </w:tblGrid>
      <w:tr w:rsidR="00536882" w:rsidRPr="008712D3" w:rsidTr="00DA37BF">
        <w:trPr>
          <w:trHeight w:val="20"/>
        </w:trPr>
        <w:tc>
          <w:tcPr>
            <w:tcW w:w="4167" w:type="pct"/>
            <w:tcBorders>
              <w:top w:val="single" w:sz="6" w:space="0" w:color="auto"/>
              <w:right w:val="single" w:sz="6" w:space="0" w:color="auto"/>
            </w:tcBorders>
          </w:tcPr>
          <w:p w:rsidR="00536882" w:rsidRPr="008712D3" w:rsidRDefault="00536882" w:rsidP="008712D3">
            <w:pPr>
              <w:spacing w:before="60" w:after="0" w:line="240" w:lineRule="auto"/>
              <w:jc w:val="center"/>
              <w:rPr>
                <w:rFonts w:ascii="Times New Roman" w:hAnsi="Times New Roman"/>
              </w:rPr>
            </w:pPr>
            <w:r w:rsidRPr="008712D3">
              <w:rPr>
                <w:rFonts w:ascii="Times New Roman" w:hAnsi="Times New Roman"/>
              </w:rPr>
              <w:t>Column 1.</w:t>
            </w:r>
          </w:p>
        </w:tc>
        <w:tc>
          <w:tcPr>
            <w:tcW w:w="833" w:type="pct"/>
            <w:gridSpan w:val="3"/>
            <w:tcBorders>
              <w:top w:val="single" w:sz="6" w:space="0" w:color="auto"/>
              <w:left w:val="single" w:sz="6" w:space="0" w:color="auto"/>
            </w:tcBorders>
          </w:tcPr>
          <w:p w:rsidR="00536882" w:rsidRPr="008712D3" w:rsidRDefault="00536882" w:rsidP="008712D3">
            <w:pPr>
              <w:spacing w:before="60" w:after="0" w:line="240" w:lineRule="auto"/>
              <w:jc w:val="center"/>
              <w:rPr>
                <w:rFonts w:ascii="Times New Roman" w:hAnsi="Times New Roman"/>
              </w:rPr>
            </w:pPr>
            <w:r w:rsidRPr="008712D3">
              <w:rPr>
                <w:rFonts w:ascii="Times New Roman" w:hAnsi="Times New Roman"/>
              </w:rPr>
              <w:t>Column 2.</w:t>
            </w:r>
          </w:p>
        </w:tc>
      </w:tr>
      <w:tr w:rsidR="00536882" w:rsidRPr="008712D3" w:rsidTr="00DA37BF">
        <w:trPr>
          <w:trHeight w:val="313"/>
        </w:trPr>
        <w:tc>
          <w:tcPr>
            <w:tcW w:w="4167" w:type="pct"/>
            <w:vMerge w:val="restart"/>
            <w:tcBorders>
              <w:bottom w:val="single" w:sz="6" w:space="0" w:color="auto"/>
              <w:right w:val="single" w:sz="6" w:space="0" w:color="auto"/>
            </w:tcBorders>
            <w:vAlign w:val="center"/>
          </w:tcPr>
          <w:p w:rsidR="00536882" w:rsidRPr="008712D3" w:rsidRDefault="00536882" w:rsidP="008712D3">
            <w:pPr>
              <w:spacing w:before="60" w:after="60" w:line="240" w:lineRule="auto"/>
              <w:jc w:val="center"/>
              <w:rPr>
                <w:rFonts w:ascii="Times New Roman" w:hAnsi="Times New Roman"/>
              </w:rPr>
            </w:pPr>
            <w:r w:rsidRPr="008712D3">
              <w:rPr>
                <w:rFonts w:ascii="Times New Roman" w:hAnsi="Times New Roman"/>
              </w:rPr>
              <w:t>Description of Disability.</w:t>
            </w:r>
          </w:p>
        </w:tc>
        <w:tc>
          <w:tcPr>
            <w:tcW w:w="833" w:type="pct"/>
            <w:gridSpan w:val="3"/>
            <w:vMerge w:val="restart"/>
            <w:tcBorders>
              <w:left w:val="single" w:sz="6" w:space="0" w:color="auto"/>
              <w:bottom w:val="single" w:sz="6" w:space="0" w:color="auto"/>
            </w:tcBorders>
            <w:vAlign w:val="center"/>
          </w:tcPr>
          <w:p w:rsidR="00536882" w:rsidRPr="008712D3" w:rsidRDefault="00536882" w:rsidP="008712D3">
            <w:pPr>
              <w:spacing w:before="60" w:after="60" w:line="240" w:lineRule="auto"/>
              <w:jc w:val="center"/>
              <w:rPr>
                <w:rFonts w:ascii="Times New Roman" w:hAnsi="Times New Roman"/>
              </w:rPr>
            </w:pPr>
            <w:r w:rsidRPr="008712D3">
              <w:rPr>
                <w:rFonts w:ascii="Times New Roman" w:hAnsi="Times New Roman"/>
              </w:rPr>
              <w:t>Fortnightly allowance for attendant.</w:t>
            </w:r>
          </w:p>
        </w:tc>
      </w:tr>
      <w:tr w:rsidR="00536882" w:rsidRPr="008712D3" w:rsidTr="00DA37BF">
        <w:trPr>
          <w:trHeight w:val="253"/>
        </w:trPr>
        <w:tc>
          <w:tcPr>
            <w:tcW w:w="4167" w:type="pct"/>
            <w:vMerge/>
            <w:tcBorders>
              <w:bottom w:val="single" w:sz="6" w:space="0" w:color="auto"/>
              <w:right w:val="single" w:sz="6" w:space="0" w:color="auto"/>
            </w:tcBorders>
          </w:tcPr>
          <w:p w:rsidR="00536882" w:rsidRPr="008712D3" w:rsidRDefault="00536882" w:rsidP="008712D3">
            <w:pPr>
              <w:spacing w:after="0" w:line="240" w:lineRule="auto"/>
              <w:rPr>
                <w:rFonts w:ascii="Times New Roman" w:hAnsi="Times New Roman"/>
              </w:rPr>
            </w:pPr>
          </w:p>
        </w:tc>
        <w:tc>
          <w:tcPr>
            <w:tcW w:w="833" w:type="pct"/>
            <w:gridSpan w:val="3"/>
            <w:vMerge/>
            <w:tcBorders>
              <w:left w:val="single" w:sz="6" w:space="0" w:color="auto"/>
              <w:bottom w:val="single" w:sz="6" w:space="0" w:color="auto"/>
            </w:tcBorders>
          </w:tcPr>
          <w:p w:rsidR="00536882" w:rsidRPr="008712D3" w:rsidRDefault="00536882" w:rsidP="008712D3">
            <w:pPr>
              <w:spacing w:after="0" w:line="240" w:lineRule="auto"/>
              <w:rPr>
                <w:rFonts w:ascii="Times New Roman" w:hAnsi="Times New Roman"/>
              </w:rPr>
            </w:pPr>
          </w:p>
        </w:tc>
      </w:tr>
      <w:tr w:rsidR="00536882" w:rsidRPr="008712D3" w:rsidTr="00DA37BF">
        <w:trPr>
          <w:trHeight w:val="253"/>
        </w:trPr>
        <w:tc>
          <w:tcPr>
            <w:tcW w:w="4167" w:type="pct"/>
            <w:vMerge/>
            <w:tcBorders>
              <w:bottom w:val="single" w:sz="6" w:space="0" w:color="auto"/>
              <w:right w:val="single" w:sz="6" w:space="0" w:color="auto"/>
            </w:tcBorders>
          </w:tcPr>
          <w:p w:rsidR="00536882" w:rsidRPr="008712D3" w:rsidRDefault="00536882" w:rsidP="008712D3">
            <w:pPr>
              <w:spacing w:after="0" w:line="240" w:lineRule="auto"/>
              <w:rPr>
                <w:rFonts w:ascii="Times New Roman" w:hAnsi="Times New Roman"/>
              </w:rPr>
            </w:pPr>
          </w:p>
        </w:tc>
        <w:tc>
          <w:tcPr>
            <w:tcW w:w="833" w:type="pct"/>
            <w:gridSpan w:val="3"/>
            <w:vMerge/>
            <w:tcBorders>
              <w:left w:val="single" w:sz="6" w:space="0" w:color="auto"/>
              <w:bottom w:val="single" w:sz="6" w:space="0" w:color="auto"/>
            </w:tcBorders>
          </w:tcPr>
          <w:p w:rsidR="00536882" w:rsidRPr="008712D3" w:rsidRDefault="00536882" w:rsidP="008712D3">
            <w:pPr>
              <w:spacing w:after="0" w:line="240" w:lineRule="auto"/>
              <w:rPr>
                <w:rFonts w:ascii="Times New Roman" w:hAnsi="Times New Roman"/>
              </w:rPr>
            </w:pPr>
          </w:p>
        </w:tc>
      </w:tr>
      <w:tr w:rsidR="00536882" w:rsidRPr="008712D3" w:rsidTr="009F6920">
        <w:trPr>
          <w:trHeight w:val="20"/>
        </w:trPr>
        <w:tc>
          <w:tcPr>
            <w:tcW w:w="4167" w:type="pct"/>
            <w:tcBorders>
              <w:top w:val="single" w:sz="6" w:space="0" w:color="auto"/>
              <w:right w:val="single" w:sz="6" w:space="0" w:color="auto"/>
            </w:tcBorders>
          </w:tcPr>
          <w:p w:rsidR="00536882" w:rsidRPr="008712D3" w:rsidRDefault="00536882" w:rsidP="008712D3">
            <w:pPr>
              <w:spacing w:before="240" w:after="0" w:line="240" w:lineRule="auto"/>
              <w:rPr>
                <w:rFonts w:ascii="Times New Roman" w:hAnsi="Times New Roman"/>
              </w:rPr>
            </w:pPr>
          </w:p>
        </w:tc>
        <w:tc>
          <w:tcPr>
            <w:tcW w:w="355" w:type="pct"/>
            <w:tcBorders>
              <w:top w:val="single" w:sz="6" w:space="0" w:color="auto"/>
              <w:left w:val="single" w:sz="6" w:space="0" w:color="auto"/>
            </w:tcBorders>
            <w:vAlign w:val="bottom"/>
          </w:tcPr>
          <w:p w:rsidR="00536882" w:rsidRPr="008712D3" w:rsidRDefault="00536882" w:rsidP="008712D3">
            <w:pPr>
              <w:spacing w:after="0" w:line="240" w:lineRule="auto"/>
              <w:ind w:right="144"/>
              <w:jc w:val="right"/>
              <w:rPr>
                <w:rFonts w:ascii="Times New Roman" w:hAnsi="Times New Roman"/>
              </w:rPr>
            </w:pPr>
            <w:r w:rsidRPr="008712D3">
              <w:rPr>
                <w:rFonts w:ascii="Times New Roman" w:hAnsi="Times New Roman"/>
              </w:rPr>
              <w:t>£</w:t>
            </w:r>
          </w:p>
        </w:tc>
        <w:tc>
          <w:tcPr>
            <w:tcW w:w="204" w:type="pct"/>
            <w:tcBorders>
              <w:top w:val="single" w:sz="6" w:space="0" w:color="auto"/>
            </w:tcBorders>
          </w:tcPr>
          <w:p w:rsidR="00536882" w:rsidRPr="008712D3" w:rsidRDefault="00536882" w:rsidP="008712D3">
            <w:pPr>
              <w:spacing w:before="240" w:after="0" w:line="240" w:lineRule="auto"/>
              <w:jc w:val="center"/>
              <w:rPr>
                <w:rFonts w:ascii="Times New Roman" w:hAnsi="Times New Roman"/>
              </w:rPr>
            </w:pPr>
            <w:r w:rsidRPr="008712D3">
              <w:rPr>
                <w:rFonts w:ascii="Times New Roman" w:hAnsi="Times New Roman"/>
              </w:rPr>
              <w:t>s</w:t>
            </w:r>
            <w:r w:rsidRPr="008712D3">
              <w:rPr>
                <w:rFonts w:ascii="Times New Roman" w:hAnsi="Times New Roman"/>
                <w:i/>
              </w:rPr>
              <w:t>.</w:t>
            </w:r>
          </w:p>
        </w:tc>
        <w:tc>
          <w:tcPr>
            <w:tcW w:w="274" w:type="pct"/>
            <w:tcBorders>
              <w:top w:val="single" w:sz="6" w:space="0" w:color="auto"/>
            </w:tcBorders>
          </w:tcPr>
          <w:p w:rsidR="00536882" w:rsidRPr="008712D3" w:rsidRDefault="00536882" w:rsidP="008712D3">
            <w:pPr>
              <w:spacing w:before="240" w:after="0" w:line="240" w:lineRule="auto"/>
              <w:rPr>
                <w:rFonts w:ascii="Times New Roman" w:hAnsi="Times New Roman"/>
              </w:rPr>
            </w:pPr>
            <w:r w:rsidRPr="008712D3">
              <w:rPr>
                <w:rFonts w:ascii="Times New Roman" w:hAnsi="Times New Roman"/>
                <w:i/>
              </w:rPr>
              <w:t>d.</w:t>
            </w:r>
          </w:p>
        </w:tc>
      </w:tr>
      <w:tr w:rsidR="00536882" w:rsidRPr="008712D3" w:rsidTr="00DA37BF">
        <w:trPr>
          <w:trHeight w:val="20"/>
        </w:trPr>
        <w:tc>
          <w:tcPr>
            <w:tcW w:w="4167" w:type="pct"/>
            <w:tcBorders>
              <w:right w:val="single" w:sz="6" w:space="0" w:color="auto"/>
            </w:tcBorders>
          </w:tcPr>
          <w:p w:rsidR="00536882" w:rsidRPr="008712D3" w:rsidRDefault="00536882" w:rsidP="008712D3">
            <w:pPr>
              <w:tabs>
                <w:tab w:val="right" w:leader="dot" w:pos="7650"/>
              </w:tabs>
              <w:spacing w:after="0" w:line="240" w:lineRule="auto"/>
              <w:rPr>
                <w:rFonts w:ascii="Times New Roman" w:hAnsi="Times New Roman"/>
              </w:rPr>
            </w:pPr>
            <w:r w:rsidRPr="008712D3">
              <w:rPr>
                <w:rFonts w:ascii="Times New Roman" w:hAnsi="Times New Roman"/>
              </w:rPr>
              <w:t>Blind or with eyesight so defective as to have no useful sight</w:t>
            </w:r>
            <w:r w:rsidR="00135410" w:rsidRPr="008712D3">
              <w:rPr>
                <w:rFonts w:ascii="Times New Roman" w:hAnsi="Times New Roman"/>
              </w:rPr>
              <w:tab/>
            </w:r>
          </w:p>
        </w:tc>
        <w:tc>
          <w:tcPr>
            <w:tcW w:w="355" w:type="pct"/>
            <w:tcBorders>
              <w:left w:val="single" w:sz="6" w:space="0" w:color="auto"/>
            </w:tcBorders>
          </w:tcPr>
          <w:p w:rsidR="00536882" w:rsidRPr="008712D3" w:rsidRDefault="00536882" w:rsidP="008712D3">
            <w:pPr>
              <w:spacing w:after="0" w:line="240" w:lineRule="auto"/>
              <w:ind w:right="144"/>
              <w:jc w:val="right"/>
              <w:rPr>
                <w:rFonts w:ascii="Times New Roman" w:hAnsi="Times New Roman"/>
              </w:rPr>
            </w:pPr>
            <w:r w:rsidRPr="008712D3">
              <w:rPr>
                <w:rFonts w:ascii="Times New Roman" w:hAnsi="Times New Roman"/>
              </w:rPr>
              <w:t>3</w:t>
            </w:r>
          </w:p>
        </w:tc>
        <w:tc>
          <w:tcPr>
            <w:tcW w:w="204" w:type="pct"/>
          </w:tcPr>
          <w:p w:rsidR="00536882" w:rsidRPr="008712D3" w:rsidRDefault="00536882" w:rsidP="008712D3">
            <w:pPr>
              <w:spacing w:after="0" w:line="240" w:lineRule="auto"/>
              <w:ind w:right="144"/>
              <w:jc w:val="right"/>
              <w:rPr>
                <w:rFonts w:ascii="Times New Roman" w:hAnsi="Times New Roman"/>
              </w:rPr>
            </w:pPr>
            <w:r w:rsidRPr="008712D3">
              <w:rPr>
                <w:rFonts w:ascii="Times New Roman" w:hAnsi="Times New Roman"/>
              </w:rPr>
              <w:t>10</w:t>
            </w:r>
          </w:p>
        </w:tc>
        <w:tc>
          <w:tcPr>
            <w:tcW w:w="274" w:type="pct"/>
          </w:tcPr>
          <w:p w:rsidR="00536882" w:rsidRPr="008712D3" w:rsidRDefault="00536882" w:rsidP="008712D3">
            <w:pPr>
              <w:spacing w:after="0" w:line="240" w:lineRule="auto"/>
              <w:rPr>
                <w:rFonts w:ascii="Times New Roman" w:hAnsi="Times New Roman"/>
              </w:rPr>
            </w:pPr>
            <w:r w:rsidRPr="008712D3">
              <w:rPr>
                <w:rFonts w:ascii="Times New Roman" w:hAnsi="Times New Roman"/>
              </w:rPr>
              <w:t>0</w:t>
            </w:r>
          </w:p>
        </w:tc>
      </w:tr>
      <w:tr w:rsidR="00536882" w:rsidRPr="008712D3" w:rsidTr="00DA37BF">
        <w:trPr>
          <w:trHeight w:val="20"/>
        </w:trPr>
        <w:tc>
          <w:tcPr>
            <w:tcW w:w="4167" w:type="pct"/>
            <w:tcBorders>
              <w:right w:val="single" w:sz="6" w:space="0" w:color="auto"/>
            </w:tcBorders>
          </w:tcPr>
          <w:p w:rsidR="00536882" w:rsidRPr="008712D3" w:rsidRDefault="00536882" w:rsidP="008712D3">
            <w:pPr>
              <w:tabs>
                <w:tab w:val="right" w:leader="dot" w:pos="7650"/>
              </w:tabs>
              <w:spacing w:after="0" w:line="240" w:lineRule="auto"/>
              <w:ind w:left="288" w:hanging="288"/>
              <w:rPr>
                <w:rFonts w:ascii="Times New Roman" w:hAnsi="Times New Roman"/>
              </w:rPr>
            </w:pPr>
            <w:r w:rsidRPr="008712D3">
              <w:rPr>
                <w:rFonts w:ascii="Times New Roman" w:hAnsi="Times New Roman"/>
              </w:rPr>
              <w:t xml:space="preserve">An injury affecting the </w:t>
            </w:r>
            <w:proofErr w:type="spellStart"/>
            <w:r w:rsidRPr="008712D3">
              <w:rPr>
                <w:rFonts w:ascii="Times New Roman" w:hAnsi="Times New Roman"/>
              </w:rPr>
              <w:t>cerebro</w:t>
            </w:r>
            <w:proofErr w:type="spellEnd"/>
            <w:r w:rsidRPr="008712D3">
              <w:rPr>
                <w:rFonts w:ascii="Times New Roman" w:hAnsi="Times New Roman"/>
              </w:rPr>
              <w:t>-spinal system or causing incapacity similar in effect and severity</w:t>
            </w:r>
            <w:r w:rsidR="00135410" w:rsidRPr="008712D3">
              <w:rPr>
                <w:rFonts w:ascii="Times New Roman" w:hAnsi="Times New Roman"/>
              </w:rPr>
              <w:tab/>
            </w:r>
          </w:p>
        </w:tc>
        <w:tc>
          <w:tcPr>
            <w:tcW w:w="355" w:type="pct"/>
            <w:tcBorders>
              <w:left w:val="single" w:sz="6" w:space="0" w:color="auto"/>
            </w:tcBorders>
          </w:tcPr>
          <w:p w:rsidR="00536882" w:rsidRPr="008712D3" w:rsidRDefault="00536882" w:rsidP="008712D3">
            <w:pPr>
              <w:spacing w:after="0" w:line="240" w:lineRule="auto"/>
              <w:ind w:right="144"/>
              <w:jc w:val="right"/>
              <w:rPr>
                <w:rFonts w:ascii="Times New Roman" w:hAnsi="Times New Roman"/>
              </w:rPr>
            </w:pPr>
            <w:r w:rsidRPr="008712D3">
              <w:rPr>
                <w:rFonts w:ascii="Times New Roman" w:hAnsi="Times New Roman"/>
              </w:rPr>
              <w:t>3</w:t>
            </w:r>
          </w:p>
        </w:tc>
        <w:tc>
          <w:tcPr>
            <w:tcW w:w="204" w:type="pct"/>
          </w:tcPr>
          <w:p w:rsidR="00536882" w:rsidRPr="008712D3" w:rsidRDefault="00536882" w:rsidP="008712D3">
            <w:pPr>
              <w:spacing w:after="0" w:line="240" w:lineRule="auto"/>
              <w:ind w:right="144"/>
              <w:jc w:val="right"/>
              <w:rPr>
                <w:rFonts w:ascii="Times New Roman" w:hAnsi="Times New Roman"/>
              </w:rPr>
            </w:pPr>
            <w:r w:rsidRPr="008712D3">
              <w:rPr>
                <w:rFonts w:ascii="Times New Roman" w:hAnsi="Times New Roman"/>
              </w:rPr>
              <w:t>10</w:t>
            </w:r>
          </w:p>
        </w:tc>
        <w:tc>
          <w:tcPr>
            <w:tcW w:w="274" w:type="pct"/>
          </w:tcPr>
          <w:p w:rsidR="00536882" w:rsidRPr="008712D3" w:rsidRDefault="00536882" w:rsidP="008712D3">
            <w:pPr>
              <w:spacing w:after="0" w:line="240" w:lineRule="auto"/>
              <w:rPr>
                <w:rFonts w:ascii="Times New Roman" w:hAnsi="Times New Roman"/>
              </w:rPr>
            </w:pPr>
            <w:r w:rsidRPr="008712D3">
              <w:rPr>
                <w:rFonts w:ascii="Times New Roman" w:hAnsi="Times New Roman"/>
              </w:rPr>
              <w:t>0</w:t>
            </w:r>
          </w:p>
        </w:tc>
      </w:tr>
      <w:tr w:rsidR="00536882" w:rsidRPr="008712D3" w:rsidTr="00DA37BF">
        <w:trPr>
          <w:trHeight w:val="20"/>
        </w:trPr>
        <w:tc>
          <w:tcPr>
            <w:tcW w:w="4167" w:type="pct"/>
            <w:tcBorders>
              <w:right w:val="single" w:sz="6" w:space="0" w:color="auto"/>
            </w:tcBorders>
          </w:tcPr>
          <w:p w:rsidR="00536882" w:rsidRPr="008712D3" w:rsidRDefault="00536882" w:rsidP="008712D3">
            <w:pPr>
              <w:tabs>
                <w:tab w:val="right" w:leader="dot" w:pos="7650"/>
              </w:tabs>
              <w:spacing w:after="0" w:line="240" w:lineRule="auto"/>
              <w:rPr>
                <w:rFonts w:ascii="Times New Roman" w:hAnsi="Times New Roman"/>
              </w:rPr>
            </w:pPr>
            <w:r w:rsidRPr="008712D3">
              <w:rPr>
                <w:rFonts w:ascii="Times New Roman" w:hAnsi="Times New Roman"/>
              </w:rPr>
              <w:t>Loss of two arms</w:t>
            </w:r>
            <w:r w:rsidR="00091A0F" w:rsidRPr="008712D3">
              <w:rPr>
                <w:rFonts w:ascii="Times New Roman" w:hAnsi="Times New Roman"/>
              </w:rPr>
              <w:tab/>
            </w:r>
          </w:p>
        </w:tc>
        <w:tc>
          <w:tcPr>
            <w:tcW w:w="355" w:type="pct"/>
            <w:tcBorders>
              <w:left w:val="single" w:sz="6" w:space="0" w:color="auto"/>
            </w:tcBorders>
          </w:tcPr>
          <w:p w:rsidR="00536882" w:rsidRPr="008712D3" w:rsidRDefault="00536882" w:rsidP="008712D3">
            <w:pPr>
              <w:spacing w:after="0" w:line="240" w:lineRule="auto"/>
              <w:ind w:right="144"/>
              <w:jc w:val="right"/>
              <w:rPr>
                <w:rFonts w:ascii="Times New Roman" w:hAnsi="Times New Roman"/>
              </w:rPr>
            </w:pPr>
            <w:r w:rsidRPr="008712D3">
              <w:rPr>
                <w:rFonts w:ascii="Times New Roman" w:hAnsi="Times New Roman"/>
              </w:rPr>
              <w:t>7</w:t>
            </w:r>
          </w:p>
        </w:tc>
        <w:tc>
          <w:tcPr>
            <w:tcW w:w="204" w:type="pct"/>
          </w:tcPr>
          <w:p w:rsidR="00536882" w:rsidRPr="008712D3" w:rsidRDefault="00536882" w:rsidP="008712D3">
            <w:pPr>
              <w:spacing w:after="0" w:line="240" w:lineRule="auto"/>
              <w:ind w:right="144"/>
              <w:jc w:val="right"/>
              <w:rPr>
                <w:rFonts w:ascii="Times New Roman" w:hAnsi="Times New Roman"/>
              </w:rPr>
            </w:pPr>
            <w:r w:rsidRPr="008712D3">
              <w:rPr>
                <w:rFonts w:ascii="Times New Roman" w:hAnsi="Times New Roman"/>
              </w:rPr>
              <w:t>0</w:t>
            </w:r>
          </w:p>
        </w:tc>
        <w:tc>
          <w:tcPr>
            <w:tcW w:w="274" w:type="pct"/>
          </w:tcPr>
          <w:p w:rsidR="00536882" w:rsidRPr="008712D3" w:rsidRDefault="00536882" w:rsidP="008712D3">
            <w:pPr>
              <w:spacing w:after="0" w:line="240" w:lineRule="auto"/>
              <w:rPr>
                <w:rFonts w:ascii="Times New Roman" w:hAnsi="Times New Roman"/>
              </w:rPr>
            </w:pPr>
            <w:r w:rsidRPr="008712D3">
              <w:rPr>
                <w:rFonts w:ascii="Times New Roman" w:hAnsi="Times New Roman"/>
              </w:rPr>
              <w:t>0</w:t>
            </w:r>
          </w:p>
        </w:tc>
      </w:tr>
      <w:tr w:rsidR="00536882" w:rsidRPr="008712D3" w:rsidTr="00DA37BF">
        <w:trPr>
          <w:trHeight w:val="20"/>
        </w:trPr>
        <w:tc>
          <w:tcPr>
            <w:tcW w:w="4167" w:type="pct"/>
            <w:tcBorders>
              <w:right w:val="single" w:sz="6" w:space="0" w:color="auto"/>
            </w:tcBorders>
          </w:tcPr>
          <w:p w:rsidR="00536882" w:rsidRPr="008712D3" w:rsidRDefault="00536882" w:rsidP="008712D3">
            <w:pPr>
              <w:tabs>
                <w:tab w:val="right" w:leader="dot" w:pos="7650"/>
              </w:tabs>
              <w:spacing w:after="0" w:line="240" w:lineRule="auto"/>
              <w:rPr>
                <w:rFonts w:ascii="Times New Roman" w:hAnsi="Times New Roman"/>
              </w:rPr>
            </w:pPr>
            <w:r w:rsidRPr="008712D3">
              <w:rPr>
                <w:rFonts w:ascii="Times New Roman" w:hAnsi="Times New Roman"/>
              </w:rPr>
              <w:t>Loss of two legs and one arm</w:t>
            </w:r>
            <w:r w:rsidR="00091A0F" w:rsidRPr="008712D3">
              <w:rPr>
                <w:rFonts w:ascii="Times New Roman" w:hAnsi="Times New Roman"/>
              </w:rPr>
              <w:tab/>
            </w:r>
          </w:p>
        </w:tc>
        <w:tc>
          <w:tcPr>
            <w:tcW w:w="355" w:type="pct"/>
            <w:tcBorders>
              <w:left w:val="single" w:sz="6" w:space="0" w:color="auto"/>
            </w:tcBorders>
          </w:tcPr>
          <w:p w:rsidR="00536882" w:rsidRPr="008712D3" w:rsidRDefault="00536882" w:rsidP="008712D3">
            <w:pPr>
              <w:spacing w:after="0" w:line="240" w:lineRule="auto"/>
              <w:ind w:right="144"/>
              <w:jc w:val="right"/>
              <w:rPr>
                <w:rFonts w:ascii="Times New Roman" w:hAnsi="Times New Roman"/>
              </w:rPr>
            </w:pPr>
            <w:r w:rsidRPr="008712D3">
              <w:rPr>
                <w:rFonts w:ascii="Times New Roman" w:hAnsi="Times New Roman"/>
              </w:rPr>
              <w:t>3</w:t>
            </w:r>
          </w:p>
        </w:tc>
        <w:tc>
          <w:tcPr>
            <w:tcW w:w="204" w:type="pct"/>
          </w:tcPr>
          <w:p w:rsidR="00536882" w:rsidRPr="008712D3" w:rsidRDefault="00536882" w:rsidP="008712D3">
            <w:pPr>
              <w:spacing w:after="0" w:line="240" w:lineRule="auto"/>
              <w:ind w:right="144"/>
              <w:jc w:val="right"/>
              <w:rPr>
                <w:rFonts w:ascii="Times New Roman" w:hAnsi="Times New Roman"/>
              </w:rPr>
            </w:pPr>
            <w:r w:rsidRPr="008712D3">
              <w:rPr>
                <w:rFonts w:ascii="Times New Roman" w:hAnsi="Times New Roman"/>
              </w:rPr>
              <w:t>10</w:t>
            </w:r>
          </w:p>
        </w:tc>
        <w:tc>
          <w:tcPr>
            <w:tcW w:w="274" w:type="pct"/>
          </w:tcPr>
          <w:p w:rsidR="00536882" w:rsidRPr="008712D3" w:rsidRDefault="00536882" w:rsidP="008712D3">
            <w:pPr>
              <w:spacing w:after="0" w:line="240" w:lineRule="auto"/>
              <w:rPr>
                <w:rFonts w:ascii="Times New Roman" w:hAnsi="Times New Roman"/>
              </w:rPr>
            </w:pPr>
            <w:r w:rsidRPr="008712D3">
              <w:rPr>
                <w:rFonts w:ascii="Times New Roman" w:hAnsi="Times New Roman"/>
              </w:rPr>
              <w:t>0</w:t>
            </w:r>
          </w:p>
        </w:tc>
      </w:tr>
      <w:tr w:rsidR="00536882" w:rsidRPr="008712D3" w:rsidTr="00DA37BF">
        <w:trPr>
          <w:trHeight w:val="253"/>
        </w:trPr>
        <w:tc>
          <w:tcPr>
            <w:tcW w:w="4167" w:type="pct"/>
            <w:vMerge w:val="restart"/>
            <w:tcBorders>
              <w:bottom w:val="single" w:sz="6" w:space="0" w:color="auto"/>
              <w:right w:val="single" w:sz="6" w:space="0" w:color="auto"/>
            </w:tcBorders>
          </w:tcPr>
          <w:p w:rsidR="00536882" w:rsidRPr="008712D3" w:rsidRDefault="00536882" w:rsidP="008712D3">
            <w:pPr>
              <w:tabs>
                <w:tab w:val="right" w:leader="dot" w:pos="7650"/>
              </w:tabs>
              <w:spacing w:after="0" w:line="240" w:lineRule="auto"/>
              <w:rPr>
                <w:rFonts w:ascii="Times New Roman" w:hAnsi="Times New Roman"/>
              </w:rPr>
            </w:pPr>
            <w:r w:rsidRPr="008712D3">
              <w:rPr>
                <w:rFonts w:ascii="Times New Roman" w:hAnsi="Times New Roman"/>
              </w:rPr>
              <w:t>Loss of one leg at the hip and of the other either at the hip or in the upper third</w:t>
            </w:r>
            <w:r w:rsidR="00091A0F" w:rsidRPr="008712D3">
              <w:rPr>
                <w:rFonts w:ascii="Times New Roman" w:hAnsi="Times New Roman"/>
              </w:rPr>
              <w:tab/>
            </w:r>
          </w:p>
        </w:tc>
        <w:tc>
          <w:tcPr>
            <w:tcW w:w="355" w:type="pct"/>
            <w:vMerge w:val="restart"/>
            <w:tcBorders>
              <w:left w:val="single" w:sz="6" w:space="0" w:color="auto"/>
              <w:bottom w:val="single" w:sz="6" w:space="0" w:color="auto"/>
            </w:tcBorders>
          </w:tcPr>
          <w:p w:rsidR="00536882" w:rsidRPr="008712D3" w:rsidRDefault="00536882" w:rsidP="008712D3">
            <w:pPr>
              <w:spacing w:after="0" w:line="240" w:lineRule="auto"/>
              <w:ind w:right="144"/>
              <w:jc w:val="right"/>
              <w:rPr>
                <w:rFonts w:ascii="Times New Roman" w:hAnsi="Times New Roman"/>
              </w:rPr>
            </w:pPr>
            <w:r w:rsidRPr="008712D3">
              <w:rPr>
                <w:rFonts w:ascii="Times New Roman" w:hAnsi="Times New Roman"/>
              </w:rPr>
              <w:t>3</w:t>
            </w:r>
          </w:p>
        </w:tc>
        <w:tc>
          <w:tcPr>
            <w:tcW w:w="204" w:type="pct"/>
            <w:vMerge w:val="restart"/>
            <w:tcBorders>
              <w:bottom w:val="single" w:sz="6" w:space="0" w:color="auto"/>
            </w:tcBorders>
          </w:tcPr>
          <w:p w:rsidR="00536882" w:rsidRPr="008712D3" w:rsidRDefault="00536882" w:rsidP="008712D3">
            <w:pPr>
              <w:spacing w:after="0" w:line="240" w:lineRule="auto"/>
              <w:ind w:right="144"/>
              <w:jc w:val="right"/>
              <w:rPr>
                <w:rFonts w:ascii="Times New Roman" w:hAnsi="Times New Roman"/>
              </w:rPr>
            </w:pPr>
            <w:r w:rsidRPr="008712D3">
              <w:rPr>
                <w:rFonts w:ascii="Times New Roman" w:hAnsi="Times New Roman"/>
              </w:rPr>
              <w:t>10</w:t>
            </w:r>
          </w:p>
        </w:tc>
        <w:tc>
          <w:tcPr>
            <w:tcW w:w="274" w:type="pct"/>
            <w:vMerge w:val="restart"/>
            <w:tcBorders>
              <w:bottom w:val="single" w:sz="6" w:space="0" w:color="auto"/>
            </w:tcBorders>
          </w:tcPr>
          <w:p w:rsidR="00536882" w:rsidRPr="008712D3" w:rsidRDefault="00536882" w:rsidP="008712D3">
            <w:pPr>
              <w:spacing w:after="0" w:line="240" w:lineRule="auto"/>
              <w:rPr>
                <w:rFonts w:ascii="Times New Roman" w:hAnsi="Times New Roman"/>
              </w:rPr>
            </w:pPr>
            <w:r w:rsidRPr="008712D3">
              <w:rPr>
                <w:rFonts w:ascii="Times New Roman" w:hAnsi="Times New Roman"/>
              </w:rPr>
              <w:t>0</w:t>
            </w:r>
          </w:p>
        </w:tc>
      </w:tr>
      <w:tr w:rsidR="00536882" w:rsidRPr="008712D3" w:rsidTr="00DA37BF">
        <w:trPr>
          <w:trHeight w:val="253"/>
        </w:trPr>
        <w:tc>
          <w:tcPr>
            <w:tcW w:w="4167" w:type="pct"/>
            <w:vMerge/>
            <w:tcBorders>
              <w:bottom w:val="single" w:sz="6" w:space="0" w:color="auto"/>
              <w:right w:val="single" w:sz="6" w:space="0" w:color="auto"/>
            </w:tcBorders>
          </w:tcPr>
          <w:p w:rsidR="00536882" w:rsidRPr="008712D3" w:rsidRDefault="00536882" w:rsidP="008712D3">
            <w:pPr>
              <w:spacing w:after="0" w:line="240" w:lineRule="auto"/>
              <w:rPr>
                <w:rFonts w:ascii="Times New Roman" w:hAnsi="Times New Roman"/>
              </w:rPr>
            </w:pPr>
          </w:p>
        </w:tc>
        <w:tc>
          <w:tcPr>
            <w:tcW w:w="355" w:type="pct"/>
            <w:vMerge/>
            <w:tcBorders>
              <w:left w:val="single" w:sz="6" w:space="0" w:color="auto"/>
              <w:bottom w:val="single" w:sz="6" w:space="0" w:color="auto"/>
            </w:tcBorders>
          </w:tcPr>
          <w:p w:rsidR="00536882" w:rsidRPr="008712D3" w:rsidRDefault="00536882" w:rsidP="008712D3">
            <w:pPr>
              <w:spacing w:after="0" w:line="240" w:lineRule="auto"/>
              <w:rPr>
                <w:rFonts w:ascii="Times New Roman" w:hAnsi="Times New Roman"/>
              </w:rPr>
            </w:pPr>
          </w:p>
        </w:tc>
        <w:tc>
          <w:tcPr>
            <w:tcW w:w="204" w:type="pct"/>
            <w:vMerge/>
            <w:tcBorders>
              <w:bottom w:val="single" w:sz="6" w:space="0" w:color="auto"/>
            </w:tcBorders>
          </w:tcPr>
          <w:p w:rsidR="00536882" w:rsidRPr="008712D3" w:rsidRDefault="00536882" w:rsidP="008712D3">
            <w:pPr>
              <w:spacing w:after="0" w:line="240" w:lineRule="auto"/>
              <w:rPr>
                <w:rFonts w:ascii="Times New Roman" w:hAnsi="Times New Roman"/>
              </w:rPr>
            </w:pPr>
          </w:p>
        </w:tc>
        <w:tc>
          <w:tcPr>
            <w:tcW w:w="274" w:type="pct"/>
            <w:vMerge/>
            <w:tcBorders>
              <w:bottom w:val="single" w:sz="6" w:space="0" w:color="auto"/>
            </w:tcBorders>
          </w:tcPr>
          <w:p w:rsidR="00536882" w:rsidRPr="008712D3" w:rsidRDefault="00536882" w:rsidP="008712D3">
            <w:pPr>
              <w:spacing w:after="0" w:line="240" w:lineRule="auto"/>
              <w:rPr>
                <w:rFonts w:ascii="Times New Roman" w:hAnsi="Times New Roman"/>
              </w:rPr>
            </w:pPr>
          </w:p>
        </w:tc>
      </w:tr>
    </w:tbl>
    <w:p w:rsidR="00536882" w:rsidRPr="008712D3" w:rsidRDefault="00536882" w:rsidP="008712D3">
      <w:pPr>
        <w:spacing w:before="120" w:after="60" w:line="240" w:lineRule="auto"/>
        <w:rPr>
          <w:rFonts w:ascii="Times New Roman" w:hAnsi="Times New Roman"/>
          <w:sz w:val="20"/>
        </w:rPr>
      </w:pPr>
      <w:r w:rsidRPr="008712D3">
        <w:rPr>
          <w:rFonts w:ascii="Times New Roman" w:hAnsi="Times New Roman"/>
          <w:b/>
          <w:sz w:val="20"/>
        </w:rPr>
        <w:t>Application of amendments.</w:t>
      </w:r>
    </w:p>
    <w:p w:rsidR="00536882" w:rsidRPr="008712D3" w:rsidRDefault="00536882" w:rsidP="008712D3">
      <w:pPr>
        <w:tabs>
          <w:tab w:val="left" w:pos="806"/>
        </w:tabs>
        <w:spacing w:after="0" w:line="240" w:lineRule="auto"/>
        <w:ind w:firstLine="432"/>
        <w:jc w:val="both"/>
        <w:rPr>
          <w:rFonts w:ascii="Times New Roman" w:hAnsi="Times New Roman"/>
        </w:rPr>
      </w:pPr>
      <w:r w:rsidRPr="008712D3">
        <w:rPr>
          <w:rFonts w:ascii="Times New Roman" w:hAnsi="Times New Roman"/>
          <w:b/>
          <w:smallCaps/>
        </w:rPr>
        <w:t>10.</w:t>
      </w:r>
      <w:r w:rsidR="002C3B67" w:rsidRPr="008712D3">
        <w:rPr>
          <w:rFonts w:ascii="Times New Roman" w:hAnsi="Times New Roman"/>
          <w:smallCaps/>
        </w:rPr>
        <w:tab/>
      </w:r>
      <w:r w:rsidRPr="008712D3">
        <w:rPr>
          <w:rFonts w:ascii="Times New Roman" w:hAnsi="Times New Roman"/>
        </w:rPr>
        <w:t>Pensions and allowances at the rates payable under the Principal Act, as amended by this Act, are payable from and including the second day of October, One thousand nine hundred and fifty-two.</w:t>
      </w:r>
    </w:p>
    <w:sectPr w:rsidR="00536882" w:rsidRPr="008712D3" w:rsidSect="009F7C24">
      <w:headerReference w:type="even" r:id="rId7"/>
      <w:headerReference w:type="default" r:id="rId8"/>
      <w:pgSz w:w="11909" w:h="16834" w:code="9"/>
      <w:pgMar w:top="1440" w:right="850" w:bottom="113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BE5" w:rsidRDefault="00880BE5" w:rsidP="003557BC">
      <w:pPr>
        <w:spacing w:after="0" w:line="240" w:lineRule="auto"/>
      </w:pPr>
      <w:r>
        <w:separator/>
      </w:r>
    </w:p>
  </w:endnote>
  <w:endnote w:type="continuationSeparator" w:id="0">
    <w:p w:rsidR="00880BE5" w:rsidRDefault="00880BE5" w:rsidP="0035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BE5" w:rsidRDefault="00880BE5" w:rsidP="003557BC">
      <w:pPr>
        <w:spacing w:after="0" w:line="240" w:lineRule="auto"/>
      </w:pPr>
      <w:r>
        <w:separator/>
      </w:r>
    </w:p>
  </w:footnote>
  <w:footnote w:type="continuationSeparator" w:id="0">
    <w:p w:rsidR="00880BE5" w:rsidRDefault="00880BE5" w:rsidP="003557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7BC" w:rsidRPr="00051210" w:rsidRDefault="003557BC">
    <w:pPr>
      <w:pStyle w:val="Header"/>
      <w:rPr>
        <w:rFonts w:ascii="Times New Roman" w:hAnsi="Times New Roman" w:cs="Times New Roman"/>
        <w:sz w:val="20"/>
        <w:szCs w:val="20"/>
      </w:rPr>
    </w:pPr>
    <w:r w:rsidRPr="00051210">
      <w:rPr>
        <w:rFonts w:ascii="Times New Roman" w:hAnsi="Times New Roman" w:cs="Times New Roman"/>
        <w:sz w:val="20"/>
        <w:szCs w:val="20"/>
      </w:rPr>
      <w:t>1952.</w:t>
    </w:r>
    <w:r w:rsidRPr="00051210">
      <w:rPr>
        <w:rFonts w:ascii="Times New Roman" w:hAnsi="Times New Roman" w:cs="Times New Roman"/>
        <w:sz w:val="20"/>
        <w:szCs w:val="20"/>
      </w:rPr>
      <w:ptab w:relativeTo="margin" w:alignment="center" w:leader="none"/>
    </w:r>
    <w:r w:rsidRPr="00051210">
      <w:rPr>
        <w:rFonts w:ascii="Times New Roman" w:hAnsi="Times New Roman" w:cs="Times New Roman"/>
        <w:i/>
        <w:sz w:val="20"/>
        <w:szCs w:val="20"/>
      </w:rPr>
      <w:t xml:space="preserve">Seamen’s War Pensions and Allowances </w:t>
    </w:r>
    <w:r w:rsidRPr="00051210">
      <w:rPr>
        <w:rFonts w:ascii="Times New Roman" w:hAnsi="Times New Roman" w:cs="Times New Roman"/>
        <w:sz w:val="20"/>
        <w:szCs w:val="20"/>
      </w:rPr>
      <w:t>(</w:t>
    </w:r>
    <w:r w:rsidRPr="00051210">
      <w:rPr>
        <w:rFonts w:ascii="Times New Roman" w:hAnsi="Times New Roman" w:cs="Times New Roman"/>
        <w:i/>
        <w:sz w:val="20"/>
        <w:szCs w:val="20"/>
      </w:rPr>
      <w:t xml:space="preserve">No. </w:t>
    </w:r>
    <w:r w:rsidRPr="00051210">
      <w:rPr>
        <w:rFonts w:ascii="Times New Roman" w:hAnsi="Times New Roman" w:cs="Times New Roman"/>
        <w:sz w:val="20"/>
        <w:szCs w:val="20"/>
      </w:rPr>
      <w:t>2).</w:t>
    </w:r>
    <w:r w:rsidRPr="00051210">
      <w:rPr>
        <w:rFonts w:ascii="Times New Roman" w:hAnsi="Times New Roman" w:cs="Times New Roman"/>
        <w:sz w:val="20"/>
        <w:szCs w:val="20"/>
      </w:rPr>
      <w:ptab w:relativeTo="margin" w:alignment="right" w:leader="none"/>
    </w:r>
    <w:r w:rsidRPr="00051210">
      <w:rPr>
        <w:rFonts w:ascii="Times New Roman" w:hAnsi="Times New Roman" w:cs="Times New Roman"/>
        <w:sz w:val="20"/>
        <w:szCs w:val="20"/>
      </w:rPr>
      <w:t>No. 75.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7BC" w:rsidRPr="00422CFD" w:rsidRDefault="003557BC">
    <w:pPr>
      <w:pStyle w:val="Header"/>
      <w:rPr>
        <w:rFonts w:ascii="Times New Roman" w:hAnsi="Times New Roman" w:cs="Times New Roman"/>
        <w:sz w:val="20"/>
        <w:szCs w:val="20"/>
      </w:rPr>
    </w:pPr>
    <w:r w:rsidRPr="00422CFD">
      <w:rPr>
        <w:rFonts w:ascii="Times New Roman" w:hAnsi="Times New Roman" w:cs="Times New Roman"/>
        <w:sz w:val="20"/>
        <w:szCs w:val="20"/>
      </w:rPr>
      <w:t>No. 75.</w:t>
    </w:r>
    <w:r w:rsidRPr="00422CFD">
      <w:rPr>
        <w:rFonts w:ascii="Times New Roman" w:hAnsi="Times New Roman" w:cs="Times New Roman"/>
        <w:sz w:val="20"/>
        <w:szCs w:val="20"/>
      </w:rPr>
      <w:ptab w:relativeTo="margin" w:alignment="center" w:leader="none"/>
    </w:r>
    <w:r w:rsidRPr="00422CFD">
      <w:rPr>
        <w:rFonts w:ascii="Times New Roman" w:hAnsi="Times New Roman" w:cs="Times New Roman"/>
        <w:i/>
        <w:sz w:val="20"/>
        <w:szCs w:val="20"/>
      </w:rPr>
      <w:t xml:space="preserve">Seamen’s War Pensions and Allowances </w:t>
    </w:r>
    <w:r w:rsidRPr="00422CFD">
      <w:rPr>
        <w:rFonts w:ascii="Times New Roman" w:hAnsi="Times New Roman" w:cs="Times New Roman"/>
        <w:sz w:val="20"/>
        <w:szCs w:val="20"/>
      </w:rPr>
      <w:t>(</w:t>
    </w:r>
    <w:r w:rsidRPr="00422CFD">
      <w:rPr>
        <w:rFonts w:ascii="Times New Roman" w:hAnsi="Times New Roman" w:cs="Times New Roman"/>
        <w:i/>
        <w:sz w:val="20"/>
        <w:szCs w:val="20"/>
      </w:rPr>
      <w:t xml:space="preserve">No. </w:t>
    </w:r>
    <w:r w:rsidRPr="00422CFD">
      <w:rPr>
        <w:rFonts w:ascii="Times New Roman" w:hAnsi="Times New Roman" w:cs="Times New Roman"/>
        <w:sz w:val="20"/>
        <w:szCs w:val="20"/>
      </w:rPr>
      <w:t>2).</w:t>
    </w:r>
    <w:r w:rsidRPr="00422CFD">
      <w:rPr>
        <w:rFonts w:ascii="Times New Roman" w:hAnsi="Times New Roman" w:cs="Times New Roman"/>
        <w:sz w:val="20"/>
        <w:szCs w:val="20"/>
      </w:rPr>
      <w:ptab w:relativeTo="margin" w:alignment="right" w:leader="none"/>
    </w:r>
    <w:r w:rsidRPr="00422CFD">
      <w:rPr>
        <w:rFonts w:ascii="Times New Roman" w:hAnsi="Times New Roman" w:cs="Times New Roman"/>
        <w:sz w:val="20"/>
        <w:szCs w:val="20"/>
      </w:rPr>
      <w:t>1952.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E742DE"/>
    <w:rsid w:val="000130DB"/>
    <w:rsid w:val="00017546"/>
    <w:rsid w:val="00032E01"/>
    <w:rsid w:val="000351EC"/>
    <w:rsid w:val="00051210"/>
    <w:rsid w:val="00052A48"/>
    <w:rsid w:val="00060857"/>
    <w:rsid w:val="00091A0F"/>
    <w:rsid w:val="000B101A"/>
    <w:rsid w:val="000B31D7"/>
    <w:rsid w:val="000F00FC"/>
    <w:rsid w:val="0011310B"/>
    <w:rsid w:val="00135410"/>
    <w:rsid w:val="001363AD"/>
    <w:rsid w:val="00143735"/>
    <w:rsid w:val="001756EE"/>
    <w:rsid w:val="00176CF0"/>
    <w:rsid w:val="00187A30"/>
    <w:rsid w:val="001A37CC"/>
    <w:rsid w:val="001E306A"/>
    <w:rsid w:val="002C3B67"/>
    <w:rsid w:val="002F6FFB"/>
    <w:rsid w:val="00305756"/>
    <w:rsid w:val="0033301E"/>
    <w:rsid w:val="003436BC"/>
    <w:rsid w:val="003557BC"/>
    <w:rsid w:val="0038607A"/>
    <w:rsid w:val="0039017D"/>
    <w:rsid w:val="003C3F68"/>
    <w:rsid w:val="003C43A2"/>
    <w:rsid w:val="00404C0C"/>
    <w:rsid w:val="004214F1"/>
    <w:rsid w:val="00422CFD"/>
    <w:rsid w:val="004945C5"/>
    <w:rsid w:val="004A7B5F"/>
    <w:rsid w:val="004C4732"/>
    <w:rsid w:val="004F5792"/>
    <w:rsid w:val="00507FC7"/>
    <w:rsid w:val="005136CD"/>
    <w:rsid w:val="00536882"/>
    <w:rsid w:val="00537ECF"/>
    <w:rsid w:val="00570B1C"/>
    <w:rsid w:val="005D4528"/>
    <w:rsid w:val="00644A2A"/>
    <w:rsid w:val="006637EC"/>
    <w:rsid w:val="00686472"/>
    <w:rsid w:val="00691F1E"/>
    <w:rsid w:val="006E3991"/>
    <w:rsid w:val="006F5126"/>
    <w:rsid w:val="006F703C"/>
    <w:rsid w:val="00753B5A"/>
    <w:rsid w:val="007605A6"/>
    <w:rsid w:val="00784318"/>
    <w:rsid w:val="007E64B6"/>
    <w:rsid w:val="00813535"/>
    <w:rsid w:val="008712D3"/>
    <w:rsid w:val="00880BE5"/>
    <w:rsid w:val="00887456"/>
    <w:rsid w:val="008B0588"/>
    <w:rsid w:val="008B1C52"/>
    <w:rsid w:val="008B6E71"/>
    <w:rsid w:val="00903ACB"/>
    <w:rsid w:val="00906F66"/>
    <w:rsid w:val="00932EAE"/>
    <w:rsid w:val="0096017D"/>
    <w:rsid w:val="009B090B"/>
    <w:rsid w:val="009D51DA"/>
    <w:rsid w:val="009E3AD1"/>
    <w:rsid w:val="009F276A"/>
    <w:rsid w:val="009F6920"/>
    <w:rsid w:val="009F7C24"/>
    <w:rsid w:val="00A125B9"/>
    <w:rsid w:val="00A42DD7"/>
    <w:rsid w:val="00A9241F"/>
    <w:rsid w:val="00AF2B71"/>
    <w:rsid w:val="00B047E3"/>
    <w:rsid w:val="00B511EB"/>
    <w:rsid w:val="00B54211"/>
    <w:rsid w:val="00B6028D"/>
    <w:rsid w:val="00B7065E"/>
    <w:rsid w:val="00B76C8E"/>
    <w:rsid w:val="00B80200"/>
    <w:rsid w:val="00BA0443"/>
    <w:rsid w:val="00BB3B53"/>
    <w:rsid w:val="00BC3646"/>
    <w:rsid w:val="00BD192C"/>
    <w:rsid w:val="00C2121C"/>
    <w:rsid w:val="00C349AA"/>
    <w:rsid w:val="00C65BA1"/>
    <w:rsid w:val="00C83B16"/>
    <w:rsid w:val="00C86F6B"/>
    <w:rsid w:val="00CB0363"/>
    <w:rsid w:val="00CE4E9F"/>
    <w:rsid w:val="00CF3D0B"/>
    <w:rsid w:val="00CF7FFA"/>
    <w:rsid w:val="00D15FFC"/>
    <w:rsid w:val="00DA37BF"/>
    <w:rsid w:val="00DA459A"/>
    <w:rsid w:val="00DA4DD6"/>
    <w:rsid w:val="00DB53AD"/>
    <w:rsid w:val="00E05C70"/>
    <w:rsid w:val="00E44548"/>
    <w:rsid w:val="00E742DE"/>
    <w:rsid w:val="00E8336F"/>
    <w:rsid w:val="00E902A3"/>
    <w:rsid w:val="00ED250E"/>
    <w:rsid w:val="00F048B2"/>
    <w:rsid w:val="00F24CFE"/>
    <w:rsid w:val="00F60A27"/>
    <w:rsid w:val="00FB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4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742D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E742D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E742DE"/>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E742DE"/>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E742DE"/>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E742DE"/>
    <w:pPr>
      <w:spacing w:after="0" w:line="240" w:lineRule="auto"/>
    </w:pPr>
    <w:rPr>
      <w:rFonts w:ascii="Times New Roman" w:eastAsia="Times New Roman" w:hAnsi="Times New Roman" w:cs="Times New Roman"/>
      <w:sz w:val="20"/>
      <w:szCs w:val="20"/>
    </w:rPr>
  </w:style>
  <w:style w:type="paragraph" w:customStyle="1" w:styleId="Style815">
    <w:name w:val="Style815"/>
    <w:basedOn w:val="Normal"/>
    <w:rsid w:val="00E742DE"/>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E742DE"/>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E742DE"/>
    <w:pPr>
      <w:spacing w:after="0" w:line="240" w:lineRule="auto"/>
    </w:pPr>
    <w:rPr>
      <w:rFonts w:ascii="Times New Roman" w:eastAsia="Times New Roman" w:hAnsi="Times New Roman" w:cs="Times New Roman"/>
      <w:sz w:val="20"/>
      <w:szCs w:val="20"/>
    </w:rPr>
  </w:style>
  <w:style w:type="paragraph" w:customStyle="1" w:styleId="Style637">
    <w:name w:val="Style637"/>
    <w:basedOn w:val="Normal"/>
    <w:rsid w:val="00E742DE"/>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E742DE"/>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E742DE"/>
    <w:pPr>
      <w:spacing w:after="0" w:line="240" w:lineRule="auto"/>
    </w:pPr>
    <w:rPr>
      <w:rFonts w:ascii="Times New Roman" w:eastAsia="Times New Roman" w:hAnsi="Times New Roman" w:cs="Times New Roman"/>
      <w:sz w:val="20"/>
      <w:szCs w:val="20"/>
    </w:rPr>
  </w:style>
  <w:style w:type="paragraph" w:customStyle="1" w:styleId="Style816">
    <w:name w:val="Style816"/>
    <w:basedOn w:val="Normal"/>
    <w:rsid w:val="00E742DE"/>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E742DE"/>
    <w:pPr>
      <w:spacing w:after="0" w:line="240" w:lineRule="auto"/>
    </w:pPr>
    <w:rPr>
      <w:rFonts w:ascii="Times New Roman" w:eastAsia="Times New Roman" w:hAnsi="Times New Roman" w:cs="Times New Roman"/>
      <w:sz w:val="20"/>
      <w:szCs w:val="20"/>
    </w:rPr>
  </w:style>
  <w:style w:type="paragraph" w:customStyle="1" w:styleId="Style621">
    <w:name w:val="Style621"/>
    <w:basedOn w:val="Normal"/>
    <w:rsid w:val="00E742DE"/>
    <w:pPr>
      <w:spacing w:after="0" w:line="240" w:lineRule="auto"/>
    </w:pPr>
    <w:rPr>
      <w:rFonts w:ascii="Times New Roman" w:eastAsia="Times New Roman" w:hAnsi="Times New Roman" w:cs="Times New Roman"/>
      <w:sz w:val="20"/>
      <w:szCs w:val="20"/>
    </w:rPr>
  </w:style>
  <w:style w:type="paragraph" w:customStyle="1" w:styleId="Style110">
    <w:name w:val="Style110"/>
    <w:basedOn w:val="Normal"/>
    <w:rsid w:val="00E742DE"/>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E742DE"/>
    <w:pPr>
      <w:spacing w:after="0" w:line="240" w:lineRule="auto"/>
    </w:pPr>
    <w:rPr>
      <w:rFonts w:ascii="Times New Roman" w:eastAsia="Times New Roman" w:hAnsi="Times New Roman" w:cs="Times New Roman"/>
      <w:sz w:val="20"/>
      <w:szCs w:val="20"/>
    </w:rPr>
  </w:style>
  <w:style w:type="paragraph" w:customStyle="1" w:styleId="Style813">
    <w:name w:val="Style813"/>
    <w:basedOn w:val="Normal"/>
    <w:rsid w:val="00E742DE"/>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E742DE"/>
    <w:pPr>
      <w:spacing w:after="0" w:line="240" w:lineRule="auto"/>
    </w:pPr>
    <w:rPr>
      <w:rFonts w:ascii="Times New Roman" w:eastAsia="Times New Roman" w:hAnsi="Times New Roman" w:cs="Times New Roman"/>
      <w:sz w:val="20"/>
      <w:szCs w:val="20"/>
    </w:rPr>
  </w:style>
  <w:style w:type="paragraph" w:customStyle="1" w:styleId="Style569">
    <w:name w:val="Style569"/>
    <w:basedOn w:val="Normal"/>
    <w:rsid w:val="00E742DE"/>
    <w:pPr>
      <w:spacing w:after="0" w:line="240" w:lineRule="auto"/>
    </w:pPr>
    <w:rPr>
      <w:rFonts w:ascii="Times New Roman" w:eastAsia="Times New Roman" w:hAnsi="Times New Roman" w:cs="Times New Roman"/>
      <w:sz w:val="20"/>
      <w:szCs w:val="20"/>
    </w:rPr>
  </w:style>
  <w:style w:type="paragraph" w:customStyle="1" w:styleId="Style591">
    <w:name w:val="Style591"/>
    <w:basedOn w:val="Normal"/>
    <w:rsid w:val="00E742DE"/>
    <w:pPr>
      <w:spacing w:after="0" w:line="240" w:lineRule="auto"/>
    </w:pPr>
    <w:rPr>
      <w:rFonts w:ascii="Times New Roman" w:eastAsia="Times New Roman" w:hAnsi="Times New Roman" w:cs="Times New Roman"/>
      <w:sz w:val="20"/>
      <w:szCs w:val="20"/>
    </w:rPr>
  </w:style>
  <w:style w:type="paragraph" w:customStyle="1" w:styleId="Style676">
    <w:name w:val="Style676"/>
    <w:basedOn w:val="Normal"/>
    <w:rsid w:val="00E742DE"/>
    <w:pPr>
      <w:spacing w:after="0" w:line="240" w:lineRule="auto"/>
    </w:pPr>
    <w:rPr>
      <w:rFonts w:ascii="Times New Roman" w:eastAsia="Times New Roman" w:hAnsi="Times New Roman" w:cs="Times New Roman"/>
      <w:sz w:val="20"/>
      <w:szCs w:val="20"/>
    </w:rPr>
  </w:style>
  <w:style w:type="paragraph" w:customStyle="1" w:styleId="Style572">
    <w:name w:val="Style572"/>
    <w:basedOn w:val="Normal"/>
    <w:rsid w:val="00E742DE"/>
    <w:pPr>
      <w:spacing w:after="0" w:line="240" w:lineRule="auto"/>
    </w:pPr>
    <w:rPr>
      <w:rFonts w:ascii="Times New Roman" w:eastAsia="Times New Roman" w:hAnsi="Times New Roman" w:cs="Times New Roman"/>
      <w:sz w:val="20"/>
      <w:szCs w:val="20"/>
    </w:rPr>
  </w:style>
  <w:style w:type="paragraph" w:customStyle="1" w:styleId="Style574">
    <w:name w:val="Style574"/>
    <w:basedOn w:val="Normal"/>
    <w:rsid w:val="00E742DE"/>
    <w:pPr>
      <w:spacing w:after="0" w:line="240" w:lineRule="auto"/>
    </w:pPr>
    <w:rPr>
      <w:rFonts w:ascii="Times New Roman" w:eastAsia="Times New Roman" w:hAnsi="Times New Roman" w:cs="Times New Roman"/>
      <w:sz w:val="20"/>
      <w:szCs w:val="20"/>
    </w:rPr>
  </w:style>
  <w:style w:type="paragraph" w:customStyle="1" w:styleId="Style668">
    <w:name w:val="Style668"/>
    <w:basedOn w:val="Normal"/>
    <w:rsid w:val="00E742DE"/>
    <w:pPr>
      <w:spacing w:after="0" w:line="240" w:lineRule="auto"/>
    </w:pPr>
    <w:rPr>
      <w:rFonts w:ascii="Times New Roman" w:eastAsia="Times New Roman" w:hAnsi="Times New Roman" w:cs="Times New Roman"/>
      <w:sz w:val="20"/>
      <w:szCs w:val="20"/>
    </w:rPr>
  </w:style>
  <w:style w:type="paragraph" w:customStyle="1" w:styleId="Style582">
    <w:name w:val="Style582"/>
    <w:basedOn w:val="Normal"/>
    <w:rsid w:val="00E742DE"/>
    <w:pPr>
      <w:spacing w:after="0" w:line="240" w:lineRule="auto"/>
    </w:pPr>
    <w:rPr>
      <w:rFonts w:ascii="Times New Roman" w:eastAsia="Times New Roman" w:hAnsi="Times New Roman" w:cs="Times New Roman"/>
      <w:sz w:val="20"/>
      <w:szCs w:val="20"/>
    </w:rPr>
  </w:style>
  <w:style w:type="paragraph" w:customStyle="1" w:styleId="Style577">
    <w:name w:val="Style577"/>
    <w:basedOn w:val="Normal"/>
    <w:rsid w:val="00E742DE"/>
    <w:pPr>
      <w:spacing w:after="0" w:line="240" w:lineRule="auto"/>
    </w:pPr>
    <w:rPr>
      <w:rFonts w:ascii="Times New Roman" w:eastAsia="Times New Roman" w:hAnsi="Times New Roman" w:cs="Times New Roman"/>
      <w:sz w:val="20"/>
      <w:szCs w:val="20"/>
    </w:rPr>
  </w:style>
  <w:style w:type="paragraph" w:customStyle="1" w:styleId="Style559">
    <w:name w:val="Style559"/>
    <w:basedOn w:val="Normal"/>
    <w:rsid w:val="00E742DE"/>
    <w:pPr>
      <w:spacing w:after="0" w:line="240" w:lineRule="auto"/>
    </w:pPr>
    <w:rPr>
      <w:rFonts w:ascii="Times New Roman" w:eastAsia="Times New Roman" w:hAnsi="Times New Roman" w:cs="Times New Roman"/>
      <w:sz w:val="20"/>
      <w:szCs w:val="20"/>
    </w:rPr>
  </w:style>
  <w:style w:type="paragraph" w:customStyle="1" w:styleId="Style502">
    <w:name w:val="Style502"/>
    <w:basedOn w:val="Normal"/>
    <w:rsid w:val="00E742DE"/>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E742DE"/>
    <w:rPr>
      <w:rFonts w:ascii="Times New Roman" w:eastAsia="Times New Roman" w:hAnsi="Times New Roman" w:cs="Times New Roman"/>
      <w:b w:val="0"/>
      <w:bCs w:val="0"/>
      <w:i w:val="0"/>
      <w:iCs w:val="0"/>
      <w:smallCaps w:val="0"/>
      <w:sz w:val="28"/>
      <w:szCs w:val="28"/>
    </w:rPr>
  </w:style>
  <w:style w:type="character" w:customStyle="1" w:styleId="CharStyle3">
    <w:name w:val="CharStyle3"/>
    <w:basedOn w:val="DefaultParagraphFont"/>
    <w:rsid w:val="00E742DE"/>
    <w:rPr>
      <w:rFonts w:ascii="Times New Roman" w:eastAsia="Times New Roman" w:hAnsi="Times New Roman" w:cs="Times New Roman"/>
      <w:b/>
      <w:bCs/>
      <w:i w:val="0"/>
      <w:iCs w:val="0"/>
      <w:smallCaps w:val="0"/>
      <w:sz w:val="24"/>
      <w:szCs w:val="24"/>
    </w:rPr>
  </w:style>
  <w:style w:type="character" w:customStyle="1" w:styleId="CharStyle21">
    <w:name w:val="CharStyle21"/>
    <w:basedOn w:val="DefaultParagraphFont"/>
    <w:rsid w:val="00E742DE"/>
    <w:rPr>
      <w:rFonts w:ascii="Times New Roman" w:eastAsia="Times New Roman" w:hAnsi="Times New Roman" w:cs="Times New Roman"/>
      <w:b w:val="0"/>
      <w:bCs w:val="0"/>
      <w:i w:val="0"/>
      <w:iCs w:val="0"/>
      <w:smallCaps w:val="0"/>
      <w:sz w:val="20"/>
      <w:szCs w:val="20"/>
    </w:rPr>
  </w:style>
  <w:style w:type="character" w:customStyle="1" w:styleId="CharStyle26">
    <w:name w:val="CharStyle26"/>
    <w:basedOn w:val="DefaultParagraphFont"/>
    <w:rsid w:val="00E742DE"/>
    <w:rPr>
      <w:rFonts w:ascii="Times New Roman" w:eastAsia="Times New Roman" w:hAnsi="Times New Roman" w:cs="Times New Roman"/>
      <w:b/>
      <w:bCs/>
      <w:i w:val="0"/>
      <w:iCs w:val="0"/>
      <w:smallCaps/>
      <w:sz w:val="14"/>
      <w:szCs w:val="14"/>
    </w:rPr>
  </w:style>
  <w:style w:type="character" w:customStyle="1" w:styleId="CharStyle60">
    <w:name w:val="CharStyle60"/>
    <w:basedOn w:val="DefaultParagraphFont"/>
    <w:rsid w:val="00E742DE"/>
    <w:rPr>
      <w:rFonts w:ascii="Times New Roman" w:eastAsia="Times New Roman" w:hAnsi="Times New Roman" w:cs="Times New Roman"/>
      <w:b/>
      <w:bCs/>
      <w:i/>
      <w:iCs/>
      <w:smallCaps w:val="0"/>
      <w:sz w:val="14"/>
      <w:szCs w:val="14"/>
    </w:rPr>
  </w:style>
  <w:style w:type="character" w:customStyle="1" w:styleId="CharStyle61">
    <w:name w:val="CharStyle61"/>
    <w:basedOn w:val="DefaultParagraphFont"/>
    <w:rsid w:val="00E742DE"/>
    <w:rPr>
      <w:rFonts w:ascii="Times New Roman" w:eastAsia="Times New Roman" w:hAnsi="Times New Roman" w:cs="Times New Roman"/>
      <w:b/>
      <w:bCs/>
      <w:i w:val="0"/>
      <w:iCs w:val="0"/>
      <w:smallCaps w:val="0"/>
      <w:sz w:val="14"/>
      <w:szCs w:val="14"/>
    </w:rPr>
  </w:style>
  <w:style w:type="character" w:customStyle="1" w:styleId="CharStyle67">
    <w:name w:val="CharStyle67"/>
    <w:basedOn w:val="DefaultParagraphFont"/>
    <w:rsid w:val="00E742DE"/>
    <w:rPr>
      <w:rFonts w:ascii="Times New Roman" w:eastAsia="Times New Roman" w:hAnsi="Times New Roman" w:cs="Times New Roman"/>
      <w:b/>
      <w:bCs/>
      <w:i w:val="0"/>
      <w:iCs w:val="0"/>
      <w:smallCaps w:val="0"/>
      <w:sz w:val="14"/>
      <w:szCs w:val="14"/>
    </w:rPr>
  </w:style>
  <w:style w:type="character" w:customStyle="1" w:styleId="CharStyle254">
    <w:name w:val="CharStyle254"/>
    <w:basedOn w:val="DefaultParagraphFont"/>
    <w:rsid w:val="00E742DE"/>
    <w:rPr>
      <w:rFonts w:ascii="Times New Roman" w:eastAsia="Times New Roman" w:hAnsi="Times New Roman" w:cs="Times New Roman"/>
      <w:b/>
      <w:bCs/>
      <w:i w:val="0"/>
      <w:iCs w:val="0"/>
      <w:smallCaps w:val="0"/>
      <w:spacing w:val="-10"/>
      <w:sz w:val="24"/>
      <w:szCs w:val="24"/>
    </w:rPr>
  </w:style>
  <w:style w:type="character" w:customStyle="1" w:styleId="CharStyle257">
    <w:name w:val="CharStyle257"/>
    <w:basedOn w:val="DefaultParagraphFont"/>
    <w:rsid w:val="00E742DE"/>
    <w:rPr>
      <w:rFonts w:ascii="Times New Roman" w:eastAsia="Times New Roman" w:hAnsi="Times New Roman" w:cs="Times New Roman"/>
      <w:b/>
      <w:bCs/>
      <w:i w:val="0"/>
      <w:iCs w:val="0"/>
      <w:smallCaps w:val="0"/>
      <w:sz w:val="22"/>
      <w:szCs w:val="22"/>
    </w:rPr>
  </w:style>
  <w:style w:type="character" w:customStyle="1" w:styleId="CharStyle280">
    <w:name w:val="CharStyle280"/>
    <w:basedOn w:val="DefaultParagraphFont"/>
    <w:rsid w:val="00E742DE"/>
    <w:rPr>
      <w:rFonts w:ascii="Times New Roman" w:eastAsia="Times New Roman" w:hAnsi="Times New Roman" w:cs="Times New Roman"/>
      <w:b/>
      <w:bCs/>
      <w:i/>
      <w:iCs/>
      <w:smallCaps w:val="0"/>
      <w:spacing w:val="10"/>
      <w:sz w:val="24"/>
      <w:szCs w:val="24"/>
    </w:rPr>
  </w:style>
  <w:style w:type="character" w:customStyle="1" w:styleId="CharStyle321">
    <w:name w:val="CharStyle321"/>
    <w:basedOn w:val="DefaultParagraphFont"/>
    <w:rsid w:val="00E742DE"/>
    <w:rPr>
      <w:rFonts w:ascii="Times New Roman" w:eastAsia="Times New Roman" w:hAnsi="Times New Roman" w:cs="Times New Roman"/>
      <w:b/>
      <w:bCs/>
      <w:i w:val="0"/>
      <w:iCs w:val="0"/>
      <w:smallCaps w:val="0"/>
      <w:sz w:val="16"/>
      <w:szCs w:val="16"/>
    </w:rPr>
  </w:style>
  <w:style w:type="character" w:customStyle="1" w:styleId="CharStyle322">
    <w:name w:val="CharStyle322"/>
    <w:basedOn w:val="DefaultParagraphFont"/>
    <w:rsid w:val="00E742DE"/>
    <w:rPr>
      <w:rFonts w:ascii="Times New Roman" w:eastAsia="Times New Roman" w:hAnsi="Times New Roman" w:cs="Times New Roman"/>
      <w:b/>
      <w:bCs/>
      <w:i w:val="0"/>
      <w:iCs w:val="0"/>
      <w:smallCaps w:val="0"/>
      <w:sz w:val="14"/>
      <w:szCs w:val="14"/>
    </w:rPr>
  </w:style>
  <w:style w:type="character" w:customStyle="1" w:styleId="CharStyle325">
    <w:name w:val="CharStyle325"/>
    <w:basedOn w:val="DefaultParagraphFont"/>
    <w:rsid w:val="00E742DE"/>
    <w:rPr>
      <w:rFonts w:ascii="Times New Roman" w:eastAsia="Times New Roman" w:hAnsi="Times New Roman" w:cs="Times New Roman"/>
      <w:b/>
      <w:bCs/>
      <w:i w:val="0"/>
      <w:iCs w:val="0"/>
      <w:smallCaps w:val="0"/>
      <w:sz w:val="16"/>
      <w:szCs w:val="16"/>
    </w:rPr>
  </w:style>
  <w:style w:type="character" w:customStyle="1" w:styleId="CharStyle326">
    <w:name w:val="CharStyle326"/>
    <w:basedOn w:val="DefaultParagraphFont"/>
    <w:rsid w:val="00E742DE"/>
    <w:rPr>
      <w:rFonts w:ascii="Georgia" w:eastAsia="Georgia" w:hAnsi="Georgia" w:cs="Georgia"/>
      <w:b/>
      <w:bCs/>
      <w:i/>
      <w:iCs/>
      <w:smallCaps w:val="0"/>
      <w:sz w:val="8"/>
      <w:szCs w:val="8"/>
    </w:rPr>
  </w:style>
  <w:style w:type="character" w:customStyle="1" w:styleId="CharStyle391">
    <w:name w:val="CharStyle391"/>
    <w:basedOn w:val="DefaultParagraphFont"/>
    <w:rsid w:val="00E742DE"/>
    <w:rPr>
      <w:rFonts w:ascii="Times New Roman" w:eastAsia="Times New Roman" w:hAnsi="Times New Roman" w:cs="Times New Roman"/>
      <w:b/>
      <w:bCs/>
      <w:i w:val="0"/>
      <w:iCs w:val="0"/>
      <w:smallCaps w:val="0"/>
      <w:sz w:val="14"/>
      <w:szCs w:val="14"/>
    </w:rPr>
  </w:style>
  <w:style w:type="character" w:customStyle="1" w:styleId="CharStyle574">
    <w:name w:val="CharStyle574"/>
    <w:basedOn w:val="DefaultParagraphFont"/>
    <w:rsid w:val="00E742DE"/>
    <w:rPr>
      <w:rFonts w:ascii="Times New Roman" w:eastAsia="Times New Roman" w:hAnsi="Times New Roman" w:cs="Times New Roman"/>
      <w:b w:val="0"/>
      <w:bCs w:val="0"/>
      <w:i w:val="0"/>
      <w:iCs w:val="0"/>
      <w:smallCaps w:val="0"/>
      <w:sz w:val="56"/>
      <w:szCs w:val="56"/>
    </w:rPr>
  </w:style>
  <w:style w:type="character" w:customStyle="1" w:styleId="CharStyle608">
    <w:name w:val="CharStyle608"/>
    <w:basedOn w:val="DefaultParagraphFont"/>
    <w:rsid w:val="00E742DE"/>
    <w:rPr>
      <w:rFonts w:ascii="Times New Roman" w:eastAsia="Times New Roman" w:hAnsi="Times New Roman" w:cs="Times New Roman"/>
      <w:b/>
      <w:bCs/>
      <w:i w:val="0"/>
      <w:iCs w:val="0"/>
      <w:smallCaps/>
      <w:sz w:val="20"/>
      <w:szCs w:val="20"/>
    </w:rPr>
  </w:style>
  <w:style w:type="character" w:customStyle="1" w:styleId="CharStyle638">
    <w:name w:val="CharStyle638"/>
    <w:basedOn w:val="DefaultParagraphFont"/>
    <w:rsid w:val="00E742DE"/>
    <w:rPr>
      <w:rFonts w:ascii="Times New Roman" w:eastAsia="Times New Roman" w:hAnsi="Times New Roman" w:cs="Times New Roman"/>
      <w:b w:val="0"/>
      <w:bCs w:val="0"/>
      <w:i/>
      <w:iCs/>
      <w:smallCaps w:val="0"/>
      <w:sz w:val="20"/>
      <w:szCs w:val="20"/>
    </w:rPr>
  </w:style>
  <w:style w:type="paragraph" w:styleId="Header">
    <w:name w:val="header"/>
    <w:basedOn w:val="Normal"/>
    <w:link w:val="HeaderChar"/>
    <w:uiPriority w:val="99"/>
    <w:semiHidden/>
    <w:unhideWhenUsed/>
    <w:rsid w:val="003557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57BC"/>
  </w:style>
  <w:style w:type="paragraph" w:styleId="Footer">
    <w:name w:val="footer"/>
    <w:basedOn w:val="Normal"/>
    <w:link w:val="FooterChar"/>
    <w:uiPriority w:val="99"/>
    <w:semiHidden/>
    <w:unhideWhenUsed/>
    <w:rsid w:val="003557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57BC"/>
  </w:style>
  <w:style w:type="paragraph" w:styleId="BalloonText">
    <w:name w:val="Balloon Text"/>
    <w:basedOn w:val="Normal"/>
    <w:link w:val="BalloonTextChar"/>
    <w:uiPriority w:val="99"/>
    <w:semiHidden/>
    <w:unhideWhenUsed/>
    <w:rsid w:val="00355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7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207</cp:revision>
  <dcterms:created xsi:type="dcterms:W3CDTF">2017-04-20T08:10:00Z</dcterms:created>
  <dcterms:modified xsi:type="dcterms:W3CDTF">2018-05-07T22:43:00Z</dcterms:modified>
</cp:coreProperties>
</file>