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28" w:rsidRDefault="00250F28" w:rsidP="0037201D">
      <w:pPr>
        <w:spacing w:before="2000" w:after="120" w:line="240" w:lineRule="auto"/>
        <w:jc w:val="center"/>
        <w:rPr>
          <w:rFonts w:ascii="Times New Roman" w:hAnsi="Times New Roman"/>
          <w:sz w:val="36"/>
          <w:szCs w:val="36"/>
        </w:rPr>
      </w:pPr>
      <w:r w:rsidRPr="00BC40CE">
        <w:rPr>
          <w:rFonts w:ascii="Times New Roman" w:hAnsi="Times New Roman"/>
          <w:sz w:val="36"/>
          <w:szCs w:val="36"/>
        </w:rPr>
        <w:t>CUSTOMS.</w:t>
      </w:r>
    </w:p>
    <w:p w:rsidR="00BC40CE" w:rsidRPr="00BC40CE" w:rsidRDefault="00BC40CE" w:rsidP="00BC40CE">
      <w:pPr>
        <w:pBdr>
          <w:bottom w:val="single" w:sz="4" w:space="1" w:color="auto"/>
        </w:pBdr>
        <w:spacing w:after="0" w:line="240" w:lineRule="auto"/>
        <w:ind w:left="3888" w:right="3888"/>
        <w:jc w:val="center"/>
        <w:rPr>
          <w:rFonts w:ascii="Times New Roman" w:hAnsi="Times New Roman"/>
          <w:sz w:val="2"/>
          <w:szCs w:val="36"/>
        </w:rPr>
      </w:pPr>
    </w:p>
    <w:p w:rsidR="00250F28" w:rsidRPr="00BC40CE" w:rsidRDefault="002D2FEF" w:rsidP="00BC40CE">
      <w:pPr>
        <w:spacing w:before="120" w:after="120" w:line="240" w:lineRule="auto"/>
        <w:jc w:val="center"/>
        <w:rPr>
          <w:rFonts w:ascii="Times New Roman" w:hAnsi="Times New Roman"/>
          <w:sz w:val="28"/>
          <w:szCs w:val="28"/>
        </w:rPr>
      </w:pPr>
      <w:r w:rsidRPr="00BC40CE">
        <w:rPr>
          <w:rFonts w:ascii="Times New Roman" w:hAnsi="Times New Roman"/>
          <w:b/>
          <w:sz w:val="28"/>
          <w:szCs w:val="28"/>
        </w:rPr>
        <w:t>No. 56 of 1951.</w:t>
      </w:r>
    </w:p>
    <w:p w:rsidR="00250F28" w:rsidRPr="00BC40CE" w:rsidRDefault="00250F28" w:rsidP="00BC40CE">
      <w:pPr>
        <w:spacing w:after="0" w:line="240" w:lineRule="auto"/>
        <w:jc w:val="center"/>
        <w:rPr>
          <w:rFonts w:ascii="Times New Roman" w:hAnsi="Times New Roman"/>
          <w:sz w:val="26"/>
        </w:rPr>
      </w:pPr>
      <w:r w:rsidRPr="00BC40CE">
        <w:rPr>
          <w:rFonts w:ascii="Times New Roman" w:hAnsi="Times New Roman"/>
          <w:sz w:val="26"/>
        </w:rPr>
        <w:t xml:space="preserve">An Act to amend the </w:t>
      </w:r>
      <w:r w:rsidR="002D2FEF" w:rsidRPr="00BC40CE">
        <w:rPr>
          <w:rFonts w:ascii="Times New Roman" w:hAnsi="Times New Roman"/>
          <w:i/>
          <w:sz w:val="26"/>
        </w:rPr>
        <w:t xml:space="preserve">Customs Act </w:t>
      </w:r>
      <w:r w:rsidRPr="00BC40CE">
        <w:rPr>
          <w:rFonts w:ascii="Times New Roman" w:hAnsi="Times New Roman"/>
          <w:sz w:val="26"/>
        </w:rPr>
        <w:t>1901-1950, and for other purposes.</w:t>
      </w:r>
    </w:p>
    <w:p w:rsidR="00250F28" w:rsidRPr="00BC40CE" w:rsidRDefault="00250F28" w:rsidP="00BC40CE">
      <w:pPr>
        <w:spacing w:before="120" w:after="120" w:line="240" w:lineRule="auto"/>
        <w:jc w:val="right"/>
        <w:rPr>
          <w:rFonts w:ascii="Times New Roman" w:hAnsi="Times New Roman"/>
          <w:sz w:val="26"/>
        </w:rPr>
      </w:pPr>
      <w:r w:rsidRPr="00BC40CE">
        <w:rPr>
          <w:rFonts w:ascii="Times New Roman" w:hAnsi="Times New Roman"/>
          <w:sz w:val="26"/>
        </w:rPr>
        <w:t>[Assented to 11th December, 1951.]</w:t>
      </w:r>
    </w:p>
    <w:p w:rsidR="00250F28" w:rsidRPr="003F5CAE" w:rsidRDefault="00250F28" w:rsidP="00BC40CE">
      <w:pPr>
        <w:spacing w:after="0" w:line="240" w:lineRule="auto"/>
        <w:jc w:val="both"/>
        <w:rPr>
          <w:rFonts w:ascii="Times New Roman" w:hAnsi="Times New Roman"/>
        </w:rPr>
      </w:pPr>
      <w:r w:rsidRPr="003F5CAE">
        <w:rPr>
          <w:rFonts w:ascii="Times New Roman" w:hAnsi="Times New Roman"/>
        </w:rPr>
        <w:t>BE it enacted by the King</w:t>
      </w:r>
      <w:r w:rsidR="00D80466" w:rsidRPr="003F5CAE">
        <w:rPr>
          <w:rFonts w:ascii="Times New Roman" w:hAnsi="Times New Roman"/>
        </w:rPr>
        <w:t>’</w:t>
      </w:r>
      <w:r w:rsidRPr="003F5CAE">
        <w:rPr>
          <w:rFonts w:ascii="Times New Roman" w:hAnsi="Times New Roman"/>
        </w:rPr>
        <w:t>s Most Excellent Majesty, the Senate, and the House of Representatives of the Commonwealth of Australia, as follows:—</w:t>
      </w:r>
    </w:p>
    <w:p w:rsidR="00250F28" w:rsidRPr="0093266E" w:rsidRDefault="002D2FEF" w:rsidP="0093266E">
      <w:pPr>
        <w:spacing w:before="120" w:after="60" w:line="240" w:lineRule="auto"/>
        <w:jc w:val="both"/>
        <w:rPr>
          <w:rFonts w:ascii="Times New Roman" w:hAnsi="Times New Roman" w:cs="Times New Roman"/>
          <w:b/>
          <w:sz w:val="20"/>
        </w:rPr>
      </w:pPr>
      <w:r w:rsidRPr="0093266E">
        <w:rPr>
          <w:rFonts w:ascii="Times New Roman" w:hAnsi="Times New Roman" w:cs="Times New Roman"/>
          <w:b/>
          <w:sz w:val="20"/>
        </w:rPr>
        <w:t>Short title and citation.</w:t>
      </w:r>
    </w:p>
    <w:p w:rsidR="00250F28" w:rsidRPr="00BC40CE" w:rsidRDefault="002D2FEF" w:rsidP="00D50771">
      <w:pPr>
        <w:tabs>
          <w:tab w:val="left" w:pos="1260"/>
        </w:tabs>
        <w:spacing w:after="60" w:line="240" w:lineRule="auto"/>
        <w:ind w:firstLine="432"/>
        <w:jc w:val="both"/>
        <w:rPr>
          <w:rFonts w:ascii="Times New Roman" w:hAnsi="Times New Roman"/>
        </w:rPr>
      </w:pPr>
      <w:r w:rsidRPr="00BC40CE">
        <w:rPr>
          <w:rFonts w:ascii="Times New Roman" w:hAnsi="Times New Roman"/>
          <w:b/>
        </w:rPr>
        <w:t>1.</w:t>
      </w:r>
      <w:r w:rsidR="00250F28" w:rsidRPr="00BC40CE">
        <w:rPr>
          <w:rFonts w:ascii="Times New Roman" w:hAnsi="Times New Roman"/>
        </w:rPr>
        <w:t>—(1.)</w:t>
      </w:r>
      <w:r w:rsidR="00BC40CE">
        <w:rPr>
          <w:rFonts w:ascii="Times New Roman" w:hAnsi="Times New Roman"/>
        </w:rPr>
        <w:tab/>
      </w:r>
      <w:r w:rsidR="00250F28" w:rsidRPr="00BC40CE">
        <w:rPr>
          <w:rFonts w:ascii="Times New Roman" w:hAnsi="Times New Roman"/>
        </w:rPr>
        <w:t xml:space="preserve">This Act may be cited as the </w:t>
      </w:r>
      <w:r w:rsidRPr="00BC40CE">
        <w:rPr>
          <w:rFonts w:ascii="Times New Roman" w:hAnsi="Times New Roman"/>
          <w:i/>
        </w:rPr>
        <w:t xml:space="preserve">Customs Act </w:t>
      </w:r>
      <w:r w:rsidR="00250F28" w:rsidRPr="00BC40CE">
        <w:rPr>
          <w:rFonts w:ascii="Times New Roman" w:hAnsi="Times New Roman"/>
        </w:rPr>
        <w:t>1951.</w:t>
      </w:r>
    </w:p>
    <w:p w:rsidR="00250F28" w:rsidRPr="00BC40CE" w:rsidRDefault="00250F28" w:rsidP="00D50771">
      <w:pPr>
        <w:tabs>
          <w:tab w:val="left" w:pos="900"/>
        </w:tabs>
        <w:spacing w:after="60" w:line="240" w:lineRule="auto"/>
        <w:ind w:firstLine="432"/>
        <w:jc w:val="both"/>
        <w:rPr>
          <w:rFonts w:ascii="Times New Roman" w:hAnsi="Times New Roman"/>
        </w:rPr>
      </w:pPr>
      <w:r w:rsidRPr="00BC40CE">
        <w:rPr>
          <w:rFonts w:ascii="Times New Roman" w:hAnsi="Times New Roman"/>
        </w:rPr>
        <w:t>(2.)</w:t>
      </w:r>
      <w:r w:rsidR="00BC40CE">
        <w:rPr>
          <w:rFonts w:ascii="Times New Roman" w:hAnsi="Times New Roman"/>
        </w:rPr>
        <w:tab/>
      </w:r>
      <w:r w:rsidRPr="00BC40CE">
        <w:rPr>
          <w:rFonts w:ascii="Times New Roman" w:hAnsi="Times New Roman"/>
        </w:rPr>
        <w:t xml:space="preserve">The </w:t>
      </w:r>
      <w:r w:rsidR="002D2FEF" w:rsidRPr="00BC40CE">
        <w:rPr>
          <w:rFonts w:ascii="Times New Roman" w:hAnsi="Times New Roman"/>
          <w:i/>
        </w:rPr>
        <w:t xml:space="preserve">Customs Act </w:t>
      </w:r>
      <w:r w:rsidR="003F5CAE">
        <w:rPr>
          <w:rFonts w:ascii="Times New Roman" w:hAnsi="Times New Roman"/>
        </w:rPr>
        <w:t>1901-1950</w:t>
      </w:r>
      <w:r w:rsidRPr="00BC40CE">
        <w:rPr>
          <w:rFonts w:ascii="Times New Roman" w:hAnsi="Times New Roman"/>
        </w:rPr>
        <w:t xml:space="preserve"> is in this Act referred to as the Principal Act.</w:t>
      </w:r>
    </w:p>
    <w:p w:rsidR="00250F28" w:rsidRPr="00BC40CE" w:rsidRDefault="00250F28" w:rsidP="00BC40CE">
      <w:pPr>
        <w:tabs>
          <w:tab w:val="left" w:pos="900"/>
        </w:tabs>
        <w:spacing w:after="0" w:line="240" w:lineRule="auto"/>
        <w:ind w:firstLine="432"/>
        <w:jc w:val="both"/>
        <w:rPr>
          <w:rFonts w:ascii="Times New Roman" w:hAnsi="Times New Roman"/>
        </w:rPr>
      </w:pPr>
      <w:r w:rsidRPr="00BC40CE">
        <w:rPr>
          <w:rFonts w:ascii="Times New Roman" w:hAnsi="Times New Roman"/>
        </w:rPr>
        <w:t>(3.)</w:t>
      </w:r>
      <w:r w:rsidR="00BC40CE">
        <w:rPr>
          <w:rFonts w:ascii="Times New Roman" w:hAnsi="Times New Roman"/>
        </w:rPr>
        <w:tab/>
      </w:r>
      <w:r w:rsidRPr="00BC40CE">
        <w:rPr>
          <w:rFonts w:ascii="Times New Roman" w:hAnsi="Times New Roman"/>
        </w:rPr>
        <w:t xml:space="preserve">The Principal Act, as amended by this Act, may be cited as the </w:t>
      </w:r>
      <w:r w:rsidR="002D2FEF" w:rsidRPr="00BC40CE">
        <w:rPr>
          <w:rFonts w:ascii="Times New Roman" w:hAnsi="Times New Roman"/>
          <w:i/>
        </w:rPr>
        <w:t xml:space="preserve">Customs Act </w:t>
      </w:r>
      <w:r w:rsidRPr="00BC40CE">
        <w:rPr>
          <w:rFonts w:ascii="Times New Roman" w:hAnsi="Times New Roman"/>
        </w:rPr>
        <w:t>1901-1951.</w:t>
      </w:r>
    </w:p>
    <w:p w:rsidR="00250F28" w:rsidRPr="00BC0362" w:rsidRDefault="002D2FEF" w:rsidP="00BC40CE">
      <w:pPr>
        <w:spacing w:before="120" w:after="60" w:line="240" w:lineRule="auto"/>
        <w:jc w:val="both"/>
        <w:rPr>
          <w:rFonts w:ascii="Times New Roman" w:hAnsi="Times New Roman"/>
          <w:sz w:val="20"/>
          <w:szCs w:val="20"/>
        </w:rPr>
      </w:pPr>
      <w:r w:rsidRPr="00BC0362">
        <w:rPr>
          <w:rFonts w:ascii="Times New Roman" w:hAnsi="Times New Roman"/>
          <w:b/>
          <w:sz w:val="20"/>
          <w:szCs w:val="20"/>
        </w:rPr>
        <w:t>Commencement.</w:t>
      </w:r>
    </w:p>
    <w:p w:rsidR="00250F28" w:rsidRPr="00BC40CE" w:rsidRDefault="002D2FEF" w:rsidP="00BC40CE">
      <w:pPr>
        <w:spacing w:after="0" w:line="240" w:lineRule="auto"/>
        <w:ind w:firstLine="432"/>
        <w:jc w:val="both"/>
        <w:rPr>
          <w:rFonts w:ascii="Times New Roman" w:hAnsi="Times New Roman"/>
        </w:rPr>
      </w:pPr>
      <w:r w:rsidRPr="00BC40CE">
        <w:rPr>
          <w:rFonts w:ascii="Times New Roman" w:hAnsi="Times New Roman"/>
          <w:b/>
        </w:rPr>
        <w:t>2.</w:t>
      </w:r>
      <w:r w:rsidR="001F479B">
        <w:rPr>
          <w:rFonts w:ascii="Times New Roman" w:hAnsi="Times New Roman"/>
          <w:b/>
        </w:rPr>
        <w:tab/>
      </w:r>
      <w:r w:rsidR="00250F28" w:rsidRPr="00BC40CE">
        <w:rPr>
          <w:rFonts w:ascii="Times New Roman" w:hAnsi="Times New Roman"/>
        </w:rPr>
        <w:t>This Act shall come into operation on the day on which it receives the Royal Assent.</w:t>
      </w:r>
    </w:p>
    <w:p w:rsidR="00250F28" w:rsidRPr="00BC40CE" w:rsidRDefault="002D2FEF" w:rsidP="00D50771">
      <w:pPr>
        <w:spacing w:after="60" w:line="240" w:lineRule="auto"/>
        <w:ind w:firstLine="432"/>
        <w:jc w:val="both"/>
        <w:rPr>
          <w:rFonts w:ascii="Times New Roman" w:hAnsi="Times New Roman"/>
        </w:rPr>
      </w:pPr>
      <w:r w:rsidRPr="00BC40CE">
        <w:rPr>
          <w:rFonts w:ascii="Times New Roman" w:hAnsi="Times New Roman"/>
          <w:b/>
        </w:rPr>
        <w:t>3.</w:t>
      </w:r>
      <w:r w:rsidR="0093266E">
        <w:rPr>
          <w:rFonts w:ascii="Times New Roman" w:hAnsi="Times New Roman"/>
          <w:b/>
        </w:rPr>
        <w:tab/>
      </w:r>
      <w:r w:rsidR="00250F28" w:rsidRPr="00BC40CE">
        <w:rPr>
          <w:rFonts w:ascii="Times New Roman" w:hAnsi="Times New Roman"/>
        </w:rPr>
        <w:t>Section five of the Principal Act is repealed and the following section inserted in its stead:—</w:t>
      </w:r>
    </w:p>
    <w:p w:rsidR="001F479B" w:rsidRPr="00BC0362" w:rsidRDefault="001F479B" w:rsidP="001F479B">
      <w:pPr>
        <w:spacing w:before="120" w:after="60" w:line="240" w:lineRule="auto"/>
        <w:jc w:val="both"/>
        <w:rPr>
          <w:rFonts w:ascii="Times New Roman" w:hAnsi="Times New Roman"/>
          <w:sz w:val="20"/>
          <w:szCs w:val="20"/>
        </w:rPr>
      </w:pPr>
      <w:r w:rsidRPr="00BC0362">
        <w:rPr>
          <w:rFonts w:ascii="Times New Roman" w:hAnsi="Times New Roman"/>
          <w:b/>
          <w:sz w:val="20"/>
          <w:szCs w:val="20"/>
        </w:rPr>
        <w:t>Penalties at foot of sections or sub-sections.</w:t>
      </w:r>
    </w:p>
    <w:p w:rsidR="00250F28" w:rsidRPr="00BC40CE" w:rsidRDefault="002D2FEF" w:rsidP="001F479B">
      <w:pPr>
        <w:spacing w:after="60" w:line="240" w:lineRule="auto"/>
        <w:ind w:left="1008" w:hanging="432"/>
        <w:jc w:val="both"/>
        <w:rPr>
          <w:rFonts w:ascii="Times New Roman" w:hAnsi="Times New Roman"/>
        </w:rPr>
      </w:pPr>
      <w:r w:rsidRPr="00BC40CE">
        <w:rPr>
          <w:rFonts w:ascii="Times New Roman" w:hAnsi="Times New Roman"/>
        </w:rPr>
        <w:t>“</w:t>
      </w:r>
      <w:r w:rsidR="00250F28" w:rsidRPr="00BC40CE">
        <w:rPr>
          <w:rFonts w:ascii="Times New Roman" w:hAnsi="Times New Roman"/>
        </w:rPr>
        <w:t>5. The penalty, pecuniary or other, set out—</w:t>
      </w:r>
    </w:p>
    <w:p w:rsidR="00250F28" w:rsidRPr="00BC40CE" w:rsidRDefault="00250F28" w:rsidP="00D50771">
      <w:pPr>
        <w:spacing w:after="60" w:line="240" w:lineRule="auto"/>
        <w:ind w:left="1008" w:hanging="432"/>
        <w:jc w:val="both"/>
        <w:rPr>
          <w:rFonts w:ascii="Times New Roman" w:hAnsi="Times New Roman"/>
        </w:rPr>
      </w:pPr>
      <w:r w:rsidRPr="00BC40CE">
        <w:rPr>
          <w:rFonts w:ascii="Times New Roman" w:hAnsi="Times New Roman"/>
        </w:rPr>
        <w:t>(</w:t>
      </w:r>
      <w:r w:rsidR="002D2FEF" w:rsidRPr="00BC40CE">
        <w:rPr>
          <w:rFonts w:ascii="Times New Roman" w:hAnsi="Times New Roman"/>
          <w:i/>
        </w:rPr>
        <w:t>a</w:t>
      </w:r>
      <w:r w:rsidRPr="00BC40CE">
        <w:rPr>
          <w:rFonts w:ascii="Times New Roman" w:hAnsi="Times New Roman"/>
        </w:rPr>
        <w:t>) at the foot of a section of this Act; or</w:t>
      </w:r>
    </w:p>
    <w:p w:rsidR="00250F28" w:rsidRPr="00BC40CE" w:rsidRDefault="00250F28" w:rsidP="00D50771">
      <w:pPr>
        <w:spacing w:after="0" w:line="240" w:lineRule="auto"/>
        <w:ind w:left="1008" w:hanging="432"/>
        <w:jc w:val="both"/>
        <w:rPr>
          <w:rFonts w:ascii="Times New Roman" w:hAnsi="Times New Roman"/>
        </w:rPr>
      </w:pPr>
      <w:r w:rsidRPr="00BC40CE">
        <w:rPr>
          <w:rFonts w:ascii="Times New Roman" w:hAnsi="Times New Roman"/>
        </w:rPr>
        <w:t>(</w:t>
      </w:r>
      <w:r w:rsidR="002D2FEF" w:rsidRPr="00BC40CE">
        <w:rPr>
          <w:rFonts w:ascii="Times New Roman" w:hAnsi="Times New Roman"/>
          <w:i/>
        </w:rPr>
        <w:t>b</w:t>
      </w:r>
      <w:r w:rsidRPr="00BC40CE">
        <w:rPr>
          <w:rFonts w:ascii="Times New Roman" w:hAnsi="Times New Roman"/>
        </w:rPr>
        <w:t>) at the foot of a sub-section of a section of this Act, but not at the foot of the section,</w:t>
      </w:r>
    </w:p>
    <w:p w:rsidR="00250F28" w:rsidRPr="00BC40CE" w:rsidRDefault="00250F28" w:rsidP="00D50771">
      <w:pPr>
        <w:spacing w:after="60" w:line="240" w:lineRule="auto"/>
        <w:jc w:val="both"/>
        <w:rPr>
          <w:rFonts w:ascii="Times New Roman" w:hAnsi="Times New Roman"/>
        </w:rPr>
      </w:pPr>
      <w:r w:rsidRPr="00BC40CE">
        <w:rPr>
          <w:rFonts w:ascii="Times New Roman" w:hAnsi="Times New Roman"/>
        </w:rPr>
        <w:t>indicates that a contravention of the section or of the sub-section, as the case may be, whether by act or omission, is an offence against this Act, punishable upon conviction by a penalty not exceeding (except where otherwise provided by this Act) the penalty so set out.</w:t>
      </w:r>
      <w:r w:rsidR="002D2FEF" w:rsidRPr="00BC40CE">
        <w:rPr>
          <w:rFonts w:ascii="Times New Roman" w:hAnsi="Times New Roman"/>
        </w:rPr>
        <w:t>”</w:t>
      </w:r>
      <w:r w:rsidRPr="00BC40CE">
        <w:rPr>
          <w:rFonts w:ascii="Times New Roman" w:hAnsi="Times New Roman"/>
        </w:rPr>
        <w:t>.</w:t>
      </w:r>
    </w:p>
    <w:p w:rsidR="00250F28" w:rsidRPr="00BC40CE" w:rsidRDefault="002D2FEF" w:rsidP="00BC40CE">
      <w:pPr>
        <w:spacing w:after="0" w:line="240" w:lineRule="auto"/>
        <w:ind w:firstLine="432"/>
        <w:jc w:val="both"/>
        <w:rPr>
          <w:rFonts w:ascii="Times New Roman" w:hAnsi="Times New Roman"/>
        </w:rPr>
      </w:pPr>
      <w:r w:rsidRPr="00BC40CE">
        <w:rPr>
          <w:rFonts w:ascii="Times New Roman" w:hAnsi="Times New Roman"/>
          <w:b/>
        </w:rPr>
        <w:t>4.</w:t>
      </w:r>
      <w:r w:rsidR="0093266E">
        <w:rPr>
          <w:rFonts w:ascii="Times New Roman" w:hAnsi="Times New Roman"/>
          <w:b/>
        </w:rPr>
        <w:tab/>
      </w:r>
      <w:r w:rsidR="00250F28" w:rsidRPr="00BC40CE">
        <w:rPr>
          <w:rFonts w:ascii="Times New Roman" w:hAnsi="Times New Roman"/>
        </w:rPr>
        <w:t>Section thirteen of the Principal Act is repealed and the following section inserted in its stead:—</w:t>
      </w:r>
    </w:p>
    <w:p w:rsidR="00250F28" w:rsidRPr="00BC0362" w:rsidRDefault="002D2FEF" w:rsidP="00BC40CE">
      <w:pPr>
        <w:spacing w:before="120" w:after="60" w:line="240" w:lineRule="auto"/>
        <w:jc w:val="both"/>
        <w:rPr>
          <w:rFonts w:ascii="Times New Roman" w:hAnsi="Times New Roman"/>
          <w:sz w:val="20"/>
          <w:szCs w:val="20"/>
        </w:rPr>
      </w:pPr>
      <w:r w:rsidRPr="00BC0362">
        <w:rPr>
          <w:rFonts w:ascii="Times New Roman" w:hAnsi="Times New Roman"/>
          <w:b/>
          <w:sz w:val="20"/>
          <w:szCs w:val="20"/>
        </w:rPr>
        <w:t>Customs Seal.</w:t>
      </w:r>
    </w:p>
    <w:p w:rsidR="00250F28" w:rsidRPr="00BC40CE" w:rsidRDefault="002D2FEF" w:rsidP="00D50771">
      <w:pPr>
        <w:spacing w:after="60" w:line="240" w:lineRule="auto"/>
        <w:ind w:firstLine="432"/>
        <w:jc w:val="both"/>
        <w:rPr>
          <w:rFonts w:ascii="Times New Roman" w:hAnsi="Times New Roman"/>
        </w:rPr>
      </w:pPr>
      <w:r w:rsidRPr="00BC40CE">
        <w:rPr>
          <w:rFonts w:ascii="Times New Roman" w:hAnsi="Times New Roman"/>
        </w:rPr>
        <w:t>“</w:t>
      </w:r>
      <w:r w:rsidR="00250F28" w:rsidRPr="00BC40CE">
        <w:rPr>
          <w:rFonts w:ascii="Times New Roman" w:hAnsi="Times New Roman"/>
        </w:rPr>
        <w:t>13.—(1.)</w:t>
      </w:r>
      <w:r w:rsidR="00802970">
        <w:rPr>
          <w:rFonts w:ascii="Times New Roman" w:hAnsi="Times New Roman"/>
        </w:rPr>
        <w:tab/>
      </w:r>
      <w:r w:rsidR="00250F28" w:rsidRPr="00BC40CE">
        <w:rPr>
          <w:rFonts w:ascii="Times New Roman" w:hAnsi="Times New Roman"/>
        </w:rPr>
        <w:t xml:space="preserve">The seal of the Customs shall be the Arms of the Commonwealth having the words </w:t>
      </w:r>
      <w:r w:rsidRPr="00BC40CE">
        <w:rPr>
          <w:rFonts w:ascii="Times New Roman" w:hAnsi="Times New Roman"/>
        </w:rPr>
        <w:t>“</w:t>
      </w:r>
      <w:r w:rsidR="00250F28" w:rsidRPr="00BC40CE">
        <w:rPr>
          <w:rFonts w:ascii="Times New Roman" w:hAnsi="Times New Roman"/>
        </w:rPr>
        <w:t>Australia—H.M. Customs</w:t>
      </w:r>
      <w:r w:rsidRPr="00BC40CE">
        <w:rPr>
          <w:rFonts w:ascii="Times New Roman" w:hAnsi="Times New Roman"/>
        </w:rPr>
        <w:t>”</w:t>
      </w:r>
      <w:r w:rsidR="00250F28" w:rsidRPr="00BC40CE">
        <w:rPr>
          <w:rFonts w:ascii="Times New Roman" w:hAnsi="Times New Roman"/>
        </w:rPr>
        <w:t xml:space="preserve"> and the name of the State or Territory of the Commonwealth and the place where the seal is used encircling the Arms.</w:t>
      </w:r>
    </w:p>
    <w:p w:rsidR="00250F28" w:rsidRPr="00BC40CE" w:rsidRDefault="002D2FEF" w:rsidP="00A26C40">
      <w:pPr>
        <w:tabs>
          <w:tab w:val="left" w:pos="990"/>
        </w:tabs>
        <w:spacing w:after="60" w:line="240" w:lineRule="auto"/>
        <w:ind w:firstLine="432"/>
        <w:jc w:val="both"/>
        <w:rPr>
          <w:rFonts w:ascii="Times New Roman" w:hAnsi="Times New Roman"/>
        </w:rPr>
      </w:pPr>
      <w:r w:rsidRPr="00BC40CE">
        <w:rPr>
          <w:rFonts w:ascii="Times New Roman" w:hAnsi="Times New Roman"/>
        </w:rPr>
        <w:t>“</w:t>
      </w:r>
      <w:r w:rsidR="00250F28" w:rsidRPr="00BC40CE">
        <w:rPr>
          <w:rFonts w:ascii="Times New Roman" w:hAnsi="Times New Roman"/>
        </w:rPr>
        <w:t>(2.)</w:t>
      </w:r>
      <w:r w:rsidR="00802970">
        <w:rPr>
          <w:rFonts w:ascii="Times New Roman" w:hAnsi="Times New Roman"/>
        </w:rPr>
        <w:tab/>
      </w:r>
      <w:r w:rsidR="00250F28" w:rsidRPr="00BC40CE">
        <w:rPr>
          <w:rFonts w:ascii="Times New Roman" w:hAnsi="Times New Roman"/>
        </w:rPr>
        <w:t>Impressions of the seal shall be judicially noticed.</w:t>
      </w:r>
      <w:r w:rsidRPr="00BC40CE">
        <w:rPr>
          <w:rFonts w:ascii="Times New Roman" w:hAnsi="Times New Roman"/>
        </w:rPr>
        <w:t>”</w:t>
      </w:r>
      <w:r w:rsidR="00250F28" w:rsidRPr="00BC40CE">
        <w:rPr>
          <w:rFonts w:ascii="Times New Roman" w:hAnsi="Times New Roman"/>
        </w:rPr>
        <w:t>.</w:t>
      </w:r>
    </w:p>
    <w:p w:rsidR="003D43A7" w:rsidRDefault="003D43A7">
      <w:pPr>
        <w:rPr>
          <w:rFonts w:ascii="Times New Roman" w:hAnsi="Times New Roman"/>
        </w:rPr>
      </w:pPr>
      <w:bookmarkStart w:id="0" w:name="_GoBack"/>
      <w:bookmarkEnd w:id="0"/>
      <w:r>
        <w:rPr>
          <w:rFonts w:ascii="Times New Roman" w:hAnsi="Times New Roman"/>
        </w:rPr>
        <w:br w:type="page"/>
      </w:r>
    </w:p>
    <w:p w:rsidR="00250F28" w:rsidRPr="00BC40CE" w:rsidRDefault="002D2FEF" w:rsidP="00F21ED4">
      <w:pPr>
        <w:spacing w:after="60" w:line="240" w:lineRule="auto"/>
        <w:ind w:firstLine="432"/>
        <w:jc w:val="both"/>
        <w:rPr>
          <w:rFonts w:ascii="Times New Roman" w:hAnsi="Times New Roman"/>
        </w:rPr>
      </w:pPr>
      <w:r w:rsidRPr="00BC40CE">
        <w:rPr>
          <w:rFonts w:ascii="Times New Roman" w:hAnsi="Times New Roman"/>
          <w:b/>
        </w:rPr>
        <w:lastRenderedPageBreak/>
        <w:t>5.</w:t>
      </w:r>
      <w:r w:rsidR="00EB63DC">
        <w:rPr>
          <w:rFonts w:ascii="Times New Roman" w:hAnsi="Times New Roman"/>
        </w:rPr>
        <w:tab/>
      </w:r>
      <w:r w:rsidR="00250F28" w:rsidRPr="00BC40CE">
        <w:rPr>
          <w:rFonts w:ascii="Times New Roman" w:hAnsi="Times New Roman"/>
        </w:rPr>
        <w:t>Section one hundred and twelve of the Principal Act is repealed and the following section inserted in its stead:—</w:t>
      </w:r>
    </w:p>
    <w:p w:rsidR="00B6298C" w:rsidRPr="0096596E" w:rsidRDefault="00B6298C" w:rsidP="00B6298C">
      <w:pPr>
        <w:spacing w:before="120" w:after="60" w:line="240" w:lineRule="auto"/>
        <w:jc w:val="both"/>
        <w:rPr>
          <w:rFonts w:ascii="Times New Roman" w:hAnsi="Times New Roman" w:cs="Times New Roman"/>
          <w:b/>
          <w:sz w:val="20"/>
        </w:rPr>
      </w:pPr>
      <w:r w:rsidRPr="0096596E">
        <w:rPr>
          <w:rFonts w:ascii="Times New Roman" w:hAnsi="Times New Roman" w:cs="Times New Roman"/>
          <w:b/>
          <w:sz w:val="20"/>
        </w:rPr>
        <w:t>Prohibited exports.</w:t>
      </w:r>
    </w:p>
    <w:p w:rsidR="00250F28" w:rsidRPr="00BC40CE" w:rsidRDefault="002D2FEF" w:rsidP="00B6298C">
      <w:pPr>
        <w:spacing w:after="60" w:line="240" w:lineRule="auto"/>
        <w:ind w:left="1008" w:hanging="432"/>
        <w:jc w:val="both"/>
        <w:rPr>
          <w:rFonts w:ascii="Times New Roman" w:hAnsi="Times New Roman"/>
        </w:rPr>
      </w:pPr>
      <w:r w:rsidRPr="00BC40CE">
        <w:rPr>
          <w:rFonts w:ascii="Times New Roman" w:hAnsi="Times New Roman"/>
        </w:rPr>
        <w:t>“</w:t>
      </w:r>
      <w:r w:rsidR="00250F28" w:rsidRPr="00BC40CE">
        <w:rPr>
          <w:rFonts w:ascii="Times New Roman" w:hAnsi="Times New Roman"/>
        </w:rPr>
        <w:t>112.—(1.) The Governor-General may, by regulation, prohibit the exportation of goods from Australia.</w:t>
      </w:r>
    </w:p>
    <w:p w:rsidR="00250F28" w:rsidRPr="00BC40CE" w:rsidRDefault="002D2FEF" w:rsidP="00F21ED4">
      <w:pPr>
        <w:spacing w:after="60" w:line="240" w:lineRule="auto"/>
        <w:ind w:left="1008" w:hanging="432"/>
        <w:jc w:val="both"/>
        <w:rPr>
          <w:rFonts w:ascii="Times New Roman" w:hAnsi="Times New Roman"/>
        </w:rPr>
      </w:pPr>
      <w:r w:rsidRPr="00BC40CE">
        <w:rPr>
          <w:rFonts w:ascii="Times New Roman" w:hAnsi="Times New Roman"/>
        </w:rPr>
        <w:t>“</w:t>
      </w:r>
      <w:r w:rsidR="00250F28" w:rsidRPr="00BC40CE">
        <w:rPr>
          <w:rFonts w:ascii="Times New Roman" w:hAnsi="Times New Roman"/>
        </w:rPr>
        <w:t>(2.) The power conferred by the last preceding sub-section may be exercised—</w:t>
      </w:r>
    </w:p>
    <w:p w:rsidR="00250F28" w:rsidRPr="00BC40CE" w:rsidRDefault="00250F28" w:rsidP="00F21ED4">
      <w:pPr>
        <w:spacing w:after="60" w:line="240" w:lineRule="auto"/>
        <w:ind w:left="1008" w:hanging="432"/>
        <w:jc w:val="both"/>
        <w:rPr>
          <w:rFonts w:ascii="Times New Roman" w:hAnsi="Times New Roman"/>
        </w:rPr>
      </w:pPr>
      <w:r w:rsidRPr="00BC40CE">
        <w:rPr>
          <w:rFonts w:ascii="Times New Roman" w:hAnsi="Times New Roman"/>
        </w:rPr>
        <w:t>(</w:t>
      </w:r>
      <w:r w:rsidR="002D2FEF" w:rsidRPr="00BC40CE">
        <w:rPr>
          <w:rFonts w:ascii="Times New Roman" w:hAnsi="Times New Roman"/>
          <w:i/>
        </w:rPr>
        <w:t>a</w:t>
      </w:r>
      <w:r w:rsidRPr="00BC40CE">
        <w:rPr>
          <w:rFonts w:ascii="Times New Roman" w:hAnsi="Times New Roman"/>
        </w:rPr>
        <w:t>) by prohibiting the exportation of goods absolutely;</w:t>
      </w:r>
    </w:p>
    <w:p w:rsidR="00250F28" w:rsidRPr="00BC40CE" w:rsidRDefault="00250F28" w:rsidP="00F21ED4">
      <w:pPr>
        <w:spacing w:after="60" w:line="240" w:lineRule="auto"/>
        <w:ind w:left="1008" w:hanging="432"/>
        <w:jc w:val="both"/>
        <w:rPr>
          <w:rFonts w:ascii="Times New Roman" w:hAnsi="Times New Roman"/>
        </w:rPr>
      </w:pPr>
      <w:r w:rsidRPr="00BC40CE">
        <w:rPr>
          <w:rFonts w:ascii="Times New Roman" w:hAnsi="Times New Roman"/>
        </w:rPr>
        <w:t>(</w:t>
      </w:r>
      <w:r w:rsidR="002D2FEF" w:rsidRPr="00BC40CE">
        <w:rPr>
          <w:rFonts w:ascii="Times New Roman" w:hAnsi="Times New Roman"/>
          <w:i/>
        </w:rPr>
        <w:t>b</w:t>
      </w:r>
      <w:r w:rsidRPr="00BC40CE">
        <w:rPr>
          <w:rFonts w:ascii="Times New Roman" w:hAnsi="Times New Roman"/>
        </w:rPr>
        <w:t>) by prohibiting the exportation of goods to a specified place; or</w:t>
      </w:r>
    </w:p>
    <w:p w:rsidR="00250F28" w:rsidRPr="00BC40CE" w:rsidRDefault="00250F28" w:rsidP="00F21ED4">
      <w:pPr>
        <w:spacing w:after="60" w:line="240" w:lineRule="auto"/>
        <w:ind w:left="1008" w:hanging="432"/>
        <w:jc w:val="both"/>
        <w:rPr>
          <w:rFonts w:ascii="Times New Roman" w:hAnsi="Times New Roman"/>
        </w:rPr>
      </w:pPr>
      <w:r w:rsidRPr="00BC40CE">
        <w:rPr>
          <w:rFonts w:ascii="Times New Roman" w:hAnsi="Times New Roman"/>
        </w:rPr>
        <w:t>(</w:t>
      </w:r>
      <w:r w:rsidR="002D2FEF" w:rsidRPr="00BC40CE">
        <w:rPr>
          <w:rFonts w:ascii="Times New Roman" w:hAnsi="Times New Roman"/>
          <w:i/>
        </w:rPr>
        <w:t>c</w:t>
      </w:r>
      <w:r w:rsidRPr="00BC40CE">
        <w:rPr>
          <w:rFonts w:ascii="Times New Roman" w:hAnsi="Times New Roman"/>
        </w:rPr>
        <w:t>) by prohibiting the exportation of goods unless prescribed conditions or restrictions are complied with.</w:t>
      </w:r>
    </w:p>
    <w:p w:rsidR="00250F28" w:rsidRPr="00BC40CE" w:rsidRDefault="002D2FEF" w:rsidP="0096596E">
      <w:pPr>
        <w:spacing w:after="0" w:line="240" w:lineRule="auto"/>
        <w:ind w:left="1008" w:hanging="432"/>
        <w:jc w:val="both"/>
        <w:rPr>
          <w:rFonts w:ascii="Times New Roman" w:hAnsi="Times New Roman"/>
        </w:rPr>
      </w:pPr>
      <w:r w:rsidRPr="00BC40CE">
        <w:rPr>
          <w:rFonts w:ascii="Times New Roman" w:hAnsi="Times New Roman"/>
        </w:rPr>
        <w:t>“</w:t>
      </w:r>
      <w:r w:rsidR="00250F28" w:rsidRPr="00BC40CE">
        <w:rPr>
          <w:rFonts w:ascii="Times New Roman" w:hAnsi="Times New Roman"/>
        </w:rPr>
        <w:t>(3.) Goods the exportation of which is prohibited under this section are prohibited exports.</w:t>
      </w:r>
      <w:r w:rsidRPr="00BC40CE">
        <w:rPr>
          <w:rFonts w:ascii="Times New Roman" w:hAnsi="Times New Roman"/>
        </w:rPr>
        <w:t>”</w:t>
      </w:r>
      <w:r w:rsidR="00250F28" w:rsidRPr="00BC40CE">
        <w:rPr>
          <w:rFonts w:ascii="Times New Roman" w:hAnsi="Times New Roman"/>
        </w:rPr>
        <w:t>.</w:t>
      </w:r>
    </w:p>
    <w:p w:rsidR="00250F28" w:rsidRPr="00EB63DC" w:rsidRDefault="002D2FEF" w:rsidP="00EB63DC">
      <w:pPr>
        <w:spacing w:before="120" w:after="60" w:line="240" w:lineRule="auto"/>
        <w:jc w:val="both"/>
        <w:rPr>
          <w:rFonts w:ascii="Times New Roman" w:hAnsi="Times New Roman" w:cs="Times New Roman"/>
          <w:b/>
          <w:sz w:val="20"/>
        </w:rPr>
      </w:pPr>
      <w:r w:rsidRPr="00EB63DC">
        <w:rPr>
          <w:rFonts w:ascii="Times New Roman" w:hAnsi="Times New Roman" w:cs="Times New Roman"/>
          <w:b/>
          <w:sz w:val="20"/>
        </w:rPr>
        <w:t>Inter-state conveyance of prohibited exports.</w:t>
      </w:r>
    </w:p>
    <w:p w:rsidR="00250F28" w:rsidRDefault="002D2FEF" w:rsidP="00EB63DC">
      <w:pPr>
        <w:spacing w:after="0" w:line="240" w:lineRule="auto"/>
        <w:ind w:firstLine="432"/>
        <w:jc w:val="both"/>
        <w:rPr>
          <w:rFonts w:ascii="Times New Roman" w:hAnsi="Times New Roman"/>
        </w:rPr>
      </w:pPr>
      <w:r w:rsidRPr="00BC40CE">
        <w:rPr>
          <w:rFonts w:ascii="Times New Roman" w:hAnsi="Times New Roman"/>
          <w:b/>
        </w:rPr>
        <w:t>6.</w:t>
      </w:r>
      <w:r w:rsidR="00EB63DC">
        <w:rPr>
          <w:rFonts w:ascii="Times New Roman" w:hAnsi="Times New Roman"/>
          <w:b/>
        </w:rPr>
        <w:tab/>
      </w:r>
      <w:r w:rsidR="00250F28" w:rsidRPr="00BC40CE">
        <w:rPr>
          <w:rFonts w:ascii="Times New Roman" w:hAnsi="Times New Roman"/>
        </w:rPr>
        <w:t xml:space="preserve">Section one hundred and twelve </w:t>
      </w:r>
      <w:r w:rsidRPr="00BC40CE">
        <w:rPr>
          <w:rFonts w:ascii="Times New Roman" w:hAnsi="Times New Roman"/>
          <w:smallCaps/>
        </w:rPr>
        <w:t xml:space="preserve">a </w:t>
      </w:r>
      <w:r w:rsidR="00250F28" w:rsidRPr="00BC40CE">
        <w:rPr>
          <w:rFonts w:ascii="Times New Roman" w:hAnsi="Times New Roman"/>
        </w:rPr>
        <w:t>of the Principal Act is repealed.</w:t>
      </w:r>
    </w:p>
    <w:p w:rsidR="00EB63DC" w:rsidRPr="00EB63DC" w:rsidRDefault="00EB63DC" w:rsidP="00EB63DC">
      <w:pPr>
        <w:spacing w:before="120" w:after="60" w:line="240" w:lineRule="auto"/>
        <w:jc w:val="both"/>
        <w:rPr>
          <w:rFonts w:ascii="Times New Roman" w:hAnsi="Times New Roman" w:cs="Times New Roman"/>
          <w:b/>
          <w:sz w:val="20"/>
        </w:rPr>
      </w:pPr>
      <w:r w:rsidRPr="00EB63DC">
        <w:rPr>
          <w:rFonts w:ascii="Times New Roman" w:hAnsi="Times New Roman" w:cs="Times New Roman"/>
          <w:b/>
          <w:sz w:val="20"/>
        </w:rPr>
        <w:t>Validation of certain regulations.</w:t>
      </w:r>
    </w:p>
    <w:p w:rsidR="00250F28" w:rsidRDefault="002D2FEF" w:rsidP="00EB63DC">
      <w:pPr>
        <w:spacing w:after="360" w:line="240" w:lineRule="auto"/>
        <w:ind w:firstLine="432"/>
        <w:jc w:val="both"/>
        <w:rPr>
          <w:rFonts w:ascii="Times New Roman" w:hAnsi="Times New Roman"/>
        </w:rPr>
      </w:pPr>
      <w:r w:rsidRPr="00BC40CE">
        <w:rPr>
          <w:rFonts w:ascii="Times New Roman" w:hAnsi="Times New Roman"/>
          <w:b/>
        </w:rPr>
        <w:t>7.</w:t>
      </w:r>
      <w:r w:rsidR="00EB63DC">
        <w:rPr>
          <w:rFonts w:ascii="Times New Roman" w:hAnsi="Times New Roman"/>
        </w:rPr>
        <w:tab/>
      </w:r>
      <w:r w:rsidR="00250F28" w:rsidRPr="00BC40CE">
        <w:rPr>
          <w:rFonts w:ascii="Times New Roman" w:hAnsi="Times New Roman"/>
        </w:rPr>
        <w:t xml:space="preserve">All regulations made under the </w:t>
      </w:r>
      <w:r w:rsidRPr="00BC40CE">
        <w:rPr>
          <w:rFonts w:ascii="Times New Roman" w:hAnsi="Times New Roman"/>
          <w:i/>
        </w:rPr>
        <w:t xml:space="preserve">Customs Act </w:t>
      </w:r>
      <w:r w:rsidR="00250F28" w:rsidRPr="00BC40CE">
        <w:rPr>
          <w:rFonts w:ascii="Times New Roman" w:hAnsi="Times New Roman"/>
        </w:rPr>
        <w:t>1901-1934, or under that Act as amended, prohibiting the exportation of goods, whether absolutely or subject to conditions or restrictions, shall be deemed to have been at all times, and to be, as valid and effectual as if made under the Principal Act as amended by this Act.</w:t>
      </w:r>
    </w:p>
    <w:p w:rsidR="00EB63DC" w:rsidRPr="00EB63DC" w:rsidRDefault="00EB63DC" w:rsidP="005B6E03">
      <w:pPr>
        <w:pBdr>
          <w:bottom w:val="single" w:sz="4" w:space="1" w:color="auto"/>
        </w:pBdr>
        <w:spacing w:after="0" w:line="240" w:lineRule="auto"/>
        <w:ind w:left="3168" w:right="3168"/>
        <w:jc w:val="center"/>
        <w:rPr>
          <w:sz w:val="2"/>
        </w:rPr>
      </w:pPr>
    </w:p>
    <w:sectPr w:rsidR="00EB63DC" w:rsidRPr="00EB63DC" w:rsidSect="00F01A0B">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8A" w:rsidRDefault="00E8728A" w:rsidP="00F01A0B">
      <w:pPr>
        <w:spacing w:after="0" w:line="240" w:lineRule="auto"/>
      </w:pPr>
      <w:r>
        <w:separator/>
      </w:r>
    </w:p>
  </w:endnote>
  <w:endnote w:type="continuationSeparator" w:id="0">
    <w:p w:rsidR="00E8728A" w:rsidRDefault="00E8728A" w:rsidP="00F0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96" w:rsidRDefault="00FC2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96" w:rsidRDefault="00FC2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96" w:rsidRDefault="00FC2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8A" w:rsidRDefault="00E8728A" w:rsidP="00F01A0B">
      <w:pPr>
        <w:spacing w:after="0" w:line="240" w:lineRule="auto"/>
      </w:pPr>
      <w:r>
        <w:separator/>
      </w:r>
    </w:p>
  </w:footnote>
  <w:footnote w:type="continuationSeparator" w:id="0">
    <w:p w:rsidR="00E8728A" w:rsidRDefault="00E8728A" w:rsidP="00F01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96" w:rsidRDefault="00FC2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A0B" w:rsidRPr="00FC2196" w:rsidRDefault="00F01A0B" w:rsidP="00FC2196">
    <w:pPr>
      <w:pStyle w:val="Header"/>
      <w:tabs>
        <w:tab w:val="clear" w:pos="9360"/>
        <w:tab w:val="left" w:pos="2076"/>
        <w:tab w:val="right" w:pos="8910"/>
      </w:tabs>
      <w:rPr>
        <w:rFonts w:ascii="Times New Roman" w:hAnsi="Times New Roman" w:cs="Times New Roman"/>
        <w:sz w:val="20"/>
      </w:rPr>
    </w:pPr>
    <w:r w:rsidRPr="00FC2196">
      <w:rPr>
        <w:rFonts w:ascii="Times New Roman" w:hAnsi="Times New Roman" w:cs="Times New Roman"/>
        <w:sz w:val="20"/>
      </w:rPr>
      <w:t>1951.</w:t>
    </w:r>
    <w:r w:rsidRPr="00FC2196">
      <w:rPr>
        <w:rFonts w:ascii="Times New Roman" w:hAnsi="Times New Roman" w:cs="Times New Roman"/>
        <w:sz w:val="20"/>
      </w:rPr>
      <w:tab/>
    </w:r>
    <w:r w:rsidRPr="00FC2196">
      <w:rPr>
        <w:rFonts w:ascii="Times New Roman" w:hAnsi="Times New Roman" w:cs="Times New Roman"/>
        <w:sz w:val="20"/>
      </w:rPr>
      <w:tab/>
    </w:r>
    <w:r w:rsidRPr="00FC2196">
      <w:rPr>
        <w:rFonts w:ascii="Times New Roman" w:hAnsi="Times New Roman" w:cs="Times New Roman"/>
        <w:i/>
        <w:sz w:val="20"/>
      </w:rPr>
      <w:t>Customs.</w:t>
    </w:r>
    <w:r w:rsidRPr="00FC2196">
      <w:rPr>
        <w:rFonts w:ascii="Times New Roman" w:hAnsi="Times New Roman" w:cs="Times New Roman"/>
        <w:i/>
        <w:sz w:val="20"/>
      </w:rPr>
      <w:tab/>
    </w:r>
    <w:r w:rsidRPr="00FC2196">
      <w:rPr>
        <w:rFonts w:ascii="Times New Roman" w:hAnsi="Times New Roman" w:cs="Times New Roman"/>
        <w:sz w:val="20"/>
      </w:rPr>
      <w:t>No. 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96" w:rsidRDefault="00FC2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678F2"/>
    <w:multiLevelType w:val="hybridMultilevel"/>
    <w:tmpl w:val="51140020"/>
    <w:lvl w:ilvl="0" w:tplc="7D1E553C">
      <w:start w:val="3"/>
      <w:numFmt w:val="bullet"/>
      <w:lvlText w:val=""/>
      <w:lvlJc w:val="left"/>
      <w:pPr>
        <w:ind w:left="792" w:hanging="360"/>
      </w:pPr>
      <w:rPr>
        <w:rFonts w:ascii="Symbol" w:eastAsiaTheme="minorEastAsia" w:hAnsi="Symbol" w:cstheme="minorBidi"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0F28"/>
    <w:rsid w:val="000B21C2"/>
    <w:rsid w:val="001F2BF9"/>
    <w:rsid w:val="001F479B"/>
    <w:rsid w:val="00250F28"/>
    <w:rsid w:val="002D2FEF"/>
    <w:rsid w:val="0037201D"/>
    <w:rsid w:val="003D43A7"/>
    <w:rsid w:val="003F5CAE"/>
    <w:rsid w:val="005B6E03"/>
    <w:rsid w:val="006A3853"/>
    <w:rsid w:val="007449C6"/>
    <w:rsid w:val="00753354"/>
    <w:rsid w:val="00802970"/>
    <w:rsid w:val="0089650C"/>
    <w:rsid w:val="008C15FC"/>
    <w:rsid w:val="00923BFC"/>
    <w:rsid w:val="0093266E"/>
    <w:rsid w:val="0096596E"/>
    <w:rsid w:val="00A26C40"/>
    <w:rsid w:val="00B6298C"/>
    <w:rsid w:val="00BB77BF"/>
    <w:rsid w:val="00BC0362"/>
    <w:rsid w:val="00BC40CE"/>
    <w:rsid w:val="00CD4FBB"/>
    <w:rsid w:val="00D50771"/>
    <w:rsid w:val="00D80466"/>
    <w:rsid w:val="00E5515D"/>
    <w:rsid w:val="00E8728A"/>
    <w:rsid w:val="00EB63DC"/>
    <w:rsid w:val="00F01A0B"/>
    <w:rsid w:val="00F21ED4"/>
    <w:rsid w:val="00FC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250F28"/>
    <w:pPr>
      <w:spacing w:after="0" w:line="240" w:lineRule="auto"/>
    </w:pPr>
    <w:rPr>
      <w:rFonts w:ascii="Century Schoolbook" w:eastAsia="Century Schoolbook" w:hAnsi="Century Schoolbook" w:cs="Century Schoolbook"/>
      <w:sz w:val="20"/>
      <w:szCs w:val="20"/>
    </w:rPr>
  </w:style>
  <w:style w:type="paragraph" w:customStyle="1" w:styleId="Style91">
    <w:name w:val="Style91"/>
    <w:basedOn w:val="Normal"/>
    <w:rsid w:val="00250F28"/>
    <w:pPr>
      <w:spacing w:after="0" w:line="240" w:lineRule="auto"/>
    </w:pPr>
    <w:rPr>
      <w:rFonts w:ascii="Century Schoolbook" w:eastAsia="Century Schoolbook" w:hAnsi="Century Schoolbook" w:cs="Century Schoolbook"/>
      <w:sz w:val="20"/>
      <w:szCs w:val="20"/>
    </w:rPr>
  </w:style>
  <w:style w:type="character" w:customStyle="1" w:styleId="CharStyle14">
    <w:name w:val="CharStyle14"/>
    <w:basedOn w:val="DefaultParagraphFont"/>
    <w:rsid w:val="00250F28"/>
    <w:rPr>
      <w:rFonts w:ascii="Century Schoolbook" w:eastAsia="Century Schoolbook" w:hAnsi="Century Schoolbook" w:cs="Century Schoolbook"/>
      <w:b w:val="0"/>
      <w:bCs w:val="0"/>
      <w:i w:val="0"/>
      <w:iCs w:val="0"/>
      <w:smallCaps w:val="0"/>
      <w:sz w:val="26"/>
      <w:szCs w:val="26"/>
    </w:rPr>
  </w:style>
  <w:style w:type="character" w:customStyle="1" w:styleId="CharStyle16">
    <w:name w:val="CharStyle16"/>
    <w:basedOn w:val="DefaultParagraphFont"/>
    <w:rsid w:val="00250F28"/>
    <w:rPr>
      <w:rFonts w:ascii="Century Schoolbook" w:eastAsia="Century Schoolbook" w:hAnsi="Century Schoolbook" w:cs="Century Schoolbook"/>
      <w:b/>
      <w:bCs/>
      <w:i w:val="0"/>
      <w:iCs w:val="0"/>
      <w:smallCaps w:val="0"/>
      <w:sz w:val="22"/>
      <w:szCs w:val="22"/>
    </w:rPr>
  </w:style>
  <w:style w:type="character" w:customStyle="1" w:styleId="CharStyle18">
    <w:name w:val="CharStyle18"/>
    <w:basedOn w:val="DefaultParagraphFont"/>
    <w:rsid w:val="00250F28"/>
    <w:rPr>
      <w:rFonts w:ascii="Century Schoolbook" w:eastAsia="Century Schoolbook" w:hAnsi="Century Schoolbook" w:cs="Century Schoolbook"/>
      <w:b w:val="0"/>
      <w:bCs w:val="0"/>
      <w:i w:val="0"/>
      <w:iCs w:val="0"/>
      <w:smallCaps w:val="0"/>
      <w:sz w:val="20"/>
      <w:szCs w:val="20"/>
    </w:rPr>
  </w:style>
  <w:style w:type="character" w:customStyle="1" w:styleId="CharStyle33">
    <w:name w:val="CharStyle33"/>
    <w:basedOn w:val="DefaultParagraphFont"/>
    <w:rsid w:val="00250F28"/>
    <w:rPr>
      <w:rFonts w:ascii="Century Schoolbook" w:eastAsia="Century Schoolbook" w:hAnsi="Century Schoolbook" w:cs="Century Schoolbook"/>
      <w:b/>
      <w:bCs/>
      <w:i w:val="0"/>
      <w:iCs w:val="0"/>
      <w:smallCaps w:val="0"/>
      <w:spacing w:val="-10"/>
      <w:sz w:val="20"/>
      <w:szCs w:val="20"/>
    </w:rPr>
  </w:style>
  <w:style w:type="character" w:customStyle="1" w:styleId="CharStyle47">
    <w:name w:val="CharStyle47"/>
    <w:basedOn w:val="DefaultParagraphFont"/>
    <w:rsid w:val="00250F28"/>
    <w:rPr>
      <w:rFonts w:ascii="Century Schoolbook" w:eastAsia="Century Schoolbook" w:hAnsi="Century Schoolbook" w:cs="Century Schoolbook"/>
      <w:b w:val="0"/>
      <w:bCs w:val="0"/>
      <w:i w:val="0"/>
      <w:iCs w:val="0"/>
      <w:smallCaps w:val="0"/>
      <w:sz w:val="12"/>
      <w:szCs w:val="12"/>
    </w:rPr>
  </w:style>
  <w:style w:type="character" w:customStyle="1" w:styleId="CharStyle51">
    <w:name w:val="CharStyle51"/>
    <w:basedOn w:val="DefaultParagraphFont"/>
    <w:rsid w:val="00250F28"/>
    <w:rPr>
      <w:rFonts w:ascii="Century Schoolbook" w:eastAsia="Century Schoolbook" w:hAnsi="Century Schoolbook" w:cs="Century Schoolbook"/>
      <w:b/>
      <w:bCs/>
      <w:i/>
      <w:iCs/>
      <w:smallCaps w:val="0"/>
      <w:sz w:val="22"/>
      <w:szCs w:val="22"/>
    </w:rPr>
  </w:style>
  <w:style w:type="character" w:customStyle="1" w:styleId="CharStyle70">
    <w:name w:val="CharStyle70"/>
    <w:basedOn w:val="DefaultParagraphFont"/>
    <w:rsid w:val="00250F28"/>
    <w:rPr>
      <w:rFonts w:ascii="Century Schoolbook" w:eastAsia="Century Schoolbook" w:hAnsi="Century Schoolbook" w:cs="Century Schoolbook"/>
      <w:b w:val="0"/>
      <w:bCs w:val="0"/>
      <w:i w:val="0"/>
      <w:iCs w:val="0"/>
      <w:smallCaps w:val="0"/>
      <w:sz w:val="20"/>
      <w:szCs w:val="20"/>
    </w:rPr>
  </w:style>
  <w:style w:type="character" w:customStyle="1" w:styleId="CharStyle89">
    <w:name w:val="CharStyle89"/>
    <w:basedOn w:val="DefaultParagraphFont"/>
    <w:rsid w:val="00250F28"/>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250F28"/>
    <w:rPr>
      <w:rFonts w:ascii="Century Schoolbook" w:eastAsia="Century Schoolbook" w:hAnsi="Century Schoolbook" w:cs="Century Schoolbook"/>
      <w:b w:val="0"/>
      <w:bCs w:val="0"/>
      <w:i w:val="0"/>
      <w:iCs w:val="0"/>
      <w:smallCaps w:val="0"/>
      <w:sz w:val="18"/>
      <w:szCs w:val="18"/>
    </w:rPr>
  </w:style>
  <w:style w:type="character" w:customStyle="1" w:styleId="CharStyle158">
    <w:name w:val="CharStyle158"/>
    <w:basedOn w:val="DefaultParagraphFont"/>
    <w:rsid w:val="00250F28"/>
    <w:rPr>
      <w:rFonts w:ascii="Constantia" w:eastAsia="Constantia" w:hAnsi="Constantia" w:cs="Constantia"/>
      <w:b w:val="0"/>
      <w:bCs w:val="0"/>
      <w:i w:val="0"/>
      <w:iCs w:val="0"/>
      <w:smallCaps/>
      <w:sz w:val="12"/>
      <w:szCs w:val="12"/>
    </w:rPr>
  </w:style>
  <w:style w:type="character" w:customStyle="1" w:styleId="CharStyle223">
    <w:name w:val="CharStyle223"/>
    <w:basedOn w:val="DefaultParagraphFont"/>
    <w:rsid w:val="00250F28"/>
    <w:rPr>
      <w:rFonts w:ascii="Century Schoolbook" w:eastAsia="Century Schoolbook" w:hAnsi="Century Schoolbook" w:cs="Century Schoolbook"/>
      <w:b/>
      <w:bCs/>
      <w:i w:val="0"/>
      <w:iCs w:val="0"/>
      <w:smallCaps w:val="0"/>
      <w:sz w:val="18"/>
      <w:szCs w:val="18"/>
    </w:rPr>
  </w:style>
  <w:style w:type="character" w:customStyle="1" w:styleId="CharStyle229">
    <w:name w:val="CharStyle229"/>
    <w:basedOn w:val="DefaultParagraphFont"/>
    <w:rsid w:val="00250F28"/>
    <w:rPr>
      <w:rFonts w:ascii="Century Schoolbook" w:eastAsia="Century Schoolbook" w:hAnsi="Century Schoolbook" w:cs="Century Schoolbook"/>
      <w:b w:val="0"/>
      <w:bCs w:val="0"/>
      <w:i/>
      <w:iCs/>
      <w:smallCaps w:val="0"/>
      <w:sz w:val="18"/>
      <w:szCs w:val="18"/>
    </w:rPr>
  </w:style>
  <w:style w:type="character" w:customStyle="1" w:styleId="CharStyle625">
    <w:name w:val="CharStyle625"/>
    <w:basedOn w:val="DefaultParagraphFont"/>
    <w:rsid w:val="00250F28"/>
    <w:rPr>
      <w:rFonts w:ascii="Century Schoolbook" w:eastAsia="Century Schoolbook" w:hAnsi="Century Schoolbook" w:cs="Century Schoolbook"/>
      <w:b w:val="0"/>
      <w:bCs w:val="0"/>
      <w:i w:val="0"/>
      <w:iCs w:val="0"/>
      <w:smallCaps w:val="0"/>
      <w:sz w:val="50"/>
      <w:szCs w:val="50"/>
    </w:rPr>
  </w:style>
  <w:style w:type="paragraph" w:styleId="ListParagraph">
    <w:name w:val="List Paragraph"/>
    <w:basedOn w:val="Normal"/>
    <w:uiPriority w:val="34"/>
    <w:qFormat/>
    <w:rsid w:val="00D50771"/>
    <w:pPr>
      <w:ind w:left="720"/>
      <w:contextualSpacing/>
    </w:pPr>
  </w:style>
  <w:style w:type="paragraph" w:styleId="Header">
    <w:name w:val="header"/>
    <w:basedOn w:val="Normal"/>
    <w:link w:val="HeaderChar"/>
    <w:uiPriority w:val="99"/>
    <w:semiHidden/>
    <w:unhideWhenUsed/>
    <w:rsid w:val="00F01A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1A0B"/>
  </w:style>
  <w:style w:type="paragraph" w:styleId="Footer">
    <w:name w:val="footer"/>
    <w:basedOn w:val="Normal"/>
    <w:link w:val="FooterChar"/>
    <w:uiPriority w:val="99"/>
    <w:semiHidden/>
    <w:unhideWhenUsed/>
    <w:rsid w:val="00F01A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1A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cp:revision>
  <dcterms:created xsi:type="dcterms:W3CDTF">2017-04-19T08:21:00Z</dcterms:created>
  <dcterms:modified xsi:type="dcterms:W3CDTF">2018-04-24T21:57:00Z</dcterms:modified>
</cp:coreProperties>
</file>