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B41" w:rsidRPr="005E5429" w:rsidRDefault="00FC1B41" w:rsidP="00725EAF">
      <w:pPr>
        <w:spacing w:before="8000" w:after="0" w:line="240" w:lineRule="auto"/>
        <w:jc w:val="center"/>
        <w:rPr>
          <w:rFonts w:ascii="Times New Roman" w:hAnsi="Times New Roman" w:cs="Times New Roman"/>
          <w:sz w:val="36"/>
          <w:szCs w:val="36"/>
        </w:rPr>
      </w:pPr>
      <w:bookmarkStart w:id="0" w:name="_GoBack"/>
      <w:bookmarkEnd w:id="0"/>
      <w:r w:rsidRPr="005E5429">
        <w:rPr>
          <w:rFonts w:ascii="Times New Roman" w:hAnsi="Times New Roman" w:cs="Times New Roman"/>
          <w:sz w:val="36"/>
          <w:szCs w:val="36"/>
        </w:rPr>
        <w:t>CONCILIATION AND ARBITRATION.</w:t>
      </w:r>
    </w:p>
    <w:p w:rsidR="003E045E" w:rsidRPr="00D33E18" w:rsidRDefault="003E045E" w:rsidP="005E5429">
      <w:pPr>
        <w:pBdr>
          <w:bottom w:val="single" w:sz="4" w:space="1" w:color="auto"/>
        </w:pBdr>
        <w:spacing w:before="120" w:after="120" w:line="240" w:lineRule="auto"/>
        <w:ind w:left="3888" w:right="3888"/>
        <w:jc w:val="center"/>
        <w:rPr>
          <w:rFonts w:ascii="Times New Roman" w:hAnsi="Times New Roman" w:cs="Times New Roman"/>
          <w:b/>
          <w:sz w:val="2"/>
          <w:szCs w:val="2"/>
        </w:rPr>
      </w:pPr>
    </w:p>
    <w:p w:rsidR="00FC1B41" w:rsidRPr="005E5429" w:rsidRDefault="00531DDB" w:rsidP="00B774E4">
      <w:pPr>
        <w:spacing w:after="120" w:line="240" w:lineRule="auto"/>
        <w:jc w:val="center"/>
        <w:rPr>
          <w:rFonts w:ascii="Times New Roman" w:hAnsi="Times New Roman" w:cs="Times New Roman"/>
          <w:sz w:val="28"/>
          <w:szCs w:val="28"/>
        </w:rPr>
      </w:pPr>
      <w:r w:rsidRPr="005E5429">
        <w:rPr>
          <w:rFonts w:ascii="Times New Roman" w:hAnsi="Times New Roman" w:cs="Times New Roman"/>
          <w:b/>
          <w:sz w:val="28"/>
          <w:szCs w:val="28"/>
        </w:rPr>
        <w:t>No. 1 of 1951.</w:t>
      </w:r>
    </w:p>
    <w:p w:rsidR="00FC1B41" w:rsidRPr="000E6B8A" w:rsidRDefault="00FC1B41" w:rsidP="00855172">
      <w:pPr>
        <w:spacing w:after="0" w:line="240" w:lineRule="auto"/>
        <w:jc w:val="center"/>
        <w:rPr>
          <w:rFonts w:ascii="Times New Roman" w:hAnsi="Times New Roman" w:cs="Times New Roman"/>
          <w:sz w:val="26"/>
          <w:szCs w:val="26"/>
        </w:rPr>
      </w:pPr>
      <w:r w:rsidRPr="000E6B8A">
        <w:rPr>
          <w:rFonts w:ascii="Times New Roman" w:hAnsi="Times New Roman" w:cs="Times New Roman"/>
          <w:sz w:val="26"/>
          <w:szCs w:val="26"/>
        </w:rPr>
        <w:t>An Act relating to the Tenure of Office of the Chief Conciliation Commissioner.</w:t>
      </w:r>
    </w:p>
    <w:p w:rsidR="00FC1B41" w:rsidRPr="000E6B8A" w:rsidRDefault="00FC1B41" w:rsidP="00855172">
      <w:pPr>
        <w:spacing w:before="120" w:after="120" w:line="240" w:lineRule="auto"/>
        <w:jc w:val="right"/>
        <w:rPr>
          <w:rFonts w:ascii="Times New Roman" w:hAnsi="Times New Roman" w:cs="Times New Roman"/>
          <w:sz w:val="26"/>
          <w:szCs w:val="26"/>
        </w:rPr>
      </w:pPr>
      <w:r w:rsidRPr="000E6B8A">
        <w:rPr>
          <w:rFonts w:ascii="Times New Roman" w:hAnsi="Times New Roman" w:cs="Times New Roman"/>
          <w:sz w:val="26"/>
          <w:szCs w:val="26"/>
        </w:rPr>
        <w:t>[Assented to 17th March, 1951.]</w:t>
      </w:r>
    </w:p>
    <w:p w:rsidR="00FC1B41" w:rsidRPr="00C220E5" w:rsidRDefault="00FC1B41" w:rsidP="00855172">
      <w:pPr>
        <w:spacing w:after="0" w:line="240" w:lineRule="auto"/>
        <w:jc w:val="both"/>
        <w:rPr>
          <w:rFonts w:ascii="Times New Roman" w:hAnsi="Times New Roman" w:cs="Times New Roman"/>
        </w:rPr>
      </w:pPr>
      <w:r w:rsidRPr="00C220E5">
        <w:rPr>
          <w:rFonts w:ascii="Times New Roman" w:hAnsi="Times New Roman" w:cs="Times New Roman"/>
        </w:rPr>
        <w:t>BE it enacted by the King</w:t>
      </w:r>
      <w:r w:rsidR="00570976" w:rsidRPr="00C220E5">
        <w:rPr>
          <w:rFonts w:ascii="Times New Roman" w:hAnsi="Times New Roman" w:cs="Times New Roman"/>
        </w:rPr>
        <w:t>’</w:t>
      </w:r>
      <w:r w:rsidRPr="00C220E5">
        <w:rPr>
          <w:rFonts w:ascii="Times New Roman" w:hAnsi="Times New Roman" w:cs="Times New Roman"/>
        </w:rPr>
        <w:t>s Most Excellent Majesty, the Senate, and the House of Representatives of the Commonwealth of Australia, as follows:—</w:t>
      </w:r>
    </w:p>
    <w:p w:rsidR="00FC1B41" w:rsidRPr="007267EB" w:rsidRDefault="00531DDB" w:rsidP="007267EB">
      <w:pPr>
        <w:spacing w:before="120" w:after="60" w:line="240" w:lineRule="auto"/>
        <w:rPr>
          <w:rFonts w:ascii="Times New Roman" w:hAnsi="Times New Roman" w:cs="Times New Roman"/>
          <w:sz w:val="20"/>
        </w:rPr>
      </w:pPr>
      <w:r w:rsidRPr="007267EB">
        <w:rPr>
          <w:rFonts w:ascii="Times New Roman" w:hAnsi="Times New Roman" w:cs="Times New Roman"/>
          <w:b/>
          <w:sz w:val="20"/>
        </w:rPr>
        <w:t>Short title.</w:t>
      </w:r>
    </w:p>
    <w:p w:rsidR="00FC1B41" w:rsidRPr="005258ED" w:rsidRDefault="00531DDB" w:rsidP="007A534A">
      <w:pPr>
        <w:spacing w:after="0" w:line="240" w:lineRule="auto"/>
        <w:ind w:firstLine="432"/>
        <w:jc w:val="both"/>
        <w:rPr>
          <w:rFonts w:ascii="Times New Roman" w:hAnsi="Times New Roman" w:cs="Times New Roman"/>
        </w:rPr>
      </w:pPr>
      <w:r w:rsidRPr="005258ED">
        <w:rPr>
          <w:rFonts w:ascii="Times New Roman" w:hAnsi="Times New Roman" w:cs="Times New Roman"/>
          <w:b/>
        </w:rPr>
        <w:t>1.</w:t>
      </w:r>
      <w:r w:rsidR="007A534A">
        <w:rPr>
          <w:rFonts w:ascii="Times New Roman" w:hAnsi="Times New Roman" w:cs="Times New Roman"/>
          <w:b/>
        </w:rPr>
        <w:tab/>
      </w:r>
      <w:r w:rsidR="00FC1B41" w:rsidRPr="005258ED">
        <w:rPr>
          <w:rFonts w:ascii="Times New Roman" w:hAnsi="Times New Roman" w:cs="Times New Roman"/>
        </w:rPr>
        <w:t xml:space="preserve">This Act may be cited as the </w:t>
      </w:r>
      <w:r w:rsidRPr="005258ED">
        <w:rPr>
          <w:rFonts w:ascii="Times New Roman" w:hAnsi="Times New Roman" w:cs="Times New Roman"/>
          <w:i/>
        </w:rPr>
        <w:t xml:space="preserve">Conciliation and Arbitration Act </w:t>
      </w:r>
      <w:r w:rsidR="00FC1B41" w:rsidRPr="005258ED">
        <w:rPr>
          <w:rFonts w:ascii="Times New Roman" w:hAnsi="Times New Roman" w:cs="Times New Roman"/>
        </w:rPr>
        <w:t>1951.</w:t>
      </w:r>
    </w:p>
    <w:p w:rsidR="00FC1B41" w:rsidRPr="007267EB" w:rsidRDefault="00531DDB" w:rsidP="007267EB">
      <w:pPr>
        <w:spacing w:before="120" w:after="60" w:line="240" w:lineRule="auto"/>
        <w:rPr>
          <w:rFonts w:ascii="Times New Roman" w:hAnsi="Times New Roman" w:cs="Times New Roman"/>
          <w:sz w:val="20"/>
        </w:rPr>
      </w:pPr>
      <w:r w:rsidRPr="007267EB">
        <w:rPr>
          <w:rFonts w:ascii="Times New Roman" w:hAnsi="Times New Roman" w:cs="Times New Roman"/>
          <w:b/>
          <w:sz w:val="20"/>
        </w:rPr>
        <w:t>Commencement.</w:t>
      </w:r>
    </w:p>
    <w:p w:rsidR="00FC1B41" w:rsidRPr="005258ED" w:rsidRDefault="00531DDB" w:rsidP="007A534A">
      <w:pPr>
        <w:spacing w:after="0" w:line="240" w:lineRule="auto"/>
        <w:ind w:firstLine="432"/>
        <w:jc w:val="both"/>
        <w:rPr>
          <w:rFonts w:ascii="Times New Roman" w:hAnsi="Times New Roman" w:cs="Times New Roman"/>
        </w:rPr>
      </w:pPr>
      <w:r w:rsidRPr="005258ED">
        <w:rPr>
          <w:rFonts w:ascii="Times New Roman" w:hAnsi="Times New Roman" w:cs="Times New Roman"/>
          <w:b/>
        </w:rPr>
        <w:t>2.</w:t>
      </w:r>
      <w:r w:rsidR="007A534A">
        <w:rPr>
          <w:rFonts w:ascii="Times New Roman" w:hAnsi="Times New Roman" w:cs="Times New Roman"/>
          <w:b/>
        </w:rPr>
        <w:tab/>
      </w:r>
      <w:r w:rsidR="00FC1B41" w:rsidRPr="005258ED">
        <w:rPr>
          <w:rFonts w:ascii="Times New Roman" w:hAnsi="Times New Roman" w:cs="Times New Roman"/>
        </w:rPr>
        <w:t>This Act shall come into operation on the day on which it receives the Royal Assent.</w:t>
      </w:r>
    </w:p>
    <w:p w:rsidR="0080122E" w:rsidRPr="005258ED" w:rsidRDefault="0080122E" w:rsidP="005258ED">
      <w:pPr>
        <w:spacing w:after="0" w:line="240" w:lineRule="auto"/>
        <w:rPr>
          <w:rFonts w:ascii="Times New Roman" w:hAnsi="Times New Roman" w:cs="Times New Roman"/>
        </w:rPr>
      </w:pPr>
      <w:r w:rsidRPr="005258ED">
        <w:rPr>
          <w:rFonts w:ascii="Times New Roman" w:hAnsi="Times New Roman" w:cs="Times New Roman"/>
        </w:rPr>
        <w:br w:type="page"/>
      </w:r>
    </w:p>
    <w:p w:rsidR="00EC7957" w:rsidRPr="000173FF" w:rsidRDefault="00EC7957" w:rsidP="000173FF">
      <w:pPr>
        <w:spacing w:before="120" w:after="60" w:line="240" w:lineRule="auto"/>
        <w:rPr>
          <w:rFonts w:ascii="Times New Roman" w:hAnsi="Times New Roman" w:cs="Times New Roman"/>
          <w:sz w:val="20"/>
        </w:rPr>
      </w:pPr>
      <w:r w:rsidRPr="000173FF">
        <w:rPr>
          <w:rFonts w:ascii="Times New Roman" w:hAnsi="Times New Roman" w:cs="Times New Roman"/>
          <w:b/>
          <w:sz w:val="20"/>
        </w:rPr>
        <w:lastRenderedPageBreak/>
        <w:t>Tenure of Chief Conciliation Commissioner.</w:t>
      </w:r>
    </w:p>
    <w:p w:rsidR="00EC7957" w:rsidRDefault="00EC7957" w:rsidP="006E4185">
      <w:pPr>
        <w:spacing w:after="0" w:line="240" w:lineRule="auto"/>
        <w:ind w:firstLine="432"/>
        <w:jc w:val="both"/>
        <w:rPr>
          <w:rFonts w:ascii="Times New Roman" w:hAnsi="Times New Roman" w:cs="Times New Roman"/>
        </w:rPr>
      </w:pPr>
      <w:r w:rsidRPr="00CE2BFE">
        <w:rPr>
          <w:rFonts w:ascii="Times New Roman" w:hAnsi="Times New Roman" w:cs="Times New Roman"/>
          <w:b/>
        </w:rPr>
        <w:t>3.</w:t>
      </w:r>
      <w:r w:rsidR="006E4185" w:rsidRPr="00CE2BFE">
        <w:rPr>
          <w:rFonts w:ascii="Times New Roman" w:hAnsi="Times New Roman" w:cs="Times New Roman"/>
          <w:b/>
        </w:rPr>
        <w:tab/>
      </w:r>
      <w:r w:rsidRPr="00CE2BFE">
        <w:rPr>
          <w:rFonts w:ascii="Times New Roman" w:hAnsi="Times New Roman" w:cs="Times New Roman"/>
        </w:rPr>
        <w:t xml:space="preserve">If, in the opinion of the Governor-General, it is desirable in the public interest that the Chief Conciliation Commissioner holding office under the </w:t>
      </w:r>
      <w:r w:rsidRPr="00CE2BFE">
        <w:rPr>
          <w:rFonts w:ascii="Times New Roman" w:hAnsi="Times New Roman" w:cs="Times New Roman"/>
          <w:i/>
        </w:rPr>
        <w:t xml:space="preserve">Conciliation and Arbitration Act </w:t>
      </w:r>
      <w:r w:rsidR="00D15096">
        <w:rPr>
          <w:rFonts w:ascii="Times New Roman" w:hAnsi="Times New Roman" w:cs="Times New Roman"/>
        </w:rPr>
        <w:t>1904–</w:t>
      </w:r>
      <w:r w:rsidRPr="00CE2BFE">
        <w:rPr>
          <w:rFonts w:ascii="Times New Roman" w:hAnsi="Times New Roman" w:cs="Times New Roman"/>
        </w:rPr>
        <w:t>1950 at the commencement of this Act should continue in the performance of the duties of his office and the Chief Conciliation Commissioner is able and willing to do so, the Governor-General may extend the term of office of the Chief Conciliation Commissioner for such period as he thinks fit but the term of office of the Chief Conciliation Commissioner shall not be extended for a period expiring after the date upon which he will attain the age of seventy years.</w:t>
      </w:r>
    </w:p>
    <w:p w:rsidR="00F33C86" w:rsidRPr="00CE2BFE" w:rsidRDefault="00F33C86" w:rsidP="001F0A16">
      <w:pPr>
        <w:pBdr>
          <w:bottom w:val="single" w:sz="4" w:space="1" w:color="auto"/>
        </w:pBdr>
        <w:spacing w:before="360" w:after="0" w:line="240" w:lineRule="auto"/>
        <w:ind w:left="3456" w:right="3456"/>
        <w:jc w:val="center"/>
        <w:rPr>
          <w:rFonts w:ascii="Times New Roman" w:hAnsi="Times New Roman" w:cs="Times New Roman"/>
        </w:rPr>
      </w:pPr>
    </w:p>
    <w:sectPr w:rsidR="00F33C86" w:rsidRPr="00CE2BFE" w:rsidSect="00725EAF">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FD2" w:rsidRDefault="00A14FD2" w:rsidP="00CC6F99">
      <w:pPr>
        <w:spacing w:after="0" w:line="240" w:lineRule="auto"/>
      </w:pPr>
      <w:r>
        <w:separator/>
      </w:r>
    </w:p>
  </w:endnote>
  <w:endnote w:type="continuationSeparator" w:id="0">
    <w:p w:rsidR="00A14FD2" w:rsidRDefault="00A14FD2" w:rsidP="00CC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FD2" w:rsidRDefault="00A14FD2" w:rsidP="00CC6F99">
      <w:pPr>
        <w:spacing w:after="0" w:line="240" w:lineRule="auto"/>
      </w:pPr>
      <w:r>
        <w:separator/>
      </w:r>
    </w:p>
  </w:footnote>
  <w:footnote w:type="continuationSeparator" w:id="0">
    <w:p w:rsidR="00A14FD2" w:rsidRDefault="00A14FD2" w:rsidP="00CC6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08" w:rsidRPr="00C40FE8" w:rsidRDefault="00F14208" w:rsidP="003A1FA2">
    <w:pPr>
      <w:tabs>
        <w:tab w:val="left" w:pos="1080"/>
        <w:tab w:val="left" w:pos="3960"/>
        <w:tab w:val="left" w:pos="8460"/>
      </w:tabs>
      <w:spacing w:after="0" w:line="240" w:lineRule="auto"/>
      <w:rPr>
        <w:rFonts w:ascii="Times New Roman" w:hAnsi="Times New Roman" w:cs="Times New Roman"/>
        <w:sz w:val="20"/>
        <w:szCs w:val="20"/>
      </w:rPr>
    </w:pPr>
    <w:r w:rsidRPr="00C40FE8">
      <w:rPr>
        <w:rFonts w:ascii="Times New Roman" w:hAnsi="Times New Roman" w:cs="Times New Roman"/>
        <w:sz w:val="20"/>
        <w:szCs w:val="20"/>
      </w:rPr>
      <w:tab/>
      <w:t>No. 1.</w:t>
    </w:r>
    <w:r w:rsidRPr="00C40FE8">
      <w:rPr>
        <w:rFonts w:ascii="Times New Roman" w:hAnsi="Times New Roman" w:cs="Times New Roman"/>
        <w:sz w:val="20"/>
        <w:szCs w:val="20"/>
      </w:rPr>
      <w:tab/>
    </w:r>
    <w:r w:rsidRPr="00C40FE8">
      <w:rPr>
        <w:rFonts w:ascii="Times New Roman" w:hAnsi="Times New Roman" w:cs="Times New Roman"/>
        <w:i/>
        <w:sz w:val="20"/>
        <w:szCs w:val="20"/>
      </w:rPr>
      <w:t>Conciliati</w:t>
    </w:r>
    <w:r w:rsidR="00C40FE8" w:rsidRPr="00C40FE8">
      <w:rPr>
        <w:rFonts w:ascii="Times New Roman" w:hAnsi="Times New Roman" w:cs="Times New Roman"/>
        <w:i/>
        <w:sz w:val="20"/>
        <w:szCs w:val="20"/>
      </w:rPr>
      <w:t>on and Arbitration.</w:t>
    </w:r>
    <w:r w:rsidR="00C40FE8" w:rsidRPr="00C40FE8">
      <w:rPr>
        <w:rFonts w:ascii="Times New Roman" w:hAnsi="Times New Roman" w:cs="Times New Roman"/>
        <w:i/>
        <w:sz w:val="20"/>
        <w:szCs w:val="20"/>
      </w:rPr>
      <w:tab/>
    </w:r>
    <w:r w:rsidRPr="00C40FE8">
      <w:rPr>
        <w:rFonts w:ascii="Times New Roman" w:hAnsi="Times New Roman" w:cs="Times New Roman"/>
        <w:sz w:val="20"/>
        <w:szCs w:val="20"/>
      </w:rPr>
      <w:t>1952.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F99" w:rsidRPr="005258ED" w:rsidRDefault="00CC6F99" w:rsidP="00CC6F99">
    <w:pPr>
      <w:spacing w:after="0" w:line="240" w:lineRule="auto"/>
      <w:rPr>
        <w:rFonts w:ascii="Times New Roman" w:hAnsi="Times New Roman" w:cs="Times New Roman"/>
      </w:rPr>
    </w:pPr>
    <w:r w:rsidRPr="005258ED">
      <w:rPr>
        <w:rFonts w:ascii="Times New Roman" w:hAnsi="Times New Roman" w:cs="Times New Roman"/>
      </w:rPr>
      <w:t xml:space="preserve">2 No. 1. </w:t>
    </w:r>
    <w:r w:rsidRPr="005258ED">
      <w:rPr>
        <w:rFonts w:ascii="Times New Roman" w:hAnsi="Times New Roman" w:cs="Times New Roman"/>
        <w:i/>
      </w:rPr>
      <w:t xml:space="preserve">Conciliation and Arbitration. </w:t>
    </w:r>
    <w:r w:rsidRPr="005258ED">
      <w:rPr>
        <w:rFonts w:ascii="Times New Roman" w:hAnsi="Times New Roman" w:cs="Times New Roman"/>
      </w:rPr>
      <w:t>1952.</w:t>
    </w:r>
  </w:p>
  <w:p w:rsidR="00CC6F99" w:rsidRDefault="00CC6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FC1B41"/>
    <w:rsid w:val="000173FF"/>
    <w:rsid w:val="00033C83"/>
    <w:rsid w:val="000E6B8A"/>
    <w:rsid w:val="001A000A"/>
    <w:rsid w:val="001F0A16"/>
    <w:rsid w:val="001F3168"/>
    <w:rsid w:val="00340D5F"/>
    <w:rsid w:val="00356512"/>
    <w:rsid w:val="003A1FA2"/>
    <w:rsid w:val="003E045E"/>
    <w:rsid w:val="003E7E69"/>
    <w:rsid w:val="00401738"/>
    <w:rsid w:val="005258ED"/>
    <w:rsid w:val="00531DDB"/>
    <w:rsid w:val="00570976"/>
    <w:rsid w:val="005E5429"/>
    <w:rsid w:val="00627848"/>
    <w:rsid w:val="00687FAD"/>
    <w:rsid w:val="006D68EF"/>
    <w:rsid w:val="006E4185"/>
    <w:rsid w:val="00725EAF"/>
    <w:rsid w:val="007267EB"/>
    <w:rsid w:val="007A534A"/>
    <w:rsid w:val="0080122E"/>
    <w:rsid w:val="00823B73"/>
    <w:rsid w:val="008506D5"/>
    <w:rsid w:val="00855172"/>
    <w:rsid w:val="00A14FD2"/>
    <w:rsid w:val="00AE2ABA"/>
    <w:rsid w:val="00B774E4"/>
    <w:rsid w:val="00BC6F98"/>
    <w:rsid w:val="00C220E5"/>
    <w:rsid w:val="00C40FE8"/>
    <w:rsid w:val="00CB65EF"/>
    <w:rsid w:val="00CC6F99"/>
    <w:rsid w:val="00CD47DF"/>
    <w:rsid w:val="00CE2BFE"/>
    <w:rsid w:val="00D04F4E"/>
    <w:rsid w:val="00D15096"/>
    <w:rsid w:val="00D56D41"/>
    <w:rsid w:val="00D82190"/>
    <w:rsid w:val="00EC7957"/>
    <w:rsid w:val="00EF2A8D"/>
    <w:rsid w:val="00F14208"/>
    <w:rsid w:val="00F33C86"/>
    <w:rsid w:val="00F84898"/>
    <w:rsid w:val="00FC1B41"/>
    <w:rsid w:val="00FF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C1B4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C1B4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C1B4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C1B4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C1B4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C1B4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C1B4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C1B4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C1B4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C1B4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FC1B41"/>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FC1B41"/>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FC1B41"/>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FC1B41"/>
    <w:rPr>
      <w:rFonts w:ascii="Times New Roman" w:eastAsia="Times New Roman" w:hAnsi="Times New Roman" w:cs="Times New Roman"/>
      <w:b/>
      <w:bCs/>
      <w:i w:val="0"/>
      <w:iCs w:val="0"/>
      <w:smallCaps w:val="0"/>
      <w:sz w:val="22"/>
      <w:szCs w:val="22"/>
    </w:rPr>
  </w:style>
  <w:style w:type="character" w:customStyle="1" w:styleId="CharStyle5">
    <w:name w:val="CharStyle5"/>
    <w:basedOn w:val="DefaultParagraphFont"/>
    <w:rsid w:val="00FC1B41"/>
    <w:rPr>
      <w:rFonts w:ascii="Times New Roman" w:eastAsia="Times New Roman" w:hAnsi="Times New Roman" w:cs="Times New Roman"/>
      <w:b w:val="0"/>
      <w:bCs w:val="0"/>
      <w:i w:val="0"/>
      <w:iCs w:val="0"/>
      <w:smallCaps w:val="0"/>
      <w:sz w:val="58"/>
      <w:szCs w:val="58"/>
    </w:rPr>
  </w:style>
  <w:style w:type="character" w:customStyle="1" w:styleId="CharStyle7">
    <w:name w:val="CharStyle7"/>
    <w:basedOn w:val="DefaultParagraphFont"/>
    <w:rsid w:val="00FC1B41"/>
    <w:rPr>
      <w:rFonts w:ascii="Times New Roman" w:eastAsia="Times New Roman" w:hAnsi="Times New Roman" w:cs="Times New Roman"/>
      <w:b/>
      <w:bCs/>
      <w:i w:val="0"/>
      <w:iCs w:val="0"/>
      <w:smallCaps w:val="0"/>
      <w:sz w:val="12"/>
      <w:szCs w:val="12"/>
    </w:rPr>
  </w:style>
  <w:style w:type="character" w:customStyle="1" w:styleId="CharStyle9">
    <w:name w:val="CharStyle9"/>
    <w:basedOn w:val="DefaultParagraphFont"/>
    <w:rsid w:val="00FC1B41"/>
    <w:rPr>
      <w:rFonts w:ascii="Book Antiqua" w:eastAsia="Book Antiqua" w:hAnsi="Book Antiqua" w:cs="Book Antiqua"/>
      <w:b/>
      <w:bCs/>
      <w:i w:val="0"/>
      <w:iCs w:val="0"/>
      <w:smallCaps w:val="0"/>
      <w:sz w:val="20"/>
      <w:szCs w:val="20"/>
    </w:rPr>
  </w:style>
  <w:style w:type="character" w:customStyle="1" w:styleId="CharStyle13">
    <w:name w:val="CharStyle13"/>
    <w:basedOn w:val="DefaultParagraphFont"/>
    <w:rsid w:val="00FC1B41"/>
    <w:rPr>
      <w:rFonts w:ascii="Times New Roman" w:eastAsia="Times New Roman" w:hAnsi="Times New Roman" w:cs="Times New Roman"/>
      <w:b/>
      <w:bCs/>
      <w:i w:val="0"/>
      <w:iCs w:val="0"/>
      <w:smallCaps w:val="0"/>
      <w:sz w:val="12"/>
      <w:szCs w:val="12"/>
    </w:rPr>
  </w:style>
  <w:style w:type="character" w:customStyle="1" w:styleId="CharStyle15">
    <w:name w:val="CharStyle15"/>
    <w:basedOn w:val="DefaultParagraphFont"/>
    <w:rsid w:val="00FC1B41"/>
    <w:rPr>
      <w:rFonts w:ascii="Times New Roman" w:eastAsia="Times New Roman" w:hAnsi="Times New Roman" w:cs="Times New Roman"/>
      <w:b w:val="0"/>
      <w:bCs w:val="0"/>
      <w:i/>
      <w:iCs/>
      <w:smallCaps w:val="0"/>
      <w:sz w:val="20"/>
      <w:szCs w:val="20"/>
    </w:rPr>
  </w:style>
  <w:style w:type="character" w:customStyle="1" w:styleId="CharStyle16">
    <w:name w:val="CharStyle16"/>
    <w:basedOn w:val="DefaultParagraphFont"/>
    <w:rsid w:val="00FC1B41"/>
    <w:rPr>
      <w:rFonts w:ascii="Times New Roman" w:eastAsia="Times New Roman" w:hAnsi="Times New Roman" w:cs="Times New Roman"/>
      <w:b w:val="0"/>
      <w:bCs w:val="0"/>
      <w:i w:val="0"/>
      <w:iCs w:val="0"/>
      <w:smallCaps w:val="0"/>
      <w:sz w:val="20"/>
      <w:szCs w:val="20"/>
    </w:rPr>
  </w:style>
  <w:style w:type="paragraph" w:styleId="Header">
    <w:name w:val="header"/>
    <w:basedOn w:val="Normal"/>
    <w:link w:val="HeaderChar"/>
    <w:uiPriority w:val="99"/>
    <w:unhideWhenUsed/>
    <w:rsid w:val="00CC6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F99"/>
  </w:style>
  <w:style w:type="paragraph" w:styleId="Footer">
    <w:name w:val="footer"/>
    <w:basedOn w:val="Normal"/>
    <w:link w:val="FooterChar"/>
    <w:uiPriority w:val="99"/>
    <w:unhideWhenUsed/>
    <w:rsid w:val="00CC6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377B44B-7564-4715-AF65-BD8B9E32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2017-04-19T04:53:00Z</dcterms:created>
  <dcterms:modified xsi:type="dcterms:W3CDTF">2018-04-19T21:08:00Z</dcterms:modified>
</cp:coreProperties>
</file>