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A2" w:rsidRPr="00446F0E" w:rsidRDefault="00C614A2" w:rsidP="00243DC8">
      <w:pPr>
        <w:spacing w:before="5800" w:after="120" w:line="240" w:lineRule="auto"/>
        <w:jc w:val="center"/>
        <w:rPr>
          <w:rFonts w:ascii="Times New Roman" w:hAnsi="Times New Roman"/>
          <w:sz w:val="36"/>
          <w:szCs w:val="36"/>
        </w:rPr>
      </w:pPr>
      <w:r w:rsidRPr="00446F0E">
        <w:rPr>
          <w:rFonts w:ascii="Times New Roman" w:hAnsi="Times New Roman"/>
          <w:sz w:val="36"/>
          <w:szCs w:val="36"/>
        </w:rPr>
        <w:t>INTERNATIONAL WHEAT AGREEMENT</w:t>
      </w:r>
      <w:r w:rsidR="000C611E" w:rsidRPr="00446F0E">
        <w:rPr>
          <w:rFonts w:ascii="Times New Roman" w:hAnsi="Times New Roman"/>
          <w:sz w:val="36"/>
          <w:szCs w:val="36"/>
        </w:rPr>
        <w:t>.</w:t>
      </w:r>
    </w:p>
    <w:p w:rsidR="00767C6B" w:rsidRPr="00446F0E" w:rsidRDefault="00767C6B" w:rsidP="00243DC8">
      <w:pPr>
        <w:pBdr>
          <w:bottom w:val="single" w:sz="4" w:space="1" w:color="auto"/>
        </w:pBdr>
        <w:spacing w:after="0" w:line="240" w:lineRule="auto"/>
        <w:ind w:left="3888" w:right="4032"/>
        <w:jc w:val="center"/>
        <w:rPr>
          <w:rFonts w:ascii="Times New Roman" w:hAnsi="Times New Roman"/>
          <w:sz w:val="16"/>
          <w:szCs w:val="36"/>
        </w:rPr>
      </w:pPr>
    </w:p>
    <w:p w:rsidR="00C614A2" w:rsidRPr="00446F0E" w:rsidRDefault="00EB358B" w:rsidP="00243DC8">
      <w:pPr>
        <w:spacing w:before="120" w:after="120" w:line="240" w:lineRule="auto"/>
        <w:jc w:val="center"/>
        <w:rPr>
          <w:rFonts w:ascii="Times New Roman" w:hAnsi="Times New Roman"/>
          <w:b/>
          <w:sz w:val="28"/>
          <w:szCs w:val="28"/>
        </w:rPr>
      </w:pPr>
      <w:r w:rsidRPr="00446F0E">
        <w:rPr>
          <w:rFonts w:ascii="Times New Roman" w:hAnsi="Times New Roman"/>
          <w:b/>
          <w:sz w:val="28"/>
          <w:szCs w:val="28"/>
        </w:rPr>
        <w:t>No. 21 of 1949.</w:t>
      </w:r>
    </w:p>
    <w:p w:rsidR="00C614A2" w:rsidRPr="00446F0E" w:rsidRDefault="00C614A2" w:rsidP="00243DC8">
      <w:pPr>
        <w:spacing w:after="0" w:line="240" w:lineRule="auto"/>
        <w:ind w:left="432" w:hanging="432"/>
        <w:jc w:val="both"/>
        <w:rPr>
          <w:rFonts w:ascii="Times New Roman" w:hAnsi="Times New Roman"/>
          <w:sz w:val="26"/>
          <w:szCs w:val="26"/>
        </w:rPr>
      </w:pPr>
      <w:r w:rsidRPr="00446F0E">
        <w:rPr>
          <w:rFonts w:ascii="Times New Roman" w:hAnsi="Times New Roman"/>
          <w:sz w:val="26"/>
          <w:szCs w:val="26"/>
        </w:rPr>
        <w:t>An Act to approve Acceptance by Australia of the International Wheat Agreement, and for other purposes.</w:t>
      </w:r>
    </w:p>
    <w:p w:rsidR="00C614A2" w:rsidRPr="00446F0E" w:rsidRDefault="00C614A2" w:rsidP="00243DC8">
      <w:pPr>
        <w:spacing w:before="120" w:after="120" w:line="240" w:lineRule="auto"/>
        <w:jc w:val="right"/>
        <w:rPr>
          <w:rFonts w:ascii="Times New Roman" w:hAnsi="Times New Roman"/>
          <w:sz w:val="26"/>
          <w:szCs w:val="26"/>
        </w:rPr>
      </w:pPr>
      <w:r w:rsidRPr="00446F0E">
        <w:rPr>
          <w:rFonts w:ascii="Times New Roman" w:hAnsi="Times New Roman"/>
          <w:sz w:val="26"/>
          <w:szCs w:val="26"/>
        </w:rPr>
        <w:t>[Assented to 30th June, 1949.]</w:t>
      </w:r>
    </w:p>
    <w:p w:rsidR="00C614A2" w:rsidRPr="00A81C03" w:rsidRDefault="00C614A2" w:rsidP="00243DC8">
      <w:pPr>
        <w:spacing w:after="0" w:line="240" w:lineRule="auto"/>
        <w:jc w:val="both"/>
        <w:rPr>
          <w:rFonts w:ascii="Times New Roman" w:hAnsi="Times New Roman"/>
        </w:rPr>
      </w:pPr>
      <w:r w:rsidRPr="00A81C03">
        <w:rPr>
          <w:rFonts w:ascii="Times New Roman" w:hAnsi="Times New Roman"/>
        </w:rPr>
        <w:t>BE it enacted by the King</w:t>
      </w:r>
      <w:r w:rsidR="00E351A3" w:rsidRPr="00A81C03">
        <w:rPr>
          <w:rFonts w:ascii="Times New Roman" w:hAnsi="Times New Roman"/>
        </w:rPr>
        <w:t>’</w:t>
      </w:r>
      <w:r w:rsidRPr="00A81C03">
        <w:rPr>
          <w:rFonts w:ascii="Times New Roman" w:hAnsi="Times New Roman"/>
        </w:rPr>
        <w:t>s Most Excellent Majesty, the Senate, and the House of Representatives of the Commonwealth of Australia, as follows:—</w:t>
      </w:r>
    </w:p>
    <w:p w:rsidR="00C614A2" w:rsidRPr="00446F0E" w:rsidRDefault="00EB358B" w:rsidP="00243DC8">
      <w:pPr>
        <w:spacing w:before="120" w:after="60" w:line="240" w:lineRule="auto"/>
        <w:jc w:val="both"/>
        <w:rPr>
          <w:rFonts w:ascii="Times New Roman" w:hAnsi="Times New Roman"/>
          <w:sz w:val="20"/>
          <w:szCs w:val="20"/>
        </w:rPr>
      </w:pPr>
      <w:r w:rsidRPr="00446F0E">
        <w:rPr>
          <w:rFonts w:ascii="Times New Roman" w:hAnsi="Times New Roman"/>
          <w:b/>
          <w:sz w:val="20"/>
          <w:szCs w:val="20"/>
        </w:rPr>
        <w:t>Short title.</w:t>
      </w:r>
    </w:p>
    <w:p w:rsidR="00C614A2" w:rsidRPr="00446F0E" w:rsidRDefault="00EB358B" w:rsidP="00243DC8">
      <w:pPr>
        <w:tabs>
          <w:tab w:val="left" w:pos="720"/>
        </w:tabs>
        <w:spacing w:after="0" w:line="240" w:lineRule="auto"/>
        <w:ind w:firstLine="432"/>
        <w:jc w:val="both"/>
        <w:rPr>
          <w:rFonts w:ascii="Times New Roman" w:hAnsi="Times New Roman"/>
        </w:rPr>
      </w:pPr>
      <w:r w:rsidRPr="00446F0E">
        <w:rPr>
          <w:rFonts w:ascii="Times New Roman" w:hAnsi="Times New Roman"/>
          <w:b/>
        </w:rPr>
        <w:t>1.</w:t>
      </w:r>
      <w:r w:rsidR="000444CD" w:rsidRPr="00446F0E">
        <w:rPr>
          <w:rFonts w:ascii="Times New Roman" w:hAnsi="Times New Roman"/>
        </w:rPr>
        <w:tab/>
      </w:r>
      <w:r w:rsidR="00C614A2" w:rsidRPr="00446F0E">
        <w:rPr>
          <w:rFonts w:ascii="Times New Roman" w:hAnsi="Times New Roman"/>
        </w:rPr>
        <w:t xml:space="preserve">This Act may be cited as the </w:t>
      </w:r>
      <w:r w:rsidRPr="00446F0E">
        <w:rPr>
          <w:rFonts w:ascii="Times New Roman" w:hAnsi="Times New Roman"/>
          <w:i/>
        </w:rPr>
        <w:t xml:space="preserve">International Wheat Agreement Act. </w:t>
      </w:r>
      <w:r w:rsidR="00C614A2" w:rsidRPr="00446F0E">
        <w:rPr>
          <w:rFonts w:ascii="Times New Roman" w:hAnsi="Times New Roman"/>
        </w:rPr>
        <w:t>1949.</w:t>
      </w:r>
    </w:p>
    <w:p w:rsidR="00C614A2" w:rsidRPr="00446F0E" w:rsidRDefault="00EB358B" w:rsidP="00243DC8">
      <w:pPr>
        <w:spacing w:before="120" w:after="60" w:line="240" w:lineRule="auto"/>
        <w:jc w:val="both"/>
        <w:rPr>
          <w:rFonts w:ascii="Times New Roman" w:hAnsi="Times New Roman"/>
          <w:sz w:val="20"/>
          <w:szCs w:val="20"/>
        </w:rPr>
      </w:pPr>
      <w:r w:rsidRPr="00446F0E">
        <w:rPr>
          <w:rFonts w:ascii="Times New Roman" w:hAnsi="Times New Roman"/>
          <w:b/>
          <w:sz w:val="20"/>
          <w:szCs w:val="20"/>
        </w:rPr>
        <w:t>Commencement.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0444CD" w:rsidRPr="00446F0E">
        <w:rPr>
          <w:rFonts w:ascii="Times New Roman" w:hAnsi="Times New Roman"/>
        </w:rPr>
        <w:tab/>
      </w:r>
      <w:r w:rsidR="00C614A2" w:rsidRPr="00446F0E">
        <w:rPr>
          <w:rFonts w:ascii="Times New Roman" w:hAnsi="Times New Roman"/>
        </w:rPr>
        <w:t>This Act shall come into operation on the day on which it receives the Royal Assent.</w:t>
      </w:r>
    </w:p>
    <w:p w:rsidR="00C614A2" w:rsidRPr="00446F0E" w:rsidRDefault="00EB358B" w:rsidP="00243DC8">
      <w:pPr>
        <w:spacing w:before="120" w:after="60" w:line="240" w:lineRule="auto"/>
        <w:jc w:val="both"/>
        <w:rPr>
          <w:rFonts w:ascii="Times New Roman" w:hAnsi="Times New Roman"/>
          <w:sz w:val="20"/>
          <w:szCs w:val="20"/>
        </w:rPr>
      </w:pPr>
      <w:r w:rsidRPr="00446F0E">
        <w:rPr>
          <w:rFonts w:ascii="Times New Roman" w:hAnsi="Times New Roman"/>
          <w:b/>
          <w:sz w:val="20"/>
          <w:szCs w:val="20"/>
        </w:rPr>
        <w:t>Repeal.</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0444CD" w:rsidRPr="00446F0E">
        <w:rPr>
          <w:rFonts w:ascii="Times New Roman" w:hAnsi="Times New Roman"/>
        </w:rPr>
        <w:tab/>
      </w:r>
      <w:r w:rsidR="00C614A2" w:rsidRPr="00446F0E">
        <w:rPr>
          <w:rFonts w:ascii="Times New Roman" w:hAnsi="Times New Roman"/>
        </w:rPr>
        <w:t xml:space="preserve">The </w:t>
      </w:r>
      <w:r w:rsidRPr="00446F0E">
        <w:rPr>
          <w:rFonts w:ascii="Times New Roman" w:hAnsi="Times New Roman"/>
          <w:i/>
        </w:rPr>
        <w:t xml:space="preserve">International Wheat Agreement Act </w:t>
      </w:r>
      <w:r w:rsidR="00C614A2" w:rsidRPr="00446F0E">
        <w:rPr>
          <w:rFonts w:ascii="Times New Roman" w:hAnsi="Times New Roman"/>
        </w:rPr>
        <w:t>1948 is repealed.</w:t>
      </w:r>
    </w:p>
    <w:p w:rsidR="00C614A2" w:rsidRPr="00446F0E" w:rsidRDefault="00EB358B" w:rsidP="00243DC8">
      <w:pPr>
        <w:spacing w:before="120" w:after="60" w:line="240" w:lineRule="auto"/>
        <w:jc w:val="both"/>
        <w:rPr>
          <w:rFonts w:ascii="Times New Roman" w:hAnsi="Times New Roman"/>
          <w:sz w:val="20"/>
          <w:szCs w:val="20"/>
        </w:rPr>
      </w:pPr>
      <w:r w:rsidRPr="00446F0E">
        <w:rPr>
          <w:rFonts w:ascii="Times New Roman" w:hAnsi="Times New Roman"/>
          <w:b/>
          <w:sz w:val="20"/>
          <w:szCs w:val="20"/>
        </w:rPr>
        <w:t>Definition.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0444CD" w:rsidRPr="00446F0E">
        <w:rPr>
          <w:rFonts w:ascii="Times New Roman" w:hAnsi="Times New Roman"/>
        </w:rPr>
        <w:tab/>
      </w:r>
      <w:r w:rsidR="00C614A2" w:rsidRPr="00446F0E">
        <w:rPr>
          <w:rFonts w:ascii="Times New Roman" w:hAnsi="Times New Roman"/>
        </w:rPr>
        <w:t>In this Act—</w:t>
      </w:r>
    </w:p>
    <w:p w:rsidR="00C614A2" w:rsidRPr="00446F0E" w:rsidRDefault="00E351A3" w:rsidP="00243DC8">
      <w:pPr>
        <w:spacing w:after="0" w:line="240" w:lineRule="auto"/>
        <w:ind w:left="1008" w:hanging="432"/>
        <w:jc w:val="both"/>
        <w:rPr>
          <w:rFonts w:ascii="Times New Roman" w:hAnsi="Times New Roman" w:cs="Times New Roman"/>
        </w:rPr>
      </w:pPr>
      <w:r w:rsidRPr="00446F0E">
        <w:rPr>
          <w:rFonts w:ascii="Times New Roman" w:hAnsi="Times New Roman" w:cs="Times New Roman"/>
        </w:rPr>
        <w:t>“</w:t>
      </w:r>
      <w:r w:rsidR="00C614A2" w:rsidRPr="00446F0E">
        <w:rPr>
          <w:rFonts w:ascii="Times New Roman" w:hAnsi="Times New Roman" w:cs="Times New Roman"/>
        </w:rPr>
        <w:t>the International Wheat Agreement</w:t>
      </w:r>
      <w:r w:rsidR="009A1EF9" w:rsidRPr="00446F0E">
        <w:rPr>
          <w:rFonts w:ascii="Times New Roman" w:hAnsi="Times New Roman" w:cs="Times New Roman"/>
        </w:rPr>
        <w:t>”</w:t>
      </w:r>
      <w:r w:rsidR="00C614A2" w:rsidRPr="00446F0E">
        <w:rPr>
          <w:rFonts w:ascii="Times New Roman" w:hAnsi="Times New Roman" w:cs="Times New Roman"/>
        </w:rPr>
        <w:t xml:space="preserve"> means the agreement signed at Washington in the United States of America on behalf of Australia and other countries, a copy of which agreement in the English language is set out in the Schedule to this Act.</w:t>
      </w:r>
    </w:p>
    <w:p w:rsidR="00C614A2" w:rsidRPr="00446F0E" w:rsidRDefault="000B220C" w:rsidP="00243DC8">
      <w:pPr>
        <w:spacing w:before="120" w:after="60" w:line="240" w:lineRule="auto"/>
        <w:jc w:val="both"/>
        <w:rPr>
          <w:rFonts w:ascii="Times New Roman" w:hAnsi="Times New Roman"/>
          <w:sz w:val="20"/>
          <w:szCs w:val="20"/>
        </w:rPr>
      </w:pPr>
      <w:r w:rsidRPr="00446F0E">
        <w:rPr>
          <w:rFonts w:ascii="Times New Roman" w:hAnsi="Times New Roman"/>
          <w:b/>
          <w:sz w:val="20"/>
          <w:szCs w:val="20"/>
        </w:rPr>
        <w:t>Approval of acc</w:t>
      </w:r>
      <w:r w:rsidR="00EB358B" w:rsidRPr="00446F0E">
        <w:rPr>
          <w:rFonts w:ascii="Times New Roman" w:hAnsi="Times New Roman"/>
          <w:b/>
          <w:sz w:val="20"/>
          <w:szCs w:val="20"/>
        </w:rPr>
        <w:t>eptance.</w:t>
      </w:r>
    </w:p>
    <w:p w:rsidR="00317C1C" w:rsidRPr="00446F0E" w:rsidRDefault="00EB358B" w:rsidP="00243DC8">
      <w:pPr>
        <w:spacing w:after="60" w:line="240" w:lineRule="auto"/>
        <w:ind w:firstLine="432"/>
        <w:jc w:val="both"/>
        <w:rPr>
          <w:rFonts w:ascii="Times New Roman" w:hAnsi="Times New Roman"/>
        </w:rPr>
      </w:pPr>
      <w:r w:rsidRPr="00446F0E">
        <w:rPr>
          <w:rFonts w:ascii="Times New Roman" w:hAnsi="Times New Roman"/>
          <w:b/>
        </w:rPr>
        <w:t>5.</w:t>
      </w:r>
      <w:r w:rsidR="000444CD" w:rsidRPr="00446F0E">
        <w:rPr>
          <w:rFonts w:ascii="Times New Roman" w:hAnsi="Times New Roman"/>
        </w:rPr>
        <w:tab/>
      </w:r>
      <w:r w:rsidR="00C614A2" w:rsidRPr="00446F0E">
        <w:rPr>
          <w:rFonts w:ascii="Times New Roman" w:hAnsi="Times New Roman"/>
        </w:rPr>
        <w:t>Approval is given to acceptance by Australia of the International Wheat Agreement in accordance with Article XX. of that Agreement.</w:t>
      </w:r>
    </w:p>
    <w:p w:rsidR="00317C1C" w:rsidRPr="00446F0E" w:rsidRDefault="00317C1C" w:rsidP="00243DC8">
      <w:pPr>
        <w:spacing w:line="240" w:lineRule="auto"/>
        <w:rPr>
          <w:rFonts w:ascii="Times New Roman" w:hAnsi="Times New Roman"/>
        </w:rPr>
      </w:pPr>
      <w:r w:rsidRPr="00446F0E">
        <w:rPr>
          <w:rFonts w:ascii="Times New Roman" w:hAnsi="Times New Roman"/>
        </w:rPr>
        <w:br w:type="page"/>
      </w:r>
    </w:p>
    <w:p w:rsidR="00EC521D" w:rsidRPr="00446F0E" w:rsidRDefault="00EC521D" w:rsidP="00243DC8">
      <w:pPr>
        <w:tabs>
          <w:tab w:val="left" w:pos="3600"/>
        </w:tabs>
        <w:spacing w:after="120" w:line="240" w:lineRule="auto"/>
        <w:rPr>
          <w:rFonts w:ascii="Times New Roman" w:hAnsi="Times New Roman"/>
          <w:sz w:val="24"/>
          <w:szCs w:val="24"/>
        </w:rPr>
      </w:pPr>
      <w:r w:rsidRPr="00446F0E">
        <w:rPr>
          <w:rFonts w:ascii="Times New Roman" w:hAnsi="Times New Roman"/>
        </w:rPr>
        <w:lastRenderedPageBreak/>
        <w:t>Section 4.</w:t>
      </w:r>
      <w:r w:rsidRPr="00446F0E">
        <w:rPr>
          <w:rFonts w:ascii="Times New Roman" w:hAnsi="Times New Roman"/>
          <w:sz w:val="24"/>
          <w:szCs w:val="24"/>
        </w:rPr>
        <w:tab/>
        <w:t>THE SCHEDULE.</w:t>
      </w:r>
    </w:p>
    <w:p w:rsidR="00BC2628" w:rsidRPr="00446F0E" w:rsidRDefault="00BC2628" w:rsidP="00243DC8">
      <w:pPr>
        <w:pBdr>
          <w:bottom w:val="single" w:sz="4" w:space="1" w:color="auto"/>
        </w:pBdr>
        <w:spacing w:after="0" w:line="240" w:lineRule="auto"/>
        <w:ind w:left="4176" w:right="4032"/>
        <w:jc w:val="center"/>
        <w:rPr>
          <w:rFonts w:ascii="Times New Roman" w:hAnsi="Times New Roman"/>
          <w:sz w:val="16"/>
        </w:rPr>
      </w:pPr>
    </w:p>
    <w:p w:rsidR="00C614A2" w:rsidRPr="00446F0E" w:rsidRDefault="00C614A2" w:rsidP="00243DC8">
      <w:pPr>
        <w:spacing w:before="120" w:after="120" w:line="240" w:lineRule="auto"/>
        <w:jc w:val="center"/>
        <w:rPr>
          <w:rFonts w:ascii="Times New Roman" w:hAnsi="Times New Roman"/>
        </w:rPr>
      </w:pPr>
      <w:r w:rsidRPr="00446F0E">
        <w:rPr>
          <w:rFonts w:ascii="Times New Roman" w:hAnsi="Times New Roman"/>
        </w:rPr>
        <w:t>INTERNATIONAL WHEAT AGREEMENT.</w:t>
      </w:r>
    </w:p>
    <w:p w:rsidR="009269BC" w:rsidRPr="00446F0E" w:rsidRDefault="009269BC" w:rsidP="00243DC8">
      <w:pPr>
        <w:pBdr>
          <w:bottom w:val="single" w:sz="4" w:space="1" w:color="auto"/>
        </w:pBdr>
        <w:spacing w:before="120" w:after="120" w:line="240" w:lineRule="auto"/>
        <w:ind w:left="4176" w:right="4032"/>
        <w:jc w:val="center"/>
        <w:rPr>
          <w:rFonts w:ascii="Times New Roman" w:hAnsi="Times New Roman"/>
          <w:sz w:val="8"/>
        </w:rPr>
      </w:pP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The Governments parties to this Agreement,</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Intending to overcome the serious hardship caused to producers and consumers by burdensome surpluses and critical shortages of wheat, and</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Having resolved that it is desirable to conclude an international wheat agreement for this purpose,</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Have agreed as follows:</w:t>
      </w:r>
    </w:p>
    <w:p w:rsidR="00C614A2" w:rsidRPr="00446F0E" w:rsidRDefault="00C614A2" w:rsidP="00243DC8">
      <w:pPr>
        <w:spacing w:before="60" w:after="60" w:line="240" w:lineRule="auto"/>
        <w:jc w:val="center"/>
        <w:rPr>
          <w:rFonts w:ascii="Times New Roman" w:hAnsi="Times New Roman"/>
          <w:sz w:val="24"/>
        </w:rPr>
      </w:pPr>
      <w:r w:rsidRPr="00446F0E">
        <w:rPr>
          <w:rFonts w:ascii="Times New Roman" w:hAnsi="Times New Roman"/>
          <w:sz w:val="24"/>
        </w:rPr>
        <w:t>PART 1—GENERAL</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Objectives</w:t>
      </w:r>
    </w:p>
    <w:p w:rsidR="00C614A2" w:rsidRPr="00446F0E" w:rsidRDefault="00C614A2" w:rsidP="00243DC8">
      <w:pPr>
        <w:spacing w:after="240" w:line="240" w:lineRule="auto"/>
        <w:ind w:firstLine="432"/>
        <w:jc w:val="both"/>
        <w:rPr>
          <w:rFonts w:ascii="Times New Roman" w:hAnsi="Times New Roman"/>
        </w:rPr>
      </w:pPr>
      <w:r w:rsidRPr="00446F0E">
        <w:rPr>
          <w:rFonts w:ascii="Times New Roman" w:hAnsi="Times New Roman"/>
        </w:rPr>
        <w:t>The objectives of this Agreement are to assure supplies of wheat to importing countries and markets for wheat to exporting countries at equitable and stable prices.</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Definitions</w:t>
      </w:r>
    </w:p>
    <w:p w:rsidR="00C614A2" w:rsidRPr="00446F0E" w:rsidRDefault="000444CD" w:rsidP="00243DC8">
      <w:pPr>
        <w:spacing w:after="0" w:line="240" w:lineRule="auto"/>
        <w:ind w:firstLine="432"/>
        <w:jc w:val="both"/>
        <w:rPr>
          <w:rFonts w:ascii="Times New Roman" w:hAnsi="Times New Roman"/>
        </w:rPr>
      </w:pPr>
      <w:r w:rsidRPr="00446F0E">
        <w:rPr>
          <w:rFonts w:ascii="Times New Roman" w:hAnsi="Times New Roman"/>
          <w:b/>
        </w:rPr>
        <w:t>1.</w:t>
      </w:r>
      <w:r w:rsidRPr="00446F0E">
        <w:rPr>
          <w:rFonts w:ascii="Times New Roman" w:hAnsi="Times New Roman"/>
        </w:rPr>
        <w:tab/>
      </w:r>
      <w:r w:rsidR="00C614A2" w:rsidRPr="00446F0E">
        <w:rPr>
          <w:rFonts w:ascii="Times New Roman" w:hAnsi="Times New Roman"/>
        </w:rPr>
        <w:t>For the purposes of this Agreement:</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Advisory Committee on Price Equivalents</w:t>
      </w:r>
      <w:r w:rsidR="009A1EF9" w:rsidRPr="00446F0E">
        <w:rPr>
          <w:rFonts w:ascii="Times New Roman" w:hAnsi="Times New Roman"/>
        </w:rPr>
        <w:t>”</w:t>
      </w:r>
      <w:r w:rsidR="00C614A2" w:rsidRPr="00446F0E">
        <w:rPr>
          <w:rFonts w:ascii="Times New Roman" w:hAnsi="Times New Roman"/>
        </w:rPr>
        <w:t xml:space="preserve"> means the Committee established under Article XV.</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Bushel</w:t>
      </w:r>
      <w:r w:rsidR="009A1EF9" w:rsidRPr="00446F0E">
        <w:rPr>
          <w:rFonts w:ascii="Times New Roman" w:hAnsi="Times New Roman"/>
        </w:rPr>
        <w:t>”</w:t>
      </w:r>
      <w:r w:rsidR="00C614A2" w:rsidRPr="00446F0E">
        <w:rPr>
          <w:rFonts w:ascii="Times New Roman" w:hAnsi="Times New Roman"/>
        </w:rPr>
        <w:t xml:space="preserve"> means sixty pounds avoirdupois.</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Carrying charges</w:t>
      </w:r>
      <w:r w:rsidR="009A1EF9" w:rsidRPr="00446F0E">
        <w:rPr>
          <w:rFonts w:ascii="Times New Roman" w:hAnsi="Times New Roman"/>
        </w:rPr>
        <w:t>”</w:t>
      </w:r>
      <w:r w:rsidR="00C614A2" w:rsidRPr="00446F0E">
        <w:rPr>
          <w:rFonts w:ascii="Times New Roman" w:hAnsi="Times New Roman"/>
        </w:rPr>
        <w:t xml:space="preserve"> means the costs incurred for storage, interest and insurance in holding wheat.</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C. &amp; f.</w:t>
      </w:r>
      <w:r w:rsidR="009A1EF9" w:rsidRPr="00446F0E">
        <w:rPr>
          <w:rFonts w:ascii="Times New Roman" w:hAnsi="Times New Roman"/>
        </w:rPr>
        <w:t>”</w:t>
      </w:r>
      <w:r w:rsidR="00C614A2" w:rsidRPr="00446F0E">
        <w:rPr>
          <w:rFonts w:ascii="Times New Roman" w:hAnsi="Times New Roman"/>
        </w:rPr>
        <w:t xml:space="preserve"> means cost and freight.</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Council</w:t>
      </w:r>
      <w:r w:rsidR="009A1EF9" w:rsidRPr="00446F0E">
        <w:rPr>
          <w:rFonts w:ascii="Times New Roman" w:hAnsi="Times New Roman"/>
        </w:rPr>
        <w:t>”</w:t>
      </w:r>
      <w:r w:rsidR="00C614A2" w:rsidRPr="00446F0E">
        <w:rPr>
          <w:rFonts w:ascii="Times New Roman" w:hAnsi="Times New Roman"/>
        </w:rPr>
        <w:t xml:space="preserve"> means the International Wheat Council established by Article XIII.</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Crop-year</w:t>
      </w:r>
      <w:r w:rsidR="009A1EF9" w:rsidRPr="00446F0E">
        <w:rPr>
          <w:rFonts w:ascii="Times New Roman" w:hAnsi="Times New Roman"/>
        </w:rPr>
        <w:t>”</w:t>
      </w:r>
      <w:r w:rsidR="00C614A2" w:rsidRPr="00446F0E">
        <w:rPr>
          <w:rFonts w:ascii="Times New Roman" w:hAnsi="Times New Roman"/>
        </w:rPr>
        <w:t xml:space="preserve"> means the period from August 1 to July 31, except that in Article VII it means in respect of Australia and Uruguay the period from December 1 to November 30 and in respect of the United States of America the period from July 1 to June 30.</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Executive Committee</w:t>
      </w:r>
      <w:r w:rsidR="009A1EF9" w:rsidRPr="00446F0E">
        <w:rPr>
          <w:rFonts w:ascii="Times New Roman" w:hAnsi="Times New Roman"/>
        </w:rPr>
        <w:t>”</w:t>
      </w:r>
      <w:r w:rsidR="00C614A2" w:rsidRPr="00446F0E">
        <w:rPr>
          <w:rFonts w:ascii="Times New Roman" w:hAnsi="Times New Roman"/>
        </w:rPr>
        <w:t xml:space="preserve"> means the</w:t>
      </w:r>
      <w:r w:rsidR="0051125D" w:rsidRPr="00446F0E">
        <w:rPr>
          <w:rFonts w:ascii="Times New Roman" w:hAnsi="Times New Roman"/>
        </w:rPr>
        <w:t xml:space="preserve"> </w:t>
      </w:r>
      <w:r w:rsidR="00C614A2" w:rsidRPr="00446F0E">
        <w:rPr>
          <w:rFonts w:ascii="Times New Roman" w:hAnsi="Times New Roman"/>
        </w:rPr>
        <w:t>Committee</w:t>
      </w:r>
      <w:r w:rsidR="0051125D" w:rsidRPr="00446F0E">
        <w:rPr>
          <w:rFonts w:ascii="Times New Roman" w:hAnsi="Times New Roman"/>
        </w:rPr>
        <w:t xml:space="preserve"> </w:t>
      </w:r>
      <w:r w:rsidR="00C614A2" w:rsidRPr="00446F0E">
        <w:rPr>
          <w:rFonts w:ascii="Times New Roman" w:hAnsi="Times New Roman"/>
        </w:rPr>
        <w:t>establish</w:t>
      </w:r>
      <w:r w:rsidR="0051125D" w:rsidRPr="00446F0E">
        <w:rPr>
          <w:rFonts w:ascii="Times New Roman" w:hAnsi="Times New Roman"/>
        </w:rPr>
        <w:t>e</w:t>
      </w:r>
      <w:r w:rsidR="00C614A2" w:rsidRPr="00446F0E">
        <w:rPr>
          <w:rFonts w:ascii="Times New Roman" w:hAnsi="Times New Roman"/>
        </w:rPr>
        <w:t>d</w:t>
      </w:r>
      <w:r w:rsidR="0051125D" w:rsidRPr="00446F0E">
        <w:rPr>
          <w:rFonts w:ascii="Times New Roman" w:hAnsi="Times New Roman"/>
        </w:rPr>
        <w:t xml:space="preserve"> </w:t>
      </w:r>
      <w:r w:rsidR="00C614A2" w:rsidRPr="00446F0E">
        <w:rPr>
          <w:rFonts w:ascii="Times New Roman" w:hAnsi="Times New Roman"/>
        </w:rPr>
        <w:t>under Article XIV.</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Exporting country</w:t>
      </w:r>
      <w:r w:rsidR="009A1EF9" w:rsidRPr="00446F0E">
        <w:rPr>
          <w:rFonts w:ascii="Times New Roman" w:hAnsi="Times New Roman"/>
        </w:rPr>
        <w:t>”</w:t>
      </w:r>
      <w:r w:rsidR="00C614A2" w:rsidRPr="00446F0E">
        <w:rPr>
          <w:rFonts w:ascii="Times New Roman" w:hAnsi="Times New Roman"/>
        </w:rPr>
        <w:t xml:space="preserve"> means, as the context requires, either (</w:t>
      </w:r>
      <w:proofErr w:type="spellStart"/>
      <w:r w:rsidR="00C614A2" w:rsidRPr="00446F0E">
        <w:rPr>
          <w:rFonts w:ascii="Times New Roman" w:hAnsi="Times New Roman"/>
        </w:rPr>
        <w:t>i</w:t>
      </w:r>
      <w:proofErr w:type="spellEnd"/>
      <w:r w:rsidR="00C614A2" w:rsidRPr="00446F0E">
        <w:rPr>
          <w:rFonts w:ascii="Times New Roman" w:hAnsi="Times New Roman"/>
        </w:rPr>
        <w:t>) the Government of a country listed in Annex B to Article III which has accepted or acceded to this Agreement and has not withdrawn therefrom, or (ii) that country itself and the territories in respect of which the rights and obligations of its Government apply under Article XXIII.</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proofErr w:type="spellStart"/>
      <w:r w:rsidR="00C614A2" w:rsidRPr="00446F0E">
        <w:rPr>
          <w:rFonts w:ascii="Times New Roman" w:hAnsi="Times New Roman"/>
        </w:rPr>
        <w:t>F.a.q</w:t>
      </w:r>
      <w:proofErr w:type="spellEnd"/>
      <w:r w:rsidR="00C614A2" w:rsidRPr="00446F0E">
        <w:rPr>
          <w:rFonts w:ascii="Times New Roman" w:hAnsi="Times New Roman"/>
        </w:rPr>
        <w:t>.</w:t>
      </w:r>
      <w:r w:rsidR="009A1EF9" w:rsidRPr="00446F0E">
        <w:rPr>
          <w:rFonts w:ascii="Times New Roman" w:hAnsi="Times New Roman"/>
        </w:rPr>
        <w:t>”</w:t>
      </w:r>
      <w:r w:rsidR="00C614A2" w:rsidRPr="00446F0E">
        <w:rPr>
          <w:rFonts w:ascii="Times New Roman" w:hAnsi="Times New Roman"/>
        </w:rPr>
        <w:t xml:space="preserve"> means fair average quality.</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F.o.b.</w:t>
      </w:r>
      <w:r w:rsidR="009A1EF9" w:rsidRPr="00446F0E">
        <w:rPr>
          <w:rFonts w:ascii="Times New Roman" w:hAnsi="Times New Roman"/>
        </w:rPr>
        <w:t>”</w:t>
      </w:r>
      <w:r w:rsidR="00C614A2" w:rsidRPr="00446F0E">
        <w:rPr>
          <w:rFonts w:ascii="Times New Roman" w:hAnsi="Times New Roman"/>
        </w:rPr>
        <w:t xml:space="preserve"> means free on board ocean vessel.</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Guaranteed quantity</w:t>
      </w:r>
      <w:r w:rsidR="009A1EF9" w:rsidRPr="00446F0E">
        <w:rPr>
          <w:rFonts w:ascii="Times New Roman" w:hAnsi="Times New Roman"/>
        </w:rPr>
        <w:t>”</w:t>
      </w:r>
      <w:r w:rsidR="00C614A2" w:rsidRPr="00446F0E">
        <w:rPr>
          <w:rFonts w:ascii="Times New Roman" w:hAnsi="Times New Roman"/>
        </w:rPr>
        <w:t xml:space="preserve"> means in relation to an importing country its guaranteed purchases for a crop-year and in relation to an exporting country its guaranteed sales for a crop-year.</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Importing country</w:t>
      </w:r>
      <w:r w:rsidR="009A1EF9" w:rsidRPr="00446F0E">
        <w:rPr>
          <w:rFonts w:ascii="Times New Roman" w:hAnsi="Times New Roman"/>
        </w:rPr>
        <w:t>”</w:t>
      </w:r>
      <w:r w:rsidR="00C614A2" w:rsidRPr="00446F0E">
        <w:rPr>
          <w:rFonts w:ascii="Times New Roman" w:hAnsi="Times New Roman"/>
        </w:rPr>
        <w:t xml:space="preserve"> means, as the context requires, either (</w:t>
      </w:r>
      <w:proofErr w:type="spellStart"/>
      <w:r w:rsidR="00C614A2" w:rsidRPr="00446F0E">
        <w:rPr>
          <w:rFonts w:ascii="Times New Roman" w:hAnsi="Times New Roman"/>
        </w:rPr>
        <w:t>i</w:t>
      </w:r>
      <w:proofErr w:type="spellEnd"/>
      <w:r w:rsidR="00C614A2" w:rsidRPr="00446F0E">
        <w:rPr>
          <w:rFonts w:ascii="Times New Roman" w:hAnsi="Times New Roman"/>
        </w:rPr>
        <w:t>) the Government of a country listed in Annex A to Article III which has accepted or acceded to this Agreement and has not withdrawn therefrom, or (ii) that country itself and the territories in respect of which the rights and obligations of its Government apply under Article XXIII.</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International Trade Organization</w:t>
      </w:r>
      <w:r w:rsidR="009A1EF9" w:rsidRPr="00446F0E">
        <w:rPr>
          <w:rFonts w:ascii="Times New Roman" w:hAnsi="Times New Roman"/>
        </w:rPr>
        <w:t>”</w:t>
      </w:r>
      <w:r w:rsidR="00C614A2" w:rsidRPr="00446F0E">
        <w:rPr>
          <w:rFonts w:ascii="Times New Roman" w:hAnsi="Times New Roman"/>
        </w:rPr>
        <w:t xml:space="preserve"> means the Organization provided for in the Havana Charter, dated March 24, 1948, or, pending the establishment of that Organization, the Interim Commission established by a resolution adopted by the United Nations Conference on Trade and Employment held in Havana from November 21, 1947 to March 24, 1948.</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Marketing costs</w:t>
      </w:r>
      <w:r w:rsidR="009A1EF9" w:rsidRPr="00446F0E">
        <w:rPr>
          <w:rFonts w:ascii="Times New Roman" w:hAnsi="Times New Roman"/>
        </w:rPr>
        <w:t>”</w:t>
      </w:r>
      <w:r w:rsidR="00C614A2" w:rsidRPr="00446F0E">
        <w:rPr>
          <w:rFonts w:ascii="Times New Roman" w:hAnsi="Times New Roman"/>
        </w:rPr>
        <w:t xml:space="preserve"> means all usual charges incurred in procurement, marketing, chartering, and forwarding.</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Metric ton</w:t>
      </w:r>
      <w:r w:rsidR="009A1EF9" w:rsidRPr="00446F0E">
        <w:rPr>
          <w:rFonts w:ascii="Times New Roman" w:hAnsi="Times New Roman"/>
        </w:rPr>
        <w:t>”</w:t>
      </w:r>
      <w:r w:rsidR="00C614A2" w:rsidRPr="00446F0E">
        <w:rPr>
          <w:rFonts w:ascii="Times New Roman" w:hAnsi="Times New Roman"/>
        </w:rPr>
        <w:t xml:space="preserve"> means 36.74371 bushels.</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Old crop wheat</w:t>
      </w:r>
      <w:r w:rsidR="009A1EF9" w:rsidRPr="00446F0E">
        <w:rPr>
          <w:rFonts w:ascii="Times New Roman" w:hAnsi="Times New Roman"/>
        </w:rPr>
        <w:t>”</w:t>
      </w:r>
      <w:r w:rsidR="00C614A2" w:rsidRPr="00446F0E">
        <w:rPr>
          <w:rFonts w:ascii="Times New Roman" w:hAnsi="Times New Roman"/>
        </w:rPr>
        <w:t xml:space="preserve"> means wheat harvested more than two month</w:t>
      </w:r>
      <w:r w:rsidR="00AC5281" w:rsidRPr="00446F0E">
        <w:rPr>
          <w:rFonts w:ascii="Times New Roman" w:hAnsi="Times New Roman"/>
        </w:rPr>
        <w:t>s</w:t>
      </w:r>
      <w:r w:rsidR="00C614A2" w:rsidRPr="00446F0E">
        <w:rPr>
          <w:rFonts w:ascii="Times New Roman" w:hAnsi="Times New Roman"/>
        </w:rPr>
        <w:t xml:space="preserve"> prior to the beginning of the current crop-ye</w:t>
      </w:r>
      <w:r w:rsidR="004B6F51" w:rsidRPr="00446F0E">
        <w:rPr>
          <w:rFonts w:ascii="Times New Roman" w:hAnsi="Times New Roman"/>
        </w:rPr>
        <w:t>ar of the exporting country conc</w:t>
      </w:r>
      <w:r w:rsidR="00C614A2" w:rsidRPr="00446F0E">
        <w:rPr>
          <w:rFonts w:ascii="Times New Roman" w:hAnsi="Times New Roman"/>
        </w:rPr>
        <w:t>erned.</w:t>
      </w:r>
    </w:p>
    <w:p w:rsidR="00031EAC"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Territory</w:t>
      </w:r>
      <w:r w:rsidR="009A1EF9" w:rsidRPr="00446F0E">
        <w:rPr>
          <w:rFonts w:ascii="Times New Roman" w:hAnsi="Times New Roman"/>
        </w:rPr>
        <w:t>”</w:t>
      </w:r>
      <w:r w:rsidR="00C614A2" w:rsidRPr="00446F0E">
        <w:rPr>
          <w:rFonts w:ascii="Times New Roman" w:hAnsi="Times New Roman"/>
        </w:rPr>
        <w:t xml:space="preserve"> in relation to an exporting or importing country includes any territory in respect of which the rights and obligations under this Agreement of the Government of that country apply under Article XXIII.</w:t>
      </w:r>
    </w:p>
    <w:p w:rsidR="005F3CF3" w:rsidRPr="00446F0E" w:rsidRDefault="005F3CF3" w:rsidP="00243DC8">
      <w:pPr>
        <w:spacing w:after="0" w:line="240" w:lineRule="auto"/>
        <w:ind w:left="1008" w:hanging="432"/>
        <w:jc w:val="both"/>
        <w:rPr>
          <w:rFonts w:ascii="Times New Roman" w:hAnsi="Times New Roman"/>
        </w:rPr>
      </w:pPr>
      <w:r w:rsidRPr="00446F0E">
        <w:rPr>
          <w:rFonts w:ascii="Times New Roman" w:hAnsi="Times New Roman"/>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Transaction</w:t>
      </w:r>
      <w:r w:rsidR="009A1EF9" w:rsidRPr="00446F0E">
        <w:rPr>
          <w:rFonts w:ascii="Times New Roman" w:hAnsi="Times New Roman"/>
        </w:rPr>
        <w:t>”</w:t>
      </w:r>
      <w:r w:rsidR="00C614A2" w:rsidRPr="00446F0E">
        <w:rPr>
          <w:rFonts w:ascii="Times New Roman" w:hAnsi="Times New Roman"/>
        </w:rPr>
        <w:t xml:space="preserve"> means a sale for import into an importing country of wheat exported or to be exported from an exporting country, or the quantity of such wheat so sold, as the context requires. Where reference is made in this Agreement to a transaction between an exporting country and an importing country, it shall be understood to refer not only to transactions between the government of an exporting country and the government of an importing country but also to transactions between private traders and to transactions between a private trader and the government of an exporting or an importing country. In this definition </w:t>
      </w:r>
      <w:r w:rsidRPr="00446F0E">
        <w:rPr>
          <w:rFonts w:ascii="Times New Roman" w:hAnsi="Times New Roman"/>
        </w:rPr>
        <w:t>‘</w:t>
      </w:r>
      <w:r w:rsidR="00C614A2" w:rsidRPr="00446F0E">
        <w:rPr>
          <w:rFonts w:ascii="Times New Roman" w:hAnsi="Times New Roman"/>
        </w:rPr>
        <w:t>government</w:t>
      </w:r>
      <w:r w:rsidRPr="00446F0E">
        <w:rPr>
          <w:rFonts w:ascii="Times New Roman" w:hAnsi="Times New Roman"/>
        </w:rPr>
        <w:t>’</w:t>
      </w:r>
      <w:r w:rsidR="00C614A2" w:rsidRPr="00446F0E">
        <w:rPr>
          <w:rFonts w:ascii="Times New Roman" w:hAnsi="Times New Roman"/>
        </w:rPr>
        <w:t xml:space="preserve"> shall be deemed to include the government of any territory in respect of which the rights and obligations of any Government accepting or acceding to this Agreement apply under Article XXIII.</w:t>
      </w:r>
    </w:p>
    <w:p w:rsidR="00C614A2" w:rsidRPr="00446F0E" w:rsidRDefault="00E351A3" w:rsidP="00243DC8">
      <w:pPr>
        <w:spacing w:after="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Unfulfilled guaranteed quantity</w:t>
      </w:r>
      <w:r w:rsidR="009A1EF9" w:rsidRPr="00446F0E">
        <w:rPr>
          <w:rFonts w:ascii="Times New Roman" w:hAnsi="Times New Roman"/>
        </w:rPr>
        <w:t>”</w:t>
      </w:r>
      <w:r w:rsidR="00C614A2" w:rsidRPr="00446F0E">
        <w:rPr>
          <w:rFonts w:ascii="Times New Roman" w:hAnsi="Times New Roman"/>
        </w:rPr>
        <w:t xml:space="preserve"> means the difference between the quantities entered in the Council</w:t>
      </w:r>
      <w:r w:rsidRPr="00446F0E">
        <w:rPr>
          <w:rFonts w:ascii="Times New Roman" w:hAnsi="Times New Roman"/>
        </w:rPr>
        <w:t>’</w:t>
      </w:r>
      <w:r w:rsidR="00C614A2" w:rsidRPr="00446F0E">
        <w:rPr>
          <w:rFonts w:ascii="Times New Roman" w:hAnsi="Times New Roman"/>
        </w:rPr>
        <w:t>s records in accordance with Article IV in respect of any exporting or importing country for a crop-year and that country</w:t>
      </w:r>
      <w:r w:rsidRPr="00446F0E">
        <w:rPr>
          <w:rFonts w:ascii="Times New Roman" w:hAnsi="Times New Roman"/>
        </w:rPr>
        <w:t>’</w:t>
      </w:r>
      <w:r w:rsidR="00C614A2" w:rsidRPr="00446F0E">
        <w:rPr>
          <w:rFonts w:ascii="Times New Roman" w:hAnsi="Times New Roman"/>
        </w:rPr>
        <w:t>s guaranteed quantity for that crop-year.</w:t>
      </w:r>
    </w:p>
    <w:p w:rsidR="00C614A2" w:rsidRPr="00446F0E" w:rsidRDefault="00E351A3" w:rsidP="00243DC8">
      <w:pPr>
        <w:spacing w:after="60" w:line="240" w:lineRule="auto"/>
        <w:ind w:left="1008" w:hanging="432"/>
        <w:jc w:val="both"/>
        <w:rPr>
          <w:rFonts w:ascii="Times New Roman" w:hAnsi="Times New Roman"/>
        </w:rPr>
      </w:pPr>
      <w:r w:rsidRPr="00446F0E">
        <w:rPr>
          <w:rFonts w:ascii="Times New Roman" w:hAnsi="Times New Roman"/>
        </w:rPr>
        <w:t>“</w:t>
      </w:r>
      <w:r w:rsidR="00C614A2" w:rsidRPr="00446F0E">
        <w:rPr>
          <w:rFonts w:ascii="Times New Roman" w:hAnsi="Times New Roman"/>
        </w:rPr>
        <w:t>Wheat</w:t>
      </w:r>
      <w:r w:rsidR="009A1EF9" w:rsidRPr="00446F0E">
        <w:rPr>
          <w:rFonts w:ascii="Times New Roman" w:hAnsi="Times New Roman"/>
        </w:rPr>
        <w:t>”</w:t>
      </w:r>
      <w:r w:rsidR="00C614A2" w:rsidRPr="00446F0E">
        <w:rPr>
          <w:rFonts w:ascii="Times New Roman" w:hAnsi="Times New Roman"/>
        </w:rPr>
        <w:t xml:space="preserve"> includes wheat grain and, except in Article VI, wheat-flour.</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b/>
        </w:rPr>
        <w:t>2.</w:t>
      </w:r>
      <w:r w:rsidR="009B37D7" w:rsidRPr="00446F0E">
        <w:rPr>
          <w:rFonts w:ascii="Times New Roman" w:hAnsi="Times New Roman"/>
        </w:rPr>
        <w:tab/>
      </w:r>
      <w:r w:rsidRPr="00446F0E">
        <w:rPr>
          <w:rFonts w:ascii="Times New Roman" w:hAnsi="Times New Roman"/>
        </w:rPr>
        <w:t>Seventy-two units by weight of wheat-flour shall be deemed to be equivalent to one hundred units by weight of wheat grain in all calculations relating to guaranteed purchases or guaranteed sales, unless the Council decides otherwise.</w:t>
      </w:r>
    </w:p>
    <w:p w:rsidR="00C614A2" w:rsidRPr="00446F0E" w:rsidRDefault="00C614A2" w:rsidP="00243DC8">
      <w:pPr>
        <w:spacing w:before="120" w:after="120" w:line="240" w:lineRule="auto"/>
        <w:jc w:val="center"/>
        <w:rPr>
          <w:rFonts w:ascii="Times New Roman" w:hAnsi="Times New Roman"/>
          <w:sz w:val="24"/>
        </w:rPr>
      </w:pPr>
      <w:r w:rsidRPr="00446F0E">
        <w:rPr>
          <w:rFonts w:ascii="Times New Roman" w:hAnsi="Times New Roman"/>
          <w:sz w:val="24"/>
        </w:rPr>
        <w:t>PART 2—RIGHTS AND OBLIGATIONS</w:t>
      </w:r>
    </w:p>
    <w:p w:rsidR="00C614A2" w:rsidRPr="00446F0E" w:rsidRDefault="00EB358B" w:rsidP="00243DC8">
      <w:pPr>
        <w:spacing w:before="60" w:after="60" w:line="240" w:lineRule="auto"/>
        <w:jc w:val="center"/>
        <w:rPr>
          <w:rFonts w:ascii="Times New Roman" w:hAnsi="Times New Roman"/>
          <w:smallCaps/>
        </w:rPr>
      </w:pPr>
      <w:r w:rsidRPr="00446F0E">
        <w:rPr>
          <w:rFonts w:ascii="Times New Roman" w:hAnsi="Times New Roman"/>
          <w:smallCaps/>
        </w:rPr>
        <w:t xml:space="preserve">Article </w:t>
      </w:r>
      <w:r w:rsidR="00C614A2" w:rsidRPr="00446F0E">
        <w:rPr>
          <w:rFonts w:ascii="Times New Roman" w:hAnsi="Times New Roman"/>
          <w:smallCaps/>
        </w:rPr>
        <w:t>III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Guaranteed Purchases and Guaranteed Sales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0444CD" w:rsidRPr="00446F0E">
        <w:rPr>
          <w:rFonts w:ascii="Times New Roman" w:hAnsi="Times New Roman"/>
        </w:rPr>
        <w:tab/>
      </w:r>
      <w:r w:rsidR="00C614A2" w:rsidRPr="00446F0E">
        <w:rPr>
          <w:rFonts w:ascii="Times New Roman" w:hAnsi="Times New Roman"/>
        </w:rPr>
        <w:t>The quantities of wheat set out in Annex A to this Article for each importing country represent, subject to any increase or reduction made in accordance with the provisions of Part 3 of this Agreement, the guaranteed purchases of that country for each of the four crop-years covered by this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0444CD" w:rsidRPr="00446F0E">
        <w:rPr>
          <w:rFonts w:ascii="Times New Roman" w:hAnsi="Times New Roman"/>
        </w:rPr>
        <w:tab/>
      </w:r>
      <w:r w:rsidR="00C614A2" w:rsidRPr="00446F0E">
        <w:rPr>
          <w:rFonts w:ascii="Times New Roman" w:hAnsi="Times New Roman"/>
        </w:rPr>
        <w:t>The quantities of wheat set out in Annex B to this Article for each exporting country represent, subject to any increase or reduction made in accordance with the provisions of Part 3 of this Agreement, the guaranteed sales of that country for each of the four crop-years covered by this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0444CD" w:rsidRPr="00446F0E">
        <w:rPr>
          <w:rFonts w:ascii="Times New Roman" w:hAnsi="Times New Roman"/>
        </w:rPr>
        <w:tab/>
      </w:r>
      <w:r w:rsidR="00C614A2" w:rsidRPr="00446F0E">
        <w:rPr>
          <w:rFonts w:ascii="Times New Roman" w:hAnsi="Times New Roman"/>
        </w:rPr>
        <w:t>The guaranteed purchases of an importing country represent the maximum quantity of wheat which, subject to deduction of the amount of the transactions entered in the Council</w:t>
      </w:r>
      <w:r w:rsidR="00E351A3" w:rsidRPr="00446F0E">
        <w:rPr>
          <w:rFonts w:ascii="Times New Roman" w:hAnsi="Times New Roman"/>
        </w:rPr>
        <w:t>’</w:t>
      </w:r>
      <w:r w:rsidR="00C614A2" w:rsidRPr="00446F0E">
        <w:rPr>
          <w:rFonts w:ascii="Times New Roman" w:hAnsi="Times New Roman"/>
        </w:rPr>
        <w:t>s records in accordance with Article IV against those guaranteed purchases,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that importing country may be required by the Council, as provided in Article V, to purchase from the exporting countries at prices consistent with the minimum prices specified in or determined under Article VI, or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the exporting countries may be required by the Council, as provided in Article V, to sell to that importing country at prices consistent with the maximum prices specified in or determined under Article VI.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0444CD" w:rsidRPr="00446F0E">
        <w:rPr>
          <w:rFonts w:ascii="Times New Roman" w:hAnsi="Times New Roman"/>
        </w:rPr>
        <w:tab/>
      </w:r>
      <w:r w:rsidR="00C614A2" w:rsidRPr="00446F0E">
        <w:rPr>
          <w:rFonts w:ascii="Times New Roman" w:hAnsi="Times New Roman"/>
        </w:rPr>
        <w:t>The guaranteed sales of an exporting country represent the maximum quantity of wheat which, subject to deduction of the amount of the transactions entered in the Council</w:t>
      </w:r>
      <w:r w:rsidR="00E351A3" w:rsidRPr="00446F0E">
        <w:rPr>
          <w:rFonts w:ascii="Times New Roman" w:hAnsi="Times New Roman"/>
        </w:rPr>
        <w:t>’</w:t>
      </w:r>
      <w:r w:rsidR="00C614A2" w:rsidRPr="00446F0E">
        <w:rPr>
          <w:rFonts w:ascii="Times New Roman" w:hAnsi="Times New Roman"/>
        </w:rPr>
        <w:t>s records in accordance with Article IV against those guaranteed sales,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that exporting country may be required by the Council, as provided in Article V, to sell to the importing countries at prices consistent with the maximum prices specified in or determined under Article VI, or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w:t>
      </w:r>
      <w:r w:rsidR="00EB358B" w:rsidRPr="00446F0E">
        <w:rPr>
          <w:rFonts w:ascii="Times New Roman" w:hAnsi="Times New Roman"/>
          <w:i/>
        </w:rPr>
        <w:t xml:space="preserve"> </w:t>
      </w:r>
      <w:r w:rsidRPr="00446F0E">
        <w:rPr>
          <w:rFonts w:ascii="Times New Roman" w:hAnsi="Times New Roman"/>
        </w:rPr>
        <w:t>the importing countries may be required by the Council, as provided in Article V, to purchase from that exporting country at prices consistent with the minimum prices specified in or determined under Article VI.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5.</w:t>
      </w:r>
      <w:r w:rsidR="000444CD" w:rsidRPr="00446F0E">
        <w:rPr>
          <w:rFonts w:ascii="Times New Roman" w:hAnsi="Times New Roman"/>
        </w:rPr>
        <w:tab/>
      </w:r>
      <w:r w:rsidR="00C614A2" w:rsidRPr="00446F0E">
        <w:rPr>
          <w:rFonts w:ascii="Times New Roman" w:hAnsi="Times New Roman"/>
        </w:rPr>
        <w:t>If an importing country finds difficulty in exercising its right to purchase its unfulfilled guaranteed quantities at prices consistent with the maximum prices specified in or determined under Article VI or an exporting country finds difficulty in exercising its right to sell its unfulfilled guaranteed quantities at prices consistent with the minimum prices so specified or determined, it may have resort to the procedure in Article V.</w:t>
      </w:r>
    </w:p>
    <w:p w:rsidR="004213A7"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6.</w:t>
      </w:r>
      <w:r w:rsidR="000444CD" w:rsidRPr="00446F0E">
        <w:rPr>
          <w:rFonts w:ascii="Times New Roman" w:hAnsi="Times New Roman"/>
        </w:rPr>
        <w:tab/>
      </w:r>
      <w:r w:rsidR="00C614A2" w:rsidRPr="00446F0E">
        <w:rPr>
          <w:rFonts w:ascii="Times New Roman" w:hAnsi="Times New Roman"/>
        </w:rPr>
        <w:t>Exporting countries are under no obligation to sell any wheat under this Agreement unless required to do so as provided in Article V at prices consistent with the maximum prices specif</w:t>
      </w:r>
      <w:r w:rsidR="00C00230" w:rsidRPr="00446F0E">
        <w:rPr>
          <w:rFonts w:ascii="Times New Roman" w:hAnsi="Times New Roman"/>
        </w:rPr>
        <w:t>ied in or determined under Articl</w:t>
      </w:r>
      <w:r w:rsidR="00C614A2" w:rsidRPr="00446F0E">
        <w:rPr>
          <w:rFonts w:ascii="Times New Roman" w:hAnsi="Times New Roman"/>
        </w:rPr>
        <w:t>e VI.</w:t>
      </w:r>
      <w:r w:rsidR="00C00230" w:rsidRPr="00446F0E">
        <w:rPr>
          <w:rFonts w:ascii="Times New Roman" w:hAnsi="Times New Roman"/>
        </w:rPr>
        <w:t xml:space="preserve"> </w:t>
      </w:r>
      <w:r w:rsidR="00C614A2" w:rsidRPr="00446F0E">
        <w:rPr>
          <w:rFonts w:ascii="Times New Roman" w:hAnsi="Times New Roman"/>
        </w:rPr>
        <w:t>Importing countries</w:t>
      </w:r>
    </w:p>
    <w:p w:rsidR="004213A7" w:rsidRPr="00446F0E" w:rsidRDefault="004213A7" w:rsidP="00243DC8">
      <w:pPr>
        <w:spacing w:line="240" w:lineRule="auto"/>
        <w:rPr>
          <w:rFonts w:ascii="Times New Roman" w:hAnsi="Times New Roman"/>
        </w:rPr>
      </w:pPr>
      <w:r w:rsidRPr="00446F0E">
        <w:rPr>
          <w:rFonts w:ascii="Times New Roman" w:hAnsi="Times New Roman"/>
        </w:rPr>
        <w:br w:type="page"/>
      </w:r>
    </w:p>
    <w:p w:rsidR="00C614A2" w:rsidRPr="00446F0E" w:rsidRDefault="00EB358B" w:rsidP="00243DC8">
      <w:pPr>
        <w:spacing w:after="60" w:line="240" w:lineRule="auto"/>
        <w:jc w:val="center"/>
        <w:rPr>
          <w:rFonts w:ascii="Times New Roman" w:hAnsi="Times New Roman"/>
          <w:sz w:val="24"/>
          <w:szCs w:val="24"/>
        </w:rPr>
      </w:pPr>
      <w:r w:rsidRPr="00446F0E">
        <w:rPr>
          <w:rFonts w:ascii="Times New Roman" w:hAnsi="Times New Roman"/>
          <w:smallCaps/>
          <w:sz w:val="24"/>
          <w:szCs w:val="24"/>
        </w:rPr>
        <w:lastRenderedPageBreak/>
        <w:t>The Schedule—</w:t>
      </w:r>
      <w:r w:rsidRPr="00446F0E">
        <w:rPr>
          <w:rFonts w:ascii="Times New Roman" w:hAnsi="Times New Roman"/>
          <w:i/>
          <w:sz w:val="24"/>
          <w:szCs w:val="24"/>
        </w:rPr>
        <w:t>continued.</w:t>
      </w:r>
    </w:p>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are under no obligation to purchase any wheat under this Agreement unless required to do so as provided in Article V at prices consistent with the minimum prices specified in or determined under Article VI.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7.</w:t>
      </w:r>
      <w:r w:rsidR="000444CD" w:rsidRPr="00446F0E">
        <w:rPr>
          <w:rFonts w:ascii="Times New Roman" w:hAnsi="Times New Roman"/>
        </w:rPr>
        <w:tab/>
      </w:r>
      <w:r w:rsidR="00C614A2" w:rsidRPr="00446F0E">
        <w:rPr>
          <w:rFonts w:ascii="Times New Roman" w:hAnsi="Times New Roman"/>
        </w:rPr>
        <w:t>The quantity, if any, of wheat-flour to be supplied by the exporting country and accepted by the importing country against their respective guaranteed quantities shall, subject to the provisions of Article V, be determined by agreement between the buyer and seller in each transaction.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8.</w:t>
      </w:r>
      <w:r w:rsidR="000444CD" w:rsidRPr="00446F0E">
        <w:rPr>
          <w:rFonts w:ascii="Times New Roman" w:hAnsi="Times New Roman"/>
        </w:rPr>
        <w:tab/>
      </w:r>
      <w:r w:rsidR="00C614A2" w:rsidRPr="00446F0E">
        <w:rPr>
          <w:rFonts w:ascii="Times New Roman" w:hAnsi="Times New Roman"/>
        </w:rPr>
        <w:t xml:space="preserve">Exporting and importing countries shall be free to fulfill their guaranteed quantities through private trade channels or </w:t>
      </w:r>
      <w:r w:rsidR="006C7F49" w:rsidRPr="00446F0E">
        <w:rPr>
          <w:rFonts w:ascii="Times New Roman" w:hAnsi="Times New Roman"/>
        </w:rPr>
        <w:t>otherwise. Nothing in this Agree</w:t>
      </w:r>
      <w:r w:rsidR="00C614A2" w:rsidRPr="00446F0E">
        <w:rPr>
          <w:rFonts w:ascii="Times New Roman" w:hAnsi="Times New Roman"/>
        </w:rPr>
        <w:t>ment shall be construed to exempt any private trader from any laws or regulations to which he is otherwise subject.</w:t>
      </w:r>
    </w:p>
    <w:p w:rsidR="00C614A2" w:rsidRPr="00446F0E" w:rsidRDefault="006C7F49" w:rsidP="00243DC8">
      <w:pPr>
        <w:spacing w:before="60" w:after="60" w:line="240" w:lineRule="auto"/>
        <w:jc w:val="center"/>
        <w:rPr>
          <w:rFonts w:ascii="Times New Roman" w:hAnsi="Times New Roman"/>
        </w:rPr>
      </w:pPr>
      <w:r w:rsidRPr="00446F0E">
        <w:rPr>
          <w:rFonts w:ascii="Times New Roman" w:hAnsi="Times New Roman"/>
          <w:smallCaps/>
        </w:rPr>
        <w:t>annex a to ar</w:t>
      </w:r>
      <w:r w:rsidR="00EB358B" w:rsidRPr="00446F0E">
        <w:rPr>
          <w:rFonts w:ascii="Times New Roman" w:hAnsi="Times New Roman"/>
          <w:smallCaps/>
        </w:rPr>
        <w:t>ticle iii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Guaranteed Purchases</w:t>
      </w:r>
    </w:p>
    <w:tbl>
      <w:tblPr>
        <w:tblW w:w="5000" w:type="pct"/>
        <w:tblCellMar>
          <w:left w:w="40" w:type="dxa"/>
          <w:right w:w="40" w:type="dxa"/>
        </w:tblCellMar>
        <w:tblLook w:val="0000" w:firstRow="0" w:lastRow="0" w:firstColumn="0" w:lastColumn="0" w:noHBand="0" w:noVBand="0"/>
      </w:tblPr>
      <w:tblGrid>
        <w:gridCol w:w="3089"/>
        <w:gridCol w:w="1148"/>
        <w:gridCol w:w="1142"/>
        <w:gridCol w:w="1179"/>
        <w:gridCol w:w="1148"/>
        <w:gridCol w:w="1403"/>
      </w:tblGrid>
      <w:tr w:rsidR="00C614A2" w:rsidRPr="00446F0E" w:rsidTr="006C7F49">
        <w:trPr>
          <w:trHeight w:val="20"/>
        </w:trPr>
        <w:tc>
          <w:tcPr>
            <w:tcW w:w="1696" w:type="pct"/>
            <w:tcBorders>
              <w:top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 xml:space="preserve">Crop-year August 1 to July </w:t>
            </w:r>
            <w:r w:rsidR="008F3F1C" w:rsidRPr="00446F0E">
              <w:rPr>
                <w:rFonts w:ascii="Times New Roman" w:hAnsi="Times New Roman"/>
                <w:sz w:val="20"/>
                <w:szCs w:val="20"/>
              </w:rPr>
              <w:t>3</w:t>
            </w:r>
            <w:r w:rsidRPr="00446F0E">
              <w:rPr>
                <w:rFonts w:ascii="Times New Roman" w:hAnsi="Times New Roman"/>
                <w:sz w:val="20"/>
                <w:szCs w:val="20"/>
              </w:rPr>
              <w:t>1.</w:t>
            </w:r>
          </w:p>
        </w:tc>
        <w:tc>
          <w:tcPr>
            <w:tcW w:w="630"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1949</w:t>
            </w:r>
            <w:r w:rsidR="009B37D7" w:rsidRPr="00446F0E">
              <w:rPr>
                <w:rFonts w:ascii="Times New Roman" w:hAnsi="Times New Roman"/>
                <w:sz w:val="20"/>
                <w:szCs w:val="20"/>
              </w:rPr>
              <w:t>–</w:t>
            </w:r>
            <w:r w:rsidRPr="00446F0E">
              <w:rPr>
                <w:rFonts w:ascii="Times New Roman" w:hAnsi="Times New Roman"/>
                <w:sz w:val="20"/>
                <w:szCs w:val="20"/>
              </w:rPr>
              <w:t>50.</w:t>
            </w:r>
          </w:p>
        </w:tc>
        <w:tc>
          <w:tcPr>
            <w:tcW w:w="627"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1950</w:t>
            </w:r>
            <w:r w:rsidR="009B37D7" w:rsidRPr="00446F0E">
              <w:rPr>
                <w:rFonts w:ascii="Times New Roman" w:hAnsi="Times New Roman"/>
                <w:sz w:val="20"/>
                <w:szCs w:val="20"/>
              </w:rPr>
              <w:t>–</w:t>
            </w:r>
            <w:r w:rsidRPr="00446F0E">
              <w:rPr>
                <w:rFonts w:ascii="Times New Roman" w:hAnsi="Times New Roman"/>
                <w:sz w:val="20"/>
                <w:szCs w:val="20"/>
              </w:rPr>
              <w:t>61.</w:t>
            </w:r>
          </w:p>
        </w:tc>
        <w:tc>
          <w:tcPr>
            <w:tcW w:w="647"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1951</w:t>
            </w:r>
            <w:r w:rsidR="009B37D7" w:rsidRPr="00446F0E">
              <w:rPr>
                <w:rFonts w:ascii="Times New Roman" w:hAnsi="Times New Roman"/>
                <w:sz w:val="20"/>
                <w:szCs w:val="20"/>
              </w:rPr>
              <w:t>–</w:t>
            </w:r>
            <w:r w:rsidRPr="00446F0E">
              <w:rPr>
                <w:rFonts w:ascii="Times New Roman" w:hAnsi="Times New Roman"/>
                <w:sz w:val="20"/>
                <w:szCs w:val="20"/>
              </w:rPr>
              <w:t>52.</w:t>
            </w:r>
          </w:p>
        </w:tc>
        <w:tc>
          <w:tcPr>
            <w:tcW w:w="630"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1952</w:t>
            </w:r>
            <w:r w:rsidR="009B37D7" w:rsidRPr="00446F0E">
              <w:rPr>
                <w:rFonts w:ascii="Times New Roman" w:hAnsi="Times New Roman"/>
                <w:sz w:val="20"/>
                <w:szCs w:val="20"/>
              </w:rPr>
              <w:t>–</w:t>
            </w:r>
            <w:r w:rsidRPr="00446F0E">
              <w:rPr>
                <w:rFonts w:ascii="Times New Roman" w:hAnsi="Times New Roman"/>
                <w:sz w:val="20"/>
                <w:szCs w:val="20"/>
              </w:rPr>
              <w:t>5</w:t>
            </w:r>
            <w:r w:rsidR="008F3F1C" w:rsidRPr="00446F0E">
              <w:rPr>
                <w:rFonts w:ascii="Times New Roman" w:hAnsi="Times New Roman"/>
                <w:sz w:val="20"/>
                <w:szCs w:val="20"/>
              </w:rPr>
              <w:t>3</w:t>
            </w:r>
            <w:r w:rsidRPr="00446F0E">
              <w:rPr>
                <w:rFonts w:ascii="Times New Roman" w:hAnsi="Times New Roman"/>
                <w:sz w:val="20"/>
                <w:szCs w:val="20"/>
              </w:rPr>
              <w:t>.</w:t>
            </w:r>
          </w:p>
        </w:tc>
        <w:tc>
          <w:tcPr>
            <w:tcW w:w="770" w:type="pct"/>
            <w:tcBorders>
              <w:top w:val="single" w:sz="6" w:space="0" w:color="auto"/>
              <w:left w:val="single" w:sz="6" w:space="0" w:color="auto"/>
              <w:bottom w:val="single" w:sz="6" w:space="0" w:color="auto"/>
            </w:tcBorders>
            <w:vAlign w:val="center"/>
          </w:tcPr>
          <w:p w:rsidR="00C614A2" w:rsidRPr="00446F0E" w:rsidRDefault="00C614A2" w:rsidP="00243DC8">
            <w:pPr>
              <w:spacing w:after="0" w:line="240" w:lineRule="auto"/>
              <w:jc w:val="center"/>
              <w:rPr>
                <w:rFonts w:ascii="Times New Roman" w:hAnsi="Times New Roman"/>
                <w:sz w:val="20"/>
                <w:szCs w:val="20"/>
              </w:rPr>
            </w:pPr>
            <w:r w:rsidRPr="00446F0E">
              <w:rPr>
                <w:rFonts w:ascii="Times New Roman" w:hAnsi="Times New Roman"/>
                <w:sz w:val="20"/>
                <w:szCs w:val="20"/>
              </w:rPr>
              <w:t>Equivalent In bushels for each crop-year.</w:t>
            </w:r>
          </w:p>
        </w:tc>
      </w:tr>
      <w:tr w:rsidR="00C614A2" w:rsidRPr="00446F0E" w:rsidTr="00176196">
        <w:trPr>
          <w:trHeight w:val="20"/>
        </w:trPr>
        <w:tc>
          <w:tcPr>
            <w:tcW w:w="5000" w:type="pct"/>
            <w:gridSpan w:val="6"/>
            <w:tcBorders>
              <w:top w:val="single" w:sz="6" w:space="0" w:color="auto"/>
            </w:tcBorders>
          </w:tcPr>
          <w:p w:rsidR="00C614A2" w:rsidRPr="00446F0E" w:rsidRDefault="00EB358B" w:rsidP="00243DC8">
            <w:pPr>
              <w:spacing w:after="0" w:line="240" w:lineRule="auto"/>
              <w:jc w:val="center"/>
              <w:rPr>
                <w:rFonts w:ascii="Times New Roman" w:hAnsi="Times New Roman"/>
                <w:sz w:val="20"/>
                <w:szCs w:val="20"/>
              </w:rPr>
            </w:pPr>
            <w:r w:rsidRPr="00446F0E">
              <w:rPr>
                <w:rFonts w:ascii="Times New Roman" w:hAnsi="Times New Roman"/>
                <w:i/>
                <w:sz w:val="20"/>
                <w:szCs w:val="20"/>
              </w:rPr>
              <w:t xml:space="preserve">Thousands of </w:t>
            </w:r>
            <w:r w:rsidR="00C614A2" w:rsidRPr="00446F0E">
              <w:rPr>
                <w:rFonts w:ascii="Times New Roman" w:hAnsi="Times New Roman"/>
                <w:sz w:val="20"/>
                <w:szCs w:val="20"/>
              </w:rPr>
              <w:t xml:space="preserve">metric </w:t>
            </w:r>
            <w:r w:rsidRPr="00446F0E">
              <w:rPr>
                <w:rFonts w:ascii="Times New Roman" w:hAnsi="Times New Roman"/>
                <w:i/>
                <w:sz w:val="20"/>
                <w:szCs w:val="20"/>
              </w:rPr>
              <w:t>tons*</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Austria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11,023,113</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Belgium</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550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550</w:t>
            </w:r>
          </w:p>
        </w:tc>
        <w:tc>
          <w:tcPr>
            <w:tcW w:w="647" w:type="pct"/>
            <w:tcBorders>
              <w:left w:val="single" w:sz="6" w:space="0" w:color="auto"/>
              <w:right w:val="single" w:sz="6" w:space="0" w:color="auto"/>
            </w:tcBorders>
          </w:tcPr>
          <w:p w:rsidR="00C614A2" w:rsidRPr="00446F0E" w:rsidRDefault="00240D3E"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w:t>
            </w:r>
            <w:r w:rsidR="00C614A2" w:rsidRPr="00446F0E">
              <w:rPr>
                <w:rFonts w:ascii="Times New Roman" w:hAnsi="Times New Roman"/>
                <w:sz w:val="20"/>
                <w:szCs w:val="20"/>
              </w:rPr>
              <w:t>50</w:t>
            </w:r>
          </w:p>
        </w:tc>
        <w:tc>
          <w:tcPr>
            <w:tcW w:w="630" w:type="pct"/>
            <w:tcBorders>
              <w:left w:val="single" w:sz="6" w:space="0" w:color="auto"/>
              <w:right w:val="single" w:sz="6" w:space="0" w:color="auto"/>
            </w:tcBorders>
          </w:tcPr>
          <w:p w:rsidR="00C614A2" w:rsidRPr="00446F0E" w:rsidRDefault="00240D3E"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w:t>
            </w:r>
            <w:r w:rsidR="00C614A2" w:rsidRPr="00446F0E">
              <w:rPr>
                <w:rFonts w:ascii="Times New Roman" w:hAnsi="Times New Roman"/>
                <w:sz w:val="20"/>
                <w:szCs w:val="20"/>
              </w:rPr>
              <w:t>50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20,209,040</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Bolivia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2,755,778</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Brazil</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13,227,736</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Ceylon</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2,939,497</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China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7,348,742</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Colombia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734,874</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Cuba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202</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202</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202</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202</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7,422,229</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Denmark</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44</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44</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44</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44</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1,616,723</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Dominican Republic</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734,874</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Ecuador</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1,102,311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Egypt</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6,981,305</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El Salvador</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404,181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Greece</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428</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428</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428</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428</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15,726,308</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Guatemala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367,437</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India</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1,042</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1,042</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1,042</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1,042</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38,286,946</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Ireland</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w:t>
            </w:r>
            <w:r w:rsidR="00240D3E" w:rsidRPr="00446F0E">
              <w:rPr>
                <w:rFonts w:ascii="Times New Roman" w:hAnsi="Times New Roman"/>
                <w:sz w:val="20"/>
                <w:szCs w:val="20"/>
              </w:rPr>
              <w:t>,</w:t>
            </w:r>
            <w:r w:rsidRPr="00446F0E">
              <w:rPr>
                <w:rFonts w:ascii="Times New Roman" w:hAnsi="Times New Roman"/>
                <w:sz w:val="20"/>
                <w:szCs w:val="20"/>
              </w:rPr>
              <w:t>104,520</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Israel</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3,674,371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Italy</w:t>
            </w:r>
            <w:r w:rsidR="006C7F49"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40,418,081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Lebanon</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2,388,341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Liberia</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36,744</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Mexico</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6,246,431</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Netherlands**</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25,720,597</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New Zealand</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w:t>
            </w:r>
            <w:r w:rsidR="00240D3E" w:rsidRPr="00446F0E">
              <w:rPr>
                <w:rFonts w:ascii="Times New Roman" w:hAnsi="Times New Roman"/>
                <w:sz w:val="20"/>
                <w:szCs w:val="20"/>
              </w:rPr>
              <w:t>5</w:t>
            </w:r>
            <w:r w:rsidRPr="00446F0E">
              <w:rPr>
                <w:rFonts w:ascii="Times New Roman" w:hAnsi="Times New Roman"/>
                <w:sz w:val="20"/>
                <w:szCs w:val="20"/>
              </w:rPr>
              <w:t>92,964</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Nicaragua</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8</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293,950</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Norway</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210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210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210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210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7,716,179</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Panama</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624,643</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Paraguay</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2,204,623</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Peru</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7,348,742</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Philippines</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196</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196</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196</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196</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7,201,767</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Portugal</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4,409,24</w:t>
            </w:r>
            <w:r w:rsidR="00240D3E" w:rsidRPr="00446F0E">
              <w:rPr>
                <w:rFonts w:ascii="Times New Roman" w:hAnsi="Times New Roman"/>
                <w:sz w:val="20"/>
                <w:szCs w:val="20"/>
              </w:rPr>
              <w:t>5</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Saudi Arabia</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50</w:t>
            </w:r>
          </w:p>
        </w:tc>
        <w:tc>
          <w:tcPr>
            <w:tcW w:w="647" w:type="pct"/>
            <w:tcBorders>
              <w:left w:val="single" w:sz="6" w:space="0" w:color="auto"/>
              <w:right w:val="single" w:sz="6" w:space="0" w:color="auto"/>
            </w:tcBorders>
          </w:tcPr>
          <w:p w:rsidR="00C614A2" w:rsidRPr="00446F0E" w:rsidRDefault="00240D3E"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w:t>
            </w:r>
            <w:r w:rsidR="00C614A2" w:rsidRPr="00446F0E">
              <w:rPr>
                <w:rFonts w:ascii="Times New Roman" w:hAnsi="Times New Roman"/>
                <w:sz w:val="20"/>
                <w:szCs w:val="20"/>
              </w:rPr>
              <w:t>0</w:t>
            </w:r>
          </w:p>
        </w:tc>
        <w:tc>
          <w:tcPr>
            <w:tcW w:w="630" w:type="pct"/>
            <w:tcBorders>
              <w:left w:val="single" w:sz="6" w:space="0" w:color="auto"/>
              <w:right w:val="single" w:sz="6" w:space="0" w:color="auto"/>
            </w:tcBorders>
          </w:tcPr>
          <w:p w:rsidR="00C614A2" w:rsidRPr="00446F0E" w:rsidRDefault="00240D3E"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5</w:t>
            </w:r>
            <w:r w:rsidR="00C614A2" w:rsidRPr="00446F0E">
              <w:rPr>
                <w:rFonts w:ascii="Times New Roman" w:hAnsi="Times New Roman"/>
                <w:sz w:val="20"/>
                <w:szCs w:val="20"/>
              </w:rPr>
              <w:t>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1,837,185</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Sweden</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75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2,755,778</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Switzerland</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175</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175</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175</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175</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6,430,149</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Union of South Africa</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300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11,023,113</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United Kingdom</w:t>
            </w:r>
            <w:r w:rsidR="00A81CF0" w:rsidRPr="00446F0E">
              <w:rPr>
                <w:rFonts w:ascii="Times New Roman" w:hAnsi="Times New Roman"/>
                <w:sz w:val="20"/>
                <w:szCs w:val="20"/>
              </w:rPr>
              <w:tab/>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4,819</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4,819</w:t>
            </w:r>
          </w:p>
        </w:tc>
        <w:tc>
          <w:tcPr>
            <w:tcW w:w="64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4,819</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4,819</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177,067,938</w:t>
            </w:r>
          </w:p>
        </w:tc>
      </w:tr>
      <w:tr w:rsidR="00C614A2" w:rsidRPr="00446F0E" w:rsidTr="00176196">
        <w:trPr>
          <w:trHeight w:val="20"/>
        </w:trPr>
        <w:tc>
          <w:tcPr>
            <w:tcW w:w="1696"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szCs w:val="20"/>
              </w:rPr>
            </w:pPr>
            <w:r w:rsidRPr="00446F0E">
              <w:rPr>
                <w:rFonts w:ascii="Times New Roman" w:hAnsi="Times New Roman"/>
                <w:sz w:val="20"/>
                <w:szCs w:val="20"/>
              </w:rPr>
              <w:t>Venezuela</w:t>
            </w:r>
            <w:r w:rsidR="00A81CF0" w:rsidRPr="00446F0E">
              <w:rPr>
                <w:rFonts w:ascii="Times New Roman" w:hAnsi="Times New Roman"/>
                <w:sz w:val="20"/>
                <w:szCs w:val="20"/>
              </w:rPr>
              <w:tab/>
            </w:r>
          </w:p>
        </w:tc>
        <w:tc>
          <w:tcPr>
            <w:tcW w:w="630"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90</w:t>
            </w:r>
          </w:p>
        </w:tc>
        <w:tc>
          <w:tcPr>
            <w:tcW w:w="627"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90</w:t>
            </w:r>
          </w:p>
        </w:tc>
        <w:tc>
          <w:tcPr>
            <w:tcW w:w="647"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90</w:t>
            </w:r>
          </w:p>
        </w:tc>
        <w:tc>
          <w:tcPr>
            <w:tcW w:w="630"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90</w:t>
            </w:r>
          </w:p>
        </w:tc>
        <w:tc>
          <w:tcPr>
            <w:tcW w:w="770" w:type="pct"/>
            <w:tcBorders>
              <w:left w:val="single" w:sz="6" w:space="0" w:color="auto"/>
              <w:bottom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3,306,934</w:t>
            </w:r>
          </w:p>
        </w:tc>
      </w:tr>
      <w:tr w:rsidR="00C614A2" w:rsidRPr="00446F0E" w:rsidTr="00176196">
        <w:trPr>
          <w:trHeight w:val="20"/>
        </w:trPr>
        <w:tc>
          <w:tcPr>
            <w:tcW w:w="1696" w:type="pct"/>
            <w:tcBorders>
              <w:bottom w:val="single" w:sz="6" w:space="0" w:color="auto"/>
              <w:right w:val="single" w:sz="6" w:space="0" w:color="auto"/>
            </w:tcBorders>
          </w:tcPr>
          <w:p w:rsidR="00C614A2" w:rsidRPr="00446F0E" w:rsidRDefault="00C614A2" w:rsidP="00243DC8">
            <w:pPr>
              <w:tabs>
                <w:tab w:val="right" w:leader="dot" w:pos="2880"/>
              </w:tabs>
              <w:spacing w:after="0" w:line="240" w:lineRule="auto"/>
              <w:ind w:left="720"/>
              <w:jc w:val="both"/>
              <w:rPr>
                <w:rFonts w:ascii="Times New Roman" w:hAnsi="Times New Roman"/>
                <w:sz w:val="20"/>
                <w:szCs w:val="20"/>
              </w:rPr>
            </w:pPr>
            <w:r w:rsidRPr="00446F0E">
              <w:rPr>
                <w:rFonts w:ascii="Times New Roman" w:hAnsi="Times New Roman"/>
                <w:sz w:val="20"/>
                <w:szCs w:val="20"/>
              </w:rPr>
              <w:t>Total (37 Countries)</w:t>
            </w:r>
            <w:r w:rsidR="00A81CF0" w:rsidRPr="00446F0E">
              <w:rPr>
                <w:rFonts w:ascii="Times New Roman" w:hAnsi="Times New Roman"/>
                <w:sz w:val="20"/>
                <w:szCs w:val="20"/>
              </w:rPr>
              <w:tab/>
            </w:r>
          </w:p>
        </w:tc>
        <w:tc>
          <w:tcPr>
            <w:tcW w:w="630"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12,418</w:t>
            </w:r>
          </w:p>
        </w:tc>
        <w:tc>
          <w:tcPr>
            <w:tcW w:w="627"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12,418</w:t>
            </w:r>
          </w:p>
        </w:tc>
        <w:tc>
          <w:tcPr>
            <w:tcW w:w="647"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12,418</w:t>
            </w:r>
          </w:p>
        </w:tc>
        <w:tc>
          <w:tcPr>
            <w:tcW w:w="630"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12,418</w:t>
            </w:r>
          </w:p>
        </w:tc>
        <w:tc>
          <w:tcPr>
            <w:tcW w:w="770" w:type="pct"/>
            <w:tcBorders>
              <w:top w:val="single" w:sz="6" w:space="0" w:color="auto"/>
              <w:left w:val="single" w:sz="6" w:space="0" w:color="auto"/>
              <w:bottom w:val="single" w:sz="6" w:space="0" w:color="auto"/>
            </w:tcBorders>
          </w:tcPr>
          <w:p w:rsidR="00C614A2" w:rsidRPr="00446F0E" w:rsidRDefault="00C614A2" w:rsidP="00243DC8">
            <w:pPr>
              <w:spacing w:after="0" w:line="240" w:lineRule="auto"/>
              <w:ind w:right="144"/>
              <w:jc w:val="right"/>
              <w:rPr>
                <w:rFonts w:ascii="Times New Roman" w:hAnsi="Times New Roman"/>
                <w:sz w:val="20"/>
                <w:szCs w:val="20"/>
              </w:rPr>
            </w:pPr>
            <w:r w:rsidRPr="00446F0E">
              <w:rPr>
                <w:rFonts w:ascii="Times New Roman" w:hAnsi="Times New Roman"/>
                <w:sz w:val="20"/>
                <w:szCs w:val="20"/>
              </w:rPr>
              <w:t>456,283,389</w:t>
            </w:r>
          </w:p>
        </w:tc>
      </w:tr>
    </w:tbl>
    <w:p w:rsidR="00C614A2" w:rsidRPr="00446F0E" w:rsidRDefault="00C614A2" w:rsidP="00243DC8">
      <w:pPr>
        <w:spacing w:after="0" w:line="240" w:lineRule="auto"/>
        <w:ind w:firstLine="432"/>
        <w:jc w:val="both"/>
        <w:rPr>
          <w:rFonts w:ascii="Times New Roman" w:hAnsi="Times New Roman"/>
          <w:sz w:val="20"/>
          <w:szCs w:val="20"/>
        </w:rPr>
      </w:pPr>
      <w:r w:rsidRPr="00446F0E">
        <w:rPr>
          <w:rFonts w:ascii="Times New Roman" w:hAnsi="Times New Roman"/>
          <w:sz w:val="20"/>
          <w:szCs w:val="20"/>
        </w:rPr>
        <w:t>* Unless the Council decides otherwise, 72 metric tons of wheat-flour shall be deemed equivalent to 100 metric tons of wheat for the purpose of relating quantities of wheat-flour to the quantities specified in this Annex.</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sz w:val="20"/>
          <w:szCs w:val="20"/>
        </w:rPr>
        <w:t>** Quantity listed for The Netherlands includes for each crop-year 75,000 metric tons or 2</w:t>
      </w:r>
      <w:r w:rsidR="00240D3E" w:rsidRPr="00446F0E">
        <w:rPr>
          <w:rFonts w:ascii="Times New Roman" w:hAnsi="Times New Roman"/>
          <w:sz w:val="20"/>
          <w:szCs w:val="20"/>
        </w:rPr>
        <w:t>,</w:t>
      </w:r>
      <w:r w:rsidRPr="00446F0E">
        <w:rPr>
          <w:rFonts w:ascii="Times New Roman" w:hAnsi="Times New Roman"/>
          <w:sz w:val="20"/>
          <w:szCs w:val="20"/>
        </w:rPr>
        <w:t>755,778 bushels for Indonesia</w:t>
      </w:r>
      <w:r w:rsidRPr="00446F0E">
        <w:rPr>
          <w:rFonts w:ascii="Times New Roman" w:hAnsi="Times New Roman"/>
        </w:rPr>
        <w:t>.</w:t>
      </w:r>
    </w:p>
    <w:p w:rsidR="00E351A3" w:rsidRPr="00446F0E" w:rsidRDefault="00E351A3" w:rsidP="00243DC8">
      <w:pPr>
        <w:spacing w:line="240" w:lineRule="auto"/>
        <w:rPr>
          <w:rFonts w:ascii="Times New Roman" w:hAnsi="Times New Roman"/>
          <w:smallCaps/>
        </w:rPr>
      </w:pPr>
      <w:r w:rsidRPr="00446F0E">
        <w:rPr>
          <w:rFonts w:ascii="Times New Roman" w:hAnsi="Times New Roman"/>
          <w:smallCaps/>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t>annex b to article III</w:t>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i/>
        </w:rPr>
        <w:t>Guaranteed Sales</w:t>
      </w:r>
    </w:p>
    <w:tbl>
      <w:tblPr>
        <w:tblW w:w="5000" w:type="pct"/>
        <w:tblCellMar>
          <w:left w:w="40" w:type="dxa"/>
          <w:right w:w="40" w:type="dxa"/>
        </w:tblCellMar>
        <w:tblLook w:val="0000" w:firstRow="0" w:lastRow="0" w:firstColumn="0" w:lastColumn="0" w:noHBand="0" w:noVBand="0"/>
      </w:tblPr>
      <w:tblGrid>
        <w:gridCol w:w="3258"/>
        <w:gridCol w:w="1122"/>
        <w:gridCol w:w="1110"/>
        <w:gridCol w:w="1132"/>
        <w:gridCol w:w="1116"/>
        <w:gridCol w:w="1371"/>
      </w:tblGrid>
      <w:tr w:rsidR="00C614A2" w:rsidRPr="00446F0E" w:rsidTr="00A64DF1">
        <w:trPr>
          <w:trHeight w:val="20"/>
        </w:trPr>
        <w:tc>
          <w:tcPr>
            <w:tcW w:w="1700" w:type="pct"/>
            <w:tcBorders>
              <w:top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Crop-year August 1 to July 31.</w:t>
            </w:r>
          </w:p>
        </w:tc>
        <w:tc>
          <w:tcPr>
            <w:tcW w:w="634"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1949</w:t>
            </w:r>
            <w:r w:rsidR="009B37D7" w:rsidRPr="00446F0E">
              <w:rPr>
                <w:rFonts w:ascii="Times New Roman" w:hAnsi="Times New Roman"/>
                <w:sz w:val="20"/>
                <w:szCs w:val="20"/>
              </w:rPr>
              <w:t>–</w:t>
            </w:r>
            <w:r w:rsidRPr="00446F0E">
              <w:rPr>
                <w:rFonts w:ascii="Times New Roman" w:hAnsi="Times New Roman"/>
                <w:sz w:val="20"/>
              </w:rPr>
              <w:t>50.</w:t>
            </w:r>
          </w:p>
        </w:tc>
        <w:tc>
          <w:tcPr>
            <w:tcW w:w="627"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1950</w:t>
            </w:r>
            <w:r w:rsidR="009B37D7" w:rsidRPr="00446F0E">
              <w:rPr>
                <w:rFonts w:ascii="Times New Roman" w:hAnsi="Times New Roman"/>
                <w:sz w:val="20"/>
                <w:szCs w:val="20"/>
              </w:rPr>
              <w:t>–</w:t>
            </w:r>
            <w:r w:rsidRPr="00446F0E">
              <w:rPr>
                <w:rFonts w:ascii="Times New Roman" w:hAnsi="Times New Roman"/>
                <w:sz w:val="20"/>
              </w:rPr>
              <w:t>51.</w:t>
            </w:r>
          </w:p>
        </w:tc>
        <w:tc>
          <w:tcPr>
            <w:tcW w:w="639" w:type="pct"/>
            <w:tcBorders>
              <w:top w:val="single" w:sz="6" w:space="0" w:color="auto"/>
              <w:left w:val="single" w:sz="6" w:space="0" w:color="auto"/>
              <w:bottom w:val="single" w:sz="6" w:space="0" w:color="auto"/>
              <w:right w:val="single" w:sz="4"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1951</w:t>
            </w:r>
            <w:r w:rsidR="009B37D7" w:rsidRPr="00446F0E">
              <w:rPr>
                <w:rFonts w:ascii="Times New Roman" w:hAnsi="Times New Roman"/>
                <w:sz w:val="20"/>
                <w:szCs w:val="20"/>
              </w:rPr>
              <w:t>–</w:t>
            </w:r>
            <w:r w:rsidRPr="00446F0E">
              <w:rPr>
                <w:rFonts w:ascii="Times New Roman" w:hAnsi="Times New Roman"/>
                <w:sz w:val="20"/>
              </w:rPr>
              <w:t>52.</w:t>
            </w:r>
          </w:p>
        </w:tc>
        <w:tc>
          <w:tcPr>
            <w:tcW w:w="630" w:type="pct"/>
            <w:tcBorders>
              <w:top w:val="single" w:sz="6" w:space="0" w:color="auto"/>
              <w:left w:val="single" w:sz="4"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1</w:t>
            </w:r>
            <w:r w:rsidR="00A64DF1" w:rsidRPr="00446F0E">
              <w:rPr>
                <w:rFonts w:ascii="Times New Roman" w:hAnsi="Times New Roman"/>
                <w:sz w:val="20"/>
              </w:rPr>
              <w:t>9</w:t>
            </w:r>
            <w:r w:rsidRPr="00446F0E">
              <w:rPr>
                <w:rFonts w:ascii="Times New Roman" w:hAnsi="Times New Roman"/>
                <w:sz w:val="20"/>
              </w:rPr>
              <w:t>52</w:t>
            </w:r>
            <w:r w:rsidR="009B37D7" w:rsidRPr="00446F0E">
              <w:rPr>
                <w:rFonts w:ascii="Times New Roman" w:hAnsi="Times New Roman"/>
                <w:sz w:val="20"/>
                <w:szCs w:val="20"/>
              </w:rPr>
              <w:t>–</w:t>
            </w:r>
            <w:r w:rsidRPr="00446F0E">
              <w:rPr>
                <w:rFonts w:ascii="Times New Roman" w:hAnsi="Times New Roman"/>
                <w:sz w:val="20"/>
              </w:rPr>
              <w:t>53.</w:t>
            </w:r>
          </w:p>
        </w:tc>
        <w:tc>
          <w:tcPr>
            <w:tcW w:w="770" w:type="pct"/>
            <w:tcBorders>
              <w:top w:val="single" w:sz="6" w:space="0" w:color="auto"/>
              <w:left w:val="single" w:sz="6" w:space="0" w:color="auto"/>
              <w:bottom w:val="single" w:sz="6" w:space="0" w:color="auto"/>
            </w:tcBorders>
            <w:vAlign w:val="center"/>
          </w:tcPr>
          <w:p w:rsidR="00C614A2" w:rsidRPr="00446F0E" w:rsidRDefault="00C614A2" w:rsidP="00243DC8">
            <w:pPr>
              <w:spacing w:after="0" w:line="240" w:lineRule="auto"/>
              <w:jc w:val="center"/>
              <w:rPr>
                <w:rFonts w:ascii="Times New Roman" w:hAnsi="Times New Roman"/>
                <w:sz w:val="20"/>
              </w:rPr>
            </w:pPr>
            <w:r w:rsidRPr="00446F0E">
              <w:rPr>
                <w:rFonts w:ascii="Times New Roman" w:hAnsi="Times New Roman"/>
                <w:sz w:val="20"/>
              </w:rPr>
              <w:t>Equivalent in bushels for each crop-year.</w:t>
            </w:r>
          </w:p>
        </w:tc>
      </w:tr>
      <w:tr w:rsidR="00C614A2" w:rsidRPr="00446F0E" w:rsidTr="00176196">
        <w:trPr>
          <w:trHeight w:val="20"/>
        </w:trPr>
        <w:tc>
          <w:tcPr>
            <w:tcW w:w="1700" w:type="pct"/>
            <w:tcBorders>
              <w:top w:val="single" w:sz="6" w:space="0" w:color="auto"/>
            </w:tcBorders>
          </w:tcPr>
          <w:p w:rsidR="00C614A2" w:rsidRPr="00446F0E" w:rsidRDefault="00C614A2" w:rsidP="00243DC8">
            <w:pPr>
              <w:spacing w:after="0" w:line="240" w:lineRule="auto"/>
              <w:jc w:val="both"/>
              <w:rPr>
                <w:rFonts w:ascii="Times New Roman" w:hAnsi="Times New Roman"/>
                <w:sz w:val="20"/>
              </w:rPr>
            </w:pPr>
          </w:p>
        </w:tc>
        <w:tc>
          <w:tcPr>
            <w:tcW w:w="1900" w:type="pct"/>
            <w:gridSpan w:val="3"/>
            <w:tcBorders>
              <w:top w:val="single" w:sz="6" w:space="0" w:color="auto"/>
            </w:tcBorders>
          </w:tcPr>
          <w:p w:rsidR="00C614A2" w:rsidRPr="00446F0E" w:rsidRDefault="00EB358B" w:rsidP="00243DC8">
            <w:pPr>
              <w:spacing w:after="0" w:line="240" w:lineRule="auto"/>
              <w:jc w:val="both"/>
              <w:rPr>
                <w:rFonts w:ascii="Times New Roman" w:hAnsi="Times New Roman"/>
                <w:sz w:val="20"/>
              </w:rPr>
            </w:pPr>
            <w:r w:rsidRPr="00446F0E">
              <w:rPr>
                <w:rFonts w:ascii="Times New Roman" w:hAnsi="Times New Roman"/>
                <w:i/>
                <w:sz w:val="20"/>
              </w:rPr>
              <w:t>Thousands of metric tons*</w:t>
            </w:r>
          </w:p>
        </w:tc>
        <w:tc>
          <w:tcPr>
            <w:tcW w:w="630" w:type="pct"/>
            <w:tcBorders>
              <w:top w:val="single" w:sz="6" w:space="0" w:color="auto"/>
              <w:right w:val="single" w:sz="6" w:space="0" w:color="auto"/>
            </w:tcBorders>
          </w:tcPr>
          <w:p w:rsidR="00C614A2" w:rsidRPr="00446F0E" w:rsidRDefault="00C614A2" w:rsidP="00243DC8">
            <w:pPr>
              <w:spacing w:after="0" w:line="240" w:lineRule="auto"/>
              <w:jc w:val="both"/>
              <w:rPr>
                <w:rFonts w:ascii="Times New Roman" w:hAnsi="Times New Roman"/>
                <w:sz w:val="20"/>
              </w:rPr>
            </w:pPr>
          </w:p>
        </w:tc>
        <w:tc>
          <w:tcPr>
            <w:tcW w:w="770" w:type="pct"/>
            <w:tcBorders>
              <w:top w:val="single" w:sz="6" w:space="0" w:color="auto"/>
              <w:left w:val="single" w:sz="6" w:space="0" w:color="auto"/>
            </w:tcBorders>
          </w:tcPr>
          <w:p w:rsidR="00C614A2" w:rsidRPr="00446F0E" w:rsidRDefault="00C614A2" w:rsidP="00243DC8">
            <w:pPr>
              <w:spacing w:after="0" w:line="240" w:lineRule="auto"/>
              <w:jc w:val="both"/>
              <w:rPr>
                <w:rFonts w:ascii="Times New Roman" w:hAnsi="Times New Roman"/>
                <w:sz w:val="20"/>
              </w:rPr>
            </w:pPr>
          </w:p>
        </w:tc>
      </w:tr>
      <w:tr w:rsidR="00C614A2" w:rsidRPr="00446F0E" w:rsidTr="00176196">
        <w:trPr>
          <w:trHeight w:val="20"/>
        </w:trPr>
        <w:tc>
          <w:tcPr>
            <w:tcW w:w="1700"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rPr>
            </w:pPr>
            <w:r w:rsidRPr="00446F0E">
              <w:rPr>
                <w:rFonts w:ascii="Times New Roman" w:hAnsi="Times New Roman"/>
                <w:sz w:val="20"/>
              </w:rPr>
              <w:t>Australia</w:t>
            </w:r>
            <w:r w:rsidR="00194DA9" w:rsidRPr="00446F0E">
              <w:rPr>
                <w:rFonts w:ascii="Times New Roman" w:hAnsi="Times New Roman"/>
                <w:sz w:val="20"/>
              </w:rPr>
              <w:tab/>
            </w:r>
          </w:p>
        </w:tc>
        <w:tc>
          <w:tcPr>
            <w:tcW w:w="634"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2,177</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2,177</w:t>
            </w:r>
          </w:p>
        </w:tc>
        <w:tc>
          <w:tcPr>
            <w:tcW w:w="639"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2,177</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2,177</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80,000,000</w:t>
            </w:r>
          </w:p>
        </w:tc>
      </w:tr>
      <w:tr w:rsidR="00C614A2" w:rsidRPr="00446F0E" w:rsidTr="00176196">
        <w:trPr>
          <w:trHeight w:val="20"/>
        </w:trPr>
        <w:tc>
          <w:tcPr>
            <w:tcW w:w="1700"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rPr>
            </w:pPr>
            <w:r w:rsidRPr="00446F0E">
              <w:rPr>
                <w:rFonts w:ascii="Times New Roman" w:hAnsi="Times New Roman"/>
                <w:sz w:val="20"/>
              </w:rPr>
              <w:t>Canada</w:t>
            </w:r>
            <w:r w:rsidR="00194DA9" w:rsidRPr="00446F0E">
              <w:rPr>
                <w:rFonts w:ascii="Times New Roman" w:hAnsi="Times New Roman"/>
                <w:sz w:val="20"/>
              </w:rPr>
              <w:tab/>
            </w:r>
          </w:p>
        </w:tc>
        <w:tc>
          <w:tcPr>
            <w:tcW w:w="634"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5,527</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5,527</w:t>
            </w:r>
          </w:p>
        </w:tc>
        <w:tc>
          <w:tcPr>
            <w:tcW w:w="639"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5,527</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5,527</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203,069,635</w:t>
            </w:r>
          </w:p>
        </w:tc>
      </w:tr>
      <w:tr w:rsidR="00C614A2" w:rsidRPr="00446F0E" w:rsidTr="00176196">
        <w:trPr>
          <w:trHeight w:val="20"/>
        </w:trPr>
        <w:tc>
          <w:tcPr>
            <w:tcW w:w="1700"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rPr>
            </w:pPr>
            <w:r w:rsidRPr="00446F0E">
              <w:rPr>
                <w:rFonts w:ascii="Times New Roman" w:hAnsi="Times New Roman"/>
                <w:sz w:val="20"/>
              </w:rPr>
              <w:t>France</w:t>
            </w:r>
            <w:r w:rsidR="00194DA9" w:rsidRPr="00446F0E">
              <w:rPr>
                <w:rFonts w:ascii="Times New Roman" w:hAnsi="Times New Roman"/>
                <w:sz w:val="20"/>
              </w:rPr>
              <w:tab/>
            </w:r>
          </w:p>
        </w:tc>
        <w:tc>
          <w:tcPr>
            <w:tcW w:w="634"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90</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90</w:t>
            </w:r>
          </w:p>
        </w:tc>
        <w:tc>
          <w:tcPr>
            <w:tcW w:w="639"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90</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90</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3,306,934</w:t>
            </w:r>
          </w:p>
        </w:tc>
      </w:tr>
      <w:tr w:rsidR="00C614A2" w:rsidRPr="00446F0E" w:rsidTr="00176196">
        <w:trPr>
          <w:trHeight w:val="20"/>
        </w:trPr>
        <w:tc>
          <w:tcPr>
            <w:tcW w:w="1700"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rPr>
            </w:pPr>
            <w:r w:rsidRPr="00446F0E">
              <w:rPr>
                <w:rFonts w:ascii="Times New Roman" w:hAnsi="Times New Roman"/>
                <w:sz w:val="20"/>
              </w:rPr>
              <w:t>United States of America**</w:t>
            </w:r>
          </w:p>
        </w:tc>
        <w:tc>
          <w:tcPr>
            <w:tcW w:w="634"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4,574</w:t>
            </w:r>
          </w:p>
        </w:tc>
        <w:tc>
          <w:tcPr>
            <w:tcW w:w="627"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4,574</w:t>
            </w:r>
          </w:p>
        </w:tc>
        <w:tc>
          <w:tcPr>
            <w:tcW w:w="639"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4,574</w:t>
            </w:r>
          </w:p>
        </w:tc>
        <w:tc>
          <w:tcPr>
            <w:tcW w:w="630" w:type="pct"/>
            <w:tcBorders>
              <w:left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4,574</w:t>
            </w:r>
          </w:p>
        </w:tc>
        <w:tc>
          <w:tcPr>
            <w:tcW w:w="770" w:type="pct"/>
            <w:tcBorders>
              <w:lef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168,069,635</w:t>
            </w:r>
          </w:p>
        </w:tc>
      </w:tr>
      <w:tr w:rsidR="00C614A2" w:rsidRPr="00446F0E" w:rsidTr="00176196">
        <w:trPr>
          <w:trHeight w:val="20"/>
        </w:trPr>
        <w:tc>
          <w:tcPr>
            <w:tcW w:w="1700" w:type="pct"/>
            <w:tcBorders>
              <w:right w:val="single" w:sz="6" w:space="0" w:color="auto"/>
            </w:tcBorders>
          </w:tcPr>
          <w:p w:rsidR="00C614A2" w:rsidRPr="00446F0E" w:rsidRDefault="00C614A2" w:rsidP="00243DC8">
            <w:pPr>
              <w:tabs>
                <w:tab w:val="right" w:leader="dot" w:pos="2880"/>
              </w:tabs>
              <w:spacing w:after="0" w:line="240" w:lineRule="auto"/>
              <w:jc w:val="both"/>
              <w:rPr>
                <w:rFonts w:ascii="Times New Roman" w:hAnsi="Times New Roman"/>
                <w:sz w:val="20"/>
              </w:rPr>
            </w:pPr>
            <w:r w:rsidRPr="00446F0E">
              <w:rPr>
                <w:rFonts w:ascii="Times New Roman" w:hAnsi="Times New Roman"/>
                <w:sz w:val="20"/>
              </w:rPr>
              <w:t>Uruguay</w:t>
            </w:r>
            <w:r w:rsidR="00194DA9" w:rsidRPr="00446F0E">
              <w:rPr>
                <w:rFonts w:ascii="Times New Roman" w:hAnsi="Times New Roman"/>
                <w:sz w:val="20"/>
              </w:rPr>
              <w:tab/>
            </w:r>
          </w:p>
        </w:tc>
        <w:tc>
          <w:tcPr>
            <w:tcW w:w="634"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50</w:t>
            </w:r>
          </w:p>
        </w:tc>
        <w:tc>
          <w:tcPr>
            <w:tcW w:w="627"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50</w:t>
            </w:r>
          </w:p>
        </w:tc>
        <w:tc>
          <w:tcPr>
            <w:tcW w:w="639"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50</w:t>
            </w:r>
          </w:p>
        </w:tc>
        <w:tc>
          <w:tcPr>
            <w:tcW w:w="630" w:type="pct"/>
            <w:tcBorders>
              <w:left w:val="single" w:sz="6" w:space="0" w:color="auto"/>
              <w:bottom w:val="single" w:sz="6" w:space="0" w:color="auto"/>
              <w:right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50</w:t>
            </w:r>
          </w:p>
        </w:tc>
        <w:tc>
          <w:tcPr>
            <w:tcW w:w="770" w:type="pct"/>
            <w:tcBorders>
              <w:left w:val="single" w:sz="6" w:space="0" w:color="auto"/>
              <w:bottom w:val="single" w:sz="6" w:space="0" w:color="auto"/>
            </w:tcBorders>
          </w:tcPr>
          <w:p w:rsidR="00C614A2" w:rsidRPr="00446F0E" w:rsidRDefault="00C614A2" w:rsidP="00243DC8">
            <w:pPr>
              <w:spacing w:after="0" w:line="240" w:lineRule="auto"/>
              <w:ind w:right="144"/>
              <w:jc w:val="right"/>
              <w:rPr>
                <w:rFonts w:ascii="Times New Roman" w:hAnsi="Times New Roman"/>
                <w:sz w:val="20"/>
              </w:rPr>
            </w:pPr>
            <w:r w:rsidRPr="00446F0E">
              <w:rPr>
                <w:rFonts w:ascii="Times New Roman" w:hAnsi="Times New Roman"/>
                <w:sz w:val="20"/>
              </w:rPr>
              <w:t>1,837,185</w:t>
            </w:r>
          </w:p>
        </w:tc>
      </w:tr>
      <w:tr w:rsidR="00C614A2" w:rsidRPr="00446F0E" w:rsidTr="00176196">
        <w:trPr>
          <w:trHeight w:val="20"/>
        </w:trPr>
        <w:tc>
          <w:tcPr>
            <w:tcW w:w="1700" w:type="pct"/>
            <w:tcBorders>
              <w:bottom w:val="single" w:sz="6" w:space="0" w:color="auto"/>
              <w:right w:val="single" w:sz="6" w:space="0" w:color="auto"/>
            </w:tcBorders>
          </w:tcPr>
          <w:p w:rsidR="00C614A2" w:rsidRPr="00446F0E" w:rsidRDefault="00C614A2" w:rsidP="00243DC8">
            <w:pPr>
              <w:tabs>
                <w:tab w:val="right" w:leader="dot" w:pos="2880"/>
              </w:tabs>
              <w:spacing w:before="60" w:after="0" w:line="240" w:lineRule="auto"/>
              <w:ind w:left="720"/>
              <w:jc w:val="both"/>
              <w:rPr>
                <w:rFonts w:ascii="Times New Roman" w:hAnsi="Times New Roman"/>
                <w:sz w:val="20"/>
              </w:rPr>
            </w:pPr>
            <w:r w:rsidRPr="00446F0E">
              <w:rPr>
                <w:rFonts w:ascii="Times New Roman" w:hAnsi="Times New Roman"/>
                <w:sz w:val="20"/>
              </w:rPr>
              <w:t>Total</w:t>
            </w:r>
            <w:r w:rsidR="00194DA9" w:rsidRPr="00446F0E">
              <w:rPr>
                <w:rFonts w:ascii="Times New Roman" w:hAnsi="Times New Roman"/>
                <w:sz w:val="20"/>
              </w:rPr>
              <w:tab/>
            </w:r>
          </w:p>
        </w:tc>
        <w:tc>
          <w:tcPr>
            <w:tcW w:w="634"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before="60" w:after="0" w:line="240" w:lineRule="auto"/>
              <w:ind w:right="144"/>
              <w:jc w:val="right"/>
              <w:rPr>
                <w:rFonts w:ascii="Times New Roman" w:hAnsi="Times New Roman"/>
                <w:sz w:val="20"/>
              </w:rPr>
            </w:pPr>
            <w:r w:rsidRPr="00446F0E">
              <w:rPr>
                <w:rFonts w:ascii="Times New Roman" w:hAnsi="Times New Roman"/>
                <w:sz w:val="20"/>
              </w:rPr>
              <w:t>12,418</w:t>
            </w:r>
          </w:p>
        </w:tc>
        <w:tc>
          <w:tcPr>
            <w:tcW w:w="627"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before="60" w:after="0" w:line="240" w:lineRule="auto"/>
              <w:ind w:right="144"/>
              <w:jc w:val="right"/>
              <w:rPr>
                <w:rFonts w:ascii="Times New Roman" w:hAnsi="Times New Roman"/>
                <w:sz w:val="20"/>
              </w:rPr>
            </w:pPr>
            <w:r w:rsidRPr="00446F0E">
              <w:rPr>
                <w:rFonts w:ascii="Times New Roman" w:hAnsi="Times New Roman"/>
                <w:sz w:val="20"/>
              </w:rPr>
              <w:t>12,418</w:t>
            </w:r>
          </w:p>
        </w:tc>
        <w:tc>
          <w:tcPr>
            <w:tcW w:w="639"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before="60" w:after="0" w:line="240" w:lineRule="auto"/>
              <w:ind w:right="144"/>
              <w:jc w:val="right"/>
              <w:rPr>
                <w:rFonts w:ascii="Times New Roman" w:hAnsi="Times New Roman"/>
                <w:sz w:val="20"/>
              </w:rPr>
            </w:pPr>
            <w:r w:rsidRPr="00446F0E">
              <w:rPr>
                <w:rFonts w:ascii="Times New Roman" w:hAnsi="Times New Roman"/>
                <w:sz w:val="20"/>
              </w:rPr>
              <w:t>12,418</w:t>
            </w:r>
          </w:p>
        </w:tc>
        <w:tc>
          <w:tcPr>
            <w:tcW w:w="630" w:type="pct"/>
            <w:tcBorders>
              <w:top w:val="single" w:sz="6" w:space="0" w:color="auto"/>
              <w:left w:val="single" w:sz="6" w:space="0" w:color="auto"/>
              <w:bottom w:val="single" w:sz="6" w:space="0" w:color="auto"/>
              <w:right w:val="single" w:sz="6" w:space="0" w:color="auto"/>
            </w:tcBorders>
          </w:tcPr>
          <w:p w:rsidR="00C614A2" w:rsidRPr="00446F0E" w:rsidRDefault="00C614A2" w:rsidP="00243DC8">
            <w:pPr>
              <w:spacing w:before="60" w:after="0" w:line="240" w:lineRule="auto"/>
              <w:ind w:right="144"/>
              <w:jc w:val="right"/>
              <w:rPr>
                <w:rFonts w:ascii="Times New Roman" w:hAnsi="Times New Roman"/>
                <w:sz w:val="20"/>
              </w:rPr>
            </w:pPr>
            <w:r w:rsidRPr="00446F0E">
              <w:rPr>
                <w:rFonts w:ascii="Times New Roman" w:hAnsi="Times New Roman"/>
                <w:sz w:val="20"/>
              </w:rPr>
              <w:t>12,418</w:t>
            </w:r>
          </w:p>
        </w:tc>
        <w:tc>
          <w:tcPr>
            <w:tcW w:w="770" w:type="pct"/>
            <w:tcBorders>
              <w:top w:val="single" w:sz="6" w:space="0" w:color="auto"/>
              <w:left w:val="single" w:sz="6" w:space="0" w:color="auto"/>
              <w:bottom w:val="single" w:sz="6" w:space="0" w:color="auto"/>
            </w:tcBorders>
          </w:tcPr>
          <w:p w:rsidR="00C614A2" w:rsidRPr="00446F0E" w:rsidRDefault="00C614A2" w:rsidP="00243DC8">
            <w:pPr>
              <w:spacing w:before="60" w:after="0" w:line="240" w:lineRule="auto"/>
              <w:ind w:right="144"/>
              <w:jc w:val="right"/>
              <w:rPr>
                <w:rFonts w:ascii="Times New Roman" w:hAnsi="Times New Roman"/>
                <w:sz w:val="20"/>
              </w:rPr>
            </w:pPr>
            <w:r w:rsidRPr="00446F0E">
              <w:rPr>
                <w:rFonts w:ascii="Times New Roman" w:hAnsi="Times New Roman"/>
                <w:sz w:val="20"/>
              </w:rPr>
              <w:t>456,283,389</w:t>
            </w:r>
          </w:p>
        </w:tc>
      </w:tr>
    </w:tbl>
    <w:p w:rsidR="00C614A2" w:rsidRPr="00446F0E" w:rsidRDefault="00C614A2" w:rsidP="00243DC8">
      <w:pPr>
        <w:spacing w:before="60" w:after="0" w:line="240" w:lineRule="auto"/>
        <w:ind w:firstLine="432"/>
        <w:jc w:val="both"/>
        <w:rPr>
          <w:rFonts w:ascii="Times New Roman" w:hAnsi="Times New Roman"/>
          <w:sz w:val="20"/>
        </w:rPr>
      </w:pPr>
      <w:r w:rsidRPr="00446F0E">
        <w:rPr>
          <w:rFonts w:ascii="Times New Roman" w:hAnsi="Times New Roman"/>
          <w:sz w:val="20"/>
        </w:rPr>
        <w:t>* Unless the Council decides otherwise, 72 metric tons of wheat-Sour shall be deemed equivalent to 100 metric tons of wheat for the purpose of relating quantities of wheat-flour to the quantities specified In this Annex.</w:t>
      </w:r>
    </w:p>
    <w:p w:rsidR="00C614A2" w:rsidRPr="00446F0E" w:rsidRDefault="00C614A2" w:rsidP="00243DC8">
      <w:pPr>
        <w:spacing w:after="0" w:line="240" w:lineRule="auto"/>
        <w:ind w:firstLine="432"/>
        <w:jc w:val="both"/>
        <w:rPr>
          <w:rFonts w:ascii="Times New Roman" w:hAnsi="Times New Roman"/>
          <w:sz w:val="20"/>
        </w:rPr>
      </w:pPr>
      <w:r w:rsidRPr="00446F0E">
        <w:rPr>
          <w:rFonts w:ascii="Times New Roman" w:hAnsi="Times New Roman"/>
          <w:sz w:val="20"/>
        </w:rPr>
        <w:t>** In the event of the provisions of Article X being invoked by reason of a short crop it will be recognized that these guaranteed sales do not include the minimum requirements of wheat of any Occupied Area for which the United States of America has, or may assume, supply responsibility, and that the necessity of meeting these requirements will be one of the factors considered in determining the ability of the United States of America to deliver its guaranteed sales under this Agreement.</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Article IV</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Recording of Transactions against Guaranteed Quantities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0444CD" w:rsidRPr="00446F0E">
        <w:rPr>
          <w:rFonts w:ascii="Times New Roman" w:hAnsi="Times New Roman"/>
          <w:i/>
        </w:rPr>
        <w:tab/>
      </w:r>
      <w:r w:rsidR="00C614A2" w:rsidRPr="00446F0E">
        <w:rPr>
          <w:rFonts w:ascii="Times New Roman" w:hAnsi="Times New Roman"/>
        </w:rPr>
        <w:t>The Council shall keep records for each crop-year of those transactions and parts of transactions in wheat which are part of the guaranteed quantities in Annexes A and B to Article III.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0444CD" w:rsidRPr="00446F0E">
        <w:rPr>
          <w:rFonts w:ascii="Times New Roman" w:hAnsi="Times New Roman"/>
        </w:rPr>
        <w:tab/>
      </w:r>
      <w:r w:rsidR="00C614A2" w:rsidRPr="00446F0E">
        <w:rPr>
          <w:rFonts w:ascii="Times New Roman" w:hAnsi="Times New Roman"/>
        </w:rPr>
        <w:t>A transaction or part of a transaction in wheat grain between an exporting country and an importing country shall be entered in the Council</w:t>
      </w:r>
      <w:r w:rsidR="00E351A3" w:rsidRPr="00446F0E">
        <w:rPr>
          <w:rFonts w:ascii="Times New Roman" w:hAnsi="Times New Roman"/>
        </w:rPr>
        <w:t>’</w:t>
      </w:r>
      <w:r w:rsidR="00C614A2" w:rsidRPr="00446F0E">
        <w:rPr>
          <w:rFonts w:ascii="Times New Roman" w:hAnsi="Times New Roman"/>
        </w:rPr>
        <w:t>s records against the guaranteed quantities of those countries for a crop-year: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provided that (</w:t>
      </w:r>
      <w:proofErr w:type="spellStart"/>
      <w:r w:rsidRPr="00446F0E">
        <w:rPr>
          <w:rFonts w:ascii="Times New Roman" w:hAnsi="Times New Roman"/>
        </w:rPr>
        <w:t>i</w:t>
      </w:r>
      <w:proofErr w:type="spellEnd"/>
      <w:r w:rsidRPr="00446F0E">
        <w:rPr>
          <w:rFonts w:ascii="Times New Roman" w:hAnsi="Times New Roman"/>
        </w:rPr>
        <w:t>) it is at a price not higher than the maximum nor lower than the minimum specified in or determined under Article VI for that crop-year, and (ii) the exporting country and the importing country have not agreed that it shall not be entered against their guaranteed quantities; and</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to the extent that (</w:t>
      </w:r>
      <w:proofErr w:type="spellStart"/>
      <w:r w:rsidRPr="00446F0E">
        <w:rPr>
          <w:rFonts w:ascii="Times New Roman" w:hAnsi="Times New Roman"/>
        </w:rPr>
        <w:t>i</w:t>
      </w:r>
      <w:proofErr w:type="spellEnd"/>
      <w:r w:rsidRPr="00446F0E">
        <w:rPr>
          <w:rFonts w:ascii="Times New Roman" w:hAnsi="Times New Roman"/>
        </w:rPr>
        <w:t>) both the exporting and the importing country concerned have unfulfilled guaranteed quantities for that crop-year, and (ii) the loading period specified in the transaction falls within that crop-year.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0444CD" w:rsidRPr="00446F0E">
        <w:rPr>
          <w:rFonts w:ascii="Times New Roman" w:hAnsi="Times New Roman"/>
        </w:rPr>
        <w:tab/>
      </w:r>
      <w:r w:rsidR="00C614A2" w:rsidRPr="00446F0E">
        <w:rPr>
          <w:rFonts w:ascii="Times New Roman" w:hAnsi="Times New Roman"/>
        </w:rPr>
        <w:t>If the exporting country and the importing country concerned so agree, a transaction or part of a transaction made under an agreement for the purchase and sale of wheat entered into prior to the entry into force of Part 2 of this Agreement shall, irrespective of price but subject to the conditions in (</w:t>
      </w:r>
      <w:r w:rsidRPr="00446F0E">
        <w:rPr>
          <w:rFonts w:ascii="Times New Roman" w:hAnsi="Times New Roman"/>
          <w:i/>
        </w:rPr>
        <w:t>b</w:t>
      </w:r>
      <w:r w:rsidR="00C614A2" w:rsidRPr="00446F0E">
        <w:rPr>
          <w:rFonts w:ascii="Times New Roman" w:hAnsi="Times New Roman"/>
        </w:rPr>
        <w:t>) of paragraph 2 of this Article, also be entered in the Council</w:t>
      </w:r>
      <w:r w:rsidR="00E351A3" w:rsidRPr="00446F0E">
        <w:rPr>
          <w:rFonts w:ascii="Times New Roman" w:hAnsi="Times New Roman"/>
        </w:rPr>
        <w:t>’</w:t>
      </w:r>
      <w:r w:rsidR="00C614A2" w:rsidRPr="00446F0E">
        <w:rPr>
          <w:rFonts w:ascii="Times New Roman" w:hAnsi="Times New Roman"/>
        </w:rPr>
        <w:t>s records against the guaranteed quantities of those countries.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4.</w:t>
      </w:r>
      <w:r w:rsidR="000444CD" w:rsidRPr="00446F0E">
        <w:rPr>
          <w:rFonts w:ascii="Times New Roman" w:hAnsi="Times New Roman"/>
        </w:rPr>
        <w:tab/>
      </w:r>
      <w:r w:rsidR="00C614A2" w:rsidRPr="00446F0E">
        <w:rPr>
          <w:rFonts w:ascii="Times New Roman" w:hAnsi="Times New Roman"/>
        </w:rPr>
        <w:t>If a commercial contract or governmental agreement on the sale and purchase of wheat-flour contains a statement, or if the exporting country and the importing country concerned inform the Council that they are agreed, that the price of such wheat-flour is consistent with the prices specified in or determined under Article VI, the wheat grain equivalent of such wheat-flour shall, subject to the conditions prescribed in (</w:t>
      </w:r>
      <w:r w:rsidRPr="00446F0E">
        <w:rPr>
          <w:rFonts w:ascii="Times New Roman" w:hAnsi="Times New Roman"/>
          <w:i/>
        </w:rPr>
        <w:t>a</w:t>
      </w:r>
      <w:r w:rsidR="00C614A2" w:rsidRPr="00446F0E">
        <w:rPr>
          <w:rFonts w:ascii="Times New Roman" w:hAnsi="Times New Roman"/>
        </w:rPr>
        <w:t>) (ii) and (</w:t>
      </w:r>
      <w:r w:rsidRPr="00446F0E">
        <w:rPr>
          <w:rFonts w:ascii="Times New Roman" w:hAnsi="Times New Roman"/>
          <w:i/>
        </w:rPr>
        <w:t>b</w:t>
      </w:r>
      <w:r w:rsidR="00C614A2" w:rsidRPr="00446F0E">
        <w:rPr>
          <w:rFonts w:ascii="Times New Roman" w:hAnsi="Times New Roman"/>
        </w:rPr>
        <w:t>) of paragraph 2 of this Article, be entered in the Council</w:t>
      </w:r>
      <w:r w:rsidR="00E351A3" w:rsidRPr="00446F0E">
        <w:rPr>
          <w:rFonts w:ascii="Times New Roman" w:hAnsi="Times New Roman"/>
        </w:rPr>
        <w:t>’</w:t>
      </w:r>
      <w:r w:rsidR="00C614A2" w:rsidRPr="00446F0E">
        <w:rPr>
          <w:rFonts w:ascii="Times New Roman" w:hAnsi="Times New Roman"/>
        </w:rPr>
        <w:t>s records against the guaranteed quantities of those countries. If the commercial contract or governmental agreement does not contain a statement of the nature referred to above and the exporting country and the importing country concerned do not agree that the price of the wheat-flour is consistent with the prices specified in or determined under Article VI, either of those countries may, unless they have agreed that the wheat grain equivalent of that wheat-flour shall not be entered in the Council</w:t>
      </w:r>
      <w:r w:rsidR="00E351A3" w:rsidRPr="00446F0E">
        <w:rPr>
          <w:rFonts w:ascii="Times New Roman" w:hAnsi="Times New Roman"/>
        </w:rPr>
        <w:t>’</w:t>
      </w:r>
      <w:r w:rsidR="00C614A2" w:rsidRPr="00446F0E">
        <w:rPr>
          <w:rFonts w:ascii="Times New Roman" w:hAnsi="Times New Roman"/>
        </w:rPr>
        <w:t>s records against their guaranteed quantities, request the Council to decide the issue. Should the Council, on consideration of such a request, decide that the price of such wheat-flour is consistent with the prices specified in or determined under Article VI, the wheat grain equivalent of the wheat-flour shall he entered against the guaranteed quantities of the exporting and importing countries concerned, subject to the conditions prescribed in (</w:t>
      </w:r>
      <w:r w:rsidRPr="00446F0E">
        <w:rPr>
          <w:rFonts w:ascii="Times New Roman" w:hAnsi="Times New Roman"/>
          <w:i/>
        </w:rPr>
        <w:t>b</w:t>
      </w:r>
      <w:r w:rsidR="00C614A2" w:rsidRPr="00446F0E">
        <w:rPr>
          <w:rFonts w:ascii="Times New Roman" w:hAnsi="Times New Roman"/>
        </w:rPr>
        <w:t xml:space="preserve">) of paragraph 2 of this Article. Should the Council, on consideration of such a request, decide that the price of such wheat-flour is inconsistent with the prices specified in or determined under Article VI, the wheat grain equivalent of the wheat-flour shall </w:t>
      </w:r>
      <w:r w:rsidR="00CA4107" w:rsidRPr="00446F0E">
        <w:rPr>
          <w:rFonts w:ascii="Times New Roman" w:hAnsi="Times New Roman"/>
        </w:rPr>
        <w:t>n</w:t>
      </w:r>
      <w:r w:rsidR="00C614A2" w:rsidRPr="00446F0E">
        <w:rPr>
          <w:rFonts w:ascii="Times New Roman" w:hAnsi="Times New Roman"/>
        </w:rPr>
        <w:t xml:space="preserve">ot be </w:t>
      </w:r>
      <w:r w:rsidR="00176196" w:rsidRPr="00446F0E">
        <w:rPr>
          <w:rFonts w:ascii="Times New Roman" w:hAnsi="Times New Roman"/>
          <w:smallCaps/>
        </w:rPr>
        <w:t>s</w:t>
      </w:r>
      <w:r w:rsidRPr="00446F0E">
        <w:rPr>
          <w:rFonts w:ascii="Times New Roman" w:hAnsi="Times New Roman"/>
        </w:rPr>
        <w:t>o</w:t>
      </w:r>
      <w:r w:rsidRPr="00446F0E">
        <w:rPr>
          <w:rFonts w:ascii="Times New Roman" w:hAnsi="Times New Roman"/>
          <w:smallCaps/>
        </w:rPr>
        <w:t xml:space="preserve"> </w:t>
      </w:r>
      <w:r w:rsidR="00C614A2" w:rsidRPr="00446F0E">
        <w:rPr>
          <w:rFonts w:ascii="Times New Roman" w:hAnsi="Times New Roman"/>
        </w:rPr>
        <w:t>entered.</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60" w:line="240" w:lineRule="auto"/>
        <w:jc w:val="center"/>
        <w:rPr>
          <w:rFonts w:ascii="Times New Roman" w:hAnsi="Times New Roman"/>
          <w:sz w:val="24"/>
        </w:rPr>
      </w:pPr>
      <w:r w:rsidRPr="00446F0E">
        <w:rPr>
          <w:rFonts w:ascii="Times New Roman" w:hAnsi="Times New Roman"/>
          <w:smallCaps/>
          <w:sz w:val="24"/>
        </w:rPr>
        <w:lastRenderedPageBreak/>
        <w:t>The Schedule—</w:t>
      </w:r>
      <w:r w:rsidRPr="00446F0E">
        <w:rPr>
          <w:rFonts w:ascii="Times New Roman" w:hAnsi="Times New Roman"/>
          <w:i/>
          <w:sz w:val="24"/>
        </w:rPr>
        <w:t>continued.</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5.</w:t>
      </w:r>
      <w:r w:rsidR="000444CD" w:rsidRPr="00446F0E">
        <w:rPr>
          <w:rFonts w:ascii="Times New Roman" w:hAnsi="Times New Roman"/>
        </w:rPr>
        <w:tab/>
      </w:r>
      <w:r w:rsidR="00C614A2" w:rsidRPr="00446F0E">
        <w:rPr>
          <w:rFonts w:ascii="Times New Roman" w:hAnsi="Times New Roman"/>
        </w:rPr>
        <w:t>The Council shall prescribe rules of procedure, in accordance with the following provisions, for the reporting and recording of transactions which are part of the guaranteed quantities: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Any transaction or part of a transaction, between an exporting country and an importing country, qualifying under paragraph 2, 3, or 4 of this Article to form part of the guaranteed quantities of those countries shall be reported to the Council within such period and in such detail and by one or both of those countries as the Council shall lay down in its rules of procedure.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Any transaction or part of a transaction reported in accordance with the provisions of subparagraph (</w:t>
      </w:r>
      <w:r w:rsidR="00EB358B" w:rsidRPr="00446F0E">
        <w:rPr>
          <w:rFonts w:ascii="Times New Roman" w:hAnsi="Times New Roman"/>
          <w:i/>
        </w:rPr>
        <w:t>a</w:t>
      </w:r>
      <w:r w:rsidRPr="00446F0E">
        <w:rPr>
          <w:rFonts w:ascii="Times New Roman" w:hAnsi="Times New Roman"/>
        </w:rPr>
        <w:t>) shall be entered in the Council</w:t>
      </w:r>
      <w:r w:rsidR="00E351A3" w:rsidRPr="00446F0E">
        <w:rPr>
          <w:rFonts w:ascii="Times New Roman" w:hAnsi="Times New Roman"/>
        </w:rPr>
        <w:t>’</w:t>
      </w:r>
      <w:r w:rsidRPr="00446F0E">
        <w:rPr>
          <w:rFonts w:ascii="Times New Roman" w:hAnsi="Times New Roman"/>
        </w:rPr>
        <w:t>s records against the guaranteed quantities of the exporting country and the importing country between which the transaction is made.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2121DD" w:rsidRPr="00446F0E">
        <w:rPr>
          <w:rFonts w:ascii="Times New Roman" w:hAnsi="Times New Roman"/>
          <w:i/>
        </w:rPr>
        <w:t>c</w:t>
      </w:r>
      <w:r w:rsidRPr="00446F0E">
        <w:rPr>
          <w:rFonts w:ascii="Times New Roman" w:hAnsi="Times New Roman"/>
        </w:rPr>
        <w:t>) The order in which transactions and parts of transactions shall be entered in the Council</w:t>
      </w:r>
      <w:r w:rsidR="00E351A3" w:rsidRPr="00446F0E">
        <w:rPr>
          <w:rFonts w:ascii="Times New Roman" w:hAnsi="Times New Roman"/>
        </w:rPr>
        <w:t>’</w:t>
      </w:r>
      <w:r w:rsidRPr="00446F0E">
        <w:rPr>
          <w:rFonts w:ascii="Times New Roman" w:hAnsi="Times New Roman"/>
        </w:rPr>
        <w:t>s records against the guaranteed quantities shall be prescribed by the Council in its rules of procedure.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d</w:t>
      </w:r>
      <w:r w:rsidRPr="00446F0E">
        <w:rPr>
          <w:rFonts w:ascii="Times New Roman" w:hAnsi="Times New Roman"/>
        </w:rPr>
        <w:t>) The Council shall, within a time to be prescribed in its rules of procedure, notify each exporting country and each importing country of the entry of any transaction or part of a transaction in the Council</w:t>
      </w:r>
      <w:r w:rsidR="00E351A3" w:rsidRPr="00446F0E">
        <w:rPr>
          <w:rFonts w:ascii="Times New Roman" w:hAnsi="Times New Roman"/>
        </w:rPr>
        <w:t>’</w:t>
      </w:r>
      <w:r w:rsidRPr="00446F0E">
        <w:rPr>
          <w:rFonts w:ascii="Times New Roman" w:hAnsi="Times New Roman"/>
        </w:rPr>
        <w:t>s records against the guaranteed quantities of that country.</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e</w:t>
      </w:r>
      <w:r w:rsidRPr="00446F0E">
        <w:rPr>
          <w:rFonts w:ascii="Times New Roman" w:hAnsi="Times New Roman"/>
        </w:rPr>
        <w:t>) If, within a period which the Council shall prescribe in its rules of procedure, the importing country or the exporting country concerned objects in any respect to the entry of a transaction or part of a transaction in the Council</w:t>
      </w:r>
      <w:r w:rsidR="00E351A3" w:rsidRPr="00446F0E">
        <w:rPr>
          <w:rFonts w:ascii="Times New Roman" w:hAnsi="Times New Roman"/>
        </w:rPr>
        <w:t>’</w:t>
      </w:r>
      <w:r w:rsidRPr="00446F0E">
        <w:rPr>
          <w:rFonts w:ascii="Times New Roman" w:hAnsi="Times New Roman"/>
        </w:rPr>
        <w:t>s records against its guaranteed quantities, the Council shall review the matter and, if it decides that the objection is well founded, shall amend its records accordingly.</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f</w:t>
      </w:r>
      <w:r w:rsidRPr="00446F0E">
        <w:rPr>
          <w:rFonts w:ascii="Times New Roman" w:hAnsi="Times New Roman"/>
        </w:rPr>
        <w:t>) If any exporting or importing country considers it probable that the full amount of wheat already entered in the Council</w:t>
      </w:r>
      <w:r w:rsidR="00E351A3" w:rsidRPr="00446F0E">
        <w:rPr>
          <w:rFonts w:ascii="Times New Roman" w:hAnsi="Times New Roman"/>
        </w:rPr>
        <w:t>’</w:t>
      </w:r>
      <w:r w:rsidRPr="00446F0E">
        <w:rPr>
          <w:rFonts w:ascii="Times New Roman" w:hAnsi="Times New Roman"/>
        </w:rPr>
        <w:t>s records against its guaranteed quantity for the current crop-year will not be loaded within that crop-year, that country may request the Council to make appropriate reductions in the amounts entered in its records. The Council shall consider the matter and, if it decides that the request is justified, shall amend its records accordingly.</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g</w:t>
      </w:r>
      <w:r w:rsidRPr="00446F0E">
        <w:rPr>
          <w:rFonts w:ascii="Times New Roman" w:hAnsi="Times New Roman"/>
        </w:rPr>
        <w:t>) Any wheat purchased by an importing country from an exporting country and resold to another importing country may, by agreement of the importing countries concerned, be entered against the unfulfilled guaranteed purchases of the importing country to which the wheat is finally resold provided that a corresponding reduction is made in the amount entered against the guaranteed purchases of the first importing country.</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h</w:t>
      </w:r>
      <w:r w:rsidRPr="00446F0E">
        <w:rPr>
          <w:rFonts w:ascii="Times New Roman" w:hAnsi="Times New Roman"/>
        </w:rPr>
        <w:t>) The Council shall send to all exporting and importing countries, weekly or at such other interval as the Council may prescribe in its rules of procedure, a statement of the amounts entered in its records against guaranteed quantities.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proofErr w:type="spellStart"/>
      <w:r w:rsidR="00EB358B" w:rsidRPr="00446F0E">
        <w:rPr>
          <w:rFonts w:ascii="Times New Roman" w:hAnsi="Times New Roman"/>
          <w:i/>
        </w:rPr>
        <w:t>i</w:t>
      </w:r>
      <w:proofErr w:type="spellEnd"/>
      <w:r w:rsidRPr="00446F0E">
        <w:rPr>
          <w:rFonts w:ascii="Times New Roman" w:hAnsi="Times New Roman"/>
        </w:rPr>
        <w:t>) The Council shall notify all exporting and importing countries immediately when the guaranteed quantity of any exporting or importing country for any crop-year has been fulfilled.</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6.</w:t>
      </w:r>
      <w:r w:rsidR="000444CD" w:rsidRPr="00446F0E">
        <w:rPr>
          <w:rFonts w:ascii="Times New Roman" w:hAnsi="Times New Roman"/>
        </w:rPr>
        <w:tab/>
      </w:r>
      <w:r w:rsidR="00C614A2" w:rsidRPr="00446F0E">
        <w:rPr>
          <w:rFonts w:ascii="Times New Roman" w:hAnsi="Times New Roman"/>
        </w:rPr>
        <w:t>Each exporting country and each importing country may be permitted, in the fulfillment of its guaranteed quantities, a degree of tolerance to be prescribed by the Council for that country on the basis of the size of its guaranteed quantities and other relevant factors.</w:t>
      </w:r>
    </w:p>
    <w:p w:rsidR="00176196"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V</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Enforcement of Rights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C614A2" w:rsidRPr="00446F0E">
        <w:rPr>
          <w:rFonts w:ascii="Times New Roman" w:hAnsi="Times New Roman"/>
        </w:rPr>
        <w:t>—</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Any importing country which finds difficulty in purchasing its unfulfilled guaranteed quantity for any crop-year at prices consistent with the maximum prices specified in or determined under Article VI may request the Council</w:t>
      </w:r>
      <w:r w:rsidR="00E351A3" w:rsidRPr="00446F0E">
        <w:rPr>
          <w:rFonts w:ascii="Times New Roman" w:hAnsi="Times New Roman"/>
        </w:rPr>
        <w:t>’</w:t>
      </w:r>
      <w:r w:rsidRPr="00446F0E">
        <w:rPr>
          <w:rFonts w:ascii="Times New Roman" w:hAnsi="Times New Roman"/>
        </w:rPr>
        <w:t>s help in making the desired purchases.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Within three days of the receipt of a request under subparagraph (</w:t>
      </w:r>
      <w:r w:rsidR="00EB358B" w:rsidRPr="00446F0E">
        <w:rPr>
          <w:rFonts w:ascii="Times New Roman" w:hAnsi="Times New Roman"/>
          <w:i/>
        </w:rPr>
        <w:t>a</w:t>
      </w:r>
      <w:r w:rsidRPr="00446F0E">
        <w:rPr>
          <w:rFonts w:ascii="Times New Roman" w:hAnsi="Times New Roman"/>
        </w:rPr>
        <w:t>) the Secretary of the Council shall notify those exporting countries which have unfulfilled guaranteed quantities for the relevant crop-year of the amount of the unfulfilled guaranteed quantity of the importing country which has requested the Council</w:t>
      </w:r>
      <w:r w:rsidR="00E351A3" w:rsidRPr="00446F0E">
        <w:rPr>
          <w:rFonts w:ascii="Times New Roman" w:hAnsi="Times New Roman"/>
        </w:rPr>
        <w:t>’</w:t>
      </w:r>
      <w:r w:rsidRPr="00446F0E">
        <w:rPr>
          <w:rFonts w:ascii="Times New Roman" w:hAnsi="Times New Roman"/>
        </w:rPr>
        <w:t>s help and invite them to offer to sell wheat at prices consistent with the maximum prices specified in or determined under Article VI.</w:t>
      </w:r>
    </w:p>
    <w:p w:rsidR="00E351A3" w:rsidRPr="00446F0E" w:rsidRDefault="00E351A3" w:rsidP="00243DC8">
      <w:pPr>
        <w:spacing w:line="240" w:lineRule="auto"/>
        <w:rPr>
          <w:rFonts w:ascii="Times New Roman" w:hAnsi="Times New Roman"/>
          <w:smallCaps/>
        </w:rPr>
      </w:pPr>
      <w:r w:rsidRPr="00446F0E">
        <w:rPr>
          <w:rFonts w:ascii="Times New Roman" w:hAnsi="Times New Roman"/>
          <w:smallCaps/>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c</w:t>
      </w:r>
      <w:r w:rsidRPr="00446F0E">
        <w:rPr>
          <w:rFonts w:ascii="Times New Roman" w:hAnsi="Times New Roman"/>
        </w:rPr>
        <w:t>) If within fourteen days of the notification by the Secretary of the Council under subparagraph (</w:t>
      </w:r>
      <w:r w:rsidR="00EB358B" w:rsidRPr="00446F0E">
        <w:rPr>
          <w:rFonts w:ascii="Times New Roman" w:hAnsi="Times New Roman"/>
          <w:i/>
        </w:rPr>
        <w:t>b</w:t>
      </w:r>
      <w:r w:rsidRPr="00446F0E">
        <w:rPr>
          <w:rFonts w:ascii="Times New Roman" w:hAnsi="Times New Roman"/>
        </w:rPr>
        <w:t>) the whole of the unfulfilled guaranteed quantity of the importing country concerned, or such part thereof as in the opinion of the Council is reasonable at the time the request is made, has not been offered for sale, the Council, having regard to any circumstances which the exporting and the importing countries may wish to submit for consideration and in particular to the industrial programs of any country as well as to the normal traditional volume and ratio of imports of wheat-flour and wheat grain imported by the importing country concerned, shall, within seven days, decide the quantities, and also if requested to do so the quality and grade, of wheat grain and/or wheat-flour which it is appropriate for each or any of the exporting countries to sell to that importing country for loading during the relevant crop-year.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d</w:t>
      </w:r>
      <w:r w:rsidRPr="00446F0E">
        <w:rPr>
          <w:rFonts w:ascii="Times New Roman" w:hAnsi="Times New Roman"/>
        </w:rPr>
        <w:t>) Each exporting country required by the Council</w:t>
      </w:r>
      <w:r w:rsidR="00E351A3" w:rsidRPr="00446F0E">
        <w:rPr>
          <w:rFonts w:ascii="Times New Roman" w:hAnsi="Times New Roman"/>
        </w:rPr>
        <w:t>’</w:t>
      </w:r>
      <w:r w:rsidRPr="00446F0E">
        <w:rPr>
          <w:rFonts w:ascii="Times New Roman" w:hAnsi="Times New Roman"/>
        </w:rPr>
        <w:t>s decision under subparagraph (</w:t>
      </w:r>
      <w:r w:rsidR="00EB358B" w:rsidRPr="00446F0E">
        <w:rPr>
          <w:rFonts w:ascii="Times New Roman" w:hAnsi="Times New Roman"/>
          <w:i/>
        </w:rPr>
        <w:t>c</w:t>
      </w:r>
      <w:r w:rsidRPr="00446F0E">
        <w:rPr>
          <w:rFonts w:ascii="Times New Roman" w:hAnsi="Times New Roman"/>
        </w:rPr>
        <w:t>) to offer quantities of wheat grain and/or wheat-flour for sale to the importing country shall, within thirty days from the date of that decision, offer to sell those quantities to such importing country for loading during the relevant crop-year at prices consistent with the maximum prices specified in or determined under Article VI and, unless those countries agree otherwise, on the same conditions regarding the currency in which payment is to be made as prevail generally between them at that time. If no trade relations have hitherto existed between the exporting country and the importing country concerned and if those countries fail to agree on the currency in which payment is to be made, the Council shall decide the issue.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e</w:t>
      </w:r>
      <w:r w:rsidRPr="00446F0E">
        <w:rPr>
          <w:rFonts w:ascii="Times New Roman" w:hAnsi="Times New Roman"/>
        </w:rPr>
        <w:t>) In case of disagreement</w:t>
      </w:r>
      <w:r w:rsidR="00C00230" w:rsidRPr="00446F0E">
        <w:rPr>
          <w:rFonts w:ascii="Times New Roman" w:hAnsi="Times New Roman"/>
        </w:rPr>
        <w:t xml:space="preserve"> </w:t>
      </w:r>
      <w:r w:rsidRPr="00446F0E">
        <w:rPr>
          <w:rFonts w:ascii="Times New Roman" w:hAnsi="Times New Roman"/>
        </w:rPr>
        <w:t>between</w:t>
      </w:r>
      <w:r w:rsidR="00C00230" w:rsidRPr="00446F0E">
        <w:rPr>
          <w:rFonts w:ascii="Times New Roman" w:hAnsi="Times New Roman"/>
        </w:rPr>
        <w:t xml:space="preserve"> </w:t>
      </w:r>
      <w:r w:rsidRPr="00446F0E">
        <w:rPr>
          <w:rFonts w:ascii="Times New Roman" w:hAnsi="Times New Roman"/>
        </w:rPr>
        <w:t>an</w:t>
      </w:r>
      <w:r w:rsidR="00C00230" w:rsidRPr="00446F0E">
        <w:rPr>
          <w:rFonts w:ascii="Times New Roman" w:hAnsi="Times New Roman"/>
        </w:rPr>
        <w:t xml:space="preserve"> </w:t>
      </w:r>
      <w:r w:rsidRPr="00446F0E">
        <w:rPr>
          <w:rFonts w:ascii="Times New Roman" w:hAnsi="Times New Roman"/>
        </w:rPr>
        <w:t>exporting country</w:t>
      </w:r>
      <w:r w:rsidR="00C00230" w:rsidRPr="00446F0E">
        <w:rPr>
          <w:rFonts w:ascii="Times New Roman" w:hAnsi="Times New Roman"/>
        </w:rPr>
        <w:t xml:space="preserve"> and an im</w:t>
      </w:r>
      <w:r w:rsidRPr="00446F0E">
        <w:rPr>
          <w:rFonts w:ascii="Times New Roman" w:hAnsi="Times New Roman"/>
        </w:rPr>
        <w:t>porting country on the quantity of wheat-flour to be included in a particular transaction being negotiated in compliance with the Council</w:t>
      </w:r>
      <w:r w:rsidR="00E351A3" w:rsidRPr="00446F0E">
        <w:rPr>
          <w:rFonts w:ascii="Times New Roman" w:hAnsi="Times New Roman"/>
        </w:rPr>
        <w:t>’</w:t>
      </w:r>
      <w:r w:rsidRPr="00446F0E">
        <w:rPr>
          <w:rFonts w:ascii="Times New Roman" w:hAnsi="Times New Roman"/>
        </w:rPr>
        <w:t>s decision under subparagraph (</w:t>
      </w:r>
      <w:r w:rsidR="00EB358B" w:rsidRPr="00446F0E">
        <w:rPr>
          <w:rFonts w:ascii="Times New Roman" w:hAnsi="Times New Roman"/>
          <w:i/>
        </w:rPr>
        <w:t>c</w:t>
      </w:r>
      <w:r w:rsidRPr="00446F0E">
        <w:rPr>
          <w:rFonts w:ascii="Times New Roman" w:hAnsi="Times New Roman"/>
        </w:rPr>
        <w:t>), or on the relation of the price of such wheat-flour to the maximum prices of wheat grain specified in or determined under Article VI, or on the conditions on which the wheat grain and/or wheat-flour shall be bought and sold, the matter shall be referred to the Council for decision.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C614A2" w:rsidRPr="00446F0E">
        <w:rPr>
          <w:rFonts w:ascii="Times New Roman" w:hAnsi="Times New Roman"/>
        </w:rPr>
        <w:t>—</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Any exporting country which finds difficulty in selling its unfulfilled guaranteed quantity for any crop-year at prices consistent with the minimum prices specified in or determined under Article VI may request the Council</w:t>
      </w:r>
      <w:r w:rsidR="00E351A3" w:rsidRPr="00446F0E">
        <w:rPr>
          <w:rFonts w:ascii="Times New Roman" w:hAnsi="Times New Roman"/>
        </w:rPr>
        <w:t>’</w:t>
      </w:r>
      <w:r w:rsidRPr="00446F0E">
        <w:rPr>
          <w:rFonts w:ascii="Times New Roman" w:hAnsi="Times New Roman"/>
        </w:rPr>
        <w:t>s help in making the desired sales.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Within three days of the receipt of a request under subparagraph (</w:t>
      </w:r>
      <w:r w:rsidR="00EB358B" w:rsidRPr="00446F0E">
        <w:rPr>
          <w:rFonts w:ascii="Times New Roman" w:hAnsi="Times New Roman"/>
          <w:i/>
        </w:rPr>
        <w:t>a</w:t>
      </w:r>
      <w:r w:rsidRPr="00446F0E">
        <w:rPr>
          <w:rFonts w:ascii="Times New Roman" w:hAnsi="Times New Roman"/>
        </w:rPr>
        <w:t>) the Secretary of the Council shall notify those importing countries which have unfulfilled guaranteed quantities for the relevant crop-year of the amount of the unfulfilled guaranteed quantity of the exporting country which has requested the Council</w:t>
      </w:r>
      <w:r w:rsidR="00E351A3" w:rsidRPr="00446F0E">
        <w:rPr>
          <w:rFonts w:ascii="Times New Roman" w:hAnsi="Times New Roman"/>
        </w:rPr>
        <w:t>’</w:t>
      </w:r>
      <w:r w:rsidRPr="00446F0E">
        <w:rPr>
          <w:rFonts w:ascii="Times New Roman" w:hAnsi="Times New Roman"/>
        </w:rPr>
        <w:t>s help and invit</w:t>
      </w:r>
      <w:r w:rsidR="00CA4107" w:rsidRPr="00446F0E">
        <w:rPr>
          <w:rFonts w:ascii="Times New Roman" w:hAnsi="Times New Roman"/>
        </w:rPr>
        <w:t>e</w:t>
      </w:r>
      <w:r w:rsidRPr="00446F0E">
        <w:rPr>
          <w:rFonts w:ascii="Times New Roman" w:hAnsi="Times New Roman"/>
        </w:rPr>
        <w:t xml:space="preserve"> them to offer to purchase wheat at prices consistent with the minimum prices specified in or determined under Article VI.</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c</w:t>
      </w:r>
      <w:r w:rsidRPr="00446F0E">
        <w:rPr>
          <w:rFonts w:ascii="Times New Roman" w:hAnsi="Times New Roman"/>
        </w:rPr>
        <w:t>) If within fourteen days of the notification by the Secretary of the Council under subparagraph (</w:t>
      </w:r>
      <w:r w:rsidR="00EB358B" w:rsidRPr="00446F0E">
        <w:rPr>
          <w:rFonts w:ascii="Times New Roman" w:hAnsi="Times New Roman"/>
          <w:i/>
        </w:rPr>
        <w:t>b</w:t>
      </w:r>
      <w:r w:rsidRPr="00446F0E">
        <w:rPr>
          <w:rFonts w:ascii="Times New Roman" w:hAnsi="Times New Roman"/>
        </w:rPr>
        <w:t>) the whole of the unfulfilled guaranteed quantity of the exporting country concerned, or such part thereof as in the opinion of the Council is reasonable at the time the request is made, has not been purchased, the Council, having regard to any circumstances which the exporting and the importing countries may wish to submit for consideration and in particular to the industrial programs of any country as well as to the normal traditional volume and ratio of imports of wheat-flour and wheat grain imported by the importing countries concerned, shall, within seven days, decide the quantities, and also if requested to do so the quality and grade, of wheat grain and/or wheat-flour which it is appropriate for each or any of the importing countries to purchase from that exporting country for loading during the relevant crop-year.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d</w:t>
      </w:r>
      <w:r w:rsidRPr="00446F0E">
        <w:rPr>
          <w:rFonts w:ascii="Times New Roman" w:hAnsi="Times New Roman"/>
        </w:rPr>
        <w:t>)</w:t>
      </w:r>
      <w:r w:rsidR="00EB358B" w:rsidRPr="00446F0E">
        <w:rPr>
          <w:rFonts w:ascii="Times New Roman" w:hAnsi="Times New Roman"/>
          <w:i/>
        </w:rPr>
        <w:t xml:space="preserve"> </w:t>
      </w:r>
      <w:r w:rsidRPr="00446F0E">
        <w:rPr>
          <w:rFonts w:ascii="Times New Roman" w:hAnsi="Times New Roman"/>
        </w:rPr>
        <w:t>Each importing country required by the Council</w:t>
      </w:r>
      <w:r w:rsidR="00E351A3" w:rsidRPr="00446F0E">
        <w:rPr>
          <w:rFonts w:ascii="Times New Roman" w:hAnsi="Times New Roman"/>
        </w:rPr>
        <w:t>’</w:t>
      </w:r>
      <w:r w:rsidRPr="00446F0E">
        <w:rPr>
          <w:rFonts w:ascii="Times New Roman" w:hAnsi="Times New Roman"/>
        </w:rPr>
        <w:t>s decision under subparagraph</w:t>
      </w:r>
      <w:r w:rsidR="00A9131B" w:rsidRPr="00446F0E">
        <w:rPr>
          <w:rFonts w:ascii="Times New Roman" w:hAnsi="Times New Roman"/>
        </w:rPr>
        <w:t xml:space="preserve"> </w:t>
      </w:r>
      <w:r w:rsidRPr="00446F0E">
        <w:rPr>
          <w:rFonts w:ascii="Times New Roman" w:hAnsi="Times New Roman"/>
        </w:rPr>
        <w:t>(</w:t>
      </w:r>
      <w:r w:rsidR="00EB358B" w:rsidRPr="00446F0E">
        <w:rPr>
          <w:rFonts w:ascii="Times New Roman" w:hAnsi="Times New Roman"/>
          <w:i/>
        </w:rPr>
        <w:t>c</w:t>
      </w:r>
      <w:r w:rsidRPr="00446F0E">
        <w:rPr>
          <w:rFonts w:ascii="Times New Roman" w:hAnsi="Times New Roman"/>
        </w:rPr>
        <w:t>) to offer to purchase quantities of wheat grain and/or wheat-flour from the exporting country shall, within thirty days from the date of that decision, offer to purchase those quantities from such exporting country for loading during the relevant crop-year at prices consistent with the minimum prices specified in or determined under Article VI and, unless those countries agree otherwise, on the same conditions regarding the currency in which payment is to be made as prevail generally between</w:t>
      </w:r>
    </w:p>
    <w:p w:rsidR="00E351A3" w:rsidRPr="00446F0E" w:rsidRDefault="00E351A3" w:rsidP="00243DC8">
      <w:pPr>
        <w:spacing w:line="240" w:lineRule="auto"/>
        <w:rPr>
          <w:rFonts w:ascii="Times New Roman" w:hAnsi="Times New Roman"/>
          <w:smallCaps/>
        </w:rPr>
      </w:pPr>
      <w:r w:rsidRPr="00446F0E">
        <w:rPr>
          <w:rFonts w:ascii="Times New Roman" w:hAnsi="Times New Roman"/>
          <w:smallCaps/>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C614A2" w:rsidP="00243DC8">
      <w:pPr>
        <w:spacing w:after="0" w:line="240" w:lineRule="auto"/>
        <w:ind w:left="1166"/>
        <w:jc w:val="both"/>
        <w:rPr>
          <w:rFonts w:ascii="Times New Roman" w:hAnsi="Times New Roman"/>
        </w:rPr>
      </w:pPr>
      <w:r w:rsidRPr="00446F0E">
        <w:rPr>
          <w:rFonts w:ascii="Times New Roman" w:hAnsi="Times New Roman"/>
        </w:rPr>
        <w:t>them at that time. If no trade relations have hitherto existed between the exporting country and the importing country concerned and if those countries fail to agree on the currency in which payment is to be made, the Council shall decide the issue.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e</w:t>
      </w:r>
      <w:r w:rsidRPr="00446F0E">
        <w:rPr>
          <w:rFonts w:ascii="Times New Roman" w:hAnsi="Times New Roman"/>
        </w:rPr>
        <w:t>) In case of disagreement between an exporting country and an importing country on the quantity of wheat-flour to be included in a particular transaction being negotiated in compliance with the Council</w:t>
      </w:r>
      <w:r w:rsidR="00E351A3" w:rsidRPr="00446F0E">
        <w:rPr>
          <w:rFonts w:ascii="Times New Roman" w:hAnsi="Times New Roman"/>
        </w:rPr>
        <w:t>’</w:t>
      </w:r>
      <w:r w:rsidRPr="00446F0E">
        <w:rPr>
          <w:rFonts w:ascii="Times New Roman" w:hAnsi="Times New Roman"/>
        </w:rPr>
        <w:t>s decision under subparagraph (</w:t>
      </w:r>
      <w:r w:rsidR="00EB358B" w:rsidRPr="00446F0E">
        <w:rPr>
          <w:rFonts w:ascii="Times New Roman" w:hAnsi="Times New Roman"/>
          <w:i/>
        </w:rPr>
        <w:t>c</w:t>
      </w:r>
      <w:r w:rsidRPr="00446F0E">
        <w:rPr>
          <w:rFonts w:ascii="Times New Roman" w:hAnsi="Times New Roman"/>
        </w:rPr>
        <w:t xml:space="preserve">), or on the relation of the price of such wheat-flour to the minimum prices of wheat grain specified in or determined under Article VI, or on the conditions on which the wheat grain and/or wheat-flour shall be bought and sold, the matter shall be referred to </w:t>
      </w:r>
      <w:r w:rsidR="00D14DD7" w:rsidRPr="00446F0E">
        <w:rPr>
          <w:rFonts w:ascii="Times New Roman" w:hAnsi="Times New Roman"/>
        </w:rPr>
        <w:t>the Counc</w:t>
      </w:r>
      <w:r w:rsidRPr="00446F0E">
        <w:rPr>
          <w:rFonts w:ascii="Times New Roman" w:hAnsi="Times New Roman"/>
        </w:rPr>
        <w:t>il for decision.</w:t>
      </w:r>
    </w:p>
    <w:p w:rsidR="006C7F49"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VI</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i/>
        </w:rPr>
        <w:t>Prices</w:t>
      </w:r>
    </w:p>
    <w:p w:rsidR="00C614A2" w:rsidRPr="00446F0E" w:rsidRDefault="00EE54BA" w:rsidP="00243DC8">
      <w:pPr>
        <w:spacing w:after="60" w:line="240" w:lineRule="auto"/>
        <w:ind w:firstLine="432"/>
        <w:jc w:val="both"/>
        <w:rPr>
          <w:rFonts w:ascii="Times New Roman" w:hAnsi="Times New Roman"/>
        </w:rPr>
      </w:pPr>
      <w:r w:rsidRPr="00446F0E">
        <w:rPr>
          <w:rFonts w:ascii="Times New Roman" w:hAnsi="Times New Roman"/>
          <w:b/>
        </w:rPr>
        <w:t>1.</w:t>
      </w:r>
      <w:r w:rsidRPr="00446F0E">
        <w:rPr>
          <w:rFonts w:ascii="Times New Roman" w:hAnsi="Times New Roman"/>
        </w:rPr>
        <w:tab/>
      </w:r>
      <w:r w:rsidR="00C614A2" w:rsidRPr="00446F0E">
        <w:rPr>
          <w:rFonts w:ascii="Times New Roman" w:hAnsi="Times New Roman"/>
        </w:rPr>
        <w:t xml:space="preserve">The basic minimum and maximum prices for the duration of this Agreement </w:t>
      </w:r>
      <w:r w:rsidR="00CA4107" w:rsidRPr="00446F0E">
        <w:rPr>
          <w:rFonts w:ascii="Times New Roman" w:hAnsi="Times New Roman"/>
        </w:rPr>
        <w:t>sh</w:t>
      </w:r>
      <w:r w:rsidR="00C614A2" w:rsidRPr="00446F0E">
        <w:rPr>
          <w:rFonts w:ascii="Times New Roman" w:hAnsi="Times New Roman"/>
        </w:rPr>
        <w:t>all be:</w:t>
      </w:r>
    </w:p>
    <w:tbl>
      <w:tblPr>
        <w:tblW w:w="5000" w:type="pct"/>
        <w:tblCellMar>
          <w:left w:w="40" w:type="dxa"/>
          <w:right w:w="40" w:type="dxa"/>
        </w:tblCellMar>
        <w:tblLook w:val="0000" w:firstRow="0" w:lastRow="0" w:firstColumn="0" w:lastColumn="0" w:noHBand="0" w:noVBand="0"/>
      </w:tblPr>
      <w:tblGrid>
        <w:gridCol w:w="4664"/>
        <w:gridCol w:w="2259"/>
        <w:gridCol w:w="2186"/>
      </w:tblGrid>
      <w:tr w:rsidR="00C614A2" w:rsidRPr="00446F0E" w:rsidTr="00D942E9">
        <w:trPr>
          <w:trHeight w:hRule="exact" w:val="346"/>
        </w:trPr>
        <w:tc>
          <w:tcPr>
            <w:tcW w:w="2560" w:type="pct"/>
            <w:tcBorders>
              <w:top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Crop-year.</w:t>
            </w:r>
          </w:p>
        </w:tc>
        <w:tc>
          <w:tcPr>
            <w:tcW w:w="1240" w:type="pct"/>
            <w:tcBorders>
              <w:top w:val="single" w:sz="6" w:space="0" w:color="auto"/>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Minimum.</w:t>
            </w:r>
          </w:p>
        </w:tc>
        <w:tc>
          <w:tcPr>
            <w:tcW w:w="1200" w:type="pct"/>
            <w:tcBorders>
              <w:top w:val="single" w:sz="6" w:space="0" w:color="auto"/>
              <w:left w:val="single" w:sz="6" w:space="0" w:color="auto"/>
              <w:bottom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Maximum.</w:t>
            </w:r>
          </w:p>
        </w:tc>
      </w:tr>
      <w:tr w:rsidR="00C614A2" w:rsidRPr="00446F0E" w:rsidTr="00D942E9">
        <w:trPr>
          <w:trHeight w:hRule="exact" w:val="230"/>
        </w:trPr>
        <w:tc>
          <w:tcPr>
            <w:tcW w:w="2560" w:type="pct"/>
            <w:tcBorders>
              <w:top w:val="single" w:sz="6" w:space="0" w:color="auto"/>
              <w:right w:val="single" w:sz="6" w:space="0" w:color="auto"/>
            </w:tcBorders>
          </w:tcPr>
          <w:p w:rsidR="00C614A2" w:rsidRPr="00446F0E" w:rsidRDefault="00C614A2" w:rsidP="00243DC8">
            <w:pPr>
              <w:spacing w:after="0" w:line="240" w:lineRule="auto"/>
              <w:jc w:val="both"/>
              <w:rPr>
                <w:rFonts w:ascii="Times New Roman" w:hAnsi="Times New Roman"/>
              </w:rPr>
            </w:pPr>
          </w:p>
        </w:tc>
        <w:tc>
          <w:tcPr>
            <w:tcW w:w="1240" w:type="pct"/>
            <w:tcBorders>
              <w:top w:val="single" w:sz="6" w:space="0" w:color="auto"/>
              <w:left w:val="single" w:sz="6" w:space="0" w:color="auto"/>
              <w:right w:val="single" w:sz="6" w:space="0" w:color="auto"/>
            </w:tcBorders>
            <w:vAlign w:val="center"/>
          </w:tcPr>
          <w:p w:rsidR="00C614A2" w:rsidRPr="00446F0E" w:rsidRDefault="00EB358B" w:rsidP="00243DC8">
            <w:pPr>
              <w:spacing w:after="0" w:line="240" w:lineRule="auto"/>
              <w:jc w:val="center"/>
              <w:rPr>
                <w:rFonts w:ascii="Times New Roman" w:hAnsi="Times New Roman"/>
              </w:rPr>
            </w:pPr>
            <w:r w:rsidRPr="00446F0E">
              <w:rPr>
                <w:rFonts w:ascii="Times New Roman" w:hAnsi="Times New Roman"/>
                <w:b/>
              </w:rPr>
              <w:t>$</w:t>
            </w:r>
          </w:p>
        </w:tc>
        <w:tc>
          <w:tcPr>
            <w:tcW w:w="1200" w:type="pct"/>
            <w:tcBorders>
              <w:top w:val="single" w:sz="6" w:space="0" w:color="auto"/>
              <w:left w:val="single" w:sz="6" w:space="0" w:color="auto"/>
            </w:tcBorders>
            <w:vAlign w:val="center"/>
          </w:tcPr>
          <w:p w:rsidR="00C614A2" w:rsidRPr="00446F0E" w:rsidRDefault="00EB358B" w:rsidP="00243DC8">
            <w:pPr>
              <w:spacing w:after="0" w:line="240" w:lineRule="auto"/>
              <w:jc w:val="center"/>
              <w:rPr>
                <w:rFonts w:ascii="Times New Roman" w:hAnsi="Times New Roman"/>
              </w:rPr>
            </w:pPr>
            <w:r w:rsidRPr="00446F0E">
              <w:rPr>
                <w:rFonts w:ascii="Times New Roman" w:hAnsi="Times New Roman"/>
                <w:b/>
              </w:rPr>
              <w:t>$</w:t>
            </w:r>
          </w:p>
        </w:tc>
      </w:tr>
      <w:tr w:rsidR="00C614A2" w:rsidRPr="00446F0E" w:rsidTr="00D942E9">
        <w:trPr>
          <w:trHeight w:hRule="exact" w:val="324"/>
        </w:trPr>
        <w:tc>
          <w:tcPr>
            <w:tcW w:w="2560" w:type="pct"/>
            <w:tcBorders>
              <w:right w:val="single" w:sz="6" w:space="0" w:color="auto"/>
            </w:tcBorders>
          </w:tcPr>
          <w:p w:rsidR="00C614A2" w:rsidRPr="00446F0E" w:rsidRDefault="00C614A2" w:rsidP="00243DC8">
            <w:pPr>
              <w:tabs>
                <w:tab w:val="right" w:leader="dot" w:pos="4500"/>
              </w:tabs>
              <w:spacing w:after="0" w:line="240" w:lineRule="auto"/>
              <w:jc w:val="both"/>
              <w:rPr>
                <w:rFonts w:ascii="Times New Roman" w:hAnsi="Times New Roman"/>
              </w:rPr>
            </w:pPr>
            <w:r w:rsidRPr="00446F0E">
              <w:rPr>
                <w:rFonts w:ascii="Times New Roman" w:hAnsi="Times New Roman"/>
              </w:rPr>
              <w:t>1949</w:t>
            </w:r>
            <w:r w:rsidR="009B37D7" w:rsidRPr="00446F0E">
              <w:rPr>
                <w:rFonts w:ascii="Times New Roman" w:hAnsi="Times New Roman"/>
                <w:sz w:val="20"/>
                <w:szCs w:val="20"/>
              </w:rPr>
              <w:t>–</w:t>
            </w:r>
            <w:r w:rsidRPr="00446F0E">
              <w:rPr>
                <w:rFonts w:ascii="Times New Roman" w:hAnsi="Times New Roman"/>
              </w:rPr>
              <w:t>50</w:t>
            </w:r>
            <w:r w:rsidR="00D942E9" w:rsidRPr="00446F0E">
              <w:rPr>
                <w:rFonts w:ascii="Times New Roman" w:hAnsi="Times New Roman"/>
              </w:rPr>
              <w:tab/>
            </w:r>
          </w:p>
        </w:tc>
        <w:tc>
          <w:tcPr>
            <w:tcW w:w="1240" w:type="pct"/>
            <w:tcBorders>
              <w:left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1.50</w:t>
            </w:r>
          </w:p>
        </w:tc>
        <w:tc>
          <w:tcPr>
            <w:tcW w:w="1200" w:type="pct"/>
            <w:tcBorders>
              <w:lef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1.80</w:t>
            </w:r>
          </w:p>
        </w:tc>
      </w:tr>
      <w:tr w:rsidR="00C614A2" w:rsidRPr="00446F0E" w:rsidTr="00D942E9">
        <w:trPr>
          <w:trHeight w:hRule="exact" w:val="270"/>
        </w:trPr>
        <w:tc>
          <w:tcPr>
            <w:tcW w:w="2560" w:type="pct"/>
            <w:tcBorders>
              <w:right w:val="single" w:sz="6" w:space="0" w:color="auto"/>
            </w:tcBorders>
          </w:tcPr>
          <w:p w:rsidR="00C614A2" w:rsidRPr="00446F0E" w:rsidRDefault="00C614A2" w:rsidP="00243DC8">
            <w:pPr>
              <w:tabs>
                <w:tab w:val="right" w:leader="dot" w:pos="4500"/>
              </w:tabs>
              <w:spacing w:after="0" w:line="240" w:lineRule="auto"/>
              <w:jc w:val="both"/>
              <w:rPr>
                <w:rFonts w:ascii="Times New Roman" w:hAnsi="Times New Roman"/>
              </w:rPr>
            </w:pPr>
            <w:r w:rsidRPr="00446F0E">
              <w:rPr>
                <w:rFonts w:ascii="Times New Roman" w:hAnsi="Times New Roman"/>
              </w:rPr>
              <w:t>1950</w:t>
            </w:r>
            <w:r w:rsidR="009B37D7" w:rsidRPr="00446F0E">
              <w:rPr>
                <w:rFonts w:ascii="Times New Roman" w:hAnsi="Times New Roman"/>
                <w:sz w:val="20"/>
                <w:szCs w:val="20"/>
              </w:rPr>
              <w:t>–</w:t>
            </w:r>
            <w:r w:rsidR="00A9131B" w:rsidRPr="00446F0E">
              <w:rPr>
                <w:rFonts w:ascii="Times New Roman" w:hAnsi="Times New Roman"/>
              </w:rPr>
              <w:t>5</w:t>
            </w:r>
            <w:r w:rsidRPr="00446F0E">
              <w:rPr>
                <w:rFonts w:ascii="Times New Roman" w:hAnsi="Times New Roman"/>
              </w:rPr>
              <w:t>1</w:t>
            </w:r>
            <w:r w:rsidR="000444CD" w:rsidRPr="00446F0E">
              <w:rPr>
                <w:rFonts w:ascii="Times New Roman" w:hAnsi="Times New Roman"/>
              </w:rPr>
              <w:tab/>
            </w:r>
          </w:p>
        </w:tc>
        <w:tc>
          <w:tcPr>
            <w:tcW w:w="1240" w:type="pct"/>
            <w:tcBorders>
              <w:left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1.40</w:t>
            </w:r>
          </w:p>
        </w:tc>
        <w:tc>
          <w:tcPr>
            <w:tcW w:w="1200" w:type="pct"/>
            <w:tcBorders>
              <w:lef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1.80</w:t>
            </w:r>
          </w:p>
        </w:tc>
      </w:tr>
      <w:tr w:rsidR="00C614A2" w:rsidRPr="00446F0E" w:rsidTr="00D942E9">
        <w:trPr>
          <w:trHeight w:hRule="exact" w:val="270"/>
        </w:trPr>
        <w:tc>
          <w:tcPr>
            <w:tcW w:w="2560" w:type="pct"/>
            <w:tcBorders>
              <w:right w:val="single" w:sz="6" w:space="0" w:color="auto"/>
            </w:tcBorders>
          </w:tcPr>
          <w:p w:rsidR="00C614A2" w:rsidRPr="00446F0E" w:rsidRDefault="00C614A2" w:rsidP="00243DC8">
            <w:pPr>
              <w:tabs>
                <w:tab w:val="right" w:leader="dot" w:pos="4500"/>
              </w:tabs>
              <w:spacing w:after="0" w:line="240" w:lineRule="auto"/>
              <w:jc w:val="both"/>
              <w:rPr>
                <w:rFonts w:ascii="Times New Roman" w:hAnsi="Times New Roman"/>
              </w:rPr>
            </w:pPr>
            <w:r w:rsidRPr="00446F0E">
              <w:rPr>
                <w:rFonts w:ascii="Times New Roman" w:hAnsi="Times New Roman"/>
              </w:rPr>
              <w:t>1951</w:t>
            </w:r>
            <w:r w:rsidR="009B37D7" w:rsidRPr="00446F0E">
              <w:rPr>
                <w:rFonts w:ascii="Times New Roman" w:hAnsi="Times New Roman"/>
                <w:sz w:val="20"/>
                <w:szCs w:val="20"/>
              </w:rPr>
              <w:t>–</w:t>
            </w:r>
            <w:r w:rsidRPr="00446F0E">
              <w:rPr>
                <w:rFonts w:ascii="Times New Roman" w:hAnsi="Times New Roman"/>
              </w:rPr>
              <w:t>52</w:t>
            </w:r>
            <w:r w:rsidR="000444CD" w:rsidRPr="00446F0E">
              <w:rPr>
                <w:rFonts w:ascii="Times New Roman" w:hAnsi="Times New Roman"/>
              </w:rPr>
              <w:tab/>
            </w:r>
          </w:p>
        </w:tc>
        <w:tc>
          <w:tcPr>
            <w:tcW w:w="1240" w:type="pct"/>
            <w:tcBorders>
              <w:left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1.30</w:t>
            </w:r>
          </w:p>
        </w:tc>
        <w:tc>
          <w:tcPr>
            <w:tcW w:w="1200" w:type="pct"/>
            <w:tcBorders>
              <w:lef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1.80</w:t>
            </w:r>
          </w:p>
        </w:tc>
      </w:tr>
      <w:tr w:rsidR="00C614A2" w:rsidRPr="00446F0E" w:rsidTr="00D942E9">
        <w:trPr>
          <w:trHeight w:hRule="exact" w:val="317"/>
        </w:trPr>
        <w:tc>
          <w:tcPr>
            <w:tcW w:w="2560" w:type="pct"/>
            <w:tcBorders>
              <w:bottom w:val="single" w:sz="6" w:space="0" w:color="auto"/>
              <w:right w:val="single" w:sz="6" w:space="0" w:color="auto"/>
            </w:tcBorders>
          </w:tcPr>
          <w:p w:rsidR="00C614A2" w:rsidRPr="00446F0E" w:rsidRDefault="00C614A2" w:rsidP="00243DC8">
            <w:pPr>
              <w:tabs>
                <w:tab w:val="right" w:leader="dot" w:pos="4500"/>
              </w:tabs>
              <w:spacing w:after="0" w:line="240" w:lineRule="auto"/>
              <w:jc w:val="both"/>
              <w:rPr>
                <w:rFonts w:ascii="Times New Roman" w:hAnsi="Times New Roman"/>
              </w:rPr>
            </w:pPr>
            <w:r w:rsidRPr="00446F0E">
              <w:rPr>
                <w:rFonts w:ascii="Times New Roman" w:hAnsi="Times New Roman"/>
              </w:rPr>
              <w:t>1962</w:t>
            </w:r>
            <w:r w:rsidR="009B37D7" w:rsidRPr="00446F0E">
              <w:rPr>
                <w:rFonts w:ascii="Times New Roman" w:hAnsi="Times New Roman"/>
                <w:sz w:val="20"/>
                <w:szCs w:val="20"/>
              </w:rPr>
              <w:t>–</w:t>
            </w:r>
            <w:r w:rsidRPr="00446F0E">
              <w:rPr>
                <w:rFonts w:ascii="Times New Roman" w:hAnsi="Times New Roman"/>
              </w:rPr>
              <w:t>53</w:t>
            </w:r>
            <w:r w:rsidR="000444CD" w:rsidRPr="00446F0E">
              <w:rPr>
                <w:rFonts w:ascii="Times New Roman" w:hAnsi="Times New Roman"/>
              </w:rPr>
              <w:tab/>
            </w:r>
          </w:p>
        </w:tc>
        <w:tc>
          <w:tcPr>
            <w:tcW w:w="1240" w:type="pct"/>
            <w:tcBorders>
              <w:left w:val="single" w:sz="6" w:space="0" w:color="auto"/>
              <w:bottom w:val="single" w:sz="6" w:space="0" w:color="auto"/>
              <w:right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1.20</w:t>
            </w:r>
          </w:p>
        </w:tc>
        <w:tc>
          <w:tcPr>
            <w:tcW w:w="1200" w:type="pct"/>
            <w:tcBorders>
              <w:left w:val="single" w:sz="6" w:space="0" w:color="auto"/>
              <w:bottom w:val="single" w:sz="6" w:space="0" w:color="auto"/>
            </w:tcBorders>
            <w:vAlign w:val="center"/>
          </w:tcPr>
          <w:p w:rsidR="00C614A2" w:rsidRPr="00446F0E" w:rsidRDefault="00C614A2" w:rsidP="00243DC8">
            <w:pPr>
              <w:spacing w:after="0" w:line="240" w:lineRule="auto"/>
              <w:jc w:val="center"/>
              <w:rPr>
                <w:rFonts w:ascii="Times New Roman" w:hAnsi="Times New Roman"/>
              </w:rPr>
            </w:pPr>
            <w:r w:rsidRPr="00446F0E">
              <w:rPr>
                <w:rFonts w:ascii="Times New Roman" w:hAnsi="Times New Roman"/>
              </w:rPr>
              <w:t>1.80</w:t>
            </w:r>
          </w:p>
        </w:tc>
      </w:tr>
    </w:tbl>
    <w:p w:rsidR="00C614A2" w:rsidRPr="00446F0E" w:rsidRDefault="00C614A2" w:rsidP="00243DC8">
      <w:pPr>
        <w:spacing w:before="60" w:after="0" w:line="240" w:lineRule="auto"/>
        <w:jc w:val="both"/>
        <w:rPr>
          <w:rFonts w:ascii="Times New Roman" w:hAnsi="Times New Roman"/>
        </w:rPr>
      </w:pPr>
      <w:r w:rsidRPr="00446F0E">
        <w:rPr>
          <w:rFonts w:ascii="Times New Roman" w:hAnsi="Times New Roman"/>
        </w:rPr>
        <w:t>Canadian currency per bushel at the parity for the Canadian dollar, determined for the purposes of the International Monetary Fund as at March 1, 1949 for No. 1 Manitoba Northern wheat in bulk in store Fort William/Port Arthur. The basic minimum and maximum prices, and the equivalents thereof hereafter referred to, shall exclude such carrying charges and marketing costs as may be agreed between the buyer and the seller.</w:t>
      </w:r>
    </w:p>
    <w:p w:rsidR="00C614A2" w:rsidRPr="00446F0E" w:rsidRDefault="00EE54BA" w:rsidP="00243DC8">
      <w:pPr>
        <w:spacing w:after="0" w:line="240" w:lineRule="auto"/>
        <w:ind w:firstLine="432"/>
        <w:jc w:val="both"/>
        <w:rPr>
          <w:rFonts w:ascii="Times New Roman" w:hAnsi="Times New Roman"/>
        </w:rPr>
      </w:pPr>
      <w:r w:rsidRPr="00446F0E">
        <w:rPr>
          <w:rFonts w:ascii="Times New Roman" w:hAnsi="Times New Roman"/>
          <w:b/>
        </w:rPr>
        <w:t>2.</w:t>
      </w:r>
      <w:r w:rsidRPr="00446F0E">
        <w:rPr>
          <w:rFonts w:ascii="Times New Roman" w:hAnsi="Times New Roman"/>
        </w:rPr>
        <w:tab/>
      </w:r>
      <w:r w:rsidR="00C614A2" w:rsidRPr="00446F0E">
        <w:rPr>
          <w:rFonts w:ascii="Times New Roman" w:hAnsi="Times New Roman"/>
        </w:rPr>
        <w:t>The equivalent maximum prices for bulk wheat for: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No. 1 Manitoba Northern wheat in store Vancouver shall be the maximum price for No. 1 Manitoba Northern wheat in bulk in store Fort William/ Port Arthur specified in paragraph 1 of this Article;</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xml:space="preserve">) </w:t>
      </w:r>
      <w:proofErr w:type="spellStart"/>
      <w:r w:rsidRPr="00446F0E">
        <w:rPr>
          <w:rFonts w:ascii="Times New Roman" w:hAnsi="Times New Roman"/>
        </w:rPr>
        <w:t>f.a.q</w:t>
      </w:r>
      <w:proofErr w:type="spellEnd"/>
      <w:r w:rsidRPr="00446F0E">
        <w:rPr>
          <w:rFonts w:ascii="Times New Roman" w:hAnsi="Times New Roman"/>
        </w:rPr>
        <w:t xml:space="preserve">. wheat f.o.b. Australia, sample wheat of France (minimum natural weight seventy-six kilograms per </w:t>
      </w:r>
      <w:proofErr w:type="spellStart"/>
      <w:r w:rsidRPr="00446F0E">
        <w:rPr>
          <w:rFonts w:ascii="Times New Roman" w:hAnsi="Times New Roman"/>
        </w:rPr>
        <w:t>hectolitre</w:t>
      </w:r>
      <w:proofErr w:type="spellEnd"/>
      <w:r w:rsidRPr="00446F0E">
        <w:rPr>
          <w:rFonts w:ascii="Times New Roman" w:hAnsi="Times New Roman"/>
        </w:rPr>
        <w:t xml:space="preserve">; minimum protein content ten per cent.; maximum dockage and moisture content two per cent, and fifteen per cent, respectively) f.o.b. French ports, and </w:t>
      </w:r>
      <w:proofErr w:type="spellStart"/>
      <w:r w:rsidRPr="00446F0E">
        <w:rPr>
          <w:rFonts w:ascii="Times New Roman" w:hAnsi="Times New Roman"/>
        </w:rPr>
        <w:t>f.a.q</w:t>
      </w:r>
      <w:proofErr w:type="spellEnd"/>
      <w:r w:rsidRPr="00446F0E">
        <w:rPr>
          <w:rFonts w:ascii="Times New Roman" w:hAnsi="Times New Roman"/>
        </w:rPr>
        <w:t>. top grade wheat f.o.b. Uruguay,</w:t>
      </w:r>
    </w:p>
    <w:p w:rsidR="00C614A2" w:rsidRPr="00446F0E" w:rsidRDefault="00C614A2" w:rsidP="00243DC8">
      <w:pPr>
        <w:spacing w:after="0" w:line="240" w:lineRule="auto"/>
        <w:ind w:left="720" w:firstLine="432"/>
        <w:jc w:val="both"/>
        <w:rPr>
          <w:rFonts w:ascii="Times New Roman" w:hAnsi="Times New Roman"/>
        </w:rPr>
      </w:pPr>
      <w:r w:rsidRPr="00446F0E">
        <w:rPr>
          <w:rFonts w:ascii="Times New Roman" w:hAnsi="Times New Roman"/>
        </w:rPr>
        <w:t>shall be whichever is the lower of:</w:t>
      </w:r>
    </w:p>
    <w:p w:rsidR="00C614A2" w:rsidRPr="00446F0E" w:rsidRDefault="00C614A2" w:rsidP="00243DC8">
      <w:pPr>
        <w:spacing w:after="60" w:line="240" w:lineRule="auto"/>
        <w:ind w:left="1728" w:hanging="576"/>
        <w:jc w:val="both"/>
        <w:rPr>
          <w:rFonts w:ascii="Times New Roman" w:hAnsi="Times New Roman"/>
        </w:rPr>
      </w:pPr>
      <w:r w:rsidRPr="00446F0E">
        <w:rPr>
          <w:rFonts w:ascii="Times New Roman" w:hAnsi="Times New Roman"/>
        </w:rPr>
        <w:t>(</w:t>
      </w:r>
      <w:proofErr w:type="spellStart"/>
      <w:r w:rsidRPr="00446F0E">
        <w:rPr>
          <w:rFonts w:ascii="Times New Roman" w:hAnsi="Times New Roman"/>
        </w:rPr>
        <w:t>i</w:t>
      </w:r>
      <w:proofErr w:type="spellEnd"/>
      <w:r w:rsidRPr="00446F0E">
        <w:rPr>
          <w:rFonts w:ascii="Times New Roman" w:hAnsi="Times New Roman"/>
        </w:rPr>
        <w:t>) the maximum price for No. 1 Manitoba Northern wheat in bulk in store Fort William/Port Arthur specified in paragraph 1 of this Article converted into the currency of Australia, France, or Uruguay, as the case may be, at the prevailing rate of exchange, or</w:t>
      </w:r>
    </w:p>
    <w:p w:rsidR="00C614A2" w:rsidRPr="00446F0E" w:rsidRDefault="00C614A2" w:rsidP="00243DC8">
      <w:pPr>
        <w:spacing w:after="0" w:line="240" w:lineRule="auto"/>
        <w:ind w:left="1728" w:hanging="576"/>
        <w:jc w:val="both"/>
        <w:rPr>
          <w:rFonts w:ascii="Times New Roman" w:hAnsi="Times New Roman"/>
        </w:rPr>
      </w:pPr>
      <w:r w:rsidRPr="00446F0E">
        <w:rPr>
          <w:rFonts w:ascii="Times New Roman" w:hAnsi="Times New Roman"/>
        </w:rPr>
        <w:t>(ii) the price f.o.b. Australia, France, or Uruguay, as the case may be, equivalent to the c. &amp; f. price in the country of destination of the maximum price for No. 1 Manitoba Northern wheat in bulk in store Fort William/Port Arthur specified in paragraph 1 of this Article, computed by using currently prevailing transportation costs and exchange rates and, in those importing countries where a quality differential is recognized, by making such allowance for difference in quality as may be agreed between the exporting country and the importing country concerned;</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c</w:t>
      </w:r>
      <w:r w:rsidRPr="00446F0E">
        <w:rPr>
          <w:rFonts w:ascii="Times New Roman" w:hAnsi="Times New Roman"/>
        </w:rPr>
        <w:t>) No. I Hard Winter wheat f.o.b. Gulf/Atlantic ports of the United States of America shall be the price equivalent to the c. &amp; f. price in the country of destination of the maximum price for No. 1 Manitoba Northern wheat in bulk in store Fort William/Port Arthur specified in paragraph 1 of this Article, computed by using currently prevailing transportation costs and exchange rates and by making such allowance for difference in quality as may be agreed between the exporting country and the importing country concerned; and</w:t>
      </w:r>
    </w:p>
    <w:p w:rsidR="00E351A3" w:rsidRPr="00446F0E" w:rsidRDefault="00E351A3" w:rsidP="00243DC8">
      <w:pPr>
        <w:spacing w:line="240" w:lineRule="auto"/>
        <w:rPr>
          <w:rFonts w:ascii="Times New Roman" w:hAnsi="Times New Roman"/>
          <w:smallCaps/>
        </w:rPr>
      </w:pPr>
      <w:r w:rsidRPr="00446F0E">
        <w:rPr>
          <w:rFonts w:ascii="Times New Roman" w:hAnsi="Times New Roman"/>
          <w:smallCaps/>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C614A2" w:rsidP="00243DC8">
      <w:pPr>
        <w:spacing w:after="6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d</w:t>
      </w:r>
      <w:r w:rsidRPr="00446F0E">
        <w:rPr>
          <w:rFonts w:ascii="Times New Roman" w:hAnsi="Times New Roman"/>
        </w:rPr>
        <w:t>) No. 1 Soft White wheat or No. 1 Hard Winter wheat in store Pacific ports of the United States of America shall be the maximum price for No. 1 Manitoba Northern wheat in bulk in store Fort William/Port Arthur specified in paragraph 1 of this Article, computed by using the prevailing rate of exchange and by making such allowance for difference in quality as may be agreed between the exporting country and the importing country concerned.</w:t>
      </w:r>
    </w:p>
    <w:p w:rsidR="00D37B6B"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The equivalent minimum price for bulk wheat for: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No. 1 Manitoba Northern wheat f.o.b. Vancouver,</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xml:space="preserve">) </w:t>
      </w:r>
      <w:proofErr w:type="spellStart"/>
      <w:r w:rsidRPr="00446F0E">
        <w:rPr>
          <w:rFonts w:ascii="Times New Roman" w:hAnsi="Times New Roman"/>
        </w:rPr>
        <w:t>f.a.q</w:t>
      </w:r>
      <w:proofErr w:type="spellEnd"/>
      <w:r w:rsidRPr="00446F0E">
        <w:rPr>
          <w:rFonts w:ascii="Times New Roman" w:hAnsi="Times New Roman"/>
        </w:rPr>
        <w:t>. wheat f.o.b. Australia,</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c</w:t>
      </w:r>
      <w:r w:rsidRPr="00446F0E">
        <w:rPr>
          <w:rFonts w:ascii="Times New Roman" w:hAnsi="Times New Roman"/>
        </w:rPr>
        <w:t>) sample wheat of France (minimum natural weight seventy-six kilograms per</w:t>
      </w:r>
      <w:r w:rsidR="00EE54BA" w:rsidRPr="00446F0E">
        <w:rPr>
          <w:rFonts w:ascii="Times New Roman" w:hAnsi="Times New Roman"/>
        </w:rPr>
        <w:t xml:space="preserve"> </w:t>
      </w:r>
      <w:proofErr w:type="spellStart"/>
      <w:r w:rsidRPr="00446F0E">
        <w:rPr>
          <w:rFonts w:ascii="Times New Roman" w:hAnsi="Times New Roman"/>
        </w:rPr>
        <w:t>hectolitre</w:t>
      </w:r>
      <w:proofErr w:type="spellEnd"/>
      <w:r w:rsidRPr="00446F0E">
        <w:rPr>
          <w:rFonts w:ascii="Times New Roman" w:hAnsi="Times New Roman"/>
        </w:rPr>
        <w:t>; minimum protein content ten per cent.; maximum dockage and moisture cont</w:t>
      </w:r>
      <w:r w:rsidR="00F20998" w:rsidRPr="00446F0E">
        <w:rPr>
          <w:rFonts w:ascii="Times New Roman" w:hAnsi="Times New Roman"/>
        </w:rPr>
        <w:t>ent two per cent, and fifteen pe</w:t>
      </w:r>
      <w:r w:rsidRPr="00446F0E">
        <w:rPr>
          <w:rFonts w:ascii="Times New Roman" w:hAnsi="Times New Roman"/>
        </w:rPr>
        <w:t>r cent, respectively) f.o.b. French ports,</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d</w:t>
      </w:r>
      <w:r w:rsidRPr="00446F0E">
        <w:rPr>
          <w:rFonts w:ascii="Times New Roman" w:hAnsi="Times New Roman"/>
        </w:rPr>
        <w:t xml:space="preserve">) </w:t>
      </w:r>
      <w:proofErr w:type="spellStart"/>
      <w:r w:rsidRPr="00446F0E">
        <w:rPr>
          <w:rFonts w:ascii="Times New Roman" w:hAnsi="Times New Roman"/>
        </w:rPr>
        <w:t>f.a.q</w:t>
      </w:r>
      <w:proofErr w:type="spellEnd"/>
      <w:r w:rsidRPr="00446F0E">
        <w:rPr>
          <w:rFonts w:ascii="Times New Roman" w:hAnsi="Times New Roman"/>
        </w:rPr>
        <w:t>. top grade wheat f.o.b. Uruguay,</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e</w:t>
      </w:r>
      <w:r w:rsidRPr="00446F0E">
        <w:rPr>
          <w:rFonts w:ascii="Times New Roman" w:hAnsi="Times New Roman"/>
        </w:rPr>
        <w:t>) No. 1 Hard Winter wheat f.o.b. Gulf/Atlantic ports of the United States of America, and</w:t>
      </w:r>
    </w:p>
    <w:p w:rsidR="00C614A2" w:rsidRPr="00446F0E" w:rsidRDefault="00C614A2" w:rsidP="00243DC8">
      <w:pPr>
        <w:spacing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f</w:t>
      </w:r>
      <w:r w:rsidRPr="00446F0E">
        <w:rPr>
          <w:rFonts w:ascii="Times New Roman" w:hAnsi="Times New Roman"/>
        </w:rPr>
        <w:t>) No. 1 Soft White wheat or No. 1 Hard Winter wheat f.o.b. Pacific ports of the United States of America,</w:t>
      </w:r>
    </w:p>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shall be respectively:</w:t>
      </w:r>
    </w:p>
    <w:p w:rsidR="00C614A2" w:rsidRPr="00446F0E" w:rsidRDefault="00C614A2" w:rsidP="00243DC8">
      <w:pPr>
        <w:spacing w:after="60" w:line="240" w:lineRule="auto"/>
        <w:ind w:left="1296"/>
        <w:jc w:val="both"/>
        <w:rPr>
          <w:rFonts w:ascii="Times New Roman" w:hAnsi="Times New Roman"/>
        </w:rPr>
      </w:pPr>
      <w:r w:rsidRPr="00446F0E">
        <w:rPr>
          <w:rFonts w:ascii="Times New Roman" w:hAnsi="Times New Roman"/>
        </w:rPr>
        <w:t>the f.o.b. prices Vancouver, Australia, France, Uruguay, United States of America Gulf/Atlantic ports and the United States of America Pacific ports equivalent to the c. &amp; f. prices in the United Kingdom of Great Britain and Northern Ireland of the minimum prices for No. 1 Manitoba Northern wheat in bulk in store Fort William/Port Arthur specified in paragraph 1 of this Article, computed by using currently prevailing transportation costs and exchange rates and, in those importing countries where a quality differential is recognized, by making such allowance for difference in quality as may be agreed between the exporting country and the importing country concerned.</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The Executive Committee may, in consultation with the Advisory Committee on Price Equivalents, at any date subsequent to August 1, 1949 designate any description of wheat other than those specified in paragraphs 2 and 3 above and determine the minimum and maximum price equivalents thereof; provided that in the case of any other description of wheat the price equivalent of which has not yet been determined, the minimum and maximum prices for the time being shall be derived from the minimum and maximum prices of the description of wheat specified in this Article, or subsequently designated by the Executive Committee in consultation with the Advisory Committee on Price Equivalents, which is most closely comparable to such other description, by the addition of an appropriate premium or by the deduction of an appropriate discount.</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5.</w:t>
      </w:r>
      <w:r w:rsidR="00EE54BA" w:rsidRPr="00446F0E">
        <w:rPr>
          <w:rFonts w:ascii="Times New Roman" w:hAnsi="Times New Roman"/>
        </w:rPr>
        <w:tab/>
      </w:r>
      <w:r w:rsidR="00C614A2" w:rsidRPr="00446F0E">
        <w:rPr>
          <w:rFonts w:ascii="Times New Roman" w:hAnsi="Times New Roman"/>
        </w:rPr>
        <w:t>If any exporting or importing country represents to the Executive Committee that any price equivalent established under paragraph 2, 3, or 4 of this Article is, in the light of current transportation or exchange rates or market premiums or discounts, no longer fair, the Executive Committee shall consider the matter and may, in consultation with the Advisory Committee on Price Equivalents, make such adjustment as it considers desirable.</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6.</w:t>
      </w:r>
      <w:r w:rsidR="00EE54BA" w:rsidRPr="00446F0E">
        <w:rPr>
          <w:rFonts w:ascii="Times New Roman" w:hAnsi="Times New Roman"/>
        </w:rPr>
        <w:tab/>
      </w:r>
      <w:r w:rsidR="00C614A2" w:rsidRPr="00446F0E">
        <w:rPr>
          <w:rFonts w:ascii="Times New Roman" w:hAnsi="Times New Roman"/>
        </w:rPr>
        <w:t>If a dispute arises as to what premium or discount is appropriate for the purposes of paragraphs 4 and 5 of this Article in respect of any description of wheat specified in paragraph 2 or 3 or designated under paragraph 4 of this Article, the Executive Committee, in consultation with the Advisory Committee on Price Equivalents, shall on the request of the exporting or importing country concerned decide the issue.</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7.</w:t>
      </w:r>
      <w:r w:rsidR="00EE54BA" w:rsidRPr="00446F0E">
        <w:rPr>
          <w:rFonts w:ascii="Times New Roman" w:hAnsi="Times New Roman"/>
        </w:rPr>
        <w:tab/>
      </w:r>
      <w:r w:rsidR="00C614A2" w:rsidRPr="00446F0E">
        <w:rPr>
          <w:rFonts w:ascii="Times New Roman" w:hAnsi="Times New Roman"/>
        </w:rPr>
        <w:t>All decisions of the Executive Committee under paragraphs 4, 5, and 6 of this Article shall be binding on all exporting and importing countries, provided that any of those countries which considers that any such decision is disadvantageous to it may ask the Council to review that decision.</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8.</w:t>
      </w:r>
      <w:r w:rsidR="00EE54BA" w:rsidRPr="00446F0E">
        <w:rPr>
          <w:rFonts w:ascii="Times New Roman" w:hAnsi="Times New Roman"/>
        </w:rPr>
        <w:tab/>
      </w:r>
      <w:r w:rsidR="00C614A2" w:rsidRPr="00446F0E">
        <w:rPr>
          <w:rFonts w:ascii="Times New Roman" w:hAnsi="Times New Roman"/>
        </w:rPr>
        <w:t>In order to encourage and expedite the conclusion of transactions in wheat between them at prices mutually acceptable in the light of all the circumstances, the exporting and importing countries, while reserving to themselves complete liberty of action in the determination and administration of their internal agricultural and price policies, shall endeavour not to operate those policies in such a way as to impede the free movement of prices between the maximum price and the minimum price in respect of transactions in wheat into which the exporting and importing countries</w:t>
      </w:r>
    </w:p>
    <w:p w:rsidR="00E351A3" w:rsidRPr="00446F0E" w:rsidRDefault="00E351A3" w:rsidP="00243DC8">
      <w:pPr>
        <w:spacing w:line="240" w:lineRule="auto"/>
        <w:rPr>
          <w:rFonts w:ascii="Times New Roman" w:hAnsi="Times New Roman"/>
          <w:smallCaps/>
        </w:rPr>
      </w:pPr>
      <w:r w:rsidRPr="00446F0E">
        <w:rPr>
          <w:rFonts w:ascii="Times New Roman" w:hAnsi="Times New Roman"/>
          <w:smallCaps/>
        </w:rPr>
        <w:br w:type="page"/>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smallCaps/>
        </w:rPr>
        <w:lastRenderedPageBreak/>
        <w:t>The Schedule—</w:t>
      </w:r>
      <w:r w:rsidRPr="00446F0E">
        <w:rPr>
          <w:rFonts w:ascii="Times New Roman" w:hAnsi="Times New Roman"/>
          <w:i/>
        </w:rPr>
        <w:t>continued.</w:t>
      </w:r>
    </w:p>
    <w:p w:rsidR="00C614A2" w:rsidRPr="00446F0E" w:rsidRDefault="00C614A2" w:rsidP="00243DC8">
      <w:pPr>
        <w:spacing w:after="120" w:line="240" w:lineRule="auto"/>
        <w:jc w:val="both"/>
        <w:rPr>
          <w:rFonts w:ascii="Times New Roman" w:hAnsi="Times New Roman"/>
        </w:rPr>
      </w:pPr>
      <w:r w:rsidRPr="00446F0E">
        <w:rPr>
          <w:rFonts w:ascii="Times New Roman" w:hAnsi="Times New Roman"/>
        </w:rPr>
        <w:t>are prepared to enter. Should any exporting or importing country consider that it is suffering hardship as the result of such policies, it may draw the attention of the Council to the matter and the Council shall inquire into and make a report on the complaint.</w:t>
      </w:r>
    </w:p>
    <w:p w:rsidR="00C614A2" w:rsidRPr="00446F0E" w:rsidRDefault="00EE54BA" w:rsidP="00243DC8">
      <w:pPr>
        <w:spacing w:before="60" w:after="60" w:line="240" w:lineRule="auto"/>
        <w:jc w:val="center"/>
        <w:rPr>
          <w:rFonts w:ascii="Times New Roman" w:hAnsi="Times New Roman"/>
        </w:rPr>
      </w:pPr>
      <w:r w:rsidRPr="00446F0E">
        <w:rPr>
          <w:rFonts w:ascii="Times New Roman" w:hAnsi="Times New Roman"/>
          <w:smallCaps/>
        </w:rPr>
        <w:t>Artic</w:t>
      </w:r>
      <w:r w:rsidR="00EB358B" w:rsidRPr="00446F0E">
        <w:rPr>
          <w:rFonts w:ascii="Times New Roman" w:hAnsi="Times New Roman"/>
          <w:smallCaps/>
        </w:rPr>
        <w:t xml:space="preserve">le </w:t>
      </w:r>
      <w:r w:rsidR="00C614A2" w:rsidRPr="00446F0E">
        <w:rPr>
          <w:rFonts w:ascii="Times New Roman" w:hAnsi="Times New Roman"/>
        </w:rPr>
        <w:t>VII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Stocks</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In order to assure supplies of wheat to importing countries, each exporting country shall endeavour to maintain stocks of old crop wheat at the end of its crop-year at a level adequate to ensure that it will fulfill its guaranteed sales under this Agreement in each subsequent crop-year.</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In the event of a short crop being harvested by an exporting country, particular consideration shall be given by the Council to the efforts made by that exporting country to maintain adequate stocks as required by paragraph 1 of this Article before that country is relieved of any of its obligations under Article X.</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In order to avoid disproportionate purchases of wheat at the beginning and end of a crop-year, which might prejudice the stabilization of prices under this Agreement and render difficult the fulfillment of the obligations of all exporting and importing countries, importing countries shall endeavour to maintain adequate stocks at all times.</w:t>
      </w:r>
    </w:p>
    <w:p w:rsidR="00C614A2" w:rsidRPr="00446F0E" w:rsidRDefault="00EB358B" w:rsidP="00243DC8">
      <w:pPr>
        <w:spacing w:before="60" w:after="12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In the event of an appeal by an importing country under Article XII, particular consideration shall be give</w:t>
      </w:r>
      <w:r w:rsidR="00052454" w:rsidRPr="00446F0E">
        <w:rPr>
          <w:rFonts w:ascii="Times New Roman" w:hAnsi="Times New Roman"/>
        </w:rPr>
        <w:t>n by the Council to the effo</w:t>
      </w:r>
      <w:r w:rsidR="00C614A2" w:rsidRPr="00446F0E">
        <w:rPr>
          <w:rFonts w:ascii="Times New Roman" w:hAnsi="Times New Roman"/>
        </w:rPr>
        <w:t>rts made by that importing country to maintain adequate stocks as required by paragraph 3 of this Article before it decides in favour of such an appeal.</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VIII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Information to be Supplied to the Council,</w:t>
      </w:r>
    </w:p>
    <w:p w:rsidR="00C614A2" w:rsidRPr="00446F0E" w:rsidRDefault="00C614A2" w:rsidP="00243DC8">
      <w:pPr>
        <w:spacing w:after="240" w:line="240" w:lineRule="auto"/>
        <w:jc w:val="both"/>
        <w:rPr>
          <w:rFonts w:ascii="Times New Roman" w:hAnsi="Times New Roman"/>
        </w:rPr>
      </w:pPr>
      <w:r w:rsidRPr="00446F0E">
        <w:rPr>
          <w:rFonts w:ascii="Times New Roman" w:hAnsi="Times New Roman"/>
        </w:rPr>
        <w:t>The exporting and importing countries shall report to the Council, within the time prescribed by it, such information as the Council may request in connection with the administration of this Agreement.</w:t>
      </w:r>
    </w:p>
    <w:p w:rsidR="00B21575" w:rsidRPr="00446F0E" w:rsidRDefault="00C614A2" w:rsidP="00243DC8">
      <w:pPr>
        <w:spacing w:before="120" w:after="60" w:line="240" w:lineRule="auto"/>
        <w:jc w:val="center"/>
        <w:rPr>
          <w:rFonts w:ascii="Times New Roman" w:hAnsi="Times New Roman"/>
          <w:sz w:val="24"/>
        </w:rPr>
      </w:pPr>
      <w:r w:rsidRPr="00446F0E">
        <w:rPr>
          <w:rFonts w:ascii="Times New Roman" w:hAnsi="Times New Roman"/>
          <w:sz w:val="24"/>
        </w:rPr>
        <w:t>PART 3—ADJUSTMENT OF GUARANTEED QUANTITIES</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IX</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i/>
        </w:rPr>
        <w:t>Adjustments in Case of Nonparticipation or Withdrawal of Countries</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In the event of any difference occurring between the total of the guaranteed purchases in Annex A to Article III and the total of the guaranteed sales in Annex B to Article III as a result of any country or countries listed in Annex A or Annex B (</w:t>
      </w:r>
      <w:r w:rsidRPr="00446F0E">
        <w:rPr>
          <w:rFonts w:ascii="Times New Roman" w:hAnsi="Times New Roman"/>
          <w:i/>
        </w:rPr>
        <w:t>a</w:t>
      </w:r>
      <w:r w:rsidR="00C614A2" w:rsidRPr="00446F0E">
        <w:rPr>
          <w:rFonts w:ascii="Times New Roman" w:hAnsi="Times New Roman"/>
        </w:rPr>
        <w:t>) not signing or (</w:t>
      </w:r>
      <w:r w:rsidRPr="00446F0E">
        <w:rPr>
          <w:rFonts w:ascii="Times New Roman" w:hAnsi="Times New Roman"/>
          <w:i/>
        </w:rPr>
        <w:t>b</w:t>
      </w:r>
      <w:r w:rsidR="00C614A2" w:rsidRPr="00446F0E">
        <w:rPr>
          <w:rFonts w:ascii="Times New Roman" w:hAnsi="Times New Roman"/>
        </w:rPr>
        <w:t>) not depositing an instrument of acceptance of or (</w:t>
      </w:r>
      <w:r w:rsidRPr="00446F0E">
        <w:rPr>
          <w:rFonts w:ascii="Times New Roman" w:hAnsi="Times New Roman"/>
          <w:i/>
        </w:rPr>
        <w:t>c</w:t>
      </w:r>
      <w:r w:rsidR="00C614A2" w:rsidRPr="00446F0E">
        <w:rPr>
          <w:rFonts w:ascii="Times New Roman" w:hAnsi="Times New Roman"/>
        </w:rPr>
        <w:t>) withdrawing under paragraph 5, 6, or 7 of Article XXII from or (</w:t>
      </w:r>
      <w:r w:rsidRPr="00446F0E">
        <w:rPr>
          <w:rFonts w:ascii="Times New Roman" w:hAnsi="Times New Roman"/>
          <w:i/>
        </w:rPr>
        <w:t>d</w:t>
      </w:r>
      <w:r w:rsidR="00C614A2" w:rsidRPr="00446F0E">
        <w:rPr>
          <w:rFonts w:ascii="Times New Roman" w:hAnsi="Times New Roman"/>
        </w:rPr>
        <w:t>) being expelled under Article XIX from or (</w:t>
      </w:r>
      <w:r w:rsidRPr="00446F0E">
        <w:rPr>
          <w:rFonts w:ascii="Times New Roman" w:hAnsi="Times New Roman"/>
          <w:i/>
        </w:rPr>
        <w:t>e</w:t>
      </w:r>
      <w:r w:rsidR="00C614A2" w:rsidRPr="00446F0E">
        <w:rPr>
          <w:rFonts w:ascii="Times New Roman" w:hAnsi="Times New Roman"/>
        </w:rPr>
        <w:t>) being found by the Council under Article XIX to be in default of the whole or part of its guaranteed quantities under this Agreement, the Council shall, without prejudice to the right of any country to withdraw from this Agreement under paragraph 6 of Article XXII</w:t>
      </w:r>
      <w:r w:rsidRPr="00446F0E">
        <w:rPr>
          <w:rFonts w:ascii="Times New Roman" w:hAnsi="Times New Roman"/>
          <w:i/>
        </w:rPr>
        <w:t xml:space="preserve">, </w:t>
      </w:r>
      <w:r w:rsidR="00C614A2" w:rsidRPr="00446F0E">
        <w:rPr>
          <w:rFonts w:ascii="Times New Roman" w:hAnsi="Times New Roman"/>
        </w:rPr>
        <w:t>adjust the remaining guaranteed quantities so as to make the total in the one Annex equal to the total in the other Annex.</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The adjustment under this Article shall unless the Council decides otherwise by two-thirds of the votes cast by the exporting countries and two-thirds of the votes cast by the importing countries, be made by reducing pro rata the guaranteed quantities in Annex A or Annex B, as the case may be, by the amount necessary to make the total in the one Annex equal to the total in the other Annex.</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In making adjustments under this Article, the Council shall keep in mind the general desirability of maintaining the total guaranteed purchases and the total guaranteed sales at the highest possible level.</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Adjustment in Case of Short Crop or Necessity to Safeguard Balance of Payments or</w:t>
      </w:r>
      <w:r w:rsidR="00CA4107" w:rsidRPr="00446F0E">
        <w:rPr>
          <w:rFonts w:ascii="Times New Roman" w:hAnsi="Times New Roman"/>
          <w:i/>
        </w:rPr>
        <w:t xml:space="preserve"> </w:t>
      </w:r>
      <w:r w:rsidRPr="00446F0E">
        <w:rPr>
          <w:rFonts w:ascii="Times New Roman" w:hAnsi="Times New Roman"/>
          <w:i/>
        </w:rPr>
        <w:t>Monetary Reserves</w:t>
      </w:r>
    </w:p>
    <w:p w:rsidR="00EC6837"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Any exporting or importing country which fears that it may be prevented, by a short crop in the case of an exporting country or the necessity to safeguard its balance of payments or monetary reserves in the case of an importing country, from carrying out its obligations under this Agreement in respect of a particular crop-year shall report the matter to the Council.</w:t>
      </w:r>
    </w:p>
    <w:p w:rsidR="00EC6837" w:rsidRPr="00446F0E" w:rsidRDefault="00EC6837" w:rsidP="00243DC8">
      <w:pPr>
        <w:spacing w:line="240" w:lineRule="auto"/>
        <w:rPr>
          <w:rFonts w:ascii="Times New Roman" w:hAnsi="Times New Roman"/>
        </w:rPr>
      </w:pPr>
      <w:r w:rsidRPr="00446F0E">
        <w:rPr>
          <w:rFonts w:ascii="Times New Roman" w:hAnsi="Times New Roman"/>
        </w:rPr>
        <w:br w:type="page"/>
      </w:r>
    </w:p>
    <w:p w:rsidR="00C614A2" w:rsidRPr="00446F0E" w:rsidRDefault="00EB358B" w:rsidP="00243DC8">
      <w:pPr>
        <w:spacing w:after="60" w:line="240" w:lineRule="auto"/>
        <w:jc w:val="center"/>
        <w:rPr>
          <w:rFonts w:ascii="Times New Roman" w:hAnsi="Times New Roman"/>
          <w:sz w:val="24"/>
          <w:szCs w:val="24"/>
        </w:rPr>
      </w:pPr>
      <w:r w:rsidRPr="00446F0E">
        <w:rPr>
          <w:rFonts w:ascii="Times New Roman" w:hAnsi="Times New Roman"/>
          <w:smallCaps/>
          <w:sz w:val="24"/>
          <w:szCs w:val="24"/>
        </w:rPr>
        <w:lastRenderedPageBreak/>
        <w:t>The Schedule</w:t>
      </w:r>
      <w:r w:rsidR="00C614A2" w:rsidRPr="00446F0E">
        <w:rPr>
          <w:rFonts w:ascii="Times New Roman" w:hAnsi="Times New Roman"/>
          <w:sz w:val="24"/>
          <w:szCs w:val="24"/>
        </w:rPr>
        <w:t>—</w:t>
      </w:r>
      <w:r w:rsidR="00C614A2" w:rsidRPr="00446F0E">
        <w:rPr>
          <w:rFonts w:ascii="Times New Roman" w:hAnsi="Times New Roman"/>
          <w:i/>
          <w:sz w:val="24"/>
          <w:szCs w:val="24"/>
        </w:rPr>
        <w:t>continued</w:t>
      </w:r>
      <w:r w:rsidR="00C614A2" w:rsidRPr="00446F0E">
        <w:rPr>
          <w:rFonts w:ascii="Times New Roman" w:hAnsi="Times New Roman"/>
          <w:sz w:val="24"/>
          <w:szCs w:val="24"/>
        </w:rPr>
        <w:t>.</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If the matter reported relates to balance of payments or monetary reserves, the Council shall seek and take into account, together with all facts which it considers relevant, the opinion of the International Monetary Fund, as far as the matter concerns a country which is a member of the Fund, on the existence and extent of the necessity referred to in paragraph 1 of this Article.</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The Council shall discuss with the reporting country the matter reported under paragraph 1 of this Article and shall decide whether such country</w:t>
      </w:r>
      <w:r w:rsidR="00E351A3" w:rsidRPr="00446F0E">
        <w:rPr>
          <w:rFonts w:ascii="Times New Roman" w:hAnsi="Times New Roman"/>
        </w:rPr>
        <w:t>’</w:t>
      </w:r>
      <w:r w:rsidR="00C614A2" w:rsidRPr="00446F0E">
        <w:rPr>
          <w:rFonts w:ascii="Times New Roman" w:hAnsi="Times New Roman"/>
        </w:rPr>
        <w:t>s representations are well founded. If it finds that they are well founded, it shall decide whether and to what extent and on what conditions the reporting country shall be relieved of its guaranteed quantity for the crop-year concerned. The Council shall inform the reporting country of its decision.</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If the Council decides that the reporting country shall be relieved of the whole or part of its guaranteed quantity for the crop-year concerned, the following procedure shall apply:</w:t>
      </w:r>
    </w:p>
    <w:p w:rsidR="00C614A2" w:rsidRPr="00446F0E" w:rsidRDefault="00C614A2" w:rsidP="00243DC8">
      <w:pPr>
        <w:spacing w:before="60"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a</w:t>
      </w:r>
      <w:r w:rsidRPr="00446F0E">
        <w:rPr>
          <w:rFonts w:ascii="Times New Roman" w:hAnsi="Times New Roman"/>
        </w:rPr>
        <w:t>) The Council shall, if the reporting country is an importing country, invite the other importing countries, or, if the reporting country is an exporting country, invite the other exporting countries, to increase their guaranteed quantities for the crop-year concerned up to the amount of the guaranteed quantity of which the reporting country is relieved; provided that an increase in the guaranteed quantities of an exporting country shall require approval by the Council by two-thirds of the votes cast by the exporting countries and two-thirds of the votes cast by the importing countries if any importing country, within such period as the Council shall prescribe, objects to such increase on the ground that it will have the effect of making the balance of payments problems of that importing country more difficult.</w:t>
      </w:r>
    </w:p>
    <w:p w:rsidR="00C614A2" w:rsidRPr="00446F0E" w:rsidRDefault="00C614A2" w:rsidP="00243DC8">
      <w:pPr>
        <w:spacing w:before="60" w:after="0" w:line="240" w:lineRule="auto"/>
        <w:ind w:left="1152" w:hanging="576"/>
        <w:jc w:val="both"/>
        <w:rPr>
          <w:rFonts w:ascii="Times New Roman" w:hAnsi="Times New Roman"/>
        </w:rPr>
      </w:pPr>
      <w:r w:rsidRPr="00446F0E">
        <w:rPr>
          <w:rFonts w:ascii="Times New Roman" w:hAnsi="Times New Roman"/>
        </w:rPr>
        <w:t>(</w:t>
      </w:r>
      <w:r w:rsidR="00EB358B" w:rsidRPr="00446F0E">
        <w:rPr>
          <w:rFonts w:ascii="Times New Roman" w:hAnsi="Times New Roman"/>
          <w:i/>
        </w:rPr>
        <w:t>b</w:t>
      </w:r>
      <w:r w:rsidRPr="00446F0E">
        <w:rPr>
          <w:rFonts w:ascii="Times New Roman" w:hAnsi="Times New Roman"/>
        </w:rPr>
        <w:t>) If the amount of which the importing country is relieved cannot be fully offset in the manner provided in (</w:t>
      </w:r>
      <w:r w:rsidR="00EB358B" w:rsidRPr="00446F0E">
        <w:rPr>
          <w:rFonts w:ascii="Times New Roman" w:hAnsi="Times New Roman"/>
          <w:i/>
        </w:rPr>
        <w:t>a</w:t>
      </w:r>
      <w:r w:rsidRPr="00446F0E">
        <w:rPr>
          <w:rFonts w:ascii="Times New Roman" w:hAnsi="Times New Roman"/>
        </w:rPr>
        <w:t>) of this paragraph, the Council shall invite the exporting countries, if the reporting country is an importing country, or the importing countries, if the reporting country is an exporting country, to accept a reduction of their guaranteed quantities for the crop-year concerned up to the amount of the guaranteed quantity of which the reporting country is relieved, after taking account of any adjustments made under (</w:t>
      </w:r>
      <w:r w:rsidR="00EB358B" w:rsidRPr="00446F0E">
        <w:rPr>
          <w:rFonts w:ascii="Times New Roman" w:hAnsi="Times New Roman"/>
          <w:i/>
        </w:rPr>
        <w:t>a</w:t>
      </w:r>
      <w:r w:rsidRPr="00446F0E">
        <w:rPr>
          <w:rFonts w:ascii="Times New Roman" w:hAnsi="Times New Roman"/>
        </w:rPr>
        <w:t>) of this paragraph.</w:t>
      </w:r>
    </w:p>
    <w:p w:rsidR="00C614A2" w:rsidRPr="00446F0E" w:rsidRDefault="00C614A2" w:rsidP="00243DC8">
      <w:pPr>
        <w:spacing w:before="60" w:after="0" w:line="240" w:lineRule="auto"/>
        <w:ind w:left="1152" w:hanging="576"/>
        <w:jc w:val="both"/>
        <w:rPr>
          <w:rFonts w:ascii="Times New Roman" w:hAnsi="Times New Roman"/>
        </w:rPr>
      </w:pPr>
      <w:r w:rsidRPr="00446F0E">
        <w:rPr>
          <w:rFonts w:ascii="Times New Roman" w:hAnsi="Times New Roman"/>
        </w:rPr>
        <w:t>(</w:t>
      </w:r>
      <w:r w:rsidR="00C4681C" w:rsidRPr="00446F0E">
        <w:rPr>
          <w:rFonts w:ascii="Times New Roman" w:hAnsi="Times New Roman"/>
          <w:i/>
        </w:rPr>
        <w:t>c</w:t>
      </w:r>
      <w:r w:rsidRPr="00446F0E">
        <w:rPr>
          <w:rFonts w:ascii="Times New Roman" w:hAnsi="Times New Roman"/>
        </w:rPr>
        <w:t>) If the total offers received by the Council from the exporting and importing countries to increase their guaranteed quantities under (</w:t>
      </w:r>
      <w:r w:rsidR="00EB358B" w:rsidRPr="00446F0E">
        <w:rPr>
          <w:rFonts w:ascii="Times New Roman" w:hAnsi="Times New Roman"/>
          <w:i/>
        </w:rPr>
        <w:t>a</w:t>
      </w:r>
      <w:r w:rsidRPr="00446F0E">
        <w:rPr>
          <w:rFonts w:ascii="Times New Roman" w:hAnsi="Times New Roman"/>
        </w:rPr>
        <w:t>) of this paragraph or to reduce their guaranteed quantities under (</w:t>
      </w:r>
      <w:r w:rsidR="00EB358B" w:rsidRPr="00446F0E">
        <w:rPr>
          <w:rFonts w:ascii="Times New Roman" w:hAnsi="Times New Roman"/>
          <w:i/>
        </w:rPr>
        <w:t>b</w:t>
      </w:r>
      <w:r w:rsidRPr="00446F0E">
        <w:rPr>
          <w:rFonts w:ascii="Times New Roman" w:hAnsi="Times New Roman"/>
        </w:rPr>
        <w:t>) of this paragraph exceed the amount of the guaranteed quantity of which the reporting country is relieved, their guaranteed quantities shall, unless the Council decides otherwise, be increased or reduced, as the case may be, on a pro rata basis, provided that the increase or reduction of the guaranteed quantity of any such country shall not exceed its offer.</w:t>
      </w:r>
    </w:p>
    <w:p w:rsidR="00C614A2" w:rsidRPr="00446F0E" w:rsidRDefault="00EB358B" w:rsidP="00243DC8">
      <w:pPr>
        <w:spacing w:before="60" w:after="120" w:line="240" w:lineRule="auto"/>
        <w:ind w:left="1152" w:hanging="576"/>
        <w:jc w:val="both"/>
        <w:rPr>
          <w:rFonts w:ascii="Times New Roman" w:hAnsi="Times New Roman"/>
        </w:rPr>
      </w:pPr>
      <w:r w:rsidRPr="00446F0E">
        <w:rPr>
          <w:rFonts w:ascii="Times New Roman" w:hAnsi="Times New Roman"/>
        </w:rPr>
        <w:t>(</w:t>
      </w:r>
      <w:r w:rsidRPr="00446F0E">
        <w:rPr>
          <w:rFonts w:ascii="Times New Roman" w:hAnsi="Times New Roman"/>
          <w:i/>
        </w:rPr>
        <w:t>d</w:t>
      </w:r>
      <w:r w:rsidRPr="00446F0E">
        <w:rPr>
          <w:rFonts w:ascii="Times New Roman" w:hAnsi="Times New Roman"/>
        </w:rPr>
        <w:t>)</w:t>
      </w:r>
      <w:r w:rsidRPr="00446F0E">
        <w:rPr>
          <w:rFonts w:ascii="Times New Roman" w:hAnsi="Times New Roman"/>
          <w:i/>
        </w:rPr>
        <w:t xml:space="preserve"> </w:t>
      </w:r>
      <w:r w:rsidR="00C614A2" w:rsidRPr="00446F0E">
        <w:rPr>
          <w:rFonts w:ascii="Times New Roman" w:hAnsi="Times New Roman"/>
        </w:rPr>
        <w:t>If the amount of the guaranteed quantity of which the reporting country is relieved cannot be fully offset in the manner provided in (</w:t>
      </w:r>
      <w:r w:rsidRPr="00446F0E">
        <w:rPr>
          <w:rFonts w:ascii="Times New Roman" w:hAnsi="Times New Roman"/>
          <w:i/>
        </w:rPr>
        <w:t>a</w:t>
      </w:r>
      <w:r w:rsidR="00C614A2" w:rsidRPr="00446F0E">
        <w:rPr>
          <w:rFonts w:ascii="Times New Roman" w:hAnsi="Times New Roman"/>
        </w:rPr>
        <w:t>) and (</w:t>
      </w:r>
      <w:r w:rsidRPr="00446F0E">
        <w:rPr>
          <w:rFonts w:ascii="Times New Roman" w:hAnsi="Times New Roman"/>
          <w:i/>
        </w:rPr>
        <w:t>b</w:t>
      </w:r>
      <w:r w:rsidR="00C614A2" w:rsidRPr="00446F0E">
        <w:rPr>
          <w:rFonts w:ascii="Times New Roman" w:hAnsi="Times New Roman"/>
        </w:rPr>
        <w:t>) of this paragraph, the Council shall reduce the guaranteed quantities in Annex A to Article III, if the reporting country is an exporting country, or in Annex B to Article III, if the reporting country is an importing country, for the crop-year concerned by the amount necessary to make the total in the one Annex equal to the total in the other Annex. Unless the exporting countries, in the case of a reduction in Annex B, or the importing countries, in the case of a reduction in Annex A, agree otherwise, the reduction shall be made on a pro rata basis, account being taken of any reduction already made under (</w:t>
      </w:r>
      <w:r w:rsidRPr="00446F0E">
        <w:rPr>
          <w:rFonts w:ascii="Times New Roman" w:hAnsi="Times New Roman"/>
          <w:i/>
        </w:rPr>
        <w:t>b</w:t>
      </w:r>
      <w:r w:rsidR="00C614A2" w:rsidRPr="00446F0E">
        <w:rPr>
          <w:rFonts w:ascii="Times New Roman" w:hAnsi="Times New Roman"/>
        </w:rPr>
        <w:t>) of this paragraph.</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Article XI</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i/>
        </w:rPr>
        <w:t xml:space="preserve">Increase of Guaranteed </w:t>
      </w:r>
      <w:r w:rsidR="00C614A2" w:rsidRPr="00A81C03">
        <w:rPr>
          <w:rFonts w:ascii="Times New Roman" w:hAnsi="Times New Roman"/>
          <w:i/>
        </w:rPr>
        <w:t>Quantities</w:t>
      </w:r>
      <w:r w:rsidR="00C614A2" w:rsidRPr="00446F0E">
        <w:rPr>
          <w:rFonts w:ascii="Times New Roman" w:hAnsi="Times New Roman"/>
        </w:rPr>
        <w:t xml:space="preserve"> </w:t>
      </w:r>
      <w:r w:rsidRPr="00446F0E">
        <w:rPr>
          <w:rFonts w:ascii="Times New Roman" w:hAnsi="Times New Roman"/>
          <w:i/>
        </w:rPr>
        <w:t>by Content</w:t>
      </w:r>
    </w:p>
    <w:p w:rsidR="00E351A3"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The Council may at any time, upon request by an exporting or importing country, approve an increase in the figures in one Annex for the remaining period of this Agreement if an equal increase is made in the other Annex for that period, provided that the exporting and</w:t>
      </w:r>
      <w:bookmarkStart w:id="0" w:name="_GoBack"/>
      <w:bookmarkEnd w:id="0"/>
      <w:r w:rsidRPr="00446F0E">
        <w:rPr>
          <w:rFonts w:ascii="Times New Roman" w:hAnsi="Times New Roman"/>
        </w:rPr>
        <w:t xml:space="preserve"> importing countries whose figures would thereby be changed consent.</w:t>
      </w:r>
    </w:p>
    <w:p w:rsidR="00E351A3" w:rsidRPr="00446F0E" w:rsidRDefault="00E351A3" w:rsidP="00243DC8">
      <w:pPr>
        <w:spacing w:line="240" w:lineRule="auto"/>
        <w:rPr>
          <w:rFonts w:ascii="Times New Roman" w:hAnsi="Times New Roman"/>
        </w:rPr>
      </w:pPr>
      <w:r w:rsidRPr="00446F0E">
        <w:rPr>
          <w:rFonts w:ascii="Times New Roman" w:hAnsi="Times New Roman"/>
        </w:rPr>
        <w:br w:type="page"/>
      </w:r>
    </w:p>
    <w:p w:rsidR="00C614A2" w:rsidRPr="00446F0E" w:rsidRDefault="00EB358B" w:rsidP="00243DC8">
      <w:pPr>
        <w:spacing w:after="120" w:line="240" w:lineRule="auto"/>
        <w:jc w:val="center"/>
        <w:rPr>
          <w:rFonts w:ascii="Times New Roman" w:hAnsi="Times New Roman"/>
          <w:sz w:val="24"/>
        </w:rPr>
      </w:pPr>
      <w:r w:rsidRPr="00446F0E">
        <w:rPr>
          <w:rFonts w:ascii="Times New Roman" w:hAnsi="Times New Roman"/>
          <w:smallCaps/>
          <w:sz w:val="24"/>
        </w:rPr>
        <w:lastRenderedPageBreak/>
        <w:t>The Schedule—</w:t>
      </w:r>
      <w:r w:rsidR="004C1CCB" w:rsidRPr="00446F0E">
        <w:rPr>
          <w:rFonts w:ascii="Times New Roman" w:hAnsi="Times New Roman"/>
          <w:i/>
          <w:smallCaps/>
          <w:sz w:val="24"/>
        </w:rPr>
        <w:t>c</w:t>
      </w:r>
      <w:r w:rsidRPr="00446F0E">
        <w:rPr>
          <w:rFonts w:ascii="Times New Roman" w:hAnsi="Times New Roman"/>
          <w:i/>
          <w:sz w:val="24"/>
        </w:rPr>
        <w:t>ontinued.</w:t>
      </w:r>
    </w:p>
    <w:p w:rsidR="00C614A2" w:rsidRPr="00446F0E" w:rsidRDefault="00C54C0D" w:rsidP="00243DC8">
      <w:pPr>
        <w:spacing w:before="60" w:after="60" w:line="240" w:lineRule="auto"/>
        <w:jc w:val="center"/>
        <w:rPr>
          <w:rFonts w:ascii="Times New Roman" w:hAnsi="Times New Roman"/>
        </w:rPr>
      </w:pPr>
      <w:r w:rsidRPr="00446F0E">
        <w:rPr>
          <w:rFonts w:ascii="Times New Roman" w:hAnsi="Times New Roman"/>
          <w:smallCaps/>
        </w:rPr>
        <w:t>Ar</w:t>
      </w:r>
      <w:r w:rsidR="00EB358B" w:rsidRPr="00446F0E">
        <w:rPr>
          <w:rFonts w:ascii="Times New Roman" w:hAnsi="Times New Roman"/>
          <w:smallCaps/>
        </w:rPr>
        <w:t xml:space="preserve">ticle </w:t>
      </w:r>
      <w:r w:rsidR="00C614A2" w:rsidRPr="00446F0E">
        <w:rPr>
          <w:rFonts w:ascii="Times New Roman" w:hAnsi="Times New Roman"/>
        </w:rPr>
        <w:t>XII</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i/>
        </w:rPr>
        <w:t>Additional Purchases in Case of Critical Need</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In order to meet a critical need which has arisen or threatens to arise in its territory, an importing country may appeal to the Council for assistance in obtaining supplies of wheat in addition to its guaranteed purchases.</w:t>
      </w:r>
      <w:r w:rsidR="00670849" w:rsidRPr="00446F0E">
        <w:rPr>
          <w:rFonts w:ascii="Times New Roman" w:hAnsi="Times New Roman"/>
        </w:rPr>
        <w:t xml:space="preserve"> </w:t>
      </w:r>
      <w:r w:rsidRPr="00446F0E">
        <w:rPr>
          <w:rFonts w:ascii="Times New Roman" w:hAnsi="Times New Roman"/>
        </w:rPr>
        <w:t xml:space="preserve">On consideration of such an appeal the Council may reduce pro rata the guaranteed quantities of the other importing countries in order to provide the quantity of wheat which it determines to be necessary to relieve the emergency created by the critical need, provided that it considers that such emergency cannot be met in any other manner. Two-thirds of the votes </w:t>
      </w:r>
      <w:r w:rsidR="00E443DB" w:rsidRPr="00446F0E">
        <w:rPr>
          <w:rFonts w:ascii="Times New Roman" w:hAnsi="Times New Roman"/>
        </w:rPr>
        <w:t>c</w:t>
      </w:r>
      <w:r w:rsidRPr="00446F0E">
        <w:rPr>
          <w:rFonts w:ascii="Times New Roman" w:hAnsi="Times New Roman"/>
        </w:rPr>
        <w:t xml:space="preserve">ast by the exporting countries and two-thirds of the votes </w:t>
      </w:r>
      <w:r w:rsidR="00E443DB" w:rsidRPr="00446F0E">
        <w:rPr>
          <w:rFonts w:ascii="Times New Roman" w:hAnsi="Times New Roman"/>
        </w:rPr>
        <w:t>c</w:t>
      </w:r>
      <w:r w:rsidRPr="00446F0E">
        <w:rPr>
          <w:rFonts w:ascii="Times New Roman" w:hAnsi="Times New Roman"/>
        </w:rPr>
        <w:t>ast by the importing countries shall be required for any reduction of guaranteed purchases under this paragraph.</w:t>
      </w:r>
    </w:p>
    <w:p w:rsidR="00C614A2" w:rsidRPr="00446F0E" w:rsidRDefault="00C614A2" w:rsidP="00243DC8">
      <w:pPr>
        <w:spacing w:before="120" w:after="120" w:line="240" w:lineRule="auto"/>
        <w:jc w:val="center"/>
        <w:rPr>
          <w:rFonts w:ascii="Times New Roman" w:hAnsi="Times New Roman"/>
          <w:sz w:val="24"/>
        </w:rPr>
      </w:pPr>
      <w:r w:rsidRPr="00446F0E">
        <w:rPr>
          <w:rFonts w:ascii="Times New Roman" w:hAnsi="Times New Roman"/>
          <w:sz w:val="24"/>
        </w:rPr>
        <w:t>PART 4—ADMINISTRATION</w:t>
      </w:r>
    </w:p>
    <w:p w:rsidR="00C614A2" w:rsidRPr="00446F0E" w:rsidRDefault="00C54C0D" w:rsidP="00243DC8">
      <w:pPr>
        <w:spacing w:before="60" w:after="60" w:line="240" w:lineRule="auto"/>
        <w:jc w:val="center"/>
        <w:rPr>
          <w:rFonts w:ascii="Times New Roman" w:hAnsi="Times New Roman"/>
        </w:rPr>
      </w:pPr>
      <w:r w:rsidRPr="00446F0E">
        <w:rPr>
          <w:rFonts w:ascii="Times New Roman" w:hAnsi="Times New Roman"/>
          <w:smallCaps/>
        </w:rPr>
        <w:t>Artic</w:t>
      </w:r>
      <w:r w:rsidR="00EB358B" w:rsidRPr="00446F0E">
        <w:rPr>
          <w:rFonts w:ascii="Times New Roman" w:hAnsi="Times New Roman"/>
          <w:smallCaps/>
        </w:rPr>
        <w:t xml:space="preserve">le </w:t>
      </w:r>
      <w:r w:rsidR="00C614A2" w:rsidRPr="00446F0E">
        <w:rPr>
          <w:rFonts w:ascii="Times New Roman" w:hAnsi="Times New Roman"/>
        </w:rPr>
        <w:t>XIII</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i/>
        </w:rPr>
        <w:t>The Council</w:t>
      </w:r>
    </w:p>
    <w:p w:rsidR="00C614A2" w:rsidRPr="00446F0E" w:rsidRDefault="00C54C0D" w:rsidP="00243DC8">
      <w:pPr>
        <w:spacing w:before="60" w:after="60" w:line="240" w:lineRule="auto"/>
        <w:jc w:val="center"/>
        <w:rPr>
          <w:rFonts w:ascii="Times New Roman" w:hAnsi="Times New Roman"/>
          <w:smallCaps/>
        </w:rPr>
      </w:pPr>
      <w:r w:rsidRPr="00446F0E">
        <w:rPr>
          <w:rFonts w:ascii="Times New Roman" w:hAnsi="Times New Roman"/>
          <w:smallCaps/>
        </w:rPr>
        <w:t>a</w:t>
      </w:r>
      <w:r w:rsidR="00C614A2" w:rsidRPr="00446F0E">
        <w:rPr>
          <w:rFonts w:ascii="Times New Roman" w:hAnsi="Times New Roman"/>
          <w:smallCaps/>
        </w:rPr>
        <w:t xml:space="preserve">. </w:t>
      </w:r>
      <w:r w:rsidRPr="00446F0E">
        <w:rPr>
          <w:rFonts w:ascii="Times New Roman" w:hAnsi="Times New Roman"/>
          <w:smallCaps/>
        </w:rPr>
        <w:t>constitution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1</w:t>
      </w:r>
      <w:r w:rsidRPr="00446F0E">
        <w:rPr>
          <w:rFonts w:ascii="Times New Roman" w:hAnsi="Times New Roman"/>
          <w:b/>
        </w:rPr>
        <w:t>.</w:t>
      </w:r>
      <w:r w:rsidR="00EE54BA" w:rsidRPr="00446F0E">
        <w:rPr>
          <w:rFonts w:ascii="Times New Roman" w:hAnsi="Times New Roman"/>
        </w:rPr>
        <w:tab/>
      </w:r>
      <w:r w:rsidR="00C614A2" w:rsidRPr="00446F0E">
        <w:rPr>
          <w:rFonts w:ascii="Times New Roman" w:hAnsi="Times New Roman"/>
        </w:rPr>
        <w:t>An International Wheat Council is hereby established to administer this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Each exporting country and each importing country shall be a voting member of the Council and may be represented at its meetings by one delegate, one alternate, and advisers.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Any country which the Council recognizes as an irregular exporter or an irregular importer of wheat may become a non-voting member of the Council, provided that it accepts the obligations prescribed in Article VIII and agrees to pay such membership fees as shall be determined by the Council. Each country which is a non- voting member of the Council shall be entitled to have one representative at its meetings.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The Food and Agriculture Organization of the United Nations, the International Trade Organization, the Interim Coordinating Committee for International Commodity Arrangements, and such other intergovernmental organizations as the Council may decide, shall each be entitled to have one non-voting representative at meetings of the Council.</w:t>
      </w:r>
    </w:p>
    <w:p w:rsidR="00C614A2" w:rsidRPr="00446F0E" w:rsidRDefault="00EB358B" w:rsidP="00243DC8">
      <w:pPr>
        <w:spacing w:before="60" w:after="60" w:line="240" w:lineRule="auto"/>
        <w:ind w:firstLine="432"/>
        <w:jc w:val="both"/>
        <w:rPr>
          <w:rFonts w:ascii="Times New Roman" w:hAnsi="Times New Roman"/>
        </w:rPr>
      </w:pPr>
      <w:r w:rsidRPr="00446F0E">
        <w:rPr>
          <w:rFonts w:ascii="Times New Roman" w:hAnsi="Times New Roman"/>
          <w:b/>
        </w:rPr>
        <w:t>5.</w:t>
      </w:r>
      <w:r w:rsidR="00EE54BA" w:rsidRPr="00446F0E">
        <w:rPr>
          <w:rFonts w:ascii="Times New Roman" w:hAnsi="Times New Roman"/>
        </w:rPr>
        <w:tab/>
      </w:r>
      <w:r w:rsidR="00C614A2" w:rsidRPr="00446F0E">
        <w:rPr>
          <w:rFonts w:ascii="Times New Roman" w:hAnsi="Times New Roman"/>
        </w:rPr>
        <w:t>The Council shall elect for each crop-year a Chairman and a Vice Chairman.</w:t>
      </w:r>
    </w:p>
    <w:p w:rsidR="00C614A2" w:rsidRPr="00446F0E" w:rsidRDefault="00EB358B" w:rsidP="00243DC8">
      <w:pPr>
        <w:spacing w:after="60" w:line="240" w:lineRule="auto"/>
        <w:jc w:val="center"/>
        <w:rPr>
          <w:rFonts w:ascii="Times New Roman" w:hAnsi="Times New Roman"/>
          <w:smallCaps/>
        </w:rPr>
      </w:pPr>
      <w:r w:rsidRPr="00446F0E">
        <w:rPr>
          <w:rFonts w:ascii="Times New Roman" w:hAnsi="Times New Roman"/>
          <w:smallCaps/>
        </w:rPr>
        <w:t xml:space="preserve">b. powers </w:t>
      </w:r>
      <w:r w:rsidR="00C54C0D" w:rsidRPr="00446F0E">
        <w:rPr>
          <w:rFonts w:ascii="Times New Roman" w:hAnsi="Times New Roman"/>
          <w:smallCaps/>
        </w:rPr>
        <w:t>and function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6.</w:t>
      </w:r>
      <w:r w:rsidR="00EE54BA" w:rsidRPr="00446F0E">
        <w:rPr>
          <w:rFonts w:ascii="Times New Roman" w:hAnsi="Times New Roman"/>
        </w:rPr>
        <w:tab/>
      </w:r>
      <w:r w:rsidR="00C614A2" w:rsidRPr="00446F0E">
        <w:rPr>
          <w:rFonts w:ascii="Times New Roman" w:hAnsi="Times New Roman"/>
        </w:rPr>
        <w:t>The Council shall establish its rules of procedure.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7.</w:t>
      </w:r>
      <w:r w:rsidR="00EE54BA" w:rsidRPr="00446F0E">
        <w:rPr>
          <w:rFonts w:ascii="Times New Roman" w:hAnsi="Times New Roman"/>
        </w:rPr>
        <w:tab/>
      </w:r>
      <w:r w:rsidR="00C614A2" w:rsidRPr="00446F0E">
        <w:rPr>
          <w:rFonts w:ascii="Times New Roman" w:hAnsi="Times New Roman"/>
        </w:rPr>
        <w:t>The Council shall keep such records as are required by the terms of this Agreement and may keep such other records as it considers desirable.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8.</w:t>
      </w:r>
      <w:r w:rsidR="00EE54BA" w:rsidRPr="00446F0E">
        <w:rPr>
          <w:rFonts w:ascii="Times New Roman" w:hAnsi="Times New Roman"/>
        </w:rPr>
        <w:tab/>
      </w:r>
      <w:r w:rsidR="00C614A2" w:rsidRPr="00446F0E">
        <w:rPr>
          <w:rFonts w:ascii="Times New Roman" w:hAnsi="Times New Roman"/>
        </w:rPr>
        <w:t>The Council shall publish an annual report and may publish any other information concerning matters within the scope of this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9.</w:t>
      </w:r>
      <w:r w:rsidR="00EE54BA" w:rsidRPr="00446F0E">
        <w:rPr>
          <w:rFonts w:ascii="Times New Roman" w:hAnsi="Times New Roman"/>
        </w:rPr>
        <w:tab/>
      </w:r>
      <w:r w:rsidR="00C614A2" w:rsidRPr="00446F0E">
        <w:rPr>
          <w:rFonts w:ascii="Times New Roman" w:hAnsi="Times New Roman"/>
        </w:rPr>
        <w:t>The Council, after consultation with the International Wheat Council established under the Memorandum of Agreement approved in June, 1942, and amended in June, 1946, may take over the records, assets and liabilities of that body.</w:t>
      </w:r>
    </w:p>
    <w:p w:rsidR="00C614A2" w:rsidRPr="00446F0E" w:rsidRDefault="00EB358B" w:rsidP="00243DC8">
      <w:pPr>
        <w:tabs>
          <w:tab w:val="left" w:pos="810"/>
        </w:tabs>
        <w:spacing w:after="0" w:line="240" w:lineRule="auto"/>
        <w:ind w:firstLine="432"/>
        <w:jc w:val="both"/>
        <w:rPr>
          <w:rFonts w:ascii="Times New Roman" w:hAnsi="Times New Roman"/>
        </w:rPr>
      </w:pPr>
      <w:r w:rsidRPr="00446F0E">
        <w:rPr>
          <w:rFonts w:ascii="Times New Roman" w:hAnsi="Times New Roman"/>
          <w:b/>
        </w:rPr>
        <w:t>10.</w:t>
      </w:r>
      <w:r w:rsidR="00EE54BA" w:rsidRPr="00446F0E">
        <w:rPr>
          <w:rFonts w:ascii="Times New Roman" w:hAnsi="Times New Roman"/>
        </w:rPr>
        <w:tab/>
      </w:r>
      <w:r w:rsidR="00C614A2" w:rsidRPr="00446F0E">
        <w:rPr>
          <w:rFonts w:ascii="Times New Roman" w:hAnsi="Times New Roman"/>
        </w:rPr>
        <w:t>The Council shall have such other powers and perform such other functions as it may deem necessary to carry out the terms of this Agreement.</w:t>
      </w:r>
    </w:p>
    <w:p w:rsidR="00C614A2" w:rsidRPr="00446F0E" w:rsidRDefault="00EB358B" w:rsidP="00243DC8">
      <w:pPr>
        <w:tabs>
          <w:tab w:val="left" w:pos="810"/>
        </w:tabs>
        <w:spacing w:after="60" w:line="240" w:lineRule="auto"/>
        <w:ind w:firstLine="432"/>
        <w:jc w:val="both"/>
        <w:rPr>
          <w:rFonts w:ascii="Times New Roman" w:hAnsi="Times New Roman"/>
        </w:rPr>
      </w:pPr>
      <w:r w:rsidRPr="00446F0E">
        <w:rPr>
          <w:rFonts w:ascii="Times New Roman" w:hAnsi="Times New Roman"/>
          <w:b/>
        </w:rPr>
        <w:t>11.</w:t>
      </w:r>
      <w:r w:rsidR="00EE54BA" w:rsidRPr="00446F0E">
        <w:rPr>
          <w:rFonts w:ascii="Times New Roman" w:hAnsi="Times New Roman"/>
        </w:rPr>
        <w:tab/>
      </w:r>
      <w:r w:rsidR="00C614A2" w:rsidRPr="00446F0E">
        <w:rPr>
          <w:rFonts w:ascii="Times New Roman" w:hAnsi="Times New Roman"/>
        </w:rPr>
        <w:t>The Council may, by two-thirds of the votes cast by the exporting countries and two-thirds of the votes cast by the importing countries, delegate the exercise of any of its powers or functions. The Council may at any time revoke such delegation by a majority of the votes cast. Any decision made under any powers or functions delegated by the Council in accordance with this paragraph shall be subject to review by the Council at the request of any exporting or importing country made within a period which the Council shall prescribe. Any decision, in respect of which no request for review has been made within the prescribed period, shall be binding on all exporting and importing countries.</w:t>
      </w:r>
    </w:p>
    <w:p w:rsidR="00C614A2" w:rsidRPr="00446F0E" w:rsidRDefault="00C54C0D" w:rsidP="00243DC8">
      <w:pPr>
        <w:spacing w:after="60" w:line="240" w:lineRule="auto"/>
        <w:jc w:val="center"/>
        <w:rPr>
          <w:rFonts w:ascii="Times New Roman" w:hAnsi="Times New Roman"/>
          <w:smallCaps/>
        </w:rPr>
      </w:pPr>
      <w:r w:rsidRPr="00446F0E">
        <w:rPr>
          <w:rFonts w:ascii="Times New Roman" w:hAnsi="Times New Roman"/>
          <w:smallCaps/>
        </w:rPr>
        <w:t>c</w:t>
      </w:r>
      <w:r w:rsidRPr="00446F0E">
        <w:rPr>
          <w:rFonts w:ascii="Times New Roman" w:hAnsi="Times New Roman"/>
        </w:rPr>
        <w:t xml:space="preserve">. </w:t>
      </w:r>
      <w:r w:rsidRPr="00446F0E">
        <w:rPr>
          <w:rFonts w:ascii="Times New Roman" w:hAnsi="Times New Roman"/>
          <w:smallCaps/>
        </w:rPr>
        <w:t>voting</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12.</w:t>
      </w:r>
      <w:r w:rsidR="00EE54BA" w:rsidRPr="00446F0E">
        <w:rPr>
          <w:rFonts w:ascii="Times New Roman" w:hAnsi="Times New Roman"/>
        </w:rPr>
        <w:tab/>
      </w:r>
      <w:r w:rsidR="00C614A2" w:rsidRPr="00446F0E">
        <w:rPr>
          <w:rFonts w:ascii="Times New Roman" w:hAnsi="Times New Roman"/>
        </w:rPr>
        <w:t>The importing countries shall hold 1,000 votes, which shall be distributed between them in the proportions which their respective guaranteed purchases for the current crop-year bear to the total of the guaranteed purchases for that crop-year. The exporting countries shall also hold 1,000 votes, which shall be distributed between</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60" w:line="240" w:lineRule="auto"/>
        <w:jc w:val="center"/>
        <w:rPr>
          <w:rFonts w:ascii="Times New Roman" w:hAnsi="Times New Roman"/>
          <w:sz w:val="24"/>
        </w:rPr>
      </w:pPr>
      <w:r w:rsidRPr="00446F0E">
        <w:rPr>
          <w:rFonts w:ascii="Times New Roman" w:hAnsi="Times New Roman"/>
          <w:smallCaps/>
          <w:sz w:val="24"/>
        </w:rPr>
        <w:lastRenderedPageBreak/>
        <w:t>The Schedule—</w:t>
      </w:r>
      <w:r w:rsidRPr="00446F0E">
        <w:rPr>
          <w:rFonts w:ascii="Times New Roman" w:hAnsi="Times New Roman"/>
          <w:i/>
          <w:sz w:val="24"/>
        </w:rPr>
        <w:t>continued.</w:t>
      </w:r>
    </w:p>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them in the proportions which, their respective guaranteed sales for the current crop-year bear to the total of the guaranteed sales for that crop-year. No exporting country or importing country shall have less than one vote and there shall be no fractional votes.</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13.</w:t>
      </w:r>
      <w:r w:rsidR="00EE54BA" w:rsidRPr="00446F0E">
        <w:rPr>
          <w:rFonts w:ascii="Times New Roman" w:hAnsi="Times New Roman"/>
        </w:rPr>
        <w:tab/>
      </w:r>
      <w:r w:rsidR="00C614A2" w:rsidRPr="00446F0E">
        <w:rPr>
          <w:rFonts w:ascii="Times New Roman" w:hAnsi="Times New Roman"/>
        </w:rPr>
        <w:t>The Council shall redistribute the votes in accordance with the provisions of paragraph 12 of this Article whenever there is any change in the guaranteed purchases or guaranteed sales for the current crop-year.</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14.</w:t>
      </w:r>
      <w:r w:rsidR="00EE54BA" w:rsidRPr="00446F0E">
        <w:rPr>
          <w:rFonts w:ascii="Times New Roman" w:hAnsi="Times New Roman"/>
        </w:rPr>
        <w:tab/>
      </w:r>
      <w:r w:rsidR="00C614A2" w:rsidRPr="00446F0E">
        <w:rPr>
          <w:rFonts w:ascii="Times New Roman" w:hAnsi="Times New Roman"/>
        </w:rPr>
        <w:t>If an exporting or an importing country forfeits its votes under paragraph 5 of Article XVII or is deprived of its votes under paragraph 3 of Article XIX, the Council shall redistribute the votes as if that country had no guaranteed quantity for the current crop-year.</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15.</w:t>
      </w:r>
      <w:r w:rsidR="00EE54BA" w:rsidRPr="00446F0E">
        <w:rPr>
          <w:rFonts w:ascii="Times New Roman" w:hAnsi="Times New Roman"/>
        </w:rPr>
        <w:tab/>
      </w:r>
      <w:r w:rsidR="00C614A2" w:rsidRPr="00446F0E">
        <w:rPr>
          <w:rFonts w:ascii="Times New Roman" w:hAnsi="Times New Roman"/>
        </w:rPr>
        <w:t>Except where otherwise specified in this Agreement, decisions of the Council shall be by a majority of the total votes cast.</w:t>
      </w:r>
    </w:p>
    <w:p w:rsidR="00C614A2" w:rsidRPr="00446F0E" w:rsidRDefault="00EB358B" w:rsidP="00243DC8">
      <w:pPr>
        <w:tabs>
          <w:tab w:val="left" w:pos="900"/>
        </w:tabs>
        <w:spacing w:after="6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b/>
        </w:rPr>
        <w:t>6.</w:t>
      </w:r>
      <w:r w:rsidR="00EE54BA" w:rsidRPr="00446F0E">
        <w:rPr>
          <w:rFonts w:ascii="Times New Roman" w:hAnsi="Times New Roman"/>
          <w:b/>
        </w:rPr>
        <w:tab/>
      </w:r>
      <w:r w:rsidR="00C614A2" w:rsidRPr="00446F0E">
        <w:rPr>
          <w:rFonts w:ascii="Times New Roman" w:hAnsi="Times New Roman"/>
        </w:rPr>
        <w:t>Any exporting country may authorize any other exporting country, and any importing country may authorize any other importing country, to represent its interests and to exercise its votes at any meeting or meetin</w:t>
      </w:r>
      <w:r w:rsidR="00CC412E" w:rsidRPr="00446F0E">
        <w:rPr>
          <w:rFonts w:ascii="Times New Roman" w:hAnsi="Times New Roman"/>
        </w:rPr>
        <w:t>gs of the Council. Evidence of s</w:t>
      </w:r>
      <w:r w:rsidR="00C614A2" w:rsidRPr="00446F0E">
        <w:rPr>
          <w:rFonts w:ascii="Times New Roman" w:hAnsi="Times New Roman"/>
        </w:rPr>
        <w:t>uch authorization satisfactory to the Council shall be submitted to the Council.</w:t>
      </w:r>
    </w:p>
    <w:p w:rsidR="00C614A2" w:rsidRPr="00446F0E" w:rsidRDefault="00EB358B" w:rsidP="00243DC8">
      <w:pPr>
        <w:spacing w:after="60" w:line="240" w:lineRule="auto"/>
        <w:jc w:val="center"/>
        <w:rPr>
          <w:rFonts w:ascii="Times New Roman" w:hAnsi="Times New Roman"/>
          <w:smallCaps/>
        </w:rPr>
      </w:pPr>
      <w:r w:rsidRPr="00446F0E">
        <w:rPr>
          <w:rFonts w:ascii="Times New Roman" w:hAnsi="Times New Roman"/>
          <w:smallCaps/>
        </w:rPr>
        <w:t xml:space="preserve">d. </w:t>
      </w:r>
      <w:r w:rsidR="00C54C0D" w:rsidRPr="00446F0E">
        <w:rPr>
          <w:rFonts w:ascii="Times New Roman" w:hAnsi="Times New Roman"/>
          <w:smallCaps/>
        </w:rPr>
        <w:t>sessions</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17.</w:t>
      </w:r>
      <w:r w:rsidR="00EE54BA" w:rsidRPr="00446F0E">
        <w:rPr>
          <w:rFonts w:ascii="Times New Roman" w:hAnsi="Times New Roman"/>
        </w:rPr>
        <w:tab/>
      </w:r>
      <w:r w:rsidR="00C614A2" w:rsidRPr="00446F0E">
        <w:rPr>
          <w:rFonts w:ascii="Times New Roman" w:hAnsi="Times New Roman"/>
        </w:rPr>
        <w:t>The Council shall meet at least once during each half of each crop-year and at such other times as the Chairman may decide.</w:t>
      </w:r>
    </w:p>
    <w:p w:rsidR="00C614A2" w:rsidRPr="00446F0E" w:rsidRDefault="00EE54BA"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18.</w:t>
      </w:r>
      <w:r w:rsidRPr="00446F0E">
        <w:rPr>
          <w:rFonts w:ascii="Times New Roman" w:hAnsi="Times New Roman"/>
        </w:rPr>
        <w:tab/>
      </w:r>
      <w:r w:rsidR="00C614A2" w:rsidRPr="00446F0E">
        <w:rPr>
          <w:rFonts w:ascii="Times New Roman" w:hAnsi="Times New Roman"/>
        </w:rPr>
        <w:t>The Chairman shall convene a Session of the Council if so requested by (</w:t>
      </w:r>
      <w:r w:rsidR="00C614A2" w:rsidRPr="00446F0E">
        <w:rPr>
          <w:rFonts w:ascii="Times New Roman" w:hAnsi="Times New Roman"/>
          <w:i/>
        </w:rPr>
        <w:t>a</w:t>
      </w:r>
      <w:r w:rsidR="00C614A2" w:rsidRPr="00446F0E">
        <w:rPr>
          <w:rFonts w:ascii="Times New Roman" w:hAnsi="Times New Roman"/>
        </w:rPr>
        <w:t>) any five delegates of the exporting and importing countries or (</w:t>
      </w:r>
      <w:r w:rsidR="00EB358B" w:rsidRPr="00446F0E">
        <w:rPr>
          <w:rFonts w:ascii="Times New Roman" w:hAnsi="Times New Roman"/>
          <w:i/>
        </w:rPr>
        <w:t>b</w:t>
      </w:r>
      <w:r w:rsidR="00C614A2" w:rsidRPr="00446F0E">
        <w:rPr>
          <w:rFonts w:ascii="Times New Roman" w:hAnsi="Times New Roman"/>
        </w:rPr>
        <w:t>) the delegate or delegates of any of the exporting and importing countries holding a total of not less than ten per cent, of the total votes or (</w:t>
      </w:r>
      <w:r w:rsidR="00EB358B" w:rsidRPr="00446F0E">
        <w:rPr>
          <w:rFonts w:ascii="Times New Roman" w:hAnsi="Times New Roman"/>
          <w:i/>
        </w:rPr>
        <w:t>c</w:t>
      </w:r>
      <w:r w:rsidR="00C614A2" w:rsidRPr="00446F0E">
        <w:rPr>
          <w:rFonts w:ascii="Times New Roman" w:hAnsi="Times New Roman"/>
        </w:rPr>
        <w:t>) the Executive Committee.</w:t>
      </w:r>
    </w:p>
    <w:p w:rsidR="00C614A2" w:rsidRPr="00446F0E" w:rsidRDefault="00B75366" w:rsidP="00243DC8">
      <w:pPr>
        <w:spacing w:after="60" w:line="240" w:lineRule="auto"/>
        <w:jc w:val="center"/>
        <w:rPr>
          <w:rFonts w:ascii="Times New Roman" w:hAnsi="Times New Roman"/>
        </w:rPr>
      </w:pPr>
      <w:r w:rsidRPr="00446F0E">
        <w:rPr>
          <w:rFonts w:ascii="Times New Roman" w:hAnsi="Times New Roman"/>
          <w:smallCaps/>
        </w:rPr>
        <w:t>e</w:t>
      </w:r>
      <w:r w:rsidR="00497D83" w:rsidRPr="00446F0E">
        <w:rPr>
          <w:rFonts w:ascii="Times New Roman" w:hAnsi="Times New Roman"/>
          <w:smallCaps/>
        </w:rPr>
        <w:t>. quor</w:t>
      </w:r>
      <w:r w:rsidR="00EB358B" w:rsidRPr="00446F0E">
        <w:rPr>
          <w:rFonts w:ascii="Times New Roman" w:hAnsi="Times New Roman"/>
          <w:smallCaps/>
        </w:rPr>
        <w:t>um</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19.</w:t>
      </w:r>
      <w:r w:rsidR="00EE54BA" w:rsidRPr="00446F0E">
        <w:rPr>
          <w:rFonts w:ascii="Times New Roman" w:hAnsi="Times New Roman"/>
          <w:b/>
        </w:rPr>
        <w:tab/>
      </w:r>
      <w:r w:rsidR="00C614A2" w:rsidRPr="00446F0E">
        <w:rPr>
          <w:rFonts w:ascii="Times New Roman" w:hAnsi="Times New Roman"/>
        </w:rPr>
        <w:t>The presence of delegates with a majority of the votes held by the exporting countries and a majority of the votes held by the importing countries shall be necessary to constitute a quorum at any meeting of the Council.</w:t>
      </w:r>
    </w:p>
    <w:p w:rsidR="00C614A2" w:rsidRPr="00446F0E" w:rsidRDefault="00B75366" w:rsidP="00243DC8">
      <w:pPr>
        <w:spacing w:after="60" w:line="240" w:lineRule="auto"/>
        <w:jc w:val="center"/>
        <w:rPr>
          <w:rFonts w:ascii="Times New Roman" w:hAnsi="Times New Roman"/>
          <w:smallCaps/>
        </w:rPr>
      </w:pPr>
      <w:r w:rsidRPr="00446F0E">
        <w:rPr>
          <w:rFonts w:ascii="Times New Roman" w:hAnsi="Times New Roman"/>
          <w:smallCaps/>
        </w:rPr>
        <w:t>f. se</w:t>
      </w:r>
      <w:r w:rsidR="00EB358B" w:rsidRPr="00446F0E">
        <w:rPr>
          <w:rFonts w:ascii="Times New Roman" w:hAnsi="Times New Roman"/>
          <w:smallCaps/>
        </w:rPr>
        <w:t>at</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20.</w:t>
      </w:r>
      <w:r w:rsidR="00EE54BA" w:rsidRPr="00446F0E">
        <w:rPr>
          <w:rFonts w:ascii="Times New Roman" w:hAnsi="Times New Roman"/>
        </w:rPr>
        <w:tab/>
      </w:r>
      <w:r w:rsidR="00C614A2" w:rsidRPr="00446F0E">
        <w:rPr>
          <w:rFonts w:ascii="Times New Roman" w:hAnsi="Times New Roman"/>
        </w:rPr>
        <w:t>The Council shall select in July 1949 its temporary seat. The Council shall select, so soon as it deems the time propitious, its permanent seat after consultation with the appropriate organs and specialized agencies of the United Nations.</w:t>
      </w:r>
    </w:p>
    <w:p w:rsidR="00C614A2" w:rsidRPr="00446F0E" w:rsidRDefault="00497D83" w:rsidP="00243DC8">
      <w:pPr>
        <w:spacing w:before="60" w:after="60" w:line="240" w:lineRule="auto"/>
        <w:jc w:val="center"/>
        <w:rPr>
          <w:rFonts w:ascii="Times New Roman" w:hAnsi="Times New Roman"/>
        </w:rPr>
      </w:pPr>
      <w:r w:rsidRPr="00446F0E">
        <w:rPr>
          <w:rFonts w:ascii="Times New Roman" w:hAnsi="Times New Roman"/>
          <w:smallCaps/>
        </w:rPr>
        <w:t>g</w:t>
      </w:r>
      <w:r w:rsidR="00EB358B" w:rsidRPr="00446F0E">
        <w:rPr>
          <w:rFonts w:ascii="Times New Roman" w:hAnsi="Times New Roman"/>
          <w:smallCaps/>
        </w:rPr>
        <w:t>. legal capacity</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21.</w:t>
      </w:r>
      <w:r w:rsidR="00EE54BA" w:rsidRPr="00446F0E">
        <w:rPr>
          <w:rFonts w:ascii="Times New Roman" w:hAnsi="Times New Roman"/>
        </w:rPr>
        <w:tab/>
      </w:r>
      <w:r w:rsidR="00C614A2" w:rsidRPr="00446F0E">
        <w:rPr>
          <w:rFonts w:ascii="Times New Roman" w:hAnsi="Times New Roman"/>
        </w:rPr>
        <w:t>The Council shall have in the territory of each exporting and importing country such legal capacity as may be necessary for the exercise of its functions under this Agreement.</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h. decisions</w:t>
      </w:r>
    </w:p>
    <w:p w:rsidR="00C614A2" w:rsidRPr="00446F0E" w:rsidRDefault="00EB358B" w:rsidP="00243DC8">
      <w:pPr>
        <w:tabs>
          <w:tab w:val="left" w:pos="900"/>
        </w:tabs>
        <w:spacing w:after="0" w:line="240" w:lineRule="auto"/>
        <w:ind w:firstLine="432"/>
        <w:jc w:val="both"/>
        <w:rPr>
          <w:rFonts w:ascii="Times New Roman" w:hAnsi="Times New Roman"/>
        </w:rPr>
      </w:pPr>
      <w:r w:rsidRPr="00446F0E">
        <w:rPr>
          <w:rFonts w:ascii="Times New Roman" w:hAnsi="Times New Roman"/>
          <w:b/>
        </w:rPr>
        <w:t>22.</w:t>
      </w:r>
      <w:r w:rsidR="00EE54BA" w:rsidRPr="00446F0E">
        <w:rPr>
          <w:rFonts w:ascii="Times New Roman" w:hAnsi="Times New Roman"/>
        </w:rPr>
        <w:tab/>
      </w:r>
      <w:r w:rsidR="00C614A2" w:rsidRPr="00446F0E">
        <w:rPr>
          <w:rFonts w:ascii="Times New Roman" w:hAnsi="Times New Roman"/>
        </w:rPr>
        <w:t>Each exporting and importing country undertakes to accept as binding all derisions of the Council under the provisions of this Agreement.</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XIV</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Executive Committee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The Council shall establish an Executive Committee. The members of the Executive Committee shall be three exporting countries elected annually by the exporting countries and not more than seven importing countries elected annually by the importing countries. The Council shall appoint the Chairman of the Executive Committee and may appoint a Vice-Chairman.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The Executive Committee shall be responsible to and work under the general direction of the Council. It shall have such powers and functions as are expressly assigned to it under this Agreement and such other powers and functions as the Council may delegate to it under paragraph 11 of Article XIII.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The exporting countries on the Executive Committee shall have the same total number of votes as the importing countries. The votes of the exporting countries shall be divided among them as they shall decide, provided that no exporting country shall have more than forty per cent, of the total votes of the exporting countries. The votes of the importing countries shall be divided among them as they shall decide, provided that no importing country shall have more than forty per cent, of the total votes of the importing countries.</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60" w:line="240" w:lineRule="auto"/>
        <w:jc w:val="center"/>
        <w:rPr>
          <w:rFonts w:ascii="Times New Roman" w:hAnsi="Times New Roman"/>
          <w:sz w:val="24"/>
        </w:rPr>
      </w:pPr>
      <w:r w:rsidRPr="00446F0E">
        <w:rPr>
          <w:rFonts w:ascii="Times New Roman" w:hAnsi="Times New Roman"/>
          <w:smallCaps/>
          <w:sz w:val="24"/>
        </w:rPr>
        <w:lastRenderedPageBreak/>
        <w:t>The Schedule—</w:t>
      </w:r>
      <w:r w:rsidRPr="00446F0E">
        <w:rPr>
          <w:rFonts w:ascii="Times New Roman" w:hAnsi="Times New Roman"/>
          <w:i/>
          <w:sz w:val="24"/>
        </w:rPr>
        <w:t>continued.</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4.</w:t>
      </w:r>
      <w:r w:rsidR="00EE54BA" w:rsidRPr="00446F0E">
        <w:rPr>
          <w:rFonts w:ascii="Times New Roman" w:hAnsi="Times New Roman"/>
        </w:rPr>
        <w:tab/>
      </w:r>
      <w:r w:rsidR="00C614A2" w:rsidRPr="00446F0E">
        <w:rPr>
          <w:rFonts w:ascii="Times New Roman" w:hAnsi="Times New Roman"/>
        </w:rPr>
        <w:t>The Council shall prescribe rules of procedure regarding voting in the Executive Committee, and may make such other provisions regarding rules of procedure in the Execut</w:t>
      </w:r>
      <w:r w:rsidR="000444CD" w:rsidRPr="00446F0E">
        <w:rPr>
          <w:rFonts w:ascii="Times New Roman" w:hAnsi="Times New Roman"/>
        </w:rPr>
        <w:t>ive Committee as it thinks fit.</w:t>
      </w:r>
      <w:r w:rsidR="00EE54BA" w:rsidRPr="00446F0E">
        <w:rPr>
          <w:rFonts w:ascii="Times New Roman" w:hAnsi="Times New Roman"/>
        </w:rPr>
        <w:t xml:space="preserve"> A </w:t>
      </w:r>
      <w:r w:rsidR="00C614A2" w:rsidRPr="00446F0E">
        <w:rPr>
          <w:rFonts w:ascii="Times New Roman" w:hAnsi="Times New Roman"/>
        </w:rPr>
        <w:t>decision of the Executive Committee shall require the same majority of votes as this Agreement prescribes for the Council when making a decision on a similar matter.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5.</w:t>
      </w:r>
      <w:r w:rsidR="00EE54BA" w:rsidRPr="00446F0E">
        <w:rPr>
          <w:rFonts w:ascii="Times New Roman" w:hAnsi="Times New Roman"/>
        </w:rPr>
        <w:tab/>
      </w:r>
      <w:r w:rsidR="00C614A2" w:rsidRPr="00446F0E">
        <w:rPr>
          <w:rFonts w:ascii="Times New Roman" w:hAnsi="Times New Roman"/>
        </w:rPr>
        <w:t>Any exporting or importing country which is not a member of the Executive Committee may participate, without voting, in the discussion of any question before the Executive Committee whenever the latter considers that the interests of that country are affected.</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XV</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Advisory Committee on Price Equivalents</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 xml:space="preserve">The Council shall establish an Advisory Committee on Price Equivalents consisting of representatives of three exporting countries and of three importing countries. The Committee shall advise the Council and the Executive Committee on the matters referred to in paragraphs </w:t>
      </w:r>
      <w:r w:rsidR="00EB358B" w:rsidRPr="00446F0E">
        <w:rPr>
          <w:rFonts w:ascii="Times New Roman" w:hAnsi="Times New Roman"/>
          <w:smallCaps/>
        </w:rPr>
        <w:t>4, 5</w:t>
      </w:r>
      <w:r w:rsidRPr="00446F0E">
        <w:rPr>
          <w:rFonts w:ascii="Times New Roman" w:hAnsi="Times New Roman"/>
        </w:rPr>
        <w:t xml:space="preserve">, and </w:t>
      </w:r>
      <w:r w:rsidR="00EB358B" w:rsidRPr="00446F0E">
        <w:rPr>
          <w:rFonts w:ascii="Times New Roman" w:hAnsi="Times New Roman"/>
          <w:smallCaps/>
        </w:rPr>
        <w:t xml:space="preserve">6 </w:t>
      </w:r>
      <w:r w:rsidRPr="00446F0E">
        <w:rPr>
          <w:rFonts w:ascii="Times New Roman" w:hAnsi="Times New Roman"/>
        </w:rPr>
        <w:t>of Article VI and on such other questions as the Council or the Executive Committee may refer to it. The Chairman of the Committee shall be appointed by the Council.</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XVI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The Secretariat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1.</w:t>
      </w:r>
      <w:r w:rsidR="00EE54BA" w:rsidRPr="00446F0E">
        <w:rPr>
          <w:rFonts w:ascii="Times New Roman" w:hAnsi="Times New Roman"/>
        </w:rPr>
        <w:tab/>
      </w:r>
      <w:r w:rsidR="00C614A2" w:rsidRPr="00446F0E">
        <w:rPr>
          <w:rFonts w:ascii="Times New Roman" w:hAnsi="Times New Roman"/>
        </w:rPr>
        <w:t>The Council shall have a Secretariat consisting of a Secretary and such staff as may be required for the work of the Council and of its committees.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2.</w:t>
      </w:r>
      <w:r w:rsidR="00EE54BA" w:rsidRPr="00446F0E">
        <w:rPr>
          <w:rFonts w:ascii="Times New Roman" w:hAnsi="Times New Roman"/>
        </w:rPr>
        <w:tab/>
      </w:r>
      <w:r w:rsidR="00C614A2" w:rsidRPr="00446F0E">
        <w:rPr>
          <w:rFonts w:ascii="Times New Roman" w:hAnsi="Times New Roman"/>
        </w:rPr>
        <w:t>The Council shall appoint the Secretary and determine his duties.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3.</w:t>
      </w:r>
      <w:r w:rsidR="00EE54BA" w:rsidRPr="00446F0E">
        <w:rPr>
          <w:rFonts w:ascii="Times New Roman" w:hAnsi="Times New Roman"/>
        </w:rPr>
        <w:tab/>
      </w:r>
      <w:r w:rsidR="00C614A2" w:rsidRPr="00446F0E">
        <w:rPr>
          <w:rFonts w:ascii="Times New Roman" w:hAnsi="Times New Roman"/>
        </w:rPr>
        <w:t>The staff shall be appointed by the Secretary in accordance with regulations established by the Council.</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XVII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Finance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1.</w:t>
      </w:r>
      <w:r w:rsidR="00EE54BA" w:rsidRPr="00446F0E">
        <w:rPr>
          <w:rFonts w:ascii="Times New Roman" w:hAnsi="Times New Roman"/>
        </w:rPr>
        <w:tab/>
      </w:r>
      <w:r w:rsidR="00C614A2" w:rsidRPr="00446F0E">
        <w:rPr>
          <w:rFonts w:ascii="Times New Roman" w:hAnsi="Times New Roman"/>
        </w:rPr>
        <w:t xml:space="preserve">The expenses of delegations to the Council, of representatives on the Executive Committee, and of representatives on the Advisory Committee on Price Equivalents shall be met by their respective Governments. The other expenses necessary fur the administration of this Agreement, including those of the Secretariat and any remuneration which the Council may decide to pay to its Chairman or its Vice-Chairman, shall be met by annual contributions from the exporting and importing countries. The contribution of each such country for each crop-year shall be proportionate to the number of votes held by it when the budget for that crop-year </w:t>
      </w:r>
      <w:r w:rsidR="00A96F88" w:rsidRPr="00446F0E">
        <w:rPr>
          <w:rFonts w:ascii="Times New Roman" w:hAnsi="Times New Roman"/>
        </w:rPr>
        <w:t>i</w:t>
      </w:r>
      <w:r w:rsidR="00C614A2" w:rsidRPr="00446F0E">
        <w:rPr>
          <w:rFonts w:ascii="Times New Roman" w:hAnsi="Times New Roman"/>
        </w:rPr>
        <w:t>s settled.</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2.</w:t>
      </w:r>
      <w:r w:rsidR="00EE54BA" w:rsidRPr="00446F0E">
        <w:rPr>
          <w:rFonts w:ascii="Times New Roman" w:hAnsi="Times New Roman"/>
        </w:rPr>
        <w:tab/>
      </w:r>
      <w:r w:rsidR="00C614A2" w:rsidRPr="00446F0E">
        <w:rPr>
          <w:rFonts w:ascii="Times New Roman" w:hAnsi="Times New Roman"/>
        </w:rPr>
        <w:t xml:space="preserve">At its first Session, the Council shall approve its budget for the period ending July </w:t>
      </w:r>
      <w:r w:rsidRPr="00446F0E">
        <w:rPr>
          <w:rFonts w:ascii="Times New Roman" w:hAnsi="Times New Roman"/>
          <w:smallCaps/>
        </w:rPr>
        <w:t xml:space="preserve">31, 1950 </w:t>
      </w:r>
      <w:r w:rsidR="00C614A2" w:rsidRPr="00446F0E">
        <w:rPr>
          <w:rFonts w:ascii="Times New Roman" w:hAnsi="Times New Roman"/>
        </w:rPr>
        <w:t>and assess the contribution to be paid by each exporting and importing country.</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3.</w:t>
      </w:r>
      <w:r w:rsidR="00EE54BA" w:rsidRPr="00446F0E">
        <w:rPr>
          <w:rFonts w:ascii="Times New Roman" w:hAnsi="Times New Roman"/>
        </w:rPr>
        <w:tab/>
      </w:r>
      <w:r w:rsidR="00C614A2" w:rsidRPr="00446F0E">
        <w:rPr>
          <w:rFonts w:ascii="Times New Roman" w:hAnsi="Times New Roman"/>
        </w:rPr>
        <w:t>The Council shall, at its first Session during the second half of each crop-year, approve its budget for the following crop-year and assess the contribution to be paid by each exporting and importing country for that crop-year.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The initial contribution of any exporting or importing country acceding to this Agreement under Article XXI shall be assessed by the Council on the basis of the number of votes to be held by it and the period remaining in the current crop-year, but the assessments made upon other exporting and importing countries for the current crop-year shall not be altered.</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5.</w:t>
      </w:r>
      <w:r w:rsidR="00EE54BA" w:rsidRPr="00446F0E">
        <w:rPr>
          <w:rFonts w:ascii="Times New Roman" w:hAnsi="Times New Roman"/>
        </w:rPr>
        <w:tab/>
      </w:r>
      <w:r w:rsidR="00C614A2" w:rsidRPr="00446F0E">
        <w:rPr>
          <w:rFonts w:ascii="Times New Roman" w:hAnsi="Times New Roman"/>
        </w:rPr>
        <w:t xml:space="preserve">Contributions shall be payable immediately upon assessment. Any exporting or importing country failing to pay its contribution within one year of its assessment shall forfeit its voting rights until its contribution is paid, but shall not be deprived of its other rights nor relieved of its obligations under this Agreement. In the event of any exporting or importing country forfeiting its voting rights under this paragraph its votes shall be redistributed as provided in paragraph </w:t>
      </w:r>
      <w:r w:rsidRPr="00446F0E">
        <w:rPr>
          <w:rFonts w:ascii="Times New Roman" w:hAnsi="Times New Roman"/>
          <w:smallCaps/>
        </w:rPr>
        <w:t xml:space="preserve">14 </w:t>
      </w:r>
      <w:r w:rsidR="00C614A2" w:rsidRPr="00446F0E">
        <w:rPr>
          <w:rFonts w:ascii="Times New Roman" w:hAnsi="Times New Roman"/>
        </w:rPr>
        <w:t>of Article XIII.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6.</w:t>
      </w:r>
      <w:r w:rsidR="00EE54BA" w:rsidRPr="00446F0E">
        <w:rPr>
          <w:rFonts w:ascii="Times New Roman" w:hAnsi="Times New Roman"/>
        </w:rPr>
        <w:tab/>
      </w:r>
      <w:r w:rsidR="00C614A2" w:rsidRPr="00446F0E">
        <w:rPr>
          <w:rFonts w:ascii="Times New Roman" w:hAnsi="Times New Roman"/>
        </w:rPr>
        <w:t>The Council shall, each crop-year, publish an audited statement of its receipts and expenditures in the previous crop-year.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7.</w:t>
      </w:r>
      <w:r w:rsidR="00EE54BA" w:rsidRPr="00446F0E">
        <w:rPr>
          <w:rFonts w:ascii="Times New Roman" w:hAnsi="Times New Roman"/>
        </w:rPr>
        <w:tab/>
      </w:r>
      <w:r w:rsidR="00C614A2" w:rsidRPr="00446F0E">
        <w:rPr>
          <w:rFonts w:ascii="Times New Roman" w:hAnsi="Times New Roman"/>
        </w:rPr>
        <w:t>The government of the country where the temporary or permanent seat of the Council is situated shall grant exemption from taxation on the salaries paid by the Council to its employees except that such exemption need not apply to the nationals of that country.</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8.</w:t>
      </w:r>
      <w:r w:rsidR="00EE54BA" w:rsidRPr="00446F0E">
        <w:rPr>
          <w:rFonts w:ascii="Times New Roman" w:hAnsi="Times New Roman"/>
        </w:rPr>
        <w:tab/>
      </w:r>
      <w:r w:rsidR="00C614A2" w:rsidRPr="00446F0E">
        <w:rPr>
          <w:rFonts w:ascii="Times New Roman" w:hAnsi="Times New Roman"/>
        </w:rPr>
        <w:t>The Council shall, prior to its dissolution, provide for the settlement of its liabilities and the disposal of its records and assets upon the termination of this Agreement.</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60" w:line="240" w:lineRule="auto"/>
        <w:jc w:val="center"/>
        <w:rPr>
          <w:rFonts w:ascii="Times New Roman" w:hAnsi="Times New Roman"/>
          <w:sz w:val="24"/>
        </w:rPr>
      </w:pPr>
      <w:r w:rsidRPr="00446F0E">
        <w:rPr>
          <w:rFonts w:ascii="Times New Roman" w:hAnsi="Times New Roman"/>
          <w:smallCaps/>
          <w:sz w:val="24"/>
        </w:rPr>
        <w:lastRenderedPageBreak/>
        <w:t>The Schedule</w:t>
      </w:r>
      <w:r w:rsidR="00C614A2" w:rsidRPr="00446F0E">
        <w:rPr>
          <w:rFonts w:ascii="Times New Roman" w:hAnsi="Times New Roman"/>
          <w:sz w:val="24"/>
        </w:rPr>
        <w:t>—</w:t>
      </w:r>
      <w:r w:rsidR="00C614A2" w:rsidRPr="00446F0E">
        <w:rPr>
          <w:rFonts w:ascii="Times New Roman" w:hAnsi="Times New Roman"/>
          <w:i/>
          <w:sz w:val="24"/>
        </w:rPr>
        <w:t>continued</w:t>
      </w:r>
      <w:r w:rsidR="00C614A2" w:rsidRPr="00446F0E">
        <w:rPr>
          <w:rFonts w:ascii="Times New Roman" w:hAnsi="Times New Roman"/>
          <w:sz w:val="24"/>
        </w:rPr>
        <w:t>.</w:t>
      </w:r>
    </w:p>
    <w:p w:rsidR="00C614A2" w:rsidRPr="00446F0E" w:rsidRDefault="005C426F" w:rsidP="00243DC8">
      <w:pPr>
        <w:spacing w:before="60" w:after="60" w:line="240" w:lineRule="auto"/>
        <w:jc w:val="center"/>
        <w:rPr>
          <w:rFonts w:ascii="Times New Roman" w:hAnsi="Times New Roman"/>
        </w:rPr>
      </w:pPr>
      <w:r w:rsidRPr="00446F0E">
        <w:rPr>
          <w:rFonts w:ascii="Times New Roman" w:hAnsi="Times New Roman"/>
          <w:smallCaps/>
        </w:rPr>
        <w:t>A</w:t>
      </w:r>
      <w:r w:rsidR="00497D83" w:rsidRPr="00446F0E">
        <w:rPr>
          <w:rFonts w:ascii="Times New Roman" w:hAnsi="Times New Roman"/>
          <w:smallCaps/>
        </w:rPr>
        <w:t>r</w:t>
      </w:r>
      <w:r w:rsidR="00EB358B" w:rsidRPr="00446F0E">
        <w:rPr>
          <w:rFonts w:ascii="Times New Roman" w:hAnsi="Times New Roman"/>
          <w:smallCaps/>
        </w:rPr>
        <w:t xml:space="preserve">ticle </w:t>
      </w:r>
      <w:r w:rsidR="00670849" w:rsidRPr="00446F0E">
        <w:rPr>
          <w:rFonts w:ascii="Times New Roman" w:hAnsi="Times New Roman"/>
        </w:rPr>
        <w:t>XV</w:t>
      </w:r>
      <w:r w:rsidR="00C614A2" w:rsidRPr="00446F0E">
        <w:rPr>
          <w:rFonts w:ascii="Times New Roman" w:hAnsi="Times New Roman"/>
        </w:rPr>
        <w:t>III</w:t>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i/>
        </w:rPr>
        <w:t>Co-operation with Other Intergovernmental Organizations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The Council shall make whatever arrangements are required for consultation and co-operation with the appropriate organs of the United Nations and its specialized agencies and with other intergovernmental organizations.</w:t>
      </w:r>
    </w:p>
    <w:p w:rsidR="00C614A2" w:rsidRPr="00446F0E" w:rsidRDefault="00EB358B" w:rsidP="00243DC8">
      <w:pPr>
        <w:spacing w:after="12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If the Council finds that any terms of this Agreement are materially inconsistent with such requirements as may be laid down by the United Nations or through its appropriate organs and specialized agencies regarding intergovernmental commodity agreements, the inconsistency shall be deemed to be a circumstance affecting adversely the operation of this Agreement and the procedure prescribed in paragraphs 3, 4, and 5 of Article XXII shall be applied.</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XIX</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Disputes and Complaints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Any dispute concerning the interpretation or application of this Agreement which is not settled by negotiation and any complaint that any exporting or importing country has failed to fulfill its obligations under this Agreement, shall, at the request of any exporting or importing country party to the dispute or making the complaint, be referred to the Council which shall make a decision on the matter.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EE54BA" w:rsidRPr="00446F0E">
        <w:rPr>
          <w:rFonts w:ascii="Times New Roman" w:hAnsi="Times New Roman"/>
        </w:rPr>
        <w:tab/>
      </w:r>
      <w:r w:rsidR="00C614A2" w:rsidRPr="00446F0E">
        <w:rPr>
          <w:rFonts w:ascii="Times New Roman" w:hAnsi="Times New Roman"/>
        </w:rPr>
        <w:t>No exporting or importing country shall be found to have committed a breach of this Agreement except by a majority of the votes held by the exporting countries and a majority of the votes held by the importing countries. Any finding that an exporting or importing country is in breach of this Agreement shall specify the nature of the breach and, if the breach involves default by that country in its guaranteed quantities, the extent of such default.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If the Council finds that an exporting country or an importing country has committed a breach of this Agreement, it may, by a majority of the votes held by the exporting countries and a majority of the votes held by the importing countries, deprive the country concerned of its voting rights until it fulfills its obligations or expel that country from the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If any exporting or importing country is deprived of its votes under this Article, the votes shall be redistributed as provided in paragraph 14 of Article XIII. If any exporting or importing country is found in default of the whole or part of its guaranteed quantities or is expelled from this Agreement, the remaining guaranteed quantities shall be adjusted as provided in Article IX.</w:t>
      </w:r>
    </w:p>
    <w:p w:rsidR="00C614A2" w:rsidRPr="00446F0E" w:rsidRDefault="00497D83" w:rsidP="00243DC8">
      <w:pPr>
        <w:spacing w:before="120" w:after="120" w:line="240" w:lineRule="auto"/>
        <w:jc w:val="center"/>
        <w:rPr>
          <w:rFonts w:ascii="Times New Roman" w:hAnsi="Times New Roman"/>
          <w:sz w:val="24"/>
        </w:rPr>
      </w:pPr>
      <w:r w:rsidRPr="00446F0E">
        <w:rPr>
          <w:rFonts w:ascii="Times New Roman" w:hAnsi="Times New Roman"/>
          <w:sz w:val="24"/>
        </w:rPr>
        <w:t>PAR</w:t>
      </w:r>
      <w:r w:rsidR="00C614A2" w:rsidRPr="00446F0E">
        <w:rPr>
          <w:rFonts w:ascii="Times New Roman" w:hAnsi="Times New Roman"/>
          <w:sz w:val="24"/>
        </w:rPr>
        <w:t>T 5—FINAL PROVISIONS</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XX</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Signature, Acceptance, and Entry into Force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EE54BA" w:rsidRPr="00446F0E">
        <w:rPr>
          <w:rFonts w:ascii="Times New Roman" w:hAnsi="Times New Roman"/>
        </w:rPr>
        <w:tab/>
      </w:r>
      <w:r w:rsidR="00C614A2" w:rsidRPr="00446F0E">
        <w:rPr>
          <w:rFonts w:ascii="Times New Roman" w:hAnsi="Times New Roman"/>
        </w:rPr>
        <w:t>This Agreement shall be open for signature in Washington until April 15, 1949 by the Governments of the countries listed in Annex A and Annex B to Article III.</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smallCaps/>
        </w:rPr>
        <w:t>2.</w:t>
      </w:r>
      <w:r w:rsidR="00EE54BA" w:rsidRPr="00446F0E">
        <w:rPr>
          <w:rFonts w:ascii="Times New Roman" w:hAnsi="Times New Roman"/>
        </w:rPr>
        <w:tab/>
      </w:r>
      <w:r w:rsidR="00C614A2" w:rsidRPr="00446F0E">
        <w:rPr>
          <w:rFonts w:ascii="Times New Roman" w:hAnsi="Times New Roman"/>
        </w:rPr>
        <w:t>This Agreement shall he subject to acceptance by signatory Governments in accordance with their respective constitutional procedures. Subject to the provisions of paragraph 4 of this Article, instruments of acceptance shall be deposited with the Government of the United States of America not later than July 1, 1949.</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EE54BA" w:rsidRPr="00446F0E">
        <w:rPr>
          <w:rFonts w:ascii="Times New Roman" w:hAnsi="Times New Roman"/>
        </w:rPr>
        <w:tab/>
      </w:r>
      <w:r w:rsidR="00C614A2" w:rsidRPr="00446F0E">
        <w:rPr>
          <w:rFonts w:ascii="Times New Roman" w:hAnsi="Times New Roman"/>
        </w:rPr>
        <w:t>Provided that the Governments of countries listed in Annex A to Article III responsible for not less than seventy per cent of the guaranteed purchases and the Governments of countries listed in Annex B to Article III responsible for not less than eighty per cent of the guaranteed sales have accepted this Agreement by July 1, 1949, Parts 1, 3, 4, and 5 of the Agreement shall enter into force on July 1, 1949 between those Governments which have accepted it. The Council shall fix a date which shall not be later than September 1, 1949 on which Part 2 of this Agreement shall enter into force between those Governments which have accepted it.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EE54BA" w:rsidRPr="00446F0E">
        <w:rPr>
          <w:rFonts w:ascii="Times New Roman" w:hAnsi="Times New Roman"/>
        </w:rPr>
        <w:tab/>
      </w:r>
      <w:r w:rsidR="00C614A2" w:rsidRPr="00446F0E">
        <w:rPr>
          <w:rFonts w:ascii="Times New Roman" w:hAnsi="Times New Roman"/>
        </w:rPr>
        <w:t xml:space="preserve">Any signatory Government which has not accepted this Agreement by July 1, 1949 may be granted by the Council an extension of time after that </w:t>
      </w:r>
      <w:r w:rsidR="00E351A3" w:rsidRPr="00446F0E">
        <w:rPr>
          <w:rFonts w:ascii="Times New Roman" w:hAnsi="Times New Roman"/>
        </w:rPr>
        <w:t>“</w:t>
      </w:r>
      <w:r w:rsidR="00C614A2" w:rsidRPr="00446F0E">
        <w:rPr>
          <w:rFonts w:ascii="Times New Roman" w:hAnsi="Times New Roman"/>
        </w:rPr>
        <w:t>date for depositing its instrument of acceptance. Parts 1, 3, 4, and 5 of this Agreement shall enter into force for that Government on the date of the deposit of its instrument of acceptance, and Part 2 of the Agreement shall enter into force for that Government on the date fixed under paragraph 3 of this Article for the entry into force of that Part.</w:t>
      </w:r>
    </w:p>
    <w:p w:rsidR="00C614A2" w:rsidRPr="00446F0E" w:rsidRDefault="00EB358B" w:rsidP="00243DC8">
      <w:pPr>
        <w:tabs>
          <w:tab w:val="left" w:pos="720"/>
        </w:tabs>
        <w:spacing w:after="0" w:line="240" w:lineRule="auto"/>
        <w:ind w:firstLine="432"/>
        <w:jc w:val="both"/>
        <w:rPr>
          <w:rFonts w:ascii="Times New Roman" w:hAnsi="Times New Roman"/>
        </w:rPr>
      </w:pPr>
      <w:r w:rsidRPr="00446F0E">
        <w:rPr>
          <w:rFonts w:ascii="Times New Roman" w:hAnsi="Times New Roman"/>
          <w:b/>
        </w:rPr>
        <w:t>5.</w:t>
      </w:r>
      <w:r w:rsidR="00EE54BA" w:rsidRPr="00446F0E">
        <w:rPr>
          <w:rFonts w:ascii="Times New Roman" w:hAnsi="Times New Roman"/>
        </w:rPr>
        <w:tab/>
      </w:r>
      <w:r w:rsidR="00C614A2" w:rsidRPr="00446F0E">
        <w:rPr>
          <w:rFonts w:ascii="Times New Roman" w:hAnsi="Times New Roman"/>
        </w:rPr>
        <w:t>The Government of the United States of America will notify all signatory Governments of each signature and acceptance of this Agreement.</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120" w:line="240" w:lineRule="auto"/>
        <w:jc w:val="center"/>
        <w:rPr>
          <w:rFonts w:ascii="Times New Roman" w:hAnsi="Times New Roman"/>
          <w:sz w:val="24"/>
        </w:rPr>
      </w:pPr>
      <w:r w:rsidRPr="00446F0E">
        <w:rPr>
          <w:rFonts w:ascii="Times New Roman" w:hAnsi="Times New Roman"/>
          <w:smallCaps/>
          <w:sz w:val="24"/>
        </w:rPr>
        <w:lastRenderedPageBreak/>
        <w:t>The Schedule</w:t>
      </w:r>
      <w:r w:rsidR="00C614A2" w:rsidRPr="00446F0E">
        <w:rPr>
          <w:rFonts w:ascii="Times New Roman" w:hAnsi="Times New Roman"/>
          <w:sz w:val="24"/>
        </w:rPr>
        <w:t>—</w:t>
      </w:r>
      <w:r w:rsidR="00C614A2" w:rsidRPr="00446F0E">
        <w:rPr>
          <w:rFonts w:ascii="Times New Roman" w:hAnsi="Times New Roman"/>
          <w:i/>
          <w:sz w:val="24"/>
        </w:rPr>
        <w:t>continued.</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XXI</w:t>
      </w:r>
    </w:p>
    <w:p w:rsidR="00C614A2" w:rsidRPr="00446F0E" w:rsidRDefault="00EB358B" w:rsidP="00243DC8">
      <w:pPr>
        <w:spacing w:after="0" w:line="240" w:lineRule="auto"/>
        <w:jc w:val="center"/>
        <w:rPr>
          <w:rFonts w:ascii="Times New Roman" w:hAnsi="Times New Roman"/>
        </w:rPr>
      </w:pPr>
      <w:r w:rsidRPr="00446F0E">
        <w:rPr>
          <w:rFonts w:ascii="Times New Roman" w:hAnsi="Times New Roman"/>
          <w:i/>
        </w:rPr>
        <w:t>Accession</w:t>
      </w:r>
    </w:p>
    <w:p w:rsidR="00C614A2" w:rsidRPr="00446F0E" w:rsidRDefault="00C614A2" w:rsidP="00243DC8">
      <w:pPr>
        <w:spacing w:after="0" w:line="240" w:lineRule="auto"/>
        <w:ind w:firstLine="432"/>
        <w:jc w:val="both"/>
        <w:rPr>
          <w:rFonts w:ascii="Times New Roman" w:hAnsi="Times New Roman"/>
        </w:rPr>
      </w:pPr>
      <w:r w:rsidRPr="00446F0E">
        <w:rPr>
          <w:rFonts w:ascii="Times New Roman" w:hAnsi="Times New Roman"/>
        </w:rPr>
        <w:t>The Council may, by two-thirds of the votes cast by the exporting countries and two-thirds of the votes cast by the importing countries, approve accession to this Agreement by any Government not already a party to it and prescribe conditions for such accession: Accession shall be effected by depositing an instrument of accession with the Government of the United States of America, which will notify all signatory and acceding Governments of each such accession.</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XXII</w:t>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i/>
        </w:rPr>
        <w:t>Duration, Amendment, Withdrawal and Termination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777FA6" w:rsidRPr="00446F0E">
        <w:rPr>
          <w:rFonts w:ascii="Times New Roman" w:hAnsi="Times New Roman"/>
        </w:rPr>
        <w:tab/>
      </w:r>
      <w:r w:rsidR="00C614A2" w:rsidRPr="00446F0E">
        <w:rPr>
          <w:rFonts w:ascii="Times New Roman" w:hAnsi="Times New Roman"/>
        </w:rPr>
        <w:t>This Agreement shall remain in force until July 31, 1953.</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0B220C" w:rsidRPr="00446F0E">
        <w:rPr>
          <w:rFonts w:ascii="Times New Roman" w:hAnsi="Times New Roman"/>
        </w:rPr>
        <w:tab/>
      </w:r>
      <w:r w:rsidR="00C614A2" w:rsidRPr="00446F0E">
        <w:rPr>
          <w:rFonts w:ascii="Times New Roman" w:hAnsi="Times New Roman"/>
        </w:rPr>
        <w:t>The Council shall, not later than July 31, 1952, communicate to the exporting and importing countries its recommendations regarding the renewal of this Agreement.</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3.</w:t>
      </w:r>
      <w:r w:rsidR="00777FA6" w:rsidRPr="00446F0E">
        <w:rPr>
          <w:rFonts w:ascii="Times New Roman" w:hAnsi="Times New Roman"/>
        </w:rPr>
        <w:tab/>
      </w:r>
      <w:r w:rsidR="00C614A2" w:rsidRPr="00446F0E">
        <w:rPr>
          <w:rFonts w:ascii="Times New Roman" w:hAnsi="Times New Roman"/>
        </w:rPr>
        <w:t>If circumstances arise which, in the opinion of the Council, affect or threaten to affect adversely the operation of this Agreement, the Council may, by a majority of the votes held by the exporting countries and a majority of the votes held by the importing countries, recommend an amendment of this Agreement to the exporting and importing countries.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4.</w:t>
      </w:r>
      <w:r w:rsidR="00777FA6" w:rsidRPr="00446F0E">
        <w:rPr>
          <w:rFonts w:ascii="Times New Roman" w:hAnsi="Times New Roman"/>
        </w:rPr>
        <w:tab/>
      </w:r>
      <w:r w:rsidR="00C614A2" w:rsidRPr="00446F0E">
        <w:rPr>
          <w:rFonts w:ascii="Times New Roman" w:hAnsi="Times New Roman"/>
        </w:rPr>
        <w:t>The Council may fix a time within which each exporting and importing country shall notify the Government of the United States of America whether or not it accepts the amendment. The amendment shall become effective upon its acceptance by exporting countries which hold two-thirds of the votes of the exporting countries and by importing countries which hold two-thirds of the votes of the importing countries.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5.</w:t>
      </w:r>
      <w:r w:rsidR="00777FA6" w:rsidRPr="00446F0E">
        <w:rPr>
          <w:rFonts w:ascii="Times New Roman" w:hAnsi="Times New Roman"/>
          <w:i/>
        </w:rPr>
        <w:tab/>
      </w:r>
      <w:r w:rsidR="00C614A2" w:rsidRPr="00446F0E">
        <w:rPr>
          <w:rFonts w:ascii="Times New Roman" w:hAnsi="Times New Roman"/>
        </w:rPr>
        <w:t>Any exporting or importing country which has not notified the Government of the United States of America of its acceptance of an amendment by the date on which such amendment becomes effective may, after giving such written notice of withdrawal to the Government of the United States of America as the Council may require in each case, withdraw from this Agreement at the end of the current crop-year, but shall not thereby be released from any obligations under this Agreement which have not been discharged by the end of that crop-year.</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6.</w:t>
      </w:r>
      <w:r w:rsidR="00777FA6" w:rsidRPr="00446F0E">
        <w:rPr>
          <w:rFonts w:ascii="Times New Roman" w:hAnsi="Times New Roman"/>
        </w:rPr>
        <w:tab/>
      </w:r>
      <w:r w:rsidR="00C614A2" w:rsidRPr="00446F0E">
        <w:rPr>
          <w:rFonts w:ascii="Times New Roman" w:hAnsi="Times New Roman"/>
        </w:rPr>
        <w:t>Any exporting country which considers its interests to be seriously prejudiced by the nonparticipation in or withdrawal from this Agreement of any country listed in Annex A to Article III responsible for more than five per cent, of the guaranteed quantities in that Annex, or any importing country which considers its interests to be seriously prejudiced by the nonparticipation in or withdrawal from the Agreement of any country listed in Annex B to Article III responsible for more than five per cent, of the guaranteed quantities in that Annex, may withdraw from this Agreement by giving written notice of withdrawal to the Government of the United States of America before September 1, 1949 or such earlier date as the Council may fix by two-thirds of the votes cast by the exporting countries and by two-thirds of the votes cast by the importing countries.</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7.</w:t>
      </w:r>
      <w:r w:rsidR="00777FA6" w:rsidRPr="00446F0E">
        <w:rPr>
          <w:rFonts w:ascii="Times New Roman" w:hAnsi="Times New Roman"/>
        </w:rPr>
        <w:tab/>
      </w:r>
      <w:r w:rsidR="00C614A2" w:rsidRPr="00446F0E">
        <w:rPr>
          <w:rFonts w:ascii="Times New Roman" w:hAnsi="Times New Roman"/>
        </w:rPr>
        <w:t>Any exporting or importing country which considers its national security to be endangered by the outbreak of hostilities may withdraw from this Agreement by giving thirty days</w:t>
      </w:r>
      <w:r w:rsidR="00E351A3" w:rsidRPr="00446F0E">
        <w:rPr>
          <w:rFonts w:ascii="Times New Roman" w:hAnsi="Times New Roman"/>
        </w:rPr>
        <w:t>’</w:t>
      </w:r>
      <w:r w:rsidR="00C614A2" w:rsidRPr="00446F0E">
        <w:rPr>
          <w:rFonts w:ascii="Times New Roman" w:hAnsi="Times New Roman"/>
        </w:rPr>
        <w:t xml:space="preserve"> written notice of withdrawal to the Government of the United States of America.</w:t>
      </w:r>
    </w:p>
    <w:p w:rsidR="00C614A2" w:rsidRPr="00446F0E" w:rsidRDefault="00EB358B" w:rsidP="00243DC8">
      <w:pPr>
        <w:spacing w:after="60" w:line="240" w:lineRule="auto"/>
        <w:ind w:firstLine="432"/>
        <w:jc w:val="both"/>
        <w:rPr>
          <w:rFonts w:ascii="Times New Roman" w:hAnsi="Times New Roman"/>
        </w:rPr>
      </w:pPr>
      <w:r w:rsidRPr="00446F0E">
        <w:rPr>
          <w:rFonts w:ascii="Times New Roman" w:hAnsi="Times New Roman"/>
          <w:b/>
        </w:rPr>
        <w:t>8.</w:t>
      </w:r>
      <w:r w:rsidR="00777FA6" w:rsidRPr="00446F0E">
        <w:rPr>
          <w:rFonts w:ascii="Times New Roman" w:hAnsi="Times New Roman"/>
        </w:rPr>
        <w:tab/>
      </w:r>
      <w:r w:rsidR="00C614A2" w:rsidRPr="00446F0E">
        <w:rPr>
          <w:rFonts w:ascii="Times New Roman" w:hAnsi="Times New Roman"/>
        </w:rPr>
        <w:t>The Government of the United States of America will inform all signatory and acceding Governments of each notification and notice received under this Article.</w:t>
      </w:r>
    </w:p>
    <w:p w:rsidR="00C614A2" w:rsidRPr="00446F0E" w:rsidRDefault="00EB358B" w:rsidP="00243DC8">
      <w:pPr>
        <w:spacing w:before="60" w:after="60" w:line="240" w:lineRule="auto"/>
        <w:jc w:val="center"/>
        <w:rPr>
          <w:rFonts w:ascii="Times New Roman" w:hAnsi="Times New Roman"/>
        </w:rPr>
      </w:pPr>
      <w:r w:rsidRPr="00446F0E">
        <w:rPr>
          <w:rFonts w:ascii="Times New Roman" w:hAnsi="Times New Roman"/>
          <w:smallCaps/>
        </w:rPr>
        <w:t xml:space="preserve">Article </w:t>
      </w:r>
      <w:r w:rsidR="00C614A2" w:rsidRPr="00446F0E">
        <w:rPr>
          <w:rFonts w:ascii="Times New Roman" w:hAnsi="Times New Roman"/>
        </w:rPr>
        <w:t>XXIII</w:t>
      </w:r>
    </w:p>
    <w:p w:rsidR="00C614A2" w:rsidRPr="00446F0E" w:rsidRDefault="00EB358B" w:rsidP="00243DC8">
      <w:pPr>
        <w:spacing w:after="60" w:line="240" w:lineRule="auto"/>
        <w:jc w:val="center"/>
        <w:rPr>
          <w:rFonts w:ascii="Times New Roman" w:hAnsi="Times New Roman"/>
        </w:rPr>
      </w:pPr>
      <w:r w:rsidRPr="00446F0E">
        <w:rPr>
          <w:rFonts w:ascii="Times New Roman" w:hAnsi="Times New Roman"/>
          <w:i/>
        </w:rPr>
        <w:t>Territorial Application</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1.</w:t>
      </w:r>
      <w:r w:rsidR="00777FA6" w:rsidRPr="00446F0E">
        <w:rPr>
          <w:rFonts w:ascii="Times New Roman" w:hAnsi="Times New Roman"/>
        </w:rPr>
        <w:tab/>
      </w:r>
      <w:r w:rsidR="00C614A2" w:rsidRPr="00446F0E">
        <w:rPr>
          <w:rFonts w:ascii="Times New Roman" w:hAnsi="Times New Roman"/>
        </w:rPr>
        <w:t>Any Government may, at the time of signature or acceptance of or accession to this Agreement, declare that its rights and obligations under the Agreement shall not apply in respect of all or any of the overseas territories for the foreign relations of which it is responsible.</w:t>
      </w:r>
    </w:p>
    <w:p w:rsidR="00C614A2" w:rsidRPr="00446F0E" w:rsidRDefault="00EB358B" w:rsidP="00243DC8">
      <w:pPr>
        <w:spacing w:after="0" w:line="240" w:lineRule="auto"/>
        <w:ind w:firstLine="432"/>
        <w:jc w:val="both"/>
        <w:rPr>
          <w:rFonts w:ascii="Times New Roman" w:hAnsi="Times New Roman"/>
        </w:rPr>
      </w:pPr>
      <w:r w:rsidRPr="00446F0E">
        <w:rPr>
          <w:rFonts w:ascii="Times New Roman" w:hAnsi="Times New Roman"/>
          <w:b/>
        </w:rPr>
        <w:t>2.</w:t>
      </w:r>
      <w:r w:rsidR="00777FA6" w:rsidRPr="00446F0E">
        <w:rPr>
          <w:rFonts w:ascii="Times New Roman" w:hAnsi="Times New Roman"/>
        </w:rPr>
        <w:tab/>
      </w:r>
      <w:r w:rsidR="00C614A2" w:rsidRPr="00446F0E">
        <w:rPr>
          <w:rFonts w:ascii="Times New Roman" w:hAnsi="Times New Roman"/>
        </w:rPr>
        <w:t>With the exception of territories in respect of which a declaration has be</w:t>
      </w:r>
      <w:r w:rsidR="00FF2FF0" w:rsidRPr="00446F0E">
        <w:rPr>
          <w:rFonts w:ascii="Times New Roman" w:hAnsi="Times New Roman"/>
        </w:rPr>
        <w:t>e</w:t>
      </w:r>
      <w:r w:rsidR="00C614A2" w:rsidRPr="00446F0E">
        <w:rPr>
          <w:rFonts w:ascii="Times New Roman" w:hAnsi="Times New Roman"/>
        </w:rPr>
        <w:t>n made in accordance with paragraph 1 of this Article, the rights and obligations of any Government under this Agreement shall apply in respect of all territories for the foreign relations of which that Government is responsible.</w:t>
      </w:r>
    </w:p>
    <w:p w:rsidR="00E351A3" w:rsidRPr="00446F0E" w:rsidRDefault="00E351A3" w:rsidP="00243DC8">
      <w:pPr>
        <w:spacing w:line="240" w:lineRule="auto"/>
        <w:rPr>
          <w:rFonts w:ascii="Times New Roman" w:hAnsi="Times New Roman"/>
          <w:smallCaps/>
          <w:sz w:val="24"/>
        </w:rPr>
      </w:pPr>
      <w:r w:rsidRPr="00446F0E">
        <w:rPr>
          <w:rFonts w:ascii="Times New Roman" w:hAnsi="Times New Roman"/>
          <w:smallCaps/>
          <w:sz w:val="24"/>
        </w:rPr>
        <w:br w:type="page"/>
      </w:r>
    </w:p>
    <w:p w:rsidR="00C614A2" w:rsidRPr="00446F0E" w:rsidRDefault="00EB358B" w:rsidP="00243DC8">
      <w:pPr>
        <w:spacing w:after="60" w:line="240" w:lineRule="auto"/>
        <w:jc w:val="center"/>
        <w:rPr>
          <w:rFonts w:ascii="Times New Roman" w:hAnsi="Times New Roman"/>
          <w:sz w:val="24"/>
        </w:rPr>
      </w:pPr>
      <w:r w:rsidRPr="00446F0E">
        <w:rPr>
          <w:rFonts w:ascii="Times New Roman" w:hAnsi="Times New Roman"/>
          <w:smallCaps/>
          <w:sz w:val="24"/>
        </w:rPr>
        <w:lastRenderedPageBreak/>
        <w:t>The Schedule—</w:t>
      </w:r>
      <w:r w:rsidRPr="00446F0E">
        <w:rPr>
          <w:rFonts w:ascii="Times New Roman" w:hAnsi="Times New Roman"/>
          <w:i/>
          <w:sz w:val="24"/>
        </w:rPr>
        <w:t>continued.</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3.</w:t>
      </w:r>
      <w:r w:rsidR="00777FA6" w:rsidRPr="00446F0E">
        <w:rPr>
          <w:rFonts w:ascii="Times New Roman" w:hAnsi="Times New Roman"/>
        </w:rPr>
        <w:tab/>
      </w:r>
      <w:r w:rsidR="00C614A2" w:rsidRPr="00446F0E">
        <w:rPr>
          <w:rFonts w:ascii="Times New Roman" w:hAnsi="Times New Roman"/>
        </w:rPr>
        <w:t>Any Government may, at any time after its acceptance of or accession to this Agreement, by notification to the Government of the United States of America, declare that its rights and obligations under the Agreement shall apply in respect of all or any of the territories regarding which it has made a declaration in accordance with paragraph 1 of this Article.</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4.</w:t>
      </w:r>
      <w:r w:rsidR="00777FA6" w:rsidRPr="00446F0E">
        <w:rPr>
          <w:rFonts w:ascii="Times New Roman" w:hAnsi="Times New Roman"/>
        </w:rPr>
        <w:tab/>
      </w:r>
      <w:r w:rsidR="00C614A2" w:rsidRPr="00446F0E">
        <w:rPr>
          <w:rFonts w:ascii="Times New Roman" w:hAnsi="Times New Roman"/>
        </w:rPr>
        <w:t>Any Government may, by giving notification of withdrawal to the Government of the United States of America, withdraw from this Agreement separately in respect of all or any of the overseas territories for whose foreign relations it is responsible.</w:t>
      </w:r>
    </w:p>
    <w:p w:rsidR="00C614A2" w:rsidRPr="00446F0E" w:rsidRDefault="00EB358B" w:rsidP="00243DC8">
      <w:pPr>
        <w:spacing w:before="60" w:after="0" w:line="240" w:lineRule="auto"/>
        <w:ind w:firstLine="432"/>
        <w:jc w:val="both"/>
        <w:rPr>
          <w:rFonts w:ascii="Times New Roman" w:hAnsi="Times New Roman"/>
        </w:rPr>
      </w:pPr>
      <w:r w:rsidRPr="00446F0E">
        <w:rPr>
          <w:rFonts w:ascii="Times New Roman" w:hAnsi="Times New Roman"/>
          <w:b/>
        </w:rPr>
        <w:t>5.</w:t>
      </w:r>
      <w:r w:rsidR="00777FA6" w:rsidRPr="00446F0E">
        <w:rPr>
          <w:rFonts w:ascii="Times New Roman" w:hAnsi="Times New Roman"/>
        </w:rPr>
        <w:tab/>
      </w:r>
      <w:r w:rsidR="00C614A2" w:rsidRPr="00446F0E">
        <w:rPr>
          <w:rFonts w:ascii="Times New Roman" w:hAnsi="Times New Roman"/>
        </w:rPr>
        <w:t>The Government of the United States of America will inform all signatory and acceding Governments of any declaration or notification made under this Article.</w:t>
      </w:r>
    </w:p>
    <w:p w:rsidR="00C614A2" w:rsidRPr="00446F0E" w:rsidRDefault="00C614A2" w:rsidP="00243DC8">
      <w:pPr>
        <w:spacing w:before="60" w:after="0" w:line="240" w:lineRule="auto"/>
        <w:ind w:firstLine="432"/>
        <w:jc w:val="both"/>
        <w:rPr>
          <w:rFonts w:ascii="Times New Roman" w:hAnsi="Times New Roman"/>
        </w:rPr>
      </w:pPr>
      <w:r w:rsidRPr="00446F0E">
        <w:rPr>
          <w:rFonts w:ascii="Times New Roman" w:hAnsi="Times New Roman"/>
        </w:rPr>
        <w:t>IN WITNESS WHEREOF the undersigned, having been duly authorized to this effect by their respective Governments, have signed this Agreement on the dates appearing opposite their signatures.</w:t>
      </w:r>
    </w:p>
    <w:p w:rsidR="00C614A2" w:rsidRPr="00446F0E" w:rsidRDefault="00C614A2" w:rsidP="00243DC8">
      <w:pPr>
        <w:spacing w:before="60" w:after="120" w:line="240" w:lineRule="auto"/>
        <w:ind w:firstLine="432"/>
        <w:jc w:val="both"/>
        <w:rPr>
          <w:rFonts w:ascii="Times New Roman" w:hAnsi="Times New Roman"/>
        </w:rPr>
      </w:pPr>
      <w:r w:rsidRPr="00446F0E">
        <w:rPr>
          <w:rFonts w:ascii="Times New Roman" w:hAnsi="Times New Roman"/>
        </w:rPr>
        <w:t>Done at Washington, this twenty-third day of March, 1949, in the English and French languages, both texts being equally authentic, the original to be deposited in the archives of the Government of the United States of America, which shall transmit certified copies thereof to each signatory and acceding Government.</w:t>
      </w:r>
    </w:p>
    <w:tbl>
      <w:tblPr>
        <w:tblW w:w="4962" w:type="pct"/>
        <w:tblCellMar>
          <w:left w:w="40" w:type="dxa"/>
          <w:right w:w="40" w:type="dxa"/>
        </w:tblCellMar>
        <w:tblLook w:val="0000" w:firstRow="0" w:lastRow="0" w:firstColumn="0" w:lastColumn="0" w:noHBand="0" w:noVBand="0"/>
      </w:tblPr>
      <w:tblGrid>
        <w:gridCol w:w="5531"/>
        <w:gridCol w:w="3509"/>
      </w:tblGrid>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AUSTRALIA: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Edwin McCarthy</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 23rd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AUSTRIA: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L. </w:t>
            </w:r>
            <w:proofErr w:type="spellStart"/>
            <w:r w:rsidRPr="00446F0E">
              <w:rPr>
                <w:rFonts w:ascii="Times New Roman" w:hAnsi="Times New Roman"/>
              </w:rPr>
              <w:t>Kleinwaechter</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BELGIUM:</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proofErr w:type="spellStart"/>
            <w:r w:rsidRPr="00446F0E">
              <w:rPr>
                <w:rFonts w:ascii="Times New Roman" w:hAnsi="Times New Roman"/>
              </w:rPr>
              <w:t>Silvercruys</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BOLIVIA: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R Martinez Vargas</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13/49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BRAZIL:</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proofErr w:type="spellStart"/>
            <w:r w:rsidRPr="00446F0E">
              <w:rPr>
                <w:rFonts w:ascii="Times New Roman" w:hAnsi="Times New Roman"/>
              </w:rPr>
              <w:t>Walder</w:t>
            </w:r>
            <w:proofErr w:type="spellEnd"/>
            <w:r w:rsidRPr="00446F0E">
              <w:rPr>
                <w:rFonts w:ascii="Times New Roman" w:hAnsi="Times New Roman"/>
              </w:rPr>
              <w:t xml:space="preserve"> Lima </w:t>
            </w:r>
            <w:proofErr w:type="spellStart"/>
            <w:r w:rsidRPr="00446F0E">
              <w:rPr>
                <w:rFonts w:ascii="Times New Roman" w:hAnsi="Times New Roman"/>
              </w:rPr>
              <w:t>Sarmanho</w:t>
            </w:r>
            <w:proofErr w:type="spellEnd"/>
            <w:r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25th,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CANADA: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Charles F Wilson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CEYLON:</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G. C. S. </w:t>
            </w:r>
            <w:proofErr w:type="spellStart"/>
            <w:r w:rsidRPr="00446F0E">
              <w:rPr>
                <w:rFonts w:ascii="Times New Roman" w:hAnsi="Times New Roman"/>
              </w:rPr>
              <w:t>Corea</w:t>
            </w:r>
            <w:proofErr w:type="spellEnd"/>
            <w:r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CHINA: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V. K. Wellington Koo</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COLUMBIA: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E </w:t>
            </w:r>
            <w:proofErr w:type="spellStart"/>
            <w:r w:rsidRPr="00446F0E">
              <w:rPr>
                <w:rFonts w:ascii="Times New Roman" w:hAnsi="Times New Roman"/>
              </w:rPr>
              <w:t>Gallego</w:t>
            </w:r>
            <w:proofErr w:type="spellEnd"/>
            <w:r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CUBA: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R </w:t>
            </w:r>
            <w:proofErr w:type="spellStart"/>
            <w:r w:rsidRPr="00446F0E">
              <w:rPr>
                <w:rFonts w:ascii="Times New Roman" w:hAnsi="Times New Roman"/>
              </w:rPr>
              <w:t>Sarabasa</w:t>
            </w:r>
            <w:proofErr w:type="spellEnd"/>
            <w:r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DENMARK:</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A. F. Knudsen.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DOMINICAN REPUBLIC:</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Joaquin E. Salazar.</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ECUADOR:</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A Dillon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14,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EGYPT:</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A. Hassan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EL SALVADOR:</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Salvador Jauregui</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FRANCE:</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H Bonnet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23 Mars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GREECE:</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Costas P. </w:t>
            </w:r>
            <w:proofErr w:type="spellStart"/>
            <w:r w:rsidRPr="00446F0E">
              <w:rPr>
                <w:rFonts w:ascii="Times New Roman" w:hAnsi="Times New Roman"/>
              </w:rPr>
              <w:t>Caranicas</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23d, 1949</w:t>
            </w:r>
          </w:p>
        </w:tc>
      </w:tr>
      <w:tr w:rsidR="00C614A2" w:rsidRPr="00446F0E" w:rsidTr="00E026D8">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GUATEMALA: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E026D8">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I Gonz</w:t>
            </w:r>
            <w:r w:rsidR="00FF2FF0" w:rsidRPr="00446F0E">
              <w:rPr>
                <w:rFonts w:ascii="Times New Roman" w:hAnsi="Times New Roman" w:cs="Times New Roman"/>
              </w:rPr>
              <w:t>á</w:t>
            </w:r>
            <w:r w:rsidRPr="00446F0E">
              <w:rPr>
                <w:rFonts w:ascii="Times New Roman" w:hAnsi="Times New Roman"/>
              </w:rPr>
              <w:t xml:space="preserve">lez </w:t>
            </w:r>
            <w:proofErr w:type="spellStart"/>
            <w:r w:rsidRPr="00446F0E">
              <w:rPr>
                <w:rFonts w:ascii="Times New Roman" w:hAnsi="Times New Roman"/>
              </w:rPr>
              <w:t>Arévalo</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bl>
    <w:p w:rsidR="00E351A3" w:rsidRPr="00446F0E" w:rsidRDefault="00E351A3" w:rsidP="00243DC8">
      <w:pPr>
        <w:spacing w:line="240" w:lineRule="auto"/>
        <w:rPr>
          <w:rFonts w:ascii="Times New Roman" w:hAnsi="Times New Roman"/>
        </w:rPr>
      </w:pPr>
      <w:r w:rsidRPr="00446F0E">
        <w:rPr>
          <w:rFonts w:ascii="Times New Roman" w:hAnsi="Times New Roman"/>
        </w:rPr>
        <w:br w:type="page"/>
      </w:r>
    </w:p>
    <w:p w:rsidR="00C614A2" w:rsidRPr="00446F0E" w:rsidRDefault="00EB358B" w:rsidP="00243DC8">
      <w:pPr>
        <w:spacing w:before="120" w:after="120" w:line="240" w:lineRule="auto"/>
        <w:jc w:val="center"/>
        <w:rPr>
          <w:rFonts w:ascii="Times New Roman" w:hAnsi="Times New Roman"/>
          <w:sz w:val="24"/>
        </w:rPr>
      </w:pPr>
      <w:r w:rsidRPr="00446F0E">
        <w:rPr>
          <w:rFonts w:ascii="Times New Roman" w:hAnsi="Times New Roman"/>
          <w:smallCaps/>
          <w:sz w:val="24"/>
        </w:rPr>
        <w:lastRenderedPageBreak/>
        <w:t>The Schedule—</w:t>
      </w:r>
      <w:r w:rsidRPr="00446F0E">
        <w:rPr>
          <w:rFonts w:ascii="Times New Roman" w:hAnsi="Times New Roman"/>
          <w:i/>
          <w:sz w:val="24"/>
        </w:rPr>
        <w:t>continued.</w:t>
      </w:r>
    </w:p>
    <w:tbl>
      <w:tblPr>
        <w:tblW w:w="4962" w:type="pct"/>
        <w:tblCellMar>
          <w:left w:w="40" w:type="dxa"/>
          <w:right w:w="40" w:type="dxa"/>
        </w:tblCellMar>
        <w:tblLook w:val="0000" w:firstRow="0" w:lastRow="0" w:firstColumn="0" w:lastColumn="0" w:noHBand="0" w:noVBand="0"/>
      </w:tblPr>
      <w:tblGrid>
        <w:gridCol w:w="5531"/>
        <w:gridCol w:w="3509"/>
      </w:tblGrid>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INDIA: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N. G. Abhyankar.</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033C81">
        <w:trPr>
          <w:trHeight w:val="20"/>
        </w:trPr>
        <w:tc>
          <w:tcPr>
            <w:tcW w:w="3059" w:type="pct"/>
          </w:tcPr>
          <w:p w:rsidR="00C614A2" w:rsidRPr="00446F0E" w:rsidRDefault="00CA065B" w:rsidP="00243DC8">
            <w:pPr>
              <w:spacing w:after="0" w:line="240" w:lineRule="auto"/>
              <w:ind w:left="720"/>
              <w:jc w:val="both"/>
              <w:rPr>
                <w:rFonts w:ascii="Times New Roman" w:hAnsi="Times New Roman"/>
              </w:rPr>
            </w:pPr>
            <w:r w:rsidRPr="00446F0E">
              <w:rPr>
                <w:rFonts w:ascii="Times New Roman" w:hAnsi="Times New Roman"/>
              </w:rPr>
              <w:t>R</w:t>
            </w:r>
            <w:r w:rsidR="00C614A2" w:rsidRPr="00446F0E">
              <w:rPr>
                <w:rFonts w:ascii="Times New Roman" w:hAnsi="Times New Roman"/>
              </w:rPr>
              <w:t xml:space="preserve">. R. </w:t>
            </w:r>
            <w:proofErr w:type="spellStart"/>
            <w:r w:rsidR="00C614A2" w:rsidRPr="00446F0E">
              <w:rPr>
                <w:rFonts w:ascii="Times New Roman" w:hAnsi="Times New Roman"/>
              </w:rPr>
              <w:t>Saksena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IRELAND:</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Timothy O</w:t>
            </w:r>
            <w:r w:rsidR="00E351A3" w:rsidRPr="00446F0E">
              <w:rPr>
                <w:rFonts w:ascii="Times New Roman" w:hAnsi="Times New Roman"/>
              </w:rPr>
              <w:t>’</w:t>
            </w:r>
            <w:r w:rsidRPr="00446F0E">
              <w:rPr>
                <w:rFonts w:ascii="Times New Roman" w:hAnsi="Times New Roman"/>
              </w:rPr>
              <w:t>Connell.</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ISRAEL:</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L. Samuel</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 xml:space="preserve">March 23 </w:t>
            </w:r>
            <w:r w:rsidR="008F3F1C" w:rsidRPr="00446F0E">
              <w:rPr>
                <w:rFonts w:ascii="Times New Roman" w:hAnsi="Times New Roman"/>
              </w:rPr>
              <w:t>1</w:t>
            </w:r>
            <w:r w:rsidRPr="00446F0E">
              <w:rPr>
                <w:rFonts w:ascii="Times New Roman" w:hAnsi="Times New Roman"/>
              </w:rPr>
              <w:t>949</w:t>
            </w: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Arthur C A </w:t>
            </w:r>
            <w:proofErr w:type="spellStart"/>
            <w:r w:rsidRPr="00446F0E">
              <w:rPr>
                <w:rFonts w:ascii="Times New Roman" w:hAnsi="Times New Roman"/>
              </w:rPr>
              <w:t>Liverhant</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ITALY:</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Alberto </w:t>
            </w:r>
            <w:proofErr w:type="spellStart"/>
            <w:r w:rsidRPr="00446F0E">
              <w:rPr>
                <w:rFonts w:ascii="Times New Roman" w:hAnsi="Times New Roman"/>
              </w:rPr>
              <w:t>Tarchiani</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LEBANON:</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Emile </w:t>
            </w:r>
            <w:proofErr w:type="spellStart"/>
            <w:r w:rsidRPr="00446F0E">
              <w:rPr>
                <w:rFonts w:ascii="Times New Roman" w:hAnsi="Times New Roman"/>
              </w:rPr>
              <w:t>Mattar</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LIBERIA: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W. R. Tolbert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MEXICO:</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C. M. </w:t>
            </w:r>
            <w:proofErr w:type="spellStart"/>
            <w:r w:rsidRPr="00446F0E">
              <w:rPr>
                <w:rFonts w:ascii="Times New Roman" w:hAnsi="Times New Roman"/>
              </w:rPr>
              <w:t>Cinta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15th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NETHERLANDS</w:t>
            </w:r>
            <w:r w:rsidR="009B37D7"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J. B. </w:t>
            </w:r>
            <w:proofErr w:type="spellStart"/>
            <w:r w:rsidRPr="00446F0E">
              <w:rPr>
                <w:rFonts w:ascii="Times New Roman" w:hAnsi="Times New Roman"/>
              </w:rPr>
              <w:t>Ritzema</w:t>
            </w:r>
            <w:proofErr w:type="spellEnd"/>
            <w:r w:rsidRPr="00446F0E">
              <w:rPr>
                <w:rFonts w:ascii="Times New Roman" w:hAnsi="Times New Roman"/>
              </w:rPr>
              <w:t xml:space="preserve"> van </w:t>
            </w:r>
            <w:proofErr w:type="spellStart"/>
            <w:r w:rsidRPr="00446F0E">
              <w:rPr>
                <w:rFonts w:ascii="Times New Roman" w:hAnsi="Times New Roman"/>
              </w:rPr>
              <w:t>Ikema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NEW ZEALAND:</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R. W. Marshall</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25th March,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NICARAGUA: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Alfredo J </w:t>
            </w:r>
            <w:proofErr w:type="spellStart"/>
            <w:r w:rsidRPr="00446F0E">
              <w:rPr>
                <w:rFonts w:ascii="Times New Roman" w:hAnsi="Times New Roman"/>
              </w:rPr>
              <w:t>Sacasa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NORWAY:</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Wilhelm </w:t>
            </w:r>
            <w:proofErr w:type="spellStart"/>
            <w:r w:rsidRPr="00446F0E">
              <w:rPr>
                <w:rFonts w:ascii="Times New Roman" w:hAnsi="Times New Roman"/>
              </w:rPr>
              <w:t>Munthe</w:t>
            </w:r>
            <w:proofErr w:type="spellEnd"/>
            <w:r w:rsidRPr="00446F0E">
              <w:rPr>
                <w:rFonts w:ascii="Times New Roman" w:hAnsi="Times New Roman"/>
              </w:rPr>
              <w:t xml:space="preserve"> </w:t>
            </w:r>
            <w:proofErr w:type="spellStart"/>
            <w:r w:rsidRPr="00446F0E">
              <w:rPr>
                <w:rFonts w:ascii="Times New Roman" w:hAnsi="Times New Roman"/>
              </w:rPr>
              <w:t>Morgenstierne</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13th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PANAMA: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FF2FF0" w:rsidP="00243DC8">
            <w:pPr>
              <w:spacing w:after="0" w:line="240" w:lineRule="auto"/>
              <w:ind w:left="720"/>
              <w:jc w:val="both"/>
              <w:rPr>
                <w:rFonts w:ascii="Times New Roman" w:hAnsi="Times New Roman"/>
              </w:rPr>
            </w:pPr>
            <w:r w:rsidRPr="00446F0E">
              <w:rPr>
                <w:rFonts w:ascii="Times New Roman" w:hAnsi="Times New Roman"/>
              </w:rPr>
              <w:t>O</w:t>
            </w:r>
            <w:r w:rsidR="00C614A2" w:rsidRPr="00446F0E">
              <w:rPr>
                <w:rFonts w:ascii="Times New Roman" w:hAnsi="Times New Roman"/>
              </w:rPr>
              <w:t>. A. Vallarino.</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12th,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PERU</w:t>
            </w:r>
            <w:r w:rsidR="009B37D7"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FF2FF0">
        <w:trPr>
          <w:trHeight w:val="253"/>
        </w:trPr>
        <w:tc>
          <w:tcPr>
            <w:tcW w:w="5000" w:type="pct"/>
            <w:gridSpan w:val="2"/>
            <w:vMerge w:val="restart"/>
            <w:vAlign w:val="center"/>
          </w:tcPr>
          <w:p w:rsidR="00C614A2" w:rsidRPr="00446F0E" w:rsidRDefault="00C614A2" w:rsidP="00243DC8">
            <w:pPr>
              <w:spacing w:after="0" w:line="240" w:lineRule="auto"/>
              <w:ind w:left="432" w:firstLine="432"/>
              <w:jc w:val="both"/>
              <w:rPr>
                <w:rFonts w:ascii="Times New Roman" w:hAnsi="Times New Roman"/>
              </w:rPr>
            </w:pPr>
            <w:r w:rsidRPr="00446F0E">
              <w:rPr>
                <w:rFonts w:ascii="Times New Roman" w:hAnsi="Times New Roman"/>
              </w:rPr>
              <w:t>Subject to the reservation that the guaranteed purchases in the case of Peru, specified in Annex A to Article III, shall be changed from 200,000 to 150,000 metric tons.</w:t>
            </w:r>
          </w:p>
        </w:tc>
      </w:tr>
      <w:tr w:rsidR="00C614A2" w:rsidRPr="00446F0E" w:rsidTr="00033C81">
        <w:trPr>
          <w:trHeight w:val="253"/>
        </w:trPr>
        <w:tc>
          <w:tcPr>
            <w:tcW w:w="5000" w:type="pct"/>
            <w:gridSpan w:val="2"/>
            <w:vMerge/>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53"/>
        </w:trPr>
        <w:tc>
          <w:tcPr>
            <w:tcW w:w="5000" w:type="pct"/>
            <w:gridSpan w:val="2"/>
            <w:vMerge/>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C </w:t>
            </w:r>
            <w:proofErr w:type="spellStart"/>
            <w:r w:rsidRPr="00446F0E">
              <w:rPr>
                <w:rFonts w:ascii="Times New Roman" w:hAnsi="Times New Roman"/>
              </w:rPr>
              <w:t>Donayre</w:t>
            </w:r>
            <w:proofErr w:type="spellEnd"/>
            <w:r w:rsidRPr="00446F0E">
              <w:rPr>
                <w:rFonts w:ascii="Times New Roman" w:hAnsi="Times New Roman"/>
              </w:rPr>
              <w:t>—</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15,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REPUBLIC OF THE PHILIPPINES:</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Emilio </w:t>
            </w:r>
            <w:proofErr w:type="spellStart"/>
            <w:r w:rsidRPr="00446F0E">
              <w:rPr>
                <w:rFonts w:ascii="Times New Roman" w:hAnsi="Times New Roman"/>
              </w:rPr>
              <w:t>Abello</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proofErr w:type="spellStart"/>
            <w:r w:rsidRPr="00446F0E">
              <w:rPr>
                <w:rFonts w:ascii="Times New Roman" w:hAnsi="Times New Roman"/>
              </w:rPr>
              <w:t>Urbano</w:t>
            </w:r>
            <w:proofErr w:type="spellEnd"/>
            <w:r w:rsidRPr="00446F0E">
              <w:rPr>
                <w:rFonts w:ascii="Times New Roman" w:hAnsi="Times New Roman"/>
              </w:rPr>
              <w:t xml:space="preserve"> A. </w:t>
            </w:r>
            <w:proofErr w:type="spellStart"/>
            <w:r w:rsidRPr="00446F0E">
              <w:rPr>
                <w:rFonts w:ascii="Times New Roman" w:hAnsi="Times New Roman"/>
              </w:rPr>
              <w:t>Zafra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proofErr w:type="spellStart"/>
            <w:r w:rsidRPr="00446F0E">
              <w:rPr>
                <w:rFonts w:ascii="Times New Roman" w:hAnsi="Times New Roman"/>
              </w:rPr>
              <w:t>Justiniano</w:t>
            </w:r>
            <w:proofErr w:type="spellEnd"/>
            <w:r w:rsidRPr="00446F0E">
              <w:rPr>
                <w:rFonts w:ascii="Times New Roman" w:hAnsi="Times New Roman"/>
              </w:rPr>
              <w:t xml:space="preserve"> D. </w:t>
            </w:r>
            <w:proofErr w:type="spellStart"/>
            <w:r w:rsidRPr="00446F0E">
              <w:rPr>
                <w:rFonts w:ascii="Times New Roman" w:hAnsi="Times New Roman"/>
              </w:rPr>
              <w:t>Quirino</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PORTUGAL:</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Antonio Ferreira </w:t>
            </w:r>
            <w:proofErr w:type="spellStart"/>
            <w:r w:rsidRPr="00446F0E">
              <w:rPr>
                <w:rFonts w:ascii="Times New Roman" w:hAnsi="Times New Roman"/>
              </w:rPr>
              <w:t>d</w:t>
            </w:r>
            <w:r w:rsidR="00E351A3" w:rsidRPr="00446F0E">
              <w:rPr>
                <w:rFonts w:ascii="Times New Roman" w:hAnsi="Times New Roman"/>
              </w:rPr>
              <w:t>’</w:t>
            </w:r>
            <w:r w:rsidRPr="00446F0E">
              <w:rPr>
                <w:rFonts w:ascii="Times New Roman" w:hAnsi="Times New Roman"/>
              </w:rPr>
              <w:t>Almeida</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SAUDI ARABIA: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Ahmed Abdul </w:t>
            </w:r>
            <w:proofErr w:type="spellStart"/>
            <w:r w:rsidRPr="00446F0E">
              <w:rPr>
                <w:rFonts w:ascii="Times New Roman" w:hAnsi="Times New Roman"/>
              </w:rPr>
              <w:t>Jabbar</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w:t>
            </w:r>
            <w:r w:rsidR="00FF2FF0" w:rsidRPr="00446F0E">
              <w:rPr>
                <w:rFonts w:ascii="Times New Roman" w:hAnsi="Times New Roman"/>
              </w:rPr>
              <w:t>a</w:t>
            </w:r>
            <w:r w:rsidRPr="00446F0E">
              <w:rPr>
                <w:rFonts w:ascii="Times New Roman" w:hAnsi="Times New Roman"/>
              </w:rPr>
              <w:t>rch 23,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SWEDEN:</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A </w:t>
            </w:r>
            <w:proofErr w:type="spellStart"/>
            <w:r w:rsidRPr="00446F0E">
              <w:rPr>
                <w:rFonts w:ascii="Times New Roman" w:hAnsi="Times New Roman"/>
              </w:rPr>
              <w:t>Aminoff</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11,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SWITZERLAND:</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Werner </w:t>
            </w:r>
            <w:proofErr w:type="spellStart"/>
            <w:r w:rsidRPr="00446F0E">
              <w:rPr>
                <w:rFonts w:ascii="Times New Roman" w:hAnsi="Times New Roman"/>
              </w:rPr>
              <w:t>Fuchss</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11, 1949.</w:t>
            </w:r>
          </w:p>
        </w:tc>
      </w:tr>
      <w:tr w:rsidR="00C614A2" w:rsidRPr="00446F0E" w:rsidTr="00033C81">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UNION OF SOUTH AFRICA: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033C81">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W A </w:t>
            </w:r>
            <w:proofErr w:type="spellStart"/>
            <w:r w:rsidRPr="00446F0E">
              <w:rPr>
                <w:rFonts w:ascii="Times New Roman" w:hAnsi="Times New Roman"/>
              </w:rPr>
              <w:t>Horrocks</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033C81">
        <w:trPr>
          <w:trHeight w:val="20"/>
        </w:trPr>
        <w:tc>
          <w:tcPr>
            <w:tcW w:w="5000" w:type="pct"/>
            <w:gridSpan w:val="2"/>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UNITED KINGDOM OF GREAT BRITAIN</w:t>
            </w:r>
          </w:p>
        </w:tc>
      </w:tr>
      <w:tr w:rsidR="00C614A2" w:rsidRPr="00446F0E" w:rsidTr="00A928D7">
        <w:trPr>
          <w:trHeight w:val="20"/>
        </w:trPr>
        <w:tc>
          <w:tcPr>
            <w:tcW w:w="3059" w:type="pct"/>
          </w:tcPr>
          <w:p w:rsidR="00C614A2" w:rsidRPr="00446F0E" w:rsidRDefault="00C614A2" w:rsidP="00243DC8">
            <w:pPr>
              <w:spacing w:after="0" w:line="240" w:lineRule="auto"/>
              <w:ind w:left="432" w:firstLine="432"/>
              <w:jc w:val="both"/>
              <w:rPr>
                <w:rFonts w:ascii="Times New Roman" w:hAnsi="Times New Roman"/>
              </w:rPr>
            </w:pPr>
            <w:r w:rsidRPr="00446F0E">
              <w:rPr>
                <w:rFonts w:ascii="Times New Roman" w:hAnsi="Times New Roman"/>
              </w:rPr>
              <w:t>AND NORTHERN IRELAND:</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A928D7">
        <w:trPr>
          <w:trHeight w:val="20"/>
        </w:trPr>
        <w:tc>
          <w:tcPr>
            <w:tcW w:w="3059" w:type="pct"/>
          </w:tcPr>
          <w:p w:rsidR="00C614A2" w:rsidRPr="00446F0E" w:rsidRDefault="00C614A2" w:rsidP="00243DC8">
            <w:pPr>
              <w:spacing w:after="0" w:line="240" w:lineRule="auto"/>
              <w:ind w:left="432" w:firstLine="432"/>
              <w:jc w:val="both"/>
              <w:rPr>
                <w:rFonts w:ascii="Times New Roman" w:hAnsi="Times New Roman"/>
              </w:rPr>
            </w:pPr>
            <w:r w:rsidRPr="00446F0E">
              <w:rPr>
                <w:rFonts w:ascii="Times New Roman" w:hAnsi="Times New Roman"/>
              </w:rPr>
              <w:t>F. S. Anderson.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23rd, 1949</w:t>
            </w:r>
          </w:p>
        </w:tc>
      </w:tr>
      <w:tr w:rsidR="00C614A2" w:rsidRPr="00446F0E" w:rsidTr="00A928D7">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THE UNITED STATES OF AMERICA: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A928D7">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Charles F. Brannan</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A928D7">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Albert J. Loveland</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 23—1949</w:t>
            </w:r>
          </w:p>
        </w:tc>
      </w:tr>
      <w:tr w:rsidR="00C614A2" w:rsidRPr="00446F0E" w:rsidTr="00A928D7">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URUGUAY:</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A928D7">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 xml:space="preserve">Juan Felipe </w:t>
            </w:r>
            <w:proofErr w:type="spellStart"/>
            <w:r w:rsidRPr="00446F0E">
              <w:rPr>
                <w:rFonts w:ascii="Times New Roman" w:hAnsi="Times New Roman"/>
              </w:rPr>
              <w:t>Yriart</w:t>
            </w:r>
            <w:proofErr w:type="spellEnd"/>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March 23, 1949.</w:t>
            </w:r>
          </w:p>
        </w:tc>
      </w:tr>
      <w:tr w:rsidR="00C614A2" w:rsidRPr="00446F0E" w:rsidTr="00A928D7">
        <w:trPr>
          <w:trHeight w:val="20"/>
        </w:trPr>
        <w:tc>
          <w:tcPr>
            <w:tcW w:w="3059" w:type="pct"/>
          </w:tcPr>
          <w:p w:rsidR="00C614A2" w:rsidRPr="00446F0E" w:rsidRDefault="00C614A2" w:rsidP="00243DC8">
            <w:pPr>
              <w:spacing w:after="0" w:line="240" w:lineRule="auto"/>
              <w:ind w:left="432"/>
              <w:jc w:val="both"/>
              <w:rPr>
                <w:rFonts w:ascii="Times New Roman" w:hAnsi="Times New Roman"/>
              </w:rPr>
            </w:pPr>
            <w:r w:rsidRPr="00446F0E">
              <w:rPr>
                <w:rFonts w:ascii="Times New Roman" w:hAnsi="Times New Roman"/>
              </w:rPr>
              <w:t>FOR VENEZUELA:</w:t>
            </w:r>
          </w:p>
        </w:tc>
        <w:tc>
          <w:tcPr>
            <w:tcW w:w="1941" w:type="pct"/>
          </w:tcPr>
          <w:p w:rsidR="00C614A2" w:rsidRPr="00446F0E" w:rsidRDefault="00C614A2" w:rsidP="00243DC8">
            <w:pPr>
              <w:spacing w:after="0" w:line="240" w:lineRule="auto"/>
              <w:jc w:val="both"/>
              <w:rPr>
                <w:rFonts w:ascii="Times New Roman" w:hAnsi="Times New Roman"/>
              </w:rPr>
            </w:pPr>
          </w:p>
        </w:tc>
      </w:tr>
      <w:tr w:rsidR="00C614A2" w:rsidRPr="00446F0E" w:rsidTr="00A928D7">
        <w:trPr>
          <w:trHeight w:val="20"/>
        </w:trPr>
        <w:tc>
          <w:tcPr>
            <w:tcW w:w="3059" w:type="pct"/>
          </w:tcPr>
          <w:p w:rsidR="00C614A2" w:rsidRPr="00446F0E" w:rsidRDefault="00C614A2" w:rsidP="00243DC8">
            <w:pPr>
              <w:spacing w:after="0" w:line="240" w:lineRule="auto"/>
              <w:ind w:left="720"/>
              <w:jc w:val="both"/>
              <w:rPr>
                <w:rFonts w:ascii="Times New Roman" w:hAnsi="Times New Roman"/>
              </w:rPr>
            </w:pPr>
            <w:r w:rsidRPr="00446F0E">
              <w:rPr>
                <w:rFonts w:ascii="Times New Roman" w:hAnsi="Times New Roman"/>
              </w:rPr>
              <w:t>Sant E Vera</w:t>
            </w:r>
          </w:p>
        </w:tc>
        <w:tc>
          <w:tcPr>
            <w:tcW w:w="1941" w:type="pct"/>
          </w:tcPr>
          <w:p w:rsidR="00C614A2" w:rsidRPr="00446F0E" w:rsidRDefault="00C614A2" w:rsidP="00243DC8">
            <w:pPr>
              <w:spacing w:after="0" w:line="240" w:lineRule="auto"/>
              <w:jc w:val="both"/>
              <w:rPr>
                <w:rFonts w:ascii="Times New Roman" w:hAnsi="Times New Roman"/>
              </w:rPr>
            </w:pPr>
            <w:r w:rsidRPr="00446F0E">
              <w:rPr>
                <w:rFonts w:ascii="Times New Roman" w:hAnsi="Times New Roman"/>
              </w:rPr>
              <w:t>April 12, 1949</w:t>
            </w:r>
          </w:p>
        </w:tc>
      </w:tr>
    </w:tbl>
    <w:p w:rsidR="00C614A2" w:rsidRPr="00446F0E" w:rsidRDefault="00C614A2" w:rsidP="00243DC8">
      <w:pPr>
        <w:spacing w:after="0" w:line="240" w:lineRule="auto"/>
        <w:jc w:val="both"/>
        <w:rPr>
          <w:rFonts w:ascii="Times New Roman" w:hAnsi="Times New Roman"/>
        </w:rPr>
      </w:pPr>
    </w:p>
    <w:sectPr w:rsidR="00C614A2" w:rsidRPr="00446F0E" w:rsidSect="00446F0E">
      <w:headerReference w:type="even" r:id="rId9"/>
      <w:headerReference w:type="default" r:id="rId10"/>
      <w:pgSz w:w="11909" w:h="16834" w:code="9"/>
      <w:pgMar w:top="1037"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03" w:rsidRDefault="00A81C03" w:rsidP="00317C1C">
      <w:pPr>
        <w:spacing w:after="0" w:line="240" w:lineRule="auto"/>
      </w:pPr>
      <w:r>
        <w:separator/>
      </w:r>
    </w:p>
  </w:endnote>
  <w:endnote w:type="continuationSeparator" w:id="0">
    <w:p w:rsidR="00A81C03" w:rsidRDefault="00A81C03" w:rsidP="0031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03" w:rsidRDefault="00A81C03" w:rsidP="00317C1C">
      <w:pPr>
        <w:spacing w:after="0" w:line="240" w:lineRule="auto"/>
      </w:pPr>
      <w:r>
        <w:separator/>
      </w:r>
    </w:p>
  </w:footnote>
  <w:footnote w:type="continuationSeparator" w:id="0">
    <w:p w:rsidR="00A81C03" w:rsidRDefault="00A81C03" w:rsidP="00317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03" w:rsidRPr="00602940" w:rsidRDefault="00A81C03">
    <w:pPr>
      <w:pStyle w:val="Header"/>
      <w:rPr>
        <w:rFonts w:ascii="Times New Roman" w:hAnsi="Times New Roman"/>
        <w:sz w:val="20"/>
        <w:szCs w:val="20"/>
      </w:rPr>
    </w:pPr>
    <w:r w:rsidRPr="00602940">
      <w:rPr>
        <w:rFonts w:ascii="Times New Roman" w:hAnsi="Times New Roman"/>
        <w:sz w:val="20"/>
        <w:szCs w:val="20"/>
      </w:rPr>
      <w:t>No. 21</w:t>
    </w:r>
    <w:r>
      <w:rPr>
        <w:rFonts w:ascii="Times New Roman" w:hAnsi="Times New Roman"/>
        <w:sz w:val="20"/>
        <w:szCs w:val="20"/>
      </w:rPr>
      <w:t>.</w:t>
    </w:r>
    <w:r w:rsidRPr="00602940">
      <w:rPr>
        <w:rFonts w:ascii="Times New Roman" w:hAnsi="Times New Roman"/>
        <w:sz w:val="20"/>
        <w:szCs w:val="20"/>
      </w:rPr>
      <w:ptab w:relativeTo="margin" w:alignment="center" w:leader="none"/>
    </w:r>
    <w:r w:rsidRPr="00602940">
      <w:rPr>
        <w:rFonts w:ascii="Times New Roman" w:hAnsi="Times New Roman"/>
        <w:i/>
        <w:sz w:val="20"/>
        <w:szCs w:val="20"/>
      </w:rPr>
      <w:t>International Wheat Agreement</w:t>
    </w:r>
    <w:r>
      <w:rPr>
        <w:rFonts w:ascii="Times New Roman" w:hAnsi="Times New Roman"/>
        <w:i/>
        <w:sz w:val="20"/>
        <w:szCs w:val="20"/>
      </w:rPr>
      <w:t>.</w:t>
    </w:r>
    <w:r w:rsidRPr="00602940">
      <w:rPr>
        <w:rFonts w:ascii="Times New Roman" w:hAnsi="Times New Roman"/>
        <w:sz w:val="20"/>
        <w:szCs w:val="20"/>
      </w:rPr>
      <w:ptab w:relativeTo="margin" w:alignment="right" w:leader="none"/>
    </w:r>
    <w:r w:rsidRPr="00602940">
      <w:rPr>
        <w:rFonts w:ascii="Times New Roman" w:hAnsi="Times New Roman"/>
        <w:sz w:val="20"/>
        <w:szCs w:val="20"/>
      </w:rPr>
      <w:t>1949</w:t>
    </w:r>
    <w:r>
      <w:rPr>
        <w:rFonts w:ascii="Times New Roman" w:hAnsi="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03" w:rsidRPr="00602940" w:rsidRDefault="00A81C03" w:rsidP="00602940">
    <w:pPr>
      <w:pStyle w:val="Header"/>
      <w:rPr>
        <w:rFonts w:ascii="Times New Roman" w:hAnsi="Times New Roman"/>
        <w:sz w:val="20"/>
        <w:szCs w:val="20"/>
      </w:rPr>
    </w:pPr>
    <w:r>
      <w:rPr>
        <w:rFonts w:ascii="Times New Roman" w:hAnsi="Times New Roman"/>
        <w:sz w:val="20"/>
        <w:szCs w:val="20"/>
      </w:rPr>
      <w:t>1949.</w:t>
    </w:r>
    <w:r w:rsidRPr="00602940">
      <w:rPr>
        <w:rFonts w:ascii="Times New Roman" w:hAnsi="Times New Roman"/>
        <w:sz w:val="20"/>
        <w:szCs w:val="20"/>
      </w:rPr>
      <w:ptab w:relativeTo="margin" w:alignment="center" w:leader="none"/>
    </w:r>
    <w:r w:rsidRPr="00602940">
      <w:rPr>
        <w:rFonts w:ascii="Times New Roman" w:hAnsi="Times New Roman"/>
        <w:i/>
        <w:sz w:val="20"/>
        <w:szCs w:val="20"/>
      </w:rPr>
      <w:t>International Wheat Agreement</w:t>
    </w:r>
    <w:r>
      <w:rPr>
        <w:rFonts w:ascii="Times New Roman" w:hAnsi="Times New Roman"/>
        <w:i/>
        <w:sz w:val="20"/>
        <w:szCs w:val="20"/>
      </w:rPr>
      <w:t>.</w:t>
    </w:r>
    <w:r w:rsidRPr="00602940">
      <w:rPr>
        <w:rFonts w:ascii="Times New Roman" w:hAnsi="Times New Roman"/>
        <w:sz w:val="20"/>
        <w:szCs w:val="20"/>
      </w:rPr>
      <w:ptab w:relativeTo="margin" w:alignment="right" w:leader="none"/>
    </w:r>
    <w:r w:rsidRPr="00602940">
      <w:rPr>
        <w:rFonts w:ascii="Times New Roman" w:hAnsi="Times New Roman"/>
        <w:sz w:val="20"/>
        <w:szCs w:val="20"/>
      </w:rPr>
      <w:t>No. 21</w:t>
    </w:r>
    <w:r>
      <w:rPr>
        <w:rFonts w:ascii="Times New Roman" w:hAnsi="Times New Roman"/>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E76"/>
    <w:multiLevelType w:val="singleLevel"/>
    <w:tmpl w:val="3816F4F8"/>
    <w:lvl w:ilvl="0">
      <w:start w:val="1"/>
      <w:numFmt w:val="decimal"/>
      <w:lvlText w:val="%1."/>
      <w:lvlJc w:val="left"/>
    </w:lvl>
  </w:abstractNum>
  <w:abstractNum w:abstractNumId="1">
    <w:nsid w:val="051657C8"/>
    <w:multiLevelType w:val="singleLevel"/>
    <w:tmpl w:val="C67ACF2E"/>
    <w:lvl w:ilvl="0">
      <w:start w:val="1"/>
      <w:numFmt w:val="decimal"/>
      <w:lvlText w:val="%1."/>
      <w:lvlJc w:val="left"/>
    </w:lvl>
  </w:abstractNum>
  <w:abstractNum w:abstractNumId="2">
    <w:nsid w:val="06DE1FE8"/>
    <w:multiLevelType w:val="singleLevel"/>
    <w:tmpl w:val="72A24DB6"/>
    <w:lvl w:ilvl="0">
      <w:start w:val="4"/>
      <w:numFmt w:val="lowerLetter"/>
      <w:lvlText w:val="(%1)"/>
      <w:lvlJc w:val="left"/>
    </w:lvl>
  </w:abstractNum>
  <w:abstractNum w:abstractNumId="3">
    <w:nsid w:val="074B726E"/>
    <w:multiLevelType w:val="singleLevel"/>
    <w:tmpl w:val="659C9D70"/>
    <w:lvl w:ilvl="0">
      <w:start w:val="1"/>
      <w:numFmt w:val="decimal"/>
      <w:lvlText w:val="%1."/>
      <w:lvlJc w:val="left"/>
    </w:lvl>
  </w:abstractNum>
  <w:abstractNum w:abstractNumId="4">
    <w:nsid w:val="08292B3C"/>
    <w:multiLevelType w:val="singleLevel"/>
    <w:tmpl w:val="CBD42D5C"/>
    <w:lvl w:ilvl="0">
      <w:start w:val="1"/>
      <w:numFmt w:val="decimal"/>
      <w:lvlText w:val="%1."/>
      <w:lvlJc w:val="left"/>
    </w:lvl>
  </w:abstractNum>
  <w:abstractNum w:abstractNumId="5">
    <w:nsid w:val="0D2D2989"/>
    <w:multiLevelType w:val="singleLevel"/>
    <w:tmpl w:val="2908722A"/>
    <w:lvl w:ilvl="0">
      <w:start w:val="19"/>
      <w:numFmt w:val="decimal"/>
      <w:lvlText w:val="%1."/>
      <w:lvlJc w:val="left"/>
    </w:lvl>
  </w:abstractNum>
  <w:abstractNum w:abstractNumId="6">
    <w:nsid w:val="15FB706B"/>
    <w:multiLevelType w:val="singleLevel"/>
    <w:tmpl w:val="FE6AEF12"/>
    <w:lvl w:ilvl="0">
      <w:start w:val="17"/>
      <w:numFmt w:val="decimal"/>
      <w:lvlText w:val="%1."/>
      <w:lvlJc w:val="left"/>
    </w:lvl>
  </w:abstractNum>
  <w:abstractNum w:abstractNumId="7">
    <w:nsid w:val="18AA6EBB"/>
    <w:multiLevelType w:val="singleLevel"/>
    <w:tmpl w:val="94589E68"/>
    <w:lvl w:ilvl="0">
      <w:start w:val="3"/>
      <w:numFmt w:val="lowerLetter"/>
      <w:lvlText w:val="(%1)"/>
      <w:lvlJc w:val="left"/>
    </w:lvl>
  </w:abstractNum>
  <w:abstractNum w:abstractNumId="8">
    <w:nsid w:val="1D2D0BDB"/>
    <w:multiLevelType w:val="singleLevel"/>
    <w:tmpl w:val="11DA4C18"/>
    <w:lvl w:ilvl="0">
      <w:start w:val="1"/>
      <w:numFmt w:val="decimal"/>
      <w:lvlText w:val="%1."/>
      <w:lvlJc w:val="left"/>
    </w:lvl>
  </w:abstractNum>
  <w:abstractNum w:abstractNumId="9">
    <w:nsid w:val="21EB6BF4"/>
    <w:multiLevelType w:val="singleLevel"/>
    <w:tmpl w:val="78B8AA78"/>
    <w:lvl w:ilvl="0">
      <w:start w:val="3"/>
      <w:numFmt w:val="lowerLetter"/>
      <w:lvlText w:val="(%1)"/>
      <w:lvlJc w:val="left"/>
    </w:lvl>
  </w:abstractNum>
  <w:abstractNum w:abstractNumId="10">
    <w:nsid w:val="27DB2513"/>
    <w:multiLevelType w:val="singleLevel"/>
    <w:tmpl w:val="065C706C"/>
    <w:lvl w:ilvl="0">
      <w:start w:val="3"/>
      <w:numFmt w:val="decimal"/>
      <w:lvlText w:val="%1."/>
      <w:lvlJc w:val="left"/>
    </w:lvl>
  </w:abstractNum>
  <w:abstractNum w:abstractNumId="11">
    <w:nsid w:val="284057BF"/>
    <w:multiLevelType w:val="singleLevel"/>
    <w:tmpl w:val="1A9AD2D0"/>
    <w:lvl w:ilvl="0">
      <w:start w:val="4"/>
      <w:numFmt w:val="decimal"/>
      <w:lvlText w:val="%1."/>
      <w:lvlJc w:val="left"/>
    </w:lvl>
  </w:abstractNum>
  <w:abstractNum w:abstractNumId="12">
    <w:nsid w:val="2CE74712"/>
    <w:multiLevelType w:val="singleLevel"/>
    <w:tmpl w:val="93302670"/>
    <w:lvl w:ilvl="0">
      <w:start w:val="20"/>
      <w:numFmt w:val="decimal"/>
      <w:lvlText w:val="%1."/>
      <w:lvlJc w:val="left"/>
    </w:lvl>
  </w:abstractNum>
  <w:abstractNum w:abstractNumId="13">
    <w:nsid w:val="3439325E"/>
    <w:multiLevelType w:val="singleLevel"/>
    <w:tmpl w:val="080AA3CA"/>
    <w:lvl w:ilvl="0">
      <w:start w:val="2"/>
      <w:numFmt w:val="decimal"/>
      <w:lvlText w:val="%1."/>
      <w:lvlJc w:val="left"/>
    </w:lvl>
  </w:abstractNum>
  <w:abstractNum w:abstractNumId="14">
    <w:nsid w:val="352F0F93"/>
    <w:multiLevelType w:val="singleLevel"/>
    <w:tmpl w:val="3DAE862E"/>
    <w:lvl w:ilvl="0">
      <w:start w:val="3"/>
      <w:numFmt w:val="decimal"/>
      <w:lvlText w:val="%1."/>
      <w:lvlJc w:val="left"/>
    </w:lvl>
  </w:abstractNum>
  <w:abstractNum w:abstractNumId="15">
    <w:nsid w:val="35B34F0B"/>
    <w:multiLevelType w:val="singleLevel"/>
    <w:tmpl w:val="506004D4"/>
    <w:lvl w:ilvl="0">
      <w:start w:val="6"/>
      <w:numFmt w:val="decimal"/>
      <w:lvlText w:val="%1."/>
      <w:lvlJc w:val="left"/>
    </w:lvl>
  </w:abstractNum>
  <w:abstractNum w:abstractNumId="16">
    <w:nsid w:val="36860364"/>
    <w:multiLevelType w:val="singleLevel"/>
    <w:tmpl w:val="73B8C774"/>
    <w:lvl w:ilvl="0">
      <w:start w:val="1"/>
      <w:numFmt w:val="decimal"/>
      <w:lvlText w:val="%1."/>
      <w:lvlJc w:val="left"/>
    </w:lvl>
  </w:abstractNum>
  <w:abstractNum w:abstractNumId="17">
    <w:nsid w:val="37D77CEA"/>
    <w:multiLevelType w:val="singleLevel"/>
    <w:tmpl w:val="F030204E"/>
    <w:lvl w:ilvl="0">
      <w:start w:val="4"/>
      <w:numFmt w:val="decimal"/>
      <w:lvlText w:val="%1."/>
      <w:lvlJc w:val="left"/>
    </w:lvl>
  </w:abstractNum>
  <w:abstractNum w:abstractNumId="18">
    <w:nsid w:val="3B334AE8"/>
    <w:multiLevelType w:val="singleLevel"/>
    <w:tmpl w:val="E9480606"/>
    <w:lvl w:ilvl="0">
      <w:start w:val="1"/>
      <w:numFmt w:val="decimal"/>
      <w:lvlText w:val="%1."/>
      <w:lvlJc w:val="left"/>
    </w:lvl>
  </w:abstractNum>
  <w:abstractNum w:abstractNumId="19">
    <w:nsid w:val="3C8B56F7"/>
    <w:multiLevelType w:val="singleLevel"/>
    <w:tmpl w:val="F59E6ACE"/>
    <w:lvl w:ilvl="0">
      <w:start w:val="3"/>
      <w:numFmt w:val="decimal"/>
      <w:lvlText w:val="%1."/>
      <w:lvlJc w:val="left"/>
    </w:lvl>
  </w:abstractNum>
  <w:abstractNum w:abstractNumId="20">
    <w:nsid w:val="44733169"/>
    <w:multiLevelType w:val="singleLevel"/>
    <w:tmpl w:val="A5C87B84"/>
    <w:lvl w:ilvl="0">
      <w:start w:val="12"/>
      <w:numFmt w:val="decimal"/>
      <w:lvlText w:val="%1."/>
      <w:lvlJc w:val="left"/>
    </w:lvl>
  </w:abstractNum>
  <w:abstractNum w:abstractNumId="21">
    <w:nsid w:val="465B57FA"/>
    <w:multiLevelType w:val="singleLevel"/>
    <w:tmpl w:val="D6806F9E"/>
    <w:lvl w:ilvl="0">
      <w:start w:val="7"/>
      <w:numFmt w:val="decimal"/>
      <w:lvlText w:val="%1."/>
      <w:lvlJc w:val="left"/>
    </w:lvl>
  </w:abstractNum>
  <w:abstractNum w:abstractNumId="22">
    <w:nsid w:val="46C009B2"/>
    <w:multiLevelType w:val="singleLevel"/>
    <w:tmpl w:val="3398A64A"/>
    <w:lvl w:ilvl="0">
      <w:start w:val="1"/>
      <w:numFmt w:val="decimal"/>
      <w:lvlText w:val="%1."/>
      <w:lvlJc w:val="left"/>
    </w:lvl>
  </w:abstractNum>
  <w:abstractNum w:abstractNumId="23">
    <w:nsid w:val="49BD1AD3"/>
    <w:multiLevelType w:val="singleLevel"/>
    <w:tmpl w:val="871CE01C"/>
    <w:lvl w:ilvl="0">
      <w:start w:val="1"/>
      <w:numFmt w:val="decimal"/>
      <w:lvlText w:val="%1."/>
      <w:lvlJc w:val="left"/>
    </w:lvl>
  </w:abstractNum>
  <w:abstractNum w:abstractNumId="24">
    <w:nsid w:val="4C42382B"/>
    <w:multiLevelType w:val="singleLevel"/>
    <w:tmpl w:val="0A3E4748"/>
    <w:lvl w:ilvl="0">
      <w:start w:val="1"/>
      <w:numFmt w:val="decimal"/>
      <w:lvlText w:val="%1."/>
      <w:lvlJc w:val="left"/>
    </w:lvl>
  </w:abstractNum>
  <w:abstractNum w:abstractNumId="25">
    <w:nsid w:val="520C5C9D"/>
    <w:multiLevelType w:val="singleLevel"/>
    <w:tmpl w:val="91247FAC"/>
    <w:lvl w:ilvl="0">
      <w:start w:val="1"/>
      <w:numFmt w:val="decimal"/>
      <w:lvlText w:val="%1."/>
      <w:lvlJc w:val="left"/>
    </w:lvl>
  </w:abstractNum>
  <w:abstractNum w:abstractNumId="26">
    <w:nsid w:val="524979A7"/>
    <w:multiLevelType w:val="singleLevel"/>
    <w:tmpl w:val="91B4432E"/>
    <w:lvl w:ilvl="0">
      <w:start w:val="1"/>
      <w:numFmt w:val="decimal"/>
      <w:lvlText w:val="%1."/>
      <w:lvlJc w:val="left"/>
    </w:lvl>
  </w:abstractNum>
  <w:abstractNum w:abstractNumId="27">
    <w:nsid w:val="6070003A"/>
    <w:multiLevelType w:val="singleLevel"/>
    <w:tmpl w:val="AB9E76AE"/>
    <w:lvl w:ilvl="0">
      <w:start w:val="22"/>
      <w:numFmt w:val="decimal"/>
      <w:lvlText w:val="%1."/>
      <w:lvlJc w:val="left"/>
    </w:lvl>
  </w:abstractNum>
  <w:abstractNum w:abstractNumId="28">
    <w:nsid w:val="638E02F7"/>
    <w:multiLevelType w:val="singleLevel"/>
    <w:tmpl w:val="B7527D86"/>
    <w:lvl w:ilvl="0">
      <w:start w:val="3"/>
      <w:numFmt w:val="decimal"/>
      <w:lvlText w:val="%1."/>
      <w:lvlJc w:val="left"/>
    </w:lvl>
  </w:abstractNum>
  <w:abstractNum w:abstractNumId="29">
    <w:nsid w:val="67DF342D"/>
    <w:multiLevelType w:val="singleLevel"/>
    <w:tmpl w:val="E4C4B832"/>
    <w:lvl w:ilvl="0">
      <w:start w:val="2"/>
      <w:numFmt w:val="lowerLetter"/>
      <w:lvlText w:val="(%1)"/>
      <w:lvlJc w:val="left"/>
    </w:lvl>
  </w:abstractNum>
  <w:abstractNum w:abstractNumId="30">
    <w:nsid w:val="69BB6E99"/>
    <w:multiLevelType w:val="singleLevel"/>
    <w:tmpl w:val="4D40EDE0"/>
    <w:lvl w:ilvl="0">
      <w:start w:val="13"/>
      <w:numFmt w:val="decimal"/>
      <w:lvlText w:val="%1."/>
      <w:lvlJc w:val="left"/>
    </w:lvl>
  </w:abstractNum>
  <w:abstractNum w:abstractNumId="31">
    <w:nsid w:val="6C4570BF"/>
    <w:multiLevelType w:val="singleLevel"/>
    <w:tmpl w:val="4AC266C2"/>
    <w:lvl w:ilvl="0">
      <w:start w:val="4"/>
      <w:numFmt w:val="decimal"/>
      <w:lvlText w:val="%1."/>
      <w:lvlJc w:val="left"/>
    </w:lvl>
  </w:abstractNum>
  <w:abstractNum w:abstractNumId="32">
    <w:nsid w:val="6CB52FE5"/>
    <w:multiLevelType w:val="singleLevel"/>
    <w:tmpl w:val="589CDE76"/>
    <w:lvl w:ilvl="0">
      <w:start w:val="6"/>
      <w:numFmt w:val="decimal"/>
      <w:lvlText w:val="%1."/>
      <w:lvlJc w:val="left"/>
    </w:lvl>
  </w:abstractNum>
  <w:abstractNum w:abstractNumId="33">
    <w:nsid w:val="7CD30B0F"/>
    <w:multiLevelType w:val="singleLevel"/>
    <w:tmpl w:val="EB2A577C"/>
    <w:lvl w:ilvl="0">
      <w:start w:val="1"/>
      <w:numFmt w:val="lowerLetter"/>
      <w:lvlText w:val="(%1)"/>
      <w:lvlJc w:val="left"/>
    </w:lvl>
  </w:abstractNum>
  <w:abstractNum w:abstractNumId="34">
    <w:nsid w:val="7F4C4AAB"/>
    <w:multiLevelType w:val="singleLevel"/>
    <w:tmpl w:val="81202D22"/>
    <w:lvl w:ilvl="0">
      <w:start w:val="21"/>
      <w:numFmt w:val="decimal"/>
      <w:lvlText w:val="%1."/>
      <w:lvlJc w:val="left"/>
    </w:lvl>
  </w:abstractNum>
  <w:num w:numId="1">
    <w:abstractNumId w:val="25"/>
  </w:num>
  <w:num w:numId="2">
    <w:abstractNumId w:val="11"/>
  </w:num>
  <w:num w:numId="3">
    <w:abstractNumId w:val="33"/>
  </w:num>
  <w:num w:numId="4">
    <w:abstractNumId w:val="21"/>
  </w:num>
  <w:num w:numId="5">
    <w:abstractNumId w:val="16"/>
  </w:num>
  <w:num w:numId="6">
    <w:abstractNumId w:val="10"/>
  </w:num>
  <w:num w:numId="7">
    <w:abstractNumId w:val="9"/>
  </w:num>
  <w:num w:numId="8">
    <w:abstractNumId w:val="7"/>
  </w:num>
  <w:num w:numId="9">
    <w:abstractNumId w:val="19"/>
  </w:num>
  <w:num w:numId="10">
    <w:abstractNumId w:val="29"/>
  </w:num>
  <w:num w:numId="11">
    <w:abstractNumId w:val="2"/>
  </w:num>
  <w:num w:numId="12">
    <w:abstractNumId w:val="31"/>
  </w:num>
  <w:num w:numId="13">
    <w:abstractNumId w:val="22"/>
  </w:num>
  <w:num w:numId="14">
    <w:abstractNumId w:val="0"/>
  </w:num>
  <w:num w:numId="15">
    <w:abstractNumId w:val="13"/>
  </w:num>
  <w:num w:numId="16">
    <w:abstractNumId w:val="3"/>
  </w:num>
  <w:num w:numId="17">
    <w:abstractNumId w:val="15"/>
  </w:num>
  <w:num w:numId="18">
    <w:abstractNumId w:val="20"/>
  </w:num>
  <w:num w:numId="19">
    <w:abstractNumId w:val="30"/>
  </w:num>
  <w:num w:numId="20">
    <w:abstractNumId w:val="6"/>
  </w:num>
  <w:num w:numId="21">
    <w:abstractNumId w:val="5"/>
  </w:num>
  <w:num w:numId="22">
    <w:abstractNumId w:val="12"/>
  </w:num>
  <w:num w:numId="23">
    <w:abstractNumId w:val="34"/>
  </w:num>
  <w:num w:numId="24">
    <w:abstractNumId w:val="27"/>
  </w:num>
  <w:num w:numId="25">
    <w:abstractNumId w:val="18"/>
  </w:num>
  <w:num w:numId="26">
    <w:abstractNumId w:val="17"/>
  </w:num>
  <w:num w:numId="27">
    <w:abstractNumId w:val="23"/>
  </w:num>
  <w:num w:numId="28">
    <w:abstractNumId w:val="8"/>
  </w:num>
  <w:num w:numId="29">
    <w:abstractNumId w:val="26"/>
  </w:num>
  <w:num w:numId="30">
    <w:abstractNumId w:val="24"/>
  </w:num>
  <w:num w:numId="31">
    <w:abstractNumId w:val="1"/>
  </w:num>
  <w:num w:numId="32">
    <w:abstractNumId w:val="28"/>
  </w:num>
  <w:num w:numId="33">
    <w:abstractNumId w:val="32"/>
  </w:num>
  <w:num w:numId="34">
    <w:abstractNumId w:val="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C614A2"/>
    <w:rsid w:val="00000A06"/>
    <w:rsid w:val="00004FF0"/>
    <w:rsid w:val="00031EAC"/>
    <w:rsid w:val="00033C81"/>
    <w:rsid w:val="000444CD"/>
    <w:rsid w:val="00052454"/>
    <w:rsid w:val="00077230"/>
    <w:rsid w:val="000B220C"/>
    <w:rsid w:val="000B6264"/>
    <w:rsid w:val="000C611E"/>
    <w:rsid w:val="00106F6E"/>
    <w:rsid w:val="001124C2"/>
    <w:rsid w:val="00122EE9"/>
    <w:rsid w:val="0013277B"/>
    <w:rsid w:val="00150D0B"/>
    <w:rsid w:val="00176196"/>
    <w:rsid w:val="0018478B"/>
    <w:rsid w:val="00194DA9"/>
    <w:rsid w:val="001F3326"/>
    <w:rsid w:val="002121DD"/>
    <w:rsid w:val="00240D3E"/>
    <w:rsid w:val="00243DC8"/>
    <w:rsid w:val="00271965"/>
    <w:rsid w:val="002777C1"/>
    <w:rsid w:val="002E22F4"/>
    <w:rsid w:val="003121B6"/>
    <w:rsid w:val="00317C1C"/>
    <w:rsid w:val="00377CC0"/>
    <w:rsid w:val="003C3BB7"/>
    <w:rsid w:val="004213A7"/>
    <w:rsid w:val="00423F6C"/>
    <w:rsid w:val="00446F0E"/>
    <w:rsid w:val="00464078"/>
    <w:rsid w:val="00494D47"/>
    <w:rsid w:val="00497D83"/>
    <w:rsid w:val="004B6F51"/>
    <w:rsid w:val="004C1CCB"/>
    <w:rsid w:val="0051125D"/>
    <w:rsid w:val="0051394D"/>
    <w:rsid w:val="00520B44"/>
    <w:rsid w:val="00521270"/>
    <w:rsid w:val="0054198B"/>
    <w:rsid w:val="00552CF5"/>
    <w:rsid w:val="005737DD"/>
    <w:rsid w:val="005762F1"/>
    <w:rsid w:val="00582E8E"/>
    <w:rsid w:val="005C426F"/>
    <w:rsid w:val="005E22BE"/>
    <w:rsid w:val="005F3CF3"/>
    <w:rsid w:val="00602940"/>
    <w:rsid w:val="00670849"/>
    <w:rsid w:val="006C7F49"/>
    <w:rsid w:val="00712EF8"/>
    <w:rsid w:val="007131FC"/>
    <w:rsid w:val="007244CB"/>
    <w:rsid w:val="00767C6B"/>
    <w:rsid w:val="00777FA6"/>
    <w:rsid w:val="00791C75"/>
    <w:rsid w:val="007A3273"/>
    <w:rsid w:val="007C4CB7"/>
    <w:rsid w:val="007C7390"/>
    <w:rsid w:val="007D6E4B"/>
    <w:rsid w:val="007E2BD3"/>
    <w:rsid w:val="00832526"/>
    <w:rsid w:val="008D19BA"/>
    <w:rsid w:val="008F3F1C"/>
    <w:rsid w:val="009269BC"/>
    <w:rsid w:val="00941831"/>
    <w:rsid w:val="00964BF5"/>
    <w:rsid w:val="00971CB3"/>
    <w:rsid w:val="009A1EF9"/>
    <w:rsid w:val="009B37D7"/>
    <w:rsid w:val="009B5A03"/>
    <w:rsid w:val="009D1A52"/>
    <w:rsid w:val="009F6E6B"/>
    <w:rsid w:val="00A05387"/>
    <w:rsid w:val="00A64DF1"/>
    <w:rsid w:val="00A81C03"/>
    <w:rsid w:val="00A81CF0"/>
    <w:rsid w:val="00A9131B"/>
    <w:rsid w:val="00A928D7"/>
    <w:rsid w:val="00A96F88"/>
    <w:rsid w:val="00AC5281"/>
    <w:rsid w:val="00B146CC"/>
    <w:rsid w:val="00B21575"/>
    <w:rsid w:val="00B71341"/>
    <w:rsid w:val="00B75366"/>
    <w:rsid w:val="00BC2628"/>
    <w:rsid w:val="00BC34B7"/>
    <w:rsid w:val="00C00230"/>
    <w:rsid w:val="00C13AC1"/>
    <w:rsid w:val="00C4681C"/>
    <w:rsid w:val="00C50EF7"/>
    <w:rsid w:val="00C54C0D"/>
    <w:rsid w:val="00C614A2"/>
    <w:rsid w:val="00CA065B"/>
    <w:rsid w:val="00CA4107"/>
    <w:rsid w:val="00CC412E"/>
    <w:rsid w:val="00CD5160"/>
    <w:rsid w:val="00CE369A"/>
    <w:rsid w:val="00D14DD7"/>
    <w:rsid w:val="00D364EC"/>
    <w:rsid w:val="00D37B6B"/>
    <w:rsid w:val="00D85AA3"/>
    <w:rsid w:val="00D942E9"/>
    <w:rsid w:val="00DB50FF"/>
    <w:rsid w:val="00DB5908"/>
    <w:rsid w:val="00E026D8"/>
    <w:rsid w:val="00E351A3"/>
    <w:rsid w:val="00E443DB"/>
    <w:rsid w:val="00E657F9"/>
    <w:rsid w:val="00EB358B"/>
    <w:rsid w:val="00EC521D"/>
    <w:rsid w:val="00EC6837"/>
    <w:rsid w:val="00EE54BA"/>
    <w:rsid w:val="00EF0D90"/>
    <w:rsid w:val="00F20998"/>
    <w:rsid w:val="00F924D7"/>
    <w:rsid w:val="00F9740A"/>
    <w:rsid w:val="00FA307E"/>
    <w:rsid w:val="00FF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10">
    <w:name w:val="Style410"/>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25">
    <w:name w:val="Style425"/>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82">
    <w:name w:val="Style382"/>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54">
    <w:name w:val="Style45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04">
    <w:name w:val="Style404"/>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59">
    <w:name w:val="Style359"/>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11">
    <w:name w:val="Style41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23">
    <w:name w:val="Style423"/>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99">
    <w:name w:val="Style399"/>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70">
    <w:name w:val="Style70"/>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06">
    <w:name w:val="Style30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195">
    <w:name w:val="Style195"/>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552">
    <w:name w:val="Style552"/>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311">
    <w:name w:val="Style311"/>
    <w:basedOn w:val="Normal"/>
    <w:rsid w:val="00C614A2"/>
    <w:pPr>
      <w:spacing w:after="0" w:line="240" w:lineRule="auto"/>
    </w:pPr>
    <w:rPr>
      <w:rFonts w:ascii="Century Schoolbook" w:eastAsia="Century Schoolbook" w:hAnsi="Century Schoolbook" w:cs="Century Schoolbook"/>
      <w:sz w:val="20"/>
      <w:szCs w:val="20"/>
    </w:rPr>
  </w:style>
  <w:style w:type="paragraph" w:customStyle="1" w:styleId="Style434">
    <w:name w:val="Style434"/>
    <w:basedOn w:val="Normal"/>
    <w:rsid w:val="00C614A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614A2"/>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C614A2"/>
    <w:rPr>
      <w:rFonts w:ascii="Century Schoolbook" w:eastAsia="Century Schoolbook" w:hAnsi="Century Schoolbook" w:cs="Century Schoolbook"/>
      <w:b/>
      <w:bCs/>
      <w:i w:val="0"/>
      <w:iCs w:val="0"/>
      <w:smallCaps w:val="0"/>
      <w:spacing w:val="-20"/>
      <w:sz w:val="22"/>
      <w:szCs w:val="22"/>
    </w:rPr>
  </w:style>
  <w:style w:type="character" w:customStyle="1" w:styleId="CharStyle2">
    <w:name w:val="CharStyle2"/>
    <w:basedOn w:val="DefaultParagraphFont"/>
    <w:rsid w:val="00C614A2"/>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C614A2"/>
    <w:rPr>
      <w:rFonts w:ascii="Century Schoolbook" w:eastAsia="Century Schoolbook" w:hAnsi="Century Schoolbook" w:cs="Century Schoolbook"/>
      <w:b/>
      <w:bCs/>
      <w:i w:val="0"/>
      <w:iCs w:val="0"/>
      <w:smallCaps w:val="0"/>
      <w:spacing w:val="-10"/>
      <w:sz w:val="20"/>
      <w:szCs w:val="20"/>
    </w:rPr>
  </w:style>
  <w:style w:type="character" w:customStyle="1" w:styleId="CharStyle4">
    <w:name w:val="CharStyle4"/>
    <w:basedOn w:val="DefaultParagraphFont"/>
    <w:rsid w:val="00C614A2"/>
    <w:rPr>
      <w:rFonts w:ascii="Century Schoolbook" w:eastAsia="Century Schoolbook" w:hAnsi="Century Schoolbook" w:cs="Century Schoolbook"/>
      <w:b w:val="0"/>
      <w:bCs w:val="0"/>
      <w:i w:val="0"/>
      <w:iCs w:val="0"/>
      <w:smallCaps w:val="0"/>
      <w:sz w:val="52"/>
      <w:szCs w:val="52"/>
    </w:rPr>
  </w:style>
  <w:style w:type="character" w:customStyle="1" w:styleId="CharStyle5">
    <w:name w:val="CharStyle5"/>
    <w:basedOn w:val="DefaultParagraphFont"/>
    <w:rsid w:val="00C614A2"/>
    <w:rPr>
      <w:rFonts w:ascii="Century Schoolbook" w:eastAsia="Century Schoolbook" w:hAnsi="Century Schoolbook" w:cs="Century Schoolbook"/>
      <w:b/>
      <w:bCs/>
      <w:i w:val="0"/>
      <w:iCs w:val="0"/>
      <w:smallCaps w:val="0"/>
      <w:spacing w:val="-10"/>
      <w:sz w:val="18"/>
      <w:szCs w:val="18"/>
    </w:rPr>
  </w:style>
  <w:style w:type="character" w:customStyle="1" w:styleId="CharStyle8">
    <w:name w:val="CharStyle8"/>
    <w:basedOn w:val="DefaultParagraphFont"/>
    <w:rsid w:val="00C614A2"/>
    <w:rPr>
      <w:rFonts w:ascii="Sylfaen" w:eastAsia="Sylfaen" w:hAnsi="Sylfaen" w:cs="Sylfaen"/>
      <w:b/>
      <w:bCs/>
      <w:i w:val="0"/>
      <w:iCs w:val="0"/>
      <w:smallCaps w:val="0"/>
      <w:sz w:val="18"/>
      <w:szCs w:val="18"/>
    </w:rPr>
  </w:style>
  <w:style w:type="character" w:customStyle="1" w:styleId="CharStyle9">
    <w:name w:val="CharStyle9"/>
    <w:basedOn w:val="DefaultParagraphFont"/>
    <w:rsid w:val="00C614A2"/>
    <w:rPr>
      <w:rFonts w:ascii="Century Schoolbook" w:eastAsia="Century Schoolbook" w:hAnsi="Century Schoolbook" w:cs="Century Schoolbook"/>
      <w:b w:val="0"/>
      <w:bCs w:val="0"/>
      <w:i/>
      <w:iCs/>
      <w:smallCaps w:val="0"/>
      <w:sz w:val="16"/>
      <w:szCs w:val="16"/>
    </w:rPr>
  </w:style>
  <w:style w:type="character" w:customStyle="1" w:styleId="CharStyle48">
    <w:name w:val="CharStyle48"/>
    <w:basedOn w:val="DefaultParagraphFont"/>
    <w:rsid w:val="00C614A2"/>
    <w:rPr>
      <w:rFonts w:ascii="Century Schoolbook" w:eastAsia="Century Schoolbook" w:hAnsi="Century Schoolbook" w:cs="Century Schoolbook"/>
      <w:b/>
      <w:bCs/>
      <w:i/>
      <w:iCs/>
      <w:smallCaps w:val="0"/>
      <w:sz w:val="12"/>
      <w:szCs w:val="12"/>
    </w:rPr>
  </w:style>
  <w:style w:type="character" w:customStyle="1" w:styleId="CharStyle57">
    <w:name w:val="CharStyle57"/>
    <w:basedOn w:val="DefaultParagraphFont"/>
    <w:rsid w:val="00C614A2"/>
    <w:rPr>
      <w:rFonts w:ascii="Century Schoolbook" w:eastAsia="Century Schoolbook" w:hAnsi="Century Schoolbook" w:cs="Century Schoolbook"/>
      <w:b w:val="0"/>
      <w:bCs w:val="0"/>
      <w:i w:val="0"/>
      <w:iCs w:val="0"/>
      <w:smallCaps w:val="0"/>
      <w:spacing w:val="-10"/>
      <w:sz w:val="14"/>
      <w:szCs w:val="14"/>
    </w:rPr>
  </w:style>
  <w:style w:type="character" w:customStyle="1" w:styleId="CharStyle81">
    <w:name w:val="CharStyle81"/>
    <w:basedOn w:val="DefaultParagraphFont"/>
    <w:rsid w:val="00C614A2"/>
    <w:rPr>
      <w:rFonts w:ascii="Sylfaen" w:eastAsia="Sylfaen" w:hAnsi="Sylfaen" w:cs="Sylfaen"/>
      <w:b/>
      <w:bCs/>
      <w:i w:val="0"/>
      <w:iCs w:val="0"/>
      <w:smallCaps/>
      <w:sz w:val="14"/>
      <w:szCs w:val="14"/>
    </w:rPr>
  </w:style>
  <w:style w:type="character" w:customStyle="1" w:styleId="CharStyle98">
    <w:name w:val="CharStyle98"/>
    <w:basedOn w:val="DefaultParagraphFont"/>
    <w:rsid w:val="00C614A2"/>
    <w:rPr>
      <w:rFonts w:ascii="Century Schoolbook" w:eastAsia="Century Schoolbook" w:hAnsi="Century Schoolbook" w:cs="Century Schoolbook"/>
      <w:b w:val="0"/>
      <w:bCs w:val="0"/>
      <w:i/>
      <w:iCs/>
      <w:smallCaps w:val="0"/>
      <w:sz w:val="18"/>
      <w:szCs w:val="18"/>
    </w:rPr>
  </w:style>
  <w:style w:type="character" w:customStyle="1" w:styleId="CharStyle118">
    <w:name w:val="CharStyle118"/>
    <w:basedOn w:val="DefaultParagraphFont"/>
    <w:rsid w:val="00C614A2"/>
    <w:rPr>
      <w:rFonts w:ascii="Century Schoolbook" w:eastAsia="Century Schoolbook" w:hAnsi="Century Schoolbook" w:cs="Century Schoolbook"/>
      <w:b w:val="0"/>
      <w:bCs w:val="0"/>
      <w:i w:val="0"/>
      <w:iCs w:val="0"/>
      <w:smallCaps w:val="0"/>
      <w:sz w:val="16"/>
      <w:szCs w:val="16"/>
    </w:rPr>
  </w:style>
  <w:style w:type="character" w:customStyle="1" w:styleId="CharStyle119">
    <w:name w:val="CharStyle119"/>
    <w:basedOn w:val="DefaultParagraphFont"/>
    <w:rsid w:val="00C614A2"/>
    <w:rPr>
      <w:rFonts w:ascii="Century Schoolbook" w:eastAsia="Century Schoolbook" w:hAnsi="Century Schoolbook" w:cs="Century Schoolbook"/>
      <w:b w:val="0"/>
      <w:bCs w:val="0"/>
      <w:i w:val="0"/>
      <w:iCs w:val="0"/>
      <w:smallCaps w:val="0"/>
      <w:sz w:val="14"/>
      <w:szCs w:val="14"/>
    </w:rPr>
  </w:style>
  <w:style w:type="character" w:customStyle="1" w:styleId="CharStyle120">
    <w:name w:val="CharStyle120"/>
    <w:basedOn w:val="DefaultParagraphFont"/>
    <w:rsid w:val="00C614A2"/>
    <w:rPr>
      <w:rFonts w:ascii="Century Schoolbook" w:eastAsia="Century Schoolbook" w:hAnsi="Century Schoolbook" w:cs="Century Schoolbook"/>
      <w:b/>
      <w:bCs/>
      <w:i w:val="0"/>
      <w:iCs w:val="0"/>
      <w:smallCaps w:val="0"/>
      <w:sz w:val="16"/>
      <w:szCs w:val="16"/>
    </w:rPr>
  </w:style>
  <w:style w:type="character" w:customStyle="1" w:styleId="CharStyle121">
    <w:name w:val="CharStyle121"/>
    <w:basedOn w:val="DefaultParagraphFont"/>
    <w:rsid w:val="00C614A2"/>
    <w:rPr>
      <w:rFonts w:ascii="Century Schoolbook" w:eastAsia="Century Schoolbook" w:hAnsi="Century Schoolbook" w:cs="Century Schoolbook"/>
      <w:b w:val="0"/>
      <w:bCs w:val="0"/>
      <w:i w:val="0"/>
      <w:iCs w:val="0"/>
      <w:smallCaps w:val="0"/>
      <w:spacing w:val="-10"/>
      <w:sz w:val="22"/>
      <w:szCs w:val="22"/>
    </w:rPr>
  </w:style>
  <w:style w:type="character" w:customStyle="1" w:styleId="CharStyle141">
    <w:name w:val="CharStyle141"/>
    <w:basedOn w:val="DefaultParagraphFont"/>
    <w:rsid w:val="00C614A2"/>
    <w:rPr>
      <w:rFonts w:ascii="Century Schoolbook" w:eastAsia="Century Schoolbook" w:hAnsi="Century Schoolbook" w:cs="Century Schoolbook"/>
      <w:b w:val="0"/>
      <w:bCs w:val="0"/>
      <w:i/>
      <w:iCs/>
      <w:smallCaps w:val="0"/>
      <w:sz w:val="16"/>
      <w:szCs w:val="16"/>
    </w:rPr>
  </w:style>
  <w:style w:type="character" w:customStyle="1" w:styleId="CharStyle172">
    <w:name w:val="CharStyle172"/>
    <w:basedOn w:val="DefaultParagraphFont"/>
    <w:rsid w:val="00C614A2"/>
    <w:rPr>
      <w:rFonts w:ascii="Century Schoolbook" w:eastAsia="Century Schoolbook" w:hAnsi="Century Schoolbook" w:cs="Century Schoolbook"/>
      <w:b w:val="0"/>
      <w:bCs w:val="0"/>
      <w:i w:val="0"/>
      <w:iCs w:val="0"/>
      <w:smallCaps w:val="0"/>
      <w:spacing w:val="-10"/>
      <w:sz w:val="14"/>
      <w:szCs w:val="14"/>
    </w:rPr>
  </w:style>
  <w:style w:type="character" w:customStyle="1" w:styleId="CharStyle203">
    <w:name w:val="CharStyle203"/>
    <w:basedOn w:val="DefaultParagraphFont"/>
    <w:rsid w:val="00C614A2"/>
    <w:rPr>
      <w:rFonts w:ascii="Century Schoolbook" w:eastAsia="Century Schoolbook" w:hAnsi="Century Schoolbook" w:cs="Century Schoolbook"/>
      <w:b w:val="0"/>
      <w:bCs w:val="0"/>
      <w:i w:val="0"/>
      <w:iCs w:val="0"/>
      <w:smallCaps/>
      <w:sz w:val="16"/>
      <w:szCs w:val="16"/>
    </w:rPr>
  </w:style>
  <w:style w:type="character" w:customStyle="1" w:styleId="CharStyle210">
    <w:name w:val="CharStyle210"/>
    <w:basedOn w:val="DefaultParagraphFont"/>
    <w:rsid w:val="00C614A2"/>
    <w:rPr>
      <w:rFonts w:ascii="Century Schoolbook" w:eastAsia="Century Schoolbook" w:hAnsi="Century Schoolbook" w:cs="Century Schoolbook"/>
      <w:b/>
      <w:bCs/>
      <w:i w:val="0"/>
      <w:iCs w:val="0"/>
      <w:smallCaps w:val="0"/>
      <w:spacing w:val="-10"/>
      <w:sz w:val="18"/>
      <w:szCs w:val="18"/>
    </w:rPr>
  </w:style>
  <w:style w:type="paragraph" w:styleId="ListParagraph">
    <w:name w:val="List Paragraph"/>
    <w:basedOn w:val="Normal"/>
    <w:uiPriority w:val="34"/>
    <w:qFormat/>
    <w:rsid w:val="000444CD"/>
    <w:pPr>
      <w:ind w:left="720"/>
      <w:contextualSpacing/>
    </w:pPr>
  </w:style>
  <w:style w:type="paragraph" w:styleId="Header">
    <w:name w:val="header"/>
    <w:basedOn w:val="Normal"/>
    <w:link w:val="HeaderChar"/>
    <w:uiPriority w:val="99"/>
    <w:unhideWhenUsed/>
    <w:rsid w:val="00317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1C"/>
  </w:style>
  <w:style w:type="paragraph" w:styleId="Footer">
    <w:name w:val="footer"/>
    <w:basedOn w:val="Normal"/>
    <w:link w:val="FooterChar"/>
    <w:uiPriority w:val="99"/>
    <w:semiHidden/>
    <w:unhideWhenUsed/>
    <w:rsid w:val="00317C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C1C"/>
  </w:style>
  <w:style w:type="paragraph" w:styleId="BalloonText">
    <w:name w:val="Balloon Text"/>
    <w:basedOn w:val="Normal"/>
    <w:link w:val="BalloonTextChar"/>
    <w:uiPriority w:val="99"/>
    <w:semiHidden/>
    <w:unhideWhenUsed/>
    <w:rsid w:val="00317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1C"/>
    <w:rPr>
      <w:rFonts w:ascii="Tahoma" w:hAnsi="Tahoma" w:cs="Tahoma"/>
      <w:sz w:val="16"/>
      <w:szCs w:val="16"/>
    </w:rPr>
  </w:style>
  <w:style w:type="paragraph" w:styleId="EndnoteText">
    <w:name w:val="endnote text"/>
    <w:basedOn w:val="Normal"/>
    <w:link w:val="EndnoteTextChar"/>
    <w:uiPriority w:val="99"/>
    <w:semiHidden/>
    <w:unhideWhenUsed/>
    <w:rsid w:val="00446F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F0E"/>
    <w:rPr>
      <w:sz w:val="20"/>
      <w:szCs w:val="20"/>
    </w:rPr>
  </w:style>
  <w:style w:type="character" w:styleId="EndnoteReference">
    <w:name w:val="endnote reference"/>
    <w:basedOn w:val="DefaultParagraphFont"/>
    <w:uiPriority w:val="99"/>
    <w:semiHidden/>
    <w:unhideWhenUsed/>
    <w:rsid w:val="00446F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CE0559C-196F-4B4F-B7D9-B71A4336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18</Pages>
  <Words>9469</Words>
  <Characters>53979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97</cp:revision>
  <dcterms:created xsi:type="dcterms:W3CDTF">2017-04-19T04:52:00Z</dcterms:created>
  <dcterms:modified xsi:type="dcterms:W3CDTF">2018-03-13T22:28:00Z</dcterms:modified>
</cp:coreProperties>
</file>