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0" w:rsidRPr="00300D71" w:rsidRDefault="006F61D0" w:rsidP="009F4FB2">
      <w:pPr>
        <w:spacing w:before="7000" w:after="120" w:line="240" w:lineRule="auto"/>
        <w:jc w:val="center"/>
        <w:rPr>
          <w:rFonts w:ascii="Times New Roman" w:hAnsi="Times New Roman"/>
          <w:sz w:val="36"/>
        </w:rPr>
      </w:pPr>
      <w:r w:rsidRPr="00300D71">
        <w:rPr>
          <w:rFonts w:ascii="Times New Roman" w:hAnsi="Times New Roman"/>
          <w:sz w:val="36"/>
        </w:rPr>
        <w:t>SUGAR AGREEMENT.</w:t>
      </w:r>
    </w:p>
    <w:p w:rsidR="00300D71" w:rsidRDefault="00300D71" w:rsidP="00300D71">
      <w:pPr>
        <w:pBdr>
          <w:top w:val="single" w:sz="4" w:space="1" w:color="auto"/>
        </w:pBdr>
        <w:spacing w:after="0" w:line="240" w:lineRule="auto"/>
        <w:ind w:left="3888" w:right="3888"/>
        <w:jc w:val="center"/>
        <w:rPr>
          <w:rFonts w:ascii="Times New Roman" w:hAnsi="Times New Roman"/>
          <w:b/>
        </w:rPr>
      </w:pPr>
    </w:p>
    <w:p w:rsidR="006F61D0" w:rsidRPr="00300D71" w:rsidRDefault="00AD51B5" w:rsidP="00300D71">
      <w:pPr>
        <w:spacing w:after="120" w:line="240" w:lineRule="auto"/>
        <w:jc w:val="center"/>
        <w:rPr>
          <w:rFonts w:ascii="Times New Roman" w:hAnsi="Times New Roman"/>
          <w:sz w:val="28"/>
        </w:rPr>
      </w:pPr>
      <w:r w:rsidRPr="00300D71">
        <w:rPr>
          <w:rFonts w:ascii="Times New Roman" w:hAnsi="Times New Roman"/>
          <w:b/>
          <w:sz w:val="28"/>
        </w:rPr>
        <w:t>No. 11 of 1946.</w:t>
      </w:r>
    </w:p>
    <w:p w:rsidR="006F61D0" w:rsidRPr="00300D71" w:rsidRDefault="006F61D0" w:rsidP="007C7E0A">
      <w:pPr>
        <w:spacing w:after="0" w:line="240" w:lineRule="auto"/>
        <w:ind w:left="432" w:hanging="432"/>
        <w:jc w:val="both"/>
        <w:rPr>
          <w:rFonts w:ascii="Times New Roman" w:hAnsi="Times New Roman"/>
          <w:sz w:val="26"/>
        </w:rPr>
      </w:pPr>
      <w:r w:rsidRPr="00300D71">
        <w:rPr>
          <w:rFonts w:ascii="Times New Roman" w:hAnsi="Times New Roman"/>
          <w:sz w:val="26"/>
        </w:rPr>
        <w:t>An Act to approve an Agreement made between His Majesty</w:t>
      </w:r>
      <w:r w:rsidR="004C4059" w:rsidRPr="00300D71">
        <w:rPr>
          <w:rFonts w:ascii="Times New Roman" w:hAnsi="Times New Roman"/>
          <w:sz w:val="26"/>
        </w:rPr>
        <w:t>’</w:t>
      </w:r>
      <w:r w:rsidRPr="00300D71">
        <w:rPr>
          <w:rFonts w:ascii="Times New Roman" w:hAnsi="Times New Roman"/>
          <w:sz w:val="26"/>
        </w:rPr>
        <w:t>s Government of the Commonwealth of Australia and His Majesty</w:t>
      </w:r>
      <w:r w:rsidR="004C4059" w:rsidRPr="00300D71">
        <w:rPr>
          <w:rFonts w:ascii="Times New Roman" w:hAnsi="Times New Roman"/>
          <w:sz w:val="26"/>
        </w:rPr>
        <w:t>’</w:t>
      </w:r>
      <w:r w:rsidRPr="00300D71">
        <w:rPr>
          <w:rFonts w:ascii="Times New Roman" w:hAnsi="Times New Roman"/>
          <w:sz w:val="26"/>
        </w:rPr>
        <w:t>s Government of the State of Queensland, and for other purposes.</w:t>
      </w:r>
    </w:p>
    <w:p w:rsidR="006F61D0" w:rsidRPr="00300D71" w:rsidRDefault="006F61D0" w:rsidP="00300D71">
      <w:pPr>
        <w:spacing w:before="120" w:after="120" w:line="240" w:lineRule="auto"/>
        <w:jc w:val="right"/>
        <w:rPr>
          <w:rFonts w:ascii="Times New Roman" w:hAnsi="Times New Roman"/>
          <w:sz w:val="26"/>
        </w:rPr>
      </w:pPr>
      <w:r w:rsidRPr="00300D71">
        <w:rPr>
          <w:rFonts w:ascii="Times New Roman" w:hAnsi="Times New Roman"/>
          <w:sz w:val="26"/>
        </w:rPr>
        <w:t>[Assented to 18th April, 1946.]</w:t>
      </w:r>
    </w:p>
    <w:p w:rsidR="006F61D0" w:rsidRPr="005D2C9A" w:rsidRDefault="006F61D0" w:rsidP="00300D71">
      <w:pPr>
        <w:spacing w:after="0" w:line="240" w:lineRule="auto"/>
        <w:jc w:val="both"/>
        <w:rPr>
          <w:rFonts w:ascii="Times New Roman" w:hAnsi="Times New Roman"/>
        </w:rPr>
      </w:pPr>
      <w:r w:rsidRPr="005D2C9A">
        <w:rPr>
          <w:rFonts w:ascii="Times New Roman" w:hAnsi="Times New Roman"/>
        </w:rPr>
        <w:t>BE it enacted by the King</w:t>
      </w:r>
      <w:r w:rsidR="004C4059" w:rsidRPr="005D2C9A">
        <w:rPr>
          <w:rFonts w:ascii="Times New Roman" w:hAnsi="Times New Roman"/>
        </w:rPr>
        <w:t>’</w:t>
      </w:r>
      <w:r w:rsidRPr="005D2C9A">
        <w:rPr>
          <w:rFonts w:ascii="Times New Roman" w:hAnsi="Times New Roman"/>
        </w:rPr>
        <w:t>s Most Excellent Majesty, the Senate, and the House of Representatives of the Commonwealth of Australia, as follows:—</w:t>
      </w:r>
    </w:p>
    <w:p w:rsidR="006F61D0" w:rsidRPr="00300D71" w:rsidRDefault="00AD51B5" w:rsidP="00300D71">
      <w:pPr>
        <w:spacing w:before="120" w:after="60" w:line="240" w:lineRule="auto"/>
        <w:rPr>
          <w:rFonts w:ascii="Times New Roman" w:hAnsi="Times New Roman" w:cs="Times New Roman"/>
          <w:b/>
          <w:sz w:val="20"/>
        </w:rPr>
      </w:pPr>
      <w:r w:rsidRPr="00300D71">
        <w:rPr>
          <w:rFonts w:ascii="Times New Roman" w:hAnsi="Times New Roman" w:cs="Times New Roman"/>
          <w:b/>
          <w:sz w:val="20"/>
        </w:rPr>
        <w:t>Short title.</w:t>
      </w:r>
    </w:p>
    <w:p w:rsidR="006F61D0" w:rsidRPr="00AD51B5" w:rsidRDefault="00AD51B5" w:rsidP="00300D71">
      <w:pPr>
        <w:tabs>
          <w:tab w:val="left" w:pos="810"/>
        </w:tabs>
        <w:spacing w:after="0" w:line="240" w:lineRule="auto"/>
        <w:ind w:firstLine="432"/>
        <w:jc w:val="both"/>
        <w:rPr>
          <w:rFonts w:ascii="Times New Roman" w:hAnsi="Times New Roman"/>
        </w:rPr>
      </w:pPr>
      <w:r w:rsidRPr="00AD51B5">
        <w:rPr>
          <w:rFonts w:ascii="Times New Roman" w:hAnsi="Times New Roman"/>
          <w:b/>
        </w:rPr>
        <w:t>1.</w:t>
      </w:r>
      <w:r w:rsidR="00300D71">
        <w:rPr>
          <w:rFonts w:ascii="Times New Roman" w:hAnsi="Times New Roman"/>
          <w:b/>
        </w:rPr>
        <w:tab/>
      </w:r>
      <w:r w:rsidR="006F61D0" w:rsidRPr="00AD51B5">
        <w:rPr>
          <w:rFonts w:ascii="Times New Roman" w:hAnsi="Times New Roman"/>
        </w:rPr>
        <w:t xml:space="preserve">This Act may be cited as the </w:t>
      </w:r>
      <w:r w:rsidRPr="00AD51B5">
        <w:rPr>
          <w:rFonts w:ascii="Times New Roman" w:hAnsi="Times New Roman"/>
          <w:i/>
        </w:rPr>
        <w:t xml:space="preserve">Sugar Agreement Act </w:t>
      </w:r>
      <w:r w:rsidR="006F61D0" w:rsidRPr="00AD51B5">
        <w:rPr>
          <w:rFonts w:ascii="Times New Roman" w:hAnsi="Times New Roman"/>
        </w:rPr>
        <w:t>1946.</w:t>
      </w:r>
    </w:p>
    <w:p w:rsidR="006F61D0" w:rsidRPr="00300D71" w:rsidRDefault="00AD51B5" w:rsidP="00300D71">
      <w:pPr>
        <w:spacing w:before="120" w:after="60" w:line="240" w:lineRule="auto"/>
        <w:rPr>
          <w:rFonts w:ascii="Times New Roman" w:hAnsi="Times New Roman" w:cs="Times New Roman"/>
          <w:b/>
          <w:sz w:val="20"/>
        </w:rPr>
      </w:pPr>
      <w:r w:rsidRPr="00300D71">
        <w:rPr>
          <w:rFonts w:ascii="Times New Roman" w:hAnsi="Times New Roman" w:cs="Times New Roman"/>
          <w:b/>
          <w:sz w:val="20"/>
        </w:rPr>
        <w:t>Commencement.</w:t>
      </w:r>
    </w:p>
    <w:p w:rsidR="006F61D0" w:rsidRPr="00AD51B5" w:rsidRDefault="00AD51B5" w:rsidP="00300D71">
      <w:pPr>
        <w:tabs>
          <w:tab w:val="left" w:pos="810"/>
        </w:tabs>
        <w:spacing w:after="120" w:line="240" w:lineRule="auto"/>
        <w:ind w:firstLine="432"/>
        <w:jc w:val="both"/>
        <w:rPr>
          <w:rFonts w:ascii="Times New Roman" w:hAnsi="Times New Roman"/>
        </w:rPr>
      </w:pPr>
      <w:r w:rsidRPr="00AD51B5">
        <w:rPr>
          <w:rFonts w:ascii="Times New Roman" w:hAnsi="Times New Roman"/>
          <w:b/>
        </w:rPr>
        <w:t>2.</w:t>
      </w:r>
      <w:r w:rsidR="00300D71">
        <w:rPr>
          <w:rFonts w:ascii="Times New Roman" w:hAnsi="Times New Roman"/>
          <w:b/>
        </w:rPr>
        <w:tab/>
      </w:r>
      <w:r w:rsidR="006F61D0" w:rsidRPr="00AD51B5">
        <w:rPr>
          <w:rFonts w:ascii="Times New Roman" w:hAnsi="Times New Roman"/>
        </w:rPr>
        <w:t>This Act shall come into operation on the first day of September, One thousand nine hundred and forty-six.</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9F4FB2" w:rsidRDefault="00AD51B5" w:rsidP="009F4FB2">
      <w:pPr>
        <w:spacing w:before="120" w:after="60" w:line="240" w:lineRule="auto"/>
        <w:rPr>
          <w:rFonts w:ascii="Times New Roman" w:hAnsi="Times New Roman" w:cs="Times New Roman"/>
          <w:b/>
          <w:sz w:val="20"/>
        </w:rPr>
      </w:pPr>
      <w:r w:rsidRPr="009F4FB2">
        <w:rPr>
          <w:rFonts w:ascii="Times New Roman" w:hAnsi="Times New Roman" w:cs="Times New Roman"/>
          <w:b/>
          <w:sz w:val="20"/>
        </w:rPr>
        <w:lastRenderedPageBreak/>
        <w:t>Repeal.</w:t>
      </w:r>
    </w:p>
    <w:p w:rsidR="006F61D0" w:rsidRPr="00AD51B5" w:rsidRDefault="00AD51B5" w:rsidP="007C7E0A">
      <w:pPr>
        <w:tabs>
          <w:tab w:val="left" w:pos="810"/>
        </w:tabs>
        <w:spacing w:after="0" w:line="240" w:lineRule="auto"/>
        <w:ind w:firstLine="432"/>
        <w:rPr>
          <w:rFonts w:ascii="Times New Roman" w:hAnsi="Times New Roman"/>
        </w:rPr>
      </w:pPr>
      <w:r w:rsidRPr="00AD51B5">
        <w:rPr>
          <w:rFonts w:ascii="Times New Roman" w:hAnsi="Times New Roman"/>
          <w:b/>
        </w:rPr>
        <w:t>3.</w:t>
      </w:r>
      <w:r w:rsidR="009F4FB2">
        <w:rPr>
          <w:rFonts w:ascii="Times New Roman" w:hAnsi="Times New Roman"/>
          <w:b/>
        </w:rPr>
        <w:tab/>
      </w:r>
      <w:r w:rsidR="006F61D0" w:rsidRPr="00AD51B5">
        <w:rPr>
          <w:rFonts w:ascii="Times New Roman" w:hAnsi="Times New Roman"/>
        </w:rPr>
        <w:t xml:space="preserve">The </w:t>
      </w:r>
      <w:r w:rsidRPr="00AD51B5">
        <w:rPr>
          <w:rFonts w:ascii="Times New Roman" w:hAnsi="Times New Roman"/>
          <w:i/>
        </w:rPr>
        <w:t xml:space="preserve">Sugar Agreement Act </w:t>
      </w:r>
      <w:r w:rsidR="006F61D0" w:rsidRPr="00AD51B5">
        <w:rPr>
          <w:rFonts w:ascii="Times New Roman" w:hAnsi="Times New Roman"/>
        </w:rPr>
        <w:t>1940 is repealed.</w:t>
      </w:r>
    </w:p>
    <w:p w:rsidR="006F61D0" w:rsidRPr="009F4FB2" w:rsidRDefault="00AD51B5" w:rsidP="009F4FB2">
      <w:pPr>
        <w:spacing w:before="120" w:after="60" w:line="240" w:lineRule="auto"/>
        <w:rPr>
          <w:rFonts w:ascii="Times New Roman" w:hAnsi="Times New Roman" w:cs="Times New Roman"/>
          <w:b/>
          <w:sz w:val="20"/>
        </w:rPr>
      </w:pPr>
      <w:r w:rsidRPr="009F4FB2">
        <w:rPr>
          <w:rFonts w:ascii="Times New Roman" w:hAnsi="Times New Roman" w:cs="Times New Roman"/>
          <w:b/>
          <w:sz w:val="20"/>
        </w:rPr>
        <w:t>Approval of agreement.</w:t>
      </w:r>
    </w:p>
    <w:p w:rsidR="006F61D0" w:rsidRPr="00AD51B5" w:rsidRDefault="00AD51B5" w:rsidP="007C7E0A">
      <w:pPr>
        <w:tabs>
          <w:tab w:val="left" w:pos="810"/>
        </w:tabs>
        <w:spacing w:after="0" w:line="240" w:lineRule="auto"/>
        <w:ind w:firstLine="432"/>
        <w:jc w:val="both"/>
        <w:rPr>
          <w:rFonts w:ascii="Times New Roman" w:hAnsi="Times New Roman"/>
        </w:rPr>
      </w:pPr>
      <w:r w:rsidRPr="00AD51B5">
        <w:rPr>
          <w:rFonts w:ascii="Times New Roman" w:hAnsi="Times New Roman"/>
          <w:b/>
        </w:rPr>
        <w:t>4.</w:t>
      </w:r>
      <w:r w:rsidR="009F4FB2">
        <w:rPr>
          <w:rFonts w:ascii="Times New Roman" w:hAnsi="Times New Roman"/>
          <w:b/>
        </w:rPr>
        <w:tab/>
      </w:r>
      <w:r w:rsidR="006F61D0" w:rsidRPr="00AD51B5">
        <w:rPr>
          <w:rFonts w:ascii="Times New Roman" w:hAnsi="Times New Roman"/>
        </w:rPr>
        <w:t>The agreement made between His Majesty</w:t>
      </w:r>
      <w:r w:rsidR="004C4059">
        <w:rPr>
          <w:rFonts w:ascii="Times New Roman" w:hAnsi="Times New Roman"/>
        </w:rPr>
        <w:t>’</w:t>
      </w:r>
      <w:r w:rsidR="006F61D0" w:rsidRPr="00AD51B5">
        <w:rPr>
          <w:rFonts w:ascii="Times New Roman" w:hAnsi="Times New Roman"/>
        </w:rPr>
        <w:t>s Government of the Commonwealth of Australia and His Majesty</w:t>
      </w:r>
      <w:r w:rsidR="004C4059">
        <w:rPr>
          <w:rFonts w:ascii="Times New Roman" w:hAnsi="Times New Roman"/>
        </w:rPr>
        <w:t>’</w:t>
      </w:r>
      <w:r w:rsidR="006F61D0" w:rsidRPr="00AD51B5">
        <w:rPr>
          <w:rFonts w:ascii="Times New Roman" w:hAnsi="Times New Roman"/>
        </w:rPr>
        <w:t>s Government of the State of Queensland (a copy of which agreement is set forth in the Schedule to this Act) is approved.</w:t>
      </w:r>
    </w:p>
    <w:p w:rsidR="006F61D0" w:rsidRPr="009F4FB2" w:rsidRDefault="00AD51B5" w:rsidP="009F4FB2">
      <w:pPr>
        <w:spacing w:before="120" w:after="60" w:line="240" w:lineRule="auto"/>
        <w:rPr>
          <w:rFonts w:ascii="Times New Roman" w:hAnsi="Times New Roman" w:cs="Times New Roman"/>
          <w:b/>
          <w:sz w:val="20"/>
        </w:rPr>
      </w:pPr>
      <w:r w:rsidRPr="009F4FB2">
        <w:rPr>
          <w:rFonts w:ascii="Times New Roman" w:hAnsi="Times New Roman" w:cs="Times New Roman"/>
          <w:b/>
          <w:sz w:val="20"/>
        </w:rPr>
        <w:t>Prohibition of importation of sugar.</w:t>
      </w:r>
    </w:p>
    <w:p w:rsidR="006F61D0" w:rsidRPr="00AD51B5" w:rsidRDefault="00AD51B5" w:rsidP="009F4FB2">
      <w:pPr>
        <w:spacing w:after="0" w:line="240" w:lineRule="auto"/>
        <w:ind w:firstLine="432"/>
        <w:rPr>
          <w:rFonts w:ascii="Times New Roman" w:hAnsi="Times New Roman"/>
        </w:rPr>
      </w:pPr>
      <w:r w:rsidRPr="00AD51B5">
        <w:rPr>
          <w:rFonts w:ascii="Times New Roman" w:hAnsi="Times New Roman"/>
          <w:b/>
        </w:rPr>
        <w:t>5.</w:t>
      </w:r>
      <w:r w:rsidR="006F61D0" w:rsidRPr="00AD51B5">
        <w:rPr>
          <w:rFonts w:ascii="Times New Roman" w:hAnsi="Times New Roman"/>
        </w:rPr>
        <w:t>—(1.)</w:t>
      </w:r>
      <w:r w:rsidR="009F4FB2">
        <w:rPr>
          <w:rFonts w:ascii="Times New Roman" w:hAnsi="Times New Roman"/>
        </w:rPr>
        <w:tab/>
      </w:r>
      <w:r w:rsidR="006F61D0" w:rsidRPr="00AD51B5">
        <w:rPr>
          <w:rFonts w:ascii="Times New Roman" w:hAnsi="Times New Roman"/>
        </w:rPr>
        <w:t>The importation of sugar into the Commonwealth, except with the consent in writing of the Minister, is prohibited.</w:t>
      </w:r>
    </w:p>
    <w:p w:rsidR="006F61D0" w:rsidRPr="00AD51B5" w:rsidRDefault="006F61D0" w:rsidP="009F4FB2">
      <w:pPr>
        <w:tabs>
          <w:tab w:val="left" w:pos="1080"/>
        </w:tabs>
        <w:spacing w:after="120" w:line="240" w:lineRule="auto"/>
        <w:ind w:firstLine="432"/>
        <w:jc w:val="both"/>
        <w:rPr>
          <w:rFonts w:ascii="Times New Roman" w:hAnsi="Times New Roman"/>
        </w:rPr>
      </w:pPr>
      <w:r w:rsidRPr="00AD51B5">
        <w:rPr>
          <w:rFonts w:ascii="Times New Roman" w:hAnsi="Times New Roman"/>
        </w:rPr>
        <w:t>(2.)</w:t>
      </w:r>
      <w:r w:rsidR="009F4FB2">
        <w:rPr>
          <w:rFonts w:ascii="Times New Roman" w:hAnsi="Times New Roman"/>
        </w:rPr>
        <w:tab/>
      </w:r>
      <w:r w:rsidRPr="00AD51B5">
        <w:rPr>
          <w:rFonts w:ascii="Times New Roman" w:hAnsi="Times New Roman"/>
        </w:rPr>
        <w:t xml:space="preserve">Any sugar imported into the Commonwealth in contravention of this section shall be deemed to be a prohibited import within the meaning of the </w:t>
      </w:r>
      <w:r w:rsidR="00AD51B5" w:rsidRPr="00AD51B5">
        <w:rPr>
          <w:rFonts w:ascii="Times New Roman" w:hAnsi="Times New Roman"/>
          <w:i/>
        </w:rPr>
        <w:t xml:space="preserve">Customs Act </w:t>
      </w:r>
      <w:r w:rsidRPr="00AD51B5">
        <w:rPr>
          <w:rFonts w:ascii="Times New Roman" w:hAnsi="Times New Roman"/>
        </w:rPr>
        <w:t>1901</w:t>
      </w:r>
      <w:r w:rsidR="007C7E0A">
        <w:rPr>
          <w:rFonts w:ascii="Times New Roman" w:hAnsi="Times New Roman"/>
        </w:rPr>
        <w:t>–</w:t>
      </w:r>
      <w:r w:rsidRPr="00AD51B5">
        <w:rPr>
          <w:rFonts w:ascii="Times New Roman" w:hAnsi="Times New Roman"/>
        </w:rPr>
        <w:t>1936, and the provisions of that Act relating to prohibited imports shall apply to any sugar so imported into the Commonwealth.</w:t>
      </w:r>
    </w:p>
    <w:p w:rsidR="009F4FB2" w:rsidRDefault="009F4FB2" w:rsidP="009F4FB2">
      <w:pPr>
        <w:pBdr>
          <w:top w:val="double" w:sz="4" w:space="1" w:color="auto"/>
        </w:pBdr>
        <w:spacing w:after="0" w:line="240" w:lineRule="auto"/>
        <w:ind w:left="3600" w:right="3600"/>
        <w:jc w:val="center"/>
        <w:rPr>
          <w:rFonts w:ascii="Times New Roman" w:hAnsi="Times New Roman"/>
        </w:rPr>
      </w:pPr>
    </w:p>
    <w:p w:rsidR="006F61D0" w:rsidRPr="00AD51B5" w:rsidRDefault="006F61D0" w:rsidP="00827508">
      <w:pPr>
        <w:tabs>
          <w:tab w:val="left" w:pos="4410"/>
          <w:tab w:val="left" w:pos="8100"/>
        </w:tabs>
        <w:spacing w:after="120" w:line="240" w:lineRule="auto"/>
        <w:ind w:firstLine="3654"/>
        <w:rPr>
          <w:rFonts w:ascii="Times New Roman" w:hAnsi="Times New Roman"/>
        </w:rPr>
      </w:pPr>
      <w:r w:rsidRPr="009F4FB2">
        <w:rPr>
          <w:rFonts w:ascii="Times New Roman" w:hAnsi="Times New Roman"/>
          <w:sz w:val="24"/>
        </w:rPr>
        <w:t>THE SCHEDULE.</w:t>
      </w:r>
      <w:r w:rsidR="009F4FB2">
        <w:rPr>
          <w:rFonts w:ascii="Times New Roman" w:hAnsi="Times New Roman"/>
        </w:rPr>
        <w:tab/>
      </w:r>
      <w:r w:rsidR="009F4FB2" w:rsidRPr="009F4FB2">
        <w:rPr>
          <w:rFonts w:ascii="Times New Roman" w:hAnsi="Times New Roman"/>
          <w:sz w:val="20"/>
        </w:rPr>
        <w:t>Section 4.</w:t>
      </w:r>
    </w:p>
    <w:p w:rsidR="009F4FB2" w:rsidRDefault="009F4FB2" w:rsidP="009F4FB2">
      <w:pPr>
        <w:pBdr>
          <w:top w:val="single" w:sz="4" w:space="1" w:color="auto"/>
        </w:pBdr>
        <w:spacing w:after="0" w:line="240" w:lineRule="auto"/>
        <w:ind w:left="4147" w:right="4147"/>
        <w:jc w:val="center"/>
        <w:rPr>
          <w:rFonts w:ascii="Times New Roman" w:hAnsi="Times New Roman"/>
        </w:rPr>
      </w:pPr>
    </w:p>
    <w:p w:rsidR="006F61D0" w:rsidRPr="009F4FB2" w:rsidRDefault="006F61D0" w:rsidP="009F4FB2">
      <w:pPr>
        <w:spacing w:after="60" w:line="240" w:lineRule="auto"/>
        <w:jc w:val="center"/>
        <w:rPr>
          <w:rFonts w:ascii="Times New Roman" w:hAnsi="Times New Roman"/>
          <w:u w:val="single"/>
        </w:rPr>
      </w:pPr>
      <w:r w:rsidRPr="009F4FB2">
        <w:rPr>
          <w:rFonts w:ascii="Times New Roman" w:hAnsi="Times New Roman"/>
          <w:smallCaps/>
          <w:u w:val="single"/>
        </w:rPr>
        <w:t>SUGAR AGREEMENT</w:t>
      </w:r>
      <w:r w:rsidRPr="009F4FB2">
        <w:rPr>
          <w:rFonts w:ascii="Times New Roman" w:hAnsi="Times New Roman"/>
          <w:u w:val="single"/>
        </w:rPr>
        <w:t xml:space="preserve"> 1946</w:t>
      </w:r>
      <w:r w:rsidR="007C7E0A">
        <w:rPr>
          <w:rFonts w:ascii="Times New Roman" w:hAnsi="Times New Roman"/>
          <w:u w:val="single"/>
        </w:rPr>
        <w:t>–</w:t>
      </w:r>
      <w:r w:rsidRPr="009F4FB2">
        <w:rPr>
          <w:rFonts w:ascii="Times New Roman" w:hAnsi="Times New Roman"/>
          <w:u w:val="single"/>
        </w:rPr>
        <w:t>1051.</w:t>
      </w:r>
    </w:p>
    <w:p w:rsidR="006F61D0" w:rsidRPr="00AD51B5" w:rsidRDefault="00AD51B5" w:rsidP="009F4FB2">
      <w:pPr>
        <w:spacing w:after="0" w:line="240" w:lineRule="auto"/>
        <w:ind w:firstLine="432"/>
        <w:jc w:val="both"/>
        <w:rPr>
          <w:rFonts w:ascii="Times New Roman" w:hAnsi="Times New Roman"/>
        </w:rPr>
      </w:pPr>
      <w:r w:rsidRPr="006E4211">
        <w:rPr>
          <w:rFonts w:ascii="Times New Roman" w:hAnsi="Times New Roman"/>
          <w:smallCaps/>
          <w:u w:val="single"/>
        </w:rPr>
        <w:t>Agreement</w:t>
      </w:r>
      <w:r w:rsidRPr="00AD51B5">
        <w:rPr>
          <w:rFonts w:ascii="Times New Roman" w:hAnsi="Times New Roman"/>
          <w:smallCaps/>
        </w:rPr>
        <w:t xml:space="preserve"> </w:t>
      </w:r>
      <w:r w:rsidR="006F61D0" w:rsidRPr="00AD51B5">
        <w:rPr>
          <w:rFonts w:ascii="Times New Roman" w:hAnsi="Times New Roman"/>
        </w:rPr>
        <w:t xml:space="preserve">made this Seventeenth day of December One thousand nine hundred and forty-five </w:t>
      </w:r>
      <w:r w:rsidRPr="006E4211">
        <w:rPr>
          <w:rFonts w:ascii="Times New Roman" w:hAnsi="Times New Roman"/>
          <w:smallCaps/>
          <w:u w:val="single"/>
        </w:rPr>
        <w:t xml:space="preserve">between the Right Honorable Joseph Benedict </w:t>
      </w:r>
      <w:proofErr w:type="spellStart"/>
      <w:r w:rsidRPr="006E4211">
        <w:rPr>
          <w:rFonts w:ascii="Times New Roman" w:hAnsi="Times New Roman"/>
          <w:smallCaps/>
          <w:u w:val="single"/>
        </w:rPr>
        <w:t>Chifley</w:t>
      </w:r>
      <w:proofErr w:type="spellEnd"/>
      <w:r w:rsidR="006F61D0" w:rsidRPr="00AD51B5">
        <w:rPr>
          <w:rFonts w:ascii="Times New Roman" w:hAnsi="Times New Roman"/>
        </w:rPr>
        <w:t xml:space="preserve"> Prime Minister of the Commonwealth of Australia and herein acting for and on behalf of and with intent to bind the Government of the Commonwealth of Australia (hereinafter referred to as the Commonwealth Government) and not so as to incur or come under any personal liability in respect of these presents of the one part </w:t>
      </w:r>
      <w:r w:rsidRPr="009F4FB2">
        <w:rPr>
          <w:rFonts w:ascii="Times New Roman" w:hAnsi="Times New Roman"/>
          <w:smallCaps/>
          <w:u w:val="single"/>
        </w:rPr>
        <w:t>and</w:t>
      </w:r>
      <w:r w:rsidR="006F61D0" w:rsidRPr="009F4FB2">
        <w:rPr>
          <w:rFonts w:ascii="Times New Roman" w:hAnsi="Times New Roman"/>
          <w:u w:val="single"/>
        </w:rPr>
        <w:t xml:space="preserve"> </w:t>
      </w:r>
      <w:r w:rsidRPr="009F4FB2">
        <w:rPr>
          <w:rFonts w:ascii="Times New Roman" w:hAnsi="Times New Roman"/>
          <w:smallCaps/>
          <w:u w:val="single"/>
        </w:rPr>
        <w:t>the Honorable Frank Arthur Cooper</w:t>
      </w:r>
      <w:r w:rsidRPr="00AD51B5">
        <w:rPr>
          <w:rFonts w:ascii="Times New Roman" w:hAnsi="Times New Roman"/>
          <w:smallCaps/>
        </w:rPr>
        <w:t xml:space="preserve"> </w:t>
      </w:r>
      <w:r w:rsidR="006F61D0" w:rsidRPr="00AD51B5">
        <w:rPr>
          <w:rFonts w:ascii="Times New Roman" w:hAnsi="Times New Roman"/>
        </w:rPr>
        <w:t>Premier of the State of Queensland and herein acting for and on behalf of an</w:t>
      </w:r>
      <w:r w:rsidR="00D2095C">
        <w:rPr>
          <w:rFonts w:ascii="Times New Roman" w:hAnsi="Times New Roman"/>
        </w:rPr>
        <w:t>d</w:t>
      </w:r>
      <w:r w:rsidR="006F61D0" w:rsidRPr="00AD51B5">
        <w:rPr>
          <w:rFonts w:ascii="Times New Roman" w:hAnsi="Times New Roman"/>
        </w:rPr>
        <w:t xml:space="preserve"> with intent to bind the Government of the State of Queensland (hereinafter referred to as the Queensland Government) and not so as to incur or come under any personal liability in respect of these presents of the other part </w:t>
      </w:r>
      <w:r w:rsidRPr="006E4211">
        <w:rPr>
          <w:rFonts w:ascii="Times New Roman" w:hAnsi="Times New Roman"/>
          <w:smallCaps/>
          <w:u w:val="single"/>
        </w:rPr>
        <w:t xml:space="preserve">whereby it is mutually </w:t>
      </w:r>
      <w:r w:rsidR="00D92149">
        <w:rPr>
          <w:rFonts w:ascii="Times New Roman" w:hAnsi="Times New Roman"/>
          <w:smallCaps/>
          <w:u w:val="single"/>
        </w:rPr>
        <w:t>ag</w:t>
      </w:r>
      <w:r w:rsidRPr="006E4211">
        <w:rPr>
          <w:rFonts w:ascii="Times New Roman" w:hAnsi="Times New Roman"/>
          <w:smallCaps/>
          <w:u w:val="single"/>
        </w:rPr>
        <w:t>ree</w:t>
      </w:r>
      <w:r w:rsidR="00D92149">
        <w:rPr>
          <w:rFonts w:ascii="Times New Roman" w:hAnsi="Times New Roman"/>
          <w:smallCaps/>
          <w:u w:val="single"/>
        </w:rPr>
        <w:t>d</w:t>
      </w:r>
      <w:r w:rsidRPr="00AD51B5">
        <w:rPr>
          <w:rFonts w:ascii="Times New Roman" w:hAnsi="Times New Roman"/>
          <w:smallCaps/>
        </w:rPr>
        <w:t>:</w:t>
      </w:r>
    </w:p>
    <w:p w:rsidR="006F61D0" w:rsidRPr="006E4211" w:rsidRDefault="00AD51B5" w:rsidP="006E4211">
      <w:pPr>
        <w:spacing w:before="120" w:after="60" w:line="240" w:lineRule="auto"/>
        <w:rPr>
          <w:rFonts w:ascii="Times New Roman" w:hAnsi="Times New Roman" w:cs="Times New Roman"/>
          <w:b/>
          <w:sz w:val="20"/>
        </w:rPr>
      </w:pPr>
      <w:r w:rsidRPr="006E4211">
        <w:rPr>
          <w:rFonts w:ascii="Times New Roman" w:hAnsi="Times New Roman" w:cs="Times New Roman"/>
          <w:b/>
          <w:sz w:val="20"/>
        </w:rPr>
        <w:t>Commencement.</w:t>
      </w:r>
    </w:p>
    <w:p w:rsidR="006F61D0" w:rsidRPr="00AD51B5" w:rsidRDefault="00AD51B5" w:rsidP="006E4211">
      <w:pPr>
        <w:spacing w:after="0" w:line="240" w:lineRule="auto"/>
        <w:ind w:firstLine="432"/>
        <w:jc w:val="both"/>
        <w:rPr>
          <w:rFonts w:ascii="Times New Roman" w:hAnsi="Times New Roman"/>
        </w:rPr>
      </w:pPr>
      <w:r w:rsidRPr="00AD51B5">
        <w:rPr>
          <w:rFonts w:ascii="Times New Roman" w:hAnsi="Times New Roman"/>
          <w:b/>
        </w:rPr>
        <w:t>1.</w:t>
      </w:r>
      <w:r w:rsidR="006F61D0" w:rsidRPr="00AD51B5">
        <w:rPr>
          <w:rFonts w:ascii="Times New Roman" w:hAnsi="Times New Roman"/>
        </w:rPr>
        <w:t>—(1.)</w:t>
      </w:r>
      <w:r w:rsidR="006E4211">
        <w:rPr>
          <w:rFonts w:ascii="Times New Roman" w:hAnsi="Times New Roman"/>
        </w:rPr>
        <w:tab/>
      </w:r>
      <w:r w:rsidR="006F61D0" w:rsidRPr="00AD51B5">
        <w:rPr>
          <w:rFonts w:ascii="Times New Roman" w:hAnsi="Times New Roman"/>
        </w:rPr>
        <w:t>That this Agreement shall have no force or effect unless and until it is approved by the Parliament of the Commonwealth.</w:t>
      </w:r>
    </w:p>
    <w:p w:rsidR="006F61D0" w:rsidRPr="00AD51B5" w:rsidRDefault="006F61D0" w:rsidP="006E4211">
      <w:pPr>
        <w:tabs>
          <w:tab w:val="left" w:pos="1080"/>
        </w:tabs>
        <w:spacing w:before="60" w:after="0" w:line="240" w:lineRule="auto"/>
        <w:ind w:firstLine="432"/>
        <w:jc w:val="both"/>
        <w:rPr>
          <w:rFonts w:ascii="Times New Roman" w:hAnsi="Times New Roman"/>
        </w:rPr>
      </w:pPr>
      <w:r w:rsidRPr="00AD51B5">
        <w:rPr>
          <w:rFonts w:ascii="Times New Roman" w:hAnsi="Times New Roman"/>
        </w:rPr>
        <w:t>(2.)</w:t>
      </w:r>
      <w:r w:rsidR="006E4211">
        <w:rPr>
          <w:rFonts w:ascii="Times New Roman" w:hAnsi="Times New Roman"/>
        </w:rPr>
        <w:tab/>
      </w:r>
      <w:r w:rsidRPr="00AD51B5">
        <w:rPr>
          <w:rFonts w:ascii="Times New Roman" w:hAnsi="Times New Roman"/>
        </w:rPr>
        <w:t>That subject to sub-clause (1.) of this clause this Agreement shall come into operation on the first day of September One thousand nine hundred and forty-six.</w:t>
      </w:r>
    </w:p>
    <w:p w:rsidR="006F61D0" w:rsidRPr="006E4211" w:rsidRDefault="00AD51B5" w:rsidP="006E4211">
      <w:pPr>
        <w:spacing w:before="120" w:after="60" w:line="240" w:lineRule="auto"/>
        <w:rPr>
          <w:rFonts w:ascii="Times New Roman" w:hAnsi="Times New Roman" w:cs="Times New Roman"/>
          <w:b/>
          <w:sz w:val="20"/>
        </w:rPr>
      </w:pPr>
      <w:r w:rsidRPr="006E4211">
        <w:rPr>
          <w:rFonts w:ascii="Times New Roman" w:hAnsi="Times New Roman" w:cs="Times New Roman"/>
          <w:b/>
          <w:sz w:val="20"/>
        </w:rPr>
        <w:t>Completion of Sugar Agreement 1941</w:t>
      </w:r>
      <w:r w:rsidR="007C7E0A">
        <w:rPr>
          <w:rFonts w:ascii="Times New Roman" w:hAnsi="Times New Roman" w:cs="Times New Roman"/>
          <w:b/>
          <w:sz w:val="20"/>
        </w:rPr>
        <w:t>–</w:t>
      </w:r>
      <w:r w:rsidRPr="006E4211">
        <w:rPr>
          <w:rFonts w:ascii="Times New Roman" w:hAnsi="Times New Roman" w:cs="Times New Roman"/>
          <w:b/>
          <w:sz w:val="20"/>
        </w:rPr>
        <w:t>1946.</w:t>
      </w:r>
    </w:p>
    <w:p w:rsidR="006F61D0" w:rsidRPr="00AD51B5" w:rsidRDefault="00AD51B5" w:rsidP="006E4211">
      <w:pPr>
        <w:spacing w:after="0" w:line="240" w:lineRule="auto"/>
        <w:ind w:firstLine="432"/>
        <w:jc w:val="both"/>
        <w:rPr>
          <w:rFonts w:ascii="Times New Roman" w:hAnsi="Times New Roman"/>
        </w:rPr>
      </w:pPr>
      <w:r w:rsidRPr="00AD51B5">
        <w:rPr>
          <w:rFonts w:ascii="Times New Roman" w:hAnsi="Times New Roman"/>
          <w:b/>
        </w:rPr>
        <w:t>2.</w:t>
      </w:r>
      <w:r w:rsidR="006F61D0" w:rsidRPr="00AD51B5">
        <w:rPr>
          <w:rFonts w:ascii="Times New Roman" w:hAnsi="Times New Roman"/>
        </w:rPr>
        <w:t>—(1.)</w:t>
      </w:r>
      <w:r w:rsidR="006E4211">
        <w:rPr>
          <w:rFonts w:ascii="Times New Roman" w:hAnsi="Times New Roman"/>
        </w:rPr>
        <w:tab/>
      </w:r>
      <w:r w:rsidR="006F61D0" w:rsidRPr="00AD51B5">
        <w:rPr>
          <w:rFonts w:ascii="Times New Roman" w:hAnsi="Times New Roman"/>
        </w:rPr>
        <w:t>That upon this Agreement coming into operation the persons composing the Fruit Industry Sugar Concession Committee appointed under Clause 7 of the Sugar Agreement 1941</w:t>
      </w:r>
      <w:r w:rsidR="007C7E0A">
        <w:rPr>
          <w:rFonts w:ascii="Times New Roman" w:hAnsi="Times New Roman"/>
        </w:rPr>
        <w:t>–</w:t>
      </w:r>
      <w:r w:rsidR="006F61D0" w:rsidRPr="00AD51B5">
        <w:rPr>
          <w:rFonts w:ascii="Times New Roman" w:hAnsi="Times New Roman"/>
        </w:rPr>
        <w:t xml:space="preserve">1946 being the agreement of which a copy is set out in the Schedule to the Sugar Agreement Act 1940 of the Commonwealth shall cease to hold office and any obligations under that clause remaining unfulfilled shall be fulfilled </w:t>
      </w:r>
      <w:r w:rsidR="004C4059">
        <w:rPr>
          <w:rFonts w:ascii="Times New Roman" w:hAnsi="Times New Roman"/>
        </w:rPr>
        <w:t>“</w:t>
      </w:r>
      <w:r w:rsidR="006F61D0" w:rsidRPr="00AD51B5">
        <w:rPr>
          <w:rFonts w:ascii="Times New Roman" w:hAnsi="Times New Roman"/>
        </w:rPr>
        <w:t>by the Fruit Industry Sugar Concession Committee appointed under Clause 7 of this Agreement in all respects as if the Fruit Industry Sugar Concession Committee appointed under Clause 7 of this Agreement had been appointed under Clause 7 of the Sugar Agreement 1941</w:t>
      </w:r>
      <w:r w:rsidR="00A44838">
        <w:rPr>
          <w:rFonts w:ascii="Times New Roman" w:hAnsi="Times New Roman"/>
        </w:rPr>
        <w:t>–</w:t>
      </w:r>
      <w:r w:rsidR="006F61D0" w:rsidRPr="00AD51B5">
        <w:rPr>
          <w:rFonts w:ascii="Times New Roman" w:hAnsi="Times New Roman"/>
        </w:rPr>
        <w:t>1946.</w:t>
      </w:r>
    </w:p>
    <w:p w:rsidR="006F61D0" w:rsidRPr="00AD51B5" w:rsidRDefault="006F61D0" w:rsidP="006E4211">
      <w:pPr>
        <w:tabs>
          <w:tab w:val="left" w:pos="1080"/>
        </w:tabs>
        <w:spacing w:before="60" w:after="0" w:line="240" w:lineRule="auto"/>
        <w:ind w:firstLine="432"/>
        <w:jc w:val="both"/>
        <w:rPr>
          <w:rFonts w:ascii="Times New Roman" w:hAnsi="Times New Roman"/>
        </w:rPr>
      </w:pPr>
      <w:r w:rsidRPr="00AD51B5">
        <w:rPr>
          <w:rFonts w:ascii="Times New Roman" w:hAnsi="Times New Roman"/>
        </w:rPr>
        <w:t>(2.)</w:t>
      </w:r>
      <w:r w:rsidR="006E4211">
        <w:rPr>
          <w:rFonts w:ascii="Times New Roman" w:hAnsi="Times New Roman"/>
        </w:rPr>
        <w:tab/>
      </w:r>
      <w:r w:rsidRPr="00AD51B5">
        <w:rPr>
          <w:rFonts w:ascii="Times New Roman" w:hAnsi="Times New Roman"/>
        </w:rPr>
        <w:t>That except as provided in sub-clause (1.) of this clause nothing in this Agreement shall impair or affect the operation of the Sugar Agreement 1941</w:t>
      </w:r>
      <w:r w:rsidR="00A44838">
        <w:rPr>
          <w:rFonts w:ascii="Times New Roman" w:hAnsi="Times New Roman"/>
        </w:rPr>
        <w:t>–</w:t>
      </w:r>
      <w:r w:rsidRPr="00AD51B5">
        <w:rPr>
          <w:rFonts w:ascii="Times New Roman" w:hAnsi="Times New Roman"/>
        </w:rPr>
        <w:t>1940.</w:t>
      </w:r>
    </w:p>
    <w:p w:rsidR="006F61D0" w:rsidRPr="006E4211" w:rsidRDefault="00AD51B5" w:rsidP="006E4211">
      <w:pPr>
        <w:spacing w:before="120" w:after="60" w:line="240" w:lineRule="auto"/>
        <w:rPr>
          <w:rFonts w:ascii="Times New Roman" w:hAnsi="Times New Roman" w:cs="Times New Roman"/>
          <w:b/>
          <w:sz w:val="20"/>
        </w:rPr>
      </w:pPr>
      <w:r w:rsidRPr="006E4211">
        <w:rPr>
          <w:rFonts w:ascii="Times New Roman" w:hAnsi="Times New Roman" w:cs="Times New Roman"/>
          <w:b/>
          <w:sz w:val="20"/>
        </w:rPr>
        <w:t>Acquisition of raw sugar.</w:t>
      </w:r>
    </w:p>
    <w:p w:rsidR="006F61D0" w:rsidRPr="00AD51B5" w:rsidRDefault="00AD51B5" w:rsidP="006E4211">
      <w:pPr>
        <w:tabs>
          <w:tab w:val="left" w:pos="900"/>
        </w:tabs>
        <w:spacing w:after="0" w:line="240" w:lineRule="auto"/>
        <w:ind w:firstLine="432"/>
        <w:jc w:val="both"/>
        <w:rPr>
          <w:rFonts w:ascii="Times New Roman" w:hAnsi="Times New Roman"/>
        </w:rPr>
      </w:pPr>
      <w:r w:rsidRPr="00AD51B5">
        <w:rPr>
          <w:rFonts w:ascii="Times New Roman" w:hAnsi="Times New Roman"/>
          <w:b/>
        </w:rPr>
        <w:t>3.</w:t>
      </w:r>
      <w:r w:rsidR="006E4211">
        <w:rPr>
          <w:rFonts w:ascii="Times New Roman" w:hAnsi="Times New Roman"/>
        </w:rPr>
        <w:tab/>
      </w:r>
      <w:r w:rsidR="006F61D0" w:rsidRPr="00AD51B5">
        <w:rPr>
          <w:rFonts w:ascii="Times New Roman" w:hAnsi="Times New Roman"/>
        </w:rPr>
        <w:t>That the Queensland Government shall hereafter under its statutory powers in that behalf acquire all raw sugar manufactured from sugar-cane grown in Queensland during the seasons of 1040-1947, 1947</w:t>
      </w:r>
      <w:r w:rsidR="00A44838">
        <w:rPr>
          <w:rFonts w:ascii="Times New Roman" w:hAnsi="Times New Roman"/>
        </w:rPr>
        <w:t>–</w:t>
      </w:r>
      <w:r w:rsidR="006F61D0" w:rsidRPr="00AD51B5">
        <w:rPr>
          <w:rFonts w:ascii="Times New Roman" w:hAnsi="Times New Roman"/>
        </w:rPr>
        <w:t>1948, 1948</w:t>
      </w:r>
      <w:r w:rsidR="00A44838">
        <w:rPr>
          <w:rFonts w:ascii="Times New Roman" w:hAnsi="Times New Roman"/>
        </w:rPr>
        <w:t>–</w:t>
      </w:r>
      <w:r w:rsidR="006F61D0" w:rsidRPr="00AD51B5">
        <w:rPr>
          <w:rFonts w:ascii="Times New Roman" w:hAnsi="Times New Roman"/>
        </w:rPr>
        <w:t>1049, 1949</w:t>
      </w:r>
      <w:r w:rsidR="00A44838">
        <w:rPr>
          <w:rFonts w:ascii="Times New Roman" w:hAnsi="Times New Roman"/>
        </w:rPr>
        <w:t>–</w:t>
      </w:r>
      <w:r w:rsidR="006F61D0" w:rsidRPr="00AD51B5">
        <w:rPr>
          <w:rFonts w:ascii="Times New Roman" w:hAnsi="Times New Roman"/>
        </w:rPr>
        <w:t>1950 and 1050</w:t>
      </w:r>
      <w:r w:rsidR="00A44838">
        <w:rPr>
          <w:rFonts w:ascii="Times New Roman" w:hAnsi="Times New Roman"/>
        </w:rPr>
        <w:t>–</w:t>
      </w:r>
      <w:r w:rsidR="006F61D0" w:rsidRPr="00AD51B5">
        <w:rPr>
          <w:rFonts w:ascii="Times New Roman" w:hAnsi="Times New Roman"/>
        </w:rPr>
        <w:t>195l, other than such quantity of raw sugar (not exceeding one per centum of the total quantity of raw sugar manufactured during each of the said seasons in any mill where raw sugar is manufactured) as the owner of any such mill shall desire to retain use and dispose of for consumption in his mill district.</w:t>
      </w:r>
    </w:p>
    <w:p w:rsidR="006F61D0" w:rsidRPr="006E4211" w:rsidRDefault="00AD51B5" w:rsidP="006E4211">
      <w:pPr>
        <w:spacing w:before="120" w:after="60" w:line="240" w:lineRule="auto"/>
        <w:rPr>
          <w:rFonts w:ascii="Times New Roman" w:hAnsi="Times New Roman" w:cs="Times New Roman"/>
          <w:b/>
          <w:sz w:val="20"/>
        </w:rPr>
      </w:pPr>
      <w:r w:rsidRPr="006E4211">
        <w:rPr>
          <w:rFonts w:ascii="Times New Roman" w:hAnsi="Times New Roman" w:cs="Times New Roman"/>
          <w:b/>
          <w:sz w:val="20"/>
        </w:rPr>
        <w:lastRenderedPageBreak/>
        <w:t>Purchase of raw sugar.</w:t>
      </w:r>
    </w:p>
    <w:p w:rsidR="006F61D0" w:rsidRPr="00AD51B5" w:rsidRDefault="00AD51B5" w:rsidP="006E4211">
      <w:pPr>
        <w:tabs>
          <w:tab w:val="left" w:pos="900"/>
        </w:tabs>
        <w:spacing w:after="0" w:line="240" w:lineRule="auto"/>
        <w:ind w:firstLine="432"/>
        <w:jc w:val="both"/>
        <w:rPr>
          <w:rFonts w:ascii="Times New Roman" w:hAnsi="Times New Roman"/>
        </w:rPr>
      </w:pPr>
      <w:r w:rsidRPr="00AD51B5">
        <w:rPr>
          <w:rFonts w:ascii="Times New Roman" w:hAnsi="Times New Roman"/>
          <w:b/>
        </w:rPr>
        <w:t>4.</w:t>
      </w:r>
      <w:r w:rsidR="006E4211">
        <w:rPr>
          <w:rFonts w:ascii="Times New Roman" w:hAnsi="Times New Roman"/>
        </w:rPr>
        <w:tab/>
      </w:r>
      <w:r w:rsidR="006F61D0" w:rsidRPr="00AD51B5">
        <w:rPr>
          <w:rFonts w:ascii="Times New Roman" w:hAnsi="Times New Roman"/>
        </w:rPr>
        <w:t xml:space="preserve">That the Queensland Government shall purchase all raw sugar manufactured from </w:t>
      </w:r>
      <w:proofErr w:type="spellStart"/>
      <w:r w:rsidR="006F61D0" w:rsidRPr="00AD51B5">
        <w:rPr>
          <w:rFonts w:ascii="Times New Roman" w:hAnsi="Times New Roman"/>
        </w:rPr>
        <w:t>sngar</w:t>
      </w:r>
      <w:proofErr w:type="spellEnd"/>
      <w:r w:rsidR="006F61D0" w:rsidRPr="00AD51B5">
        <w:rPr>
          <w:rFonts w:ascii="Times New Roman" w:hAnsi="Times New Roman"/>
        </w:rPr>
        <w:t>-cane grown in New South Wales during the seasons of 1940</w:t>
      </w:r>
      <w:r w:rsidR="00A44838">
        <w:rPr>
          <w:rFonts w:ascii="Times New Roman" w:hAnsi="Times New Roman"/>
        </w:rPr>
        <w:t>–</w:t>
      </w:r>
      <w:r w:rsidR="006F61D0" w:rsidRPr="00AD51B5">
        <w:rPr>
          <w:rFonts w:ascii="Times New Roman" w:hAnsi="Times New Roman"/>
        </w:rPr>
        <w:t>1947, 1047</w:t>
      </w:r>
      <w:r w:rsidR="00A44838">
        <w:rPr>
          <w:rFonts w:ascii="Times New Roman" w:hAnsi="Times New Roman"/>
        </w:rPr>
        <w:t>–</w:t>
      </w:r>
      <w:r w:rsidR="006F61D0" w:rsidRPr="00AD51B5">
        <w:rPr>
          <w:rFonts w:ascii="Times New Roman" w:hAnsi="Times New Roman"/>
        </w:rPr>
        <w:t>1948. 1048</w:t>
      </w:r>
      <w:r w:rsidR="00A44838">
        <w:rPr>
          <w:rFonts w:ascii="Times New Roman" w:hAnsi="Times New Roman"/>
        </w:rPr>
        <w:t>–</w:t>
      </w:r>
      <w:r w:rsidR="006F61D0" w:rsidRPr="00AD51B5">
        <w:rPr>
          <w:rFonts w:ascii="Times New Roman" w:hAnsi="Times New Roman"/>
        </w:rPr>
        <w:t>1949, 1949</w:t>
      </w:r>
      <w:r w:rsidR="00A44838">
        <w:rPr>
          <w:rFonts w:ascii="Times New Roman" w:hAnsi="Times New Roman"/>
        </w:rPr>
        <w:t>–</w:t>
      </w:r>
      <w:r w:rsidR="006F61D0" w:rsidRPr="00AD51B5">
        <w:rPr>
          <w:rFonts w:ascii="Times New Roman" w:hAnsi="Times New Roman"/>
        </w:rPr>
        <w:t>1950 and 1950-1951.</w:t>
      </w:r>
    </w:p>
    <w:p w:rsidR="006F61D0" w:rsidRPr="00AD51B5" w:rsidRDefault="00AD51B5" w:rsidP="006623F4">
      <w:pPr>
        <w:spacing w:after="0" w:line="240" w:lineRule="auto"/>
        <w:jc w:val="center"/>
        <w:rPr>
          <w:rFonts w:ascii="Times New Roman" w:hAnsi="Times New Roman"/>
        </w:rPr>
      </w:pPr>
      <w:r>
        <w:rPr>
          <w:rFonts w:ascii="Times New Roman" w:hAnsi="Times New Roman"/>
        </w:rPr>
        <w:br w:type="page"/>
      </w:r>
      <w:r w:rsidRPr="00AD51B5">
        <w:rPr>
          <w:rFonts w:ascii="Times New Roman" w:hAnsi="Times New Roman"/>
          <w:smallCaps/>
        </w:rPr>
        <w:lastRenderedPageBreak/>
        <w:t>The Schedule</w:t>
      </w:r>
      <w:r w:rsidRPr="00AD51B5">
        <w:rPr>
          <w:rFonts w:ascii="Times New Roman" w:hAnsi="Times New Roman"/>
          <w:b/>
          <w:smallCaps/>
        </w:rPr>
        <w:t>—</w:t>
      </w:r>
      <w:r w:rsidRPr="00AD51B5">
        <w:rPr>
          <w:rFonts w:ascii="Times New Roman" w:hAnsi="Times New Roman"/>
          <w:i/>
        </w:rPr>
        <w:t>continued.</w:t>
      </w:r>
    </w:p>
    <w:p w:rsidR="006F61D0" w:rsidRPr="006623F4" w:rsidRDefault="00AD51B5" w:rsidP="006623F4">
      <w:pPr>
        <w:spacing w:before="120" w:after="60" w:line="240" w:lineRule="auto"/>
        <w:rPr>
          <w:rFonts w:ascii="Times New Roman" w:hAnsi="Times New Roman" w:cs="Times New Roman"/>
          <w:b/>
          <w:sz w:val="20"/>
        </w:rPr>
      </w:pPr>
      <w:r w:rsidRPr="006623F4">
        <w:rPr>
          <w:rFonts w:ascii="Times New Roman" w:hAnsi="Times New Roman" w:cs="Times New Roman"/>
          <w:b/>
          <w:sz w:val="20"/>
        </w:rPr>
        <w:t>Prices of sugar.</w:t>
      </w:r>
    </w:p>
    <w:p w:rsidR="006F61D0" w:rsidRPr="00AD51B5" w:rsidRDefault="00AD51B5" w:rsidP="006623F4">
      <w:pPr>
        <w:spacing w:after="0" w:line="240" w:lineRule="auto"/>
        <w:ind w:firstLine="432"/>
        <w:jc w:val="both"/>
        <w:rPr>
          <w:rFonts w:ascii="Times New Roman" w:hAnsi="Times New Roman"/>
        </w:rPr>
      </w:pPr>
      <w:r w:rsidRPr="00AD51B5">
        <w:rPr>
          <w:rFonts w:ascii="Times New Roman" w:hAnsi="Times New Roman"/>
          <w:b/>
        </w:rPr>
        <w:t>5.</w:t>
      </w:r>
      <w:r w:rsidR="006F61D0" w:rsidRPr="00AD51B5">
        <w:rPr>
          <w:rFonts w:ascii="Times New Roman" w:hAnsi="Times New Roman"/>
        </w:rPr>
        <w:t>—(1.)</w:t>
      </w:r>
      <w:r w:rsidR="006623F4">
        <w:rPr>
          <w:rFonts w:ascii="Times New Roman" w:hAnsi="Times New Roman"/>
        </w:rPr>
        <w:tab/>
      </w:r>
      <w:r w:rsidR="006F61D0" w:rsidRPr="00AD51B5">
        <w:rPr>
          <w:rFonts w:ascii="Times New Roman" w:hAnsi="Times New Roman"/>
        </w:rPr>
        <w:t xml:space="preserve">That the Queensland Government shall during the period commencing on the first day of September One thousand nine hundred and forty-six and ending on the thirty-first day of August One thousand nine hundred and fifty-one (in this Agreement referred to as the </w:t>
      </w:r>
      <w:r w:rsidR="004C4059">
        <w:rPr>
          <w:rFonts w:ascii="Times New Roman" w:hAnsi="Times New Roman"/>
        </w:rPr>
        <w:t>“</w:t>
      </w:r>
      <w:r w:rsidR="006F61D0" w:rsidRPr="00AD51B5">
        <w:rPr>
          <w:rFonts w:ascii="Times New Roman" w:hAnsi="Times New Roman"/>
        </w:rPr>
        <w:t>agreed period</w:t>
      </w:r>
      <w:r w:rsidR="00B46E16">
        <w:rPr>
          <w:rFonts w:ascii="Times New Roman" w:hAnsi="Times New Roman"/>
        </w:rPr>
        <w:t>”</w:t>
      </w:r>
      <w:r w:rsidR="006F61D0" w:rsidRPr="00AD51B5">
        <w:rPr>
          <w:rFonts w:ascii="Times New Roman" w:hAnsi="Times New Roman"/>
        </w:rPr>
        <w:t>)—</w:t>
      </w:r>
    </w:p>
    <w:p w:rsidR="006F61D0" w:rsidRPr="00AD51B5" w:rsidRDefault="006F61D0" w:rsidP="006623F4">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make sugar and other sugar products the product of the raw sugar manufactured during the seasons of 1046</w:t>
      </w:r>
      <w:r w:rsidR="00B46E16">
        <w:rPr>
          <w:rFonts w:ascii="Times New Roman" w:hAnsi="Times New Roman"/>
        </w:rPr>
        <w:t>–</w:t>
      </w:r>
      <w:r w:rsidRPr="00AD51B5">
        <w:rPr>
          <w:rFonts w:ascii="Times New Roman" w:hAnsi="Times New Roman"/>
        </w:rPr>
        <w:t>1047, 1947</w:t>
      </w:r>
      <w:r w:rsidR="00B46E16">
        <w:rPr>
          <w:rFonts w:ascii="Times New Roman" w:hAnsi="Times New Roman"/>
        </w:rPr>
        <w:t>–</w:t>
      </w:r>
      <w:r w:rsidRPr="00AD51B5">
        <w:rPr>
          <w:rFonts w:ascii="Times New Roman" w:hAnsi="Times New Roman"/>
        </w:rPr>
        <w:t>1948, 1948</w:t>
      </w:r>
      <w:r w:rsidR="00B46E16">
        <w:rPr>
          <w:rFonts w:ascii="Times New Roman" w:hAnsi="Times New Roman"/>
        </w:rPr>
        <w:t>–</w:t>
      </w:r>
      <w:r w:rsidRPr="00AD51B5">
        <w:rPr>
          <w:rFonts w:ascii="Times New Roman" w:hAnsi="Times New Roman"/>
        </w:rPr>
        <w:t>1949, 1949</w:t>
      </w:r>
      <w:r w:rsidR="00B46E16">
        <w:rPr>
          <w:rFonts w:ascii="Times New Roman" w:hAnsi="Times New Roman"/>
        </w:rPr>
        <w:t>–</w:t>
      </w:r>
      <w:r w:rsidRPr="00AD51B5">
        <w:rPr>
          <w:rFonts w:ascii="Times New Roman" w:hAnsi="Times New Roman"/>
        </w:rPr>
        <w:t>1950 and 1950</w:t>
      </w:r>
      <w:r w:rsidR="00B46E16">
        <w:rPr>
          <w:rFonts w:ascii="Times New Roman" w:hAnsi="Times New Roman"/>
        </w:rPr>
        <w:t>–</w:t>
      </w:r>
      <w:r w:rsidRPr="00AD51B5">
        <w:rPr>
          <w:rFonts w:ascii="Times New Roman" w:hAnsi="Times New Roman"/>
        </w:rPr>
        <w:t>1951, available for sale and delivery in Sydney, Melbourne, Brisbane, Adelaide, Perth, Fremantle, Hobart and Launceston respectively; and</w:t>
      </w:r>
    </w:p>
    <w:p w:rsidR="006F61D0" w:rsidRPr="00AD51B5" w:rsidRDefault="006F61D0" w:rsidP="006623F4">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make such sugar and other sugar products available to purchasers at Darwin on a c.i.f. basis ex Sydney or Brisbane less an allowance equivalent to the sum of the following amounts, namely, the amount of the cost of landing such sugar and other sugar products at a Darwin wharf and the amount of the lowest possible cost of conveying them to the Commonwealth Railway Provision Store at Darwin or to any other place of equal distance by rail or road from the Darwin wharf, whichever cost of conveyance is the less;</w:t>
      </w:r>
    </w:p>
    <w:p w:rsidR="006F61D0" w:rsidRPr="00AD51B5" w:rsidRDefault="006F61D0" w:rsidP="006623F4">
      <w:pPr>
        <w:spacing w:before="60" w:after="0" w:line="240" w:lineRule="auto"/>
        <w:jc w:val="both"/>
        <w:rPr>
          <w:rFonts w:ascii="Times New Roman" w:hAnsi="Times New Roman"/>
        </w:rPr>
      </w:pPr>
      <w:r w:rsidRPr="00AD51B5">
        <w:rPr>
          <w:rFonts w:ascii="Times New Roman" w:hAnsi="Times New Roman"/>
        </w:rPr>
        <w:t>at prices (which shall include the cost of bags and other containers) not exceeding the prices specified in this clause in respect of each grade of sugar and each sugar product—</w:t>
      </w:r>
    </w:p>
    <w:p w:rsidR="006F61D0" w:rsidRPr="006623F4" w:rsidRDefault="00AD51B5" w:rsidP="001F245D">
      <w:pPr>
        <w:spacing w:before="60" w:after="0" w:line="240" w:lineRule="auto"/>
        <w:ind w:left="432"/>
        <w:jc w:val="both"/>
        <w:rPr>
          <w:rFonts w:ascii="Times New Roman" w:hAnsi="Times New Roman" w:cs="Times New Roman"/>
          <w:sz w:val="20"/>
          <w:u w:val="single"/>
        </w:rPr>
      </w:pPr>
      <w:r w:rsidRPr="006623F4">
        <w:rPr>
          <w:rFonts w:ascii="Times New Roman" w:hAnsi="Times New Roman" w:cs="Times New Roman"/>
          <w:smallCaps/>
          <w:sz w:val="20"/>
          <w:u w:val="single"/>
        </w:rPr>
        <w:t>Repined Sugar of 1a Grade:</w:t>
      </w:r>
    </w:p>
    <w:p w:rsidR="006F61D0" w:rsidRPr="00AD51B5" w:rsidRDefault="006F61D0" w:rsidP="006623F4">
      <w:pPr>
        <w:spacing w:after="0" w:line="240" w:lineRule="auto"/>
        <w:ind w:left="720"/>
        <w:jc w:val="both"/>
        <w:rPr>
          <w:rFonts w:ascii="Times New Roman" w:hAnsi="Times New Roman"/>
        </w:rPr>
      </w:pPr>
      <w:r w:rsidRPr="00AD51B5">
        <w:rPr>
          <w:rFonts w:ascii="Times New Roman" w:hAnsi="Times New Roman"/>
        </w:rPr>
        <w:t>Price for not less than half-ton lots for net cash—£33.4.0 per</w:t>
      </w:r>
      <w:r w:rsidR="005D2C9A">
        <w:rPr>
          <w:rFonts w:ascii="Times New Roman" w:hAnsi="Times New Roman"/>
        </w:rPr>
        <w:t xml:space="preserve"> </w:t>
      </w:r>
      <w:r w:rsidRPr="00AD51B5">
        <w:rPr>
          <w:rFonts w:ascii="Times New Roman" w:hAnsi="Times New Roman"/>
        </w:rPr>
        <w:t>ton.</w:t>
      </w:r>
    </w:p>
    <w:p w:rsidR="006F61D0" w:rsidRPr="000D086A" w:rsidRDefault="00AD51B5" w:rsidP="006623F4">
      <w:pPr>
        <w:spacing w:after="0" w:line="240" w:lineRule="auto"/>
        <w:ind w:left="432"/>
        <w:jc w:val="both"/>
        <w:rPr>
          <w:rFonts w:ascii="Times New Roman" w:hAnsi="Times New Roman"/>
          <w:u w:val="single"/>
        </w:rPr>
      </w:pPr>
      <w:r w:rsidRPr="000D086A">
        <w:rPr>
          <w:rFonts w:ascii="Times New Roman" w:hAnsi="Times New Roman" w:cs="Times New Roman"/>
          <w:smallCaps/>
          <w:sz w:val="20"/>
          <w:u w:val="single"/>
        </w:rPr>
        <w:t>Refined</w:t>
      </w:r>
      <w:r w:rsidRPr="000D086A">
        <w:rPr>
          <w:rFonts w:ascii="Times New Roman" w:hAnsi="Times New Roman"/>
          <w:smallCaps/>
          <w:u w:val="single"/>
        </w:rPr>
        <w:t xml:space="preserve"> </w:t>
      </w:r>
      <w:r w:rsidRPr="000D086A">
        <w:rPr>
          <w:rFonts w:ascii="Times New Roman" w:hAnsi="Times New Roman" w:cs="Times New Roman"/>
          <w:smallCaps/>
          <w:sz w:val="20"/>
          <w:u w:val="single"/>
        </w:rPr>
        <w:t>Sugar</w:t>
      </w:r>
      <w:r w:rsidRPr="000D086A">
        <w:rPr>
          <w:rFonts w:ascii="Times New Roman" w:hAnsi="Times New Roman"/>
          <w:smallCaps/>
          <w:u w:val="single"/>
        </w:rPr>
        <w:t xml:space="preserve"> of </w:t>
      </w:r>
      <w:proofErr w:type="spellStart"/>
      <w:r w:rsidR="00B46E16">
        <w:rPr>
          <w:rFonts w:ascii="Times New Roman" w:hAnsi="Times New Roman"/>
          <w:u w:val="single"/>
        </w:rPr>
        <w:t>I</w:t>
      </w:r>
      <w:r w:rsidR="00B46E16" w:rsidRPr="000D086A">
        <w:rPr>
          <w:rFonts w:ascii="Times New Roman" w:hAnsi="Times New Roman"/>
          <w:u w:val="single"/>
        </w:rPr>
        <w:t>XD</w:t>
      </w:r>
      <w:proofErr w:type="spellEnd"/>
      <w:r w:rsidR="006F61D0" w:rsidRPr="000D086A">
        <w:rPr>
          <w:rFonts w:ascii="Times New Roman" w:hAnsi="Times New Roman"/>
          <w:u w:val="single"/>
        </w:rPr>
        <w:t xml:space="preserve"> </w:t>
      </w:r>
      <w:r w:rsidRPr="000D086A">
        <w:rPr>
          <w:rFonts w:ascii="Times New Roman" w:hAnsi="Times New Roman"/>
          <w:smallCaps/>
          <w:u w:val="single"/>
        </w:rPr>
        <w:t>Grade:</w:t>
      </w:r>
    </w:p>
    <w:p w:rsidR="006F61D0" w:rsidRPr="00AD51B5" w:rsidRDefault="006F61D0" w:rsidP="000D086A">
      <w:pPr>
        <w:spacing w:after="0" w:line="240" w:lineRule="auto"/>
        <w:ind w:left="720"/>
        <w:jc w:val="both"/>
        <w:rPr>
          <w:rFonts w:ascii="Times New Roman" w:hAnsi="Times New Roman"/>
        </w:rPr>
      </w:pPr>
      <w:r w:rsidRPr="00AD51B5">
        <w:rPr>
          <w:rFonts w:ascii="Times New Roman" w:hAnsi="Times New Roman"/>
        </w:rPr>
        <w:t>Price to manufacturers for net cash—£32.10.9 per ton.</w:t>
      </w:r>
    </w:p>
    <w:p w:rsidR="006F61D0" w:rsidRPr="000D086A" w:rsidRDefault="00AD51B5" w:rsidP="006623F4">
      <w:pPr>
        <w:spacing w:after="0" w:line="240" w:lineRule="auto"/>
        <w:ind w:left="432"/>
        <w:jc w:val="both"/>
        <w:rPr>
          <w:rFonts w:ascii="Times New Roman" w:hAnsi="Times New Roman"/>
          <w:u w:val="single"/>
        </w:rPr>
      </w:pPr>
      <w:r w:rsidRPr="000D086A">
        <w:rPr>
          <w:rFonts w:ascii="Times New Roman" w:hAnsi="Times New Roman"/>
          <w:smallCaps/>
          <w:u w:val="single"/>
        </w:rPr>
        <w:t>Other Grades of Refined Sugar and Golden Syrup and Treacle:</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These prices shall be fixed at amounts not exceeding the respective proportionate values of such products compared with the above prices for refined sugar of 1</w:t>
      </w:r>
      <w:r w:rsidR="00AD51B5" w:rsidRPr="00AD51B5">
        <w:rPr>
          <w:rFonts w:ascii="Times New Roman" w:hAnsi="Times New Roman"/>
          <w:smallCaps/>
        </w:rPr>
        <w:t xml:space="preserve">a </w:t>
      </w:r>
      <w:r w:rsidRPr="00AD51B5">
        <w:rPr>
          <w:rFonts w:ascii="Times New Roman" w:hAnsi="Times New Roman"/>
        </w:rPr>
        <w:t>and 1XD grades.</w:t>
      </w:r>
    </w:p>
    <w:p w:rsidR="006F61D0" w:rsidRPr="00AD51B5" w:rsidRDefault="006F61D0" w:rsidP="000D086A">
      <w:pPr>
        <w:spacing w:before="60" w:after="0" w:line="240" w:lineRule="auto"/>
        <w:ind w:left="432"/>
        <w:jc w:val="both"/>
        <w:rPr>
          <w:rFonts w:ascii="Times New Roman" w:hAnsi="Times New Roman"/>
        </w:rPr>
      </w:pPr>
      <w:r w:rsidRPr="000D086A">
        <w:rPr>
          <w:rFonts w:ascii="Times New Roman" w:hAnsi="Times New Roman"/>
          <w:u w:val="single"/>
        </w:rPr>
        <w:t>M</w:t>
      </w:r>
      <w:r w:rsidR="00AD51B5" w:rsidRPr="000D086A">
        <w:rPr>
          <w:rFonts w:ascii="Times New Roman" w:hAnsi="Times New Roman"/>
          <w:smallCaps/>
          <w:u w:val="single"/>
        </w:rPr>
        <w:t>ill-white Sugar</w:t>
      </w:r>
      <w:r w:rsidR="00AD51B5" w:rsidRPr="00AD51B5">
        <w:rPr>
          <w:rFonts w:ascii="Times New Roman" w:hAnsi="Times New Roman"/>
          <w:smallCaps/>
        </w:rPr>
        <w:t xml:space="preserve"> </w:t>
      </w:r>
      <w:r w:rsidRPr="00AD51B5">
        <w:rPr>
          <w:rFonts w:ascii="Times New Roman" w:hAnsi="Times New Roman"/>
        </w:rPr>
        <w:t xml:space="preserve">of good </w:t>
      </w:r>
      <w:proofErr w:type="spellStart"/>
      <w:r w:rsidRPr="00AD51B5">
        <w:rPr>
          <w:rFonts w:ascii="Times New Roman" w:hAnsi="Times New Roman"/>
        </w:rPr>
        <w:t>colour</w:t>
      </w:r>
      <w:proofErr w:type="spellEnd"/>
      <w:r w:rsidRPr="00AD51B5">
        <w:rPr>
          <w:rFonts w:ascii="Times New Roman" w:hAnsi="Times New Roman"/>
        </w:rPr>
        <w:t xml:space="preserve"> and not less than 98 net </w:t>
      </w:r>
      <w:proofErr w:type="spellStart"/>
      <w:r w:rsidRPr="00AD51B5">
        <w:rPr>
          <w:rFonts w:ascii="Times New Roman" w:hAnsi="Times New Roman"/>
        </w:rPr>
        <w:t>titre</w:t>
      </w:r>
      <w:proofErr w:type="spellEnd"/>
      <w:r w:rsidRPr="00AD51B5">
        <w:rPr>
          <w:rFonts w:ascii="Times New Roman" w:hAnsi="Times New Roman"/>
        </w:rPr>
        <w:t>, and</w:t>
      </w:r>
    </w:p>
    <w:p w:rsidR="006F61D0" w:rsidRPr="00AD51B5" w:rsidRDefault="00AD51B5" w:rsidP="000D086A">
      <w:pPr>
        <w:spacing w:before="60" w:after="0" w:line="240" w:lineRule="auto"/>
        <w:ind w:left="432"/>
        <w:jc w:val="both"/>
        <w:rPr>
          <w:rFonts w:ascii="Times New Roman" w:hAnsi="Times New Roman"/>
        </w:rPr>
      </w:pPr>
      <w:r w:rsidRPr="000D086A">
        <w:rPr>
          <w:rFonts w:ascii="Times New Roman" w:hAnsi="Times New Roman"/>
          <w:smallCaps/>
          <w:u w:val="single"/>
        </w:rPr>
        <w:t>First Quality Mill S</w:t>
      </w:r>
      <w:r w:rsidR="000D086A" w:rsidRPr="000D086A">
        <w:rPr>
          <w:rFonts w:ascii="Times New Roman" w:hAnsi="Times New Roman"/>
          <w:smallCaps/>
          <w:u w:val="single"/>
        </w:rPr>
        <w:t>ug</w:t>
      </w:r>
      <w:r w:rsidRPr="000D086A">
        <w:rPr>
          <w:rFonts w:ascii="Times New Roman" w:hAnsi="Times New Roman"/>
          <w:smallCaps/>
          <w:u w:val="single"/>
        </w:rPr>
        <w:t>ar</w:t>
      </w:r>
      <w:r w:rsidRPr="00AD51B5">
        <w:rPr>
          <w:rFonts w:ascii="Times New Roman" w:hAnsi="Times New Roman"/>
          <w:smallCaps/>
        </w:rPr>
        <w:t xml:space="preserve"> </w:t>
      </w:r>
      <w:r w:rsidR="006F61D0" w:rsidRPr="00AD51B5">
        <w:rPr>
          <w:rFonts w:ascii="Times New Roman" w:hAnsi="Times New Roman"/>
        </w:rPr>
        <w:t xml:space="preserve">of not less than 98 net </w:t>
      </w:r>
      <w:proofErr w:type="spellStart"/>
      <w:r w:rsidR="006F61D0" w:rsidRPr="00AD51B5">
        <w:rPr>
          <w:rFonts w:ascii="Times New Roman" w:hAnsi="Times New Roman"/>
        </w:rPr>
        <w:t>titre</w:t>
      </w:r>
      <w:proofErr w:type="spellEnd"/>
      <w:r w:rsidR="006F61D0" w:rsidRPr="00AD51B5">
        <w:rPr>
          <w:rFonts w:ascii="Times New Roman" w:hAnsi="Times New Roman"/>
        </w:rPr>
        <w:t>—</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Price to manufacturers for definite orders at reasonable notice for net cash.. £29.8.0 per ton.</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Price to other purchasers for not less than half-ton lots for definite orders at reasonable notice for net cash..£30.0.0 per ton.</w:t>
      </w:r>
    </w:p>
    <w:p w:rsidR="006F61D0" w:rsidRPr="000D086A" w:rsidRDefault="00AD51B5" w:rsidP="000D086A">
      <w:pPr>
        <w:spacing w:before="120" w:after="60" w:line="240" w:lineRule="auto"/>
        <w:rPr>
          <w:rFonts w:ascii="Times New Roman" w:hAnsi="Times New Roman" w:cs="Times New Roman"/>
          <w:b/>
          <w:sz w:val="20"/>
        </w:rPr>
      </w:pPr>
      <w:r w:rsidRPr="000D086A">
        <w:rPr>
          <w:rFonts w:ascii="Times New Roman" w:hAnsi="Times New Roman" w:cs="Times New Roman"/>
          <w:b/>
          <w:sz w:val="20"/>
        </w:rPr>
        <w:t>Wholesale discount.</w:t>
      </w:r>
    </w:p>
    <w:p w:rsidR="006F61D0" w:rsidRPr="00AD51B5" w:rsidRDefault="006F61D0" w:rsidP="000D086A">
      <w:pPr>
        <w:tabs>
          <w:tab w:val="left" w:pos="1080"/>
        </w:tabs>
        <w:spacing w:after="0" w:line="240" w:lineRule="auto"/>
        <w:ind w:firstLine="432"/>
        <w:jc w:val="both"/>
        <w:rPr>
          <w:rFonts w:ascii="Times New Roman" w:hAnsi="Times New Roman"/>
        </w:rPr>
      </w:pPr>
      <w:r w:rsidRPr="00AD51B5">
        <w:rPr>
          <w:rFonts w:ascii="Times New Roman" w:hAnsi="Times New Roman"/>
        </w:rPr>
        <w:t>(2.)</w:t>
      </w:r>
      <w:r w:rsidR="000D086A">
        <w:rPr>
          <w:rFonts w:ascii="Times New Roman" w:hAnsi="Times New Roman"/>
        </w:rPr>
        <w:tab/>
      </w:r>
      <w:r w:rsidRPr="00AD51B5">
        <w:rPr>
          <w:rFonts w:ascii="Times New Roman" w:hAnsi="Times New Roman"/>
        </w:rPr>
        <w:t>The prices for all the products specified in sub-clause (1.) of this clause other than mill-white sugar and first quality mill sugar (except the prices to manufacturers) shall on and after the first day of September One thousand nine hundred and forty-six be subject to a discount of two per centum payable monthly to any person firm or corporation who or which in the opinion of the Queensland Sugar Board—</w:t>
      </w:r>
    </w:p>
    <w:p w:rsidR="006F61D0" w:rsidRPr="00AD51B5" w:rsidRDefault="006F61D0" w:rsidP="00896E22">
      <w:pPr>
        <w:spacing w:before="60" w:after="0" w:line="240" w:lineRule="auto"/>
        <w:ind w:left="1152" w:hanging="432"/>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provides reasonable credit facilities for retailers on a comprehensive range of groceries;</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(ii) keeps reasonable stocks of such groceries for resale to retailers; and</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(iii) buys not less than £1,500 worth per calendar month of sugar and other sugar products as aforesaid.</w:t>
      </w:r>
    </w:p>
    <w:p w:rsidR="006F61D0" w:rsidRPr="000D086A" w:rsidRDefault="00AD51B5" w:rsidP="000D086A">
      <w:pPr>
        <w:spacing w:before="120" w:after="60" w:line="240" w:lineRule="auto"/>
        <w:rPr>
          <w:rFonts w:ascii="Times New Roman" w:hAnsi="Times New Roman" w:cs="Times New Roman"/>
          <w:b/>
          <w:sz w:val="20"/>
        </w:rPr>
      </w:pPr>
      <w:r w:rsidRPr="000D086A">
        <w:rPr>
          <w:rFonts w:ascii="Times New Roman" w:hAnsi="Times New Roman" w:cs="Times New Roman"/>
          <w:b/>
          <w:sz w:val="20"/>
        </w:rPr>
        <w:t>Mill-white sugar supplies.</w:t>
      </w:r>
    </w:p>
    <w:p w:rsidR="006F61D0" w:rsidRPr="00AD51B5" w:rsidRDefault="00AD51B5" w:rsidP="000D086A">
      <w:pPr>
        <w:tabs>
          <w:tab w:val="left" w:pos="720"/>
        </w:tabs>
        <w:spacing w:after="0" w:line="240" w:lineRule="auto"/>
        <w:ind w:firstLine="432"/>
        <w:jc w:val="both"/>
        <w:rPr>
          <w:rFonts w:ascii="Times New Roman" w:hAnsi="Times New Roman"/>
        </w:rPr>
      </w:pPr>
      <w:r w:rsidRPr="00AD51B5">
        <w:rPr>
          <w:rFonts w:ascii="Times New Roman" w:hAnsi="Times New Roman"/>
          <w:b/>
        </w:rPr>
        <w:t>6.</w:t>
      </w:r>
      <w:r w:rsidR="000D086A">
        <w:rPr>
          <w:rFonts w:ascii="Times New Roman" w:hAnsi="Times New Roman"/>
        </w:rPr>
        <w:tab/>
      </w:r>
      <w:r w:rsidR="006F61D0" w:rsidRPr="00AD51B5">
        <w:rPr>
          <w:rFonts w:ascii="Times New Roman" w:hAnsi="Times New Roman"/>
        </w:rPr>
        <w:t>That the quantity of mill-white sugar to be made available by the Queensland Government in pursuance of Clause 5 of this Agreement shall not exceed—</w:t>
      </w:r>
    </w:p>
    <w:p w:rsidR="006F61D0" w:rsidRPr="00AD51B5" w:rsidRDefault="006F61D0" w:rsidP="000D086A">
      <w:pPr>
        <w:spacing w:before="60" w:after="0" w:line="240" w:lineRule="auto"/>
        <w:ind w:left="1152" w:hanging="432"/>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5,000 tons during the season of 1946</w:t>
      </w:r>
      <w:r w:rsidR="00B46E16">
        <w:rPr>
          <w:rFonts w:ascii="Times New Roman" w:hAnsi="Times New Roman"/>
        </w:rPr>
        <w:t>–</w:t>
      </w:r>
      <w:r w:rsidRPr="00AD51B5">
        <w:rPr>
          <w:rFonts w:ascii="Times New Roman" w:hAnsi="Times New Roman"/>
        </w:rPr>
        <w:t>1947: and</w:t>
      </w:r>
    </w:p>
    <w:p w:rsidR="006F61D0" w:rsidRPr="00AD51B5" w:rsidRDefault="006F61D0" w:rsidP="000D086A">
      <w:pPr>
        <w:spacing w:after="0" w:line="240" w:lineRule="auto"/>
        <w:ind w:left="1152" w:hanging="432"/>
        <w:jc w:val="both"/>
        <w:rPr>
          <w:rFonts w:ascii="Times New Roman" w:hAnsi="Times New Roman"/>
        </w:rPr>
      </w:pPr>
      <w:r w:rsidRPr="00AD51B5">
        <w:rPr>
          <w:rFonts w:ascii="Times New Roman" w:hAnsi="Times New Roman"/>
        </w:rPr>
        <w:t>(ii) such quantity during each of the seasons of 1947</w:t>
      </w:r>
      <w:r w:rsidR="00B46E16">
        <w:rPr>
          <w:rFonts w:ascii="Times New Roman" w:hAnsi="Times New Roman"/>
        </w:rPr>
        <w:t>–</w:t>
      </w:r>
      <w:r w:rsidRPr="00AD51B5">
        <w:rPr>
          <w:rFonts w:ascii="Times New Roman" w:hAnsi="Times New Roman"/>
        </w:rPr>
        <w:t>1948, 1948</w:t>
      </w:r>
      <w:r w:rsidR="00B46E16">
        <w:rPr>
          <w:rFonts w:ascii="Times New Roman" w:hAnsi="Times New Roman"/>
        </w:rPr>
        <w:t>–</w:t>
      </w:r>
      <w:r w:rsidRPr="00AD51B5">
        <w:rPr>
          <w:rFonts w:ascii="Times New Roman" w:hAnsi="Times New Roman"/>
        </w:rPr>
        <w:t>1949, 1949</w:t>
      </w:r>
      <w:r w:rsidR="00B46E16">
        <w:rPr>
          <w:rFonts w:ascii="Times New Roman" w:hAnsi="Times New Roman"/>
        </w:rPr>
        <w:t>–</w:t>
      </w:r>
      <w:r w:rsidRPr="00AD51B5">
        <w:rPr>
          <w:rFonts w:ascii="Times New Roman" w:hAnsi="Times New Roman"/>
        </w:rPr>
        <w:t>1950</w:t>
      </w:r>
      <w:r w:rsidR="000D086A">
        <w:rPr>
          <w:rFonts w:ascii="Times New Roman" w:hAnsi="Times New Roman"/>
        </w:rPr>
        <w:t xml:space="preserve"> </w:t>
      </w:r>
      <w:r w:rsidRPr="00AD51B5">
        <w:rPr>
          <w:rFonts w:ascii="Times New Roman" w:hAnsi="Times New Roman"/>
        </w:rPr>
        <w:t>and 1950</w:t>
      </w:r>
      <w:r w:rsidR="00B46E16">
        <w:rPr>
          <w:rFonts w:ascii="Times New Roman" w:hAnsi="Times New Roman"/>
        </w:rPr>
        <w:t>–</w:t>
      </w:r>
      <w:r w:rsidRPr="00AD51B5">
        <w:rPr>
          <w:rFonts w:ascii="Times New Roman" w:hAnsi="Times New Roman"/>
        </w:rPr>
        <w:t>1951, as is necessary in the light of the demand for mill-white sugar during the season immediately preceding that season and is agreed to by the Commonwealth Government and the Queensland Government.</w:t>
      </w:r>
    </w:p>
    <w:p w:rsidR="006F61D0" w:rsidRPr="000D086A" w:rsidRDefault="00AD51B5" w:rsidP="005D2C9A">
      <w:pPr>
        <w:keepNext/>
        <w:spacing w:before="120" w:after="60" w:line="240" w:lineRule="auto"/>
        <w:rPr>
          <w:rFonts w:ascii="Times New Roman" w:hAnsi="Times New Roman" w:cs="Times New Roman"/>
          <w:b/>
          <w:sz w:val="20"/>
        </w:rPr>
      </w:pPr>
      <w:r w:rsidRPr="000D086A">
        <w:rPr>
          <w:rFonts w:ascii="Times New Roman" w:hAnsi="Times New Roman" w:cs="Times New Roman"/>
          <w:b/>
          <w:sz w:val="20"/>
        </w:rPr>
        <w:lastRenderedPageBreak/>
        <w:t>Concessions to manufactured fruits industry.</w:t>
      </w:r>
    </w:p>
    <w:p w:rsidR="006F61D0" w:rsidRPr="00AD51B5" w:rsidRDefault="00AD51B5" w:rsidP="000D086A">
      <w:pPr>
        <w:tabs>
          <w:tab w:val="left" w:pos="810"/>
        </w:tabs>
        <w:spacing w:after="0" w:line="240" w:lineRule="auto"/>
        <w:ind w:firstLine="432"/>
        <w:jc w:val="both"/>
        <w:rPr>
          <w:rFonts w:ascii="Times New Roman" w:hAnsi="Times New Roman"/>
        </w:rPr>
      </w:pPr>
      <w:r w:rsidRPr="00AD51B5">
        <w:rPr>
          <w:rFonts w:ascii="Times New Roman" w:hAnsi="Times New Roman"/>
          <w:b/>
        </w:rPr>
        <w:t>7.</w:t>
      </w:r>
      <w:r w:rsidR="000D086A">
        <w:rPr>
          <w:rFonts w:ascii="Times New Roman" w:hAnsi="Times New Roman"/>
        </w:rPr>
        <w:tab/>
      </w:r>
      <w:r w:rsidR="006F61D0" w:rsidRPr="00AD51B5">
        <w:rPr>
          <w:rFonts w:ascii="Times New Roman" w:hAnsi="Times New Roman"/>
        </w:rPr>
        <w:t>That the Queensland Government on behalf of the Australian cane-sugar industry shall during the agreed period assist the Australian manufactured fruits industry by creating a fund by an annual contribution of Two hundred and sixteen</w:t>
      </w:r>
    </w:p>
    <w:p w:rsidR="006F61D0" w:rsidRPr="00AD51B5" w:rsidRDefault="00AD51B5" w:rsidP="005E6DAB">
      <w:pPr>
        <w:spacing w:after="0" w:line="240" w:lineRule="auto"/>
        <w:jc w:val="center"/>
        <w:rPr>
          <w:rFonts w:ascii="Times New Roman" w:hAnsi="Times New Roman"/>
        </w:rPr>
      </w:pPr>
      <w:r>
        <w:rPr>
          <w:rFonts w:ascii="Times New Roman" w:hAnsi="Times New Roman"/>
        </w:rPr>
        <w:br w:type="page"/>
      </w:r>
      <w:r w:rsidRPr="00AD51B5">
        <w:rPr>
          <w:rFonts w:ascii="Times New Roman" w:hAnsi="Times New Roman"/>
          <w:smallCaps/>
        </w:rPr>
        <w:lastRenderedPageBreak/>
        <w:t>The Schedule</w:t>
      </w:r>
      <w:r w:rsidRPr="00AD51B5">
        <w:rPr>
          <w:rFonts w:ascii="Times New Roman" w:hAnsi="Times New Roman"/>
          <w:b/>
          <w:smallCaps/>
        </w:rPr>
        <w:t>—</w:t>
      </w:r>
      <w:r w:rsidRPr="00AD51B5">
        <w:rPr>
          <w:rFonts w:ascii="Times New Roman" w:hAnsi="Times New Roman"/>
          <w:i/>
        </w:rPr>
        <w:t>continued.</w:t>
      </w:r>
    </w:p>
    <w:p w:rsidR="006F61D0" w:rsidRPr="00AD51B5" w:rsidRDefault="006F61D0" w:rsidP="00AD51B5">
      <w:pPr>
        <w:spacing w:after="0" w:line="240" w:lineRule="auto"/>
        <w:jc w:val="both"/>
        <w:rPr>
          <w:rFonts w:ascii="Times New Roman" w:hAnsi="Times New Roman"/>
        </w:rPr>
      </w:pPr>
      <w:r w:rsidRPr="00AD51B5">
        <w:rPr>
          <w:rFonts w:ascii="Times New Roman" w:hAnsi="Times New Roman"/>
        </w:rPr>
        <w:t xml:space="preserve">thousand pounds payable in equal monthly instalments to the Fruit Industry Sugar Concession Committee (hereinafter referred to as the </w:t>
      </w:r>
      <w:r w:rsidR="004C4059">
        <w:rPr>
          <w:rFonts w:ascii="Times New Roman" w:hAnsi="Times New Roman"/>
        </w:rPr>
        <w:t>“</w:t>
      </w:r>
      <w:r w:rsidRPr="00AD51B5">
        <w:rPr>
          <w:rFonts w:ascii="Times New Roman" w:hAnsi="Times New Roman"/>
        </w:rPr>
        <w:t>Committee</w:t>
      </w:r>
      <w:r w:rsidR="004C4059">
        <w:rPr>
          <w:rFonts w:ascii="Times New Roman" w:hAnsi="Times New Roman"/>
        </w:rPr>
        <w:t>”</w:t>
      </w:r>
      <w:r w:rsidRPr="00AD51B5">
        <w:rPr>
          <w:rFonts w:ascii="Times New Roman" w:hAnsi="Times New Roman"/>
        </w:rPr>
        <w:t>), and the Committee shall be responsible for the due application of the said fund in the manner and subject to the conditions specified in this clause, that is to say:—</w:t>
      </w:r>
    </w:p>
    <w:p w:rsidR="006F61D0" w:rsidRPr="00AD51B5" w:rsidRDefault="006F61D0" w:rsidP="005E6DAB">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the Committee shall defray out of the said fund its administrative expenses, including members</w:t>
      </w:r>
      <w:r w:rsidR="004C4059">
        <w:rPr>
          <w:rFonts w:ascii="Times New Roman" w:hAnsi="Times New Roman"/>
        </w:rPr>
        <w:t>’</w:t>
      </w:r>
      <w:r w:rsidRPr="00AD51B5">
        <w:rPr>
          <w:rFonts w:ascii="Times New Roman" w:hAnsi="Times New Roman"/>
        </w:rPr>
        <w:t xml:space="preserve"> fees, staff salaries, travelling allowances and expenses of its members and staff, and its costs of office rent, printing, office requisites, investigation work and other expenses;</w:t>
      </w:r>
    </w:p>
    <w:p w:rsidR="006F61D0" w:rsidRPr="00AD51B5" w:rsidRDefault="006F61D0" w:rsidP="005E6DAB">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the Committee shall, subject to paragraph (</w:t>
      </w:r>
      <w:r w:rsidR="00AD51B5" w:rsidRPr="00AD51B5">
        <w:rPr>
          <w:rFonts w:ascii="Times New Roman" w:hAnsi="Times New Roman"/>
          <w:i/>
        </w:rPr>
        <w:t>c</w:t>
      </w:r>
      <w:r w:rsidRPr="00AD51B5">
        <w:rPr>
          <w:rFonts w:ascii="Times New Roman" w:hAnsi="Times New Roman"/>
        </w:rPr>
        <w:t>) of this clause, and in such manner and subject to such other conditions as it thinks fit, pay to manufacturers who pay for Australian fresh fruit purchased and used in fruit products manufactured in the Commonwealth of Australia during the agreed period not less than such prices as the Committee declares to be reasonable a rebate of £2.4.0 per ton in respect of the Australian refined cane-sugar used by them during the agreed period in such fruit products;</w:t>
      </w:r>
    </w:p>
    <w:p w:rsidR="006F61D0" w:rsidRPr="00AD51B5" w:rsidRDefault="006F61D0" w:rsidP="005E6DAB">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the rebate referred to in paragraph (</w:t>
      </w:r>
      <w:r w:rsidR="00AD51B5" w:rsidRPr="00AD51B5">
        <w:rPr>
          <w:rFonts w:ascii="Times New Roman" w:hAnsi="Times New Roman"/>
          <w:i/>
        </w:rPr>
        <w:t>b</w:t>
      </w:r>
      <w:r w:rsidRPr="00AD51B5">
        <w:rPr>
          <w:rFonts w:ascii="Times New Roman" w:hAnsi="Times New Roman"/>
        </w:rPr>
        <w:t>) of this clause shall be paid only in respect of the Australian refined cane-sugar used by the manufacturers in completely-processed fruit products which, in the opinion of the Committee, have been made entirely with Australian materials where available and are substantially composed of Australian fruit, fruit pulp, fruit juices, or pure fruit essences;</w:t>
      </w:r>
    </w:p>
    <w:p w:rsidR="006F61D0" w:rsidRPr="00AD51B5" w:rsidRDefault="006F61D0" w:rsidP="005E6DAB">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d</w:t>
      </w:r>
      <w:r w:rsidRPr="00AD51B5">
        <w:rPr>
          <w:rFonts w:ascii="Times New Roman" w:hAnsi="Times New Roman"/>
        </w:rPr>
        <w:t>) the Committee shall, in respect of the Australian refined cane-sugar contents of fruit products manufactured from Australian fruit and exported from the Commonwealth of Australia during the agreed period, pay to the exporters a rebate of the amount of the excess (if any) of the Australian net home consumption price of such sugar contents over the Australian equivalent of the world</w:t>
      </w:r>
      <w:r w:rsidR="004C4059">
        <w:rPr>
          <w:rFonts w:ascii="Times New Roman" w:hAnsi="Times New Roman"/>
        </w:rPr>
        <w:t>’</w:t>
      </w:r>
      <w:r w:rsidRPr="00AD51B5">
        <w:rPr>
          <w:rFonts w:ascii="Times New Roman" w:hAnsi="Times New Roman"/>
        </w:rPr>
        <w:t>s sugar parity price of such sugar contents at the rates determined from time to time by the Export Sugar Committee in accordance with Clauses 13 to 17 (both inclusive) of this Agreement;</w:t>
      </w:r>
    </w:p>
    <w:p w:rsidR="006F61D0" w:rsidRPr="00AD51B5" w:rsidRDefault="00AD51B5" w:rsidP="005E6DAB">
      <w:pPr>
        <w:spacing w:before="60" w:after="0" w:line="240" w:lineRule="auto"/>
        <w:ind w:left="1166" w:firstLine="432"/>
        <w:jc w:val="both"/>
        <w:rPr>
          <w:rFonts w:ascii="Times New Roman" w:hAnsi="Times New Roman"/>
        </w:rPr>
      </w:pPr>
      <w:r w:rsidRPr="005E6DAB">
        <w:rPr>
          <w:rFonts w:ascii="Times New Roman" w:hAnsi="Times New Roman"/>
          <w:smallCaps/>
          <w:u w:val="single"/>
        </w:rPr>
        <w:t>Provided</w:t>
      </w:r>
      <w:r w:rsidRPr="00AD51B5">
        <w:rPr>
          <w:rFonts w:ascii="Times New Roman" w:hAnsi="Times New Roman"/>
          <w:b/>
          <w:smallCaps/>
        </w:rPr>
        <w:t xml:space="preserve"> </w:t>
      </w:r>
      <w:r w:rsidR="006F61D0" w:rsidRPr="00AD51B5">
        <w:rPr>
          <w:rFonts w:ascii="Times New Roman" w:hAnsi="Times New Roman"/>
        </w:rPr>
        <w:t>that the Committee shall not be liable to pay such rebate unless a claim therefor by the exporter is lodged with the Collector of Customs in the State of export within six months after the date on which the manufactured fruit products have been exported;</w:t>
      </w:r>
    </w:p>
    <w:p w:rsidR="006F61D0" w:rsidRPr="00AD51B5" w:rsidRDefault="006F61D0" w:rsidP="005E6DAB">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e</w:t>
      </w:r>
      <w:r w:rsidRPr="00AD51B5">
        <w:rPr>
          <w:rFonts w:ascii="Times New Roman" w:hAnsi="Times New Roman"/>
        </w:rPr>
        <w:t>) the Committee may, in such manner and subject to such conditions as it thinks fit, apply such moneys as may remain in the said fund after payments have been made in accordance with paragraphs (</w:t>
      </w:r>
      <w:r w:rsidR="00AD51B5" w:rsidRPr="00AD51B5">
        <w:rPr>
          <w:rFonts w:ascii="Times New Roman" w:hAnsi="Times New Roman"/>
          <w:i/>
        </w:rPr>
        <w:t>a</w:t>
      </w:r>
      <w:r w:rsidRPr="00AD51B5">
        <w:rPr>
          <w:rFonts w:ascii="Times New Roman" w:hAnsi="Times New Roman"/>
        </w:rPr>
        <w:t>)</w:t>
      </w:r>
      <w:r w:rsidR="00AD51B5" w:rsidRPr="00AD51B5">
        <w:rPr>
          <w:rFonts w:ascii="Times New Roman" w:hAnsi="Times New Roman"/>
          <w:i/>
        </w:rPr>
        <w:t xml:space="preserve"> </w:t>
      </w:r>
      <w:r w:rsidRPr="00AD51B5">
        <w:rPr>
          <w:rFonts w:ascii="Times New Roman" w:hAnsi="Times New Roman"/>
        </w:rPr>
        <w:t>to (</w:t>
      </w:r>
      <w:r w:rsidR="00AD51B5" w:rsidRPr="00AD51B5">
        <w:rPr>
          <w:rFonts w:ascii="Times New Roman" w:hAnsi="Times New Roman"/>
          <w:i/>
        </w:rPr>
        <w:t>d</w:t>
      </w:r>
      <w:r w:rsidRPr="00AD51B5">
        <w:rPr>
          <w:rFonts w:ascii="Times New Roman" w:hAnsi="Times New Roman"/>
        </w:rPr>
        <w:t>) (both inclusive) of this clause for—</w:t>
      </w:r>
    </w:p>
    <w:p w:rsidR="006F61D0" w:rsidRPr="00AD51B5" w:rsidRDefault="006F61D0" w:rsidP="005E6DAB">
      <w:pPr>
        <w:spacing w:after="0" w:line="240" w:lineRule="auto"/>
        <w:ind w:left="1728" w:hanging="432"/>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the promotion of the use and sale of Australian manufactured fruit products in the Commonwealth of Australia or overseas; or</w:t>
      </w:r>
    </w:p>
    <w:p w:rsidR="006F61D0" w:rsidRPr="00AD51B5" w:rsidRDefault="006F61D0" w:rsidP="005E6DAB">
      <w:pPr>
        <w:spacing w:after="0" w:line="240" w:lineRule="auto"/>
        <w:ind w:left="1728" w:hanging="432"/>
        <w:rPr>
          <w:rFonts w:ascii="Times New Roman" w:hAnsi="Times New Roman"/>
        </w:rPr>
      </w:pPr>
      <w:r w:rsidRPr="00AD51B5">
        <w:rPr>
          <w:rFonts w:ascii="Times New Roman" w:hAnsi="Times New Roman"/>
        </w:rPr>
        <w:t>(ii) scientific or industrial research for the purpose of increasing the yield per acre of Australian fresh marketable fruits required for Australian manufactured fruit products;</w:t>
      </w:r>
    </w:p>
    <w:p w:rsidR="006F61D0" w:rsidRPr="00AD51B5" w:rsidRDefault="006F61D0" w:rsidP="00E77285">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f</w:t>
      </w:r>
      <w:r w:rsidRPr="00AD51B5">
        <w:rPr>
          <w:rFonts w:ascii="Times New Roman" w:hAnsi="Times New Roman"/>
        </w:rPr>
        <w:t>) the Committee may from time to time invest any moneys not required for the time being for any payments under this clause in securities of, or guaranteed by, the Government of the Commonwealth of Australia or of a State or may lodge such moneys on fixed deposit with the Commonwealth Bank of Australia and the interest derived from such investments shall form part of the said fund;</w:t>
      </w:r>
    </w:p>
    <w:p w:rsidR="006F61D0" w:rsidRPr="00E77285" w:rsidRDefault="00AD51B5" w:rsidP="00E77285">
      <w:pPr>
        <w:spacing w:before="120" w:after="60" w:line="240" w:lineRule="auto"/>
        <w:rPr>
          <w:rFonts w:ascii="Times New Roman" w:hAnsi="Times New Roman" w:cs="Times New Roman"/>
          <w:b/>
          <w:sz w:val="20"/>
        </w:rPr>
      </w:pPr>
      <w:r w:rsidRPr="00E77285">
        <w:rPr>
          <w:rFonts w:ascii="Times New Roman" w:hAnsi="Times New Roman" w:cs="Times New Roman"/>
          <w:b/>
          <w:sz w:val="20"/>
        </w:rPr>
        <w:t>Constitution of Fruit Industry Sugar Confession Committee.</w:t>
      </w:r>
    </w:p>
    <w:p w:rsidR="006F61D0" w:rsidRPr="00AD51B5" w:rsidRDefault="006F61D0" w:rsidP="00E77285">
      <w:pPr>
        <w:spacing w:before="60"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g</w:t>
      </w:r>
      <w:r w:rsidRPr="00AD51B5">
        <w:rPr>
          <w:rFonts w:ascii="Times New Roman" w:hAnsi="Times New Roman"/>
        </w:rPr>
        <w:t xml:space="preserve">) the Committee shall be appointed by the Minister of State for Trade and Customs (in this Agreement referred to as the </w:t>
      </w:r>
      <w:r w:rsidR="004C4059">
        <w:rPr>
          <w:rFonts w:ascii="Times New Roman" w:hAnsi="Times New Roman"/>
        </w:rPr>
        <w:t>“</w:t>
      </w:r>
      <w:r w:rsidRPr="00AD51B5">
        <w:rPr>
          <w:rFonts w:ascii="Times New Roman" w:hAnsi="Times New Roman"/>
        </w:rPr>
        <w:t>Minister</w:t>
      </w:r>
      <w:r w:rsidR="004C4059">
        <w:rPr>
          <w:rFonts w:ascii="Times New Roman" w:hAnsi="Times New Roman"/>
        </w:rPr>
        <w:t>”</w:t>
      </w:r>
      <w:r w:rsidRPr="00AD51B5">
        <w:rPr>
          <w:rFonts w:ascii="Times New Roman" w:hAnsi="Times New Roman"/>
        </w:rPr>
        <w:t>) and shall be composed of one representative of each of the following:—</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t>The Commonwealth Government;</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t>The Queensland Sugar Board;</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t>The growers of canning fruits;</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lastRenderedPageBreak/>
        <w:t>The growers of non-canning fruits;</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t>The co-operative and State manufacturers of fruit products; and</w:t>
      </w:r>
    </w:p>
    <w:p w:rsidR="006F61D0" w:rsidRPr="00AD51B5" w:rsidRDefault="006F61D0" w:rsidP="00E77285">
      <w:pPr>
        <w:spacing w:after="0" w:line="240" w:lineRule="auto"/>
        <w:ind w:left="1296"/>
        <w:jc w:val="both"/>
        <w:rPr>
          <w:rFonts w:ascii="Times New Roman" w:hAnsi="Times New Roman"/>
        </w:rPr>
      </w:pPr>
      <w:r w:rsidRPr="00AD51B5">
        <w:rPr>
          <w:rFonts w:ascii="Times New Roman" w:hAnsi="Times New Roman"/>
        </w:rPr>
        <w:t>The proprietary manufacturers of fruit products;</w:t>
      </w:r>
    </w:p>
    <w:p w:rsidR="006F61D0" w:rsidRPr="00AD51B5" w:rsidRDefault="006F61D0" w:rsidP="00AD51B5">
      <w:pPr>
        <w:spacing w:after="0" w:line="240" w:lineRule="auto"/>
        <w:jc w:val="both"/>
        <w:rPr>
          <w:rFonts w:ascii="Times New Roman" w:hAnsi="Times New Roman"/>
        </w:rPr>
      </w:pPr>
      <w:r w:rsidRPr="00AD51B5">
        <w:rPr>
          <w:rFonts w:ascii="Times New Roman" w:hAnsi="Times New Roman"/>
        </w:rPr>
        <w:t>and the representatives of the Commonwealth Government and the Queensland Sugar Board shall be Chairman and Deputy Chairman respectively of the Committee, and each of such representatives (other than the representative of the Commonwealth Government) shall be nominated in a manner approved by the Minister;</w:t>
      </w:r>
    </w:p>
    <w:p w:rsidR="006F61D0" w:rsidRPr="00AD51B5" w:rsidRDefault="00AD51B5" w:rsidP="00AD51B5">
      <w:pPr>
        <w:spacing w:after="0" w:line="240" w:lineRule="auto"/>
        <w:jc w:val="both"/>
        <w:rPr>
          <w:rFonts w:ascii="Times New Roman" w:hAnsi="Times New Roman"/>
        </w:rPr>
      </w:pPr>
      <w:r>
        <w:rPr>
          <w:rFonts w:ascii="Times New Roman" w:hAnsi="Times New Roman"/>
        </w:rPr>
        <w:br w:type="page"/>
      </w:r>
    </w:p>
    <w:p w:rsidR="006F61D0" w:rsidRPr="00AD51B5" w:rsidRDefault="006F61D0" w:rsidP="00080624">
      <w:pPr>
        <w:spacing w:after="0" w:line="240" w:lineRule="auto"/>
        <w:jc w:val="center"/>
        <w:rPr>
          <w:rFonts w:ascii="Times New Roman" w:hAnsi="Times New Roman"/>
        </w:rPr>
      </w:pPr>
      <w:r w:rsidRPr="00AD51B5">
        <w:rPr>
          <w:rFonts w:ascii="Times New Roman" w:hAnsi="Times New Roman"/>
        </w:rPr>
        <w:lastRenderedPageBreak/>
        <w:t xml:space="preserve">THE </w:t>
      </w:r>
      <w:r w:rsidR="00AD51B5" w:rsidRPr="00AD51B5">
        <w:rPr>
          <w:rFonts w:ascii="Times New Roman" w:hAnsi="Times New Roman"/>
          <w:smallCaps/>
        </w:rPr>
        <w:t>Schedule—</w:t>
      </w:r>
      <w:r w:rsidR="00AD51B5" w:rsidRPr="00AD51B5">
        <w:rPr>
          <w:rFonts w:ascii="Times New Roman" w:hAnsi="Times New Roman"/>
          <w:i/>
        </w:rPr>
        <w:t>continued.</w:t>
      </w:r>
    </w:p>
    <w:p w:rsidR="006F61D0" w:rsidRPr="00AD51B5" w:rsidRDefault="006F61D0" w:rsidP="00080624">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h</w:t>
      </w:r>
      <w:r w:rsidRPr="00AD51B5">
        <w:rPr>
          <w:rFonts w:ascii="Times New Roman" w:hAnsi="Times New Roman"/>
        </w:rPr>
        <w:t>) four members of the Committee present at any meeting shall constitute a quorum and in the event of the voting on any matter being equal the Chairman of the Committee, or in his absence the Deputy Chairman, or in the absence of both, the person appointed by the Committee to act as Chairman, may exercise a easting vote as well as a deliberative vote;</w:t>
      </w:r>
    </w:p>
    <w:p w:rsidR="006F61D0" w:rsidRPr="00080624" w:rsidRDefault="006F61D0" w:rsidP="00080624">
      <w:pPr>
        <w:spacing w:before="120" w:after="60" w:line="240" w:lineRule="auto"/>
        <w:rPr>
          <w:rFonts w:ascii="Times New Roman" w:hAnsi="Times New Roman" w:cs="Times New Roman"/>
          <w:b/>
          <w:sz w:val="20"/>
        </w:rPr>
      </w:pPr>
      <w:r w:rsidRPr="00080624">
        <w:rPr>
          <w:rFonts w:ascii="Times New Roman" w:hAnsi="Times New Roman" w:cs="Times New Roman"/>
          <w:b/>
          <w:sz w:val="20"/>
        </w:rPr>
        <w:t>Annual Report.</w:t>
      </w:r>
    </w:p>
    <w:p w:rsidR="006F61D0" w:rsidRPr="00AD51B5" w:rsidRDefault="006F61D0" w:rsidP="00080624">
      <w:pPr>
        <w:spacing w:after="0" w:line="240" w:lineRule="auto"/>
        <w:ind w:left="1152" w:hanging="432"/>
        <w:jc w:val="both"/>
        <w:rPr>
          <w:rFonts w:ascii="Times New Roman" w:hAnsi="Times New Roman"/>
        </w:rPr>
      </w:pPr>
      <w:r w:rsidRPr="00AD51B5">
        <w:rPr>
          <w:rFonts w:ascii="Times New Roman" w:hAnsi="Times New Roman"/>
        </w:rPr>
        <w:t>(</w:t>
      </w:r>
      <w:proofErr w:type="spellStart"/>
      <w:r w:rsidR="00AD51B5" w:rsidRPr="00AD51B5">
        <w:rPr>
          <w:rFonts w:ascii="Times New Roman" w:hAnsi="Times New Roman"/>
          <w:i/>
        </w:rPr>
        <w:t>i</w:t>
      </w:r>
      <w:proofErr w:type="spellEnd"/>
      <w:r w:rsidRPr="00AD51B5">
        <w:rPr>
          <w:rFonts w:ascii="Times New Roman" w:hAnsi="Times New Roman"/>
        </w:rPr>
        <w:t>) the Chairman of the Committee shall, in respect of each year ending on the thirty-first day of August, and not later than the thirty-first day of the following October, furnish to the Minister for presentation to the Parliament of the Commonwealth of Australia, a report of the Committee</w:t>
      </w:r>
      <w:r w:rsidR="004C4059">
        <w:rPr>
          <w:rFonts w:ascii="Times New Roman" w:hAnsi="Times New Roman"/>
        </w:rPr>
        <w:t>’</w:t>
      </w:r>
      <w:r w:rsidRPr="00AD51B5">
        <w:rPr>
          <w:rFonts w:ascii="Times New Roman" w:hAnsi="Times New Roman"/>
        </w:rPr>
        <w:t>s work including a statement of the Committee</w:t>
      </w:r>
      <w:r w:rsidR="004C4059">
        <w:rPr>
          <w:rFonts w:ascii="Times New Roman" w:hAnsi="Times New Roman"/>
        </w:rPr>
        <w:t>’</w:t>
      </w:r>
      <w:r w:rsidRPr="00AD51B5">
        <w:rPr>
          <w:rFonts w:ascii="Times New Roman" w:hAnsi="Times New Roman"/>
        </w:rPr>
        <w:t>s receipts and expenditure under this Agreement certified by the Auditor-General of the Commonwealth.</w:t>
      </w:r>
    </w:p>
    <w:p w:rsidR="006F61D0" w:rsidRPr="00080624" w:rsidRDefault="00AD51B5" w:rsidP="00080624">
      <w:pPr>
        <w:spacing w:before="120" w:after="60" w:line="240" w:lineRule="auto"/>
        <w:rPr>
          <w:rFonts w:ascii="Times New Roman" w:hAnsi="Times New Roman" w:cs="Times New Roman"/>
          <w:b/>
          <w:sz w:val="20"/>
        </w:rPr>
      </w:pPr>
      <w:r w:rsidRPr="00080624">
        <w:rPr>
          <w:rFonts w:ascii="Times New Roman" w:hAnsi="Times New Roman" w:cs="Times New Roman"/>
          <w:b/>
          <w:sz w:val="20"/>
        </w:rPr>
        <w:t>Export sugar rebate on other than fruit products.</w:t>
      </w:r>
    </w:p>
    <w:p w:rsidR="00080624" w:rsidRDefault="00AD51B5" w:rsidP="00080624">
      <w:pPr>
        <w:tabs>
          <w:tab w:val="left" w:pos="900"/>
        </w:tabs>
        <w:spacing w:after="0" w:line="240" w:lineRule="auto"/>
        <w:ind w:firstLine="432"/>
        <w:jc w:val="both"/>
        <w:rPr>
          <w:rFonts w:ascii="Times New Roman" w:hAnsi="Times New Roman"/>
        </w:rPr>
      </w:pPr>
      <w:r w:rsidRPr="00AD51B5">
        <w:rPr>
          <w:rFonts w:ascii="Times New Roman" w:hAnsi="Times New Roman"/>
          <w:b/>
        </w:rPr>
        <w:t>8.</w:t>
      </w:r>
      <w:r w:rsidR="00080624">
        <w:rPr>
          <w:rFonts w:ascii="Times New Roman" w:hAnsi="Times New Roman"/>
        </w:rPr>
        <w:tab/>
      </w:r>
      <w:r w:rsidR="006F61D0" w:rsidRPr="00AD51B5">
        <w:rPr>
          <w:rFonts w:ascii="Times New Roman" w:hAnsi="Times New Roman"/>
        </w:rPr>
        <w:t>That the Queensland Government shall in respect of</w:t>
      </w:r>
      <w:r w:rsidR="005D2C9A">
        <w:rPr>
          <w:rFonts w:ascii="Times New Roman" w:hAnsi="Times New Roman"/>
        </w:rPr>
        <w:t xml:space="preserve"> the Australian cane-sugar conte</w:t>
      </w:r>
      <w:r w:rsidR="006F61D0" w:rsidRPr="00AD51B5">
        <w:rPr>
          <w:rFonts w:ascii="Times New Roman" w:hAnsi="Times New Roman"/>
        </w:rPr>
        <w:t>nts of all manufactured goods (except Australian manufactured fruit products) exported from the Commonwealth of Australia during the agreed period pay to the exporters a rebate of the amount of the excess (if any) of the Australian net home consumption price of such sugar contents over the A</w:t>
      </w:r>
      <w:r w:rsidR="005D2C9A">
        <w:rPr>
          <w:rFonts w:ascii="Times New Roman" w:hAnsi="Times New Roman"/>
        </w:rPr>
        <w:t>ustralian equivalent of the worl</w:t>
      </w:r>
      <w:r w:rsidR="006F61D0" w:rsidRPr="00AD51B5">
        <w:rPr>
          <w:rFonts w:ascii="Times New Roman" w:hAnsi="Times New Roman"/>
        </w:rPr>
        <w:t>d</w:t>
      </w:r>
      <w:r w:rsidR="004C4059">
        <w:rPr>
          <w:rFonts w:ascii="Times New Roman" w:hAnsi="Times New Roman"/>
        </w:rPr>
        <w:t>’</w:t>
      </w:r>
      <w:r w:rsidR="006F61D0" w:rsidRPr="00AD51B5">
        <w:rPr>
          <w:rFonts w:ascii="Times New Roman" w:hAnsi="Times New Roman"/>
        </w:rPr>
        <w:t>s sugar parity price of such sugar contents at the rates determined from time to time by the Export Sugar Committee in accordance with Clauses 13 to 17 (both inclusive) of this Agreement.</w:t>
      </w:r>
    </w:p>
    <w:p w:rsidR="006F61D0" w:rsidRPr="00AD51B5" w:rsidRDefault="006F61D0" w:rsidP="00080624">
      <w:pPr>
        <w:tabs>
          <w:tab w:val="left" w:pos="900"/>
        </w:tabs>
        <w:spacing w:after="0" w:line="240" w:lineRule="auto"/>
        <w:ind w:firstLine="432"/>
        <w:jc w:val="both"/>
        <w:rPr>
          <w:rFonts w:ascii="Times New Roman" w:hAnsi="Times New Roman"/>
        </w:rPr>
      </w:pPr>
      <w:r w:rsidRPr="00D424D0">
        <w:rPr>
          <w:rFonts w:ascii="Times New Roman" w:hAnsi="Times New Roman"/>
          <w:smallCaps/>
          <w:u w:val="single"/>
        </w:rPr>
        <w:t>P</w:t>
      </w:r>
      <w:r w:rsidR="00D424D0">
        <w:rPr>
          <w:rFonts w:ascii="Times New Roman" w:hAnsi="Times New Roman"/>
          <w:smallCaps/>
          <w:u w:val="single"/>
        </w:rPr>
        <w:t>rovided</w:t>
      </w:r>
      <w:r w:rsidRPr="00AD51B5">
        <w:rPr>
          <w:rFonts w:ascii="Times New Roman" w:hAnsi="Times New Roman"/>
        </w:rPr>
        <w:t xml:space="preserve"> that the Queensland Government shall not be liable to pay such rebate un</w:t>
      </w:r>
      <w:r w:rsidR="005D2C9A">
        <w:rPr>
          <w:rFonts w:ascii="Times New Roman" w:hAnsi="Times New Roman"/>
        </w:rPr>
        <w:t>l</w:t>
      </w:r>
      <w:r w:rsidRPr="00AD51B5">
        <w:rPr>
          <w:rFonts w:ascii="Times New Roman" w:hAnsi="Times New Roman"/>
        </w:rPr>
        <w:t>ess a claim therefor by the exporter is lodged with the Collector of Customs in the State of export within six months after the date on which the manufactured goods have been exported.</w:t>
      </w:r>
    </w:p>
    <w:p w:rsidR="006F61D0" w:rsidRPr="00021E0C" w:rsidRDefault="006F61D0"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Loss on exports of surplus sugar.</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9.</w:t>
      </w:r>
      <w:r w:rsidR="00021E0C">
        <w:rPr>
          <w:rFonts w:ascii="Times New Roman" w:hAnsi="Times New Roman"/>
        </w:rPr>
        <w:tab/>
      </w:r>
      <w:r w:rsidR="006F61D0" w:rsidRPr="00AD51B5">
        <w:rPr>
          <w:rFonts w:ascii="Times New Roman" w:hAnsi="Times New Roman"/>
        </w:rPr>
        <w:t>That the Queensland Government shall on behalf of the Australian cane-sugar industry accept responsibility for any loss arising from the exportation of surplus cane-sugar from Australia.</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Control of production.</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10.</w:t>
      </w:r>
      <w:r w:rsidR="00021E0C">
        <w:rPr>
          <w:rFonts w:ascii="Times New Roman" w:hAnsi="Times New Roman"/>
        </w:rPr>
        <w:tab/>
      </w:r>
      <w:r w:rsidR="006F61D0" w:rsidRPr="00AD51B5">
        <w:rPr>
          <w:rFonts w:ascii="Times New Roman" w:hAnsi="Times New Roman"/>
        </w:rPr>
        <w:t>That the Queensland Government shall from time to time during the agreed period take or cause to be taken such action—</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in relation to mill quotas and farm peaks ; and</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 xml:space="preserve">(ii) under the </w:t>
      </w:r>
      <w:r w:rsidR="004C4059">
        <w:rPr>
          <w:rFonts w:ascii="Times New Roman" w:hAnsi="Times New Roman"/>
        </w:rPr>
        <w:t>“</w:t>
      </w:r>
      <w:r w:rsidRPr="00AD51B5">
        <w:rPr>
          <w:rFonts w:ascii="Times New Roman" w:hAnsi="Times New Roman"/>
        </w:rPr>
        <w:t>Regulation of Sugar Cane Prices Acts 1915 to 1941</w:t>
      </w:r>
      <w:r w:rsidR="004C4059">
        <w:rPr>
          <w:rFonts w:ascii="Times New Roman" w:hAnsi="Times New Roman"/>
        </w:rPr>
        <w:t>”</w:t>
      </w:r>
      <w:r w:rsidRPr="00AD51B5">
        <w:rPr>
          <w:rFonts w:ascii="Times New Roman" w:hAnsi="Times New Roman"/>
        </w:rPr>
        <w:t xml:space="preserve"> in relation</w:t>
      </w:r>
      <w:r w:rsidR="00021E0C">
        <w:rPr>
          <w:rFonts w:ascii="Times New Roman" w:hAnsi="Times New Roman"/>
        </w:rPr>
        <w:t xml:space="preserve"> </w:t>
      </w:r>
      <w:r w:rsidRPr="00AD51B5">
        <w:rPr>
          <w:rFonts w:ascii="Times New Roman" w:hAnsi="Times New Roman"/>
        </w:rPr>
        <w:t>to the assignment of lands,</w:t>
      </w:r>
    </w:p>
    <w:p w:rsidR="006F61D0" w:rsidRPr="00AD51B5" w:rsidRDefault="006F61D0" w:rsidP="00021E0C">
      <w:pPr>
        <w:spacing w:before="60" w:after="0" w:line="240" w:lineRule="auto"/>
        <w:jc w:val="both"/>
        <w:rPr>
          <w:rFonts w:ascii="Times New Roman" w:hAnsi="Times New Roman"/>
        </w:rPr>
      </w:pPr>
      <w:r w:rsidRPr="00AD51B5">
        <w:rPr>
          <w:rFonts w:ascii="Times New Roman" w:hAnsi="Times New Roman"/>
        </w:rPr>
        <w:t>as is necessary effectively to control the total production of raw cane-sugar and for that purpose may amend those quotas, peaks or Acts, or adopt any other measure which it thinks fit.</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Hobart sugar depot.</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11.</w:t>
      </w:r>
      <w:r w:rsidR="00021E0C">
        <w:rPr>
          <w:rFonts w:ascii="Times New Roman" w:hAnsi="Times New Roman"/>
        </w:rPr>
        <w:tab/>
      </w:r>
      <w:r w:rsidR="006F61D0" w:rsidRPr="00AD51B5">
        <w:rPr>
          <w:rFonts w:ascii="Times New Roman" w:hAnsi="Times New Roman"/>
        </w:rPr>
        <w:t xml:space="preserve">That the Queensland Government, if and when requested by the Commonwealth Government, shall establish a sugar depot at Hobart </w:t>
      </w:r>
      <w:r w:rsidRPr="00021E0C">
        <w:rPr>
          <w:rFonts w:ascii="Times New Roman" w:hAnsi="Times New Roman"/>
          <w:smallCaps/>
          <w:u w:val="single"/>
        </w:rPr>
        <w:t>provided that</w:t>
      </w:r>
      <w:r w:rsidR="006F61D0" w:rsidRPr="00AD51B5">
        <w:rPr>
          <w:rFonts w:ascii="Times New Roman" w:hAnsi="Times New Roman"/>
        </w:rPr>
        <w:t xml:space="preserve"> the Commonwealth Government shall not make such a request unless the request be accompanied by evidence proving that a general shortage of sugar has occurred in Hobart which is due to wholesale merchants in Hobart or the Queensland Sugar Board failing to adhere to the present arrangements whereby special reserve stocks of sugar are supplied to and held by such merchants.</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Prohibition of importation of sugar.</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12.</w:t>
      </w:r>
      <w:r w:rsidR="00021E0C">
        <w:rPr>
          <w:rFonts w:ascii="Times New Roman" w:hAnsi="Times New Roman"/>
        </w:rPr>
        <w:tab/>
      </w:r>
      <w:r w:rsidR="006F61D0" w:rsidRPr="00AD51B5">
        <w:rPr>
          <w:rFonts w:ascii="Times New Roman" w:hAnsi="Times New Roman"/>
        </w:rPr>
        <w:t>That the Commonwealth Government shall subject to compliance by the Queensland Government with Clauses 3 to 11 (both inclusive) of this Agreement continue to prohibit the importation of sugar until the thirty-first day of August One thousand nine hundred and fifty-one except—</w:t>
      </w:r>
    </w:p>
    <w:p w:rsidR="006F61D0" w:rsidRPr="00AD51B5" w:rsidRDefault="006F61D0" w:rsidP="00021E0C">
      <w:pPr>
        <w:spacing w:after="0" w:line="240" w:lineRule="auto"/>
        <w:ind w:left="1296" w:hanging="576"/>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any foreign sugar that the Commonwealth Government may after consultation</w:t>
      </w:r>
      <w:r w:rsidR="00021E0C">
        <w:rPr>
          <w:rFonts w:ascii="Times New Roman" w:hAnsi="Times New Roman"/>
        </w:rPr>
        <w:t xml:space="preserve"> </w:t>
      </w:r>
      <w:r w:rsidRPr="00AD51B5">
        <w:rPr>
          <w:rFonts w:ascii="Times New Roman" w:hAnsi="Times New Roman"/>
        </w:rPr>
        <w:t>with the Queensland Government consider to be necessary to meet any shortage of sugar in Australia;</w:t>
      </w:r>
    </w:p>
    <w:p w:rsidR="006F61D0" w:rsidRPr="00AD51B5" w:rsidRDefault="006F61D0" w:rsidP="00021E0C">
      <w:pPr>
        <w:spacing w:after="0" w:line="240" w:lineRule="auto"/>
        <w:ind w:left="1296" w:hanging="576"/>
        <w:jc w:val="both"/>
        <w:rPr>
          <w:rFonts w:ascii="Times New Roman" w:hAnsi="Times New Roman"/>
        </w:rPr>
      </w:pPr>
      <w:r w:rsidRPr="00AD51B5">
        <w:rPr>
          <w:rFonts w:ascii="Times New Roman" w:hAnsi="Times New Roman"/>
        </w:rPr>
        <w:t>(ii) any kind of foreign sugar of a quality not available in Australia that may be required for special manufacturing purposes;</w:t>
      </w:r>
    </w:p>
    <w:p w:rsidR="006F61D0" w:rsidRPr="00AD51B5" w:rsidRDefault="006F61D0" w:rsidP="00021E0C">
      <w:pPr>
        <w:spacing w:after="0" w:line="240" w:lineRule="auto"/>
        <w:ind w:left="1296" w:hanging="576"/>
        <w:jc w:val="both"/>
        <w:rPr>
          <w:rFonts w:ascii="Times New Roman" w:hAnsi="Times New Roman"/>
        </w:rPr>
      </w:pPr>
      <w:r w:rsidRPr="00AD51B5">
        <w:rPr>
          <w:rFonts w:ascii="Times New Roman" w:hAnsi="Times New Roman"/>
        </w:rPr>
        <w:lastRenderedPageBreak/>
        <w:t>(iii) any foreign sugar that is temporarily landed in Australia for export to a destination outside Australia;</w:t>
      </w:r>
    </w:p>
    <w:p w:rsidR="006F61D0" w:rsidRPr="00AD51B5" w:rsidRDefault="006F61D0" w:rsidP="00021E0C">
      <w:pPr>
        <w:spacing w:after="0" w:line="240" w:lineRule="auto"/>
        <w:ind w:left="1296" w:hanging="576"/>
        <w:jc w:val="both"/>
        <w:rPr>
          <w:rFonts w:ascii="Times New Roman" w:hAnsi="Times New Roman"/>
        </w:rPr>
      </w:pPr>
      <w:r w:rsidRPr="00AD51B5">
        <w:rPr>
          <w:rFonts w:ascii="Times New Roman" w:hAnsi="Times New Roman"/>
        </w:rPr>
        <w:t>(iv) small quantities of foreign sugar that may be required for scientific research or experimental purposes; and</w:t>
      </w:r>
    </w:p>
    <w:p w:rsidR="006F61D0" w:rsidRPr="00AD51B5" w:rsidRDefault="00AD51B5" w:rsidP="00021E0C">
      <w:pPr>
        <w:spacing w:after="0" w:line="240" w:lineRule="auto"/>
        <w:ind w:left="1296" w:hanging="576"/>
        <w:jc w:val="both"/>
        <w:rPr>
          <w:rFonts w:ascii="Times New Roman" w:hAnsi="Times New Roman"/>
        </w:rPr>
      </w:pPr>
      <w:r w:rsidRPr="00021E0C">
        <w:rPr>
          <w:rFonts w:ascii="Times New Roman" w:hAnsi="Times New Roman"/>
        </w:rPr>
        <w:t>(v)</w:t>
      </w:r>
      <w:r w:rsidR="006F61D0" w:rsidRPr="00AD51B5">
        <w:rPr>
          <w:rFonts w:ascii="Times New Roman" w:hAnsi="Times New Roman"/>
        </w:rPr>
        <w:t xml:space="preserve"> any Australian sugar that has been returned to Australia.</w:t>
      </w:r>
    </w:p>
    <w:p w:rsidR="006F61D0" w:rsidRPr="00AD51B5" w:rsidRDefault="00AD51B5" w:rsidP="00021E0C">
      <w:pPr>
        <w:spacing w:after="0" w:line="240" w:lineRule="auto"/>
        <w:jc w:val="center"/>
        <w:rPr>
          <w:rFonts w:ascii="Times New Roman" w:hAnsi="Times New Roman"/>
        </w:rPr>
      </w:pPr>
      <w:r>
        <w:rPr>
          <w:rFonts w:ascii="Times New Roman" w:hAnsi="Times New Roman"/>
        </w:rPr>
        <w:br w:type="page"/>
      </w:r>
      <w:r w:rsidRPr="00AD51B5">
        <w:rPr>
          <w:rFonts w:ascii="Times New Roman" w:hAnsi="Times New Roman"/>
          <w:smallCaps/>
        </w:rPr>
        <w:lastRenderedPageBreak/>
        <w:t>The Schedule</w:t>
      </w:r>
      <w:r w:rsidRPr="00AD51B5">
        <w:rPr>
          <w:rFonts w:ascii="Times New Roman" w:hAnsi="Times New Roman"/>
          <w:b/>
          <w:smallCaps/>
        </w:rPr>
        <w:t>—</w:t>
      </w:r>
      <w:r w:rsidRPr="00AD51B5">
        <w:rPr>
          <w:rFonts w:ascii="Times New Roman" w:hAnsi="Times New Roman"/>
          <w:i/>
        </w:rPr>
        <w:t>continued.</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Export Sugar Committee.</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13.</w:t>
      </w:r>
      <w:r w:rsidR="00021E0C">
        <w:rPr>
          <w:rFonts w:ascii="Times New Roman" w:hAnsi="Times New Roman"/>
        </w:rPr>
        <w:tab/>
      </w:r>
      <w:r w:rsidR="006F61D0" w:rsidRPr="00AD51B5">
        <w:rPr>
          <w:rFonts w:ascii="Times New Roman" w:hAnsi="Times New Roman"/>
        </w:rPr>
        <w:t>That the rebates referred to in paragraph (</w:t>
      </w:r>
      <w:r w:rsidRPr="00AD51B5">
        <w:rPr>
          <w:rFonts w:ascii="Times New Roman" w:hAnsi="Times New Roman"/>
          <w:i/>
        </w:rPr>
        <w:t>d</w:t>
      </w:r>
      <w:r w:rsidR="006F61D0" w:rsidRPr="00AD51B5">
        <w:rPr>
          <w:rFonts w:ascii="Times New Roman" w:hAnsi="Times New Roman"/>
        </w:rPr>
        <w:t>) of Clause 7, and in Clause 8 of this Agreement shall be determined in respect of each month of the agreed period on the bases set forth in Clauses 16 and 17 of this Agreement by an Export Sugar Committee appointed by the Minister and composed of—</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a</w:t>
      </w:r>
      <w:r w:rsidRPr="00AD51B5">
        <w:rPr>
          <w:rFonts w:ascii="Times New Roman" w:hAnsi="Times New Roman"/>
        </w:rPr>
        <w:t>) one representative of the Commonwealth Government (as Chairman of the Committee):</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b</w:t>
      </w:r>
      <w:r w:rsidRPr="00AD51B5">
        <w:rPr>
          <w:rFonts w:ascii="Times New Roman" w:hAnsi="Times New Roman"/>
        </w:rPr>
        <w:t>) one representative of the sugar industry nominated by the Queensland Sugar Board; and</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r w:rsidR="00AD51B5" w:rsidRPr="00AD51B5">
        <w:rPr>
          <w:rFonts w:ascii="Times New Roman" w:hAnsi="Times New Roman"/>
          <w:i/>
        </w:rPr>
        <w:t>c</w:t>
      </w:r>
      <w:r w:rsidRPr="00AD51B5">
        <w:rPr>
          <w:rFonts w:ascii="Times New Roman" w:hAnsi="Times New Roman"/>
        </w:rPr>
        <w:t>) one representative of the manufacturers of exported products containing sugar nominated by such manufacturers.</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Sugar rebate options.</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14.</w:t>
      </w:r>
      <w:r w:rsidR="00021E0C">
        <w:rPr>
          <w:rFonts w:ascii="Times New Roman" w:hAnsi="Times New Roman"/>
        </w:rPr>
        <w:tab/>
      </w:r>
      <w:r w:rsidR="006F61D0" w:rsidRPr="00AD51B5">
        <w:rPr>
          <w:rFonts w:ascii="Times New Roman" w:hAnsi="Times New Roman"/>
        </w:rPr>
        <w:t xml:space="preserve">That the Export Sugar Committee may, in such manner and subject to such conditions as it thinks fit, grant to exporters of manufactured goods containing Australian cane-sugar options </w:t>
      </w:r>
      <w:proofErr w:type="spellStart"/>
      <w:r w:rsidR="006F61D0" w:rsidRPr="00AD51B5">
        <w:rPr>
          <w:rFonts w:ascii="Times New Roman" w:hAnsi="Times New Roman"/>
        </w:rPr>
        <w:t>whereunder</w:t>
      </w:r>
      <w:proofErr w:type="spellEnd"/>
      <w:r w:rsidR="006F61D0" w:rsidRPr="00AD51B5">
        <w:rPr>
          <w:rFonts w:ascii="Times New Roman" w:hAnsi="Times New Roman"/>
        </w:rPr>
        <w:t xml:space="preserve"> such exporters may elect to accept for periods not exceeding twelve months the rate of rebate declared by the Committee in respect of any month.</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Sugar rebate claims.</w:t>
      </w:r>
    </w:p>
    <w:p w:rsidR="006F61D0" w:rsidRPr="00AD51B5"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15.</w:t>
      </w:r>
      <w:r w:rsidR="00021E0C">
        <w:rPr>
          <w:rFonts w:ascii="Times New Roman" w:hAnsi="Times New Roman"/>
        </w:rPr>
        <w:tab/>
      </w:r>
      <w:r w:rsidR="006F61D0" w:rsidRPr="00AD51B5">
        <w:rPr>
          <w:rFonts w:ascii="Times New Roman" w:hAnsi="Times New Roman"/>
        </w:rPr>
        <w:t>That the Export Sugar Committee shall prescribe the form in which claims for rebate may be made by exporters in respect of the Australian cane-sugar contents of any manufactured goods exported from Australia.</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Export parity for refined sugar.</w:t>
      </w:r>
    </w:p>
    <w:p w:rsidR="00021E0C" w:rsidRDefault="00AD51B5" w:rsidP="00021E0C">
      <w:pPr>
        <w:tabs>
          <w:tab w:val="left" w:pos="900"/>
        </w:tabs>
        <w:spacing w:after="0" w:line="240" w:lineRule="auto"/>
        <w:ind w:firstLine="432"/>
        <w:jc w:val="both"/>
        <w:rPr>
          <w:rFonts w:ascii="Times New Roman" w:hAnsi="Times New Roman"/>
        </w:rPr>
      </w:pPr>
      <w:r w:rsidRPr="00AD51B5">
        <w:rPr>
          <w:rFonts w:ascii="Times New Roman" w:hAnsi="Times New Roman"/>
          <w:b/>
        </w:rPr>
        <w:t>16.</w:t>
      </w:r>
      <w:r w:rsidR="00021E0C">
        <w:rPr>
          <w:rFonts w:ascii="Times New Roman" w:hAnsi="Times New Roman"/>
        </w:rPr>
        <w:tab/>
      </w:r>
      <w:r w:rsidR="006F61D0" w:rsidRPr="00AD51B5">
        <w:rPr>
          <w:rFonts w:ascii="Times New Roman" w:hAnsi="Times New Roman"/>
        </w:rPr>
        <w:t>That the Australian equivalent of the worlds sugar parity price in respect of Australian refined cane-sugar contained in manufactured goods exported during the agreed period shall be the lowest c.i.f. and e. cost in Australia (exclusive of Australian duties of Cust</w:t>
      </w:r>
      <w:bookmarkStart w:id="0" w:name="_GoBack"/>
      <w:r w:rsidR="006F61D0" w:rsidRPr="00AD51B5">
        <w:rPr>
          <w:rFonts w:ascii="Times New Roman" w:hAnsi="Times New Roman"/>
        </w:rPr>
        <w:t>o</w:t>
      </w:r>
      <w:bookmarkEnd w:id="0"/>
      <w:r w:rsidR="006F61D0" w:rsidRPr="00AD51B5">
        <w:rPr>
          <w:rFonts w:ascii="Times New Roman" w:hAnsi="Times New Roman"/>
        </w:rPr>
        <w:t>ms and other Australian taxes) of foreign raw sugar, semi-refined (i.e. mill-white) sugar, or refined sugar, as may be determined by the Committee, brought to terms of equality with the grade of the Australian refined cane-sugar contents of such manufactured goods.</w:t>
      </w:r>
    </w:p>
    <w:p w:rsidR="00021E0C" w:rsidRDefault="00AD51B5" w:rsidP="00021E0C">
      <w:pPr>
        <w:tabs>
          <w:tab w:val="left" w:pos="900"/>
        </w:tabs>
        <w:spacing w:before="60" w:after="0" w:line="240" w:lineRule="auto"/>
        <w:ind w:firstLine="432"/>
        <w:jc w:val="both"/>
        <w:rPr>
          <w:rFonts w:ascii="Times New Roman" w:hAnsi="Times New Roman"/>
        </w:rPr>
      </w:pPr>
      <w:r w:rsidRPr="00021E0C">
        <w:rPr>
          <w:rFonts w:ascii="Times New Roman" w:hAnsi="Times New Roman"/>
          <w:smallCaps/>
          <w:u w:val="single"/>
        </w:rPr>
        <w:t>Provided that</w:t>
      </w:r>
      <w:r w:rsidRPr="00AD51B5">
        <w:rPr>
          <w:rFonts w:ascii="Times New Roman" w:hAnsi="Times New Roman"/>
          <w:smallCaps/>
        </w:rPr>
        <w:t xml:space="preserve"> </w:t>
      </w:r>
      <w:r w:rsidR="006F61D0" w:rsidRPr="00AD51B5">
        <w:rPr>
          <w:rFonts w:ascii="Times New Roman" w:hAnsi="Times New Roman"/>
        </w:rPr>
        <w:t>the foreign sugar submitted for the purpose of price comparison would be reasonably obtainable in Australia under normal trading and shipping conditions and that allowance shall be made for deterioration of such sugar in transit.</w:t>
      </w:r>
    </w:p>
    <w:p w:rsidR="006F61D0" w:rsidRPr="00AD51B5" w:rsidRDefault="00AD51B5" w:rsidP="00021E0C">
      <w:pPr>
        <w:tabs>
          <w:tab w:val="left" w:pos="900"/>
        </w:tabs>
        <w:spacing w:before="60" w:after="0" w:line="240" w:lineRule="auto"/>
        <w:ind w:firstLine="432"/>
        <w:jc w:val="both"/>
        <w:rPr>
          <w:rFonts w:ascii="Times New Roman" w:hAnsi="Times New Roman"/>
        </w:rPr>
      </w:pPr>
      <w:r w:rsidRPr="00021E0C">
        <w:rPr>
          <w:rFonts w:ascii="Times New Roman" w:hAnsi="Times New Roman"/>
          <w:smallCaps/>
          <w:u w:val="single"/>
        </w:rPr>
        <w:t>Provided further</w:t>
      </w:r>
      <w:r w:rsidRPr="00AD51B5">
        <w:rPr>
          <w:rFonts w:ascii="Times New Roman" w:hAnsi="Times New Roman"/>
          <w:smallCaps/>
        </w:rPr>
        <w:t xml:space="preserve"> </w:t>
      </w:r>
      <w:r w:rsidR="006F61D0" w:rsidRPr="00AD51B5">
        <w:rPr>
          <w:rFonts w:ascii="Times New Roman" w:hAnsi="Times New Roman"/>
        </w:rPr>
        <w:t>that if foreign raw sugar is taken for the purpose o</w:t>
      </w:r>
      <w:r w:rsidR="005D2C9A">
        <w:rPr>
          <w:rFonts w:ascii="Times New Roman" w:hAnsi="Times New Roman"/>
        </w:rPr>
        <w:t>f comparison with Australian refi</w:t>
      </w:r>
      <w:r w:rsidR="006F61D0" w:rsidRPr="00AD51B5">
        <w:rPr>
          <w:rFonts w:ascii="Times New Roman" w:hAnsi="Times New Roman"/>
        </w:rPr>
        <w:t>ned cane-sugar the following items shall be added to the c.i.f. and e cost of foreign raw sugar:—</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Australian refine</w:t>
      </w:r>
      <w:r w:rsidR="00021E0C">
        <w:rPr>
          <w:rFonts w:ascii="Times New Roman" w:hAnsi="Times New Roman"/>
        </w:rPr>
        <w:t>r</w:t>
      </w:r>
      <w:r w:rsidRPr="00AD51B5">
        <w:rPr>
          <w:rFonts w:ascii="Times New Roman" w:hAnsi="Times New Roman"/>
        </w:rPr>
        <w:t>y costs; and</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(ii) refinery processing loss.</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Export parity for mill-white and raw sugar.</w:t>
      </w:r>
    </w:p>
    <w:p w:rsidR="00021E0C" w:rsidRDefault="00AD51B5" w:rsidP="00021E0C">
      <w:pPr>
        <w:tabs>
          <w:tab w:val="left" w:pos="1080"/>
        </w:tabs>
        <w:spacing w:after="0" w:line="240" w:lineRule="auto"/>
        <w:ind w:firstLine="432"/>
        <w:jc w:val="both"/>
        <w:rPr>
          <w:rFonts w:ascii="Times New Roman" w:hAnsi="Times New Roman"/>
        </w:rPr>
      </w:pPr>
      <w:r w:rsidRPr="00AD51B5">
        <w:rPr>
          <w:rFonts w:ascii="Times New Roman" w:hAnsi="Times New Roman"/>
          <w:b/>
        </w:rPr>
        <w:t>17.</w:t>
      </w:r>
      <w:r w:rsidR="00021E0C">
        <w:rPr>
          <w:rFonts w:ascii="Times New Roman" w:hAnsi="Times New Roman"/>
        </w:rPr>
        <w:tab/>
      </w:r>
      <w:r w:rsidR="006F61D0" w:rsidRPr="00AD51B5">
        <w:rPr>
          <w:rFonts w:ascii="Times New Roman" w:hAnsi="Times New Roman"/>
        </w:rPr>
        <w:t>That the Australian equivalent of the world</w:t>
      </w:r>
      <w:r w:rsidR="004C4059">
        <w:rPr>
          <w:rFonts w:ascii="Times New Roman" w:hAnsi="Times New Roman"/>
        </w:rPr>
        <w:t>’</w:t>
      </w:r>
      <w:r w:rsidR="006F61D0" w:rsidRPr="00AD51B5">
        <w:rPr>
          <w:rFonts w:ascii="Times New Roman" w:hAnsi="Times New Roman"/>
        </w:rPr>
        <w:t>s sugar parity price in respect of Australian mill white or raw cane-sugar contained in manufactured goods exported during the agreed period shall be the lowest c.i.f. and e. cost in Australia (exclusive of Australian duties of Customs and other Australian taxes) of foreign mill-white or raw sugar (as the case may be), as may be determined by the Committee, brought to terms of equality with the grade of the Australian mill-white or raw cane-sugar contents of such manufactured goods.</w:t>
      </w:r>
    </w:p>
    <w:p w:rsidR="006F61D0" w:rsidRPr="00AD51B5" w:rsidRDefault="00AD51B5" w:rsidP="00021E0C">
      <w:pPr>
        <w:tabs>
          <w:tab w:val="left" w:pos="1080"/>
        </w:tabs>
        <w:spacing w:before="60" w:after="0" w:line="240" w:lineRule="auto"/>
        <w:ind w:firstLine="432"/>
        <w:jc w:val="both"/>
        <w:rPr>
          <w:rFonts w:ascii="Times New Roman" w:hAnsi="Times New Roman"/>
        </w:rPr>
      </w:pPr>
      <w:r w:rsidRPr="00021E0C">
        <w:rPr>
          <w:rFonts w:ascii="Times New Roman" w:hAnsi="Times New Roman"/>
          <w:smallCaps/>
          <w:u w:val="single"/>
        </w:rPr>
        <w:t>Provided that</w:t>
      </w:r>
      <w:r w:rsidRPr="00AD51B5">
        <w:rPr>
          <w:rFonts w:ascii="Times New Roman" w:hAnsi="Times New Roman"/>
          <w:smallCaps/>
        </w:rPr>
        <w:t xml:space="preserve"> </w:t>
      </w:r>
      <w:r w:rsidR="006F61D0" w:rsidRPr="00AD51B5">
        <w:rPr>
          <w:rFonts w:ascii="Times New Roman" w:hAnsi="Times New Roman"/>
        </w:rPr>
        <w:t>the foreign sugar submitted for the purpose of price comparison would be reasonably obtainable in Australia under normal trading and shipping conditions and that allowance shall be made for deterioration of such sugar in transit.</w:t>
      </w:r>
    </w:p>
    <w:p w:rsidR="006F61D0" w:rsidRPr="00021E0C" w:rsidRDefault="00AD51B5" w:rsidP="00021E0C">
      <w:pPr>
        <w:spacing w:before="120" w:after="60" w:line="240" w:lineRule="auto"/>
        <w:rPr>
          <w:rFonts w:ascii="Times New Roman" w:hAnsi="Times New Roman" w:cs="Times New Roman"/>
          <w:b/>
          <w:sz w:val="20"/>
        </w:rPr>
      </w:pPr>
      <w:r w:rsidRPr="00021E0C">
        <w:rPr>
          <w:rFonts w:ascii="Times New Roman" w:hAnsi="Times New Roman" w:cs="Times New Roman"/>
          <w:b/>
          <w:sz w:val="20"/>
        </w:rPr>
        <w:t>Determination of wages and conditions of employment.</w:t>
      </w:r>
    </w:p>
    <w:p w:rsidR="006F61D0" w:rsidRPr="00AD51B5" w:rsidRDefault="00AD51B5" w:rsidP="00021E0C">
      <w:pPr>
        <w:tabs>
          <w:tab w:val="left" w:pos="1080"/>
        </w:tabs>
        <w:spacing w:after="0" w:line="240" w:lineRule="auto"/>
        <w:ind w:firstLine="432"/>
        <w:jc w:val="both"/>
        <w:rPr>
          <w:rFonts w:ascii="Times New Roman" w:hAnsi="Times New Roman"/>
        </w:rPr>
      </w:pPr>
      <w:r w:rsidRPr="00AD51B5">
        <w:rPr>
          <w:rFonts w:ascii="Times New Roman" w:hAnsi="Times New Roman"/>
          <w:b/>
        </w:rPr>
        <w:t>18.</w:t>
      </w:r>
      <w:r w:rsidR="00021E0C">
        <w:rPr>
          <w:rFonts w:ascii="Times New Roman" w:hAnsi="Times New Roman"/>
        </w:rPr>
        <w:tab/>
      </w:r>
      <w:r w:rsidR="006F61D0" w:rsidRPr="00AD51B5">
        <w:rPr>
          <w:rFonts w:ascii="Times New Roman" w:hAnsi="Times New Roman"/>
        </w:rPr>
        <w:t xml:space="preserve">That the employees engaged in the Australian cane-sugar industry and in such sections of the Australian fruit industry as receive benefits under Clause 7 of this Agreement shall be entitled to have their rates of wages and conditions of employment determined by Conciliation or Arbitration if not settled by agreement and in the case, of any employees or section of employees who are now or who may subsequently be excluded from the jurisdiction or control of any Conciliation or Arbitration </w:t>
      </w:r>
      <w:r w:rsidR="006F61D0" w:rsidRPr="00AD51B5">
        <w:rPr>
          <w:rFonts w:ascii="Times New Roman" w:hAnsi="Times New Roman"/>
        </w:rPr>
        <w:lastRenderedPageBreak/>
        <w:t>authority the Commonwealth Government shall on the application of any industrial organization bona fide representative of such employees establish for the purpose of determining what rates of wages and conditions of employment for such employees are fair and reasonable a tribunal or tribunals consisting of—</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w:t>
      </w:r>
      <w:proofErr w:type="spellStart"/>
      <w:r w:rsidRPr="00AD51B5">
        <w:rPr>
          <w:rFonts w:ascii="Times New Roman" w:hAnsi="Times New Roman"/>
        </w:rPr>
        <w:t>i</w:t>
      </w:r>
      <w:proofErr w:type="spellEnd"/>
      <w:r w:rsidRPr="00AD51B5">
        <w:rPr>
          <w:rFonts w:ascii="Times New Roman" w:hAnsi="Times New Roman"/>
        </w:rPr>
        <w:t>) a representative of employers engaged in the cane-sugar industry or the fruit industry as the case may be;</w:t>
      </w:r>
    </w:p>
    <w:p w:rsidR="006F61D0" w:rsidRPr="00AD51B5" w:rsidRDefault="006F61D0" w:rsidP="00021E0C">
      <w:pPr>
        <w:spacing w:after="0" w:line="240" w:lineRule="auto"/>
        <w:ind w:left="1152" w:hanging="432"/>
        <w:jc w:val="both"/>
        <w:rPr>
          <w:rFonts w:ascii="Times New Roman" w:hAnsi="Times New Roman"/>
        </w:rPr>
      </w:pPr>
      <w:r w:rsidRPr="00AD51B5">
        <w:rPr>
          <w:rFonts w:ascii="Times New Roman" w:hAnsi="Times New Roman"/>
        </w:rPr>
        <w:t>(ii) a representative of employees engaged in the cane-sugar industry or the fruit industry as the case may be; and</w:t>
      </w:r>
    </w:p>
    <w:p w:rsidR="006F61D0" w:rsidRPr="00AD51B5" w:rsidRDefault="00AD51B5" w:rsidP="009D12DB">
      <w:pPr>
        <w:spacing w:after="60" w:line="240" w:lineRule="auto"/>
        <w:jc w:val="center"/>
        <w:rPr>
          <w:rFonts w:ascii="Times New Roman" w:hAnsi="Times New Roman"/>
        </w:rPr>
      </w:pPr>
      <w:r>
        <w:rPr>
          <w:rFonts w:ascii="Times New Roman" w:hAnsi="Times New Roman"/>
        </w:rPr>
        <w:br w:type="page"/>
      </w:r>
      <w:r w:rsidRPr="00AD51B5">
        <w:rPr>
          <w:rFonts w:ascii="Times New Roman" w:hAnsi="Times New Roman"/>
          <w:smallCaps/>
        </w:rPr>
        <w:lastRenderedPageBreak/>
        <w:t>The Schedule—</w:t>
      </w:r>
      <w:r w:rsidRPr="00AD51B5">
        <w:rPr>
          <w:rFonts w:ascii="Times New Roman" w:hAnsi="Times New Roman"/>
          <w:i/>
        </w:rPr>
        <w:t>continued.</w:t>
      </w:r>
    </w:p>
    <w:p w:rsidR="006F61D0" w:rsidRPr="00AD51B5" w:rsidRDefault="006F61D0" w:rsidP="009D12DB">
      <w:pPr>
        <w:spacing w:after="0" w:line="240" w:lineRule="auto"/>
        <w:ind w:left="1152" w:hanging="432"/>
        <w:jc w:val="both"/>
        <w:rPr>
          <w:rFonts w:ascii="Times New Roman" w:hAnsi="Times New Roman"/>
        </w:rPr>
      </w:pPr>
      <w:r w:rsidRPr="00AD51B5">
        <w:rPr>
          <w:rFonts w:ascii="Times New Roman" w:hAnsi="Times New Roman"/>
        </w:rPr>
        <w:t>(iii) a person who shall act as Chairman and who shall be appointed by the Minister on the joint nomination of the representatives of employers and employees or if the representatives of employers and employees fail to make a joint nomination of a Chairman. within twenty days after being called upon by the Minister so to do a person appointed as Chairman by the Governor-General or the person for the time being administering the Commonwealth Government acting with the advice of the Federal Executive Council.</w:t>
      </w:r>
    </w:p>
    <w:p w:rsidR="006F61D0" w:rsidRPr="00AD51B5" w:rsidRDefault="00AD51B5" w:rsidP="009D12DB">
      <w:pPr>
        <w:spacing w:before="60" w:after="120" w:line="240" w:lineRule="auto"/>
        <w:ind w:firstLine="432"/>
        <w:jc w:val="both"/>
        <w:rPr>
          <w:rFonts w:ascii="Times New Roman" w:hAnsi="Times New Roman"/>
        </w:rPr>
      </w:pPr>
      <w:r w:rsidRPr="00AD51B5">
        <w:rPr>
          <w:rFonts w:ascii="Times New Roman" w:hAnsi="Times New Roman"/>
          <w:smallCaps/>
        </w:rPr>
        <w:t xml:space="preserve">In witness </w:t>
      </w:r>
      <w:r w:rsidR="006F61D0" w:rsidRPr="00AD51B5">
        <w:rPr>
          <w:rFonts w:ascii="Times New Roman" w:hAnsi="Times New Roman"/>
        </w:rPr>
        <w:t>whereof the Prime Minister of the Commonwealth of Australia and the Premier of the State of Queensland have for and on behalf of their respective Governments hereunto set their hands the day and year first above mentioned.</w:t>
      </w:r>
    </w:p>
    <w:tbl>
      <w:tblPr>
        <w:tblW w:w="5000" w:type="pct"/>
        <w:tblCellMar>
          <w:left w:w="40" w:type="dxa"/>
          <w:right w:w="40" w:type="dxa"/>
        </w:tblCellMar>
        <w:tblLook w:val="0000" w:firstRow="0" w:lastRow="0" w:firstColumn="0" w:lastColumn="0" w:noHBand="0" w:noVBand="0"/>
      </w:tblPr>
      <w:tblGrid>
        <w:gridCol w:w="6251"/>
        <w:gridCol w:w="2858"/>
      </w:tblGrid>
      <w:tr w:rsidR="006F61D0" w:rsidRPr="00AD51B5" w:rsidTr="001A1578">
        <w:trPr>
          <w:trHeight w:hRule="exact" w:val="1291"/>
        </w:trPr>
        <w:tc>
          <w:tcPr>
            <w:tcW w:w="3431" w:type="pct"/>
          </w:tcPr>
          <w:p w:rsidR="006F61D0" w:rsidRPr="00AD51B5" w:rsidRDefault="00D705CB" w:rsidP="009D12DB">
            <w:pPr>
              <w:spacing w:after="0" w:line="240" w:lineRule="auto"/>
              <w:ind w:firstLine="432"/>
              <w:jc w:val="both"/>
              <w:rPr>
                <w:rFonts w:ascii="Times New Roman" w:hAnsi="Times New Roman"/>
              </w:rPr>
            </w:pPr>
            <w:r>
              <w:rPr>
                <w:rFonts w:ascii="Times New Roman" w:hAnsi="Times New Roman"/>
                <w:smallCaps/>
                <w:noProof/>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07pt;margin-top:3.35pt;width:7.15pt;height:59.5pt;z-index:251658240"/>
              </w:pict>
            </w:r>
            <w:r w:rsidR="00AD51B5" w:rsidRPr="009D12DB">
              <w:rPr>
                <w:rFonts w:ascii="Times New Roman" w:hAnsi="Times New Roman"/>
                <w:smallCaps/>
                <w:u w:val="single"/>
              </w:rPr>
              <w:t>Signed</w:t>
            </w:r>
            <w:r w:rsidR="00AD51B5" w:rsidRPr="00AD51B5">
              <w:rPr>
                <w:rFonts w:ascii="Times New Roman" w:hAnsi="Times New Roman"/>
                <w:smallCaps/>
              </w:rPr>
              <w:t xml:space="preserve"> </w:t>
            </w:r>
            <w:r w:rsidR="006F61D0" w:rsidRPr="00AD51B5">
              <w:rPr>
                <w:rFonts w:ascii="Times New Roman" w:hAnsi="Times New Roman"/>
              </w:rPr>
              <w:t>by</w:t>
            </w:r>
            <w:r w:rsidR="006F61D0" w:rsidRPr="009D12DB">
              <w:rPr>
                <w:rFonts w:ascii="Times New Roman" w:hAnsi="Times New Roman"/>
                <w:u w:val="single"/>
              </w:rPr>
              <w:t xml:space="preserve"> </w:t>
            </w:r>
            <w:r w:rsidR="00AD51B5" w:rsidRPr="009D12DB">
              <w:rPr>
                <w:rFonts w:ascii="Times New Roman" w:hAnsi="Times New Roman"/>
                <w:smallCaps/>
                <w:u w:val="single"/>
              </w:rPr>
              <w:t>the Right Honorable</w:t>
            </w:r>
            <w:r w:rsidR="006F61D0" w:rsidRPr="009D12DB">
              <w:rPr>
                <w:rFonts w:ascii="Times New Roman" w:hAnsi="Times New Roman"/>
                <w:u w:val="single"/>
              </w:rPr>
              <w:t xml:space="preserve"> </w:t>
            </w:r>
            <w:r w:rsidR="00AD51B5" w:rsidRPr="009D12DB">
              <w:rPr>
                <w:rFonts w:ascii="Times New Roman" w:hAnsi="Times New Roman"/>
                <w:smallCaps/>
                <w:u w:val="single"/>
              </w:rPr>
              <w:t xml:space="preserve">Joseph Benedict </w:t>
            </w:r>
            <w:proofErr w:type="spellStart"/>
            <w:r w:rsidR="00AD51B5" w:rsidRPr="009D12DB">
              <w:rPr>
                <w:rFonts w:ascii="Times New Roman" w:hAnsi="Times New Roman"/>
                <w:smallCaps/>
                <w:u w:val="single"/>
              </w:rPr>
              <w:t>Chifley</w:t>
            </w:r>
            <w:proofErr w:type="spellEnd"/>
            <w:r w:rsidR="00AD51B5" w:rsidRPr="00AD51B5">
              <w:rPr>
                <w:rFonts w:ascii="Times New Roman" w:hAnsi="Times New Roman"/>
                <w:smallCaps/>
              </w:rPr>
              <w:t xml:space="preserve"> </w:t>
            </w:r>
            <w:r w:rsidR="006F61D0" w:rsidRPr="00AD51B5">
              <w:rPr>
                <w:rFonts w:ascii="Times New Roman" w:hAnsi="Times New Roman"/>
              </w:rPr>
              <w:t>the Prime Minister of the Commonwealth of Australia for and on behalf of the Government of the said Commonwealth in the presence of—</w:t>
            </w:r>
          </w:p>
          <w:p w:rsidR="006F61D0" w:rsidRPr="00AD51B5" w:rsidRDefault="006F61D0" w:rsidP="001A1578">
            <w:pPr>
              <w:spacing w:after="0" w:line="240" w:lineRule="auto"/>
              <w:ind w:left="3150"/>
              <w:jc w:val="both"/>
              <w:rPr>
                <w:rFonts w:ascii="Times New Roman" w:hAnsi="Times New Roman"/>
              </w:rPr>
            </w:pPr>
            <w:r w:rsidRPr="00AD51B5">
              <w:rPr>
                <w:rFonts w:ascii="Times New Roman" w:hAnsi="Times New Roman"/>
              </w:rPr>
              <w:t>M. L. TYRRELL.</w:t>
            </w:r>
          </w:p>
        </w:tc>
        <w:tc>
          <w:tcPr>
            <w:tcW w:w="1569" w:type="pct"/>
            <w:vAlign w:val="center"/>
          </w:tcPr>
          <w:p w:rsidR="006F61D0" w:rsidRPr="00AD51B5" w:rsidRDefault="00AD51B5" w:rsidP="001A1578">
            <w:pPr>
              <w:spacing w:after="0" w:line="240" w:lineRule="auto"/>
              <w:jc w:val="center"/>
              <w:rPr>
                <w:rFonts w:ascii="Times New Roman" w:hAnsi="Times New Roman"/>
              </w:rPr>
            </w:pPr>
            <w:r w:rsidRPr="00AD51B5">
              <w:rPr>
                <w:rFonts w:ascii="Times New Roman" w:hAnsi="Times New Roman"/>
                <w:smallCaps/>
              </w:rPr>
              <w:t xml:space="preserve">J. B. </w:t>
            </w:r>
            <w:proofErr w:type="spellStart"/>
            <w:r w:rsidR="006F61D0" w:rsidRPr="00AD51B5">
              <w:rPr>
                <w:rFonts w:ascii="Times New Roman" w:hAnsi="Times New Roman"/>
              </w:rPr>
              <w:t>CHIFLEY</w:t>
            </w:r>
            <w:proofErr w:type="spellEnd"/>
            <w:r w:rsidR="006F61D0" w:rsidRPr="00AD51B5">
              <w:rPr>
                <w:rFonts w:ascii="Times New Roman" w:hAnsi="Times New Roman"/>
              </w:rPr>
              <w:t>.</w:t>
            </w:r>
          </w:p>
        </w:tc>
      </w:tr>
      <w:tr w:rsidR="006F61D0" w:rsidRPr="00AD51B5" w:rsidTr="001A1578">
        <w:trPr>
          <w:trHeight w:hRule="exact" w:val="1142"/>
        </w:trPr>
        <w:tc>
          <w:tcPr>
            <w:tcW w:w="3431" w:type="pct"/>
          </w:tcPr>
          <w:p w:rsidR="006F61D0" w:rsidRPr="00AD51B5" w:rsidRDefault="00D705CB" w:rsidP="001A1578">
            <w:pPr>
              <w:spacing w:before="60" w:after="0" w:line="240" w:lineRule="auto"/>
              <w:ind w:firstLine="432"/>
              <w:jc w:val="both"/>
              <w:rPr>
                <w:rFonts w:ascii="Times New Roman" w:hAnsi="Times New Roman"/>
              </w:rPr>
            </w:pPr>
            <w:r>
              <w:rPr>
                <w:rFonts w:ascii="Times New Roman" w:hAnsi="Times New Roman"/>
                <w:smallCaps/>
                <w:noProof/>
                <w:u w:val="single"/>
              </w:rPr>
              <w:pict>
                <v:shape id="_x0000_s1027" type="#_x0000_t88" style="position:absolute;left:0;text-align:left;margin-left:307pt;margin-top:.8pt;width:7.15pt;height:53.5pt;z-index:251659264;mso-position-horizontal-relative:text;mso-position-vertical-relative:text"/>
              </w:pict>
            </w:r>
            <w:r w:rsidR="00AD51B5" w:rsidRPr="001A1578">
              <w:rPr>
                <w:rFonts w:ascii="Times New Roman" w:hAnsi="Times New Roman"/>
                <w:smallCaps/>
                <w:u w:val="single"/>
              </w:rPr>
              <w:t>Signed</w:t>
            </w:r>
            <w:r w:rsidR="00AD51B5" w:rsidRPr="00AD51B5">
              <w:rPr>
                <w:rFonts w:ascii="Times New Roman" w:hAnsi="Times New Roman"/>
                <w:smallCaps/>
              </w:rPr>
              <w:t xml:space="preserve"> </w:t>
            </w:r>
            <w:r w:rsidR="006F61D0" w:rsidRPr="00AD51B5">
              <w:rPr>
                <w:rFonts w:ascii="Times New Roman" w:hAnsi="Times New Roman"/>
              </w:rPr>
              <w:t xml:space="preserve">by </w:t>
            </w:r>
            <w:r w:rsidR="00AD51B5" w:rsidRPr="001A1578">
              <w:rPr>
                <w:rFonts w:ascii="Times New Roman" w:hAnsi="Times New Roman"/>
                <w:smallCaps/>
                <w:u w:val="single"/>
              </w:rPr>
              <w:t>the</w:t>
            </w:r>
            <w:r w:rsidR="004C4059" w:rsidRPr="001A1578">
              <w:rPr>
                <w:rFonts w:ascii="Times New Roman" w:hAnsi="Times New Roman"/>
                <w:smallCaps/>
                <w:u w:val="single"/>
              </w:rPr>
              <w:t xml:space="preserve"> </w:t>
            </w:r>
            <w:r w:rsidR="00AD51B5" w:rsidRPr="001A1578">
              <w:rPr>
                <w:rFonts w:ascii="Times New Roman" w:hAnsi="Times New Roman"/>
                <w:smallCaps/>
                <w:u w:val="single"/>
              </w:rPr>
              <w:t>Honorable Frank</w:t>
            </w:r>
            <w:r w:rsidR="006F61D0" w:rsidRPr="001A1578">
              <w:rPr>
                <w:rFonts w:ascii="Times New Roman" w:hAnsi="Times New Roman"/>
                <w:u w:val="single"/>
              </w:rPr>
              <w:t xml:space="preserve"> </w:t>
            </w:r>
            <w:r w:rsidR="00AD51B5" w:rsidRPr="001A1578">
              <w:rPr>
                <w:rFonts w:ascii="Times New Roman" w:hAnsi="Times New Roman"/>
                <w:smallCaps/>
                <w:u w:val="single"/>
              </w:rPr>
              <w:t>Arthur Cooper</w:t>
            </w:r>
            <w:r w:rsidR="00AD51B5" w:rsidRPr="00AD51B5">
              <w:rPr>
                <w:rFonts w:ascii="Times New Roman" w:hAnsi="Times New Roman"/>
                <w:smallCaps/>
              </w:rPr>
              <w:t xml:space="preserve"> </w:t>
            </w:r>
            <w:r w:rsidR="006F61D0" w:rsidRPr="00AD51B5">
              <w:rPr>
                <w:rFonts w:ascii="Times New Roman" w:hAnsi="Times New Roman"/>
              </w:rPr>
              <w:t>Premier of the State of Queensland for and on behalf of the Government of the said State in the presence of—</w:t>
            </w:r>
          </w:p>
          <w:p w:rsidR="006F61D0" w:rsidRPr="00AD51B5" w:rsidRDefault="006F61D0" w:rsidP="001A1578">
            <w:pPr>
              <w:spacing w:before="60" w:after="0" w:line="240" w:lineRule="auto"/>
              <w:ind w:left="3150"/>
              <w:jc w:val="both"/>
              <w:rPr>
                <w:rFonts w:ascii="Times New Roman" w:hAnsi="Times New Roman"/>
              </w:rPr>
            </w:pPr>
            <w:r w:rsidRPr="00AD51B5">
              <w:rPr>
                <w:rFonts w:ascii="Times New Roman" w:hAnsi="Times New Roman"/>
              </w:rPr>
              <w:t xml:space="preserve">E. </w:t>
            </w:r>
            <w:r w:rsidR="00AD51B5" w:rsidRPr="00AD51B5">
              <w:rPr>
                <w:rFonts w:ascii="Times New Roman" w:hAnsi="Times New Roman"/>
                <w:smallCaps/>
              </w:rPr>
              <w:t xml:space="preserve">A. </w:t>
            </w:r>
            <w:r w:rsidRPr="00AD51B5">
              <w:rPr>
                <w:rFonts w:ascii="Times New Roman" w:hAnsi="Times New Roman"/>
              </w:rPr>
              <w:t>FERGUSON.</w:t>
            </w:r>
          </w:p>
        </w:tc>
        <w:tc>
          <w:tcPr>
            <w:tcW w:w="1569" w:type="pct"/>
            <w:vAlign w:val="center"/>
          </w:tcPr>
          <w:p w:rsidR="006F61D0" w:rsidRPr="00AD51B5" w:rsidRDefault="006F61D0" w:rsidP="001A1578">
            <w:pPr>
              <w:spacing w:before="60" w:after="0" w:line="240" w:lineRule="auto"/>
              <w:jc w:val="center"/>
              <w:rPr>
                <w:rFonts w:ascii="Times New Roman" w:hAnsi="Times New Roman"/>
              </w:rPr>
            </w:pPr>
            <w:r w:rsidRPr="00AD51B5">
              <w:rPr>
                <w:rFonts w:ascii="Times New Roman" w:hAnsi="Times New Roman"/>
              </w:rPr>
              <w:t>FRANK A. COOPER.</w:t>
            </w:r>
          </w:p>
        </w:tc>
      </w:tr>
    </w:tbl>
    <w:p w:rsidR="006F61D0" w:rsidRPr="00AD51B5" w:rsidRDefault="006F61D0" w:rsidP="00684455">
      <w:pPr>
        <w:spacing w:after="0" w:line="240" w:lineRule="auto"/>
        <w:jc w:val="both"/>
        <w:rPr>
          <w:rFonts w:ascii="Times New Roman" w:hAnsi="Times New Roman"/>
        </w:rPr>
      </w:pPr>
    </w:p>
    <w:sectPr w:rsidR="006F61D0" w:rsidRPr="00AD51B5" w:rsidSect="00D2095C">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D9" w:rsidRDefault="00C70ED9" w:rsidP="00D2095C">
      <w:pPr>
        <w:spacing w:after="0" w:line="240" w:lineRule="auto"/>
      </w:pPr>
      <w:r>
        <w:separator/>
      </w:r>
    </w:p>
  </w:endnote>
  <w:endnote w:type="continuationSeparator" w:id="0">
    <w:p w:rsidR="00C70ED9" w:rsidRDefault="00C70ED9" w:rsidP="00D2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D9" w:rsidRDefault="00C70ED9" w:rsidP="00D2095C">
      <w:pPr>
        <w:spacing w:after="0" w:line="240" w:lineRule="auto"/>
      </w:pPr>
      <w:r>
        <w:separator/>
      </w:r>
    </w:p>
  </w:footnote>
  <w:footnote w:type="continuationSeparator" w:id="0">
    <w:p w:rsidR="00C70ED9" w:rsidRDefault="00C70ED9" w:rsidP="00D2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5C" w:rsidRDefault="00D2095C">
    <w:pPr>
      <w:pStyle w:val="Header"/>
    </w:pPr>
    <w:r w:rsidRPr="00D2095C">
      <w:rPr>
        <w:rFonts w:ascii="Times New Roman" w:hAnsi="Times New Roman"/>
        <w:sz w:val="20"/>
        <w:szCs w:val="20"/>
      </w:rPr>
      <w:t>1946.</w:t>
    </w:r>
    <w:r w:rsidRPr="00D2095C">
      <w:rPr>
        <w:rFonts w:ascii="Times New Roman" w:hAnsi="Times New Roman"/>
        <w:sz w:val="20"/>
        <w:szCs w:val="20"/>
      </w:rPr>
      <w:tab/>
    </w:r>
    <w:r w:rsidRPr="00D2095C">
      <w:rPr>
        <w:rFonts w:ascii="Times New Roman" w:hAnsi="Times New Roman"/>
        <w:i/>
        <w:sz w:val="20"/>
        <w:szCs w:val="20"/>
      </w:rPr>
      <w:t>Sugar Agreement.</w:t>
    </w:r>
    <w:r w:rsidRPr="00D2095C">
      <w:rPr>
        <w:rFonts w:ascii="Times New Roman" w:hAnsi="Times New Roman"/>
        <w:i/>
        <w:sz w:val="20"/>
        <w:szCs w:val="20"/>
      </w:rPr>
      <w:tab/>
    </w:r>
    <w:r w:rsidRPr="00D2095C">
      <w:rPr>
        <w:rFonts w:ascii="Times New Roman" w:hAnsi="Times New Roman"/>
        <w:sz w:val="20"/>
        <w:szCs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5C" w:rsidRPr="00D2095C" w:rsidRDefault="00D2095C">
    <w:pPr>
      <w:pStyle w:val="Header"/>
      <w:rPr>
        <w:sz w:val="20"/>
        <w:szCs w:val="20"/>
      </w:rPr>
    </w:pPr>
    <w:r w:rsidRPr="00D2095C">
      <w:rPr>
        <w:rFonts w:ascii="Times New Roman" w:hAnsi="Times New Roman"/>
        <w:sz w:val="20"/>
        <w:szCs w:val="20"/>
      </w:rPr>
      <w:t>No. 11.</w:t>
    </w:r>
    <w:r w:rsidRPr="00D2095C">
      <w:rPr>
        <w:rFonts w:ascii="Times New Roman" w:hAnsi="Times New Roman"/>
        <w:sz w:val="20"/>
        <w:szCs w:val="20"/>
      </w:rPr>
      <w:tab/>
    </w:r>
    <w:r w:rsidRPr="00D2095C">
      <w:rPr>
        <w:rFonts w:ascii="Times New Roman" w:hAnsi="Times New Roman"/>
        <w:i/>
        <w:sz w:val="20"/>
        <w:szCs w:val="20"/>
      </w:rPr>
      <w:t>Sugar Agreement.</w:t>
    </w:r>
    <w:r w:rsidRPr="00D2095C">
      <w:rPr>
        <w:rFonts w:ascii="Times New Roman" w:hAnsi="Times New Roman"/>
        <w:i/>
        <w:sz w:val="20"/>
        <w:szCs w:val="20"/>
      </w:rPr>
      <w:tab/>
    </w:r>
    <w:r w:rsidRPr="00D2095C">
      <w:rPr>
        <w:rFonts w:ascii="Times New Roman" w:hAnsi="Times New Roman"/>
        <w:sz w:val="20"/>
        <w:szCs w:val="20"/>
      </w:rPr>
      <w:t>1946.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C"/>
    <w:multiLevelType w:val="singleLevel"/>
    <w:tmpl w:val="37507520"/>
    <w:lvl w:ilvl="0">
      <w:numFmt w:val="bullet"/>
      <w:lvlText w:val="*"/>
      <w:lvlJc w:val="left"/>
    </w:lvl>
  </w:abstractNum>
  <w:abstractNum w:abstractNumId="1">
    <w:nsid w:val="04D57CE4"/>
    <w:multiLevelType w:val="singleLevel"/>
    <w:tmpl w:val="05FE2C8C"/>
    <w:lvl w:ilvl="0">
      <w:start w:val="3"/>
      <w:numFmt w:val="decimal"/>
      <w:lvlText w:val="%1."/>
      <w:lvlJc w:val="left"/>
    </w:lvl>
  </w:abstractNum>
  <w:abstractNum w:abstractNumId="2">
    <w:nsid w:val="0765538B"/>
    <w:multiLevelType w:val="singleLevel"/>
    <w:tmpl w:val="7E8E7F64"/>
    <w:lvl w:ilvl="0">
      <w:start w:val="3"/>
      <w:numFmt w:val="lowerLetter"/>
      <w:lvlText w:val="(%1)"/>
      <w:lvlJc w:val="left"/>
    </w:lvl>
  </w:abstractNum>
  <w:abstractNum w:abstractNumId="3">
    <w:nsid w:val="0AA1681A"/>
    <w:multiLevelType w:val="singleLevel"/>
    <w:tmpl w:val="D7AA1256"/>
    <w:lvl w:ilvl="0">
      <w:start w:val="2"/>
      <w:numFmt w:val="lowerLetter"/>
      <w:lvlText w:val="(%1)"/>
      <w:lvlJc w:val="left"/>
    </w:lvl>
  </w:abstractNum>
  <w:abstractNum w:abstractNumId="4">
    <w:nsid w:val="0DE52CD1"/>
    <w:multiLevelType w:val="singleLevel"/>
    <w:tmpl w:val="FE44FC48"/>
    <w:lvl w:ilvl="0">
      <w:start w:val="1"/>
      <w:numFmt w:val="lowerLetter"/>
      <w:lvlText w:val="(%1)"/>
      <w:lvlJc w:val="left"/>
    </w:lvl>
  </w:abstractNum>
  <w:abstractNum w:abstractNumId="5">
    <w:nsid w:val="0E1F7F0B"/>
    <w:multiLevelType w:val="singleLevel"/>
    <w:tmpl w:val="4058C8F0"/>
    <w:lvl w:ilvl="0">
      <w:start w:val="9"/>
      <w:numFmt w:val="decimal"/>
      <w:lvlText w:val="%1."/>
      <w:lvlJc w:val="left"/>
    </w:lvl>
  </w:abstractNum>
  <w:abstractNum w:abstractNumId="6">
    <w:nsid w:val="0E8A028B"/>
    <w:multiLevelType w:val="singleLevel"/>
    <w:tmpl w:val="6E5065D6"/>
    <w:lvl w:ilvl="0">
      <w:start w:val="1"/>
      <w:numFmt w:val="lowerLetter"/>
      <w:lvlText w:val="(%1)"/>
      <w:lvlJc w:val="left"/>
    </w:lvl>
  </w:abstractNum>
  <w:abstractNum w:abstractNumId="7">
    <w:nsid w:val="0F864989"/>
    <w:multiLevelType w:val="singleLevel"/>
    <w:tmpl w:val="935CADA2"/>
    <w:lvl w:ilvl="0">
      <w:start w:val="1"/>
      <w:numFmt w:val="decimal"/>
      <w:lvlText w:val="%1."/>
      <w:lvlJc w:val="left"/>
    </w:lvl>
  </w:abstractNum>
  <w:abstractNum w:abstractNumId="8">
    <w:nsid w:val="19AC04B5"/>
    <w:multiLevelType w:val="singleLevel"/>
    <w:tmpl w:val="A5308F82"/>
    <w:lvl w:ilvl="0">
      <w:start w:val="1"/>
      <w:numFmt w:val="lowerLetter"/>
      <w:lvlText w:val="(%1)"/>
      <w:lvlJc w:val="left"/>
    </w:lvl>
  </w:abstractNum>
  <w:abstractNum w:abstractNumId="9">
    <w:nsid w:val="1B6E0388"/>
    <w:multiLevelType w:val="singleLevel"/>
    <w:tmpl w:val="49CEBEDC"/>
    <w:lvl w:ilvl="0">
      <w:start w:val="3"/>
      <w:numFmt w:val="decimal"/>
      <w:lvlText w:val="%1."/>
      <w:lvlJc w:val="left"/>
    </w:lvl>
  </w:abstractNum>
  <w:abstractNum w:abstractNumId="10">
    <w:nsid w:val="1CD724E4"/>
    <w:multiLevelType w:val="singleLevel"/>
    <w:tmpl w:val="DB028424"/>
    <w:lvl w:ilvl="0">
      <w:start w:val="3"/>
      <w:numFmt w:val="decimal"/>
      <w:lvlText w:val="(%1)"/>
      <w:lvlJc w:val="left"/>
    </w:lvl>
  </w:abstractNum>
  <w:abstractNum w:abstractNumId="11">
    <w:nsid w:val="1F6F1D2D"/>
    <w:multiLevelType w:val="singleLevel"/>
    <w:tmpl w:val="D9180EAA"/>
    <w:lvl w:ilvl="0">
      <w:start w:val="4"/>
      <w:numFmt w:val="decimal"/>
      <w:lvlText w:val="%1."/>
      <w:lvlJc w:val="left"/>
    </w:lvl>
  </w:abstractNum>
  <w:abstractNum w:abstractNumId="12">
    <w:nsid w:val="1FAC4855"/>
    <w:multiLevelType w:val="singleLevel"/>
    <w:tmpl w:val="712644F0"/>
    <w:lvl w:ilvl="0">
      <w:start w:val="1"/>
      <w:numFmt w:val="lowerLetter"/>
      <w:lvlText w:val="(%1)"/>
      <w:lvlJc w:val="left"/>
    </w:lvl>
  </w:abstractNum>
  <w:abstractNum w:abstractNumId="13">
    <w:nsid w:val="1FD1440B"/>
    <w:multiLevelType w:val="singleLevel"/>
    <w:tmpl w:val="26502352"/>
    <w:lvl w:ilvl="0">
      <w:start w:val="5"/>
      <w:numFmt w:val="decimal"/>
      <w:lvlText w:val="(%1)"/>
      <w:lvlJc w:val="left"/>
    </w:lvl>
  </w:abstractNum>
  <w:abstractNum w:abstractNumId="14">
    <w:nsid w:val="21A745E0"/>
    <w:multiLevelType w:val="singleLevel"/>
    <w:tmpl w:val="C85620AE"/>
    <w:lvl w:ilvl="0">
      <w:start w:val="1"/>
      <w:numFmt w:val="decimal"/>
      <w:lvlText w:val="%1."/>
      <w:lvlJc w:val="left"/>
    </w:lvl>
  </w:abstractNum>
  <w:abstractNum w:abstractNumId="15">
    <w:nsid w:val="22FB3DE5"/>
    <w:multiLevelType w:val="singleLevel"/>
    <w:tmpl w:val="6B981B7E"/>
    <w:lvl w:ilvl="0">
      <w:start w:val="1"/>
      <w:numFmt w:val="lowerLetter"/>
      <w:lvlText w:val="(%1)"/>
      <w:lvlJc w:val="left"/>
    </w:lvl>
  </w:abstractNum>
  <w:abstractNum w:abstractNumId="16">
    <w:nsid w:val="23C56D63"/>
    <w:multiLevelType w:val="singleLevel"/>
    <w:tmpl w:val="88083CE6"/>
    <w:lvl w:ilvl="0">
      <w:start w:val="4"/>
      <w:numFmt w:val="decimal"/>
      <w:lvlText w:val="%1."/>
      <w:lvlJc w:val="left"/>
    </w:lvl>
  </w:abstractNum>
  <w:abstractNum w:abstractNumId="17">
    <w:nsid w:val="25502321"/>
    <w:multiLevelType w:val="singleLevel"/>
    <w:tmpl w:val="AB1CE304"/>
    <w:lvl w:ilvl="0">
      <w:start w:val="4"/>
      <w:numFmt w:val="decimal"/>
      <w:lvlText w:val="%1."/>
      <w:lvlJc w:val="left"/>
    </w:lvl>
  </w:abstractNum>
  <w:abstractNum w:abstractNumId="18">
    <w:nsid w:val="26C20740"/>
    <w:multiLevelType w:val="singleLevel"/>
    <w:tmpl w:val="86F27496"/>
    <w:lvl w:ilvl="0">
      <w:start w:val="2"/>
      <w:numFmt w:val="decimal"/>
      <w:lvlText w:val="(%1)"/>
      <w:lvlJc w:val="left"/>
    </w:lvl>
  </w:abstractNum>
  <w:abstractNum w:abstractNumId="19">
    <w:nsid w:val="2ACD258F"/>
    <w:multiLevelType w:val="singleLevel"/>
    <w:tmpl w:val="254C179C"/>
    <w:lvl w:ilvl="0">
      <w:start w:val="2"/>
      <w:numFmt w:val="decimal"/>
      <w:lvlText w:val="%1."/>
      <w:lvlJc w:val="left"/>
    </w:lvl>
  </w:abstractNum>
  <w:abstractNum w:abstractNumId="20">
    <w:nsid w:val="3006152D"/>
    <w:multiLevelType w:val="singleLevel"/>
    <w:tmpl w:val="3648DA26"/>
    <w:lvl w:ilvl="0">
      <w:start w:val="1"/>
      <w:numFmt w:val="lowerLetter"/>
      <w:lvlText w:val="(%1)"/>
      <w:lvlJc w:val="left"/>
    </w:lvl>
  </w:abstractNum>
  <w:abstractNum w:abstractNumId="21">
    <w:nsid w:val="30207C58"/>
    <w:multiLevelType w:val="singleLevel"/>
    <w:tmpl w:val="35DEDB28"/>
    <w:lvl w:ilvl="0">
      <w:start w:val="2"/>
      <w:numFmt w:val="decimal"/>
      <w:lvlText w:val="%1."/>
      <w:lvlJc w:val="left"/>
    </w:lvl>
  </w:abstractNum>
  <w:abstractNum w:abstractNumId="22">
    <w:nsid w:val="33533344"/>
    <w:multiLevelType w:val="singleLevel"/>
    <w:tmpl w:val="D4C28DD4"/>
    <w:lvl w:ilvl="0">
      <w:start w:val="1"/>
      <w:numFmt w:val="decimal"/>
      <w:lvlText w:val="%1."/>
      <w:lvlJc w:val="left"/>
    </w:lvl>
  </w:abstractNum>
  <w:abstractNum w:abstractNumId="23">
    <w:nsid w:val="42AA320E"/>
    <w:multiLevelType w:val="singleLevel"/>
    <w:tmpl w:val="10BED034"/>
    <w:lvl w:ilvl="0">
      <w:start w:val="1"/>
      <w:numFmt w:val="lowerLetter"/>
      <w:lvlText w:val="(%1)"/>
      <w:lvlJc w:val="left"/>
    </w:lvl>
  </w:abstractNum>
  <w:abstractNum w:abstractNumId="24">
    <w:nsid w:val="44AB247B"/>
    <w:multiLevelType w:val="singleLevel"/>
    <w:tmpl w:val="72BE760C"/>
    <w:lvl w:ilvl="0">
      <w:start w:val="3"/>
      <w:numFmt w:val="lowerLetter"/>
      <w:lvlText w:val="(%1)"/>
      <w:lvlJc w:val="left"/>
    </w:lvl>
  </w:abstractNum>
  <w:abstractNum w:abstractNumId="25">
    <w:nsid w:val="4A090721"/>
    <w:multiLevelType w:val="singleLevel"/>
    <w:tmpl w:val="60E6E05C"/>
    <w:lvl w:ilvl="0">
      <w:start w:val="1"/>
      <w:numFmt w:val="lowerLetter"/>
      <w:lvlText w:val="(%1)"/>
      <w:lvlJc w:val="left"/>
    </w:lvl>
  </w:abstractNum>
  <w:abstractNum w:abstractNumId="26">
    <w:nsid w:val="4EB82EDC"/>
    <w:multiLevelType w:val="singleLevel"/>
    <w:tmpl w:val="D51E5974"/>
    <w:lvl w:ilvl="0">
      <w:start w:val="8"/>
      <w:numFmt w:val="decimal"/>
      <w:lvlText w:val="%1."/>
      <w:lvlJc w:val="left"/>
    </w:lvl>
  </w:abstractNum>
  <w:abstractNum w:abstractNumId="27">
    <w:nsid w:val="53D42B46"/>
    <w:multiLevelType w:val="singleLevel"/>
    <w:tmpl w:val="C736DBFE"/>
    <w:lvl w:ilvl="0">
      <w:start w:val="1"/>
      <w:numFmt w:val="lowerLetter"/>
      <w:lvlText w:val="(%1)"/>
      <w:lvlJc w:val="left"/>
    </w:lvl>
  </w:abstractNum>
  <w:abstractNum w:abstractNumId="28">
    <w:nsid w:val="549F26C7"/>
    <w:multiLevelType w:val="singleLevel"/>
    <w:tmpl w:val="D1E24F80"/>
    <w:lvl w:ilvl="0">
      <w:start w:val="3"/>
      <w:numFmt w:val="lowerLetter"/>
      <w:lvlText w:val="(%1)"/>
      <w:lvlJc w:val="left"/>
    </w:lvl>
  </w:abstractNum>
  <w:abstractNum w:abstractNumId="29">
    <w:nsid w:val="55903FD4"/>
    <w:multiLevelType w:val="singleLevel"/>
    <w:tmpl w:val="B5480CAE"/>
    <w:lvl w:ilvl="0">
      <w:start w:val="6"/>
      <w:numFmt w:val="decimal"/>
      <w:lvlText w:val="%1."/>
      <w:lvlJc w:val="left"/>
    </w:lvl>
  </w:abstractNum>
  <w:abstractNum w:abstractNumId="30">
    <w:nsid w:val="56693FDE"/>
    <w:multiLevelType w:val="singleLevel"/>
    <w:tmpl w:val="F44A6B60"/>
    <w:lvl w:ilvl="0">
      <w:start w:val="1"/>
      <w:numFmt w:val="lowerLetter"/>
      <w:lvlText w:val="(%1)"/>
      <w:lvlJc w:val="left"/>
    </w:lvl>
  </w:abstractNum>
  <w:abstractNum w:abstractNumId="31">
    <w:nsid w:val="58C54B97"/>
    <w:multiLevelType w:val="singleLevel"/>
    <w:tmpl w:val="69CAEC80"/>
    <w:lvl w:ilvl="0">
      <w:start w:val="7"/>
      <w:numFmt w:val="decimal"/>
      <w:lvlText w:val="%1."/>
      <w:lvlJc w:val="left"/>
    </w:lvl>
  </w:abstractNum>
  <w:abstractNum w:abstractNumId="32">
    <w:nsid w:val="591C4CF1"/>
    <w:multiLevelType w:val="singleLevel"/>
    <w:tmpl w:val="1C9CFEC0"/>
    <w:lvl w:ilvl="0">
      <w:start w:val="2"/>
      <w:numFmt w:val="decimal"/>
      <w:lvlText w:val="(%1)"/>
      <w:lvlJc w:val="left"/>
    </w:lvl>
  </w:abstractNum>
  <w:abstractNum w:abstractNumId="33">
    <w:nsid w:val="5C457B14"/>
    <w:multiLevelType w:val="singleLevel"/>
    <w:tmpl w:val="270A104E"/>
    <w:lvl w:ilvl="0">
      <w:start w:val="2"/>
      <w:numFmt w:val="decimal"/>
      <w:lvlText w:val="(%1)"/>
      <w:lvlJc w:val="left"/>
    </w:lvl>
  </w:abstractNum>
  <w:abstractNum w:abstractNumId="34">
    <w:nsid w:val="5D9B5038"/>
    <w:multiLevelType w:val="singleLevel"/>
    <w:tmpl w:val="5218D0C6"/>
    <w:lvl w:ilvl="0">
      <w:start w:val="15"/>
      <w:numFmt w:val="decimal"/>
      <w:lvlText w:val="%1."/>
      <w:lvlJc w:val="left"/>
    </w:lvl>
  </w:abstractNum>
  <w:abstractNum w:abstractNumId="35">
    <w:nsid w:val="602B2130"/>
    <w:multiLevelType w:val="singleLevel"/>
    <w:tmpl w:val="CF64B9A4"/>
    <w:lvl w:ilvl="0">
      <w:start w:val="4"/>
      <w:numFmt w:val="decimal"/>
      <w:lvlText w:val="(%1)"/>
      <w:lvlJc w:val="left"/>
    </w:lvl>
  </w:abstractNum>
  <w:abstractNum w:abstractNumId="36">
    <w:nsid w:val="60B261FA"/>
    <w:multiLevelType w:val="singleLevel"/>
    <w:tmpl w:val="0284CB4A"/>
    <w:lvl w:ilvl="0">
      <w:start w:val="1"/>
      <w:numFmt w:val="decimal"/>
      <w:lvlText w:val="%1."/>
      <w:lvlJc w:val="left"/>
    </w:lvl>
  </w:abstractNum>
  <w:abstractNum w:abstractNumId="37">
    <w:nsid w:val="63811314"/>
    <w:multiLevelType w:val="singleLevel"/>
    <w:tmpl w:val="20582044"/>
    <w:lvl w:ilvl="0">
      <w:start w:val="2"/>
      <w:numFmt w:val="decimal"/>
      <w:lvlText w:val="(%1)"/>
      <w:lvlJc w:val="left"/>
    </w:lvl>
  </w:abstractNum>
  <w:abstractNum w:abstractNumId="38">
    <w:nsid w:val="674F1E32"/>
    <w:multiLevelType w:val="singleLevel"/>
    <w:tmpl w:val="5260BB1C"/>
    <w:lvl w:ilvl="0">
      <w:start w:val="3"/>
      <w:numFmt w:val="lowerLetter"/>
      <w:lvlText w:val="(%1)"/>
      <w:lvlJc w:val="left"/>
    </w:lvl>
  </w:abstractNum>
  <w:abstractNum w:abstractNumId="39">
    <w:nsid w:val="69512077"/>
    <w:multiLevelType w:val="singleLevel"/>
    <w:tmpl w:val="4CDAB8E0"/>
    <w:lvl w:ilvl="0">
      <w:start w:val="2"/>
      <w:numFmt w:val="decimal"/>
      <w:lvlText w:val="(%1)"/>
      <w:lvlJc w:val="left"/>
    </w:lvl>
  </w:abstractNum>
  <w:abstractNum w:abstractNumId="40">
    <w:nsid w:val="6A4E7353"/>
    <w:multiLevelType w:val="singleLevel"/>
    <w:tmpl w:val="06568DCA"/>
    <w:lvl w:ilvl="0">
      <w:start w:val="1"/>
      <w:numFmt w:val="lowerLetter"/>
      <w:lvlText w:val="(%1)"/>
      <w:lvlJc w:val="left"/>
    </w:lvl>
  </w:abstractNum>
  <w:abstractNum w:abstractNumId="41">
    <w:nsid w:val="6D081A58"/>
    <w:multiLevelType w:val="singleLevel"/>
    <w:tmpl w:val="9BEC268A"/>
    <w:lvl w:ilvl="0">
      <w:start w:val="1"/>
      <w:numFmt w:val="lowerLetter"/>
      <w:lvlText w:val="(%1)"/>
      <w:lvlJc w:val="left"/>
    </w:lvl>
  </w:abstractNum>
  <w:abstractNum w:abstractNumId="42">
    <w:nsid w:val="6FC65773"/>
    <w:multiLevelType w:val="singleLevel"/>
    <w:tmpl w:val="1FE01D5C"/>
    <w:lvl w:ilvl="0">
      <w:start w:val="4"/>
      <w:numFmt w:val="lowerLetter"/>
      <w:lvlText w:val="(%1)"/>
      <w:lvlJc w:val="left"/>
    </w:lvl>
  </w:abstractNum>
  <w:abstractNum w:abstractNumId="43">
    <w:nsid w:val="70890F1E"/>
    <w:multiLevelType w:val="singleLevel"/>
    <w:tmpl w:val="3BE8B6D6"/>
    <w:lvl w:ilvl="0">
      <w:start w:val="2"/>
      <w:numFmt w:val="decimal"/>
      <w:lvlText w:val="(%1)"/>
      <w:lvlJc w:val="left"/>
    </w:lvl>
  </w:abstractNum>
  <w:abstractNum w:abstractNumId="44">
    <w:nsid w:val="75495238"/>
    <w:multiLevelType w:val="singleLevel"/>
    <w:tmpl w:val="F3C2FDAE"/>
    <w:lvl w:ilvl="0">
      <w:start w:val="4"/>
      <w:numFmt w:val="lowerLetter"/>
      <w:lvlText w:val="(%1)"/>
      <w:lvlJc w:val="left"/>
    </w:lvl>
  </w:abstractNum>
  <w:abstractNum w:abstractNumId="45">
    <w:nsid w:val="77C211C4"/>
    <w:multiLevelType w:val="singleLevel"/>
    <w:tmpl w:val="769A8832"/>
    <w:lvl w:ilvl="0">
      <w:start w:val="2"/>
      <w:numFmt w:val="decimal"/>
      <w:lvlText w:val="(%1)"/>
      <w:lvlJc w:val="left"/>
    </w:lvl>
  </w:abstractNum>
  <w:abstractNum w:abstractNumId="46">
    <w:nsid w:val="7BDD27B2"/>
    <w:multiLevelType w:val="singleLevel"/>
    <w:tmpl w:val="0FF6A428"/>
    <w:lvl w:ilvl="0">
      <w:start w:val="2"/>
      <w:numFmt w:val="decimal"/>
      <w:lvlText w:val="(%1)"/>
      <w:lvlJc w:val="left"/>
    </w:lvl>
  </w:abstractNum>
  <w:num w:numId="1">
    <w:abstractNumId w:val="20"/>
  </w:num>
  <w:num w:numId="2">
    <w:abstractNumId w:val="27"/>
  </w:num>
  <w:num w:numId="3">
    <w:abstractNumId w:val="12"/>
  </w:num>
  <w:num w:numId="4">
    <w:abstractNumId w:val="6"/>
  </w:num>
  <w:num w:numId="5">
    <w:abstractNumId w:val="15"/>
  </w:num>
  <w:num w:numId="6">
    <w:abstractNumId w:val="8"/>
  </w:num>
  <w:num w:numId="7">
    <w:abstractNumId w:val="4"/>
  </w:num>
  <w:num w:numId="8">
    <w:abstractNumId w:val="44"/>
  </w:num>
  <w:num w:numId="9">
    <w:abstractNumId w:val="23"/>
  </w:num>
  <w:num w:numId="10">
    <w:abstractNumId w:val="41"/>
  </w:num>
  <w:num w:numId="11">
    <w:abstractNumId w:val="40"/>
  </w:num>
  <w:num w:numId="12">
    <w:abstractNumId w:val="2"/>
  </w:num>
  <w:num w:numId="13">
    <w:abstractNumId w:val="25"/>
  </w:num>
  <w:num w:numId="14">
    <w:abstractNumId w:val="30"/>
  </w:num>
  <w:num w:numId="15">
    <w:abstractNumId w:val="36"/>
  </w:num>
  <w:num w:numId="16">
    <w:abstractNumId w:val="17"/>
  </w:num>
  <w:num w:numId="17">
    <w:abstractNumId w:val="29"/>
  </w:num>
  <w:num w:numId="18">
    <w:abstractNumId w:val="31"/>
  </w:num>
  <w:num w:numId="19">
    <w:abstractNumId w:val="26"/>
  </w:num>
  <w:num w:numId="20">
    <w:abstractNumId w:val="5"/>
  </w:num>
  <w:num w:numId="21">
    <w:abstractNumId w:val="14"/>
  </w:num>
  <w:num w:numId="22">
    <w:abstractNumId w:val="1"/>
  </w:num>
  <w:num w:numId="23">
    <w:abstractNumId w:val="16"/>
  </w:num>
  <w:num w:numId="24">
    <w:abstractNumId w:val="38"/>
  </w:num>
  <w:num w:numId="25">
    <w:abstractNumId w:val="32"/>
  </w:num>
  <w:num w:numId="26">
    <w:abstractNumId w:val="37"/>
  </w:num>
  <w:num w:numId="27">
    <w:abstractNumId w:val="3"/>
  </w:num>
  <w:num w:numId="28">
    <w:abstractNumId w:val="33"/>
  </w:num>
  <w:num w:numId="29">
    <w:abstractNumId w:val="42"/>
  </w:num>
  <w:num w:numId="30">
    <w:abstractNumId w:val="39"/>
  </w:num>
  <w:num w:numId="31">
    <w:abstractNumId w:val="43"/>
  </w:num>
  <w:num w:numId="32">
    <w:abstractNumId w:val="34"/>
  </w:num>
  <w:num w:numId="33">
    <w:abstractNumId w:val="46"/>
  </w:num>
  <w:num w:numId="34">
    <w:abstractNumId w:val="7"/>
  </w:num>
  <w:num w:numId="35">
    <w:abstractNumId w:val="28"/>
  </w:num>
  <w:num w:numId="36">
    <w:abstractNumId w:val="19"/>
  </w:num>
  <w:num w:numId="37">
    <w:abstractNumId w:val="0"/>
  </w:num>
  <w:num w:numId="38">
    <w:abstractNumId w:val="45"/>
  </w:num>
  <w:num w:numId="39">
    <w:abstractNumId w:val="18"/>
  </w:num>
  <w:num w:numId="40">
    <w:abstractNumId w:val="10"/>
  </w:num>
  <w:num w:numId="41">
    <w:abstractNumId w:val="35"/>
  </w:num>
  <w:num w:numId="42">
    <w:abstractNumId w:val="13"/>
  </w:num>
  <w:num w:numId="43">
    <w:abstractNumId w:val="22"/>
  </w:num>
  <w:num w:numId="44">
    <w:abstractNumId w:val="21"/>
  </w:num>
  <w:num w:numId="45">
    <w:abstractNumId w:val="9"/>
  </w:num>
  <w:num w:numId="46">
    <w:abstractNumId w:val="2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EF77F0"/>
    <w:rsid w:val="00021E0C"/>
    <w:rsid w:val="00080624"/>
    <w:rsid w:val="000D086A"/>
    <w:rsid w:val="001A1578"/>
    <w:rsid w:val="001E0366"/>
    <w:rsid w:val="001F245D"/>
    <w:rsid w:val="00224D43"/>
    <w:rsid w:val="00300D71"/>
    <w:rsid w:val="004C4059"/>
    <w:rsid w:val="004C4AF7"/>
    <w:rsid w:val="005D2C9A"/>
    <w:rsid w:val="005D36EC"/>
    <w:rsid w:val="005E6DAB"/>
    <w:rsid w:val="006623F4"/>
    <w:rsid w:val="00684455"/>
    <w:rsid w:val="006E4211"/>
    <w:rsid w:val="006F61D0"/>
    <w:rsid w:val="00715582"/>
    <w:rsid w:val="007C7E0A"/>
    <w:rsid w:val="00827508"/>
    <w:rsid w:val="00896E22"/>
    <w:rsid w:val="008D2C0D"/>
    <w:rsid w:val="00977B3C"/>
    <w:rsid w:val="00987BDB"/>
    <w:rsid w:val="009D12DB"/>
    <w:rsid w:val="009E6771"/>
    <w:rsid w:val="009F4FB2"/>
    <w:rsid w:val="00A44838"/>
    <w:rsid w:val="00A53274"/>
    <w:rsid w:val="00AD51B5"/>
    <w:rsid w:val="00AF5B6A"/>
    <w:rsid w:val="00B46E16"/>
    <w:rsid w:val="00BF35C9"/>
    <w:rsid w:val="00C70ED9"/>
    <w:rsid w:val="00D2095C"/>
    <w:rsid w:val="00D424D0"/>
    <w:rsid w:val="00D705CB"/>
    <w:rsid w:val="00D77D09"/>
    <w:rsid w:val="00D92149"/>
    <w:rsid w:val="00D92437"/>
    <w:rsid w:val="00E77285"/>
    <w:rsid w:val="00EC5EDD"/>
    <w:rsid w:val="00EF77F0"/>
    <w:rsid w:val="00F0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F77F0"/>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EF77F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F77F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2">
    <w:name w:val="CharStyle2"/>
    <w:basedOn w:val="DefaultParagraphFont"/>
    <w:rsid w:val="00EF77F0"/>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F77F0"/>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EF77F0"/>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EF77F0"/>
    <w:rPr>
      <w:rFonts w:ascii="Century Schoolbook" w:eastAsia="Century Schoolbook" w:hAnsi="Century Schoolbook" w:cs="Century Schoolbook"/>
      <w:b w:val="0"/>
      <w:bCs w:val="0"/>
      <w:i w:val="0"/>
      <w:iCs w:val="0"/>
      <w:smallCaps w:val="0"/>
      <w:sz w:val="50"/>
      <w:szCs w:val="50"/>
    </w:rPr>
  </w:style>
  <w:style w:type="character" w:customStyle="1" w:styleId="CharStyle6">
    <w:name w:val="CharStyle6"/>
    <w:basedOn w:val="DefaultParagraphFont"/>
    <w:rsid w:val="00EF77F0"/>
    <w:rPr>
      <w:rFonts w:ascii="Century Schoolbook" w:eastAsia="Century Schoolbook" w:hAnsi="Century Schoolbook" w:cs="Century Schoolbook"/>
      <w:b/>
      <w:bCs/>
      <w:i w:val="0"/>
      <w:iCs w:val="0"/>
      <w:smallCaps w:val="0"/>
      <w:sz w:val="8"/>
      <w:szCs w:val="8"/>
    </w:rPr>
  </w:style>
  <w:style w:type="character" w:customStyle="1" w:styleId="CharStyle9">
    <w:name w:val="CharStyle9"/>
    <w:basedOn w:val="DefaultParagraphFont"/>
    <w:rsid w:val="00EF77F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EF77F0"/>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19">
    <w:name w:val="CharStyle19"/>
    <w:basedOn w:val="DefaultParagraphFont"/>
    <w:rsid w:val="00EF77F0"/>
    <w:rPr>
      <w:rFonts w:ascii="Century Schoolbook" w:eastAsia="Century Schoolbook" w:hAnsi="Century Schoolbook" w:cs="Century Schoolbook"/>
      <w:b w:val="0"/>
      <w:bCs w:val="0"/>
      <w:i w:val="0"/>
      <w:iCs w:val="0"/>
      <w:smallCaps w:val="0"/>
      <w:sz w:val="12"/>
      <w:szCs w:val="12"/>
    </w:rPr>
  </w:style>
  <w:style w:type="character" w:customStyle="1" w:styleId="CharStyle20">
    <w:name w:val="CharStyle20"/>
    <w:basedOn w:val="DefaultParagraphFont"/>
    <w:rsid w:val="00EF77F0"/>
    <w:rPr>
      <w:rFonts w:ascii="Century Schoolbook" w:eastAsia="Century Schoolbook" w:hAnsi="Century Schoolbook" w:cs="Century Schoolbook"/>
      <w:b/>
      <w:bCs/>
      <w:i w:val="0"/>
      <w:iCs w:val="0"/>
      <w:smallCaps w:val="0"/>
      <w:spacing w:val="10"/>
      <w:sz w:val="18"/>
      <w:szCs w:val="18"/>
    </w:rPr>
  </w:style>
  <w:style w:type="character" w:customStyle="1" w:styleId="CharStyle27">
    <w:name w:val="CharStyle27"/>
    <w:basedOn w:val="DefaultParagraphFont"/>
    <w:rsid w:val="00EF77F0"/>
    <w:rPr>
      <w:rFonts w:ascii="Garamond" w:eastAsia="Garamond" w:hAnsi="Garamond" w:cs="Garamond"/>
      <w:b w:val="0"/>
      <w:bCs w:val="0"/>
      <w:i/>
      <w:iCs/>
      <w:smallCaps w:val="0"/>
      <w:spacing w:val="30"/>
      <w:sz w:val="20"/>
      <w:szCs w:val="20"/>
    </w:rPr>
  </w:style>
  <w:style w:type="character" w:customStyle="1" w:styleId="CharStyle29">
    <w:name w:val="CharStyle29"/>
    <w:basedOn w:val="DefaultParagraphFont"/>
    <w:rsid w:val="00EF77F0"/>
    <w:rPr>
      <w:rFonts w:ascii="Century Schoolbook" w:eastAsia="Century Schoolbook" w:hAnsi="Century Schoolbook" w:cs="Century Schoolbook"/>
      <w:b/>
      <w:bCs/>
      <w:i w:val="0"/>
      <w:iCs w:val="0"/>
      <w:smallCaps/>
      <w:sz w:val="16"/>
      <w:szCs w:val="16"/>
    </w:rPr>
  </w:style>
  <w:style w:type="paragraph" w:customStyle="1" w:styleId="Style24">
    <w:name w:val="Style2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8">
    <w:name w:val="Style468"/>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2">
    <w:name w:val="Style47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45">
    <w:name w:val="Style14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0">
    <w:name w:val="Style57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61">
    <w:name w:val="Style56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7">
    <w:name w:val="Style48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6">
    <w:name w:val="Style46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89">
    <w:name w:val="Style48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02">
    <w:name w:val="Style60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93">
    <w:name w:val="Style4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3">
    <w:name w:val="Style693"/>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64">
    <w:name w:val="Style36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76">
    <w:name w:val="Style476"/>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469">
    <w:name w:val="Style469"/>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200">
    <w:name w:val="Style200"/>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6F61D0"/>
    <w:pPr>
      <w:spacing w:after="0" w:line="240" w:lineRule="auto"/>
    </w:pPr>
    <w:rPr>
      <w:rFonts w:ascii="Century Schoolbook" w:eastAsia="Century Schoolbook" w:hAnsi="Century Schoolbook" w:cs="Century Schoolbook"/>
      <w:sz w:val="20"/>
      <w:szCs w:val="20"/>
    </w:rPr>
  </w:style>
  <w:style w:type="paragraph" w:customStyle="1" w:styleId="Style697">
    <w:name w:val="Style697"/>
    <w:basedOn w:val="Normal"/>
    <w:rsid w:val="006F61D0"/>
    <w:pPr>
      <w:spacing w:after="0" w:line="240" w:lineRule="auto"/>
    </w:pPr>
    <w:rPr>
      <w:rFonts w:ascii="Century Schoolbook" w:eastAsia="Century Schoolbook" w:hAnsi="Century Schoolbook" w:cs="Century Schoolbook"/>
      <w:sz w:val="20"/>
      <w:szCs w:val="20"/>
    </w:rPr>
  </w:style>
  <w:style w:type="character" w:customStyle="1" w:styleId="CharStyle7">
    <w:name w:val="CharStyle7"/>
    <w:basedOn w:val="DefaultParagraphFont"/>
    <w:rsid w:val="006F61D0"/>
    <w:rPr>
      <w:rFonts w:ascii="Century Schoolbook" w:eastAsia="Century Schoolbook" w:hAnsi="Century Schoolbook" w:cs="Century Schoolbook"/>
      <w:b w:val="0"/>
      <w:bCs w:val="0"/>
      <w:i w:val="0"/>
      <w:iCs w:val="0"/>
      <w:smallCaps w:val="0"/>
      <w:sz w:val="54"/>
      <w:szCs w:val="54"/>
    </w:rPr>
  </w:style>
  <w:style w:type="character" w:customStyle="1" w:styleId="CharStyle12">
    <w:name w:val="CharStyle12"/>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17">
    <w:name w:val="CharStyle17"/>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28">
    <w:name w:val="CharStyle28"/>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6F61D0"/>
    <w:rPr>
      <w:rFonts w:ascii="Century Schoolbook" w:eastAsia="Century Schoolbook" w:hAnsi="Century Schoolbook" w:cs="Century Schoolbook"/>
      <w:b w:val="0"/>
      <w:bCs w:val="0"/>
      <w:i w:val="0"/>
      <w:iCs w:val="0"/>
      <w:smallCaps/>
      <w:sz w:val="18"/>
      <w:szCs w:val="18"/>
    </w:rPr>
  </w:style>
  <w:style w:type="character" w:customStyle="1" w:styleId="CharStyle38">
    <w:name w:val="CharStyle38"/>
    <w:basedOn w:val="DefaultParagraphFont"/>
    <w:rsid w:val="006F61D0"/>
    <w:rPr>
      <w:rFonts w:ascii="Century Schoolbook" w:eastAsia="Century Schoolbook" w:hAnsi="Century Schoolbook" w:cs="Century Schoolbook"/>
      <w:b w:val="0"/>
      <w:bCs w:val="0"/>
      <w:i/>
      <w:iCs/>
      <w:smallCaps w:val="0"/>
      <w:sz w:val="18"/>
      <w:szCs w:val="18"/>
    </w:rPr>
  </w:style>
  <w:style w:type="character" w:customStyle="1" w:styleId="CharStyle47">
    <w:name w:val="CharStyle47"/>
    <w:basedOn w:val="DefaultParagraphFont"/>
    <w:rsid w:val="006F61D0"/>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55">
    <w:name w:val="CharStyle55"/>
    <w:basedOn w:val="DefaultParagraphFont"/>
    <w:rsid w:val="006F61D0"/>
    <w:rPr>
      <w:rFonts w:ascii="Century Schoolbook" w:eastAsia="Century Schoolbook" w:hAnsi="Century Schoolbook" w:cs="Century Schoolbook"/>
      <w:b w:val="0"/>
      <w:bCs w:val="0"/>
      <w:i/>
      <w:iCs/>
      <w:smallCaps w:val="0"/>
      <w:spacing w:val="20"/>
      <w:sz w:val="18"/>
      <w:szCs w:val="18"/>
    </w:rPr>
  </w:style>
  <w:style w:type="character" w:customStyle="1" w:styleId="CharStyle64">
    <w:name w:val="CharStyle64"/>
    <w:basedOn w:val="DefaultParagraphFont"/>
    <w:rsid w:val="006F61D0"/>
    <w:rPr>
      <w:rFonts w:ascii="Century Schoolbook" w:eastAsia="Century Schoolbook" w:hAnsi="Century Schoolbook" w:cs="Century Schoolbook"/>
      <w:b/>
      <w:bCs/>
      <w:i w:val="0"/>
      <w:iCs w:val="0"/>
      <w:smallCaps w:val="0"/>
      <w:sz w:val="18"/>
      <w:szCs w:val="18"/>
    </w:rPr>
  </w:style>
  <w:style w:type="character" w:customStyle="1" w:styleId="CharStyle71">
    <w:name w:val="CharStyle71"/>
    <w:basedOn w:val="DefaultParagraphFont"/>
    <w:rsid w:val="006F61D0"/>
    <w:rPr>
      <w:rFonts w:ascii="Century Schoolbook" w:eastAsia="Century Schoolbook" w:hAnsi="Century Schoolbook" w:cs="Century Schoolbook"/>
      <w:b/>
      <w:bCs/>
      <w:i w:val="0"/>
      <w:iCs w:val="0"/>
      <w:smallCaps w:val="0"/>
      <w:sz w:val="16"/>
      <w:szCs w:val="16"/>
    </w:rPr>
  </w:style>
  <w:style w:type="character" w:customStyle="1" w:styleId="CharStyle98">
    <w:name w:val="CharStyle98"/>
    <w:basedOn w:val="DefaultParagraphFont"/>
    <w:rsid w:val="006F61D0"/>
    <w:rPr>
      <w:rFonts w:ascii="Century Schoolbook" w:eastAsia="Century Schoolbook" w:hAnsi="Century Schoolbook" w:cs="Century Schoolbook"/>
      <w:b/>
      <w:bCs/>
      <w:i w:val="0"/>
      <w:iCs w:val="0"/>
      <w:smallCaps w:val="0"/>
      <w:spacing w:val="-10"/>
      <w:sz w:val="12"/>
      <w:szCs w:val="12"/>
    </w:rPr>
  </w:style>
  <w:style w:type="character" w:customStyle="1" w:styleId="CharStyle102">
    <w:name w:val="CharStyle102"/>
    <w:basedOn w:val="DefaultParagraphFont"/>
    <w:rsid w:val="006F61D0"/>
    <w:rPr>
      <w:rFonts w:ascii="Georgia" w:eastAsia="Georgia" w:hAnsi="Georgia" w:cs="Georgia"/>
      <w:b/>
      <w:bCs/>
      <w:i w:val="0"/>
      <w:iCs w:val="0"/>
      <w:smallCaps w:val="0"/>
      <w:sz w:val="10"/>
      <w:szCs w:val="10"/>
    </w:rPr>
  </w:style>
  <w:style w:type="character" w:customStyle="1" w:styleId="CharStyle107">
    <w:name w:val="CharStyle107"/>
    <w:basedOn w:val="DefaultParagraphFont"/>
    <w:rsid w:val="006F61D0"/>
    <w:rPr>
      <w:rFonts w:ascii="Corbel" w:eastAsia="Corbel" w:hAnsi="Corbel" w:cs="Corbel"/>
      <w:b/>
      <w:bCs/>
      <w:i/>
      <w:iCs/>
      <w:smallCaps w:val="0"/>
      <w:spacing w:val="30"/>
      <w:sz w:val="20"/>
      <w:szCs w:val="20"/>
    </w:rPr>
  </w:style>
  <w:style w:type="character" w:customStyle="1" w:styleId="CharStyle115">
    <w:name w:val="CharStyle115"/>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145">
    <w:name w:val="CharStyle145"/>
    <w:basedOn w:val="DefaultParagraphFont"/>
    <w:rsid w:val="006F61D0"/>
    <w:rPr>
      <w:rFonts w:ascii="Cambria" w:eastAsia="Cambria" w:hAnsi="Cambria" w:cs="Cambria"/>
      <w:b w:val="0"/>
      <w:bCs w:val="0"/>
      <w:i/>
      <w:iCs/>
      <w:smallCaps w:val="0"/>
      <w:spacing w:val="20"/>
      <w:sz w:val="18"/>
      <w:szCs w:val="18"/>
    </w:rPr>
  </w:style>
  <w:style w:type="character" w:customStyle="1" w:styleId="CharStyle153">
    <w:name w:val="CharStyle153"/>
    <w:basedOn w:val="DefaultParagraphFont"/>
    <w:rsid w:val="006F61D0"/>
    <w:rPr>
      <w:rFonts w:ascii="Bookman Old Style" w:eastAsia="Bookman Old Style" w:hAnsi="Bookman Old Style" w:cs="Bookman Old Style"/>
      <w:b w:val="0"/>
      <w:bCs w:val="0"/>
      <w:i/>
      <w:iCs/>
      <w:smallCaps w:val="0"/>
      <w:sz w:val="18"/>
      <w:szCs w:val="18"/>
    </w:rPr>
  </w:style>
  <w:style w:type="character" w:customStyle="1" w:styleId="CharStyle189">
    <w:name w:val="CharStyle189"/>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197">
    <w:name w:val="CharStyle197"/>
    <w:basedOn w:val="DefaultParagraphFont"/>
    <w:rsid w:val="006F61D0"/>
    <w:rPr>
      <w:rFonts w:ascii="Century Schoolbook" w:eastAsia="Century Schoolbook" w:hAnsi="Century Schoolbook" w:cs="Century Schoolbook"/>
      <w:b/>
      <w:bCs/>
      <w:i w:val="0"/>
      <w:iCs w:val="0"/>
      <w:smallCaps w:val="0"/>
      <w:sz w:val="10"/>
      <w:szCs w:val="10"/>
    </w:rPr>
  </w:style>
  <w:style w:type="character" w:customStyle="1" w:styleId="CharStyle243">
    <w:name w:val="CharStyle243"/>
    <w:basedOn w:val="DefaultParagraphFont"/>
    <w:rsid w:val="006F61D0"/>
    <w:rPr>
      <w:rFonts w:ascii="Century Schoolbook" w:eastAsia="Century Schoolbook" w:hAnsi="Century Schoolbook" w:cs="Century Schoolbook"/>
      <w:b/>
      <w:bCs/>
      <w:i w:val="0"/>
      <w:iCs w:val="0"/>
      <w:smallCaps/>
      <w:sz w:val="12"/>
      <w:szCs w:val="12"/>
    </w:rPr>
  </w:style>
  <w:style w:type="character" w:customStyle="1" w:styleId="CharStyle287">
    <w:name w:val="CharStyle287"/>
    <w:basedOn w:val="DefaultParagraphFont"/>
    <w:rsid w:val="006F61D0"/>
    <w:rPr>
      <w:rFonts w:ascii="Century Schoolbook" w:eastAsia="Century Schoolbook" w:hAnsi="Century Schoolbook" w:cs="Century Schoolbook"/>
      <w:b/>
      <w:bCs/>
      <w:i w:val="0"/>
      <w:iCs w:val="0"/>
      <w:smallCaps w:val="0"/>
      <w:spacing w:val="-10"/>
      <w:sz w:val="14"/>
      <w:szCs w:val="14"/>
    </w:rPr>
  </w:style>
  <w:style w:type="character" w:customStyle="1" w:styleId="CharStyle303">
    <w:name w:val="CharStyle303"/>
    <w:basedOn w:val="DefaultParagraphFont"/>
    <w:rsid w:val="006F61D0"/>
    <w:rPr>
      <w:rFonts w:ascii="Cambria" w:eastAsia="Cambria" w:hAnsi="Cambria" w:cs="Cambria"/>
      <w:b/>
      <w:bCs/>
      <w:i w:val="0"/>
      <w:iCs w:val="0"/>
      <w:smallCaps w:val="0"/>
      <w:sz w:val="16"/>
      <w:szCs w:val="16"/>
    </w:rPr>
  </w:style>
  <w:style w:type="character" w:customStyle="1" w:styleId="CharStyle318">
    <w:name w:val="CharStyle318"/>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20">
    <w:name w:val="CharStyle320"/>
    <w:basedOn w:val="DefaultParagraphFont"/>
    <w:rsid w:val="006F61D0"/>
    <w:rPr>
      <w:rFonts w:ascii="Century Schoolbook" w:eastAsia="Century Schoolbook" w:hAnsi="Century Schoolbook" w:cs="Century Schoolbook"/>
      <w:b/>
      <w:bCs/>
      <w:i w:val="0"/>
      <w:iCs w:val="0"/>
      <w:smallCaps w:val="0"/>
      <w:sz w:val="12"/>
      <w:szCs w:val="12"/>
    </w:rPr>
  </w:style>
  <w:style w:type="character" w:customStyle="1" w:styleId="CharStyle346">
    <w:name w:val="CharStyle346"/>
    <w:basedOn w:val="DefaultParagraphFont"/>
    <w:rsid w:val="006F61D0"/>
    <w:rPr>
      <w:rFonts w:ascii="Century Schoolbook" w:eastAsia="Century Schoolbook" w:hAnsi="Century Schoolbook" w:cs="Century Schoolbook"/>
      <w:b/>
      <w:bCs/>
      <w:i/>
      <w:iCs/>
      <w:smallCaps w:val="0"/>
      <w:sz w:val="12"/>
      <w:szCs w:val="12"/>
    </w:rPr>
  </w:style>
  <w:style w:type="character" w:customStyle="1" w:styleId="CharStyle348">
    <w:name w:val="CharStyle348"/>
    <w:basedOn w:val="DefaultParagraphFont"/>
    <w:rsid w:val="006F61D0"/>
    <w:rPr>
      <w:rFonts w:ascii="Century Schoolbook" w:eastAsia="Century Schoolbook" w:hAnsi="Century Schoolbook" w:cs="Century Schoolbook"/>
      <w:b/>
      <w:bCs/>
      <w:i w:val="0"/>
      <w:iCs w:val="0"/>
      <w:smallCaps w:val="0"/>
      <w:sz w:val="12"/>
      <w:szCs w:val="12"/>
    </w:rPr>
  </w:style>
  <w:style w:type="character" w:styleId="Hyperlink">
    <w:name w:val="Hyperlink"/>
    <w:basedOn w:val="DefaultParagraphFont"/>
    <w:uiPriority w:val="99"/>
    <w:unhideWhenUsed/>
    <w:rsid w:val="00AD51B5"/>
    <w:rPr>
      <w:color w:val="0000FF" w:themeColor="hyperlink"/>
      <w:u w:val="single"/>
    </w:rPr>
  </w:style>
  <w:style w:type="paragraph" w:styleId="Header">
    <w:name w:val="header"/>
    <w:basedOn w:val="Normal"/>
    <w:link w:val="HeaderChar"/>
    <w:uiPriority w:val="99"/>
    <w:semiHidden/>
    <w:unhideWhenUsed/>
    <w:rsid w:val="00D209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95C"/>
  </w:style>
  <w:style w:type="paragraph" w:styleId="Footer">
    <w:name w:val="footer"/>
    <w:basedOn w:val="Normal"/>
    <w:link w:val="FooterChar"/>
    <w:uiPriority w:val="99"/>
    <w:semiHidden/>
    <w:unhideWhenUsed/>
    <w:rsid w:val="00D209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2017-04-14T10:42:00Z</dcterms:created>
  <dcterms:modified xsi:type="dcterms:W3CDTF">2018-02-11T22:06:00Z</dcterms:modified>
</cp:coreProperties>
</file>