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F1" w:rsidRDefault="00003FC4" w:rsidP="003557E1">
      <w:pPr>
        <w:spacing w:before="6800" w:after="240" w:line="240" w:lineRule="auto"/>
        <w:jc w:val="center"/>
        <w:rPr>
          <w:rFonts w:ascii="Times New Roman" w:hAnsi="Times New Roman"/>
          <w:sz w:val="36"/>
          <w:szCs w:val="36"/>
        </w:rPr>
      </w:pPr>
      <w:r w:rsidRPr="00FF23CE">
        <w:rPr>
          <w:rFonts w:ascii="Times New Roman" w:hAnsi="Times New Roman"/>
          <w:sz w:val="36"/>
          <w:szCs w:val="36"/>
        </w:rPr>
        <w:t>COAL MINES PROFITS (WAR-TIME)</w:t>
      </w:r>
      <w:r w:rsidR="00DF37F8">
        <w:rPr>
          <w:rFonts w:ascii="Times New Roman" w:hAnsi="Times New Roman"/>
          <w:sz w:val="36"/>
          <w:szCs w:val="36"/>
        </w:rPr>
        <w:t>.</w:t>
      </w:r>
    </w:p>
    <w:p w:rsidR="00FF23CE" w:rsidRPr="003557E1" w:rsidRDefault="00FF23CE" w:rsidP="003557E1">
      <w:pPr>
        <w:pBdr>
          <w:top w:val="single" w:sz="4" w:space="1" w:color="auto"/>
        </w:pBdr>
        <w:spacing w:after="120" w:line="240" w:lineRule="auto"/>
        <w:ind w:left="3600" w:right="3600"/>
        <w:jc w:val="center"/>
        <w:rPr>
          <w:rFonts w:ascii="Times New Roman" w:hAnsi="Times New Roman"/>
          <w:sz w:val="10"/>
          <w:szCs w:val="36"/>
        </w:rPr>
      </w:pPr>
    </w:p>
    <w:p w:rsidR="00F946F1" w:rsidRPr="00FF23CE" w:rsidRDefault="00003FC4" w:rsidP="003557E1">
      <w:pPr>
        <w:spacing w:after="120" w:line="240" w:lineRule="auto"/>
        <w:jc w:val="center"/>
        <w:rPr>
          <w:rFonts w:ascii="Times New Roman" w:hAnsi="Times New Roman"/>
          <w:sz w:val="28"/>
          <w:szCs w:val="28"/>
        </w:rPr>
      </w:pPr>
      <w:r w:rsidRPr="00FF23CE">
        <w:rPr>
          <w:rFonts w:ascii="Times New Roman" w:hAnsi="Times New Roman"/>
          <w:b/>
          <w:sz w:val="28"/>
          <w:szCs w:val="28"/>
        </w:rPr>
        <w:t>No. 2 of 1944.</w:t>
      </w:r>
    </w:p>
    <w:p w:rsidR="00F946F1" w:rsidRPr="00FF23CE" w:rsidRDefault="00003FC4" w:rsidP="00DB3962">
      <w:pPr>
        <w:spacing w:after="120" w:line="240" w:lineRule="auto"/>
        <w:ind w:left="432" w:hanging="432"/>
        <w:jc w:val="both"/>
        <w:rPr>
          <w:rFonts w:ascii="Times New Roman" w:hAnsi="Times New Roman"/>
          <w:sz w:val="26"/>
          <w:szCs w:val="26"/>
        </w:rPr>
      </w:pPr>
      <w:r w:rsidRPr="00FF23CE">
        <w:rPr>
          <w:rFonts w:ascii="Times New Roman" w:hAnsi="Times New Roman"/>
          <w:sz w:val="26"/>
          <w:szCs w:val="26"/>
        </w:rPr>
        <w:t>An Act to provide for the payment by the Owners of Controlled Coal Mines of Additional Profits which have accrued as a result of the exercise of Control by the Commonwealth Coal Commissioner.</w:t>
      </w:r>
    </w:p>
    <w:p w:rsidR="00F946F1" w:rsidRPr="00FF23CE" w:rsidRDefault="00003FC4" w:rsidP="003557E1">
      <w:pPr>
        <w:spacing w:after="120" w:line="240" w:lineRule="auto"/>
        <w:jc w:val="right"/>
        <w:rPr>
          <w:rFonts w:ascii="Times New Roman" w:hAnsi="Times New Roman"/>
          <w:sz w:val="26"/>
          <w:szCs w:val="26"/>
        </w:rPr>
      </w:pPr>
      <w:r w:rsidRPr="00FF23CE">
        <w:rPr>
          <w:rFonts w:ascii="Times New Roman" w:hAnsi="Times New Roman"/>
          <w:sz w:val="26"/>
          <w:szCs w:val="26"/>
        </w:rPr>
        <w:t>[Assented to 8th March, 1944.]</w:t>
      </w:r>
    </w:p>
    <w:p w:rsidR="00F946F1" w:rsidRPr="00644043" w:rsidRDefault="00003FC4" w:rsidP="003C064D">
      <w:pPr>
        <w:spacing w:before="120" w:after="120" w:line="240" w:lineRule="auto"/>
        <w:jc w:val="both"/>
        <w:rPr>
          <w:rFonts w:ascii="Times New Roman" w:hAnsi="Times New Roman"/>
        </w:rPr>
      </w:pPr>
      <w:bookmarkStart w:id="0" w:name="_GoBack"/>
      <w:r w:rsidRPr="00644043">
        <w:rPr>
          <w:rFonts w:ascii="Times New Roman" w:hAnsi="Times New Roman"/>
        </w:rPr>
        <w:t>BE it enacted by the King</w:t>
      </w:r>
      <w:r w:rsidR="001C1512" w:rsidRPr="00644043">
        <w:rPr>
          <w:rFonts w:ascii="Times New Roman" w:hAnsi="Times New Roman"/>
        </w:rPr>
        <w:t>’</w:t>
      </w:r>
      <w:r w:rsidRPr="00644043">
        <w:rPr>
          <w:rFonts w:ascii="Times New Roman" w:hAnsi="Times New Roman"/>
        </w:rPr>
        <w:t>s Most Excellent Majesty, the Senate, and the House of Representatives of the Commonwealth of Australia, as follows:—</w:t>
      </w:r>
    </w:p>
    <w:bookmarkEnd w:id="0"/>
    <w:p w:rsidR="00F946F1" w:rsidRPr="00FF23CE" w:rsidRDefault="00003FC4" w:rsidP="00FF23CE">
      <w:pPr>
        <w:spacing w:before="120" w:after="60" w:line="240" w:lineRule="auto"/>
        <w:jc w:val="both"/>
        <w:rPr>
          <w:rFonts w:ascii="Times New Roman" w:hAnsi="Times New Roman"/>
          <w:sz w:val="20"/>
          <w:szCs w:val="20"/>
        </w:rPr>
      </w:pPr>
      <w:r w:rsidRPr="00FF23CE">
        <w:rPr>
          <w:rFonts w:ascii="Times New Roman" w:hAnsi="Times New Roman"/>
          <w:b/>
          <w:sz w:val="20"/>
          <w:szCs w:val="20"/>
        </w:rPr>
        <w:t>Short title.</w:t>
      </w:r>
    </w:p>
    <w:p w:rsidR="00F946F1" w:rsidRPr="00003FC4" w:rsidRDefault="00003FC4" w:rsidP="00FF23CE">
      <w:pPr>
        <w:spacing w:after="0" w:line="240" w:lineRule="auto"/>
        <w:ind w:firstLine="432"/>
        <w:jc w:val="both"/>
        <w:rPr>
          <w:rFonts w:ascii="Times New Roman" w:hAnsi="Times New Roman"/>
        </w:rPr>
      </w:pPr>
      <w:r w:rsidRPr="00003FC4">
        <w:rPr>
          <w:rFonts w:ascii="Times New Roman" w:hAnsi="Times New Roman"/>
          <w:b/>
        </w:rPr>
        <w:t>1.</w:t>
      </w:r>
      <w:r w:rsidR="00FF23CE">
        <w:rPr>
          <w:rFonts w:ascii="Times New Roman" w:hAnsi="Times New Roman"/>
          <w:b/>
        </w:rPr>
        <w:tab/>
      </w:r>
      <w:r w:rsidRPr="00003FC4">
        <w:rPr>
          <w:rFonts w:ascii="Times New Roman" w:hAnsi="Times New Roman"/>
        </w:rPr>
        <w:t xml:space="preserve">This Act may be cited as the </w:t>
      </w:r>
      <w:r w:rsidRPr="00003FC4">
        <w:rPr>
          <w:rFonts w:ascii="Times New Roman" w:hAnsi="Times New Roman"/>
          <w:i/>
        </w:rPr>
        <w:t>Coal Mines Profits (War-time</w:t>
      </w:r>
      <w:r w:rsidRPr="00003FC4">
        <w:rPr>
          <w:rFonts w:ascii="Times New Roman" w:hAnsi="Times New Roman"/>
        </w:rPr>
        <w:t xml:space="preserve">) </w:t>
      </w:r>
      <w:r w:rsidRPr="00003FC4">
        <w:rPr>
          <w:rFonts w:ascii="Times New Roman" w:hAnsi="Times New Roman"/>
          <w:i/>
        </w:rPr>
        <w:t xml:space="preserve">Act </w:t>
      </w:r>
      <w:r w:rsidRPr="00003FC4">
        <w:rPr>
          <w:rFonts w:ascii="Times New Roman" w:hAnsi="Times New Roman"/>
        </w:rPr>
        <w:t>1944.</w:t>
      </w:r>
    </w:p>
    <w:p w:rsidR="00F946F1" w:rsidRPr="00FF23CE" w:rsidRDefault="00003FC4" w:rsidP="00FF23CE">
      <w:pPr>
        <w:spacing w:before="120" w:after="60" w:line="240" w:lineRule="auto"/>
        <w:jc w:val="both"/>
        <w:rPr>
          <w:rFonts w:ascii="Times New Roman" w:hAnsi="Times New Roman"/>
          <w:sz w:val="20"/>
          <w:szCs w:val="20"/>
        </w:rPr>
      </w:pPr>
      <w:r w:rsidRPr="00FF23CE">
        <w:rPr>
          <w:rFonts w:ascii="Times New Roman" w:hAnsi="Times New Roman"/>
          <w:b/>
          <w:sz w:val="20"/>
          <w:szCs w:val="20"/>
        </w:rPr>
        <w:t>Commencement.</w:t>
      </w:r>
    </w:p>
    <w:p w:rsidR="00F946F1" w:rsidRPr="00003FC4" w:rsidRDefault="00003FC4" w:rsidP="00FF23CE">
      <w:pPr>
        <w:spacing w:after="0" w:line="240" w:lineRule="auto"/>
        <w:ind w:firstLine="432"/>
        <w:jc w:val="both"/>
        <w:rPr>
          <w:rFonts w:ascii="Times New Roman" w:hAnsi="Times New Roman"/>
        </w:rPr>
      </w:pPr>
      <w:r w:rsidRPr="00003FC4">
        <w:rPr>
          <w:rFonts w:ascii="Times New Roman" w:hAnsi="Times New Roman"/>
          <w:b/>
        </w:rPr>
        <w:t>2.</w:t>
      </w:r>
      <w:r w:rsidR="00FF23CE">
        <w:rPr>
          <w:rFonts w:ascii="Times New Roman" w:hAnsi="Times New Roman"/>
          <w:b/>
        </w:rPr>
        <w:tab/>
      </w:r>
      <w:r w:rsidRPr="00003FC4">
        <w:rPr>
          <w:rFonts w:ascii="Times New Roman" w:hAnsi="Times New Roman"/>
        </w:rPr>
        <w:t>This Act shall come into operation on the day on which it receives the Royal Assent.</w:t>
      </w:r>
    </w:p>
    <w:p w:rsidR="00F946F1" w:rsidRPr="00FF23CE" w:rsidRDefault="00003FC4" w:rsidP="00FF23CE">
      <w:pPr>
        <w:spacing w:before="120" w:after="60" w:line="240" w:lineRule="auto"/>
        <w:jc w:val="both"/>
        <w:rPr>
          <w:rFonts w:ascii="Times New Roman" w:hAnsi="Times New Roman"/>
          <w:sz w:val="20"/>
          <w:szCs w:val="20"/>
        </w:rPr>
      </w:pPr>
      <w:r w:rsidRPr="00FF23CE">
        <w:rPr>
          <w:rFonts w:ascii="Times New Roman" w:hAnsi="Times New Roman"/>
          <w:b/>
          <w:sz w:val="20"/>
          <w:szCs w:val="20"/>
        </w:rPr>
        <w:t>Interpretation.</w:t>
      </w:r>
    </w:p>
    <w:p w:rsidR="00F946F1" w:rsidRDefault="00003FC4" w:rsidP="00FF23CE">
      <w:pPr>
        <w:spacing w:after="0" w:line="240" w:lineRule="auto"/>
        <w:ind w:firstLine="432"/>
        <w:jc w:val="both"/>
        <w:rPr>
          <w:rFonts w:ascii="Times New Roman" w:hAnsi="Times New Roman"/>
        </w:rPr>
      </w:pPr>
      <w:r w:rsidRPr="00003FC4">
        <w:rPr>
          <w:rFonts w:ascii="Times New Roman" w:hAnsi="Times New Roman"/>
          <w:b/>
        </w:rPr>
        <w:t>3.</w:t>
      </w:r>
      <w:r w:rsidR="00FF23CE">
        <w:rPr>
          <w:rFonts w:ascii="Times New Roman" w:hAnsi="Times New Roman"/>
          <w:b/>
        </w:rPr>
        <w:tab/>
      </w:r>
      <w:r w:rsidRPr="00003FC4">
        <w:rPr>
          <w:rFonts w:ascii="Times New Roman" w:hAnsi="Times New Roman"/>
        </w:rPr>
        <w:t xml:space="preserve">Expressions used in this Act shall, unless the contrary intention appears, have the same meanings as in the </w:t>
      </w:r>
      <w:r w:rsidRPr="00003FC4">
        <w:rPr>
          <w:rFonts w:ascii="Times New Roman" w:hAnsi="Times New Roman"/>
          <w:i/>
        </w:rPr>
        <w:t>Coal Production</w:t>
      </w:r>
      <w:r w:rsidRPr="00003FC4">
        <w:rPr>
          <w:rFonts w:ascii="Times New Roman" w:hAnsi="Times New Roman"/>
        </w:rPr>
        <w:t xml:space="preserve"> (</w:t>
      </w:r>
      <w:r w:rsidRPr="00003FC4">
        <w:rPr>
          <w:rFonts w:ascii="Times New Roman" w:hAnsi="Times New Roman"/>
          <w:i/>
        </w:rPr>
        <w:t>War-time</w:t>
      </w:r>
      <w:r w:rsidRPr="00003FC4">
        <w:rPr>
          <w:rFonts w:ascii="Times New Roman" w:hAnsi="Times New Roman"/>
        </w:rPr>
        <w:t xml:space="preserve">) </w:t>
      </w:r>
      <w:r w:rsidRPr="00003FC4">
        <w:rPr>
          <w:rFonts w:ascii="Times New Roman" w:hAnsi="Times New Roman"/>
          <w:i/>
        </w:rPr>
        <w:t xml:space="preserve">Act </w:t>
      </w:r>
      <w:r w:rsidRPr="00003FC4">
        <w:rPr>
          <w:rFonts w:ascii="Times New Roman" w:hAnsi="Times New Roman"/>
        </w:rPr>
        <w:t>1944.</w:t>
      </w:r>
    </w:p>
    <w:p w:rsidR="00003FC4" w:rsidRDefault="00003FC4" w:rsidP="00FF23CE">
      <w:pPr>
        <w:spacing w:line="240" w:lineRule="auto"/>
        <w:jc w:val="both"/>
        <w:rPr>
          <w:rFonts w:ascii="Times New Roman" w:hAnsi="Times New Roman"/>
        </w:rPr>
      </w:pPr>
      <w:r>
        <w:rPr>
          <w:rFonts w:ascii="Times New Roman" w:hAnsi="Times New Roman"/>
        </w:rPr>
        <w:br w:type="page"/>
      </w:r>
    </w:p>
    <w:p w:rsidR="00003FC4" w:rsidRPr="00003FC4" w:rsidRDefault="00003FC4" w:rsidP="00FF23CE">
      <w:pPr>
        <w:spacing w:before="120" w:after="60" w:line="240" w:lineRule="auto"/>
        <w:jc w:val="both"/>
        <w:rPr>
          <w:rFonts w:ascii="Times New Roman" w:hAnsi="Times New Roman"/>
        </w:rPr>
      </w:pPr>
      <w:r w:rsidRPr="00FF23CE">
        <w:rPr>
          <w:rFonts w:ascii="Times New Roman" w:hAnsi="Times New Roman"/>
          <w:b/>
          <w:sz w:val="20"/>
          <w:szCs w:val="20"/>
        </w:rPr>
        <w:lastRenderedPageBreak/>
        <w:t>Payment of additional profits from controlled mines</w:t>
      </w:r>
      <w:r w:rsidRPr="00003FC4">
        <w:rPr>
          <w:rFonts w:ascii="Times New Roman" w:hAnsi="Times New Roman"/>
          <w:b/>
        </w:rPr>
        <w:t>.</w:t>
      </w:r>
    </w:p>
    <w:p w:rsidR="00003FC4" w:rsidRDefault="00003FC4" w:rsidP="006F30F9">
      <w:pPr>
        <w:spacing w:after="0" w:line="240" w:lineRule="auto"/>
        <w:ind w:firstLine="432"/>
        <w:jc w:val="both"/>
        <w:rPr>
          <w:rFonts w:ascii="Times New Roman" w:hAnsi="Times New Roman"/>
        </w:rPr>
      </w:pPr>
      <w:r w:rsidRPr="00003FC4">
        <w:rPr>
          <w:rFonts w:ascii="Times New Roman" w:hAnsi="Times New Roman"/>
          <w:b/>
        </w:rPr>
        <w:t>4.</w:t>
      </w:r>
      <w:r w:rsidR="00FF23CE">
        <w:rPr>
          <w:rFonts w:ascii="Times New Roman" w:hAnsi="Times New Roman"/>
        </w:rPr>
        <w:tab/>
      </w:r>
      <w:r w:rsidRPr="00003FC4">
        <w:rPr>
          <w:rFonts w:ascii="Times New Roman" w:hAnsi="Times New Roman"/>
        </w:rPr>
        <w:t xml:space="preserve">Where the amount of the profits derived from the operation of a controlled mine during any period while the mine is or was a controlled mine is determined in accordance with the provisions of the </w:t>
      </w:r>
      <w:r w:rsidRPr="00003FC4">
        <w:rPr>
          <w:rFonts w:ascii="Times New Roman" w:hAnsi="Times New Roman"/>
          <w:i/>
        </w:rPr>
        <w:t>Coal Production</w:t>
      </w:r>
      <w:r w:rsidRPr="00003FC4">
        <w:rPr>
          <w:rFonts w:ascii="Times New Roman" w:hAnsi="Times New Roman"/>
        </w:rPr>
        <w:t xml:space="preserve"> (</w:t>
      </w:r>
      <w:r w:rsidRPr="00003FC4">
        <w:rPr>
          <w:rFonts w:ascii="Times New Roman" w:hAnsi="Times New Roman"/>
          <w:i/>
        </w:rPr>
        <w:t>War-time</w:t>
      </w:r>
      <w:r w:rsidRPr="00003FC4">
        <w:rPr>
          <w:rFonts w:ascii="Times New Roman" w:hAnsi="Times New Roman"/>
        </w:rPr>
        <w:t xml:space="preserve">) </w:t>
      </w:r>
      <w:r w:rsidRPr="00003FC4">
        <w:rPr>
          <w:rFonts w:ascii="Times New Roman" w:hAnsi="Times New Roman"/>
          <w:i/>
        </w:rPr>
        <w:t xml:space="preserve">Act </w:t>
      </w:r>
      <w:r w:rsidRPr="00003FC4">
        <w:rPr>
          <w:rFonts w:ascii="Times New Roman" w:hAnsi="Times New Roman"/>
        </w:rPr>
        <w:t>1944 to exceed the amount of the profits derived from the operation of the mine for the period last preceding the date on which the mine became a controlled mine corresponding, as to dates, to the first mentioned period, the owner of the mine shall pay to the Commissioner an amount equivalent to the amount of the excess so determined.</w:t>
      </w:r>
    </w:p>
    <w:p w:rsidR="00FF23CE" w:rsidRPr="00FF23CE" w:rsidRDefault="00FF23CE" w:rsidP="00A917BD">
      <w:pPr>
        <w:pBdr>
          <w:top w:val="single" w:sz="4" w:space="0" w:color="auto"/>
        </w:pBdr>
        <w:spacing w:before="600" w:after="0" w:line="240" w:lineRule="auto"/>
        <w:ind w:left="3312" w:right="3312"/>
        <w:jc w:val="center"/>
        <w:rPr>
          <w:rFonts w:ascii="Times New Roman" w:hAnsi="Times New Roman"/>
          <w:sz w:val="2"/>
        </w:rPr>
      </w:pPr>
    </w:p>
    <w:sectPr w:rsidR="00FF23CE" w:rsidRPr="00FF23CE" w:rsidSect="006F30F9">
      <w:headerReference w:type="even"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F3" w:rsidRDefault="009B1DF3" w:rsidP="00A917BD">
      <w:pPr>
        <w:spacing w:after="0" w:line="240" w:lineRule="auto"/>
      </w:pPr>
      <w:r>
        <w:separator/>
      </w:r>
    </w:p>
  </w:endnote>
  <w:endnote w:type="continuationSeparator" w:id="0">
    <w:p w:rsidR="009B1DF3" w:rsidRDefault="009B1DF3" w:rsidP="00A9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F3" w:rsidRDefault="009B1DF3" w:rsidP="00A917BD">
      <w:pPr>
        <w:spacing w:after="0" w:line="240" w:lineRule="auto"/>
      </w:pPr>
      <w:r>
        <w:separator/>
      </w:r>
    </w:p>
  </w:footnote>
  <w:footnote w:type="continuationSeparator" w:id="0">
    <w:p w:rsidR="009B1DF3" w:rsidRDefault="009B1DF3" w:rsidP="00A9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F9" w:rsidRPr="006F30F9" w:rsidRDefault="006F30F9" w:rsidP="0025366F">
    <w:pPr>
      <w:pStyle w:val="Header"/>
      <w:tabs>
        <w:tab w:val="clear" w:pos="9360"/>
        <w:tab w:val="right" w:pos="8640"/>
      </w:tabs>
      <w:rPr>
        <w:rFonts w:ascii="Times New Roman" w:hAnsi="Times New Roman" w:cs="Times New Roman"/>
        <w:sz w:val="20"/>
        <w:szCs w:val="20"/>
      </w:rPr>
    </w:pPr>
    <w:r w:rsidRPr="006F30F9">
      <w:rPr>
        <w:rFonts w:ascii="Times New Roman" w:hAnsi="Times New Roman" w:cs="Times New Roman"/>
        <w:sz w:val="20"/>
        <w:szCs w:val="20"/>
      </w:rPr>
      <w:t>No. 2.</w:t>
    </w:r>
    <w:r w:rsidRPr="006F30F9">
      <w:rPr>
        <w:rFonts w:ascii="Times New Roman" w:hAnsi="Times New Roman" w:cs="Times New Roman"/>
        <w:sz w:val="20"/>
        <w:szCs w:val="20"/>
      </w:rPr>
      <w:tab/>
    </w:r>
    <w:r w:rsidRPr="006F30F9">
      <w:rPr>
        <w:rFonts w:ascii="Times New Roman" w:hAnsi="Times New Roman" w:cs="Times New Roman"/>
        <w:i/>
        <w:sz w:val="20"/>
        <w:szCs w:val="20"/>
      </w:rPr>
      <w:t>Coal Mines Profits (War-time).</w:t>
    </w:r>
    <w:r w:rsidRPr="006F30F9">
      <w:rPr>
        <w:rFonts w:ascii="Times New Roman" w:hAnsi="Times New Roman" w:cs="Times New Roman"/>
        <w:sz w:val="20"/>
        <w:szCs w:val="20"/>
      </w:rPr>
      <w:tab/>
      <w:t>1944.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39D7"/>
    <w:rsid w:val="00003FC4"/>
    <w:rsid w:val="00066285"/>
    <w:rsid w:val="000F494A"/>
    <w:rsid w:val="001C1512"/>
    <w:rsid w:val="0025068A"/>
    <w:rsid w:val="0025366F"/>
    <w:rsid w:val="002A679E"/>
    <w:rsid w:val="003557E1"/>
    <w:rsid w:val="003C064D"/>
    <w:rsid w:val="00644043"/>
    <w:rsid w:val="006F30F9"/>
    <w:rsid w:val="009B1DF3"/>
    <w:rsid w:val="00A01935"/>
    <w:rsid w:val="00A01EBD"/>
    <w:rsid w:val="00A917BD"/>
    <w:rsid w:val="00C339D7"/>
    <w:rsid w:val="00DB3962"/>
    <w:rsid w:val="00DF37F8"/>
    <w:rsid w:val="00E01F21"/>
    <w:rsid w:val="00F01449"/>
    <w:rsid w:val="00FF2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1F21"/>
    <w:pPr>
      <w:spacing w:after="0" w:line="240" w:lineRule="auto"/>
    </w:pPr>
    <w:rPr>
      <w:rFonts w:ascii="Book Antiqua" w:eastAsia="Book Antiqua" w:hAnsi="Book Antiqua" w:cs="Book Antiqua"/>
      <w:sz w:val="20"/>
      <w:szCs w:val="20"/>
    </w:rPr>
  </w:style>
  <w:style w:type="paragraph" w:customStyle="1" w:styleId="Style1">
    <w:name w:val="Style1"/>
    <w:basedOn w:val="Normal"/>
    <w:rsid w:val="00E01F21"/>
    <w:pPr>
      <w:spacing w:after="0" w:line="240" w:lineRule="auto"/>
    </w:pPr>
    <w:rPr>
      <w:rFonts w:ascii="Book Antiqua" w:eastAsia="Book Antiqua" w:hAnsi="Book Antiqua" w:cs="Book Antiqua"/>
      <w:sz w:val="20"/>
      <w:szCs w:val="20"/>
    </w:rPr>
  </w:style>
  <w:style w:type="paragraph" w:customStyle="1" w:styleId="Style2">
    <w:name w:val="Style2"/>
    <w:basedOn w:val="Normal"/>
    <w:rsid w:val="00E01F21"/>
    <w:pPr>
      <w:spacing w:after="0" w:line="240" w:lineRule="auto"/>
    </w:pPr>
    <w:rPr>
      <w:rFonts w:ascii="Book Antiqua" w:eastAsia="Book Antiqua" w:hAnsi="Book Antiqua" w:cs="Book Antiqua"/>
      <w:sz w:val="20"/>
      <w:szCs w:val="20"/>
    </w:rPr>
  </w:style>
  <w:style w:type="paragraph" w:customStyle="1" w:styleId="Style3">
    <w:name w:val="Style3"/>
    <w:basedOn w:val="Normal"/>
    <w:rsid w:val="00E01F21"/>
    <w:pPr>
      <w:spacing w:after="0" w:line="240" w:lineRule="auto"/>
    </w:pPr>
    <w:rPr>
      <w:rFonts w:ascii="Book Antiqua" w:eastAsia="Book Antiqua" w:hAnsi="Book Antiqua" w:cs="Book Antiqua"/>
      <w:sz w:val="20"/>
      <w:szCs w:val="20"/>
    </w:rPr>
  </w:style>
  <w:style w:type="paragraph" w:customStyle="1" w:styleId="Style4">
    <w:name w:val="Style4"/>
    <w:basedOn w:val="Normal"/>
    <w:rsid w:val="00E01F21"/>
    <w:pPr>
      <w:spacing w:after="0" w:line="240" w:lineRule="auto"/>
    </w:pPr>
    <w:rPr>
      <w:rFonts w:ascii="Book Antiqua" w:eastAsia="Book Antiqua" w:hAnsi="Book Antiqua" w:cs="Book Antiqua"/>
      <w:sz w:val="20"/>
      <w:szCs w:val="20"/>
    </w:rPr>
  </w:style>
  <w:style w:type="paragraph" w:customStyle="1" w:styleId="Style9">
    <w:name w:val="Style9"/>
    <w:basedOn w:val="Normal"/>
    <w:rsid w:val="00E01F21"/>
    <w:pPr>
      <w:spacing w:after="0" w:line="240" w:lineRule="auto"/>
    </w:pPr>
    <w:rPr>
      <w:rFonts w:ascii="Book Antiqua" w:eastAsia="Book Antiqua" w:hAnsi="Book Antiqua" w:cs="Book Antiqua"/>
      <w:sz w:val="20"/>
      <w:szCs w:val="20"/>
    </w:rPr>
  </w:style>
  <w:style w:type="paragraph" w:customStyle="1" w:styleId="Style6">
    <w:name w:val="Style6"/>
    <w:basedOn w:val="Normal"/>
    <w:rsid w:val="00E01F21"/>
    <w:pPr>
      <w:spacing w:after="0" w:line="240" w:lineRule="auto"/>
    </w:pPr>
    <w:rPr>
      <w:rFonts w:ascii="Book Antiqua" w:eastAsia="Book Antiqua" w:hAnsi="Book Antiqua" w:cs="Book Antiqua"/>
      <w:sz w:val="20"/>
      <w:szCs w:val="20"/>
    </w:rPr>
  </w:style>
  <w:style w:type="paragraph" w:customStyle="1" w:styleId="Style8">
    <w:name w:val="Style8"/>
    <w:basedOn w:val="Normal"/>
    <w:rsid w:val="00E01F21"/>
    <w:pPr>
      <w:spacing w:after="0" w:line="240" w:lineRule="auto"/>
    </w:pPr>
    <w:rPr>
      <w:rFonts w:ascii="Book Antiqua" w:eastAsia="Book Antiqua" w:hAnsi="Book Antiqua" w:cs="Book Antiqua"/>
      <w:sz w:val="20"/>
      <w:szCs w:val="20"/>
    </w:rPr>
  </w:style>
  <w:style w:type="paragraph" w:customStyle="1" w:styleId="Style11">
    <w:name w:val="Style11"/>
    <w:basedOn w:val="Normal"/>
    <w:rsid w:val="00E01F21"/>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E01F21"/>
    <w:rPr>
      <w:rFonts w:ascii="Book Antiqua" w:eastAsia="Book Antiqua" w:hAnsi="Book Antiqua" w:cs="Book Antiqua"/>
      <w:b w:val="0"/>
      <w:bCs w:val="0"/>
      <w:i w:val="0"/>
      <w:iCs w:val="0"/>
      <w:smallCaps w:val="0"/>
      <w:sz w:val="28"/>
      <w:szCs w:val="28"/>
    </w:rPr>
  </w:style>
  <w:style w:type="character" w:customStyle="1" w:styleId="CharStyle1">
    <w:name w:val="CharStyle1"/>
    <w:basedOn w:val="DefaultParagraphFont"/>
    <w:rsid w:val="00E01F21"/>
    <w:rPr>
      <w:rFonts w:ascii="Book Antiqua" w:eastAsia="Book Antiqua" w:hAnsi="Book Antiqua" w:cs="Book Antiqua"/>
      <w:b/>
      <w:bCs/>
      <w:i w:val="0"/>
      <w:iCs w:val="0"/>
      <w:smallCaps w:val="0"/>
      <w:sz w:val="22"/>
      <w:szCs w:val="22"/>
    </w:rPr>
  </w:style>
  <w:style w:type="character" w:customStyle="1" w:styleId="CharStyle2">
    <w:name w:val="CharStyle2"/>
    <w:basedOn w:val="DefaultParagraphFont"/>
    <w:rsid w:val="00E01F21"/>
    <w:rPr>
      <w:rFonts w:ascii="Book Antiqua" w:eastAsia="Book Antiqua" w:hAnsi="Book Antiqua" w:cs="Book Antiqua"/>
      <w:b/>
      <w:bCs/>
      <w:i w:val="0"/>
      <w:iCs w:val="0"/>
      <w:smallCaps w:val="0"/>
      <w:sz w:val="22"/>
      <w:szCs w:val="22"/>
    </w:rPr>
  </w:style>
  <w:style w:type="character" w:customStyle="1" w:styleId="CharStyle3">
    <w:name w:val="CharStyle3"/>
    <w:basedOn w:val="DefaultParagraphFont"/>
    <w:rsid w:val="00E01F21"/>
    <w:rPr>
      <w:rFonts w:ascii="Book Antiqua" w:eastAsia="Book Antiqua" w:hAnsi="Book Antiqua" w:cs="Book Antiqua"/>
      <w:b w:val="0"/>
      <w:bCs w:val="0"/>
      <w:i w:val="0"/>
      <w:iCs w:val="0"/>
      <w:smallCaps w:val="0"/>
      <w:sz w:val="20"/>
      <w:szCs w:val="20"/>
    </w:rPr>
  </w:style>
  <w:style w:type="character" w:customStyle="1" w:styleId="CharStyle4">
    <w:name w:val="CharStyle4"/>
    <w:basedOn w:val="DefaultParagraphFont"/>
    <w:rsid w:val="00E01F21"/>
    <w:rPr>
      <w:rFonts w:ascii="Book Antiqua" w:eastAsia="Book Antiqua" w:hAnsi="Book Antiqua" w:cs="Book Antiqua"/>
      <w:b w:val="0"/>
      <w:bCs w:val="0"/>
      <w:i w:val="0"/>
      <w:iCs w:val="0"/>
      <w:smallCaps w:val="0"/>
      <w:sz w:val="60"/>
      <w:szCs w:val="60"/>
    </w:rPr>
  </w:style>
  <w:style w:type="character" w:customStyle="1" w:styleId="CharStyle9">
    <w:name w:val="CharStyle9"/>
    <w:basedOn w:val="DefaultParagraphFont"/>
    <w:rsid w:val="00E01F21"/>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E01F21"/>
    <w:rPr>
      <w:rFonts w:ascii="Book Antiqua" w:eastAsia="Book Antiqua" w:hAnsi="Book Antiqua" w:cs="Book Antiqua"/>
      <w:b/>
      <w:bCs/>
      <w:i w:val="0"/>
      <w:iCs w:val="0"/>
      <w:smallCaps w:val="0"/>
      <w:sz w:val="12"/>
      <w:szCs w:val="12"/>
    </w:rPr>
  </w:style>
  <w:style w:type="character" w:customStyle="1" w:styleId="CharStyle15">
    <w:name w:val="CharStyle15"/>
    <w:basedOn w:val="DefaultParagraphFont"/>
    <w:rsid w:val="00E01F21"/>
    <w:rPr>
      <w:rFonts w:ascii="Book Antiqua" w:eastAsia="Book Antiqua" w:hAnsi="Book Antiqua" w:cs="Book Antiqua"/>
      <w:b/>
      <w:bCs/>
      <w:i w:val="0"/>
      <w:iCs w:val="0"/>
      <w:smallCaps w:val="0"/>
      <w:spacing w:val="10"/>
      <w:sz w:val="18"/>
      <w:szCs w:val="18"/>
    </w:rPr>
  </w:style>
  <w:style w:type="character" w:customStyle="1" w:styleId="CharStyle16">
    <w:name w:val="CharStyle16"/>
    <w:basedOn w:val="DefaultParagraphFont"/>
    <w:rsid w:val="00E01F21"/>
    <w:rPr>
      <w:rFonts w:ascii="Book Antiqua" w:eastAsia="Book Antiqua" w:hAnsi="Book Antiqua" w:cs="Book Antiqua"/>
      <w:b w:val="0"/>
      <w:bCs w:val="0"/>
      <w:i/>
      <w:iCs/>
      <w:smallCaps w:val="0"/>
      <w:sz w:val="18"/>
      <w:szCs w:val="18"/>
    </w:rPr>
  </w:style>
  <w:style w:type="paragraph" w:styleId="ListParagraph">
    <w:name w:val="List Paragraph"/>
    <w:basedOn w:val="Normal"/>
    <w:uiPriority w:val="34"/>
    <w:qFormat/>
    <w:rsid w:val="00FF23CE"/>
    <w:pPr>
      <w:ind w:left="720"/>
      <w:contextualSpacing/>
    </w:pPr>
  </w:style>
  <w:style w:type="paragraph" w:styleId="Header">
    <w:name w:val="header"/>
    <w:basedOn w:val="Normal"/>
    <w:link w:val="HeaderChar"/>
    <w:uiPriority w:val="99"/>
    <w:semiHidden/>
    <w:unhideWhenUsed/>
    <w:rsid w:val="00A91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7BD"/>
  </w:style>
  <w:style w:type="paragraph" w:styleId="Footer">
    <w:name w:val="footer"/>
    <w:basedOn w:val="Normal"/>
    <w:link w:val="FooterChar"/>
    <w:uiPriority w:val="99"/>
    <w:semiHidden/>
    <w:unhideWhenUsed/>
    <w:rsid w:val="00A91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09835E-7883-404C-B8FD-75795262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2017-04-13T10:48:00Z</dcterms:created>
  <dcterms:modified xsi:type="dcterms:W3CDTF">2018-01-31T21:41:00Z</dcterms:modified>
</cp:coreProperties>
</file>