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BF" w:rsidRPr="00A243B3" w:rsidRDefault="00DD57BF" w:rsidP="00A243B3">
      <w:pPr>
        <w:spacing w:after="240" w:line="240" w:lineRule="auto"/>
        <w:jc w:val="center"/>
        <w:rPr>
          <w:rFonts w:ascii="Times New Roman" w:hAnsi="Times New Roman"/>
          <w:sz w:val="36"/>
        </w:rPr>
      </w:pPr>
      <w:r w:rsidRPr="00A243B3">
        <w:rPr>
          <w:rFonts w:ascii="Times New Roman" w:hAnsi="Times New Roman"/>
          <w:sz w:val="36"/>
        </w:rPr>
        <w:t>PRIMARY PRODUCERS RELIEF (SUPERPHOSPHATE).</w:t>
      </w:r>
    </w:p>
    <w:p w:rsidR="00A243B3" w:rsidRPr="00F71F22" w:rsidRDefault="00A243B3" w:rsidP="00A243B3">
      <w:pPr>
        <w:pBdr>
          <w:top w:val="single" w:sz="4" w:space="1" w:color="auto"/>
        </w:pBdr>
        <w:spacing w:after="0" w:line="240" w:lineRule="auto"/>
        <w:ind w:left="3888" w:right="3888"/>
        <w:jc w:val="center"/>
        <w:rPr>
          <w:rFonts w:ascii="Times New Roman" w:hAnsi="Times New Roman"/>
        </w:rPr>
      </w:pPr>
    </w:p>
    <w:p w:rsidR="00DD57BF" w:rsidRPr="00A243B3" w:rsidRDefault="001E637A" w:rsidP="00A243B3">
      <w:pPr>
        <w:spacing w:after="120" w:line="240" w:lineRule="auto"/>
        <w:jc w:val="center"/>
        <w:rPr>
          <w:rFonts w:ascii="Times New Roman" w:hAnsi="Times New Roman"/>
          <w:sz w:val="28"/>
        </w:rPr>
      </w:pPr>
      <w:r w:rsidRPr="00A243B3">
        <w:rPr>
          <w:rFonts w:ascii="Times New Roman" w:hAnsi="Times New Roman"/>
          <w:b/>
          <w:sz w:val="28"/>
        </w:rPr>
        <w:t>No. 20 of 1943.</w:t>
      </w:r>
    </w:p>
    <w:p w:rsidR="00DD57BF" w:rsidRPr="00A243B3" w:rsidRDefault="00DD57BF" w:rsidP="008B25C0">
      <w:pPr>
        <w:spacing w:after="0" w:line="240" w:lineRule="auto"/>
        <w:ind w:left="432" w:hanging="432"/>
        <w:jc w:val="both"/>
        <w:rPr>
          <w:rFonts w:ascii="Times New Roman" w:hAnsi="Times New Roman"/>
          <w:sz w:val="26"/>
        </w:rPr>
      </w:pPr>
      <w:r w:rsidRPr="00A243B3">
        <w:rPr>
          <w:rFonts w:ascii="Times New Roman" w:hAnsi="Times New Roman"/>
          <w:sz w:val="26"/>
        </w:rPr>
        <w:t>An Act to provide Relief to Primary Producers by stabilizing the Price of Superphosphate and for other purposes.</w:t>
      </w:r>
    </w:p>
    <w:p w:rsidR="00DD57BF" w:rsidRPr="00A243B3" w:rsidRDefault="00DD57BF" w:rsidP="00A243B3">
      <w:pPr>
        <w:spacing w:before="120" w:after="120" w:line="240" w:lineRule="auto"/>
        <w:jc w:val="right"/>
        <w:rPr>
          <w:rFonts w:ascii="Times New Roman" w:hAnsi="Times New Roman"/>
          <w:sz w:val="26"/>
        </w:rPr>
      </w:pPr>
      <w:r w:rsidRPr="00A243B3">
        <w:rPr>
          <w:rFonts w:ascii="Times New Roman" w:hAnsi="Times New Roman"/>
          <w:sz w:val="26"/>
        </w:rPr>
        <w:t>[Assented to 29th March, 1943.]</w:t>
      </w:r>
    </w:p>
    <w:p w:rsidR="00DD57BF" w:rsidRPr="00F71F22" w:rsidRDefault="001E637A" w:rsidP="00F71F22">
      <w:pPr>
        <w:spacing w:before="120" w:after="60" w:line="240" w:lineRule="auto"/>
        <w:rPr>
          <w:rFonts w:ascii="Times New Roman" w:hAnsi="Times New Roman" w:cs="Times New Roman"/>
          <w:b/>
          <w:sz w:val="20"/>
        </w:rPr>
      </w:pPr>
      <w:r w:rsidRPr="00F71F22">
        <w:rPr>
          <w:rFonts w:ascii="Times New Roman" w:hAnsi="Times New Roman" w:cs="Times New Roman"/>
          <w:b/>
          <w:sz w:val="20"/>
        </w:rPr>
        <w:t>Preamble.</w:t>
      </w:r>
    </w:p>
    <w:p w:rsidR="00DD57BF" w:rsidRPr="00286423" w:rsidRDefault="00DD57BF" w:rsidP="00A243B3">
      <w:pPr>
        <w:spacing w:after="0" w:line="240" w:lineRule="auto"/>
        <w:jc w:val="both"/>
        <w:rPr>
          <w:rFonts w:ascii="Times New Roman" w:hAnsi="Times New Roman"/>
        </w:rPr>
      </w:pPr>
      <w:r w:rsidRPr="00286423">
        <w:rPr>
          <w:rFonts w:ascii="Times New Roman" w:hAnsi="Times New Roman"/>
        </w:rPr>
        <w:t>BE it enacted by the King</w:t>
      </w:r>
      <w:r w:rsidR="002C3F01" w:rsidRPr="00286423">
        <w:rPr>
          <w:rFonts w:ascii="Times New Roman" w:hAnsi="Times New Roman"/>
        </w:rPr>
        <w:t>’</w:t>
      </w:r>
      <w:r w:rsidRPr="00286423">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DD57BF" w:rsidRPr="00F71F22" w:rsidRDefault="001E637A" w:rsidP="00F71F22">
      <w:pPr>
        <w:spacing w:before="120" w:after="60" w:line="240" w:lineRule="auto"/>
        <w:rPr>
          <w:rFonts w:ascii="Times New Roman" w:hAnsi="Times New Roman" w:cs="Times New Roman"/>
          <w:b/>
          <w:sz w:val="20"/>
        </w:rPr>
      </w:pPr>
      <w:r w:rsidRPr="00F71F22">
        <w:rPr>
          <w:rFonts w:ascii="Times New Roman" w:hAnsi="Times New Roman" w:cs="Times New Roman"/>
          <w:b/>
          <w:sz w:val="20"/>
        </w:rPr>
        <w:t>Citation.</w:t>
      </w:r>
      <w:bookmarkStart w:id="0" w:name="_GoBack"/>
      <w:bookmarkEnd w:id="0"/>
    </w:p>
    <w:p w:rsidR="00DD57BF" w:rsidRPr="001E637A" w:rsidRDefault="001E637A" w:rsidP="00A243B3">
      <w:pPr>
        <w:spacing w:after="0" w:line="240" w:lineRule="auto"/>
        <w:ind w:firstLine="432"/>
        <w:rPr>
          <w:rFonts w:ascii="Times New Roman" w:hAnsi="Times New Roman"/>
        </w:rPr>
      </w:pPr>
      <w:r w:rsidRPr="001E637A">
        <w:rPr>
          <w:rFonts w:ascii="Times New Roman" w:hAnsi="Times New Roman"/>
          <w:b/>
        </w:rPr>
        <w:t>1.</w:t>
      </w:r>
      <w:r w:rsidR="00A243B3">
        <w:rPr>
          <w:rFonts w:ascii="Times New Roman" w:hAnsi="Times New Roman"/>
          <w:b/>
        </w:rPr>
        <w:tab/>
      </w:r>
      <w:r w:rsidR="00DD57BF" w:rsidRPr="001E637A">
        <w:rPr>
          <w:rFonts w:ascii="Times New Roman" w:hAnsi="Times New Roman"/>
        </w:rPr>
        <w:t xml:space="preserve">This Act may be cited as the </w:t>
      </w:r>
      <w:r w:rsidRPr="001E637A">
        <w:rPr>
          <w:rFonts w:ascii="Times New Roman" w:hAnsi="Times New Roman"/>
          <w:i/>
        </w:rPr>
        <w:t xml:space="preserve">Primary Producers Relief </w:t>
      </w:r>
      <w:r w:rsidR="00DD57BF" w:rsidRPr="001E637A">
        <w:rPr>
          <w:rFonts w:ascii="Times New Roman" w:hAnsi="Times New Roman"/>
        </w:rPr>
        <w:t>(</w:t>
      </w:r>
      <w:r w:rsidRPr="001E637A">
        <w:rPr>
          <w:rFonts w:ascii="Times New Roman" w:hAnsi="Times New Roman"/>
          <w:i/>
        </w:rPr>
        <w:t>Superphosphate</w:t>
      </w:r>
      <w:r w:rsidR="00DD57BF" w:rsidRPr="001E637A">
        <w:rPr>
          <w:rFonts w:ascii="Times New Roman" w:hAnsi="Times New Roman"/>
        </w:rPr>
        <w:t xml:space="preserve">) </w:t>
      </w:r>
      <w:r w:rsidRPr="001E637A">
        <w:rPr>
          <w:rFonts w:ascii="Times New Roman" w:hAnsi="Times New Roman"/>
          <w:i/>
        </w:rPr>
        <w:t xml:space="preserve">Act </w:t>
      </w:r>
      <w:r w:rsidR="00DD57BF" w:rsidRPr="001E637A">
        <w:rPr>
          <w:rFonts w:ascii="Times New Roman" w:hAnsi="Times New Roman"/>
        </w:rPr>
        <w:t>1943.</w:t>
      </w:r>
    </w:p>
    <w:p w:rsidR="00DD57BF" w:rsidRPr="00F71F22" w:rsidRDefault="001E637A" w:rsidP="00F71F22">
      <w:pPr>
        <w:spacing w:before="120" w:after="60" w:line="240" w:lineRule="auto"/>
        <w:rPr>
          <w:rFonts w:ascii="Times New Roman" w:hAnsi="Times New Roman" w:cs="Times New Roman"/>
          <w:b/>
          <w:sz w:val="20"/>
        </w:rPr>
      </w:pPr>
      <w:r w:rsidRPr="00F71F22">
        <w:rPr>
          <w:rFonts w:ascii="Times New Roman" w:hAnsi="Times New Roman" w:cs="Times New Roman"/>
          <w:b/>
          <w:sz w:val="20"/>
        </w:rPr>
        <w:t>Commencement.</w:t>
      </w:r>
    </w:p>
    <w:p w:rsidR="00DD57BF" w:rsidRPr="001E637A" w:rsidRDefault="001E637A" w:rsidP="00A243B3">
      <w:pPr>
        <w:spacing w:after="0" w:line="240" w:lineRule="auto"/>
        <w:ind w:firstLine="432"/>
        <w:rPr>
          <w:rFonts w:ascii="Times New Roman" w:hAnsi="Times New Roman"/>
        </w:rPr>
      </w:pPr>
      <w:r w:rsidRPr="001E637A">
        <w:rPr>
          <w:rFonts w:ascii="Times New Roman" w:hAnsi="Times New Roman"/>
          <w:b/>
        </w:rPr>
        <w:t>2</w:t>
      </w:r>
      <w:r w:rsidR="00A243B3">
        <w:rPr>
          <w:rFonts w:ascii="Times New Roman" w:hAnsi="Times New Roman"/>
          <w:b/>
        </w:rPr>
        <w:t>.</w:t>
      </w:r>
      <w:r w:rsidR="00A243B3">
        <w:rPr>
          <w:rFonts w:ascii="Times New Roman" w:hAnsi="Times New Roman"/>
          <w:b/>
        </w:rPr>
        <w:tab/>
      </w:r>
      <w:r w:rsidR="00DD57BF" w:rsidRPr="001E637A">
        <w:rPr>
          <w:rFonts w:ascii="Times New Roman" w:hAnsi="Times New Roman"/>
        </w:rPr>
        <w:t>This Act shall come into operation on the day on which it receives the Royal Assent.</w:t>
      </w:r>
    </w:p>
    <w:p w:rsidR="00DD57BF" w:rsidRPr="00F71F22" w:rsidRDefault="001E637A" w:rsidP="00F71F22">
      <w:pPr>
        <w:spacing w:before="120" w:after="60" w:line="240" w:lineRule="auto"/>
        <w:rPr>
          <w:rFonts w:ascii="Times New Roman" w:hAnsi="Times New Roman" w:cs="Times New Roman"/>
          <w:b/>
          <w:sz w:val="20"/>
        </w:rPr>
      </w:pPr>
      <w:r w:rsidRPr="00F71F22">
        <w:rPr>
          <w:rFonts w:ascii="Times New Roman" w:hAnsi="Times New Roman" w:cs="Times New Roman"/>
          <w:b/>
          <w:sz w:val="20"/>
        </w:rPr>
        <w:t>Definitions.</w:t>
      </w:r>
    </w:p>
    <w:p w:rsidR="00DD57BF" w:rsidRPr="001E637A" w:rsidRDefault="001E637A" w:rsidP="00A243B3">
      <w:pPr>
        <w:spacing w:after="0" w:line="240" w:lineRule="auto"/>
        <w:ind w:firstLine="432"/>
        <w:rPr>
          <w:rFonts w:ascii="Times New Roman" w:hAnsi="Times New Roman"/>
        </w:rPr>
      </w:pPr>
      <w:r w:rsidRPr="001E637A">
        <w:rPr>
          <w:rFonts w:ascii="Times New Roman" w:hAnsi="Times New Roman"/>
          <w:b/>
        </w:rPr>
        <w:t>3.</w:t>
      </w:r>
      <w:r w:rsidR="00A243B3">
        <w:rPr>
          <w:rFonts w:ascii="Times New Roman" w:hAnsi="Times New Roman"/>
          <w:b/>
        </w:rPr>
        <w:tab/>
      </w:r>
      <w:r w:rsidR="00DD57BF" w:rsidRPr="001E637A">
        <w:rPr>
          <w:rFonts w:ascii="Times New Roman" w:hAnsi="Times New Roman"/>
        </w:rPr>
        <w:t>In this Act, unless the contrary intention appears—</w:t>
      </w:r>
    </w:p>
    <w:p w:rsidR="00A243B3" w:rsidRDefault="002C3F01" w:rsidP="00A243B3">
      <w:pPr>
        <w:spacing w:after="0" w:line="240" w:lineRule="auto"/>
        <w:ind w:left="1152" w:hanging="432"/>
        <w:jc w:val="both"/>
        <w:rPr>
          <w:rFonts w:ascii="Times New Roman" w:hAnsi="Times New Roman"/>
        </w:rPr>
      </w:pPr>
      <w:r>
        <w:rPr>
          <w:rFonts w:ascii="Times New Roman" w:hAnsi="Times New Roman"/>
        </w:rPr>
        <w:t>“</w:t>
      </w:r>
      <w:r w:rsidR="00DD57BF" w:rsidRPr="001E637A">
        <w:rPr>
          <w:rFonts w:ascii="Times New Roman" w:hAnsi="Times New Roman"/>
        </w:rPr>
        <w:t>superphosphate</w:t>
      </w:r>
      <w:r>
        <w:rPr>
          <w:rFonts w:ascii="Times New Roman" w:hAnsi="Times New Roman"/>
        </w:rPr>
        <w:t>”</w:t>
      </w:r>
      <w:r w:rsidR="00DD57BF" w:rsidRPr="001E637A">
        <w:rPr>
          <w:rFonts w:ascii="Times New Roman" w:hAnsi="Times New Roman"/>
        </w:rPr>
        <w:t xml:space="preserve"> includes any inorganic </w:t>
      </w:r>
      <w:proofErr w:type="spellStart"/>
      <w:r w:rsidR="00DD57BF" w:rsidRPr="001E637A">
        <w:rPr>
          <w:rFonts w:ascii="Times New Roman" w:hAnsi="Times New Roman"/>
        </w:rPr>
        <w:t>phosphati</w:t>
      </w:r>
      <w:r w:rsidR="00CE580E">
        <w:rPr>
          <w:rFonts w:ascii="Times New Roman" w:hAnsi="Times New Roman"/>
        </w:rPr>
        <w:t>c</w:t>
      </w:r>
      <w:proofErr w:type="spellEnd"/>
      <w:r w:rsidR="00DD57BF" w:rsidRPr="001E637A">
        <w:rPr>
          <w:rFonts w:ascii="Times New Roman" w:hAnsi="Times New Roman"/>
        </w:rPr>
        <w:t xml:space="preserve"> fertilizer;</w:t>
      </w:r>
    </w:p>
    <w:p w:rsidR="00DD57BF" w:rsidRPr="001E637A" w:rsidRDefault="002C3F01" w:rsidP="00A243B3">
      <w:pPr>
        <w:spacing w:after="0" w:line="240" w:lineRule="auto"/>
        <w:ind w:left="1152" w:hanging="432"/>
        <w:jc w:val="both"/>
        <w:rPr>
          <w:rFonts w:ascii="Times New Roman" w:hAnsi="Times New Roman"/>
        </w:rPr>
      </w:pPr>
      <w:r>
        <w:rPr>
          <w:rFonts w:ascii="Times New Roman" w:hAnsi="Times New Roman"/>
        </w:rPr>
        <w:t>“</w:t>
      </w:r>
      <w:r w:rsidR="00DD57BF" w:rsidRPr="001E637A">
        <w:rPr>
          <w:rFonts w:ascii="Times New Roman" w:hAnsi="Times New Roman"/>
        </w:rPr>
        <w:t>the Superphosphate Industry Committee</w:t>
      </w:r>
      <w:r>
        <w:rPr>
          <w:rFonts w:ascii="Times New Roman" w:hAnsi="Times New Roman"/>
        </w:rPr>
        <w:t>”</w:t>
      </w:r>
      <w:r w:rsidR="00DD57BF" w:rsidRPr="001E637A">
        <w:rPr>
          <w:rFonts w:ascii="Times New Roman" w:hAnsi="Times New Roman"/>
        </w:rPr>
        <w:t xml:space="preserve"> means the Superphosphate</w:t>
      </w:r>
      <w:r w:rsidR="000F4077">
        <w:rPr>
          <w:rFonts w:ascii="Times New Roman" w:hAnsi="Times New Roman"/>
        </w:rPr>
        <w:t xml:space="preserve"> </w:t>
      </w:r>
      <w:r w:rsidR="00DD57BF" w:rsidRPr="001E637A">
        <w:rPr>
          <w:rFonts w:ascii="Times New Roman" w:hAnsi="Times New Roman"/>
        </w:rPr>
        <w:t>Industry</w:t>
      </w:r>
      <w:r w:rsidR="000F4077">
        <w:rPr>
          <w:rFonts w:ascii="Times New Roman" w:hAnsi="Times New Roman"/>
        </w:rPr>
        <w:t xml:space="preserve"> </w:t>
      </w:r>
      <w:r w:rsidR="00DD57BF" w:rsidRPr="001E637A">
        <w:rPr>
          <w:rFonts w:ascii="Times New Roman" w:hAnsi="Times New Roman"/>
        </w:rPr>
        <w:t>Committee</w:t>
      </w:r>
      <w:r w:rsidR="000F4077">
        <w:rPr>
          <w:rFonts w:ascii="Times New Roman" w:hAnsi="Times New Roman"/>
        </w:rPr>
        <w:t xml:space="preserve"> </w:t>
      </w:r>
      <w:r w:rsidR="00DD57BF" w:rsidRPr="001E637A">
        <w:rPr>
          <w:rFonts w:ascii="Times New Roman" w:hAnsi="Times New Roman"/>
        </w:rPr>
        <w:t>constituted</w:t>
      </w:r>
      <w:r w:rsidR="000F4077">
        <w:rPr>
          <w:rFonts w:ascii="Times New Roman" w:hAnsi="Times New Roman"/>
        </w:rPr>
        <w:t xml:space="preserve"> </w:t>
      </w:r>
      <w:r w:rsidR="00DD57BF" w:rsidRPr="001E637A">
        <w:rPr>
          <w:rFonts w:ascii="Times New Roman" w:hAnsi="Times New Roman"/>
        </w:rPr>
        <w:t>under</w:t>
      </w:r>
      <w:r w:rsidR="000F4077">
        <w:rPr>
          <w:rFonts w:ascii="Times New Roman" w:hAnsi="Times New Roman"/>
        </w:rPr>
        <w:t xml:space="preserve"> </w:t>
      </w:r>
      <w:r w:rsidR="00DD57BF" w:rsidRPr="001E637A">
        <w:rPr>
          <w:rFonts w:ascii="Times New Roman" w:hAnsi="Times New Roman"/>
        </w:rPr>
        <w:t>the National Security (Superphosphate Industry) Regulations (being Statutory Rules 1943, No. 1).</w:t>
      </w:r>
    </w:p>
    <w:p w:rsidR="00DD57BF" w:rsidRPr="00F71F22" w:rsidRDefault="001E637A" w:rsidP="00F71F22">
      <w:pPr>
        <w:spacing w:before="120" w:after="60" w:line="240" w:lineRule="auto"/>
        <w:rPr>
          <w:rFonts w:ascii="Times New Roman" w:hAnsi="Times New Roman" w:cs="Times New Roman"/>
          <w:b/>
          <w:sz w:val="20"/>
        </w:rPr>
      </w:pPr>
      <w:r w:rsidRPr="00F71F22">
        <w:rPr>
          <w:rFonts w:ascii="Times New Roman" w:hAnsi="Times New Roman" w:cs="Times New Roman"/>
          <w:b/>
          <w:sz w:val="20"/>
        </w:rPr>
        <w:t>Payments to manufacturers of superphosphate.</w:t>
      </w:r>
    </w:p>
    <w:p w:rsidR="00DD57BF" w:rsidRPr="001E637A" w:rsidRDefault="001E637A" w:rsidP="00395E5A">
      <w:pPr>
        <w:tabs>
          <w:tab w:val="left" w:pos="1332"/>
        </w:tabs>
        <w:spacing w:after="0" w:line="240" w:lineRule="auto"/>
        <w:ind w:firstLine="432"/>
        <w:jc w:val="both"/>
        <w:rPr>
          <w:rFonts w:ascii="Times New Roman" w:hAnsi="Times New Roman"/>
        </w:rPr>
      </w:pPr>
      <w:r w:rsidRPr="001E637A">
        <w:rPr>
          <w:rFonts w:ascii="Times New Roman" w:hAnsi="Times New Roman"/>
          <w:b/>
        </w:rPr>
        <w:t>4.</w:t>
      </w:r>
      <w:r w:rsidR="00DD57BF" w:rsidRPr="001E637A">
        <w:rPr>
          <w:rFonts w:ascii="Times New Roman" w:hAnsi="Times New Roman"/>
        </w:rPr>
        <w:t>—(1.)</w:t>
      </w:r>
      <w:r w:rsidR="00A243B3">
        <w:rPr>
          <w:rFonts w:ascii="Times New Roman" w:hAnsi="Times New Roman"/>
        </w:rPr>
        <w:tab/>
      </w:r>
      <w:r w:rsidR="00DD57BF" w:rsidRPr="001E637A">
        <w:rPr>
          <w:rFonts w:ascii="Times New Roman" w:hAnsi="Times New Roman"/>
        </w:rPr>
        <w:t>For the purpose of stabilizing the price of superphosphate during the financial year ending on the thirtieth day of June, One thousand nine hundred and forty-three, the Minister may, after receipt of a recommendation by the Superphosphate Industry Committee, authorize the making of payments to manufacturers of superphosphate.</w:t>
      </w:r>
    </w:p>
    <w:p w:rsidR="00DD57BF" w:rsidRPr="001E637A" w:rsidRDefault="00DD57BF" w:rsidP="009A4FBE">
      <w:pPr>
        <w:tabs>
          <w:tab w:val="left" w:pos="900"/>
        </w:tabs>
        <w:spacing w:before="60" w:after="0" w:line="240" w:lineRule="auto"/>
        <w:ind w:firstLine="432"/>
        <w:jc w:val="both"/>
        <w:rPr>
          <w:rFonts w:ascii="Times New Roman" w:hAnsi="Times New Roman"/>
        </w:rPr>
      </w:pPr>
      <w:r w:rsidRPr="001E637A">
        <w:rPr>
          <w:rFonts w:ascii="Times New Roman" w:hAnsi="Times New Roman"/>
        </w:rPr>
        <w:t>(2.)</w:t>
      </w:r>
      <w:r w:rsidR="00A243B3">
        <w:rPr>
          <w:rFonts w:ascii="Times New Roman" w:hAnsi="Times New Roman"/>
        </w:rPr>
        <w:tab/>
      </w:r>
      <w:r w:rsidRPr="001E637A">
        <w:rPr>
          <w:rFonts w:ascii="Times New Roman" w:hAnsi="Times New Roman"/>
        </w:rPr>
        <w:t>In making any recommendation for the purposes of this section, the Superphosphate Industry Committee shall take into account any increase in the cost of manufacture of superphosphate which is beyond the control of the manufacturers, together with such other circumstances (if any) as the Committee thinks fit.</w:t>
      </w:r>
    </w:p>
    <w:p w:rsidR="00DD57BF" w:rsidRPr="00F71F22" w:rsidRDefault="001E637A" w:rsidP="00F71F22">
      <w:pPr>
        <w:spacing w:before="120" w:after="60" w:line="240" w:lineRule="auto"/>
        <w:rPr>
          <w:rFonts w:ascii="Times New Roman" w:hAnsi="Times New Roman" w:cs="Times New Roman"/>
          <w:b/>
          <w:sz w:val="20"/>
        </w:rPr>
      </w:pPr>
      <w:r w:rsidRPr="00F71F22">
        <w:rPr>
          <w:rFonts w:ascii="Times New Roman" w:hAnsi="Times New Roman" w:cs="Times New Roman"/>
          <w:b/>
          <w:sz w:val="20"/>
        </w:rPr>
        <w:t>Other payments.</w:t>
      </w:r>
    </w:p>
    <w:p w:rsidR="00DD57BF" w:rsidRPr="001E637A" w:rsidRDefault="001E637A" w:rsidP="00A243B3">
      <w:pPr>
        <w:tabs>
          <w:tab w:val="left" w:pos="810"/>
        </w:tabs>
        <w:spacing w:after="0" w:line="240" w:lineRule="auto"/>
        <w:ind w:firstLine="432"/>
        <w:jc w:val="both"/>
        <w:rPr>
          <w:rFonts w:ascii="Times New Roman" w:hAnsi="Times New Roman"/>
        </w:rPr>
      </w:pPr>
      <w:r w:rsidRPr="001E637A">
        <w:rPr>
          <w:rFonts w:ascii="Times New Roman" w:hAnsi="Times New Roman"/>
          <w:b/>
        </w:rPr>
        <w:t>5.</w:t>
      </w:r>
      <w:r w:rsidR="00A243B3">
        <w:rPr>
          <w:rFonts w:ascii="Times New Roman" w:hAnsi="Times New Roman"/>
          <w:b/>
        </w:rPr>
        <w:tab/>
      </w:r>
      <w:r w:rsidR="00DD57BF" w:rsidRPr="001E637A">
        <w:rPr>
          <w:rFonts w:ascii="Times New Roman" w:hAnsi="Times New Roman"/>
        </w:rPr>
        <w:t>The Minister may, after receipt of a recommendation by the Superphosphate Industry Committee, make any other payment which he considers it desirable to make for the purpose of decreasing, or preventing any increase in, the price of superphosphate during the financial year ending on the thirtieth day of June, One thousand nine hundred and forty-three.</w:t>
      </w:r>
    </w:p>
    <w:p w:rsidR="00DD57BF" w:rsidRPr="001E637A" w:rsidRDefault="002C3F01" w:rsidP="001E637A">
      <w:pPr>
        <w:spacing w:after="0" w:line="240" w:lineRule="auto"/>
        <w:jc w:val="both"/>
        <w:rPr>
          <w:rFonts w:ascii="Times New Roman" w:hAnsi="Times New Roman"/>
        </w:rPr>
      </w:pPr>
      <w:r>
        <w:rPr>
          <w:rFonts w:ascii="Times New Roman" w:hAnsi="Times New Roman"/>
        </w:rPr>
        <w:br w:type="page"/>
      </w:r>
    </w:p>
    <w:p w:rsidR="00DD57BF" w:rsidRPr="00F71F22" w:rsidRDefault="001E637A" w:rsidP="00F71F22">
      <w:pPr>
        <w:spacing w:before="120" w:after="60" w:line="240" w:lineRule="auto"/>
        <w:rPr>
          <w:rFonts w:ascii="Times New Roman" w:hAnsi="Times New Roman" w:cs="Times New Roman"/>
          <w:b/>
          <w:sz w:val="20"/>
        </w:rPr>
      </w:pPr>
      <w:r w:rsidRPr="00F71F22">
        <w:rPr>
          <w:rFonts w:ascii="Times New Roman" w:hAnsi="Times New Roman" w:cs="Times New Roman"/>
          <w:b/>
          <w:sz w:val="20"/>
        </w:rPr>
        <w:lastRenderedPageBreak/>
        <w:t>Manner of making payment.</w:t>
      </w:r>
    </w:p>
    <w:p w:rsidR="00DD57BF" w:rsidRPr="001E637A" w:rsidRDefault="001E637A" w:rsidP="00E600E7">
      <w:pPr>
        <w:spacing w:after="0" w:line="240" w:lineRule="auto"/>
        <w:ind w:firstLine="432"/>
        <w:jc w:val="both"/>
        <w:rPr>
          <w:rFonts w:ascii="Times New Roman" w:hAnsi="Times New Roman"/>
        </w:rPr>
      </w:pPr>
      <w:r w:rsidRPr="001E637A">
        <w:rPr>
          <w:rFonts w:ascii="Times New Roman" w:hAnsi="Times New Roman"/>
          <w:b/>
        </w:rPr>
        <w:t>6.</w:t>
      </w:r>
      <w:r w:rsidR="00E600E7">
        <w:rPr>
          <w:rFonts w:ascii="Times New Roman" w:hAnsi="Times New Roman"/>
          <w:b/>
        </w:rPr>
        <w:tab/>
      </w:r>
      <w:r w:rsidR="00DD57BF" w:rsidRPr="001E637A">
        <w:rPr>
          <w:rFonts w:ascii="Times New Roman" w:hAnsi="Times New Roman"/>
        </w:rPr>
        <w:t>Payments under the last two preceding sections shall be made in such manner as the Minister, after receipt of a recommendation by the Superphosphate Industry Committee, determines.</w:t>
      </w:r>
    </w:p>
    <w:p w:rsidR="00DD57BF" w:rsidRPr="00F71F22" w:rsidRDefault="001E637A" w:rsidP="00F71F22">
      <w:pPr>
        <w:spacing w:before="120" w:after="60" w:line="240" w:lineRule="auto"/>
        <w:rPr>
          <w:rFonts w:ascii="Times New Roman" w:hAnsi="Times New Roman" w:cs="Times New Roman"/>
          <w:b/>
          <w:sz w:val="20"/>
        </w:rPr>
      </w:pPr>
      <w:r w:rsidRPr="00F71F22">
        <w:rPr>
          <w:rFonts w:ascii="Times New Roman" w:hAnsi="Times New Roman" w:cs="Times New Roman"/>
          <w:b/>
          <w:sz w:val="20"/>
        </w:rPr>
        <w:t>Appropriation.</w:t>
      </w:r>
    </w:p>
    <w:p w:rsidR="00DD57BF" w:rsidRPr="001E637A" w:rsidRDefault="001E637A" w:rsidP="00E600E7">
      <w:pPr>
        <w:spacing w:after="0" w:line="240" w:lineRule="auto"/>
        <w:ind w:firstLine="432"/>
        <w:rPr>
          <w:rFonts w:ascii="Times New Roman" w:hAnsi="Times New Roman"/>
        </w:rPr>
      </w:pPr>
      <w:r w:rsidRPr="001E637A">
        <w:rPr>
          <w:rFonts w:ascii="Times New Roman" w:hAnsi="Times New Roman"/>
          <w:b/>
        </w:rPr>
        <w:t>7.</w:t>
      </w:r>
      <w:r w:rsidR="00E600E7">
        <w:rPr>
          <w:rFonts w:ascii="Times New Roman" w:hAnsi="Times New Roman"/>
          <w:b/>
        </w:rPr>
        <w:tab/>
      </w:r>
      <w:r w:rsidR="00DD57BF" w:rsidRPr="001E637A">
        <w:rPr>
          <w:rFonts w:ascii="Times New Roman" w:hAnsi="Times New Roman"/>
        </w:rPr>
        <w:t>There shall be payable out of the Consolidated Revenue Fund, which is hereby appropriated accordingly, such amounts as are necessary—</w:t>
      </w:r>
    </w:p>
    <w:p w:rsidR="00DD57BF" w:rsidRPr="001E637A" w:rsidRDefault="00DD57BF" w:rsidP="00E600E7">
      <w:pPr>
        <w:spacing w:after="0" w:line="240" w:lineRule="auto"/>
        <w:ind w:left="1152" w:hanging="432"/>
        <w:jc w:val="both"/>
        <w:rPr>
          <w:rFonts w:ascii="Times New Roman" w:hAnsi="Times New Roman"/>
        </w:rPr>
      </w:pPr>
      <w:r w:rsidRPr="001E637A">
        <w:rPr>
          <w:rFonts w:ascii="Times New Roman" w:hAnsi="Times New Roman"/>
        </w:rPr>
        <w:t>(</w:t>
      </w:r>
      <w:r w:rsidR="001E637A" w:rsidRPr="001E637A">
        <w:rPr>
          <w:rFonts w:ascii="Times New Roman" w:hAnsi="Times New Roman"/>
          <w:i/>
        </w:rPr>
        <w:t>a</w:t>
      </w:r>
      <w:r w:rsidRPr="001E637A">
        <w:rPr>
          <w:rFonts w:ascii="Times New Roman" w:hAnsi="Times New Roman"/>
        </w:rPr>
        <w:t>) to make the payments provided for by sections four and five of this Act; and</w:t>
      </w:r>
    </w:p>
    <w:p w:rsidR="00DD57BF" w:rsidRPr="001E637A" w:rsidRDefault="00DD57BF" w:rsidP="00E600E7">
      <w:pPr>
        <w:spacing w:after="0" w:line="240" w:lineRule="auto"/>
        <w:ind w:left="1152" w:hanging="432"/>
        <w:jc w:val="both"/>
        <w:rPr>
          <w:rFonts w:ascii="Times New Roman" w:hAnsi="Times New Roman"/>
        </w:rPr>
      </w:pPr>
      <w:r w:rsidRPr="001E637A">
        <w:rPr>
          <w:rFonts w:ascii="Times New Roman" w:hAnsi="Times New Roman"/>
        </w:rPr>
        <w:t>(</w:t>
      </w:r>
      <w:r w:rsidR="001E637A" w:rsidRPr="001E637A">
        <w:rPr>
          <w:rFonts w:ascii="Times New Roman" w:hAnsi="Times New Roman"/>
          <w:i/>
        </w:rPr>
        <w:t>b</w:t>
      </w:r>
      <w:r w:rsidRPr="001E637A">
        <w:rPr>
          <w:rFonts w:ascii="Times New Roman" w:hAnsi="Times New Roman"/>
        </w:rPr>
        <w:t>) to pay the expenses and other charges incurred by the Superphosphate</w:t>
      </w:r>
      <w:r w:rsidR="000F4077">
        <w:rPr>
          <w:rFonts w:ascii="Times New Roman" w:hAnsi="Times New Roman"/>
        </w:rPr>
        <w:t xml:space="preserve"> </w:t>
      </w:r>
      <w:r w:rsidRPr="001E637A">
        <w:rPr>
          <w:rFonts w:ascii="Times New Roman" w:hAnsi="Times New Roman"/>
        </w:rPr>
        <w:t>Industry</w:t>
      </w:r>
      <w:r w:rsidR="000F4077">
        <w:rPr>
          <w:rFonts w:ascii="Times New Roman" w:hAnsi="Times New Roman"/>
        </w:rPr>
        <w:t xml:space="preserve"> </w:t>
      </w:r>
      <w:r w:rsidRPr="001E637A">
        <w:rPr>
          <w:rFonts w:ascii="Times New Roman" w:hAnsi="Times New Roman"/>
        </w:rPr>
        <w:t>Committee,</w:t>
      </w:r>
      <w:r w:rsidR="000F4077">
        <w:rPr>
          <w:rFonts w:ascii="Times New Roman" w:hAnsi="Times New Roman"/>
        </w:rPr>
        <w:t xml:space="preserve"> </w:t>
      </w:r>
      <w:r w:rsidRPr="001E637A">
        <w:rPr>
          <w:rFonts w:ascii="Times New Roman" w:hAnsi="Times New Roman"/>
        </w:rPr>
        <w:t>or</w:t>
      </w:r>
      <w:r w:rsidR="000F4077">
        <w:rPr>
          <w:rFonts w:ascii="Times New Roman" w:hAnsi="Times New Roman"/>
        </w:rPr>
        <w:t xml:space="preserve"> </w:t>
      </w:r>
      <w:r w:rsidRPr="001E637A">
        <w:rPr>
          <w:rFonts w:ascii="Times New Roman" w:hAnsi="Times New Roman"/>
        </w:rPr>
        <w:t>for</w:t>
      </w:r>
      <w:r w:rsidR="000F4077">
        <w:rPr>
          <w:rFonts w:ascii="Times New Roman" w:hAnsi="Times New Roman"/>
        </w:rPr>
        <w:t xml:space="preserve"> </w:t>
      </w:r>
      <w:r w:rsidRPr="001E637A">
        <w:rPr>
          <w:rFonts w:ascii="Times New Roman" w:hAnsi="Times New Roman"/>
        </w:rPr>
        <w:t>which</w:t>
      </w:r>
      <w:r w:rsidR="000F4077">
        <w:rPr>
          <w:rFonts w:ascii="Times New Roman" w:hAnsi="Times New Roman"/>
        </w:rPr>
        <w:t xml:space="preserve"> </w:t>
      </w:r>
      <w:r w:rsidRPr="001E637A">
        <w:rPr>
          <w:rFonts w:ascii="Times New Roman" w:hAnsi="Times New Roman"/>
        </w:rPr>
        <w:t>the Superphosphate Industry Committee becomes liable, in the exercise of its powers and functions.</w:t>
      </w:r>
    </w:p>
    <w:p w:rsidR="00DD57BF" w:rsidRPr="001E637A" w:rsidRDefault="00DD57BF" w:rsidP="001E637A">
      <w:pPr>
        <w:spacing w:after="0" w:line="240" w:lineRule="auto"/>
        <w:jc w:val="both"/>
        <w:rPr>
          <w:rFonts w:ascii="Times New Roman" w:hAnsi="Times New Roman"/>
        </w:rPr>
      </w:pPr>
      <w:r w:rsidRPr="001E637A">
        <w:rPr>
          <w:rFonts w:ascii="Times New Roman" w:hAnsi="Times New Roman"/>
        </w:rPr>
        <w:t>but so that the aggregate of the amounts so appropriated shall not exceed Nine hundred thousand pounds.</w:t>
      </w:r>
    </w:p>
    <w:p w:rsidR="00DD57BF" w:rsidRPr="00F71F22" w:rsidRDefault="001E637A" w:rsidP="00F71F22">
      <w:pPr>
        <w:spacing w:before="120" w:after="60" w:line="240" w:lineRule="auto"/>
        <w:rPr>
          <w:rFonts w:ascii="Times New Roman" w:hAnsi="Times New Roman" w:cs="Times New Roman"/>
          <w:b/>
          <w:sz w:val="20"/>
        </w:rPr>
      </w:pPr>
      <w:r w:rsidRPr="00F71F22">
        <w:rPr>
          <w:rFonts w:ascii="Times New Roman" w:hAnsi="Times New Roman" w:cs="Times New Roman"/>
          <w:b/>
          <w:sz w:val="20"/>
        </w:rPr>
        <w:t>Half-yearly reports.</w:t>
      </w:r>
    </w:p>
    <w:p w:rsidR="00DD57BF" w:rsidRPr="001E637A" w:rsidRDefault="001E637A" w:rsidP="00E600E7">
      <w:pPr>
        <w:spacing w:after="0" w:line="240" w:lineRule="auto"/>
        <w:ind w:firstLine="432"/>
        <w:jc w:val="both"/>
        <w:rPr>
          <w:rFonts w:ascii="Times New Roman" w:hAnsi="Times New Roman"/>
        </w:rPr>
      </w:pPr>
      <w:r w:rsidRPr="001E637A">
        <w:rPr>
          <w:rFonts w:ascii="Times New Roman" w:hAnsi="Times New Roman"/>
          <w:b/>
        </w:rPr>
        <w:t>8.</w:t>
      </w:r>
      <w:r w:rsidR="00E600E7">
        <w:rPr>
          <w:rFonts w:ascii="Times New Roman" w:hAnsi="Times New Roman"/>
          <w:b/>
        </w:rPr>
        <w:tab/>
      </w:r>
      <w:r w:rsidR="00DD57BF" w:rsidRPr="001E637A">
        <w:rPr>
          <w:rFonts w:ascii="Times New Roman" w:hAnsi="Times New Roman"/>
        </w:rPr>
        <w:t>The Minister shall, in the months of January and July in each year, or, if the Parliament is not sitting in any such month, within seven days after the next meeting of the Parliament, furnish to each House of the Parliament a report showing the amount expended under this Act and the manner in which the amount has been expended—</w:t>
      </w:r>
    </w:p>
    <w:p w:rsidR="00DD57BF" w:rsidRPr="001E637A" w:rsidRDefault="00DD57BF" w:rsidP="00E600E7">
      <w:pPr>
        <w:spacing w:after="0" w:line="240" w:lineRule="auto"/>
        <w:ind w:left="1152" w:hanging="432"/>
        <w:jc w:val="both"/>
        <w:rPr>
          <w:rFonts w:ascii="Times New Roman" w:hAnsi="Times New Roman"/>
        </w:rPr>
      </w:pPr>
      <w:r w:rsidRPr="001E637A">
        <w:rPr>
          <w:rFonts w:ascii="Times New Roman" w:hAnsi="Times New Roman"/>
        </w:rPr>
        <w:t>(</w:t>
      </w:r>
      <w:r w:rsidR="001E637A" w:rsidRPr="001E637A">
        <w:rPr>
          <w:rFonts w:ascii="Times New Roman" w:hAnsi="Times New Roman"/>
          <w:i/>
        </w:rPr>
        <w:t>a</w:t>
      </w:r>
      <w:r w:rsidRPr="001E637A">
        <w:rPr>
          <w:rFonts w:ascii="Times New Roman" w:hAnsi="Times New Roman"/>
        </w:rPr>
        <w:t>) in the case of the first report—since the commencement of this Act; and</w:t>
      </w:r>
    </w:p>
    <w:p w:rsidR="00DD57BF" w:rsidRPr="001E637A" w:rsidRDefault="00DD57BF" w:rsidP="00E600E7">
      <w:pPr>
        <w:spacing w:after="0" w:line="240" w:lineRule="auto"/>
        <w:ind w:left="1152" w:hanging="432"/>
        <w:jc w:val="both"/>
        <w:rPr>
          <w:rFonts w:ascii="Times New Roman" w:hAnsi="Times New Roman"/>
        </w:rPr>
      </w:pPr>
      <w:r w:rsidRPr="001E637A">
        <w:rPr>
          <w:rFonts w:ascii="Times New Roman" w:hAnsi="Times New Roman"/>
        </w:rPr>
        <w:t>(</w:t>
      </w:r>
      <w:r w:rsidR="001E637A" w:rsidRPr="001E637A">
        <w:rPr>
          <w:rFonts w:ascii="Times New Roman" w:hAnsi="Times New Roman"/>
          <w:i/>
        </w:rPr>
        <w:t>b</w:t>
      </w:r>
      <w:r w:rsidRPr="001E637A">
        <w:rPr>
          <w:rFonts w:ascii="Times New Roman" w:hAnsi="Times New Roman"/>
        </w:rPr>
        <w:t>) in the case of each subsequent report—since the expiration of the period to which the previous report relates.</w:t>
      </w:r>
    </w:p>
    <w:p w:rsidR="00DD57BF" w:rsidRPr="00F71F22" w:rsidRDefault="001E637A" w:rsidP="00F71F22">
      <w:pPr>
        <w:spacing w:before="120" w:after="60" w:line="240" w:lineRule="auto"/>
        <w:rPr>
          <w:rFonts w:ascii="Times New Roman" w:hAnsi="Times New Roman" w:cs="Times New Roman"/>
          <w:b/>
          <w:sz w:val="20"/>
        </w:rPr>
      </w:pPr>
      <w:r w:rsidRPr="00F71F22">
        <w:rPr>
          <w:rFonts w:ascii="Times New Roman" w:hAnsi="Times New Roman" w:cs="Times New Roman"/>
          <w:b/>
          <w:sz w:val="20"/>
        </w:rPr>
        <w:t>Regulations.</w:t>
      </w:r>
    </w:p>
    <w:p w:rsidR="00DD57BF" w:rsidRDefault="001E637A" w:rsidP="00E600E7">
      <w:pPr>
        <w:tabs>
          <w:tab w:val="left" w:pos="810"/>
        </w:tabs>
        <w:spacing w:after="0" w:line="240" w:lineRule="auto"/>
        <w:ind w:firstLine="432"/>
        <w:jc w:val="both"/>
        <w:rPr>
          <w:rFonts w:ascii="Times New Roman" w:hAnsi="Times New Roman"/>
        </w:rPr>
      </w:pPr>
      <w:r w:rsidRPr="001E637A">
        <w:rPr>
          <w:rFonts w:ascii="Times New Roman" w:hAnsi="Times New Roman"/>
          <w:b/>
        </w:rPr>
        <w:t>9.</w:t>
      </w:r>
      <w:r w:rsidR="00E600E7">
        <w:rPr>
          <w:rFonts w:ascii="Times New Roman" w:hAnsi="Times New Roman"/>
        </w:rPr>
        <w:tab/>
      </w:r>
      <w:r w:rsidR="00DD57BF" w:rsidRPr="001E637A">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395E5A" w:rsidRPr="001E637A" w:rsidRDefault="00395E5A" w:rsidP="00395E5A">
      <w:pPr>
        <w:pBdr>
          <w:bottom w:val="single" w:sz="4" w:space="1" w:color="auto"/>
        </w:pBdr>
        <w:tabs>
          <w:tab w:val="left" w:pos="810"/>
        </w:tabs>
        <w:spacing w:after="0" w:line="240" w:lineRule="auto"/>
        <w:ind w:left="3456" w:right="3456"/>
        <w:jc w:val="center"/>
        <w:rPr>
          <w:rFonts w:ascii="Times New Roman" w:hAnsi="Times New Roman"/>
        </w:rPr>
      </w:pPr>
    </w:p>
    <w:sectPr w:rsidR="00395E5A" w:rsidRPr="001E637A" w:rsidSect="006B66FB">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B4" w:rsidRDefault="009A67B4" w:rsidP="000F4077">
      <w:pPr>
        <w:spacing w:after="0" w:line="240" w:lineRule="auto"/>
      </w:pPr>
      <w:r>
        <w:separator/>
      </w:r>
    </w:p>
  </w:endnote>
  <w:endnote w:type="continuationSeparator" w:id="0">
    <w:p w:rsidR="009A67B4" w:rsidRDefault="009A67B4" w:rsidP="000F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B4" w:rsidRDefault="009A67B4" w:rsidP="000F4077">
      <w:pPr>
        <w:spacing w:after="0" w:line="240" w:lineRule="auto"/>
      </w:pPr>
      <w:r>
        <w:separator/>
      </w:r>
    </w:p>
  </w:footnote>
  <w:footnote w:type="continuationSeparator" w:id="0">
    <w:p w:rsidR="009A67B4" w:rsidRDefault="009A67B4" w:rsidP="000F4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77" w:rsidRPr="001713CC" w:rsidRDefault="000F4077" w:rsidP="00EA6082">
    <w:pPr>
      <w:tabs>
        <w:tab w:val="left" w:pos="2988"/>
        <w:tab w:val="left" w:pos="8478"/>
      </w:tabs>
      <w:spacing w:after="0" w:line="240" w:lineRule="auto"/>
      <w:jc w:val="both"/>
      <w:rPr>
        <w:rFonts w:ascii="Times New Roman" w:hAnsi="Times New Roman" w:cs="Times New Roman"/>
        <w:sz w:val="20"/>
        <w:szCs w:val="20"/>
      </w:rPr>
    </w:pPr>
    <w:r w:rsidRPr="001713CC">
      <w:rPr>
        <w:rFonts w:ascii="Times New Roman" w:hAnsi="Times New Roman" w:cs="Times New Roman"/>
        <w:sz w:val="20"/>
        <w:szCs w:val="20"/>
      </w:rPr>
      <w:t>No. 20.</w:t>
    </w:r>
    <w:r w:rsidRPr="001713CC">
      <w:rPr>
        <w:rFonts w:ascii="Times New Roman" w:hAnsi="Times New Roman" w:cs="Times New Roman"/>
        <w:sz w:val="20"/>
        <w:szCs w:val="20"/>
      </w:rPr>
      <w:tab/>
    </w:r>
    <w:r w:rsidRPr="001713CC">
      <w:rPr>
        <w:rFonts w:ascii="Times New Roman" w:hAnsi="Times New Roman" w:cs="Times New Roman"/>
        <w:i/>
        <w:sz w:val="20"/>
        <w:szCs w:val="20"/>
      </w:rPr>
      <w:t xml:space="preserve">Primary Producers Relief </w:t>
    </w:r>
    <w:r w:rsidRPr="001713CC">
      <w:rPr>
        <w:rFonts w:ascii="Times New Roman" w:hAnsi="Times New Roman" w:cs="Times New Roman"/>
        <w:sz w:val="20"/>
        <w:szCs w:val="20"/>
      </w:rPr>
      <w:t>(</w:t>
    </w:r>
    <w:r w:rsidRPr="001713CC">
      <w:rPr>
        <w:rFonts w:ascii="Times New Roman" w:hAnsi="Times New Roman" w:cs="Times New Roman"/>
        <w:i/>
        <w:sz w:val="20"/>
        <w:szCs w:val="20"/>
      </w:rPr>
      <w:t>Superphosphate</w:t>
    </w:r>
    <w:r w:rsidRPr="001713CC">
      <w:rPr>
        <w:rFonts w:ascii="Times New Roman" w:hAnsi="Times New Roman" w:cs="Times New Roman"/>
        <w:sz w:val="20"/>
        <w:szCs w:val="20"/>
      </w:rPr>
      <w:t>).</w:t>
    </w:r>
    <w:r w:rsidRPr="001713CC">
      <w:rPr>
        <w:rFonts w:ascii="Times New Roman" w:hAnsi="Times New Roman" w:cs="Times New Roman"/>
        <w:i/>
        <w:sz w:val="20"/>
        <w:szCs w:val="20"/>
      </w:rPr>
      <w:tab/>
    </w:r>
    <w:r w:rsidRPr="001713CC">
      <w:rPr>
        <w:rFonts w:ascii="Times New Roman" w:hAnsi="Times New Roman" w:cs="Times New Roman"/>
        <w:sz w:val="20"/>
        <w:szCs w:val="20"/>
      </w:rPr>
      <w:t>1943.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077" w:rsidRPr="00EA6082" w:rsidRDefault="000F4077" w:rsidP="00EA6082">
    <w:pPr>
      <w:tabs>
        <w:tab w:val="left" w:pos="2700"/>
        <w:tab w:val="left" w:pos="8298"/>
      </w:tabs>
      <w:spacing w:after="0" w:line="240" w:lineRule="auto"/>
      <w:jc w:val="both"/>
      <w:rPr>
        <w:rFonts w:ascii="Times New Roman" w:hAnsi="Times New Roman" w:cs="Times New Roman"/>
        <w:sz w:val="20"/>
        <w:szCs w:val="20"/>
      </w:rPr>
    </w:pPr>
    <w:r w:rsidRPr="00EA6082">
      <w:rPr>
        <w:rFonts w:ascii="Times New Roman" w:hAnsi="Times New Roman" w:cs="Times New Roman"/>
        <w:sz w:val="20"/>
        <w:szCs w:val="20"/>
      </w:rPr>
      <w:t>1943.</w:t>
    </w:r>
    <w:r w:rsidRPr="00EA6082">
      <w:rPr>
        <w:rFonts w:ascii="Times New Roman" w:hAnsi="Times New Roman" w:cs="Times New Roman"/>
        <w:sz w:val="20"/>
        <w:szCs w:val="20"/>
      </w:rPr>
      <w:tab/>
    </w:r>
    <w:r w:rsidRPr="00EA6082">
      <w:rPr>
        <w:rFonts w:ascii="Times New Roman" w:hAnsi="Times New Roman" w:cs="Times New Roman"/>
        <w:i/>
        <w:sz w:val="20"/>
        <w:szCs w:val="20"/>
      </w:rPr>
      <w:t xml:space="preserve">Primary Producers Relief </w:t>
    </w:r>
    <w:r w:rsidRPr="00EA6082">
      <w:rPr>
        <w:rFonts w:ascii="Times New Roman" w:hAnsi="Times New Roman" w:cs="Times New Roman"/>
        <w:sz w:val="20"/>
        <w:szCs w:val="20"/>
      </w:rPr>
      <w:t>(</w:t>
    </w:r>
    <w:r w:rsidRPr="00EA6082">
      <w:rPr>
        <w:rFonts w:ascii="Times New Roman" w:hAnsi="Times New Roman" w:cs="Times New Roman"/>
        <w:i/>
        <w:sz w:val="20"/>
        <w:szCs w:val="20"/>
      </w:rPr>
      <w:t>Superphosphate</w:t>
    </w:r>
    <w:r w:rsidRPr="00EA6082">
      <w:rPr>
        <w:rFonts w:ascii="Times New Roman" w:hAnsi="Times New Roman" w:cs="Times New Roman"/>
        <w:sz w:val="20"/>
        <w:szCs w:val="20"/>
      </w:rPr>
      <w:t>).</w:t>
    </w:r>
    <w:r w:rsidRPr="00EA6082">
      <w:rPr>
        <w:rFonts w:ascii="Times New Roman" w:hAnsi="Times New Roman" w:cs="Times New Roman"/>
        <w:i/>
        <w:sz w:val="20"/>
        <w:szCs w:val="20"/>
      </w:rPr>
      <w:tab/>
    </w:r>
    <w:r w:rsidRPr="00EA6082">
      <w:rPr>
        <w:rFonts w:ascii="Times New Roman" w:hAnsi="Times New Roman" w:cs="Times New Roman"/>
        <w:sz w:val="20"/>
        <w:szCs w:val="20"/>
      </w:rPr>
      <w:t>No.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AA"/>
    <w:multiLevelType w:val="singleLevel"/>
    <w:tmpl w:val="747E9266"/>
    <w:lvl w:ilvl="0">
      <w:start w:val="1"/>
      <w:numFmt w:val="lowerLetter"/>
      <w:lvlText w:val="(%1)"/>
      <w:lvlJc w:val="left"/>
    </w:lvl>
  </w:abstractNum>
  <w:abstractNum w:abstractNumId="1">
    <w:nsid w:val="0423526C"/>
    <w:multiLevelType w:val="singleLevel"/>
    <w:tmpl w:val="6588B074"/>
    <w:lvl w:ilvl="0">
      <w:start w:val="1"/>
      <w:numFmt w:val="lowerLetter"/>
      <w:lvlText w:val="(%1)"/>
      <w:lvlJc w:val="left"/>
    </w:lvl>
  </w:abstractNum>
  <w:abstractNum w:abstractNumId="2">
    <w:nsid w:val="09D9683F"/>
    <w:multiLevelType w:val="singleLevel"/>
    <w:tmpl w:val="FBE8B338"/>
    <w:lvl w:ilvl="0">
      <w:start w:val="1"/>
      <w:numFmt w:val="lowerLetter"/>
      <w:lvlText w:val="(%1)"/>
      <w:lvlJc w:val="left"/>
    </w:lvl>
  </w:abstractNum>
  <w:abstractNum w:abstractNumId="3">
    <w:nsid w:val="0AFC124F"/>
    <w:multiLevelType w:val="singleLevel"/>
    <w:tmpl w:val="3BF6A1EC"/>
    <w:lvl w:ilvl="0">
      <w:start w:val="1"/>
      <w:numFmt w:val="lowerLetter"/>
      <w:lvlText w:val="(%1)"/>
      <w:lvlJc w:val="left"/>
    </w:lvl>
  </w:abstractNum>
  <w:abstractNum w:abstractNumId="4">
    <w:nsid w:val="0C26398E"/>
    <w:multiLevelType w:val="singleLevel"/>
    <w:tmpl w:val="92E4A3D8"/>
    <w:lvl w:ilvl="0">
      <w:start w:val="2"/>
      <w:numFmt w:val="lowerLetter"/>
      <w:lvlText w:val="(%1)"/>
      <w:lvlJc w:val="left"/>
    </w:lvl>
  </w:abstractNum>
  <w:abstractNum w:abstractNumId="5">
    <w:nsid w:val="0DD269C2"/>
    <w:multiLevelType w:val="singleLevel"/>
    <w:tmpl w:val="E9643F5E"/>
    <w:lvl w:ilvl="0">
      <w:start w:val="1"/>
      <w:numFmt w:val="lowerLetter"/>
      <w:lvlText w:val="(%1)"/>
      <w:lvlJc w:val="left"/>
    </w:lvl>
  </w:abstractNum>
  <w:abstractNum w:abstractNumId="6">
    <w:nsid w:val="18CC019D"/>
    <w:multiLevelType w:val="singleLevel"/>
    <w:tmpl w:val="0B922C20"/>
    <w:lvl w:ilvl="0">
      <w:start w:val="1"/>
      <w:numFmt w:val="lowerLetter"/>
      <w:lvlText w:val="(%1)"/>
      <w:lvlJc w:val="left"/>
    </w:lvl>
  </w:abstractNum>
  <w:abstractNum w:abstractNumId="7">
    <w:nsid w:val="206B6D6A"/>
    <w:multiLevelType w:val="singleLevel"/>
    <w:tmpl w:val="73BC5980"/>
    <w:lvl w:ilvl="0">
      <w:start w:val="3"/>
      <w:numFmt w:val="lowerLetter"/>
      <w:lvlText w:val="(%1)"/>
      <w:lvlJc w:val="left"/>
    </w:lvl>
  </w:abstractNum>
  <w:abstractNum w:abstractNumId="8">
    <w:nsid w:val="20B61100"/>
    <w:multiLevelType w:val="singleLevel"/>
    <w:tmpl w:val="A7EEE14E"/>
    <w:lvl w:ilvl="0">
      <w:start w:val="1"/>
      <w:numFmt w:val="lowerLetter"/>
      <w:lvlText w:val="(%1)"/>
      <w:lvlJc w:val="left"/>
    </w:lvl>
  </w:abstractNum>
  <w:abstractNum w:abstractNumId="9">
    <w:nsid w:val="25C40B4A"/>
    <w:multiLevelType w:val="singleLevel"/>
    <w:tmpl w:val="B3D475AE"/>
    <w:lvl w:ilvl="0">
      <w:start w:val="3"/>
      <w:numFmt w:val="lowerLetter"/>
      <w:lvlText w:val="(%1)"/>
      <w:lvlJc w:val="left"/>
    </w:lvl>
  </w:abstractNum>
  <w:abstractNum w:abstractNumId="10">
    <w:nsid w:val="25DB76FF"/>
    <w:multiLevelType w:val="singleLevel"/>
    <w:tmpl w:val="BDC017A2"/>
    <w:lvl w:ilvl="0">
      <w:start w:val="3"/>
      <w:numFmt w:val="lowerLetter"/>
      <w:lvlText w:val="(%1)"/>
      <w:lvlJc w:val="left"/>
    </w:lvl>
  </w:abstractNum>
  <w:abstractNum w:abstractNumId="11">
    <w:nsid w:val="2A2E7374"/>
    <w:multiLevelType w:val="singleLevel"/>
    <w:tmpl w:val="0096BBE6"/>
    <w:lvl w:ilvl="0">
      <w:start w:val="1"/>
      <w:numFmt w:val="lowerLetter"/>
      <w:lvlText w:val="(%1)"/>
      <w:lvlJc w:val="left"/>
    </w:lvl>
  </w:abstractNum>
  <w:abstractNum w:abstractNumId="12">
    <w:nsid w:val="2FF62393"/>
    <w:multiLevelType w:val="singleLevel"/>
    <w:tmpl w:val="ECA2B650"/>
    <w:lvl w:ilvl="0">
      <w:start w:val="1"/>
      <w:numFmt w:val="lowerLetter"/>
      <w:lvlText w:val="(%1)"/>
      <w:lvlJc w:val="left"/>
    </w:lvl>
  </w:abstractNum>
  <w:abstractNum w:abstractNumId="13">
    <w:nsid w:val="303F10F8"/>
    <w:multiLevelType w:val="singleLevel"/>
    <w:tmpl w:val="6CEC07D8"/>
    <w:lvl w:ilvl="0">
      <w:start w:val="39"/>
      <w:numFmt w:val="decimal"/>
      <w:lvlText w:val="%1."/>
      <w:lvlJc w:val="left"/>
    </w:lvl>
  </w:abstractNum>
  <w:abstractNum w:abstractNumId="14">
    <w:nsid w:val="3D761761"/>
    <w:multiLevelType w:val="singleLevel"/>
    <w:tmpl w:val="3028EC24"/>
    <w:lvl w:ilvl="0">
      <w:start w:val="1"/>
      <w:numFmt w:val="lowerLetter"/>
      <w:lvlText w:val="(%1)"/>
      <w:lvlJc w:val="left"/>
    </w:lvl>
  </w:abstractNum>
  <w:abstractNum w:abstractNumId="15">
    <w:nsid w:val="42F73C44"/>
    <w:multiLevelType w:val="singleLevel"/>
    <w:tmpl w:val="74B235F2"/>
    <w:lvl w:ilvl="0">
      <w:start w:val="7"/>
      <w:numFmt w:val="lowerLetter"/>
      <w:lvlText w:val="(%1)"/>
      <w:lvlJc w:val="left"/>
    </w:lvl>
  </w:abstractNum>
  <w:abstractNum w:abstractNumId="16">
    <w:nsid w:val="496F5F4A"/>
    <w:multiLevelType w:val="singleLevel"/>
    <w:tmpl w:val="C5C6BE0E"/>
    <w:lvl w:ilvl="0">
      <w:start w:val="3"/>
      <w:numFmt w:val="lowerLetter"/>
      <w:lvlText w:val="(%1)"/>
      <w:lvlJc w:val="left"/>
    </w:lvl>
  </w:abstractNum>
  <w:abstractNum w:abstractNumId="17">
    <w:nsid w:val="4E8D420C"/>
    <w:multiLevelType w:val="singleLevel"/>
    <w:tmpl w:val="F55214E0"/>
    <w:lvl w:ilvl="0">
      <w:start w:val="4"/>
      <w:numFmt w:val="lowerLetter"/>
      <w:lvlText w:val="(%1)"/>
      <w:lvlJc w:val="left"/>
    </w:lvl>
  </w:abstractNum>
  <w:abstractNum w:abstractNumId="18">
    <w:nsid w:val="50650043"/>
    <w:multiLevelType w:val="singleLevel"/>
    <w:tmpl w:val="942CD83C"/>
    <w:lvl w:ilvl="0">
      <w:start w:val="4"/>
      <w:numFmt w:val="lowerLetter"/>
      <w:lvlText w:val="(%1)"/>
      <w:lvlJc w:val="left"/>
    </w:lvl>
  </w:abstractNum>
  <w:abstractNum w:abstractNumId="19">
    <w:nsid w:val="5849232E"/>
    <w:multiLevelType w:val="singleLevel"/>
    <w:tmpl w:val="AE9C2494"/>
    <w:lvl w:ilvl="0">
      <w:start w:val="5"/>
      <w:numFmt w:val="lowerLetter"/>
      <w:lvlText w:val="(%1)"/>
      <w:lvlJc w:val="left"/>
    </w:lvl>
  </w:abstractNum>
  <w:abstractNum w:abstractNumId="20">
    <w:nsid w:val="588828CF"/>
    <w:multiLevelType w:val="singleLevel"/>
    <w:tmpl w:val="6CF2D748"/>
    <w:lvl w:ilvl="0">
      <w:start w:val="1"/>
      <w:numFmt w:val="lowerLetter"/>
      <w:lvlText w:val="(%1)"/>
      <w:lvlJc w:val="left"/>
    </w:lvl>
  </w:abstractNum>
  <w:abstractNum w:abstractNumId="21">
    <w:nsid w:val="5ECB6582"/>
    <w:multiLevelType w:val="singleLevel"/>
    <w:tmpl w:val="EA7A0088"/>
    <w:lvl w:ilvl="0">
      <w:start w:val="1"/>
      <w:numFmt w:val="decimal"/>
      <w:lvlText w:val="(%1)"/>
      <w:lvlJc w:val="left"/>
    </w:lvl>
  </w:abstractNum>
  <w:abstractNum w:abstractNumId="22">
    <w:nsid w:val="5EF24019"/>
    <w:multiLevelType w:val="singleLevel"/>
    <w:tmpl w:val="A15E1924"/>
    <w:lvl w:ilvl="0">
      <w:start w:val="7"/>
      <w:numFmt w:val="lowerLetter"/>
      <w:lvlText w:val="(%1)"/>
      <w:lvlJc w:val="left"/>
    </w:lvl>
  </w:abstractNum>
  <w:abstractNum w:abstractNumId="23">
    <w:nsid w:val="5F3250AD"/>
    <w:multiLevelType w:val="singleLevel"/>
    <w:tmpl w:val="A06E4238"/>
    <w:lvl w:ilvl="0">
      <w:start w:val="2"/>
      <w:numFmt w:val="lowerLetter"/>
      <w:lvlText w:val="(%1)"/>
      <w:lvlJc w:val="left"/>
    </w:lvl>
  </w:abstractNum>
  <w:abstractNum w:abstractNumId="24">
    <w:nsid w:val="63893A92"/>
    <w:multiLevelType w:val="singleLevel"/>
    <w:tmpl w:val="6B74C0DE"/>
    <w:lvl w:ilvl="0">
      <w:start w:val="3"/>
      <w:numFmt w:val="lowerLetter"/>
      <w:lvlText w:val="(%1)"/>
      <w:lvlJc w:val="left"/>
    </w:lvl>
  </w:abstractNum>
  <w:abstractNum w:abstractNumId="25">
    <w:nsid w:val="63B2711D"/>
    <w:multiLevelType w:val="singleLevel"/>
    <w:tmpl w:val="8FD669CA"/>
    <w:lvl w:ilvl="0">
      <w:start w:val="7"/>
      <w:numFmt w:val="decimal"/>
      <w:lvlText w:val="%1."/>
      <w:lvlJc w:val="left"/>
    </w:lvl>
  </w:abstractNum>
  <w:abstractNum w:abstractNumId="26">
    <w:nsid w:val="678E78CA"/>
    <w:multiLevelType w:val="singleLevel"/>
    <w:tmpl w:val="538CBD6E"/>
    <w:lvl w:ilvl="0">
      <w:start w:val="1"/>
      <w:numFmt w:val="lowerLetter"/>
      <w:lvlText w:val="(%1)"/>
      <w:lvlJc w:val="left"/>
    </w:lvl>
  </w:abstractNum>
  <w:abstractNum w:abstractNumId="27">
    <w:nsid w:val="6E3B18BA"/>
    <w:multiLevelType w:val="singleLevel"/>
    <w:tmpl w:val="B9BA9148"/>
    <w:lvl w:ilvl="0">
      <w:start w:val="8"/>
      <w:numFmt w:val="decimal"/>
      <w:lvlText w:val="%1."/>
      <w:lvlJc w:val="left"/>
    </w:lvl>
  </w:abstractNum>
  <w:abstractNum w:abstractNumId="28">
    <w:nsid w:val="6F0B3B83"/>
    <w:multiLevelType w:val="singleLevel"/>
    <w:tmpl w:val="B2FE6376"/>
    <w:lvl w:ilvl="0">
      <w:start w:val="1"/>
      <w:numFmt w:val="lowerLetter"/>
      <w:lvlText w:val="(%1)"/>
      <w:lvlJc w:val="left"/>
    </w:lvl>
  </w:abstractNum>
  <w:abstractNum w:abstractNumId="29">
    <w:nsid w:val="6F2B0E7B"/>
    <w:multiLevelType w:val="singleLevel"/>
    <w:tmpl w:val="8AA43436"/>
    <w:lvl w:ilvl="0">
      <w:start w:val="1"/>
      <w:numFmt w:val="lowerLetter"/>
      <w:lvlText w:val="(%1)"/>
      <w:lvlJc w:val="left"/>
    </w:lvl>
  </w:abstractNum>
  <w:abstractNum w:abstractNumId="30">
    <w:nsid w:val="70566901"/>
    <w:multiLevelType w:val="singleLevel"/>
    <w:tmpl w:val="4AEEEE0A"/>
    <w:lvl w:ilvl="0">
      <w:start w:val="1"/>
      <w:numFmt w:val="lowerLetter"/>
      <w:lvlText w:val="(%1)"/>
      <w:lvlJc w:val="left"/>
    </w:lvl>
  </w:abstractNum>
  <w:abstractNum w:abstractNumId="31">
    <w:nsid w:val="71D12A71"/>
    <w:multiLevelType w:val="singleLevel"/>
    <w:tmpl w:val="D592E626"/>
    <w:lvl w:ilvl="0">
      <w:start w:val="1"/>
      <w:numFmt w:val="lowerLetter"/>
      <w:lvlText w:val="(%1)"/>
      <w:lvlJc w:val="left"/>
    </w:lvl>
  </w:abstractNum>
  <w:abstractNum w:abstractNumId="32">
    <w:nsid w:val="72167896"/>
    <w:multiLevelType w:val="singleLevel"/>
    <w:tmpl w:val="D1BA4B10"/>
    <w:lvl w:ilvl="0">
      <w:start w:val="1"/>
      <w:numFmt w:val="lowerLetter"/>
      <w:lvlText w:val="(%1)"/>
      <w:lvlJc w:val="left"/>
    </w:lvl>
  </w:abstractNum>
  <w:abstractNum w:abstractNumId="33">
    <w:nsid w:val="72910198"/>
    <w:multiLevelType w:val="singleLevel"/>
    <w:tmpl w:val="A69649B6"/>
    <w:lvl w:ilvl="0">
      <w:start w:val="1"/>
      <w:numFmt w:val="lowerLetter"/>
      <w:lvlText w:val="(%1)"/>
      <w:lvlJc w:val="left"/>
    </w:lvl>
  </w:abstractNum>
  <w:abstractNum w:abstractNumId="34">
    <w:nsid w:val="77A827C2"/>
    <w:multiLevelType w:val="singleLevel"/>
    <w:tmpl w:val="0AFE02DC"/>
    <w:lvl w:ilvl="0">
      <w:start w:val="2"/>
      <w:numFmt w:val="lowerLetter"/>
      <w:lvlText w:val="(%1)"/>
      <w:lvlJc w:val="left"/>
    </w:lvl>
  </w:abstractNum>
  <w:abstractNum w:abstractNumId="35">
    <w:nsid w:val="7B39180A"/>
    <w:multiLevelType w:val="singleLevel"/>
    <w:tmpl w:val="C0E6B690"/>
    <w:lvl w:ilvl="0">
      <w:start w:val="38"/>
      <w:numFmt w:val="decimal"/>
      <w:lvlText w:val="%1."/>
      <w:lvlJc w:val="left"/>
    </w:lvl>
  </w:abstractNum>
  <w:abstractNum w:abstractNumId="36">
    <w:nsid w:val="7C0C18F6"/>
    <w:multiLevelType w:val="singleLevel"/>
    <w:tmpl w:val="98546DDA"/>
    <w:lvl w:ilvl="0">
      <w:start w:val="1"/>
      <w:numFmt w:val="lowerLetter"/>
      <w:lvlText w:val="(%1)"/>
      <w:lvlJc w:val="left"/>
    </w:lvl>
  </w:abstractNum>
  <w:num w:numId="1">
    <w:abstractNumId w:val="25"/>
  </w:num>
  <w:num w:numId="2">
    <w:abstractNumId w:val="27"/>
  </w:num>
  <w:num w:numId="3">
    <w:abstractNumId w:val="34"/>
  </w:num>
  <w:num w:numId="4">
    <w:abstractNumId w:val="0"/>
  </w:num>
  <w:num w:numId="5">
    <w:abstractNumId w:val="29"/>
  </w:num>
  <w:num w:numId="6">
    <w:abstractNumId w:val="14"/>
  </w:num>
  <w:num w:numId="7">
    <w:abstractNumId w:val="32"/>
  </w:num>
  <w:num w:numId="8">
    <w:abstractNumId w:val="3"/>
  </w:num>
  <w:num w:numId="9">
    <w:abstractNumId w:val="8"/>
  </w:num>
  <w:num w:numId="10">
    <w:abstractNumId w:val="4"/>
  </w:num>
  <w:num w:numId="11">
    <w:abstractNumId w:val="1"/>
  </w:num>
  <w:num w:numId="12">
    <w:abstractNumId w:val="36"/>
  </w:num>
  <w:num w:numId="13">
    <w:abstractNumId w:val="24"/>
  </w:num>
  <w:num w:numId="14">
    <w:abstractNumId w:val="17"/>
  </w:num>
  <w:num w:numId="15">
    <w:abstractNumId w:val="11"/>
  </w:num>
  <w:num w:numId="16">
    <w:abstractNumId w:val="33"/>
  </w:num>
  <w:num w:numId="17">
    <w:abstractNumId w:val="10"/>
  </w:num>
  <w:num w:numId="18">
    <w:abstractNumId w:val="5"/>
  </w:num>
  <w:num w:numId="19">
    <w:abstractNumId w:val="9"/>
  </w:num>
  <w:num w:numId="20">
    <w:abstractNumId w:val="6"/>
  </w:num>
  <w:num w:numId="21">
    <w:abstractNumId w:val="2"/>
  </w:num>
  <w:num w:numId="22">
    <w:abstractNumId w:val="31"/>
  </w:num>
  <w:num w:numId="23">
    <w:abstractNumId w:val="23"/>
  </w:num>
  <w:num w:numId="24">
    <w:abstractNumId w:val="22"/>
  </w:num>
  <w:num w:numId="25">
    <w:abstractNumId w:val="35"/>
  </w:num>
  <w:num w:numId="26">
    <w:abstractNumId w:val="13"/>
  </w:num>
  <w:num w:numId="27">
    <w:abstractNumId w:val="12"/>
  </w:num>
  <w:num w:numId="28">
    <w:abstractNumId w:val="21"/>
  </w:num>
  <w:num w:numId="29">
    <w:abstractNumId w:val="28"/>
  </w:num>
  <w:num w:numId="30">
    <w:abstractNumId w:val="7"/>
  </w:num>
  <w:num w:numId="31">
    <w:abstractNumId w:val="30"/>
  </w:num>
  <w:num w:numId="32">
    <w:abstractNumId w:val="16"/>
  </w:num>
  <w:num w:numId="33">
    <w:abstractNumId w:val="19"/>
  </w:num>
  <w:num w:numId="34">
    <w:abstractNumId w:val="20"/>
  </w:num>
  <w:num w:numId="35">
    <w:abstractNumId w:val="15"/>
  </w:num>
  <w:num w:numId="36">
    <w:abstractNumId w:val="2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672489"/>
    <w:rsid w:val="000F4077"/>
    <w:rsid w:val="00153445"/>
    <w:rsid w:val="001713CC"/>
    <w:rsid w:val="001C5667"/>
    <w:rsid w:val="001E637A"/>
    <w:rsid w:val="00286423"/>
    <w:rsid w:val="002C3F01"/>
    <w:rsid w:val="00395E5A"/>
    <w:rsid w:val="003B0CA7"/>
    <w:rsid w:val="00480BDC"/>
    <w:rsid w:val="004858ED"/>
    <w:rsid w:val="004A3FE7"/>
    <w:rsid w:val="0054493B"/>
    <w:rsid w:val="005A712B"/>
    <w:rsid w:val="005E1CB1"/>
    <w:rsid w:val="00672489"/>
    <w:rsid w:val="0068377E"/>
    <w:rsid w:val="006B66FB"/>
    <w:rsid w:val="00890106"/>
    <w:rsid w:val="008B25C0"/>
    <w:rsid w:val="009A4FBE"/>
    <w:rsid w:val="009A67B4"/>
    <w:rsid w:val="009C3584"/>
    <w:rsid w:val="00A243B3"/>
    <w:rsid w:val="00CE580E"/>
    <w:rsid w:val="00DA7785"/>
    <w:rsid w:val="00DD57BF"/>
    <w:rsid w:val="00DF4B02"/>
    <w:rsid w:val="00E157B3"/>
    <w:rsid w:val="00E600E7"/>
    <w:rsid w:val="00EA6082"/>
    <w:rsid w:val="00ED4E9E"/>
    <w:rsid w:val="00F7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B0CA7"/>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B0CA7"/>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B0CA7"/>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B0CA7"/>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B0CA7"/>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B0CA7"/>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3B0CA7"/>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3B0CA7"/>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3B0CA7"/>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3B0CA7"/>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3B0CA7"/>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3B0CA7"/>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3B0CA7"/>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3B0CA7"/>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3B0CA7"/>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3B0CA7"/>
    <w:rPr>
      <w:rFonts w:ascii="Century Schoolbook" w:eastAsia="Century Schoolbook" w:hAnsi="Century Schoolbook" w:cs="Century Schoolbook"/>
      <w:b/>
      <w:bCs/>
      <w:i w:val="0"/>
      <w:iCs w:val="0"/>
      <w:smallCaps w:val="0"/>
      <w:spacing w:val="-10"/>
      <w:sz w:val="22"/>
      <w:szCs w:val="22"/>
    </w:rPr>
  </w:style>
  <w:style w:type="character" w:customStyle="1" w:styleId="CharStyle4">
    <w:name w:val="CharStyle4"/>
    <w:basedOn w:val="DefaultParagraphFont"/>
    <w:rsid w:val="003B0CA7"/>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3B0CA7"/>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3B0CA7"/>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3B0CA7"/>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3B0CA7"/>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3B0CA7"/>
    <w:rPr>
      <w:rFonts w:ascii="Century Schoolbook" w:eastAsia="Century Schoolbook" w:hAnsi="Century Schoolbook" w:cs="Century Schoolbook"/>
      <w:b w:val="0"/>
      <w:bCs w:val="0"/>
      <w:i/>
      <w:iCs/>
      <w:smallCaps w:val="0"/>
      <w:sz w:val="18"/>
      <w:szCs w:val="18"/>
    </w:rPr>
  </w:style>
  <w:style w:type="character" w:customStyle="1" w:styleId="CharStyle21">
    <w:name w:val="CharStyle21"/>
    <w:basedOn w:val="DefaultParagraphFont"/>
    <w:rsid w:val="003B0CA7"/>
    <w:rPr>
      <w:rFonts w:ascii="Century Schoolbook" w:eastAsia="Century Schoolbook" w:hAnsi="Century Schoolbook" w:cs="Century Schoolbook"/>
      <w:b/>
      <w:bCs/>
      <w:i w:val="0"/>
      <w:iCs w:val="0"/>
      <w:smallCaps w:val="0"/>
      <w:sz w:val="10"/>
      <w:szCs w:val="10"/>
    </w:rPr>
  </w:style>
  <w:style w:type="character" w:customStyle="1" w:styleId="CharStyle22">
    <w:name w:val="CharStyle22"/>
    <w:basedOn w:val="DefaultParagraphFont"/>
    <w:rsid w:val="003B0CA7"/>
    <w:rPr>
      <w:rFonts w:ascii="Bookman Old Style" w:eastAsia="Bookman Old Style" w:hAnsi="Bookman Old Style" w:cs="Bookman Old Style"/>
      <w:b/>
      <w:bCs/>
      <w:i w:val="0"/>
      <w:iCs w:val="0"/>
      <w:smallCaps w:val="0"/>
      <w:sz w:val="18"/>
      <w:szCs w:val="18"/>
    </w:rPr>
  </w:style>
  <w:style w:type="paragraph" w:customStyle="1" w:styleId="Style7">
    <w:name w:val="Style7"/>
    <w:basedOn w:val="Normal"/>
    <w:rsid w:val="00DD57BF"/>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DD57BF"/>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DD57BF"/>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D57B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D57B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DD57B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D57BF"/>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rsid w:val="00DD57BF"/>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DD57BF"/>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DD57B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DD57BF"/>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DD57BF"/>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DD57BF"/>
    <w:pPr>
      <w:spacing w:after="0" w:line="240" w:lineRule="auto"/>
    </w:pPr>
    <w:rPr>
      <w:rFonts w:ascii="Times New Roman" w:eastAsia="Times New Roman" w:hAnsi="Times New Roman" w:cs="Times New Roman"/>
      <w:sz w:val="20"/>
      <w:szCs w:val="20"/>
    </w:rPr>
  </w:style>
  <w:style w:type="paragraph" w:customStyle="1" w:styleId="Style741">
    <w:name w:val="Style741"/>
    <w:basedOn w:val="Normal"/>
    <w:rsid w:val="00DD57BF"/>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DD57BF"/>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DD57BF"/>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DD57BF"/>
    <w:pPr>
      <w:spacing w:after="0" w:line="240" w:lineRule="auto"/>
    </w:pPr>
    <w:rPr>
      <w:rFonts w:ascii="Times New Roman" w:eastAsia="Times New Roman" w:hAnsi="Times New Roman" w:cs="Times New Roman"/>
      <w:sz w:val="20"/>
      <w:szCs w:val="20"/>
    </w:rPr>
  </w:style>
  <w:style w:type="paragraph" w:customStyle="1" w:styleId="Style1134">
    <w:name w:val="Style1134"/>
    <w:basedOn w:val="Normal"/>
    <w:rsid w:val="00DD57BF"/>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DD57BF"/>
    <w:pPr>
      <w:spacing w:after="0" w:line="240" w:lineRule="auto"/>
    </w:pPr>
    <w:rPr>
      <w:rFonts w:ascii="Times New Roman" w:eastAsia="Times New Roman" w:hAnsi="Times New Roman" w:cs="Times New Roman"/>
      <w:sz w:val="20"/>
      <w:szCs w:val="20"/>
    </w:rPr>
  </w:style>
  <w:style w:type="paragraph" w:customStyle="1" w:styleId="Style864">
    <w:name w:val="Style864"/>
    <w:basedOn w:val="Normal"/>
    <w:rsid w:val="00DD57BF"/>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DD57BF"/>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DD57BF"/>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DD57BF"/>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DD57BF"/>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rsid w:val="00DD57BF"/>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DD57BF"/>
    <w:pPr>
      <w:spacing w:after="0" w:line="240" w:lineRule="auto"/>
    </w:pPr>
    <w:rPr>
      <w:rFonts w:ascii="Times New Roman" w:eastAsia="Times New Roman" w:hAnsi="Times New Roman" w:cs="Times New Roman"/>
      <w:sz w:val="20"/>
      <w:szCs w:val="20"/>
    </w:rPr>
  </w:style>
  <w:style w:type="paragraph" w:customStyle="1" w:styleId="Style768">
    <w:name w:val="Style768"/>
    <w:basedOn w:val="Normal"/>
    <w:rsid w:val="00DD57BF"/>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DD57BF"/>
    <w:pPr>
      <w:spacing w:after="0" w:line="240" w:lineRule="auto"/>
    </w:pPr>
    <w:rPr>
      <w:rFonts w:ascii="Times New Roman" w:eastAsia="Times New Roman" w:hAnsi="Times New Roman" w:cs="Times New Roman"/>
      <w:sz w:val="20"/>
      <w:szCs w:val="20"/>
    </w:rPr>
  </w:style>
  <w:style w:type="paragraph" w:customStyle="1" w:styleId="Style823">
    <w:name w:val="Style823"/>
    <w:basedOn w:val="Normal"/>
    <w:rsid w:val="00DD57BF"/>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DD57BF"/>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DD57BF"/>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rsid w:val="00DD57BF"/>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DD57BF"/>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DD57BF"/>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DD57BF"/>
    <w:pPr>
      <w:spacing w:after="0" w:line="240" w:lineRule="auto"/>
    </w:pPr>
    <w:rPr>
      <w:rFonts w:ascii="Times New Roman" w:eastAsia="Times New Roman" w:hAnsi="Times New Roman" w:cs="Times New Roman"/>
      <w:sz w:val="20"/>
      <w:szCs w:val="20"/>
    </w:rPr>
  </w:style>
  <w:style w:type="paragraph" w:customStyle="1" w:styleId="Style1136">
    <w:name w:val="Style1136"/>
    <w:basedOn w:val="Normal"/>
    <w:rsid w:val="00DD57BF"/>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rsid w:val="00DD57BF"/>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DD57BF"/>
    <w:pPr>
      <w:spacing w:after="0" w:line="240" w:lineRule="auto"/>
    </w:pPr>
    <w:rPr>
      <w:rFonts w:ascii="Times New Roman" w:eastAsia="Times New Roman" w:hAnsi="Times New Roman" w:cs="Times New Roman"/>
      <w:sz w:val="20"/>
      <w:szCs w:val="20"/>
    </w:rPr>
  </w:style>
  <w:style w:type="paragraph" w:customStyle="1" w:styleId="Style872">
    <w:name w:val="Style872"/>
    <w:basedOn w:val="Normal"/>
    <w:rsid w:val="00DD57BF"/>
    <w:pPr>
      <w:spacing w:after="0" w:line="240" w:lineRule="auto"/>
    </w:pPr>
    <w:rPr>
      <w:rFonts w:ascii="Times New Roman" w:eastAsia="Times New Roman" w:hAnsi="Times New Roman" w:cs="Times New Roman"/>
      <w:sz w:val="20"/>
      <w:szCs w:val="20"/>
    </w:rPr>
  </w:style>
  <w:style w:type="paragraph" w:customStyle="1" w:styleId="Style747">
    <w:name w:val="Style747"/>
    <w:basedOn w:val="Normal"/>
    <w:rsid w:val="00DD57BF"/>
    <w:pPr>
      <w:spacing w:after="0" w:line="240" w:lineRule="auto"/>
    </w:pPr>
    <w:rPr>
      <w:rFonts w:ascii="Times New Roman" w:eastAsia="Times New Roman" w:hAnsi="Times New Roman" w:cs="Times New Roman"/>
      <w:sz w:val="20"/>
      <w:szCs w:val="20"/>
    </w:rPr>
  </w:style>
  <w:style w:type="paragraph" w:customStyle="1" w:styleId="Style773">
    <w:name w:val="Style773"/>
    <w:basedOn w:val="Normal"/>
    <w:rsid w:val="00DD57BF"/>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DD57BF"/>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DD57BF"/>
    <w:pPr>
      <w:spacing w:after="0" w:line="240" w:lineRule="auto"/>
    </w:pPr>
    <w:rPr>
      <w:rFonts w:ascii="Times New Roman" w:eastAsia="Times New Roman" w:hAnsi="Times New Roman" w:cs="Times New Roman"/>
      <w:sz w:val="20"/>
      <w:szCs w:val="20"/>
    </w:rPr>
  </w:style>
  <w:style w:type="paragraph" w:customStyle="1" w:styleId="Style820">
    <w:name w:val="Style820"/>
    <w:basedOn w:val="Normal"/>
    <w:rsid w:val="00DD57BF"/>
    <w:pPr>
      <w:spacing w:after="0" w:line="240" w:lineRule="auto"/>
    </w:pPr>
    <w:rPr>
      <w:rFonts w:ascii="Times New Roman" w:eastAsia="Times New Roman" w:hAnsi="Times New Roman" w:cs="Times New Roman"/>
      <w:sz w:val="20"/>
      <w:szCs w:val="20"/>
    </w:rPr>
  </w:style>
  <w:style w:type="paragraph" w:customStyle="1" w:styleId="Style570">
    <w:name w:val="Style570"/>
    <w:basedOn w:val="Normal"/>
    <w:rsid w:val="00DD57BF"/>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DD57BF"/>
    <w:pPr>
      <w:spacing w:after="0" w:line="240" w:lineRule="auto"/>
    </w:pPr>
    <w:rPr>
      <w:rFonts w:ascii="Times New Roman" w:eastAsia="Times New Roman" w:hAnsi="Times New Roman" w:cs="Times New Roman"/>
      <w:sz w:val="20"/>
      <w:szCs w:val="20"/>
    </w:rPr>
  </w:style>
  <w:style w:type="paragraph" w:customStyle="1" w:styleId="Style1190">
    <w:name w:val="Style1190"/>
    <w:basedOn w:val="Normal"/>
    <w:rsid w:val="00DD57BF"/>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DD57BF"/>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DD57BF"/>
    <w:rPr>
      <w:rFonts w:ascii="Times New Roman" w:eastAsia="Times New Roman" w:hAnsi="Times New Roman" w:cs="Times New Roman"/>
      <w:b w:val="0"/>
      <w:bCs w:val="0"/>
      <w:i/>
      <w:iCs/>
      <w:smallCaps w:val="0"/>
      <w:sz w:val="24"/>
      <w:szCs w:val="24"/>
    </w:rPr>
  </w:style>
  <w:style w:type="character" w:customStyle="1" w:styleId="CharStyle15">
    <w:name w:val="CharStyle15"/>
    <w:basedOn w:val="DefaultParagraphFont"/>
    <w:rsid w:val="00DD57BF"/>
    <w:rPr>
      <w:rFonts w:ascii="Times New Roman" w:eastAsia="Times New Roman" w:hAnsi="Times New Roman" w:cs="Times New Roman"/>
      <w:b/>
      <w:bCs/>
      <w:i/>
      <w:iCs/>
      <w:smallCaps w:val="0"/>
      <w:sz w:val="10"/>
      <w:szCs w:val="10"/>
    </w:rPr>
  </w:style>
  <w:style w:type="character" w:customStyle="1" w:styleId="CharStyle25">
    <w:name w:val="CharStyle25"/>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58">
    <w:name w:val="CharStyle58"/>
    <w:basedOn w:val="DefaultParagraphFont"/>
    <w:rsid w:val="00DD57BF"/>
    <w:rPr>
      <w:rFonts w:ascii="Times New Roman" w:eastAsia="Times New Roman" w:hAnsi="Times New Roman" w:cs="Times New Roman"/>
      <w:b/>
      <w:bCs/>
      <w:i w:val="0"/>
      <w:iCs w:val="0"/>
      <w:smallCaps w:val="0"/>
      <w:sz w:val="12"/>
      <w:szCs w:val="12"/>
    </w:rPr>
  </w:style>
  <w:style w:type="character" w:customStyle="1" w:styleId="CharStyle75">
    <w:name w:val="CharStyle75"/>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97">
    <w:name w:val="CharStyle97"/>
    <w:basedOn w:val="DefaultParagraphFont"/>
    <w:rsid w:val="00DD57BF"/>
    <w:rPr>
      <w:rFonts w:ascii="Times New Roman" w:eastAsia="Times New Roman" w:hAnsi="Times New Roman" w:cs="Times New Roman"/>
      <w:b/>
      <w:bCs/>
      <w:i w:val="0"/>
      <w:iCs w:val="0"/>
      <w:smallCaps/>
      <w:sz w:val="18"/>
      <w:szCs w:val="18"/>
    </w:rPr>
  </w:style>
  <w:style w:type="character" w:customStyle="1" w:styleId="CharStyle113">
    <w:name w:val="CharStyle113"/>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116">
    <w:name w:val="CharStyle116"/>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141">
    <w:name w:val="CharStyle141"/>
    <w:basedOn w:val="DefaultParagraphFont"/>
    <w:rsid w:val="00DD57BF"/>
    <w:rPr>
      <w:rFonts w:ascii="Times New Roman" w:eastAsia="Times New Roman" w:hAnsi="Times New Roman" w:cs="Times New Roman"/>
      <w:b/>
      <w:bCs/>
      <w:i w:val="0"/>
      <w:iCs w:val="0"/>
      <w:smallCaps/>
      <w:sz w:val="18"/>
      <w:szCs w:val="18"/>
    </w:rPr>
  </w:style>
  <w:style w:type="character" w:customStyle="1" w:styleId="CharStyle162">
    <w:name w:val="CharStyle162"/>
    <w:basedOn w:val="DefaultParagraphFont"/>
    <w:rsid w:val="00DD57BF"/>
    <w:rPr>
      <w:rFonts w:ascii="Times New Roman" w:eastAsia="Times New Roman" w:hAnsi="Times New Roman" w:cs="Times New Roman"/>
      <w:b/>
      <w:bCs/>
      <w:i w:val="0"/>
      <w:iCs w:val="0"/>
      <w:smallCaps w:val="0"/>
      <w:sz w:val="12"/>
      <w:szCs w:val="12"/>
    </w:rPr>
  </w:style>
  <w:style w:type="character" w:customStyle="1" w:styleId="CharStyle189">
    <w:name w:val="CharStyle189"/>
    <w:basedOn w:val="DefaultParagraphFont"/>
    <w:rsid w:val="00DD57BF"/>
    <w:rPr>
      <w:rFonts w:ascii="Times New Roman" w:eastAsia="Times New Roman" w:hAnsi="Times New Roman" w:cs="Times New Roman"/>
      <w:b w:val="0"/>
      <w:bCs w:val="0"/>
      <w:i w:val="0"/>
      <w:iCs w:val="0"/>
      <w:smallCaps/>
      <w:sz w:val="18"/>
      <w:szCs w:val="18"/>
    </w:rPr>
  </w:style>
  <w:style w:type="character" w:customStyle="1" w:styleId="CharStyle195">
    <w:name w:val="CharStyle195"/>
    <w:basedOn w:val="DefaultParagraphFont"/>
    <w:rsid w:val="00DD57BF"/>
    <w:rPr>
      <w:rFonts w:ascii="Times New Roman" w:eastAsia="Times New Roman" w:hAnsi="Times New Roman" w:cs="Times New Roman"/>
      <w:b w:val="0"/>
      <w:bCs w:val="0"/>
      <w:i/>
      <w:iCs/>
      <w:smallCaps w:val="0"/>
      <w:sz w:val="10"/>
      <w:szCs w:val="10"/>
    </w:rPr>
  </w:style>
  <w:style w:type="character" w:customStyle="1" w:styleId="CharStyle219">
    <w:name w:val="CharStyle219"/>
    <w:basedOn w:val="DefaultParagraphFont"/>
    <w:rsid w:val="00DD57BF"/>
    <w:rPr>
      <w:rFonts w:ascii="Times New Roman" w:eastAsia="Times New Roman" w:hAnsi="Times New Roman" w:cs="Times New Roman"/>
      <w:b w:val="0"/>
      <w:bCs w:val="0"/>
      <w:i w:val="0"/>
      <w:iCs w:val="0"/>
      <w:smallCaps w:val="0"/>
      <w:sz w:val="18"/>
      <w:szCs w:val="18"/>
    </w:rPr>
  </w:style>
  <w:style w:type="character" w:customStyle="1" w:styleId="CharStyle260">
    <w:name w:val="CharStyle260"/>
    <w:basedOn w:val="DefaultParagraphFont"/>
    <w:rsid w:val="00DD57BF"/>
    <w:rPr>
      <w:rFonts w:ascii="Georgia" w:eastAsia="Georgia" w:hAnsi="Georgia" w:cs="Georgia"/>
      <w:b w:val="0"/>
      <w:bCs w:val="0"/>
      <w:i/>
      <w:iCs/>
      <w:smallCaps w:val="0"/>
      <w:spacing w:val="10"/>
      <w:sz w:val="16"/>
      <w:szCs w:val="16"/>
    </w:rPr>
  </w:style>
  <w:style w:type="character" w:customStyle="1" w:styleId="CharStyle262">
    <w:name w:val="CharStyle262"/>
    <w:basedOn w:val="DefaultParagraphFont"/>
    <w:rsid w:val="00DD57BF"/>
    <w:rPr>
      <w:rFonts w:ascii="Garamond" w:eastAsia="Garamond" w:hAnsi="Garamond" w:cs="Garamond"/>
      <w:b w:val="0"/>
      <w:bCs w:val="0"/>
      <w:i/>
      <w:iCs/>
      <w:smallCaps w:val="0"/>
      <w:spacing w:val="30"/>
      <w:sz w:val="22"/>
      <w:szCs w:val="22"/>
    </w:rPr>
  </w:style>
  <w:style w:type="character" w:customStyle="1" w:styleId="CharStyle268">
    <w:name w:val="CharStyle268"/>
    <w:basedOn w:val="DefaultParagraphFont"/>
    <w:rsid w:val="00DD57BF"/>
    <w:rPr>
      <w:rFonts w:ascii="Times New Roman" w:eastAsia="Times New Roman" w:hAnsi="Times New Roman" w:cs="Times New Roman"/>
      <w:b/>
      <w:bCs/>
      <w:i w:val="0"/>
      <w:iCs w:val="0"/>
      <w:smallCaps/>
      <w:sz w:val="16"/>
      <w:szCs w:val="16"/>
    </w:rPr>
  </w:style>
  <w:style w:type="character" w:customStyle="1" w:styleId="CharStyle271">
    <w:name w:val="CharStyle271"/>
    <w:basedOn w:val="DefaultParagraphFont"/>
    <w:rsid w:val="00DD57BF"/>
    <w:rPr>
      <w:rFonts w:ascii="Book Antiqua" w:eastAsia="Book Antiqua" w:hAnsi="Book Antiqua" w:cs="Book Antiqua"/>
      <w:b/>
      <w:bCs/>
      <w:i w:val="0"/>
      <w:iCs w:val="0"/>
      <w:smallCaps w:val="0"/>
      <w:sz w:val="16"/>
      <w:szCs w:val="16"/>
    </w:rPr>
  </w:style>
  <w:style w:type="character" w:customStyle="1" w:styleId="CharStyle272">
    <w:name w:val="CharStyle272"/>
    <w:basedOn w:val="DefaultParagraphFont"/>
    <w:rsid w:val="00DD57BF"/>
    <w:rPr>
      <w:rFonts w:ascii="Garamond" w:eastAsia="Garamond" w:hAnsi="Garamond" w:cs="Garamond"/>
      <w:b w:val="0"/>
      <w:bCs w:val="0"/>
      <w:i/>
      <w:iCs/>
      <w:smallCaps w:val="0"/>
      <w:sz w:val="14"/>
      <w:szCs w:val="14"/>
    </w:rPr>
  </w:style>
  <w:style w:type="character" w:customStyle="1" w:styleId="CharStyle274">
    <w:name w:val="CharStyle274"/>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288">
    <w:name w:val="CharStyle288"/>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296">
    <w:name w:val="CharStyle296"/>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297">
    <w:name w:val="CharStyle297"/>
    <w:basedOn w:val="DefaultParagraphFont"/>
    <w:rsid w:val="00DD57BF"/>
    <w:rPr>
      <w:rFonts w:ascii="Times New Roman" w:eastAsia="Times New Roman" w:hAnsi="Times New Roman" w:cs="Times New Roman"/>
      <w:b w:val="0"/>
      <w:bCs w:val="0"/>
      <w:i/>
      <w:iCs/>
      <w:smallCaps w:val="0"/>
      <w:sz w:val="18"/>
      <w:szCs w:val="18"/>
    </w:rPr>
  </w:style>
  <w:style w:type="character" w:customStyle="1" w:styleId="CharStyle312">
    <w:name w:val="CharStyle312"/>
    <w:basedOn w:val="DefaultParagraphFont"/>
    <w:rsid w:val="00DD57BF"/>
    <w:rPr>
      <w:rFonts w:ascii="Times New Roman" w:eastAsia="Times New Roman" w:hAnsi="Times New Roman" w:cs="Times New Roman"/>
      <w:b/>
      <w:bCs/>
      <w:i/>
      <w:iCs/>
      <w:smallCaps w:val="0"/>
      <w:sz w:val="14"/>
      <w:szCs w:val="14"/>
    </w:rPr>
  </w:style>
  <w:style w:type="character" w:customStyle="1" w:styleId="CharStyle316">
    <w:name w:val="CharStyle316"/>
    <w:basedOn w:val="DefaultParagraphFont"/>
    <w:rsid w:val="00DD57BF"/>
    <w:rPr>
      <w:rFonts w:ascii="Segoe UI" w:eastAsia="Segoe UI" w:hAnsi="Segoe UI" w:cs="Segoe UI"/>
      <w:b w:val="0"/>
      <w:bCs w:val="0"/>
      <w:i w:val="0"/>
      <w:iCs w:val="0"/>
      <w:smallCaps w:val="0"/>
      <w:sz w:val="14"/>
      <w:szCs w:val="14"/>
    </w:rPr>
  </w:style>
  <w:style w:type="character" w:customStyle="1" w:styleId="CharStyle319">
    <w:name w:val="CharStyle319"/>
    <w:basedOn w:val="DefaultParagraphFont"/>
    <w:rsid w:val="00DD57BF"/>
    <w:rPr>
      <w:rFonts w:ascii="Times New Roman" w:eastAsia="Times New Roman" w:hAnsi="Times New Roman" w:cs="Times New Roman"/>
      <w:b w:val="0"/>
      <w:bCs w:val="0"/>
      <w:i w:val="0"/>
      <w:iCs w:val="0"/>
      <w:smallCaps w:val="0"/>
      <w:sz w:val="14"/>
      <w:szCs w:val="14"/>
    </w:rPr>
  </w:style>
  <w:style w:type="character" w:customStyle="1" w:styleId="CharStyle340">
    <w:name w:val="CharStyle340"/>
    <w:basedOn w:val="DefaultParagraphFont"/>
    <w:rsid w:val="00DD57BF"/>
    <w:rPr>
      <w:rFonts w:ascii="Times New Roman" w:eastAsia="Times New Roman" w:hAnsi="Times New Roman" w:cs="Times New Roman"/>
      <w:b/>
      <w:bCs/>
      <w:i w:val="0"/>
      <w:iCs w:val="0"/>
      <w:smallCaps/>
      <w:sz w:val="10"/>
      <w:szCs w:val="10"/>
    </w:rPr>
  </w:style>
  <w:style w:type="character" w:customStyle="1" w:styleId="CharStyle355">
    <w:name w:val="CharStyle355"/>
    <w:basedOn w:val="DefaultParagraphFont"/>
    <w:rsid w:val="00DD57BF"/>
    <w:rPr>
      <w:rFonts w:ascii="Times New Roman" w:eastAsia="Times New Roman" w:hAnsi="Times New Roman" w:cs="Times New Roman"/>
      <w:b/>
      <w:bCs/>
      <w:i w:val="0"/>
      <w:iCs w:val="0"/>
      <w:smallCaps/>
      <w:sz w:val="14"/>
      <w:szCs w:val="14"/>
    </w:rPr>
  </w:style>
  <w:style w:type="paragraph" w:customStyle="1" w:styleId="Style9">
    <w:name w:val="Style9"/>
    <w:basedOn w:val="Normal"/>
    <w:rsid w:val="00DD57BF"/>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0F40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077"/>
  </w:style>
  <w:style w:type="paragraph" w:styleId="Footer">
    <w:name w:val="footer"/>
    <w:basedOn w:val="Normal"/>
    <w:link w:val="FooterChar"/>
    <w:uiPriority w:val="99"/>
    <w:semiHidden/>
    <w:unhideWhenUsed/>
    <w:rsid w:val="000F40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4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47</cp:revision>
  <dcterms:created xsi:type="dcterms:W3CDTF">2017-04-13T06:21:00Z</dcterms:created>
  <dcterms:modified xsi:type="dcterms:W3CDTF">2018-01-30T22:06:00Z</dcterms:modified>
</cp:coreProperties>
</file>