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A0F" w:rsidRPr="00E82347" w:rsidRDefault="00013A0F" w:rsidP="008E1186">
      <w:pPr>
        <w:spacing w:before="8200" w:after="120" w:line="240" w:lineRule="auto"/>
        <w:jc w:val="center"/>
        <w:rPr>
          <w:rFonts w:ascii="Times New Roman" w:hAnsi="Times New Roman"/>
          <w:sz w:val="36"/>
          <w:szCs w:val="36"/>
        </w:rPr>
      </w:pPr>
      <w:r w:rsidRPr="00E82347">
        <w:rPr>
          <w:rFonts w:ascii="Times New Roman" w:hAnsi="Times New Roman"/>
          <w:sz w:val="36"/>
          <w:szCs w:val="36"/>
        </w:rPr>
        <w:t>INCOME TAX ASSESSMENT</w:t>
      </w:r>
      <w:r w:rsidR="00E82347" w:rsidRPr="00E82347">
        <w:rPr>
          <w:rFonts w:ascii="Times New Roman" w:hAnsi="Times New Roman"/>
          <w:sz w:val="36"/>
          <w:szCs w:val="36"/>
        </w:rPr>
        <w:t>.</w:t>
      </w:r>
    </w:p>
    <w:p w:rsidR="007A540E" w:rsidRPr="00E82347" w:rsidRDefault="007A540E" w:rsidP="008E1186">
      <w:pPr>
        <w:pBdr>
          <w:bottom w:val="single" w:sz="4" w:space="1" w:color="auto"/>
        </w:pBdr>
        <w:spacing w:after="120" w:line="240" w:lineRule="auto"/>
        <w:ind w:left="4032" w:right="4032"/>
        <w:jc w:val="center"/>
        <w:rPr>
          <w:rFonts w:ascii="Times New Roman" w:hAnsi="Times New Roman"/>
          <w:sz w:val="16"/>
          <w:szCs w:val="16"/>
        </w:rPr>
      </w:pPr>
    </w:p>
    <w:p w:rsidR="00013A0F" w:rsidRPr="00E82347" w:rsidRDefault="00813711" w:rsidP="00E82347">
      <w:pPr>
        <w:spacing w:after="120" w:line="240" w:lineRule="auto"/>
        <w:jc w:val="center"/>
        <w:rPr>
          <w:rFonts w:ascii="Times New Roman" w:hAnsi="Times New Roman"/>
          <w:sz w:val="28"/>
          <w:szCs w:val="28"/>
        </w:rPr>
      </w:pPr>
      <w:r w:rsidRPr="00E82347">
        <w:rPr>
          <w:rFonts w:ascii="Times New Roman" w:hAnsi="Times New Roman"/>
          <w:b/>
          <w:sz w:val="28"/>
          <w:szCs w:val="28"/>
        </w:rPr>
        <w:t>No. 22 of 1942.</w:t>
      </w:r>
    </w:p>
    <w:p w:rsidR="00013A0F" w:rsidRPr="00E82347" w:rsidRDefault="00013A0F" w:rsidP="008E1186">
      <w:pPr>
        <w:spacing w:after="120" w:line="240" w:lineRule="auto"/>
        <w:jc w:val="center"/>
        <w:rPr>
          <w:rFonts w:ascii="Times New Roman" w:hAnsi="Times New Roman"/>
          <w:sz w:val="26"/>
          <w:szCs w:val="26"/>
        </w:rPr>
      </w:pPr>
      <w:r w:rsidRPr="00E82347">
        <w:rPr>
          <w:rFonts w:ascii="Times New Roman" w:hAnsi="Times New Roman"/>
          <w:sz w:val="26"/>
          <w:szCs w:val="26"/>
        </w:rPr>
        <w:t xml:space="preserve">An Act to amend the </w:t>
      </w:r>
      <w:r w:rsidR="00813711" w:rsidRPr="00E82347">
        <w:rPr>
          <w:rFonts w:ascii="Times New Roman" w:hAnsi="Times New Roman"/>
          <w:i/>
          <w:sz w:val="26"/>
          <w:szCs w:val="26"/>
        </w:rPr>
        <w:t xml:space="preserve">Income Tax Assessment Act </w:t>
      </w:r>
      <w:r w:rsidRPr="00E82347">
        <w:rPr>
          <w:rFonts w:ascii="Times New Roman" w:hAnsi="Times New Roman"/>
          <w:sz w:val="26"/>
          <w:szCs w:val="26"/>
        </w:rPr>
        <w:t>1936</w:t>
      </w:r>
      <w:r w:rsidR="00C952D9">
        <w:rPr>
          <w:rFonts w:ascii="Times New Roman" w:hAnsi="Times New Roman"/>
          <w:sz w:val="26"/>
          <w:szCs w:val="26"/>
        </w:rPr>
        <w:t>–</w:t>
      </w:r>
      <w:r w:rsidRPr="00E82347">
        <w:rPr>
          <w:rFonts w:ascii="Times New Roman" w:hAnsi="Times New Roman"/>
          <w:sz w:val="26"/>
          <w:szCs w:val="26"/>
        </w:rPr>
        <w:t>1941.</w:t>
      </w:r>
    </w:p>
    <w:p w:rsidR="00013A0F" w:rsidRPr="00E82347" w:rsidRDefault="00013A0F" w:rsidP="008E1186">
      <w:pPr>
        <w:spacing w:after="120" w:line="240" w:lineRule="auto"/>
        <w:jc w:val="right"/>
        <w:rPr>
          <w:rFonts w:ascii="Times New Roman" w:hAnsi="Times New Roman"/>
        </w:rPr>
      </w:pPr>
      <w:r w:rsidRPr="00E82347">
        <w:rPr>
          <w:rFonts w:ascii="Times New Roman" w:hAnsi="Times New Roman"/>
        </w:rPr>
        <w:t>[Assented to 7</w:t>
      </w:r>
      <w:r w:rsidR="00C952D9">
        <w:rPr>
          <w:rFonts w:ascii="Times New Roman" w:hAnsi="Times New Roman"/>
        </w:rPr>
        <w:t>t</w:t>
      </w:r>
      <w:r w:rsidRPr="00E82347">
        <w:rPr>
          <w:rFonts w:ascii="Times New Roman" w:hAnsi="Times New Roman"/>
        </w:rPr>
        <w:t>h June, 1942.]</w:t>
      </w:r>
    </w:p>
    <w:p w:rsidR="00013A0F" w:rsidRPr="004E176D" w:rsidRDefault="00013A0F" w:rsidP="00E82347">
      <w:pPr>
        <w:spacing w:after="0" w:line="240" w:lineRule="auto"/>
        <w:jc w:val="both"/>
        <w:rPr>
          <w:rFonts w:ascii="Times New Roman" w:hAnsi="Times New Roman"/>
        </w:rPr>
      </w:pPr>
      <w:r w:rsidRPr="004E176D">
        <w:rPr>
          <w:rFonts w:ascii="Times New Roman" w:hAnsi="Times New Roman"/>
        </w:rPr>
        <w:t>BE it enacted by the King</w:t>
      </w:r>
      <w:r w:rsidR="00B97039" w:rsidRPr="004E176D">
        <w:rPr>
          <w:rFonts w:ascii="Times New Roman" w:hAnsi="Times New Roman"/>
        </w:rPr>
        <w:t>’</w:t>
      </w:r>
      <w:r w:rsidRPr="004E176D">
        <w:rPr>
          <w:rFonts w:ascii="Times New Roman" w:hAnsi="Times New Roman"/>
        </w:rPr>
        <w:t>s Most Excellent Majesty, the Senate, and the House of Representatives of the Commonwealth of Australia, as follows:—</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Short title and citation.</w:t>
      </w:r>
    </w:p>
    <w:p w:rsidR="00013A0F" w:rsidRPr="00E82347" w:rsidRDefault="00813711" w:rsidP="00E82347">
      <w:pPr>
        <w:tabs>
          <w:tab w:val="left" w:pos="1260"/>
        </w:tabs>
        <w:spacing w:after="0" w:line="240" w:lineRule="auto"/>
        <w:ind w:firstLine="432"/>
        <w:jc w:val="both"/>
        <w:rPr>
          <w:rFonts w:ascii="Times New Roman" w:hAnsi="Times New Roman"/>
        </w:rPr>
      </w:pPr>
      <w:r w:rsidRPr="00E82347">
        <w:rPr>
          <w:rFonts w:ascii="Times New Roman" w:hAnsi="Times New Roman"/>
          <w:b/>
        </w:rPr>
        <w:t>1</w:t>
      </w:r>
      <w:r w:rsidR="00013A0F" w:rsidRPr="00E82347">
        <w:rPr>
          <w:rFonts w:ascii="Times New Roman" w:hAnsi="Times New Roman"/>
        </w:rPr>
        <w:t>.—(1.)</w:t>
      </w:r>
      <w:r w:rsidR="00940904" w:rsidRPr="00E82347">
        <w:rPr>
          <w:rFonts w:ascii="Times New Roman" w:hAnsi="Times New Roman"/>
        </w:rPr>
        <w:tab/>
      </w:r>
      <w:r w:rsidR="00013A0F" w:rsidRPr="00E82347">
        <w:rPr>
          <w:rFonts w:ascii="Times New Roman" w:hAnsi="Times New Roman"/>
        </w:rPr>
        <w:t xml:space="preserve">This Act may be cited as the </w:t>
      </w:r>
      <w:r w:rsidRPr="00E82347">
        <w:rPr>
          <w:rFonts w:ascii="Times New Roman" w:hAnsi="Times New Roman"/>
          <w:i/>
        </w:rPr>
        <w:t>Income Tax Assessment Act</w:t>
      </w:r>
      <w:r w:rsidRPr="00E82347">
        <w:rPr>
          <w:rFonts w:ascii="Times New Roman" w:hAnsi="Times New Roman"/>
        </w:rPr>
        <w:t xml:space="preserve"> </w:t>
      </w:r>
      <w:r w:rsidR="00013A0F" w:rsidRPr="00E82347">
        <w:rPr>
          <w:rFonts w:ascii="Times New Roman" w:hAnsi="Times New Roman"/>
        </w:rPr>
        <w:t>1942.</w:t>
      </w:r>
    </w:p>
    <w:p w:rsidR="00940904" w:rsidRPr="00E82347" w:rsidRDefault="00940904" w:rsidP="00E82347">
      <w:pPr>
        <w:spacing w:line="240" w:lineRule="auto"/>
        <w:jc w:val="both"/>
        <w:rPr>
          <w:rFonts w:ascii="Times New Roman" w:hAnsi="Times New Roman"/>
        </w:rPr>
      </w:pPr>
      <w:r w:rsidRPr="00E82347">
        <w:rPr>
          <w:rFonts w:ascii="Times New Roman" w:hAnsi="Times New Roman"/>
        </w:rPr>
        <w:br w:type="page"/>
      </w:r>
    </w:p>
    <w:p w:rsidR="00013A0F" w:rsidRPr="00E82347" w:rsidRDefault="00013A0F" w:rsidP="00E82347">
      <w:pPr>
        <w:tabs>
          <w:tab w:val="left" w:pos="720"/>
          <w:tab w:val="left" w:pos="900"/>
        </w:tabs>
        <w:spacing w:after="0" w:line="240" w:lineRule="auto"/>
        <w:ind w:firstLine="432"/>
        <w:jc w:val="both"/>
        <w:rPr>
          <w:rFonts w:ascii="Times New Roman" w:hAnsi="Times New Roman"/>
        </w:rPr>
      </w:pPr>
      <w:r w:rsidRPr="00E82347">
        <w:rPr>
          <w:rFonts w:ascii="Times New Roman" w:hAnsi="Times New Roman"/>
        </w:rPr>
        <w:lastRenderedPageBreak/>
        <w:t>(2.)</w:t>
      </w:r>
      <w:r w:rsidR="00960D02" w:rsidRPr="00E82347">
        <w:rPr>
          <w:rFonts w:ascii="Times New Roman" w:hAnsi="Times New Roman"/>
        </w:rPr>
        <w:tab/>
      </w:r>
      <w:r w:rsidRPr="00E82347">
        <w:rPr>
          <w:rFonts w:ascii="Times New Roman" w:hAnsi="Times New Roman"/>
        </w:rPr>
        <w:t xml:space="preserve">The </w:t>
      </w:r>
      <w:r w:rsidR="00813711" w:rsidRPr="00E82347">
        <w:rPr>
          <w:rFonts w:ascii="Times New Roman" w:hAnsi="Times New Roman"/>
          <w:i/>
        </w:rPr>
        <w:t xml:space="preserve">Income Tax Assessment Act </w:t>
      </w:r>
      <w:r w:rsidRPr="00E82347">
        <w:rPr>
          <w:rFonts w:ascii="Times New Roman" w:hAnsi="Times New Roman"/>
        </w:rPr>
        <w:t>1936</w:t>
      </w:r>
      <w:r w:rsidR="00C952D9">
        <w:rPr>
          <w:rFonts w:ascii="Times New Roman" w:hAnsi="Times New Roman"/>
        </w:rPr>
        <w:t>–</w:t>
      </w:r>
      <w:r w:rsidRPr="00E82347">
        <w:rPr>
          <w:rFonts w:ascii="Times New Roman" w:hAnsi="Times New Roman"/>
        </w:rPr>
        <w:t>1941* is in this Act referred to as the Principal Act.</w:t>
      </w:r>
    </w:p>
    <w:p w:rsidR="00013A0F" w:rsidRPr="00E82347" w:rsidRDefault="00013A0F" w:rsidP="00E82347">
      <w:pPr>
        <w:tabs>
          <w:tab w:val="left" w:pos="900"/>
        </w:tabs>
        <w:spacing w:after="0" w:line="240" w:lineRule="auto"/>
        <w:ind w:firstLine="432"/>
        <w:jc w:val="both"/>
        <w:rPr>
          <w:rFonts w:ascii="Times New Roman" w:hAnsi="Times New Roman"/>
        </w:rPr>
      </w:pPr>
      <w:r w:rsidRPr="00E82347">
        <w:rPr>
          <w:rFonts w:ascii="Times New Roman" w:hAnsi="Times New Roman"/>
        </w:rPr>
        <w:t>(3.)</w:t>
      </w:r>
      <w:r w:rsidR="00960D02" w:rsidRPr="00E82347">
        <w:rPr>
          <w:rFonts w:ascii="Times New Roman" w:hAnsi="Times New Roman"/>
        </w:rPr>
        <w:tab/>
      </w:r>
      <w:r w:rsidRPr="00E82347">
        <w:rPr>
          <w:rFonts w:ascii="Times New Roman" w:hAnsi="Times New Roman"/>
        </w:rPr>
        <w:t xml:space="preserve">The Principal Act, as amended by this Act, may be cited as the </w:t>
      </w:r>
      <w:r w:rsidR="00813711" w:rsidRPr="00E82347">
        <w:rPr>
          <w:rFonts w:ascii="Times New Roman" w:hAnsi="Times New Roman"/>
          <w:i/>
        </w:rPr>
        <w:t xml:space="preserve">Income Tax Assessment Act </w:t>
      </w:r>
      <w:r w:rsidRPr="00E82347">
        <w:rPr>
          <w:rFonts w:ascii="Times New Roman" w:hAnsi="Times New Roman"/>
        </w:rPr>
        <w:t>1936</w:t>
      </w:r>
      <w:r w:rsidR="00C952D9">
        <w:rPr>
          <w:rFonts w:ascii="Times New Roman" w:hAnsi="Times New Roman"/>
        </w:rPr>
        <w:t>–</w:t>
      </w:r>
      <w:r w:rsidRPr="00E82347">
        <w:rPr>
          <w:rFonts w:ascii="Times New Roman" w:hAnsi="Times New Roman"/>
        </w:rPr>
        <w:t>1942.</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Commencement.</w:t>
      </w:r>
    </w:p>
    <w:p w:rsidR="00013A0F" w:rsidRPr="00E82347" w:rsidRDefault="00813711" w:rsidP="00E82347">
      <w:pPr>
        <w:tabs>
          <w:tab w:val="left" w:pos="540"/>
          <w:tab w:val="left" w:pos="720"/>
        </w:tabs>
        <w:spacing w:after="0" w:line="240" w:lineRule="auto"/>
        <w:ind w:firstLine="432"/>
        <w:jc w:val="both"/>
        <w:rPr>
          <w:rFonts w:ascii="Times New Roman" w:hAnsi="Times New Roman"/>
        </w:rPr>
      </w:pPr>
      <w:r w:rsidRPr="00E82347">
        <w:rPr>
          <w:rFonts w:ascii="Times New Roman" w:hAnsi="Times New Roman"/>
          <w:b/>
        </w:rPr>
        <w:t>2.</w:t>
      </w:r>
      <w:r w:rsidR="00A56036" w:rsidRPr="00E82347">
        <w:rPr>
          <w:rFonts w:ascii="Times New Roman" w:hAnsi="Times New Roman"/>
          <w:b/>
        </w:rPr>
        <w:tab/>
      </w:r>
      <w:r w:rsidR="00013A0F" w:rsidRPr="00E82347">
        <w:rPr>
          <w:rFonts w:ascii="Times New Roman" w:hAnsi="Times New Roman"/>
        </w:rPr>
        <w:t>This Act shall come into operation on the day on which it receives the Royal Assent.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Parts.</w:t>
      </w:r>
    </w:p>
    <w:p w:rsidR="00013A0F" w:rsidRPr="00E82347" w:rsidRDefault="00813711" w:rsidP="00E82347">
      <w:pPr>
        <w:spacing w:after="0" w:line="240" w:lineRule="auto"/>
        <w:ind w:firstLine="432"/>
        <w:jc w:val="both"/>
        <w:rPr>
          <w:rFonts w:ascii="Times New Roman" w:hAnsi="Times New Roman"/>
        </w:rPr>
      </w:pPr>
      <w:r w:rsidRPr="00E82347">
        <w:rPr>
          <w:rFonts w:ascii="Times New Roman" w:hAnsi="Times New Roman"/>
          <w:b/>
        </w:rPr>
        <w:t>3.</w:t>
      </w:r>
      <w:r w:rsidR="00960D02" w:rsidRPr="00E82347">
        <w:rPr>
          <w:rFonts w:ascii="Times New Roman" w:hAnsi="Times New Roman"/>
          <w:b/>
        </w:rPr>
        <w:tab/>
      </w:r>
      <w:r w:rsidR="00013A0F" w:rsidRPr="00E82347">
        <w:rPr>
          <w:rFonts w:ascii="Times New Roman" w:hAnsi="Times New Roman"/>
        </w:rPr>
        <w:t xml:space="preserve">Section five of the Principal Act is amended by omitting the words </w:t>
      </w:r>
      <w:r w:rsidR="00B97039">
        <w:rPr>
          <w:rFonts w:ascii="Times New Roman" w:hAnsi="Times New Roman"/>
        </w:rPr>
        <w:t>“</w:t>
      </w:r>
      <w:r w:rsidR="00013A0F" w:rsidRPr="00E82347">
        <w:rPr>
          <w:rFonts w:ascii="Times New Roman" w:hAnsi="Times New Roman"/>
        </w:rPr>
        <w:t xml:space="preserve">Part </w:t>
      </w:r>
      <w:proofErr w:type="spellStart"/>
      <w:r w:rsidR="00AF24DB">
        <w:rPr>
          <w:rFonts w:ascii="Times New Roman" w:hAnsi="Times New Roman"/>
        </w:rPr>
        <w:t>III</w:t>
      </w:r>
      <w:r w:rsidR="00013A0F" w:rsidRPr="00AF24DB">
        <w:rPr>
          <w:rFonts w:ascii="Times New Roman" w:hAnsi="Times New Roman"/>
          <w:smallCaps/>
        </w:rPr>
        <w:t>b</w:t>
      </w:r>
      <w:proofErr w:type="spellEnd"/>
      <w:r w:rsidR="00013A0F" w:rsidRPr="00E82347">
        <w:rPr>
          <w:rFonts w:ascii="Times New Roman" w:hAnsi="Times New Roman"/>
        </w:rPr>
        <w:t>.—War Tax.</w:t>
      </w:r>
      <w:r w:rsidR="00B97039">
        <w:rPr>
          <w:rFonts w:ascii="Times New Roman" w:hAnsi="Times New Roman"/>
        </w:rPr>
        <w:t>”</w:t>
      </w:r>
      <w:r w:rsidR="00013A0F"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Income Tax.</w:t>
      </w:r>
    </w:p>
    <w:p w:rsidR="00013A0F" w:rsidRPr="00E82347" w:rsidRDefault="00813711" w:rsidP="00E82347">
      <w:pPr>
        <w:spacing w:after="0" w:line="240" w:lineRule="auto"/>
        <w:ind w:firstLine="432"/>
        <w:jc w:val="both"/>
        <w:rPr>
          <w:rFonts w:ascii="Times New Roman" w:hAnsi="Times New Roman"/>
        </w:rPr>
      </w:pPr>
      <w:r w:rsidRPr="00E82347">
        <w:rPr>
          <w:rFonts w:ascii="Times New Roman" w:hAnsi="Times New Roman"/>
          <w:b/>
        </w:rPr>
        <w:t>4.</w:t>
      </w:r>
      <w:r w:rsidR="00960D02" w:rsidRPr="00E82347">
        <w:rPr>
          <w:rFonts w:ascii="Times New Roman" w:hAnsi="Times New Roman"/>
          <w:b/>
        </w:rPr>
        <w:tab/>
      </w:r>
      <w:r w:rsidR="00013A0F" w:rsidRPr="00E82347">
        <w:rPr>
          <w:rFonts w:ascii="Times New Roman" w:hAnsi="Times New Roman"/>
        </w:rPr>
        <w:t xml:space="preserve">Section seventeen of the Principal Act is amended by adding at the end thereof the words </w:t>
      </w:r>
      <w:r w:rsidR="00B97039">
        <w:rPr>
          <w:rFonts w:ascii="Times New Roman" w:hAnsi="Times New Roman"/>
        </w:rPr>
        <w:t>“</w:t>
      </w:r>
      <w:r w:rsidR="00013A0F" w:rsidRPr="00E82347">
        <w:rPr>
          <w:rFonts w:ascii="Times New Roman" w:hAnsi="Times New Roman"/>
        </w:rPr>
        <w:t>,</w:t>
      </w:r>
      <w:r w:rsidR="00C952D9">
        <w:rPr>
          <w:rFonts w:ascii="Times New Roman" w:hAnsi="Times New Roman"/>
        </w:rPr>
        <w:t xml:space="preserve"> </w:t>
      </w:r>
      <w:r w:rsidR="00013A0F" w:rsidRPr="00E82347">
        <w:rPr>
          <w:rFonts w:ascii="Times New Roman" w:hAnsi="Times New Roman"/>
        </w:rPr>
        <w:t>but not including a taxable income which does not exceed One hundred and fifty-six pounds derived by a person who is not a company.</w:t>
      </w:r>
      <w:r w:rsidR="00B97039">
        <w:rPr>
          <w:rFonts w:ascii="Times New Roman" w:hAnsi="Times New Roman"/>
        </w:rPr>
        <w:t>”</w:t>
      </w:r>
      <w:r w:rsidR="00013A0F"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Exemptions.</w:t>
      </w:r>
    </w:p>
    <w:p w:rsidR="00013A0F" w:rsidRPr="00E82347" w:rsidRDefault="00813711" w:rsidP="00E82347">
      <w:pPr>
        <w:spacing w:after="0" w:line="240" w:lineRule="auto"/>
        <w:ind w:firstLine="432"/>
        <w:jc w:val="both"/>
        <w:rPr>
          <w:rFonts w:ascii="Times New Roman" w:hAnsi="Times New Roman"/>
        </w:rPr>
      </w:pPr>
      <w:r w:rsidRPr="00E82347">
        <w:rPr>
          <w:rFonts w:ascii="Times New Roman" w:hAnsi="Times New Roman"/>
          <w:b/>
        </w:rPr>
        <w:t>5.</w:t>
      </w:r>
      <w:r w:rsidR="00960D02" w:rsidRPr="00E82347">
        <w:rPr>
          <w:rFonts w:ascii="Times New Roman" w:hAnsi="Times New Roman"/>
          <w:b/>
        </w:rPr>
        <w:tab/>
      </w:r>
      <w:r w:rsidR="00013A0F" w:rsidRPr="00E82347">
        <w:rPr>
          <w:rFonts w:ascii="Times New Roman" w:hAnsi="Times New Roman"/>
        </w:rPr>
        <w:t>Section twenty-three of the Principal Act is amended—</w:t>
      </w:r>
    </w:p>
    <w:p w:rsidR="00013A0F" w:rsidRPr="00E82347" w:rsidRDefault="00013A0F" w:rsidP="000F72B7">
      <w:pPr>
        <w:spacing w:after="0" w:line="240" w:lineRule="auto"/>
        <w:ind w:left="1008" w:hanging="432"/>
        <w:jc w:val="both"/>
        <w:rPr>
          <w:rFonts w:ascii="Times New Roman" w:hAnsi="Times New Roman"/>
        </w:rPr>
      </w:pPr>
      <w:r w:rsidRPr="00E82347">
        <w:rPr>
          <w:rFonts w:ascii="Times New Roman" w:hAnsi="Times New Roman"/>
        </w:rPr>
        <w:t>(</w:t>
      </w:r>
      <w:r w:rsidR="00813711" w:rsidRPr="00E82347">
        <w:rPr>
          <w:rFonts w:ascii="Times New Roman" w:hAnsi="Times New Roman"/>
          <w:i/>
        </w:rPr>
        <w:t>a</w:t>
      </w:r>
      <w:r w:rsidRPr="00E82347">
        <w:rPr>
          <w:rFonts w:ascii="Times New Roman" w:hAnsi="Times New Roman"/>
        </w:rPr>
        <w:t>)</w:t>
      </w:r>
      <w:r w:rsidR="00813711" w:rsidRPr="00E82347">
        <w:rPr>
          <w:rFonts w:ascii="Times New Roman" w:hAnsi="Times New Roman"/>
          <w:i/>
        </w:rPr>
        <w:t xml:space="preserve"> </w:t>
      </w:r>
      <w:r w:rsidRPr="00E82347">
        <w:rPr>
          <w:rFonts w:ascii="Times New Roman" w:hAnsi="Times New Roman"/>
        </w:rPr>
        <w:t>by omitting from sub-paragraph (vi) of paragraph (</w:t>
      </w:r>
      <w:r w:rsidR="00813711" w:rsidRPr="00E82347">
        <w:rPr>
          <w:rFonts w:ascii="Times New Roman" w:hAnsi="Times New Roman"/>
          <w:i/>
        </w:rPr>
        <w:t>c</w:t>
      </w:r>
      <w:r w:rsidRPr="00E82347">
        <w:rPr>
          <w:rFonts w:ascii="Times New Roman" w:hAnsi="Times New Roman"/>
        </w:rPr>
        <w:t xml:space="preserve">) the words </w:t>
      </w:r>
      <w:r w:rsidR="00B97039">
        <w:rPr>
          <w:rFonts w:ascii="Times New Roman" w:hAnsi="Times New Roman"/>
        </w:rPr>
        <w:t>“</w:t>
      </w:r>
      <w:r w:rsidRPr="00E82347">
        <w:rPr>
          <w:rFonts w:ascii="Times New Roman" w:hAnsi="Times New Roman"/>
        </w:rPr>
        <w:t>or development</w:t>
      </w:r>
      <w:r w:rsidR="00B97039">
        <w:rPr>
          <w:rFonts w:ascii="Times New Roman" w:hAnsi="Times New Roman"/>
        </w:rPr>
        <w:t>”</w:t>
      </w:r>
      <w:r w:rsidRPr="00E82347">
        <w:rPr>
          <w:rFonts w:ascii="Times New Roman" w:hAnsi="Times New Roman"/>
        </w:rPr>
        <w:t xml:space="preserve"> and inserting in their stead the words </w:t>
      </w:r>
      <w:r w:rsidR="00B97039">
        <w:rPr>
          <w:rFonts w:ascii="Times New Roman" w:hAnsi="Times New Roman"/>
        </w:rPr>
        <w:t>“</w:t>
      </w:r>
      <w:r w:rsidRPr="00E82347">
        <w:rPr>
          <w:rFonts w:ascii="Times New Roman" w:hAnsi="Times New Roman"/>
        </w:rPr>
        <w:t>,development or defence</w:t>
      </w:r>
      <w:r w:rsidR="00B97039">
        <w:rPr>
          <w:rFonts w:ascii="Times New Roman" w:hAnsi="Times New Roman"/>
        </w:rPr>
        <w:t>”</w:t>
      </w:r>
      <w:r w:rsidRPr="00E82347">
        <w:rPr>
          <w:rFonts w:ascii="Times New Roman" w:hAnsi="Times New Roman"/>
        </w:rPr>
        <w:t>;</w:t>
      </w:r>
    </w:p>
    <w:p w:rsidR="00013A0F" w:rsidRPr="00E82347" w:rsidRDefault="00013A0F" w:rsidP="000F72B7">
      <w:pPr>
        <w:spacing w:after="0" w:line="240" w:lineRule="auto"/>
        <w:ind w:left="1008" w:hanging="432"/>
        <w:jc w:val="both"/>
        <w:rPr>
          <w:rFonts w:ascii="Times New Roman" w:hAnsi="Times New Roman"/>
        </w:rPr>
      </w:pPr>
      <w:r w:rsidRPr="00E82347">
        <w:rPr>
          <w:rFonts w:ascii="Times New Roman" w:hAnsi="Times New Roman"/>
        </w:rPr>
        <w:t>(</w:t>
      </w:r>
      <w:r w:rsidR="00813711" w:rsidRPr="00E82347">
        <w:rPr>
          <w:rFonts w:ascii="Times New Roman" w:hAnsi="Times New Roman"/>
          <w:i/>
        </w:rPr>
        <w:t>b</w:t>
      </w:r>
      <w:r w:rsidRPr="00E82347">
        <w:rPr>
          <w:rFonts w:ascii="Times New Roman" w:hAnsi="Times New Roman"/>
        </w:rPr>
        <w:t>)</w:t>
      </w:r>
      <w:r w:rsidR="00813711" w:rsidRPr="00E82347">
        <w:rPr>
          <w:rFonts w:ascii="Times New Roman" w:hAnsi="Times New Roman"/>
          <w:i/>
        </w:rPr>
        <w:t xml:space="preserve"> </w:t>
      </w:r>
      <w:r w:rsidRPr="00E82347">
        <w:rPr>
          <w:rFonts w:ascii="Times New Roman" w:hAnsi="Times New Roman"/>
        </w:rPr>
        <w:t>by omitting</w:t>
      </w:r>
      <w:r w:rsidR="00813711" w:rsidRPr="00E82347">
        <w:rPr>
          <w:rFonts w:ascii="Times New Roman" w:hAnsi="Times New Roman"/>
        </w:rPr>
        <w:t xml:space="preserve"> </w:t>
      </w:r>
      <w:r w:rsidRPr="00E82347">
        <w:rPr>
          <w:rFonts w:ascii="Times New Roman" w:hAnsi="Times New Roman"/>
        </w:rPr>
        <w:t>from paragraph (</w:t>
      </w:r>
      <w:r w:rsidR="00813711" w:rsidRPr="00E82347">
        <w:rPr>
          <w:rFonts w:ascii="Times New Roman" w:hAnsi="Times New Roman"/>
          <w:i/>
        </w:rPr>
        <w:t>s</w:t>
      </w:r>
      <w:r w:rsidRPr="00E82347">
        <w:rPr>
          <w:rFonts w:ascii="Times New Roman" w:hAnsi="Times New Roman"/>
        </w:rPr>
        <w:t xml:space="preserve">) the word </w:t>
      </w:r>
      <w:r w:rsidR="00B97039">
        <w:rPr>
          <w:rFonts w:ascii="Times New Roman" w:hAnsi="Times New Roman"/>
        </w:rPr>
        <w:t>“</w:t>
      </w:r>
      <w:r w:rsidRPr="00E82347">
        <w:rPr>
          <w:rFonts w:ascii="Times New Roman" w:hAnsi="Times New Roman"/>
        </w:rPr>
        <w:t>and</w:t>
      </w:r>
      <w:r w:rsidR="00B97039">
        <w:rPr>
          <w:rFonts w:ascii="Times New Roman" w:hAnsi="Times New Roman"/>
        </w:rPr>
        <w:t>”</w:t>
      </w:r>
      <w:r w:rsidRPr="00E82347">
        <w:rPr>
          <w:rFonts w:ascii="Times New Roman" w:hAnsi="Times New Roman"/>
        </w:rPr>
        <w:t xml:space="preserve"> (last occurring); and</w:t>
      </w:r>
    </w:p>
    <w:p w:rsidR="00013A0F" w:rsidRPr="00E82347" w:rsidRDefault="00013A0F" w:rsidP="000F72B7">
      <w:pPr>
        <w:spacing w:after="0" w:line="240" w:lineRule="auto"/>
        <w:ind w:left="1008" w:hanging="432"/>
        <w:jc w:val="both"/>
        <w:rPr>
          <w:rFonts w:ascii="Times New Roman" w:hAnsi="Times New Roman"/>
        </w:rPr>
      </w:pPr>
      <w:r w:rsidRPr="00E82347">
        <w:rPr>
          <w:rFonts w:ascii="Times New Roman" w:hAnsi="Times New Roman"/>
        </w:rPr>
        <w:t>(</w:t>
      </w:r>
      <w:r w:rsidR="00813711" w:rsidRPr="00E82347">
        <w:rPr>
          <w:rFonts w:ascii="Times New Roman" w:hAnsi="Times New Roman"/>
          <w:i/>
        </w:rPr>
        <w:t>c</w:t>
      </w:r>
      <w:r w:rsidRPr="00E82347">
        <w:rPr>
          <w:rFonts w:ascii="Times New Roman" w:hAnsi="Times New Roman"/>
        </w:rPr>
        <w:t>) by adding at the end thereof the following word and paragraph:—</w:t>
      </w:r>
    </w:p>
    <w:p w:rsidR="00013A0F" w:rsidRPr="00E82347" w:rsidRDefault="00B97039" w:rsidP="00E82347">
      <w:pPr>
        <w:spacing w:after="0" w:line="240" w:lineRule="auto"/>
        <w:ind w:firstLine="1152"/>
        <w:jc w:val="both"/>
        <w:rPr>
          <w:rFonts w:ascii="Times New Roman" w:hAnsi="Times New Roman"/>
          <w:b/>
        </w:rPr>
      </w:pPr>
      <w:r>
        <w:rPr>
          <w:rFonts w:ascii="Times New Roman" w:hAnsi="Times New Roman"/>
        </w:rPr>
        <w:t>“</w:t>
      </w:r>
      <w:r w:rsidR="00013A0F" w:rsidRPr="00E82347">
        <w:rPr>
          <w:rFonts w:ascii="Times New Roman" w:hAnsi="Times New Roman"/>
        </w:rPr>
        <w:t>;and</w:t>
      </w:r>
    </w:p>
    <w:p w:rsidR="00013A0F" w:rsidRPr="00E82347" w:rsidRDefault="00013A0F" w:rsidP="00FA0FAD">
      <w:pPr>
        <w:spacing w:after="0" w:line="240" w:lineRule="auto"/>
        <w:ind w:left="1872" w:hanging="432"/>
        <w:jc w:val="both"/>
        <w:rPr>
          <w:rFonts w:ascii="Times New Roman" w:hAnsi="Times New Roman"/>
        </w:rPr>
      </w:pPr>
      <w:r w:rsidRPr="00E82347">
        <w:rPr>
          <w:rFonts w:ascii="Times New Roman" w:hAnsi="Times New Roman"/>
        </w:rPr>
        <w:t>(</w:t>
      </w:r>
      <w:r w:rsidR="00813711" w:rsidRPr="00E82347">
        <w:rPr>
          <w:rFonts w:ascii="Times New Roman" w:hAnsi="Times New Roman"/>
          <w:i/>
        </w:rPr>
        <w:t>u</w:t>
      </w:r>
      <w:r w:rsidRPr="00E82347">
        <w:rPr>
          <w:rFonts w:ascii="Times New Roman" w:hAnsi="Times New Roman"/>
        </w:rPr>
        <w:t>)</w:t>
      </w:r>
      <w:r w:rsidR="00813711" w:rsidRPr="00E82347">
        <w:rPr>
          <w:rFonts w:ascii="Times New Roman" w:hAnsi="Times New Roman"/>
          <w:i/>
        </w:rPr>
        <w:t xml:space="preserve"> </w:t>
      </w:r>
      <w:r w:rsidRPr="00E82347">
        <w:rPr>
          <w:rFonts w:ascii="Times New Roman" w:hAnsi="Times New Roman"/>
        </w:rPr>
        <w:t>in the case of any person enlisted in or appointed to the Naval, Military or Air Forces of the Government of any country outside Australia, the pay and allowances earned in Australia by him as a member of those Forces, if the pay and allowances are not paid, given or granted by the Commonwealth.</w:t>
      </w:r>
      <w:r w:rsidR="00B97039">
        <w:rPr>
          <w:rFonts w:ascii="Times New Roman" w:hAnsi="Times New Roman"/>
        </w:rPr>
        <w:t>”</w:t>
      </w:r>
      <w:r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Rebate on dividends.</w:t>
      </w:r>
    </w:p>
    <w:p w:rsidR="00013A0F" w:rsidRPr="00E82347" w:rsidRDefault="00813711" w:rsidP="00E82347">
      <w:pPr>
        <w:tabs>
          <w:tab w:val="left" w:pos="450"/>
        </w:tabs>
        <w:spacing w:after="0" w:line="240" w:lineRule="auto"/>
        <w:ind w:firstLine="432"/>
        <w:jc w:val="both"/>
        <w:rPr>
          <w:rFonts w:ascii="Times New Roman" w:hAnsi="Times New Roman"/>
        </w:rPr>
      </w:pPr>
      <w:r w:rsidRPr="00E82347">
        <w:rPr>
          <w:rFonts w:ascii="Times New Roman" w:hAnsi="Times New Roman"/>
          <w:b/>
        </w:rPr>
        <w:t>6.</w:t>
      </w:r>
      <w:r w:rsidR="00FF4A1B" w:rsidRPr="00E82347">
        <w:rPr>
          <w:rFonts w:ascii="Times New Roman" w:hAnsi="Times New Roman"/>
          <w:b/>
        </w:rPr>
        <w:tab/>
      </w:r>
      <w:r w:rsidR="00013A0F" w:rsidRPr="00E82347">
        <w:rPr>
          <w:rFonts w:ascii="Times New Roman" w:hAnsi="Times New Roman"/>
        </w:rPr>
        <w:t>Section forty-six of the Principal Act is amended—</w:t>
      </w:r>
    </w:p>
    <w:p w:rsidR="00013A0F" w:rsidRPr="00FA0FAD" w:rsidRDefault="00013A0F" w:rsidP="00FA0FAD">
      <w:pPr>
        <w:spacing w:after="0" w:line="240" w:lineRule="auto"/>
        <w:ind w:left="1008" w:hanging="432"/>
        <w:jc w:val="both"/>
        <w:rPr>
          <w:rFonts w:ascii="Times New Roman" w:hAnsi="Times New Roman" w:cs="Times New Roman"/>
        </w:rPr>
      </w:pPr>
      <w:r w:rsidRPr="00FA0FAD">
        <w:rPr>
          <w:rFonts w:ascii="Times New Roman" w:hAnsi="Times New Roman" w:cs="Times New Roman"/>
        </w:rPr>
        <w:t>(</w:t>
      </w:r>
      <w:r w:rsidR="00813711" w:rsidRPr="00FA0FAD">
        <w:rPr>
          <w:rFonts w:ascii="Times New Roman" w:hAnsi="Times New Roman" w:cs="Times New Roman"/>
          <w:i/>
        </w:rPr>
        <w:t>a</w:t>
      </w:r>
      <w:r w:rsidRPr="00FA0FAD">
        <w:rPr>
          <w:rFonts w:ascii="Times New Roman" w:hAnsi="Times New Roman" w:cs="Times New Roman"/>
        </w:rPr>
        <w:t>)</w:t>
      </w:r>
      <w:r w:rsidR="00813711" w:rsidRPr="00FA0FAD">
        <w:rPr>
          <w:rFonts w:ascii="Times New Roman" w:hAnsi="Times New Roman" w:cs="Times New Roman"/>
          <w:i/>
        </w:rPr>
        <w:t xml:space="preserve"> </w:t>
      </w:r>
      <w:r w:rsidRPr="00FA0FAD">
        <w:rPr>
          <w:rFonts w:ascii="Times New Roman" w:hAnsi="Times New Roman" w:cs="Times New Roman"/>
        </w:rPr>
        <w:t xml:space="preserve">by adding at the end of sub-section (1.) the words </w:t>
      </w:r>
      <w:r w:rsidR="00B97039" w:rsidRPr="00FA0FAD">
        <w:rPr>
          <w:rFonts w:ascii="Times New Roman" w:hAnsi="Times New Roman" w:cs="Times New Roman"/>
        </w:rPr>
        <w:t>“</w:t>
      </w:r>
      <w:r w:rsidRPr="00FA0FAD">
        <w:rPr>
          <w:rFonts w:ascii="Times New Roman" w:hAnsi="Times New Roman" w:cs="Times New Roman"/>
        </w:rPr>
        <w:t>or, in the case of a company to which Division 8 of this Part applies, the rate of tax payable by mutual life assurance companies for the year of tax</w:t>
      </w:r>
      <w:r w:rsidR="00B97039" w:rsidRPr="00FA0FAD">
        <w:rPr>
          <w:rFonts w:ascii="Times New Roman" w:hAnsi="Times New Roman" w:cs="Times New Roman"/>
        </w:rPr>
        <w:t>”</w:t>
      </w:r>
      <w:r w:rsidRPr="00FA0FAD">
        <w:rPr>
          <w:rFonts w:ascii="Times New Roman" w:hAnsi="Times New Roman" w:cs="Times New Roman"/>
        </w:rPr>
        <w:t>; and</w:t>
      </w:r>
    </w:p>
    <w:p w:rsidR="00013A0F" w:rsidRPr="00FA0FAD" w:rsidRDefault="00013A0F" w:rsidP="00FA0FAD">
      <w:pPr>
        <w:spacing w:after="0" w:line="240" w:lineRule="auto"/>
        <w:ind w:left="1008" w:hanging="432"/>
        <w:jc w:val="both"/>
        <w:rPr>
          <w:rFonts w:ascii="Times New Roman" w:hAnsi="Times New Roman" w:cs="Times New Roman"/>
        </w:rPr>
      </w:pPr>
      <w:r w:rsidRPr="00FA0FAD">
        <w:rPr>
          <w:rFonts w:ascii="Times New Roman" w:hAnsi="Times New Roman" w:cs="Times New Roman"/>
        </w:rPr>
        <w:t>(</w:t>
      </w:r>
      <w:r w:rsidR="00813711" w:rsidRPr="00FA0FAD">
        <w:rPr>
          <w:rFonts w:ascii="Times New Roman" w:hAnsi="Times New Roman" w:cs="Times New Roman"/>
          <w:i/>
        </w:rPr>
        <w:t>b</w:t>
      </w:r>
      <w:r w:rsidRPr="00FA0FAD">
        <w:rPr>
          <w:rFonts w:ascii="Times New Roman" w:hAnsi="Times New Roman" w:cs="Times New Roman"/>
        </w:rPr>
        <w:t>)</w:t>
      </w:r>
      <w:r w:rsidR="00813711" w:rsidRPr="00FA0FAD">
        <w:rPr>
          <w:rFonts w:ascii="Times New Roman" w:hAnsi="Times New Roman" w:cs="Times New Roman"/>
          <w:i/>
        </w:rPr>
        <w:t xml:space="preserve"> </w:t>
      </w:r>
      <w:r w:rsidRPr="00FA0FAD">
        <w:rPr>
          <w:rFonts w:ascii="Times New Roman" w:hAnsi="Times New Roman" w:cs="Times New Roman"/>
        </w:rPr>
        <w:t>by inserting in sub-section (2</w:t>
      </w:r>
      <w:r w:rsidR="00C952D9" w:rsidRPr="00FA0FAD">
        <w:rPr>
          <w:rFonts w:ascii="Times New Roman" w:hAnsi="Times New Roman" w:cs="Times New Roman"/>
          <w:smallCaps/>
        </w:rPr>
        <w:t>a</w:t>
      </w:r>
      <w:r w:rsidRPr="00FA0FAD">
        <w:rPr>
          <w:rFonts w:ascii="Times New Roman" w:hAnsi="Times New Roman" w:cs="Times New Roman"/>
        </w:rPr>
        <w:t xml:space="preserve">.), after the word </w:t>
      </w:r>
      <w:r w:rsidR="00B97039" w:rsidRPr="00FA0FAD">
        <w:rPr>
          <w:rFonts w:ascii="Times New Roman" w:hAnsi="Times New Roman" w:cs="Times New Roman"/>
        </w:rPr>
        <w:t>“</w:t>
      </w:r>
      <w:r w:rsidRPr="00FA0FAD">
        <w:rPr>
          <w:rFonts w:ascii="Times New Roman" w:hAnsi="Times New Roman" w:cs="Times New Roman"/>
        </w:rPr>
        <w:t>company</w:t>
      </w:r>
      <w:r w:rsidR="00B97039" w:rsidRPr="00FA0FAD">
        <w:rPr>
          <w:rFonts w:ascii="Times New Roman" w:hAnsi="Times New Roman" w:cs="Times New Roman"/>
        </w:rPr>
        <w:t>”</w:t>
      </w:r>
      <w:r w:rsidRPr="00FA0FAD">
        <w:rPr>
          <w:rFonts w:ascii="Times New Roman" w:hAnsi="Times New Roman" w:cs="Times New Roman"/>
        </w:rPr>
        <w:t xml:space="preserve"> (first occurring), the words </w:t>
      </w:r>
      <w:r w:rsidR="00B97039" w:rsidRPr="00FA0FAD">
        <w:rPr>
          <w:rFonts w:ascii="Times New Roman" w:hAnsi="Times New Roman" w:cs="Times New Roman"/>
        </w:rPr>
        <w:t>“</w:t>
      </w:r>
      <w:r w:rsidRPr="00FA0FAD">
        <w:rPr>
          <w:rFonts w:ascii="Times New Roman" w:hAnsi="Times New Roman" w:cs="Times New Roman"/>
        </w:rPr>
        <w:t>,</w:t>
      </w:r>
      <w:r w:rsidR="00FB4A41">
        <w:rPr>
          <w:rFonts w:ascii="Times New Roman" w:hAnsi="Times New Roman" w:cs="Times New Roman"/>
        </w:rPr>
        <w:t xml:space="preserve"> </w:t>
      </w:r>
      <w:r w:rsidRPr="00FA0FAD">
        <w:rPr>
          <w:rFonts w:ascii="Times New Roman" w:hAnsi="Times New Roman" w:cs="Times New Roman"/>
        </w:rPr>
        <w:t>other than a company to which Division 8 of this Part applies,</w:t>
      </w:r>
      <w:r w:rsidR="00B97039" w:rsidRPr="00FA0FAD">
        <w:rPr>
          <w:rFonts w:ascii="Times New Roman" w:hAnsi="Times New Roman" w:cs="Times New Roman"/>
        </w:rPr>
        <w:t>”</w:t>
      </w:r>
      <w:r w:rsidRPr="00FA0FAD">
        <w:rPr>
          <w:rFonts w:ascii="Times New Roman" w:hAnsi="Times New Roman" w:cs="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Deduction in case of composite incomes.</w:t>
      </w:r>
    </w:p>
    <w:p w:rsidR="00013A0F" w:rsidRPr="00E82347" w:rsidRDefault="00813711" w:rsidP="00E82347">
      <w:pPr>
        <w:spacing w:after="0" w:line="240" w:lineRule="auto"/>
        <w:ind w:firstLine="432"/>
        <w:jc w:val="both"/>
        <w:rPr>
          <w:rFonts w:ascii="Times New Roman" w:hAnsi="Times New Roman"/>
        </w:rPr>
      </w:pPr>
      <w:r w:rsidRPr="00E82347">
        <w:rPr>
          <w:rFonts w:ascii="Times New Roman" w:hAnsi="Times New Roman"/>
          <w:b/>
        </w:rPr>
        <w:t>7.</w:t>
      </w:r>
      <w:r w:rsidR="00FF4A1B" w:rsidRPr="00E82347">
        <w:rPr>
          <w:rFonts w:ascii="Times New Roman" w:hAnsi="Times New Roman"/>
          <w:b/>
        </w:rPr>
        <w:tab/>
      </w:r>
      <w:r w:rsidR="00013A0F" w:rsidRPr="00E82347">
        <w:rPr>
          <w:rFonts w:ascii="Times New Roman" w:hAnsi="Times New Roman"/>
        </w:rPr>
        <w:t xml:space="preserve">Section fifty of the Principal Act is amended by omitting the words </w:t>
      </w:r>
      <w:r w:rsidR="00B97039">
        <w:rPr>
          <w:rFonts w:ascii="Times New Roman" w:hAnsi="Times New Roman"/>
        </w:rPr>
        <w:t>“</w:t>
      </w:r>
      <w:r w:rsidR="00013A0F" w:rsidRPr="00E82347">
        <w:rPr>
          <w:rFonts w:ascii="Times New Roman" w:hAnsi="Times New Roman"/>
        </w:rPr>
        <w:t>except the statutory exemption</w:t>
      </w:r>
      <w:r w:rsidR="00B97039">
        <w:rPr>
          <w:rFonts w:ascii="Times New Roman" w:hAnsi="Times New Roman"/>
        </w:rPr>
        <w:t>”</w:t>
      </w:r>
      <w:r w:rsidR="00013A0F"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Rates and taxes on income-producing property.</w:t>
      </w:r>
    </w:p>
    <w:p w:rsidR="00013A0F" w:rsidRPr="00E82347" w:rsidRDefault="00813711" w:rsidP="00E82347">
      <w:pPr>
        <w:tabs>
          <w:tab w:val="left" w:pos="1260"/>
        </w:tabs>
        <w:spacing w:after="0" w:line="240" w:lineRule="auto"/>
        <w:ind w:firstLine="432"/>
        <w:jc w:val="both"/>
        <w:rPr>
          <w:rFonts w:ascii="Times New Roman" w:hAnsi="Times New Roman"/>
        </w:rPr>
      </w:pPr>
      <w:r w:rsidRPr="00E82347">
        <w:rPr>
          <w:rFonts w:ascii="Times New Roman" w:hAnsi="Times New Roman"/>
          <w:b/>
        </w:rPr>
        <w:t>8.</w:t>
      </w:r>
      <w:r w:rsidR="00013A0F" w:rsidRPr="00E82347">
        <w:rPr>
          <w:rFonts w:ascii="Times New Roman" w:hAnsi="Times New Roman"/>
        </w:rPr>
        <w:t>—(1.)</w:t>
      </w:r>
      <w:r w:rsidR="00FF4A1B" w:rsidRPr="00E82347">
        <w:rPr>
          <w:rFonts w:ascii="Times New Roman" w:hAnsi="Times New Roman"/>
        </w:rPr>
        <w:tab/>
      </w:r>
      <w:r w:rsidR="00013A0F" w:rsidRPr="00E82347">
        <w:rPr>
          <w:rFonts w:ascii="Times New Roman" w:hAnsi="Times New Roman"/>
        </w:rPr>
        <w:t>Section seventy-two of the Principal Act is amended—</w:t>
      </w:r>
    </w:p>
    <w:p w:rsidR="00013A0F" w:rsidRPr="00FA0FAD" w:rsidRDefault="00013A0F" w:rsidP="00FA0FAD">
      <w:pPr>
        <w:spacing w:after="0" w:line="240" w:lineRule="auto"/>
        <w:ind w:left="1008" w:hanging="432"/>
        <w:jc w:val="both"/>
        <w:rPr>
          <w:rFonts w:ascii="Times New Roman" w:hAnsi="Times New Roman" w:cs="Times New Roman"/>
        </w:rPr>
      </w:pPr>
      <w:r w:rsidRPr="00FA0FAD">
        <w:rPr>
          <w:rFonts w:ascii="Times New Roman" w:hAnsi="Times New Roman" w:cs="Times New Roman"/>
        </w:rPr>
        <w:t>(</w:t>
      </w:r>
      <w:r w:rsidR="00813711" w:rsidRPr="00FA0FAD">
        <w:rPr>
          <w:rFonts w:ascii="Times New Roman" w:hAnsi="Times New Roman" w:cs="Times New Roman"/>
          <w:i/>
        </w:rPr>
        <w:t>a</w:t>
      </w:r>
      <w:r w:rsidRPr="00FA0FAD">
        <w:rPr>
          <w:rFonts w:ascii="Times New Roman" w:hAnsi="Times New Roman" w:cs="Times New Roman"/>
        </w:rPr>
        <w:t>)</w:t>
      </w:r>
      <w:r w:rsidR="00813711" w:rsidRPr="00FA0FAD">
        <w:rPr>
          <w:rFonts w:ascii="Times New Roman" w:hAnsi="Times New Roman" w:cs="Times New Roman"/>
          <w:i/>
        </w:rPr>
        <w:t xml:space="preserve"> </w:t>
      </w:r>
      <w:r w:rsidRPr="00FA0FAD">
        <w:rPr>
          <w:rFonts w:ascii="Times New Roman" w:hAnsi="Times New Roman" w:cs="Times New Roman"/>
        </w:rPr>
        <w:t xml:space="preserve">by omitting from sub-section (1.) all the words after the words </w:t>
      </w:r>
      <w:r w:rsidR="00B97039" w:rsidRPr="00FA0FAD">
        <w:rPr>
          <w:rFonts w:ascii="Times New Roman" w:hAnsi="Times New Roman" w:cs="Times New Roman"/>
        </w:rPr>
        <w:t>“</w:t>
      </w:r>
      <w:r w:rsidRPr="00FA0FAD">
        <w:rPr>
          <w:rFonts w:ascii="Times New Roman" w:hAnsi="Times New Roman" w:cs="Times New Roman"/>
        </w:rPr>
        <w:t>annually assessed;</w:t>
      </w:r>
      <w:r w:rsidR="00B97039" w:rsidRPr="00FA0FAD">
        <w:rPr>
          <w:rFonts w:ascii="Times New Roman" w:hAnsi="Times New Roman" w:cs="Times New Roman"/>
        </w:rPr>
        <w:t>”</w:t>
      </w:r>
      <w:r w:rsidRPr="00FA0FAD">
        <w:rPr>
          <w:rFonts w:ascii="Times New Roman" w:hAnsi="Times New Roman" w:cs="Times New Roman"/>
        </w:rPr>
        <w:t xml:space="preserve"> and inserting in their stead the following words:</w:t>
      </w:r>
    </w:p>
    <w:p w:rsidR="00FF4A1B" w:rsidRPr="00E82347" w:rsidRDefault="00B97039" w:rsidP="00E82347">
      <w:pPr>
        <w:spacing w:after="120" w:line="240" w:lineRule="auto"/>
        <w:ind w:firstLine="1296"/>
        <w:jc w:val="both"/>
        <w:rPr>
          <w:rFonts w:ascii="Times New Roman" w:hAnsi="Times New Roman"/>
        </w:rPr>
      </w:pPr>
      <w:r>
        <w:rPr>
          <w:rFonts w:ascii="Times New Roman" w:hAnsi="Times New Roman"/>
        </w:rPr>
        <w:t>“</w:t>
      </w:r>
      <w:r w:rsidR="00013A0F" w:rsidRPr="00E82347">
        <w:rPr>
          <w:rFonts w:ascii="Times New Roman" w:hAnsi="Times New Roman"/>
        </w:rPr>
        <w:t>or</w:t>
      </w:r>
    </w:p>
    <w:p w:rsidR="00FF4A1B" w:rsidRPr="00E82347" w:rsidRDefault="00FF4A1B" w:rsidP="00E82347">
      <w:pPr>
        <w:spacing w:line="240" w:lineRule="auto"/>
        <w:rPr>
          <w:rFonts w:ascii="Times New Roman" w:hAnsi="Times New Roman"/>
        </w:rPr>
      </w:pPr>
      <w:r w:rsidRPr="00E82347">
        <w:rPr>
          <w:rFonts w:ascii="Times New Roman" w:hAnsi="Times New Roman"/>
        </w:rPr>
        <w:br w:type="page"/>
      </w:r>
    </w:p>
    <w:p w:rsidR="003703AD" w:rsidRPr="00E82347" w:rsidRDefault="00013A0F" w:rsidP="00FA0FAD">
      <w:pPr>
        <w:tabs>
          <w:tab w:val="left" w:pos="1890"/>
        </w:tabs>
        <w:spacing w:after="0" w:line="240" w:lineRule="auto"/>
        <w:ind w:left="2304" w:hanging="432"/>
        <w:jc w:val="both"/>
        <w:rPr>
          <w:rFonts w:ascii="Times New Roman" w:hAnsi="Times New Roman"/>
        </w:rPr>
      </w:pPr>
      <w:r w:rsidRPr="00E82347">
        <w:rPr>
          <w:rFonts w:ascii="Times New Roman" w:hAnsi="Times New Roman"/>
        </w:rPr>
        <w:lastRenderedPageBreak/>
        <w:t>(</w:t>
      </w:r>
      <w:r w:rsidR="00813711" w:rsidRPr="00E82347">
        <w:rPr>
          <w:rFonts w:ascii="Times New Roman" w:hAnsi="Times New Roman"/>
          <w:i/>
        </w:rPr>
        <w:t>b</w:t>
      </w:r>
      <w:r w:rsidRPr="00E82347">
        <w:rPr>
          <w:rFonts w:ascii="Times New Roman" w:hAnsi="Times New Roman"/>
        </w:rPr>
        <w:t>)</w:t>
      </w:r>
      <w:r w:rsidR="00813711" w:rsidRPr="00E82347">
        <w:rPr>
          <w:rFonts w:ascii="Times New Roman" w:hAnsi="Times New Roman"/>
          <w:i/>
        </w:rPr>
        <w:t xml:space="preserve"> </w:t>
      </w:r>
      <w:r w:rsidRPr="00E82347">
        <w:rPr>
          <w:rFonts w:ascii="Times New Roman" w:hAnsi="Times New Roman"/>
        </w:rPr>
        <w:t xml:space="preserve">Federal land tax or land tax imposed under any law of a State or of a Territory being part of the Commonwealth (other than taxes which are deductible under section seventeen of the </w:t>
      </w:r>
      <w:r w:rsidR="00813711" w:rsidRPr="00E82347">
        <w:rPr>
          <w:rFonts w:ascii="Times New Roman" w:hAnsi="Times New Roman"/>
          <w:i/>
        </w:rPr>
        <w:t xml:space="preserve">Estate Duly Assessment Act </w:t>
      </w:r>
      <w:r w:rsidRPr="00E82347">
        <w:rPr>
          <w:rFonts w:ascii="Times New Roman" w:hAnsi="Times New Roman"/>
        </w:rPr>
        <w:t>1914</w:t>
      </w:r>
      <w:r w:rsidR="00C952D9">
        <w:rPr>
          <w:rFonts w:ascii="Times New Roman" w:hAnsi="Times New Roman"/>
        </w:rPr>
        <w:t>–</w:t>
      </w:r>
      <w:r w:rsidRPr="00E82347">
        <w:rPr>
          <w:rFonts w:ascii="Times New Roman" w:hAnsi="Times New Roman"/>
        </w:rPr>
        <w:t>1940),</w:t>
      </w:r>
    </w:p>
    <w:p w:rsidR="00013A0F" w:rsidRPr="00E82347" w:rsidRDefault="00013A0F" w:rsidP="00E82347">
      <w:pPr>
        <w:spacing w:after="0" w:line="240" w:lineRule="auto"/>
        <w:ind w:left="1080"/>
        <w:jc w:val="both"/>
        <w:rPr>
          <w:rFonts w:ascii="Times New Roman" w:hAnsi="Times New Roman"/>
        </w:rPr>
      </w:pPr>
      <w:r w:rsidRPr="00E82347">
        <w:rPr>
          <w:rFonts w:ascii="Times New Roman" w:hAnsi="Times New Roman"/>
        </w:rPr>
        <w:t>to the extent to which those rates or taxes are charged or levied in respect of property held by the taxpayer for the purpose of producing assessable income, shall be allowable deductions.</w:t>
      </w:r>
      <w:r w:rsidR="00B97039">
        <w:rPr>
          <w:rFonts w:ascii="Times New Roman" w:hAnsi="Times New Roman"/>
        </w:rPr>
        <w:t>”</w:t>
      </w:r>
      <w:r w:rsidRPr="00E82347">
        <w:rPr>
          <w:rFonts w:ascii="Times New Roman" w:hAnsi="Times New Roman"/>
        </w:rPr>
        <w:t>; and</w:t>
      </w:r>
    </w:p>
    <w:p w:rsidR="00013A0F" w:rsidRPr="00FA0FAD" w:rsidRDefault="00013A0F" w:rsidP="00FA0FAD">
      <w:pPr>
        <w:spacing w:after="0" w:line="240" w:lineRule="auto"/>
        <w:ind w:left="1008" w:hanging="432"/>
        <w:jc w:val="both"/>
        <w:rPr>
          <w:rFonts w:ascii="Times New Roman" w:hAnsi="Times New Roman" w:cs="Times New Roman"/>
        </w:rPr>
      </w:pPr>
      <w:r w:rsidRPr="00FA0FAD">
        <w:rPr>
          <w:rFonts w:ascii="Times New Roman" w:hAnsi="Times New Roman" w:cs="Times New Roman"/>
        </w:rPr>
        <w:t>(</w:t>
      </w:r>
      <w:r w:rsidR="00813711" w:rsidRPr="00FA0FAD">
        <w:rPr>
          <w:rFonts w:ascii="Times New Roman" w:hAnsi="Times New Roman" w:cs="Times New Roman"/>
          <w:i/>
        </w:rPr>
        <w:t>b</w:t>
      </w:r>
      <w:r w:rsidRPr="00FA0FAD">
        <w:rPr>
          <w:rFonts w:ascii="Times New Roman" w:hAnsi="Times New Roman" w:cs="Times New Roman"/>
        </w:rPr>
        <w:t>)</w:t>
      </w:r>
      <w:r w:rsidR="00813711" w:rsidRPr="00FA0FAD">
        <w:rPr>
          <w:rFonts w:ascii="Times New Roman" w:hAnsi="Times New Roman" w:cs="Times New Roman"/>
          <w:i/>
        </w:rPr>
        <w:t xml:space="preserve"> </w:t>
      </w:r>
      <w:r w:rsidRPr="00FA0FAD">
        <w:rPr>
          <w:rFonts w:ascii="Times New Roman" w:hAnsi="Times New Roman" w:cs="Times New Roman"/>
        </w:rPr>
        <w:t>by inserting after sub-section (1.) the following sub-section:—</w:t>
      </w:r>
    </w:p>
    <w:p w:rsidR="00013A0F" w:rsidRPr="00E82347" w:rsidRDefault="00B97039" w:rsidP="00FB4A41">
      <w:pPr>
        <w:spacing w:after="0" w:line="240" w:lineRule="auto"/>
        <w:ind w:left="1170" w:firstLine="432"/>
        <w:jc w:val="both"/>
        <w:rPr>
          <w:rFonts w:ascii="Times New Roman" w:hAnsi="Times New Roman"/>
        </w:rPr>
      </w:pPr>
      <w:r>
        <w:rPr>
          <w:rFonts w:ascii="Times New Roman" w:hAnsi="Times New Roman"/>
        </w:rPr>
        <w:t>“</w:t>
      </w:r>
      <w:r w:rsidR="00013A0F" w:rsidRPr="00E82347">
        <w:rPr>
          <w:rFonts w:ascii="Times New Roman" w:hAnsi="Times New Roman"/>
        </w:rPr>
        <w:t>(1</w:t>
      </w:r>
      <w:r w:rsidR="00013A0F" w:rsidRPr="00FA0FAD">
        <w:rPr>
          <w:rFonts w:ascii="Times New Roman" w:hAnsi="Times New Roman"/>
          <w:smallCaps/>
        </w:rPr>
        <w:t>a</w:t>
      </w:r>
      <w:r w:rsidR="00013A0F" w:rsidRPr="00E82347">
        <w:rPr>
          <w:rFonts w:ascii="Times New Roman" w:hAnsi="Times New Roman"/>
        </w:rPr>
        <w:t>.) Sums for which the taxpayer is personally liable and which are paid in Australia by him after the thirtieth day of June, One thousand nine hundred and forty-one, but before the first day of July, One thousand nine hundred and forty-four, for income tax imposed under any law of a State or of a Territory being part of the Commonwealth for the financial year beginning on the first day of July, One thousand nine hundred and thirty-eight, on the first day of July, One thousand nine hundred and thirty-nine, or on the first day of July, One thousand nine hundred and forty, shall be allowable deductions in his assessment for the financial year beginning on the first day of July, One thousand nine hundred and forty-one.</w:t>
      </w:r>
      <w:r>
        <w:rPr>
          <w:rFonts w:ascii="Times New Roman" w:hAnsi="Times New Roman"/>
        </w:rPr>
        <w:t>”</w:t>
      </w:r>
      <w:r w:rsidR="00013A0F"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Gifts and contributions.</w:t>
      </w:r>
    </w:p>
    <w:p w:rsidR="00013A0F" w:rsidRPr="00E82347" w:rsidRDefault="00813711" w:rsidP="00E82347">
      <w:pPr>
        <w:spacing w:after="0" w:line="240" w:lineRule="auto"/>
        <w:ind w:firstLine="432"/>
        <w:jc w:val="both"/>
        <w:rPr>
          <w:rFonts w:ascii="Times New Roman" w:hAnsi="Times New Roman"/>
        </w:rPr>
      </w:pPr>
      <w:r w:rsidRPr="00E82347">
        <w:rPr>
          <w:rFonts w:ascii="Times New Roman" w:hAnsi="Times New Roman"/>
          <w:b/>
        </w:rPr>
        <w:t>9.</w:t>
      </w:r>
      <w:r w:rsidR="00FF4A1B" w:rsidRPr="00E82347">
        <w:rPr>
          <w:rFonts w:ascii="Times New Roman" w:hAnsi="Times New Roman"/>
          <w:b/>
        </w:rPr>
        <w:tab/>
      </w:r>
      <w:r w:rsidR="00013A0F" w:rsidRPr="00E82347">
        <w:rPr>
          <w:rFonts w:ascii="Times New Roman" w:hAnsi="Times New Roman"/>
        </w:rPr>
        <w:t>Section seventy-eight of the Principal Act is amended—</w:t>
      </w:r>
    </w:p>
    <w:p w:rsidR="00013A0F" w:rsidRPr="00FA0FAD" w:rsidRDefault="00013A0F" w:rsidP="00FA0FAD">
      <w:pPr>
        <w:spacing w:after="0" w:line="240" w:lineRule="auto"/>
        <w:ind w:left="1008" w:hanging="432"/>
        <w:jc w:val="both"/>
        <w:rPr>
          <w:rFonts w:ascii="Times New Roman" w:hAnsi="Times New Roman" w:cs="Times New Roman"/>
        </w:rPr>
      </w:pPr>
      <w:r w:rsidRPr="00FA0FAD">
        <w:rPr>
          <w:rFonts w:ascii="Times New Roman" w:hAnsi="Times New Roman" w:cs="Times New Roman"/>
        </w:rPr>
        <w:t>(</w:t>
      </w:r>
      <w:r w:rsidR="00813711" w:rsidRPr="00FA0FAD">
        <w:rPr>
          <w:rFonts w:ascii="Times New Roman" w:hAnsi="Times New Roman" w:cs="Times New Roman"/>
          <w:i/>
        </w:rPr>
        <w:t>a</w:t>
      </w:r>
      <w:r w:rsidRPr="00FA0FAD">
        <w:rPr>
          <w:rFonts w:ascii="Times New Roman" w:hAnsi="Times New Roman" w:cs="Times New Roman"/>
        </w:rPr>
        <w:t>)</w:t>
      </w:r>
      <w:r w:rsidR="00813711" w:rsidRPr="00FA0FAD">
        <w:rPr>
          <w:rFonts w:ascii="Times New Roman" w:hAnsi="Times New Roman" w:cs="Times New Roman"/>
          <w:i/>
        </w:rPr>
        <w:t xml:space="preserve"> </w:t>
      </w:r>
      <w:r w:rsidRPr="00FA0FAD">
        <w:rPr>
          <w:rFonts w:ascii="Times New Roman" w:hAnsi="Times New Roman" w:cs="Times New Roman"/>
        </w:rPr>
        <w:t xml:space="preserve">by omitting from sub-section (1.) the words </w:t>
      </w:r>
      <w:r w:rsidR="00B97039" w:rsidRPr="00FA0FAD">
        <w:rPr>
          <w:rFonts w:ascii="Times New Roman" w:hAnsi="Times New Roman" w:cs="Times New Roman"/>
        </w:rPr>
        <w:t>“</w:t>
      </w:r>
      <w:r w:rsidRPr="00FA0FAD">
        <w:rPr>
          <w:rFonts w:ascii="Times New Roman" w:hAnsi="Times New Roman" w:cs="Times New Roman"/>
        </w:rPr>
        <w:t>and of the statutory exemption</w:t>
      </w:r>
      <w:r w:rsidR="00B97039" w:rsidRPr="00FA0FAD">
        <w:rPr>
          <w:rFonts w:ascii="Times New Roman" w:hAnsi="Times New Roman" w:cs="Times New Roman"/>
        </w:rPr>
        <w:t>”</w:t>
      </w:r>
      <w:r w:rsidRPr="00FA0FAD">
        <w:rPr>
          <w:rFonts w:ascii="Times New Roman" w:hAnsi="Times New Roman" w:cs="Times New Roman"/>
        </w:rPr>
        <w:t>;</w:t>
      </w:r>
    </w:p>
    <w:p w:rsidR="00013A0F" w:rsidRPr="00FA0FAD" w:rsidRDefault="00013A0F" w:rsidP="00FA0FAD">
      <w:pPr>
        <w:spacing w:after="0" w:line="240" w:lineRule="auto"/>
        <w:ind w:left="1008" w:hanging="432"/>
        <w:jc w:val="both"/>
        <w:rPr>
          <w:rFonts w:ascii="Times New Roman" w:hAnsi="Times New Roman" w:cs="Times New Roman"/>
        </w:rPr>
      </w:pPr>
      <w:r w:rsidRPr="00FA0FAD">
        <w:rPr>
          <w:rFonts w:ascii="Times New Roman" w:hAnsi="Times New Roman" w:cs="Times New Roman"/>
        </w:rPr>
        <w:t>(</w:t>
      </w:r>
      <w:r w:rsidR="00813711" w:rsidRPr="00FA0FAD">
        <w:rPr>
          <w:rFonts w:ascii="Times New Roman" w:hAnsi="Times New Roman" w:cs="Times New Roman"/>
          <w:i/>
        </w:rPr>
        <w:t>b</w:t>
      </w:r>
      <w:r w:rsidRPr="00FA0FAD">
        <w:rPr>
          <w:rFonts w:ascii="Times New Roman" w:hAnsi="Times New Roman" w:cs="Times New Roman"/>
        </w:rPr>
        <w:t>) by omitting paragraph (</w:t>
      </w:r>
      <w:r w:rsidR="00813711" w:rsidRPr="00FA0FAD">
        <w:rPr>
          <w:rFonts w:ascii="Times New Roman" w:hAnsi="Times New Roman" w:cs="Times New Roman"/>
          <w:i/>
        </w:rPr>
        <w:t>a</w:t>
      </w:r>
      <w:r w:rsidRPr="00FA0FAD">
        <w:rPr>
          <w:rFonts w:ascii="Times New Roman" w:hAnsi="Times New Roman" w:cs="Times New Roman"/>
        </w:rPr>
        <w:t>)</w:t>
      </w:r>
      <w:r w:rsidR="00813711" w:rsidRPr="00FA0FAD">
        <w:rPr>
          <w:rFonts w:ascii="Times New Roman" w:hAnsi="Times New Roman" w:cs="Times New Roman"/>
          <w:i/>
        </w:rPr>
        <w:t xml:space="preserve"> </w:t>
      </w:r>
      <w:r w:rsidRPr="00FA0FAD">
        <w:rPr>
          <w:rFonts w:ascii="Times New Roman" w:hAnsi="Times New Roman" w:cs="Times New Roman"/>
        </w:rPr>
        <w:t>of sub-section (1.); and</w:t>
      </w:r>
    </w:p>
    <w:p w:rsidR="00013A0F" w:rsidRPr="00FA0FAD" w:rsidRDefault="00013A0F" w:rsidP="00FA0FAD">
      <w:pPr>
        <w:spacing w:after="0" w:line="240" w:lineRule="auto"/>
        <w:ind w:left="1008" w:hanging="432"/>
        <w:jc w:val="both"/>
        <w:rPr>
          <w:rFonts w:ascii="Times New Roman" w:hAnsi="Times New Roman" w:cs="Times New Roman"/>
        </w:rPr>
      </w:pPr>
      <w:r w:rsidRPr="00FA0FAD">
        <w:rPr>
          <w:rFonts w:ascii="Times New Roman" w:hAnsi="Times New Roman" w:cs="Times New Roman"/>
        </w:rPr>
        <w:t>(</w:t>
      </w:r>
      <w:r w:rsidR="00813711" w:rsidRPr="00FA0FAD">
        <w:rPr>
          <w:rFonts w:ascii="Times New Roman" w:hAnsi="Times New Roman" w:cs="Times New Roman"/>
          <w:i/>
        </w:rPr>
        <w:t>c</w:t>
      </w:r>
      <w:r w:rsidRPr="00FA0FAD">
        <w:rPr>
          <w:rFonts w:ascii="Times New Roman" w:hAnsi="Times New Roman" w:cs="Times New Roman"/>
        </w:rPr>
        <w:t>) by omitting sub-section (2.).</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Concessional deductions.</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10.</w:t>
      </w:r>
      <w:r w:rsidR="00FF4A1B" w:rsidRPr="00E82347">
        <w:rPr>
          <w:rFonts w:ascii="Times New Roman" w:hAnsi="Times New Roman"/>
          <w:b/>
        </w:rPr>
        <w:tab/>
      </w:r>
      <w:r w:rsidR="00013A0F" w:rsidRPr="00E82347">
        <w:rPr>
          <w:rFonts w:ascii="Times New Roman" w:hAnsi="Times New Roman"/>
        </w:rPr>
        <w:t>Section seventy-nine of the Principal Act is repealed.</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Losses of previous years.</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11.</w:t>
      </w:r>
      <w:r w:rsidR="00FF4A1B" w:rsidRPr="00E82347">
        <w:rPr>
          <w:rFonts w:ascii="Times New Roman" w:hAnsi="Times New Roman"/>
        </w:rPr>
        <w:tab/>
      </w:r>
      <w:r w:rsidR="00013A0F" w:rsidRPr="00E82347">
        <w:rPr>
          <w:rFonts w:ascii="Times New Roman" w:hAnsi="Times New Roman"/>
        </w:rPr>
        <w:t xml:space="preserve">Section eighty of the Principal Act is amended by omitting from sub-section (1.) the words </w:t>
      </w:r>
      <w:r w:rsidR="00B97039">
        <w:rPr>
          <w:rFonts w:ascii="Times New Roman" w:hAnsi="Times New Roman"/>
        </w:rPr>
        <w:t>“</w:t>
      </w:r>
      <w:r w:rsidR="00013A0F" w:rsidRPr="00E82347">
        <w:rPr>
          <w:rFonts w:ascii="Times New Roman" w:hAnsi="Times New Roman"/>
        </w:rPr>
        <w:t>the concessional deductions and</w:t>
      </w:r>
      <w:r w:rsidR="00B97039">
        <w:rPr>
          <w:rFonts w:ascii="Times New Roman" w:hAnsi="Times New Roman"/>
        </w:rPr>
        <w:t>”</w:t>
      </w:r>
      <w:r w:rsidR="00013A0F"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Statutory exemption.</w:t>
      </w:r>
    </w:p>
    <w:p w:rsidR="00013A0F" w:rsidRPr="00E82347" w:rsidRDefault="00813711" w:rsidP="00E82347">
      <w:pPr>
        <w:tabs>
          <w:tab w:val="left" w:pos="630"/>
          <w:tab w:val="left" w:pos="810"/>
        </w:tabs>
        <w:spacing w:after="0" w:line="240" w:lineRule="auto"/>
        <w:ind w:firstLine="432"/>
        <w:jc w:val="both"/>
        <w:rPr>
          <w:rFonts w:ascii="Times New Roman" w:hAnsi="Times New Roman"/>
        </w:rPr>
      </w:pPr>
      <w:r w:rsidRPr="00E82347">
        <w:rPr>
          <w:rFonts w:ascii="Times New Roman" w:hAnsi="Times New Roman"/>
          <w:b/>
        </w:rPr>
        <w:t>12</w:t>
      </w:r>
      <w:r w:rsidR="00FF4A1B" w:rsidRPr="00E82347">
        <w:rPr>
          <w:rFonts w:ascii="Times New Roman" w:hAnsi="Times New Roman"/>
          <w:b/>
        </w:rPr>
        <w:t>.</w:t>
      </w:r>
      <w:r w:rsidR="00FF4A1B" w:rsidRPr="00E82347">
        <w:rPr>
          <w:rFonts w:ascii="Times New Roman" w:hAnsi="Times New Roman"/>
          <w:b/>
        </w:rPr>
        <w:tab/>
      </w:r>
      <w:r w:rsidR="00013A0F" w:rsidRPr="00E82347">
        <w:rPr>
          <w:rFonts w:ascii="Times New Roman" w:hAnsi="Times New Roman"/>
        </w:rPr>
        <w:t>Section eighty-one of the Principal Act is repealed.</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Definitions.</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13.</w:t>
      </w:r>
      <w:r w:rsidR="00FF4A1B" w:rsidRPr="00E82347">
        <w:rPr>
          <w:rFonts w:ascii="Times New Roman" w:hAnsi="Times New Roman"/>
          <w:b/>
        </w:rPr>
        <w:tab/>
      </w:r>
      <w:r w:rsidR="00013A0F" w:rsidRPr="00E82347">
        <w:rPr>
          <w:rFonts w:ascii="Times New Roman" w:hAnsi="Times New Roman"/>
        </w:rPr>
        <w:t>Section ninety of the Principal Act is amended—</w:t>
      </w:r>
    </w:p>
    <w:p w:rsidR="00013A0F" w:rsidRPr="00FA0FAD" w:rsidRDefault="00013A0F" w:rsidP="00FA0FAD">
      <w:pPr>
        <w:spacing w:after="0" w:line="240" w:lineRule="auto"/>
        <w:ind w:left="1008" w:hanging="432"/>
        <w:jc w:val="both"/>
        <w:rPr>
          <w:rFonts w:ascii="Times New Roman" w:hAnsi="Times New Roman" w:cs="Times New Roman"/>
        </w:rPr>
      </w:pPr>
      <w:r w:rsidRPr="00FA0FAD">
        <w:rPr>
          <w:rFonts w:ascii="Times New Roman" w:hAnsi="Times New Roman" w:cs="Times New Roman"/>
        </w:rPr>
        <w:t>(</w:t>
      </w:r>
      <w:r w:rsidR="00813711" w:rsidRPr="00FA0FAD">
        <w:rPr>
          <w:rFonts w:ascii="Times New Roman" w:hAnsi="Times New Roman" w:cs="Times New Roman"/>
          <w:i/>
        </w:rPr>
        <w:t>a</w:t>
      </w:r>
      <w:r w:rsidRPr="00FA0FAD">
        <w:rPr>
          <w:rFonts w:ascii="Times New Roman" w:hAnsi="Times New Roman" w:cs="Times New Roman"/>
        </w:rPr>
        <w:t xml:space="preserve">) by omitting from the definition of </w:t>
      </w:r>
      <w:r w:rsidR="00B97039" w:rsidRPr="00FA0FAD">
        <w:rPr>
          <w:rFonts w:ascii="Times New Roman" w:hAnsi="Times New Roman" w:cs="Times New Roman"/>
        </w:rPr>
        <w:t>“</w:t>
      </w:r>
      <w:r w:rsidRPr="00FA0FAD">
        <w:rPr>
          <w:rFonts w:ascii="Times New Roman" w:hAnsi="Times New Roman" w:cs="Times New Roman"/>
        </w:rPr>
        <w:t>net income</w:t>
      </w:r>
      <w:r w:rsidR="00B97039" w:rsidRPr="00FA0FAD">
        <w:rPr>
          <w:rFonts w:ascii="Times New Roman" w:hAnsi="Times New Roman" w:cs="Times New Roman"/>
        </w:rPr>
        <w:t>”</w:t>
      </w:r>
      <w:r w:rsidRPr="00FA0FAD">
        <w:rPr>
          <w:rFonts w:ascii="Times New Roman" w:hAnsi="Times New Roman" w:cs="Times New Roman"/>
        </w:rPr>
        <w:t xml:space="preserve"> the words </w:t>
      </w:r>
      <w:r w:rsidR="00B97039" w:rsidRPr="00FA0FAD">
        <w:rPr>
          <w:rFonts w:ascii="Times New Roman" w:hAnsi="Times New Roman" w:cs="Times New Roman"/>
        </w:rPr>
        <w:t>“</w:t>
      </w:r>
      <w:r w:rsidRPr="00FA0FAD">
        <w:rPr>
          <w:rFonts w:ascii="Times New Roman" w:hAnsi="Times New Roman" w:cs="Times New Roman"/>
        </w:rPr>
        <w:t>concessional deductions, the statutory exemption, and</w:t>
      </w:r>
      <w:r w:rsidR="00B97039" w:rsidRPr="00FA0FAD">
        <w:rPr>
          <w:rFonts w:ascii="Times New Roman" w:hAnsi="Times New Roman" w:cs="Times New Roman"/>
        </w:rPr>
        <w:t>”</w:t>
      </w:r>
      <w:r w:rsidRPr="00FA0FAD">
        <w:rPr>
          <w:rFonts w:ascii="Times New Roman" w:hAnsi="Times New Roman" w:cs="Times New Roman"/>
        </w:rPr>
        <w:t>; and</w:t>
      </w:r>
    </w:p>
    <w:p w:rsidR="00013A0F" w:rsidRPr="00FA0FAD" w:rsidRDefault="00013A0F" w:rsidP="00FA0FAD">
      <w:pPr>
        <w:spacing w:after="0" w:line="240" w:lineRule="auto"/>
        <w:ind w:left="1008" w:hanging="432"/>
        <w:jc w:val="both"/>
        <w:rPr>
          <w:rFonts w:ascii="Times New Roman" w:hAnsi="Times New Roman" w:cs="Times New Roman"/>
        </w:rPr>
      </w:pPr>
      <w:r w:rsidRPr="00FA0FAD">
        <w:rPr>
          <w:rFonts w:ascii="Times New Roman" w:hAnsi="Times New Roman" w:cs="Times New Roman"/>
        </w:rPr>
        <w:t>(</w:t>
      </w:r>
      <w:r w:rsidR="00813711" w:rsidRPr="00FA0FAD">
        <w:rPr>
          <w:rFonts w:ascii="Times New Roman" w:hAnsi="Times New Roman" w:cs="Times New Roman"/>
          <w:i/>
        </w:rPr>
        <w:t>b</w:t>
      </w:r>
      <w:r w:rsidRPr="00FA0FAD">
        <w:rPr>
          <w:rFonts w:ascii="Times New Roman" w:hAnsi="Times New Roman" w:cs="Times New Roman"/>
        </w:rPr>
        <w:t xml:space="preserve">) by omitting from the definition of </w:t>
      </w:r>
      <w:r w:rsidR="00B97039" w:rsidRPr="00FA0FAD">
        <w:rPr>
          <w:rFonts w:ascii="Times New Roman" w:hAnsi="Times New Roman" w:cs="Times New Roman"/>
        </w:rPr>
        <w:t>“</w:t>
      </w:r>
      <w:r w:rsidRPr="00FA0FAD">
        <w:rPr>
          <w:rFonts w:ascii="Times New Roman" w:hAnsi="Times New Roman" w:cs="Times New Roman"/>
        </w:rPr>
        <w:t>partnership loss</w:t>
      </w:r>
      <w:r w:rsidR="00B97039" w:rsidRPr="00FA0FAD">
        <w:rPr>
          <w:rFonts w:ascii="Times New Roman" w:hAnsi="Times New Roman" w:cs="Times New Roman"/>
        </w:rPr>
        <w:t>”</w:t>
      </w:r>
      <w:r w:rsidRPr="00FA0FAD">
        <w:rPr>
          <w:rFonts w:ascii="Times New Roman" w:hAnsi="Times New Roman" w:cs="Times New Roman"/>
        </w:rPr>
        <w:t xml:space="preserve"> the words </w:t>
      </w:r>
      <w:r w:rsidR="00B97039" w:rsidRPr="00FA0FAD">
        <w:rPr>
          <w:rFonts w:ascii="Times New Roman" w:hAnsi="Times New Roman" w:cs="Times New Roman"/>
        </w:rPr>
        <w:t>“</w:t>
      </w:r>
      <w:r w:rsidRPr="00FA0FAD">
        <w:rPr>
          <w:rFonts w:ascii="Times New Roman" w:hAnsi="Times New Roman" w:cs="Times New Roman"/>
        </w:rPr>
        <w:t>concessional deductions, the statutory exemption and</w:t>
      </w:r>
      <w:r w:rsidR="00B97039" w:rsidRPr="00FA0FAD">
        <w:rPr>
          <w:rFonts w:ascii="Times New Roman" w:hAnsi="Times New Roman" w:cs="Times New Roman"/>
        </w:rPr>
        <w:t>”</w:t>
      </w:r>
      <w:r w:rsidRPr="00FA0FAD">
        <w:rPr>
          <w:rFonts w:ascii="Times New Roman" w:hAnsi="Times New Roman" w:cs="Times New Roman"/>
        </w:rPr>
        <w:t>.</w:t>
      </w:r>
    </w:p>
    <w:p w:rsidR="00013A0F" w:rsidRPr="00E82347" w:rsidRDefault="00813711" w:rsidP="00ED4C56">
      <w:pPr>
        <w:tabs>
          <w:tab w:val="left" w:pos="810"/>
        </w:tabs>
        <w:spacing w:before="120" w:after="0" w:line="240" w:lineRule="auto"/>
        <w:ind w:firstLine="432"/>
        <w:jc w:val="both"/>
        <w:rPr>
          <w:rFonts w:ascii="Times New Roman" w:hAnsi="Times New Roman"/>
        </w:rPr>
      </w:pPr>
      <w:r w:rsidRPr="00E82347">
        <w:rPr>
          <w:rFonts w:ascii="Times New Roman" w:hAnsi="Times New Roman"/>
          <w:b/>
        </w:rPr>
        <w:t>14.</w:t>
      </w:r>
      <w:r w:rsidR="00FF4A1B" w:rsidRPr="00E82347">
        <w:rPr>
          <w:rFonts w:ascii="Times New Roman" w:hAnsi="Times New Roman"/>
          <w:b/>
        </w:rPr>
        <w:tab/>
      </w:r>
      <w:r w:rsidR="00013A0F" w:rsidRPr="00E82347">
        <w:rPr>
          <w:rFonts w:ascii="Times New Roman" w:hAnsi="Times New Roman"/>
        </w:rPr>
        <w:t>After section ninety-three of the Principal Act the following section is inserted:—</w:t>
      </w:r>
    </w:p>
    <w:p w:rsidR="00ED4C56" w:rsidRDefault="00ED4C56" w:rsidP="00ED4C56">
      <w:pPr>
        <w:spacing w:before="120" w:after="60" w:line="240" w:lineRule="auto"/>
        <w:jc w:val="both"/>
        <w:rPr>
          <w:rFonts w:ascii="Times New Roman" w:hAnsi="Times New Roman"/>
        </w:rPr>
      </w:pPr>
      <w:r w:rsidRPr="00E82347">
        <w:rPr>
          <w:rFonts w:ascii="Times New Roman" w:hAnsi="Times New Roman" w:cs="Times New Roman"/>
          <w:b/>
          <w:sz w:val="20"/>
        </w:rPr>
        <w:t>Concessional rebates in case of partners.</w:t>
      </w:r>
    </w:p>
    <w:p w:rsidR="00013A0F" w:rsidRPr="00E82347" w:rsidRDefault="00B97039" w:rsidP="00EC15D4">
      <w:pPr>
        <w:tabs>
          <w:tab w:val="left" w:pos="1080"/>
        </w:tabs>
        <w:spacing w:after="0" w:line="240" w:lineRule="auto"/>
        <w:ind w:firstLine="432"/>
        <w:jc w:val="both"/>
        <w:rPr>
          <w:rFonts w:ascii="Times New Roman" w:hAnsi="Times New Roman"/>
        </w:rPr>
      </w:pPr>
      <w:r>
        <w:rPr>
          <w:rFonts w:ascii="Times New Roman" w:hAnsi="Times New Roman"/>
        </w:rPr>
        <w:t>“</w:t>
      </w:r>
      <w:r w:rsidR="00013A0F" w:rsidRPr="00E82347">
        <w:rPr>
          <w:rFonts w:ascii="Times New Roman" w:hAnsi="Times New Roman"/>
        </w:rPr>
        <w:t>93</w:t>
      </w:r>
      <w:r w:rsidR="00013A0F" w:rsidRPr="00FA0FAD">
        <w:rPr>
          <w:rFonts w:ascii="Times New Roman" w:hAnsi="Times New Roman"/>
          <w:smallCaps/>
        </w:rPr>
        <w:t>a</w:t>
      </w:r>
      <w:r w:rsidR="00013A0F" w:rsidRPr="00E82347">
        <w:rPr>
          <w:rFonts w:ascii="Times New Roman" w:hAnsi="Times New Roman"/>
        </w:rPr>
        <w:t>.</w:t>
      </w:r>
      <w:r w:rsidR="00EC15D4">
        <w:rPr>
          <w:rFonts w:ascii="Times New Roman" w:hAnsi="Times New Roman"/>
        </w:rPr>
        <w:tab/>
      </w:r>
      <w:r w:rsidR="00013A0F" w:rsidRPr="00E82347">
        <w:rPr>
          <w:rFonts w:ascii="Times New Roman" w:hAnsi="Times New Roman"/>
        </w:rPr>
        <w:t>Where any amount specified in paragraph (</w:t>
      </w:r>
      <w:r w:rsidR="00813711" w:rsidRPr="00E82347">
        <w:rPr>
          <w:rFonts w:ascii="Times New Roman" w:hAnsi="Times New Roman"/>
          <w:i/>
        </w:rPr>
        <w:t>g</w:t>
      </w:r>
      <w:r w:rsidR="00013A0F" w:rsidRPr="00E82347">
        <w:rPr>
          <w:rFonts w:ascii="Times New Roman" w:hAnsi="Times New Roman"/>
        </w:rPr>
        <w:t>)</w:t>
      </w:r>
      <w:r w:rsidR="00813711" w:rsidRPr="00E82347">
        <w:rPr>
          <w:rFonts w:ascii="Times New Roman" w:hAnsi="Times New Roman"/>
          <w:i/>
        </w:rPr>
        <w:t xml:space="preserve"> </w:t>
      </w:r>
      <w:r w:rsidR="00013A0F" w:rsidRPr="00E82347">
        <w:rPr>
          <w:rFonts w:ascii="Times New Roman" w:hAnsi="Times New Roman"/>
        </w:rPr>
        <w:t>or (</w:t>
      </w:r>
      <w:r w:rsidR="00813711" w:rsidRPr="00E82347">
        <w:rPr>
          <w:rFonts w:ascii="Times New Roman" w:hAnsi="Times New Roman"/>
          <w:i/>
        </w:rPr>
        <w:t>h</w:t>
      </w:r>
      <w:r w:rsidR="00013A0F" w:rsidRPr="00E82347">
        <w:rPr>
          <w:rFonts w:ascii="Times New Roman" w:hAnsi="Times New Roman"/>
        </w:rPr>
        <w:t>)</w:t>
      </w:r>
      <w:r w:rsidR="00813711" w:rsidRPr="00E82347">
        <w:rPr>
          <w:rFonts w:ascii="Times New Roman" w:hAnsi="Times New Roman"/>
          <w:i/>
        </w:rPr>
        <w:t xml:space="preserve"> </w:t>
      </w:r>
      <w:r w:rsidR="00013A0F" w:rsidRPr="00E82347">
        <w:rPr>
          <w:rFonts w:ascii="Times New Roman" w:hAnsi="Times New Roman"/>
        </w:rPr>
        <w:t xml:space="preserve">of sub-section (2.) of section one hundred and sixty of this Act is, or any calls specified in section one hundred and sixty </w:t>
      </w:r>
      <w:r w:rsidR="00013A0F" w:rsidRPr="00FA0FAD">
        <w:rPr>
          <w:rFonts w:ascii="Times New Roman" w:hAnsi="Times New Roman"/>
          <w:smallCaps/>
        </w:rPr>
        <w:t>aa</w:t>
      </w:r>
      <w:r w:rsidR="00013A0F" w:rsidRPr="00E82347">
        <w:rPr>
          <w:rFonts w:ascii="Times New Roman" w:hAnsi="Times New Roman"/>
        </w:rPr>
        <w:t xml:space="preserve"> of this Act are, paid out of moneys forming part of the assets of a partnership,</w:t>
      </w:r>
    </w:p>
    <w:p w:rsidR="003703AD" w:rsidRPr="00E82347" w:rsidRDefault="003703AD" w:rsidP="00E82347">
      <w:pPr>
        <w:spacing w:line="240" w:lineRule="auto"/>
        <w:jc w:val="both"/>
        <w:rPr>
          <w:rFonts w:ascii="Times New Roman" w:hAnsi="Times New Roman"/>
        </w:rPr>
      </w:pPr>
      <w:r w:rsidRPr="00E82347">
        <w:rPr>
          <w:rFonts w:ascii="Times New Roman" w:hAnsi="Times New Roman"/>
        </w:rPr>
        <w:br w:type="page"/>
      </w:r>
    </w:p>
    <w:p w:rsidR="00013A0F" w:rsidRPr="00E82347" w:rsidRDefault="00013A0F" w:rsidP="00E82347">
      <w:pPr>
        <w:spacing w:after="0" w:line="240" w:lineRule="auto"/>
        <w:jc w:val="both"/>
        <w:rPr>
          <w:rFonts w:ascii="Times New Roman" w:hAnsi="Times New Roman"/>
        </w:rPr>
      </w:pPr>
      <w:r w:rsidRPr="00E82347">
        <w:rPr>
          <w:rFonts w:ascii="Times New Roman" w:hAnsi="Times New Roman"/>
        </w:rPr>
        <w:lastRenderedPageBreak/>
        <w:t>each partner shall, for the purposes of that section, be deemed to have paid such portion of that amount or of those calls as bears to that amount or to those calls the same proportion as his individual interest in the net income of the partnership boars to that net income.</w:t>
      </w:r>
      <w:r w:rsidR="00B97039">
        <w:rPr>
          <w:rFonts w:ascii="Times New Roman" w:hAnsi="Times New Roman"/>
        </w:rPr>
        <w:t>”</w:t>
      </w:r>
      <w:r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Net income of trust estate.</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15.</w:t>
      </w:r>
      <w:r w:rsidR="003703AD" w:rsidRPr="00E82347">
        <w:rPr>
          <w:rFonts w:ascii="Times New Roman" w:hAnsi="Times New Roman"/>
          <w:b/>
        </w:rPr>
        <w:tab/>
      </w:r>
      <w:r w:rsidR="00013A0F" w:rsidRPr="00E82347">
        <w:rPr>
          <w:rFonts w:ascii="Times New Roman" w:hAnsi="Times New Roman"/>
        </w:rPr>
        <w:t xml:space="preserve">Section ninety-five of the Principal Act is amended by omitting all the words after the word </w:t>
      </w:r>
      <w:r w:rsidR="00B97039">
        <w:rPr>
          <w:rFonts w:ascii="Times New Roman" w:hAnsi="Times New Roman"/>
        </w:rPr>
        <w:t>“</w:t>
      </w:r>
      <w:r w:rsidR="00013A0F" w:rsidRPr="00E82347">
        <w:rPr>
          <w:rFonts w:ascii="Times New Roman" w:hAnsi="Times New Roman"/>
        </w:rPr>
        <w:t>allowable</w:t>
      </w:r>
      <w:r w:rsidR="00B97039">
        <w:rPr>
          <w:rFonts w:ascii="Times New Roman" w:hAnsi="Times New Roman"/>
        </w:rPr>
        <w:t>”</w:t>
      </w:r>
      <w:r w:rsidR="00013A0F" w:rsidRPr="00E82347">
        <w:rPr>
          <w:rFonts w:ascii="Times New Roman" w:hAnsi="Times New Roman"/>
        </w:rPr>
        <w:t xml:space="preserve"> and inserting in their stead the words </w:t>
      </w:r>
      <w:r w:rsidR="00B97039">
        <w:rPr>
          <w:rFonts w:ascii="Times New Roman" w:hAnsi="Times New Roman"/>
        </w:rPr>
        <w:t>“</w:t>
      </w:r>
      <w:r w:rsidR="00013A0F" w:rsidRPr="00E82347">
        <w:rPr>
          <w:rFonts w:ascii="Times New Roman" w:hAnsi="Times New Roman"/>
        </w:rPr>
        <w:t>deductions, except, in respect of any beneficiary who has no beneficial interest in the corpus of the trust estate, or in respect of any life tenant, the deduction of such of the losses of previous years as are required to be met out of corpus.</w:t>
      </w:r>
      <w:r w:rsidR="00B97039">
        <w:rPr>
          <w:rFonts w:ascii="Times New Roman" w:hAnsi="Times New Roman"/>
        </w:rPr>
        <w:t>”</w:t>
      </w:r>
      <w:r w:rsidR="00013A0F"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Beneficiary under disability.</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16.</w:t>
      </w:r>
      <w:r w:rsidR="003703AD" w:rsidRPr="00E82347">
        <w:rPr>
          <w:rFonts w:ascii="Times New Roman" w:hAnsi="Times New Roman"/>
        </w:rPr>
        <w:tab/>
      </w:r>
      <w:r w:rsidR="00013A0F" w:rsidRPr="00E82347">
        <w:rPr>
          <w:rFonts w:ascii="Times New Roman" w:hAnsi="Times New Roman"/>
        </w:rPr>
        <w:t xml:space="preserve">Section ninety-eight of the Principal Act is amended by omitting all the words after the word </w:t>
      </w:r>
      <w:r w:rsidR="00B97039">
        <w:rPr>
          <w:rFonts w:ascii="Times New Roman" w:hAnsi="Times New Roman"/>
        </w:rPr>
        <w:t>“</w:t>
      </w:r>
      <w:r w:rsidR="00013A0F" w:rsidRPr="00E82347">
        <w:rPr>
          <w:rFonts w:ascii="Times New Roman" w:hAnsi="Times New Roman"/>
        </w:rPr>
        <w:t>deduction</w:t>
      </w:r>
      <w:r w:rsidR="00B97039">
        <w:rPr>
          <w:rFonts w:ascii="Times New Roman" w:hAnsi="Times New Roman"/>
        </w:rPr>
        <w:t>”</w:t>
      </w:r>
      <w:r w:rsidR="00013A0F"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Where no person presently entitled.</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17.</w:t>
      </w:r>
      <w:r w:rsidR="003703AD" w:rsidRPr="00E82347">
        <w:rPr>
          <w:rFonts w:ascii="Times New Roman" w:hAnsi="Times New Roman"/>
          <w:b/>
        </w:rPr>
        <w:tab/>
      </w:r>
      <w:r w:rsidR="00013A0F" w:rsidRPr="00E82347">
        <w:rPr>
          <w:rFonts w:ascii="Times New Roman" w:hAnsi="Times New Roman"/>
        </w:rPr>
        <w:t xml:space="preserve">Section ninety-nine of the Principal Act is amended by omitting all the words after the word </w:t>
      </w:r>
      <w:r w:rsidR="00B97039">
        <w:rPr>
          <w:rFonts w:ascii="Times New Roman" w:hAnsi="Times New Roman"/>
        </w:rPr>
        <w:t>“</w:t>
      </w:r>
      <w:r w:rsidR="00013A0F" w:rsidRPr="00E82347">
        <w:rPr>
          <w:rFonts w:ascii="Times New Roman" w:hAnsi="Times New Roman"/>
        </w:rPr>
        <w:t>deduction</w:t>
      </w:r>
      <w:r w:rsidR="00B97039">
        <w:rPr>
          <w:rFonts w:ascii="Times New Roman" w:hAnsi="Times New Roman"/>
        </w:rPr>
        <w:t>”</w:t>
      </w:r>
      <w:r w:rsidR="00013A0F" w:rsidRPr="00E82347">
        <w:rPr>
          <w:rFonts w:ascii="Times New Roman" w:hAnsi="Times New Roman"/>
        </w:rPr>
        <w:t>.</w:t>
      </w:r>
    </w:p>
    <w:p w:rsidR="00013A0F" w:rsidRPr="00E82347" w:rsidRDefault="00813711" w:rsidP="00A815C7">
      <w:pPr>
        <w:tabs>
          <w:tab w:val="left" w:pos="810"/>
        </w:tabs>
        <w:spacing w:before="120" w:after="0" w:line="240" w:lineRule="auto"/>
        <w:ind w:firstLine="432"/>
        <w:jc w:val="both"/>
        <w:rPr>
          <w:rFonts w:ascii="Times New Roman" w:hAnsi="Times New Roman"/>
        </w:rPr>
      </w:pPr>
      <w:r w:rsidRPr="00E82347">
        <w:rPr>
          <w:rFonts w:ascii="Times New Roman" w:hAnsi="Times New Roman"/>
          <w:b/>
        </w:rPr>
        <w:t>18.</w:t>
      </w:r>
      <w:r w:rsidR="003703AD" w:rsidRPr="00E82347">
        <w:rPr>
          <w:rFonts w:ascii="Times New Roman" w:hAnsi="Times New Roman"/>
          <w:b/>
        </w:rPr>
        <w:tab/>
      </w:r>
      <w:r w:rsidR="00013A0F" w:rsidRPr="00E82347">
        <w:rPr>
          <w:rFonts w:ascii="Times New Roman" w:hAnsi="Times New Roman"/>
        </w:rPr>
        <w:t>After section one hundred of the Principal Act the following section is inserted.</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Concessional rebate in case of trust estate.</w:t>
      </w:r>
    </w:p>
    <w:p w:rsidR="00013A0F" w:rsidRPr="00E82347" w:rsidRDefault="00B97039" w:rsidP="00A815C7">
      <w:pPr>
        <w:tabs>
          <w:tab w:val="left" w:pos="1170"/>
        </w:tabs>
        <w:spacing w:after="0" w:line="240" w:lineRule="auto"/>
        <w:ind w:firstLine="432"/>
        <w:jc w:val="both"/>
        <w:rPr>
          <w:rFonts w:ascii="Times New Roman" w:hAnsi="Times New Roman"/>
        </w:rPr>
      </w:pPr>
      <w:r>
        <w:rPr>
          <w:rFonts w:ascii="Times New Roman" w:hAnsi="Times New Roman"/>
        </w:rPr>
        <w:t>“</w:t>
      </w:r>
      <w:r w:rsidR="00013A0F" w:rsidRPr="00E82347">
        <w:rPr>
          <w:rFonts w:ascii="Times New Roman" w:hAnsi="Times New Roman"/>
        </w:rPr>
        <w:t>100</w:t>
      </w:r>
      <w:r w:rsidR="00013A0F" w:rsidRPr="00703C86">
        <w:rPr>
          <w:rFonts w:ascii="Times New Roman" w:hAnsi="Times New Roman"/>
          <w:smallCaps/>
        </w:rPr>
        <w:t>a</w:t>
      </w:r>
      <w:r w:rsidR="00013A0F" w:rsidRPr="00E82347">
        <w:rPr>
          <w:rFonts w:ascii="Times New Roman" w:hAnsi="Times New Roman"/>
        </w:rPr>
        <w:t>.</w:t>
      </w:r>
      <w:r w:rsidR="00A815C7">
        <w:rPr>
          <w:rFonts w:ascii="Times New Roman" w:hAnsi="Times New Roman"/>
        </w:rPr>
        <w:tab/>
      </w:r>
      <w:r w:rsidR="00013A0F" w:rsidRPr="00E82347">
        <w:rPr>
          <w:rFonts w:ascii="Times New Roman" w:hAnsi="Times New Roman"/>
        </w:rPr>
        <w:t>Where any amount specified in paragraph (</w:t>
      </w:r>
      <w:r w:rsidR="00813711" w:rsidRPr="00E82347">
        <w:rPr>
          <w:rFonts w:ascii="Times New Roman" w:hAnsi="Times New Roman"/>
          <w:i/>
        </w:rPr>
        <w:t>g</w:t>
      </w:r>
      <w:r w:rsidR="00013A0F" w:rsidRPr="00E82347">
        <w:rPr>
          <w:rFonts w:ascii="Times New Roman" w:hAnsi="Times New Roman"/>
        </w:rPr>
        <w:t>)</w:t>
      </w:r>
      <w:r w:rsidR="00813711" w:rsidRPr="00E82347">
        <w:rPr>
          <w:rFonts w:ascii="Times New Roman" w:hAnsi="Times New Roman"/>
          <w:i/>
        </w:rPr>
        <w:t xml:space="preserve"> </w:t>
      </w:r>
      <w:r w:rsidR="00013A0F" w:rsidRPr="00E82347">
        <w:rPr>
          <w:rFonts w:ascii="Times New Roman" w:hAnsi="Times New Roman"/>
        </w:rPr>
        <w:t>or (</w:t>
      </w:r>
      <w:r w:rsidR="00813711" w:rsidRPr="00E82347">
        <w:rPr>
          <w:rFonts w:ascii="Times New Roman" w:hAnsi="Times New Roman"/>
          <w:i/>
        </w:rPr>
        <w:t>h</w:t>
      </w:r>
      <w:r w:rsidR="00013A0F" w:rsidRPr="00E82347">
        <w:rPr>
          <w:rFonts w:ascii="Times New Roman" w:hAnsi="Times New Roman"/>
        </w:rPr>
        <w:t>)</w:t>
      </w:r>
      <w:r w:rsidR="00813711" w:rsidRPr="00E82347">
        <w:rPr>
          <w:rFonts w:ascii="Times New Roman" w:hAnsi="Times New Roman"/>
          <w:i/>
        </w:rPr>
        <w:t xml:space="preserve"> </w:t>
      </w:r>
      <w:r w:rsidR="00013A0F" w:rsidRPr="00E82347">
        <w:rPr>
          <w:rFonts w:ascii="Times New Roman" w:hAnsi="Times New Roman"/>
        </w:rPr>
        <w:t>of sub-section (2.)</w:t>
      </w:r>
      <w:r w:rsidR="00813711" w:rsidRPr="00E82347">
        <w:rPr>
          <w:rFonts w:ascii="Times New Roman" w:hAnsi="Times New Roman"/>
          <w:b/>
        </w:rPr>
        <w:t xml:space="preserve"> </w:t>
      </w:r>
      <w:r w:rsidR="00013A0F" w:rsidRPr="00E82347">
        <w:rPr>
          <w:rFonts w:ascii="Times New Roman" w:hAnsi="Times New Roman"/>
        </w:rPr>
        <w:t xml:space="preserve">of section one hundred and sixty of this Act is, or any calls specified in section one hundred and sixty </w:t>
      </w:r>
      <w:r w:rsidR="00013A0F" w:rsidRPr="00703C86">
        <w:rPr>
          <w:rFonts w:ascii="Times New Roman" w:hAnsi="Times New Roman"/>
          <w:smallCaps/>
        </w:rPr>
        <w:t>aa</w:t>
      </w:r>
      <w:r w:rsidR="00013A0F" w:rsidRPr="00E82347">
        <w:rPr>
          <w:rFonts w:ascii="Times New Roman" w:hAnsi="Times New Roman"/>
        </w:rPr>
        <w:t xml:space="preserve"> of this Act are, paid by a trustee in respect of the trust estate, the trustee and each beneficiary who is liable to be assessed in respect of a share of the net income of that trust estate shall, for the purposes of section one hundred and sixty or one hundred and sixty </w:t>
      </w:r>
      <w:r w:rsidR="00013A0F" w:rsidRPr="00703C86">
        <w:rPr>
          <w:rFonts w:ascii="Times New Roman" w:hAnsi="Times New Roman"/>
          <w:smallCaps/>
        </w:rPr>
        <w:t>aa</w:t>
      </w:r>
      <w:r w:rsidR="00013A0F" w:rsidRPr="00E82347">
        <w:rPr>
          <w:rFonts w:ascii="Times New Roman" w:hAnsi="Times New Roman"/>
        </w:rPr>
        <w:t>, as the ease may be, be deemed to have paid such portion of that amount or of those calls as bears to that amount or to those calls the same proportion as that share bears to the net income of the trust estate.</w:t>
      </w:r>
      <w:r>
        <w:rPr>
          <w:rFonts w:ascii="Times New Roman" w:hAnsi="Times New Roman"/>
        </w:rPr>
        <w:t>”</w:t>
      </w:r>
      <w:r w:rsidR="00013A0F"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Definitions.</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19.</w:t>
      </w:r>
      <w:r w:rsidR="005729C2" w:rsidRPr="00E82347">
        <w:rPr>
          <w:rFonts w:ascii="Times New Roman" w:hAnsi="Times New Roman"/>
          <w:b/>
        </w:rPr>
        <w:tab/>
      </w:r>
      <w:r w:rsidR="00013A0F" w:rsidRPr="00E82347">
        <w:rPr>
          <w:rFonts w:ascii="Times New Roman" w:hAnsi="Times New Roman"/>
        </w:rPr>
        <w:t>Section one hundred and three of the Principal Act is amended by omitting paragraph (</w:t>
      </w:r>
      <w:r w:rsidRPr="00E82347">
        <w:rPr>
          <w:rFonts w:ascii="Times New Roman" w:hAnsi="Times New Roman"/>
          <w:i/>
        </w:rPr>
        <w:t>a</w:t>
      </w:r>
      <w:r w:rsidR="00013A0F" w:rsidRPr="00E82347">
        <w:rPr>
          <w:rFonts w:ascii="Times New Roman" w:hAnsi="Times New Roman"/>
        </w:rPr>
        <w:t>)</w:t>
      </w:r>
      <w:r w:rsidRPr="00E82347">
        <w:rPr>
          <w:rFonts w:ascii="Times New Roman" w:hAnsi="Times New Roman"/>
          <w:i/>
        </w:rPr>
        <w:t xml:space="preserve"> </w:t>
      </w:r>
      <w:r w:rsidR="00013A0F" w:rsidRPr="00E82347">
        <w:rPr>
          <w:rFonts w:ascii="Times New Roman" w:hAnsi="Times New Roman"/>
        </w:rPr>
        <w:t xml:space="preserve">of the definition of </w:t>
      </w:r>
      <w:r w:rsidR="00B97039">
        <w:rPr>
          <w:rFonts w:ascii="Times New Roman" w:hAnsi="Times New Roman"/>
        </w:rPr>
        <w:t>‘‘</w:t>
      </w:r>
      <w:r w:rsidR="00013A0F" w:rsidRPr="00E82347">
        <w:rPr>
          <w:rFonts w:ascii="Times New Roman" w:hAnsi="Times New Roman"/>
        </w:rPr>
        <w:t>distributable income</w:t>
      </w:r>
      <w:r w:rsidR="00B97039">
        <w:rPr>
          <w:rFonts w:ascii="Times New Roman" w:hAnsi="Times New Roman"/>
        </w:rPr>
        <w:t>”</w:t>
      </w:r>
      <w:r w:rsidR="00013A0F" w:rsidRPr="00E82347">
        <w:rPr>
          <w:rFonts w:ascii="Times New Roman" w:hAnsi="Times New Roman"/>
        </w:rPr>
        <w:t xml:space="preserve"> and inserting in its stead the following paragraph:—</w:t>
      </w:r>
    </w:p>
    <w:p w:rsidR="00013A0F" w:rsidRPr="00703C86" w:rsidRDefault="00B97039" w:rsidP="00703C86">
      <w:pPr>
        <w:spacing w:after="0" w:line="240" w:lineRule="auto"/>
        <w:ind w:left="1008" w:hanging="432"/>
        <w:jc w:val="both"/>
        <w:rPr>
          <w:rFonts w:ascii="Times New Roman" w:hAnsi="Times New Roman" w:cs="Times New Roman"/>
        </w:rPr>
      </w:pPr>
      <w:r w:rsidRPr="00703C86">
        <w:rPr>
          <w:rFonts w:ascii="Times New Roman" w:hAnsi="Times New Roman" w:cs="Times New Roman"/>
        </w:rPr>
        <w:t>“</w:t>
      </w:r>
      <w:r w:rsidR="00013A0F" w:rsidRPr="00703C86">
        <w:rPr>
          <w:rFonts w:ascii="Times New Roman" w:hAnsi="Times New Roman" w:cs="Times New Roman"/>
        </w:rPr>
        <w:t>(</w:t>
      </w:r>
      <w:r w:rsidR="00813711" w:rsidRPr="00703C86">
        <w:rPr>
          <w:rFonts w:ascii="Times New Roman" w:hAnsi="Times New Roman" w:cs="Times New Roman"/>
          <w:i/>
        </w:rPr>
        <w:t>a</w:t>
      </w:r>
      <w:r w:rsidR="00013A0F" w:rsidRPr="00703C86">
        <w:rPr>
          <w:rFonts w:ascii="Times New Roman" w:hAnsi="Times New Roman" w:cs="Times New Roman"/>
        </w:rPr>
        <w:t>) all taxes which are paid in the year of income</w:t>
      </w:r>
    </w:p>
    <w:p w:rsidR="00013A0F" w:rsidRPr="00E82347" w:rsidRDefault="00013A0F" w:rsidP="00E82347">
      <w:pPr>
        <w:spacing w:after="0" w:line="240" w:lineRule="auto"/>
        <w:ind w:firstLine="1440"/>
        <w:jc w:val="both"/>
        <w:rPr>
          <w:rFonts w:ascii="Times New Roman" w:hAnsi="Times New Roman"/>
        </w:rPr>
      </w:pPr>
      <w:r w:rsidRPr="00E82347">
        <w:rPr>
          <w:rFonts w:ascii="Times New Roman" w:hAnsi="Times New Roman"/>
        </w:rPr>
        <w:t>(</w:t>
      </w:r>
      <w:proofErr w:type="spellStart"/>
      <w:r w:rsidRPr="00E82347">
        <w:rPr>
          <w:rFonts w:ascii="Times New Roman" w:hAnsi="Times New Roman"/>
        </w:rPr>
        <w:t>i</w:t>
      </w:r>
      <w:proofErr w:type="spellEnd"/>
      <w:r w:rsidRPr="00E82347">
        <w:rPr>
          <w:rFonts w:ascii="Times New Roman" w:hAnsi="Times New Roman"/>
        </w:rPr>
        <w:t>) under this or the previous Act;</w:t>
      </w:r>
    </w:p>
    <w:p w:rsidR="00013A0F" w:rsidRPr="00E82347" w:rsidRDefault="00013A0F" w:rsidP="00E82347">
      <w:pPr>
        <w:spacing w:after="0" w:line="240" w:lineRule="auto"/>
        <w:ind w:left="1980" w:hanging="540"/>
        <w:jc w:val="both"/>
        <w:rPr>
          <w:rFonts w:ascii="Times New Roman" w:hAnsi="Times New Roman"/>
        </w:rPr>
      </w:pPr>
      <w:r w:rsidRPr="00E82347">
        <w:rPr>
          <w:rFonts w:ascii="Times New Roman" w:hAnsi="Times New Roman"/>
        </w:rPr>
        <w:t>(ii) under any law of a State or of a Territory being part of the Commonwealth imposing a tax upon incomes, if the taxes have not been allowed or are not allowable as deductions under section seventy-two of this Act in any assessment for any financial year; or</w:t>
      </w:r>
    </w:p>
    <w:p w:rsidR="00013A0F" w:rsidRPr="00E82347" w:rsidRDefault="00013A0F" w:rsidP="00E82347">
      <w:pPr>
        <w:spacing w:after="0" w:line="240" w:lineRule="auto"/>
        <w:ind w:left="1980" w:hanging="540"/>
        <w:jc w:val="both"/>
        <w:rPr>
          <w:rFonts w:ascii="Times New Roman" w:hAnsi="Times New Roman"/>
        </w:rPr>
      </w:pPr>
      <w:r w:rsidRPr="00E82347">
        <w:rPr>
          <w:rFonts w:ascii="Times New Roman" w:hAnsi="Times New Roman"/>
        </w:rPr>
        <w:t>(iii) in any country out of Australia in respect of income of the company which is taxable under this or the previous Act,</w:t>
      </w:r>
    </w:p>
    <w:p w:rsidR="00013A0F" w:rsidRPr="00E82347" w:rsidRDefault="00013A0F" w:rsidP="00703C86">
      <w:pPr>
        <w:spacing w:after="0" w:line="240" w:lineRule="auto"/>
        <w:ind w:left="1008"/>
        <w:jc w:val="both"/>
        <w:rPr>
          <w:rFonts w:ascii="Times New Roman" w:hAnsi="Times New Roman"/>
        </w:rPr>
      </w:pPr>
      <w:r w:rsidRPr="00E82347">
        <w:rPr>
          <w:rFonts w:ascii="Times New Roman" w:hAnsi="Times New Roman"/>
        </w:rPr>
        <w:t>less any refund received in the year of income of any tax to which this paragraph refers; and</w:t>
      </w:r>
      <w:r w:rsidR="00B97039">
        <w:rPr>
          <w:rFonts w:ascii="Times New Roman" w:hAnsi="Times New Roman"/>
        </w:rPr>
        <w:t>”</w:t>
      </w:r>
      <w:r w:rsidRPr="00E82347">
        <w:rPr>
          <w:rFonts w:ascii="Times New Roman" w:hAnsi="Times New Roman"/>
        </w:rPr>
        <w:t>.</w:t>
      </w:r>
    </w:p>
    <w:p w:rsidR="005729C2" w:rsidRPr="00E82347" w:rsidRDefault="005729C2" w:rsidP="00E82347">
      <w:pPr>
        <w:spacing w:line="240" w:lineRule="auto"/>
        <w:rPr>
          <w:rFonts w:ascii="Times New Roman" w:hAnsi="Times New Roman"/>
        </w:rPr>
      </w:pPr>
      <w:r w:rsidRPr="00E82347">
        <w:rPr>
          <w:rFonts w:ascii="Times New Roman" w:hAnsi="Times New Roman"/>
        </w:rPr>
        <w:br w:type="page"/>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lastRenderedPageBreak/>
        <w:t>Definitions.</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20.</w:t>
      </w:r>
      <w:r w:rsidR="009D30DF" w:rsidRPr="00E82347">
        <w:rPr>
          <w:rFonts w:ascii="Times New Roman" w:hAnsi="Times New Roman" w:cs="Times New Roman"/>
          <w:b/>
          <w:sz w:val="20"/>
        </w:rPr>
        <w:tab/>
      </w:r>
      <w:r w:rsidR="00013A0F" w:rsidRPr="00E82347">
        <w:rPr>
          <w:rFonts w:ascii="Times New Roman" w:hAnsi="Times New Roman"/>
        </w:rPr>
        <w:t xml:space="preserve">Section one hundred and ten of the Principal Act is amended by inserting after the definition of </w:t>
      </w:r>
      <w:r w:rsidR="00B97039">
        <w:rPr>
          <w:rFonts w:ascii="Times New Roman" w:hAnsi="Times New Roman"/>
        </w:rPr>
        <w:t>“</w:t>
      </w:r>
      <w:r w:rsidR="00013A0F" w:rsidRPr="00E82347">
        <w:rPr>
          <w:rFonts w:ascii="Times New Roman" w:hAnsi="Times New Roman"/>
        </w:rPr>
        <w:t>life assurance company</w:t>
      </w:r>
      <w:r w:rsidR="00B97039">
        <w:rPr>
          <w:rFonts w:ascii="Times New Roman" w:hAnsi="Times New Roman"/>
        </w:rPr>
        <w:t>”</w:t>
      </w:r>
      <w:r w:rsidR="00013A0F" w:rsidRPr="00E82347">
        <w:rPr>
          <w:rFonts w:ascii="Times New Roman" w:hAnsi="Times New Roman"/>
        </w:rPr>
        <w:t xml:space="preserve"> the following definition:—</w:t>
      </w:r>
    </w:p>
    <w:p w:rsidR="00013A0F" w:rsidRPr="00E82347" w:rsidRDefault="00B97039" w:rsidP="007F4788">
      <w:pPr>
        <w:spacing w:after="0" w:line="240" w:lineRule="auto"/>
        <w:ind w:left="1008" w:hanging="432"/>
        <w:jc w:val="both"/>
        <w:rPr>
          <w:rFonts w:ascii="Times New Roman" w:hAnsi="Times New Roman"/>
        </w:rPr>
      </w:pPr>
      <w:r>
        <w:rPr>
          <w:rFonts w:ascii="Times New Roman" w:hAnsi="Times New Roman"/>
        </w:rPr>
        <w:t>“‘</w:t>
      </w:r>
      <w:r w:rsidR="00013A0F" w:rsidRPr="00E82347">
        <w:rPr>
          <w:rFonts w:ascii="Times New Roman" w:hAnsi="Times New Roman"/>
        </w:rPr>
        <w:t>mutual</w:t>
      </w:r>
      <w:r w:rsidR="00A815C7">
        <w:rPr>
          <w:rFonts w:ascii="Times New Roman" w:hAnsi="Times New Roman"/>
        </w:rPr>
        <w:t xml:space="preserve"> </w:t>
      </w:r>
      <w:r w:rsidR="00013A0F" w:rsidRPr="00E82347">
        <w:rPr>
          <w:rFonts w:ascii="Times New Roman" w:hAnsi="Times New Roman"/>
        </w:rPr>
        <w:t>life assurance company</w:t>
      </w:r>
      <w:r>
        <w:rPr>
          <w:rFonts w:ascii="Times New Roman" w:hAnsi="Times New Roman"/>
        </w:rPr>
        <w:t>’</w:t>
      </w:r>
      <w:r w:rsidR="00013A0F" w:rsidRPr="00E82347">
        <w:rPr>
          <w:rFonts w:ascii="Times New Roman" w:hAnsi="Times New Roman"/>
        </w:rPr>
        <w:t xml:space="preserve"> means a life assurance company the profits of which are divisible only among the policy holders;</w:t>
      </w:r>
      <w:r>
        <w:rPr>
          <w:rFonts w:ascii="Times New Roman" w:hAnsi="Times New Roman"/>
        </w:rPr>
        <w:t>”</w:t>
      </w:r>
      <w:r w:rsidR="00013A0F"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Deduction of three per centum of calculated liabilities.</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21.</w:t>
      </w:r>
      <w:r w:rsidR="009D30DF" w:rsidRPr="00E82347">
        <w:rPr>
          <w:rFonts w:ascii="Times New Roman" w:hAnsi="Times New Roman"/>
          <w:b/>
        </w:rPr>
        <w:tab/>
      </w:r>
      <w:r w:rsidR="00013A0F" w:rsidRPr="00E82347">
        <w:rPr>
          <w:rFonts w:ascii="Times New Roman" w:hAnsi="Times New Roman"/>
        </w:rPr>
        <w:t xml:space="preserve">Section one hundred and fifteen of the Principal Act is amended by omitting the word </w:t>
      </w:r>
      <w:r w:rsidR="00B97039">
        <w:rPr>
          <w:rFonts w:ascii="Times New Roman" w:hAnsi="Times New Roman"/>
        </w:rPr>
        <w:t>“</w:t>
      </w:r>
      <w:r w:rsidR="00013A0F" w:rsidRPr="00E82347">
        <w:rPr>
          <w:rFonts w:ascii="Times New Roman" w:hAnsi="Times New Roman"/>
        </w:rPr>
        <w:t>four</w:t>
      </w:r>
      <w:r w:rsidR="00B97039">
        <w:rPr>
          <w:rFonts w:ascii="Times New Roman" w:hAnsi="Times New Roman"/>
        </w:rPr>
        <w:t>”</w:t>
      </w:r>
      <w:r w:rsidR="00013A0F" w:rsidRPr="00E82347">
        <w:rPr>
          <w:rFonts w:ascii="Times New Roman" w:hAnsi="Times New Roman"/>
        </w:rPr>
        <w:t xml:space="preserve"> and inserting in its stead the word </w:t>
      </w:r>
      <w:r w:rsidR="00B97039">
        <w:rPr>
          <w:rFonts w:ascii="Times New Roman" w:hAnsi="Times New Roman"/>
        </w:rPr>
        <w:t>“</w:t>
      </w:r>
      <w:r w:rsidR="00013A0F" w:rsidRPr="00E82347">
        <w:rPr>
          <w:rFonts w:ascii="Times New Roman" w:hAnsi="Times New Roman"/>
        </w:rPr>
        <w:t>three</w:t>
      </w:r>
      <w:r w:rsidR="00B97039">
        <w:rPr>
          <w:rFonts w:ascii="Times New Roman" w:hAnsi="Times New Roman"/>
        </w:rPr>
        <w:t>”</w:t>
      </w:r>
      <w:r w:rsidR="00013A0F"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Interest paid by a company to non-resident.</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22.</w:t>
      </w:r>
      <w:r w:rsidR="009D30DF" w:rsidRPr="00E82347">
        <w:rPr>
          <w:rFonts w:ascii="Times New Roman" w:hAnsi="Times New Roman"/>
          <w:b/>
        </w:rPr>
        <w:tab/>
      </w:r>
      <w:r w:rsidR="00013A0F" w:rsidRPr="00E82347">
        <w:rPr>
          <w:rFonts w:ascii="Times New Roman" w:hAnsi="Times New Roman"/>
        </w:rPr>
        <w:t xml:space="preserve">Section one hundred and twenty-five of the Principal Act is amended by omitting from sub-section (1.) the words </w:t>
      </w:r>
      <w:r w:rsidR="00B97039">
        <w:rPr>
          <w:rFonts w:ascii="Times New Roman" w:hAnsi="Times New Roman"/>
        </w:rPr>
        <w:t>“</w:t>
      </w:r>
      <w:r w:rsidR="00013A0F" w:rsidRPr="00E82347">
        <w:rPr>
          <w:rFonts w:ascii="Times New Roman" w:hAnsi="Times New Roman"/>
        </w:rPr>
        <w:t>Two hundred pounds</w:t>
      </w:r>
      <w:r w:rsidR="00B97039">
        <w:rPr>
          <w:rFonts w:ascii="Times New Roman" w:hAnsi="Times New Roman"/>
        </w:rPr>
        <w:t>”</w:t>
      </w:r>
      <w:r w:rsidR="00013A0F" w:rsidRPr="00E82347">
        <w:rPr>
          <w:rFonts w:ascii="Times New Roman" w:hAnsi="Times New Roman"/>
        </w:rPr>
        <w:t xml:space="preserve"> and inserting in their stead the words </w:t>
      </w:r>
      <w:r w:rsidR="00B97039">
        <w:rPr>
          <w:rFonts w:ascii="Times New Roman" w:hAnsi="Times New Roman"/>
        </w:rPr>
        <w:t>“</w:t>
      </w:r>
      <w:r w:rsidR="00013A0F" w:rsidRPr="00E82347">
        <w:rPr>
          <w:rFonts w:ascii="Times New Roman" w:hAnsi="Times New Roman"/>
        </w:rPr>
        <w:t>One hundred and fifty-six pounds</w:t>
      </w:r>
      <w:r w:rsidR="00B97039">
        <w:rPr>
          <w:rFonts w:ascii="Times New Roman" w:hAnsi="Times New Roman"/>
        </w:rPr>
        <w:t>”</w:t>
      </w:r>
      <w:r w:rsidR="00013A0F"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Rebate in case of double and treble taxation.</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23.</w:t>
      </w:r>
      <w:r w:rsidR="009D30DF" w:rsidRPr="00E82347">
        <w:rPr>
          <w:rFonts w:ascii="Times New Roman" w:hAnsi="Times New Roman"/>
          <w:b/>
        </w:rPr>
        <w:tab/>
      </w:r>
      <w:r w:rsidR="00013A0F" w:rsidRPr="00E82347">
        <w:rPr>
          <w:rFonts w:ascii="Times New Roman" w:hAnsi="Times New Roman"/>
        </w:rPr>
        <w:t>Section one hundred and fifty-nine of the Principal Act is amended by omitting from paragraph (</w:t>
      </w:r>
      <w:r w:rsidRPr="00E82347">
        <w:rPr>
          <w:rFonts w:ascii="Times New Roman" w:hAnsi="Times New Roman"/>
          <w:i/>
        </w:rPr>
        <w:t>a</w:t>
      </w:r>
      <w:r w:rsidR="00013A0F" w:rsidRPr="00E82347">
        <w:rPr>
          <w:rFonts w:ascii="Times New Roman" w:hAnsi="Times New Roman"/>
        </w:rPr>
        <w:t xml:space="preserve">) of sub-section (3.) the words </w:t>
      </w:r>
      <w:r w:rsidR="00B97039">
        <w:rPr>
          <w:rFonts w:ascii="Times New Roman" w:hAnsi="Times New Roman"/>
        </w:rPr>
        <w:t>“</w:t>
      </w:r>
      <w:r w:rsidR="00013A0F" w:rsidRPr="00E82347">
        <w:rPr>
          <w:rFonts w:ascii="Times New Roman" w:hAnsi="Times New Roman"/>
        </w:rPr>
        <w:t>before the deduction of</w:t>
      </w:r>
      <w:r w:rsidR="00B97039">
        <w:rPr>
          <w:rFonts w:ascii="Times New Roman" w:hAnsi="Times New Roman"/>
        </w:rPr>
        <w:t>”</w:t>
      </w:r>
      <w:r w:rsidR="00013A0F" w:rsidRPr="00E82347">
        <w:rPr>
          <w:rFonts w:ascii="Times New Roman" w:hAnsi="Times New Roman"/>
        </w:rPr>
        <w:t xml:space="preserve"> and inserting in their stead the words </w:t>
      </w:r>
      <w:r w:rsidR="00B97039">
        <w:rPr>
          <w:rFonts w:ascii="Times New Roman" w:hAnsi="Times New Roman"/>
        </w:rPr>
        <w:t>“</w:t>
      </w:r>
      <w:r w:rsidR="00013A0F" w:rsidRPr="00E82347">
        <w:rPr>
          <w:rFonts w:ascii="Times New Roman" w:hAnsi="Times New Roman"/>
        </w:rPr>
        <w:t>after the deduction of all rebates other than the</w:t>
      </w:r>
      <w:r w:rsidR="00B97039">
        <w:rPr>
          <w:rFonts w:ascii="Times New Roman" w:hAnsi="Times New Roman"/>
        </w:rPr>
        <w:t>”</w:t>
      </w:r>
      <w:r w:rsidR="00013A0F" w:rsidRPr="00E82347">
        <w:rPr>
          <w:rFonts w:ascii="Times New Roman" w:hAnsi="Times New Roman"/>
        </w:rPr>
        <w:t>.</w:t>
      </w:r>
    </w:p>
    <w:p w:rsidR="00013A0F" w:rsidRPr="00E82347" w:rsidRDefault="00813711" w:rsidP="00A815C7">
      <w:pPr>
        <w:tabs>
          <w:tab w:val="left" w:pos="810"/>
          <w:tab w:val="left" w:pos="900"/>
        </w:tabs>
        <w:spacing w:before="120" w:after="0" w:line="240" w:lineRule="auto"/>
        <w:ind w:firstLine="432"/>
        <w:jc w:val="both"/>
        <w:rPr>
          <w:rFonts w:ascii="Times New Roman" w:hAnsi="Times New Roman"/>
        </w:rPr>
      </w:pPr>
      <w:r w:rsidRPr="00E82347">
        <w:rPr>
          <w:rFonts w:ascii="Times New Roman" w:hAnsi="Times New Roman"/>
          <w:b/>
        </w:rPr>
        <w:t>24.</w:t>
      </w:r>
      <w:r w:rsidR="009D30DF" w:rsidRPr="00E82347">
        <w:rPr>
          <w:rFonts w:ascii="Times New Roman" w:hAnsi="Times New Roman"/>
          <w:b/>
        </w:rPr>
        <w:tab/>
      </w:r>
      <w:r w:rsidR="00013A0F" w:rsidRPr="00E82347">
        <w:rPr>
          <w:rFonts w:ascii="Times New Roman" w:hAnsi="Times New Roman"/>
        </w:rPr>
        <w:t>Section one hundred and sixty of the Principal Act is repealed and the following section inserted in its stead:—</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Concessional rebates.</w:t>
      </w:r>
    </w:p>
    <w:p w:rsidR="00013A0F" w:rsidRPr="00E82347" w:rsidRDefault="00B97039" w:rsidP="00A815C7">
      <w:pPr>
        <w:tabs>
          <w:tab w:val="left" w:pos="1620"/>
        </w:tabs>
        <w:spacing w:after="0" w:line="240" w:lineRule="auto"/>
        <w:ind w:firstLine="432"/>
        <w:jc w:val="both"/>
        <w:rPr>
          <w:rFonts w:ascii="Times New Roman" w:hAnsi="Times New Roman"/>
        </w:rPr>
      </w:pPr>
      <w:r>
        <w:rPr>
          <w:rFonts w:ascii="Times New Roman" w:hAnsi="Times New Roman"/>
        </w:rPr>
        <w:t>“</w:t>
      </w:r>
      <w:r w:rsidR="00013A0F" w:rsidRPr="00E82347">
        <w:rPr>
          <w:rFonts w:ascii="Times New Roman" w:hAnsi="Times New Roman"/>
        </w:rPr>
        <w:t>160.—(1.)</w:t>
      </w:r>
      <w:r w:rsidR="00A815C7">
        <w:rPr>
          <w:rFonts w:ascii="Times New Roman" w:hAnsi="Times New Roman"/>
        </w:rPr>
        <w:tab/>
      </w:r>
      <w:r w:rsidR="00013A0F" w:rsidRPr="00E82347">
        <w:rPr>
          <w:rFonts w:ascii="Times New Roman" w:hAnsi="Times New Roman"/>
        </w:rPr>
        <w:t>A taxpayer shall be entitled to a rebate in his assessment of tax equal to an amount ascertained by applying—</w:t>
      </w:r>
    </w:p>
    <w:p w:rsidR="00013A0F" w:rsidRPr="007F4788" w:rsidRDefault="00013A0F" w:rsidP="007F4788">
      <w:pPr>
        <w:spacing w:after="0" w:line="240" w:lineRule="auto"/>
        <w:ind w:left="1008" w:hanging="432"/>
        <w:jc w:val="both"/>
        <w:rPr>
          <w:rFonts w:ascii="Times New Roman" w:hAnsi="Times New Roman" w:cs="Times New Roman"/>
        </w:rPr>
      </w:pPr>
      <w:r w:rsidRPr="007F4788">
        <w:rPr>
          <w:rFonts w:ascii="Times New Roman" w:hAnsi="Times New Roman" w:cs="Times New Roman"/>
        </w:rPr>
        <w:t>(</w:t>
      </w:r>
      <w:r w:rsidR="00813711" w:rsidRPr="007F4788">
        <w:rPr>
          <w:rFonts w:ascii="Times New Roman" w:hAnsi="Times New Roman" w:cs="Times New Roman"/>
          <w:i/>
        </w:rPr>
        <w:t>a</w:t>
      </w:r>
      <w:r w:rsidRPr="007F4788">
        <w:rPr>
          <w:rFonts w:ascii="Times New Roman" w:hAnsi="Times New Roman" w:cs="Times New Roman"/>
        </w:rPr>
        <w:t>)</w:t>
      </w:r>
      <w:r w:rsidR="00813711" w:rsidRPr="007F4788">
        <w:rPr>
          <w:rFonts w:ascii="Times New Roman" w:hAnsi="Times New Roman" w:cs="Times New Roman"/>
          <w:i/>
        </w:rPr>
        <w:t xml:space="preserve"> </w:t>
      </w:r>
      <w:r w:rsidRPr="007F4788">
        <w:rPr>
          <w:rFonts w:ascii="Times New Roman" w:hAnsi="Times New Roman" w:cs="Times New Roman"/>
        </w:rPr>
        <w:t>to each of the amounts set forth in sub-section (2.) of this section where the taxpayer is a resident; or</w:t>
      </w:r>
    </w:p>
    <w:p w:rsidR="00FE4E25" w:rsidRPr="007F4788" w:rsidRDefault="00013A0F" w:rsidP="007F4788">
      <w:pPr>
        <w:spacing w:after="0" w:line="240" w:lineRule="auto"/>
        <w:ind w:left="1008" w:hanging="432"/>
        <w:jc w:val="both"/>
        <w:rPr>
          <w:rFonts w:ascii="Times New Roman" w:hAnsi="Times New Roman" w:cs="Times New Roman"/>
        </w:rPr>
      </w:pPr>
      <w:r w:rsidRPr="007F4788">
        <w:rPr>
          <w:rFonts w:ascii="Times New Roman" w:hAnsi="Times New Roman" w:cs="Times New Roman"/>
        </w:rPr>
        <w:t>(</w:t>
      </w:r>
      <w:r w:rsidR="00813711" w:rsidRPr="007F4788">
        <w:rPr>
          <w:rFonts w:ascii="Times New Roman" w:hAnsi="Times New Roman" w:cs="Times New Roman"/>
          <w:i/>
        </w:rPr>
        <w:t>b</w:t>
      </w:r>
      <w:r w:rsidRPr="007F4788">
        <w:rPr>
          <w:rFonts w:ascii="Times New Roman" w:hAnsi="Times New Roman" w:cs="Times New Roman"/>
        </w:rPr>
        <w:t>)</w:t>
      </w:r>
      <w:r w:rsidR="00813711" w:rsidRPr="007F4788">
        <w:rPr>
          <w:rFonts w:ascii="Times New Roman" w:hAnsi="Times New Roman" w:cs="Times New Roman"/>
          <w:i/>
        </w:rPr>
        <w:t xml:space="preserve"> </w:t>
      </w:r>
      <w:r w:rsidRPr="007F4788">
        <w:rPr>
          <w:rFonts w:ascii="Times New Roman" w:hAnsi="Times New Roman" w:cs="Times New Roman"/>
        </w:rPr>
        <w:t>to each of the amounts set forth in paragraphs (</w:t>
      </w:r>
      <w:r w:rsidR="00813711" w:rsidRPr="007F4788">
        <w:rPr>
          <w:rFonts w:ascii="Times New Roman" w:hAnsi="Times New Roman" w:cs="Times New Roman"/>
          <w:i/>
        </w:rPr>
        <w:t>g</w:t>
      </w:r>
      <w:r w:rsidRPr="007F4788">
        <w:rPr>
          <w:rFonts w:ascii="Times New Roman" w:hAnsi="Times New Roman" w:cs="Times New Roman"/>
        </w:rPr>
        <w:t>)</w:t>
      </w:r>
      <w:r w:rsidR="00813711" w:rsidRPr="007F4788">
        <w:rPr>
          <w:rFonts w:ascii="Times New Roman" w:hAnsi="Times New Roman" w:cs="Times New Roman"/>
          <w:i/>
        </w:rPr>
        <w:t xml:space="preserve"> </w:t>
      </w:r>
      <w:r w:rsidRPr="007F4788">
        <w:rPr>
          <w:rFonts w:ascii="Times New Roman" w:hAnsi="Times New Roman" w:cs="Times New Roman"/>
        </w:rPr>
        <w:t>and (</w:t>
      </w:r>
      <w:r w:rsidR="00813711" w:rsidRPr="007F4788">
        <w:rPr>
          <w:rFonts w:ascii="Times New Roman" w:hAnsi="Times New Roman" w:cs="Times New Roman"/>
          <w:i/>
        </w:rPr>
        <w:t>h</w:t>
      </w:r>
      <w:r w:rsidRPr="007F4788">
        <w:rPr>
          <w:rFonts w:ascii="Times New Roman" w:hAnsi="Times New Roman" w:cs="Times New Roman"/>
        </w:rPr>
        <w:t>)</w:t>
      </w:r>
      <w:r w:rsidR="00813711" w:rsidRPr="007F4788">
        <w:rPr>
          <w:rFonts w:ascii="Times New Roman" w:hAnsi="Times New Roman" w:cs="Times New Roman"/>
          <w:i/>
        </w:rPr>
        <w:t xml:space="preserve"> </w:t>
      </w:r>
      <w:r w:rsidRPr="007F4788">
        <w:rPr>
          <w:rFonts w:ascii="Times New Roman" w:hAnsi="Times New Roman" w:cs="Times New Roman"/>
        </w:rPr>
        <w:t>of that sub-section where the taxpayer is not a resident,</w:t>
      </w:r>
    </w:p>
    <w:p w:rsidR="00013A0F" w:rsidRPr="00E82347" w:rsidRDefault="00013A0F" w:rsidP="00E82347">
      <w:pPr>
        <w:spacing w:after="0" w:line="240" w:lineRule="auto"/>
        <w:jc w:val="both"/>
        <w:rPr>
          <w:rFonts w:ascii="Times New Roman" w:hAnsi="Times New Roman"/>
        </w:rPr>
      </w:pPr>
      <w:r w:rsidRPr="00E82347">
        <w:rPr>
          <w:rFonts w:ascii="Times New Roman" w:hAnsi="Times New Roman"/>
        </w:rPr>
        <w:t>the rate of tax appropriate to a taxable income from personal exertion equal to the taxable income of the taxpayer, or, where the taxpayer is a company, the rate appropriate to the taxable income of the company.</w:t>
      </w:r>
    </w:p>
    <w:p w:rsidR="00013A0F" w:rsidRPr="00E82347" w:rsidRDefault="00B97039" w:rsidP="00E82347">
      <w:pPr>
        <w:spacing w:after="0" w:line="240" w:lineRule="auto"/>
        <w:ind w:firstLine="432"/>
        <w:jc w:val="both"/>
        <w:rPr>
          <w:rFonts w:ascii="Times New Roman" w:hAnsi="Times New Roman"/>
        </w:rPr>
      </w:pPr>
      <w:r>
        <w:rPr>
          <w:rFonts w:ascii="Times New Roman" w:hAnsi="Times New Roman"/>
        </w:rPr>
        <w:t>“</w:t>
      </w:r>
      <w:r w:rsidR="00013A0F" w:rsidRPr="00E82347">
        <w:rPr>
          <w:rFonts w:ascii="Times New Roman" w:hAnsi="Times New Roman"/>
        </w:rPr>
        <w:t>(2.) The amounts in respect of which a rebate of tax shall be allowed under the last preceding sub-section shall be—</w:t>
      </w:r>
    </w:p>
    <w:p w:rsidR="00013A0F" w:rsidRPr="007F4788" w:rsidRDefault="00013A0F" w:rsidP="007F4788">
      <w:pPr>
        <w:spacing w:after="0" w:line="240" w:lineRule="auto"/>
        <w:ind w:left="1008" w:hanging="432"/>
        <w:jc w:val="both"/>
        <w:rPr>
          <w:rFonts w:ascii="Times New Roman" w:hAnsi="Times New Roman" w:cs="Times New Roman"/>
        </w:rPr>
      </w:pPr>
      <w:r w:rsidRPr="007F4788">
        <w:rPr>
          <w:rFonts w:ascii="Times New Roman" w:hAnsi="Times New Roman" w:cs="Times New Roman"/>
        </w:rPr>
        <w:t>(</w:t>
      </w:r>
      <w:r w:rsidR="00813711" w:rsidRPr="007F4788">
        <w:rPr>
          <w:rFonts w:ascii="Times New Roman" w:hAnsi="Times New Roman" w:cs="Times New Roman"/>
          <w:i/>
        </w:rPr>
        <w:t>a</w:t>
      </w:r>
      <w:r w:rsidRPr="007F4788">
        <w:rPr>
          <w:rFonts w:ascii="Times New Roman" w:hAnsi="Times New Roman" w:cs="Times New Roman"/>
        </w:rPr>
        <w:t>) in respect of the spouse of the taxpayer, or, where the taxpayer is a widower or widow, in respect of a female relative having the care of any of the taxpayer</w:t>
      </w:r>
      <w:r w:rsidR="00B97039" w:rsidRPr="007F4788">
        <w:rPr>
          <w:rFonts w:ascii="Times New Roman" w:hAnsi="Times New Roman" w:cs="Times New Roman"/>
        </w:rPr>
        <w:t>’</w:t>
      </w:r>
      <w:r w:rsidRPr="007F4788">
        <w:rPr>
          <w:rFonts w:ascii="Times New Roman" w:hAnsi="Times New Roman" w:cs="Times New Roman"/>
        </w:rPr>
        <w:t>s children who are under sixteen years of age, if the spouse or relative is a resident and is wholly maintained by the taxpayer an amount—</w:t>
      </w:r>
    </w:p>
    <w:p w:rsidR="00013A0F" w:rsidRPr="00E82347" w:rsidRDefault="00013A0F" w:rsidP="008D108E">
      <w:pPr>
        <w:spacing w:after="0" w:line="240" w:lineRule="auto"/>
        <w:ind w:left="1728" w:hanging="576"/>
        <w:jc w:val="both"/>
        <w:rPr>
          <w:rFonts w:ascii="Times New Roman" w:hAnsi="Times New Roman"/>
        </w:rPr>
      </w:pPr>
      <w:r w:rsidRPr="00E82347">
        <w:rPr>
          <w:rFonts w:ascii="Times New Roman" w:hAnsi="Times New Roman"/>
        </w:rPr>
        <w:t>(</w:t>
      </w:r>
      <w:proofErr w:type="spellStart"/>
      <w:r w:rsidRPr="00E82347">
        <w:rPr>
          <w:rFonts w:ascii="Times New Roman" w:hAnsi="Times New Roman"/>
        </w:rPr>
        <w:t>i</w:t>
      </w:r>
      <w:proofErr w:type="spellEnd"/>
      <w:r w:rsidRPr="00E82347">
        <w:rPr>
          <w:rFonts w:ascii="Times New Roman" w:hAnsi="Times New Roman"/>
        </w:rPr>
        <w:t>) where the taxable income of the taxpayer exceeds Two hundred pounds but does not exceed Two hundred and fifty pounds—equal to half the taxable income;</w:t>
      </w:r>
    </w:p>
    <w:p w:rsidR="00013A0F" w:rsidRPr="00E82347" w:rsidRDefault="00013A0F" w:rsidP="008D108E">
      <w:pPr>
        <w:spacing w:after="0" w:line="240" w:lineRule="auto"/>
        <w:ind w:left="1728" w:hanging="576"/>
        <w:jc w:val="both"/>
        <w:rPr>
          <w:rFonts w:ascii="Times New Roman" w:hAnsi="Times New Roman"/>
        </w:rPr>
      </w:pPr>
      <w:r w:rsidRPr="00E82347">
        <w:rPr>
          <w:rFonts w:ascii="Times New Roman" w:hAnsi="Times New Roman"/>
        </w:rPr>
        <w:t>(ii) where the taxable income of the taxpayer exceeds Two hundred and fifty pounds but is less than Three hundred pounds—of One hundred pounds and half the amount by which the taxable income is less than Three hundred pounds; and</w:t>
      </w:r>
    </w:p>
    <w:p w:rsidR="00013A0F" w:rsidRPr="00E82347" w:rsidRDefault="00013A0F" w:rsidP="008D108E">
      <w:pPr>
        <w:spacing w:after="0" w:line="240" w:lineRule="auto"/>
        <w:ind w:left="1728" w:hanging="576"/>
        <w:jc w:val="both"/>
        <w:rPr>
          <w:rFonts w:ascii="Times New Roman" w:hAnsi="Times New Roman"/>
        </w:rPr>
      </w:pPr>
      <w:r w:rsidRPr="00E82347">
        <w:rPr>
          <w:rFonts w:ascii="Times New Roman" w:hAnsi="Times New Roman"/>
        </w:rPr>
        <w:t>(iii) in any other case—of One hundred pounds.</w:t>
      </w:r>
    </w:p>
    <w:p w:rsidR="006C2A0A" w:rsidRPr="00E82347" w:rsidRDefault="006C2A0A" w:rsidP="00E82347">
      <w:pPr>
        <w:spacing w:line="240" w:lineRule="auto"/>
        <w:jc w:val="both"/>
        <w:rPr>
          <w:rFonts w:ascii="Times New Roman" w:hAnsi="Times New Roman"/>
        </w:rPr>
      </w:pPr>
      <w:r w:rsidRPr="00E82347">
        <w:rPr>
          <w:rFonts w:ascii="Times New Roman" w:hAnsi="Times New Roman"/>
        </w:rPr>
        <w:br w:type="page"/>
      </w:r>
    </w:p>
    <w:p w:rsidR="00013A0F" w:rsidRPr="00E82347" w:rsidRDefault="00013A0F" w:rsidP="00E82347">
      <w:pPr>
        <w:spacing w:after="0" w:line="240" w:lineRule="auto"/>
        <w:ind w:left="450"/>
        <w:jc w:val="both"/>
        <w:rPr>
          <w:rFonts w:ascii="Times New Roman" w:hAnsi="Times New Roman"/>
        </w:rPr>
      </w:pPr>
      <w:r w:rsidRPr="00E82347">
        <w:rPr>
          <w:rFonts w:ascii="Times New Roman" w:hAnsi="Times New Roman"/>
        </w:rPr>
        <w:lastRenderedPageBreak/>
        <w:t>For the purpose of this paragraph, the spouse or relative shall be deemed to be wholly maintained by the taxpayer if the separate net income derived from all sources by the spouse or relative in the year of income does not exceed Fifty pounds and the taxpayer contributes to the maintenance of the spouse or relative, and not otherwise:</w:t>
      </w:r>
    </w:p>
    <w:p w:rsidR="00013A0F" w:rsidRPr="00E82347" w:rsidRDefault="00013A0F" w:rsidP="00E82347">
      <w:pPr>
        <w:spacing w:after="0" w:line="240" w:lineRule="auto"/>
        <w:ind w:left="450" w:firstLine="414"/>
        <w:jc w:val="both"/>
        <w:rPr>
          <w:rFonts w:ascii="Times New Roman" w:hAnsi="Times New Roman"/>
        </w:rPr>
      </w:pPr>
      <w:r w:rsidRPr="00E82347">
        <w:rPr>
          <w:rFonts w:ascii="Times New Roman" w:hAnsi="Times New Roman"/>
        </w:rPr>
        <w:t>Provided that, if that spouse or relative is wholly maintained by the taxpayer during part only of the year of income, the amount shall be such part of what the amount otherwise would be as, in the opinion of the Commissioner, is reasonable in the circumstances:</w:t>
      </w:r>
    </w:p>
    <w:p w:rsidR="00013A0F" w:rsidRPr="00E82347" w:rsidRDefault="00013A0F" w:rsidP="00E82347">
      <w:pPr>
        <w:tabs>
          <w:tab w:val="left" w:pos="720"/>
        </w:tabs>
        <w:spacing w:after="0" w:line="240" w:lineRule="auto"/>
        <w:ind w:left="450" w:firstLine="414"/>
        <w:jc w:val="both"/>
        <w:rPr>
          <w:rFonts w:ascii="Times New Roman" w:hAnsi="Times New Roman"/>
        </w:rPr>
      </w:pPr>
      <w:r w:rsidRPr="00E82347">
        <w:rPr>
          <w:rFonts w:ascii="Times New Roman" w:hAnsi="Times New Roman"/>
        </w:rPr>
        <w:t>Provided further that the rebate of tax allowed in respect of this paragraph shall not exceed Forty-five pounds;</w:t>
      </w:r>
    </w:p>
    <w:p w:rsidR="00013A0F" w:rsidRPr="007F4788" w:rsidRDefault="00013A0F" w:rsidP="007F4788">
      <w:pPr>
        <w:tabs>
          <w:tab w:val="left" w:pos="180"/>
        </w:tabs>
        <w:spacing w:after="0" w:line="240" w:lineRule="auto"/>
        <w:ind w:left="1008" w:hanging="432"/>
        <w:jc w:val="both"/>
        <w:rPr>
          <w:rFonts w:ascii="Times New Roman" w:hAnsi="Times New Roman" w:cs="Times New Roman"/>
        </w:rPr>
      </w:pPr>
      <w:r w:rsidRPr="008D108E">
        <w:rPr>
          <w:rFonts w:ascii="Times New Roman" w:hAnsi="Times New Roman" w:cs="Times New Roman"/>
          <w:b/>
        </w:rPr>
        <w:t>(</w:t>
      </w:r>
      <w:r w:rsidR="00813711" w:rsidRPr="008D108E">
        <w:rPr>
          <w:rFonts w:ascii="Times New Roman" w:hAnsi="Times New Roman" w:cs="Times New Roman"/>
          <w:b/>
          <w:i/>
        </w:rPr>
        <w:t>b</w:t>
      </w:r>
      <w:r w:rsidRPr="008D108E">
        <w:rPr>
          <w:rFonts w:ascii="Times New Roman" w:hAnsi="Times New Roman" w:cs="Times New Roman"/>
          <w:b/>
        </w:rPr>
        <w:t xml:space="preserve">) </w:t>
      </w:r>
      <w:r w:rsidRPr="007F4788">
        <w:rPr>
          <w:rFonts w:ascii="Times New Roman" w:hAnsi="Times New Roman" w:cs="Times New Roman"/>
        </w:rPr>
        <w:t>in respect of each child who is a resident and under the age of sixteen years at the beginning of the year of income and wholly maintained by the taxpayer—</w:t>
      </w:r>
    </w:p>
    <w:p w:rsidR="00013A0F" w:rsidRPr="00E82347" w:rsidRDefault="00013A0F" w:rsidP="007F4788">
      <w:pPr>
        <w:spacing w:after="0" w:line="240" w:lineRule="auto"/>
        <w:ind w:left="1584" w:hanging="432"/>
        <w:jc w:val="both"/>
        <w:rPr>
          <w:rFonts w:ascii="Times New Roman" w:hAnsi="Times New Roman"/>
        </w:rPr>
      </w:pPr>
      <w:r w:rsidRPr="00E82347">
        <w:rPr>
          <w:rFonts w:ascii="Times New Roman" w:hAnsi="Times New Roman"/>
        </w:rPr>
        <w:t>(</w:t>
      </w:r>
      <w:proofErr w:type="spellStart"/>
      <w:r w:rsidRPr="00E82347">
        <w:rPr>
          <w:rFonts w:ascii="Times New Roman" w:hAnsi="Times New Roman"/>
        </w:rPr>
        <w:t>i</w:t>
      </w:r>
      <w:proofErr w:type="spellEnd"/>
      <w:r w:rsidRPr="00E82347">
        <w:rPr>
          <w:rFonts w:ascii="Times New Roman" w:hAnsi="Times New Roman"/>
        </w:rPr>
        <w:t>) in respect of an only child or in respect of the elder or eldest of such children—an amount of Seventy-five pounds; and</w:t>
      </w:r>
    </w:p>
    <w:p w:rsidR="00013A0F" w:rsidRPr="00E82347" w:rsidRDefault="00013A0F" w:rsidP="007F4788">
      <w:pPr>
        <w:spacing w:after="0" w:line="240" w:lineRule="auto"/>
        <w:ind w:left="1584" w:hanging="432"/>
        <w:jc w:val="both"/>
        <w:rPr>
          <w:rFonts w:ascii="Times New Roman" w:hAnsi="Times New Roman"/>
        </w:rPr>
      </w:pPr>
      <w:r w:rsidRPr="00E82347">
        <w:rPr>
          <w:rFonts w:ascii="Times New Roman" w:hAnsi="Times New Roman"/>
        </w:rPr>
        <w:t>(ii) in r</w:t>
      </w:r>
      <w:r w:rsidR="007F4788">
        <w:rPr>
          <w:rFonts w:ascii="Times New Roman" w:hAnsi="Times New Roman"/>
        </w:rPr>
        <w:t>e</w:t>
      </w:r>
      <w:r w:rsidRPr="00E82347">
        <w:rPr>
          <w:rFonts w:ascii="Times New Roman" w:hAnsi="Times New Roman"/>
        </w:rPr>
        <w:t>spect of a child who is not an only child or the elder or eldest of such children—an amount of Thirty pounds:</w:t>
      </w:r>
    </w:p>
    <w:p w:rsidR="00013A0F" w:rsidRPr="00E82347" w:rsidRDefault="00013A0F" w:rsidP="007F4788">
      <w:pPr>
        <w:spacing w:after="0" w:line="240" w:lineRule="auto"/>
        <w:ind w:left="1152" w:firstLine="432"/>
        <w:jc w:val="both"/>
        <w:rPr>
          <w:rFonts w:ascii="Times New Roman" w:hAnsi="Times New Roman"/>
        </w:rPr>
      </w:pPr>
      <w:r w:rsidRPr="00E82347">
        <w:rPr>
          <w:rFonts w:ascii="Times New Roman" w:hAnsi="Times New Roman"/>
        </w:rPr>
        <w:t>Provided that, where a child is born during the year of income, or attains the age of sixteen years during the year, or is wholly maintained by the taxpayer during part only of the year, or is only partially maintained by him during the whole or part of the year, the sum of the amounts for the purposes of this paragraph shall be such part of what that sum would be if the child had, throughout the year of income, been a child under the age of sixteen years wholly maintained by the taxpayer as, in the opinion of the Commissioner, is reasonable in the circumstances:</w:t>
      </w:r>
    </w:p>
    <w:p w:rsidR="00013A0F" w:rsidRPr="00E82347" w:rsidRDefault="00013A0F" w:rsidP="007F4788">
      <w:pPr>
        <w:spacing w:after="0" w:line="240" w:lineRule="auto"/>
        <w:ind w:left="1152" w:firstLine="432"/>
        <w:jc w:val="both"/>
        <w:rPr>
          <w:rFonts w:ascii="Times New Roman" w:hAnsi="Times New Roman"/>
        </w:rPr>
      </w:pPr>
      <w:r w:rsidRPr="00E82347">
        <w:rPr>
          <w:rFonts w:ascii="Times New Roman" w:hAnsi="Times New Roman"/>
        </w:rPr>
        <w:t>Provided further that the rebate of tax allowed in respect of sub-paragraph (</w:t>
      </w:r>
      <w:proofErr w:type="spellStart"/>
      <w:r w:rsidRPr="00E82347">
        <w:rPr>
          <w:rFonts w:ascii="Times New Roman" w:hAnsi="Times New Roman"/>
        </w:rPr>
        <w:t>i</w:t>
      </w:r>
      <w:proofErr w:type="spellEnd"/>
      <w:r w:rsidRPr="00E82347">
        <w:rPr>
          <w:rFonts w:ascii="Times New Roman" w:hAnsi="Times New Roman"/>
        </w:rPr>
        <w:t>) of this paragraph shall not exceed Forty-five pounds, and the rebate of tax allowed in respect of sub-paragraph (ii) of this paragraph shall not exceed Five pounds in respect of each such child;</w:t>
      </w:r>
    </w:p>
    <w:p w:rsidR="00013A0F" w:rsidRPr="007F4788" w:rsidRDefault="00013A0F" w:rsidP="007F4788">
      <w:pPr>
        <w:spacing w:after="0" w:line="240" w:lineRule="auto"/>
        <w:ind w:left="1008" w:hanging="432"/>
        <w:jc w:val="both"/>
        <w:rPr>
          <w:rFonts w:ascii="Times New Roman" w:hAnsi="Times New Roman" w:cs="Times New Roman"/>
        </w:rPr>
      </w:pPr>
      <w:r w:rsidRPr="007F4788">
        <w:rPr>
          <w:rFonts w:ascii="Times New Roman" w:hAnsi="Times New Roman" w:cs="Times New Roman"/>
        </w:rPr>
        <w:t>(</w:t>
      </w:r>
      <w:r w:rsidR="002F3535" w:rsidRPr="007F4788">
        <w:rPr>
          <w:rFonts w:ascii="Times New Roman" w:hAnsi="Times New Roman" w:cs="Times New Roman"/>
          <w:i/>
        </w:rPr>
        <w:t>c</w:t>
      </w:r>
      <w:r w:rsidRPr="007F4788">
        <w:rPr>
          <w:rFonts w:ascii="Times New Roman" w:hAnsi="Times New Roman" w:cs="Times New Roman"/>
        </w:rPr>
        <w:t>) an amount of One hundred pounds in respect of the mother of the taxpayer if she is a resident and is wholly maintained by the taxpayer:</w:t>
      </w:r>
    </w:p>
    <w:p w:rsidR="00013A0F" w:rsidRPr="00E82347" w:rsidRDefault="00013A0F" w:rsidP="007F4788">
      <w:pPr>
        <w:spacing w:after="0" w:line="240" w:lineRule="auto"/>
        <w:ind w:left="1152" w:firstLine="432"/>
        <w:jc w:val="both"/>
        <w:rPr>
          <w:rFonts w:ascii="Times New Roman" w:hAnsi="Times New Roman"/>
        </w:rPr>
      </w:pPr>
      <w:r w:rsidRPr="00E82347">
        <w:rPr>
          <w:rFonts w:ascii="Times New Roman" w:hAnsi="Times New Roman"/>
        </w:rPr>
        <w:t>Provided that, if the mother is wholly maintained by the taxpayer during part only of the year of income, the amount shall be such part of the sum of One hundred pounds as, in the opinion of the Commissioner, is reasonable in the circumstances:</w:t>
      </w:r>
    </w:p>
    <w:p w:rsidR="00013A0F" w:rsidRPr="00E82347" w:rsidRDefault="00013A0F" w:rsidP="007F4788">
      <w:pPr>
        <w:spacing w:after="0" w:line="240" w:lineRule="auto"/>
        <w:ind w:left="1152" w:firstLine="432"/>
        <w:jc w:val="both"/>
        <w:rPr>
          <w:rFonts w:ascii="Times New Roman" w:hAnsi="Times New Roman"/>
        </w:rPr>
      </w:pPr>
      <w:r w:rsidRPr="00E82347">
        <w:rPr>
          <w:rFonts w:ascii="Times New Roman" w:hAnsi="Times New Roman"/>
        </w:rPr>
        <w:t>Provided further that the rebate of tax allowed in respect of this paragraph shall not exceed Forty-five pounds;</w:t>
      </w:r>
    </w:p>
    <w:p w:rsidR="003C4B31" w:rsidRPr="00E82347" w:rsidRDefault="003C4B31" w:rsidP="00E82347">
      <w:pPr>
        <w:spacing w:line="240" w:lineRule="auto"/>
        <w:rPr>
          <w:rFonts w:ascii="Times New Roman" w:hAnsi="Times New Roman"/>
        </w:rPr>
      </w:pPr>
      <w:r w:rsidRPr="00E82347">
        <w:rPr>
          <w:rFonts w:ascii="Times New Roman" w:hAnsi="Times New Roman"/>
        </w:rPr>
        <w:br w:type="page"/>
      </w:r>
    </w:p>
    <w:p w:rsidR="00013A0F" w:rsidRPr="007F4788" w:rsidRDefault="00013A0F" w:rsidP="007F4788">
      <w:pPr>
        <w:spacing w:after="0" w:line="240" w:lineRule="auto"/>
        <w:ind w:left="1008" w:hanging="432"/>
        <w:jc w:val="both"/>
        <w:rPr>
          <w:rFonts w:ascii="Times New Roman" w:hAnsi="Times New Roman" w:cs="Times New Roman"/>
        </w:rPr>
      </w:pPr>
      <w:r w:rsidRPr="007F4788">
        <w:rPr>
          <w:rFonts w:ascii="Times New Roman" w:hAnsi="Times New Roman" w:cs="Times New Roman"/>
        </w:rPr>
        <w:lastRenderedPageBreak/>
        <w:t>(</w:t>
      </w:r>
      <w:r w:rsidR="00813711" w:rsidRPr="007F4788">
        <w:rPr>
          <w:rFonts w:ascii="Times New Roman" w:hAnsi="Times New Roman" w:cs="Times New Roman"/>
          <w:i/>
        </w:rPr>
        <w:t>d</w:t>
      </w:r>
      <w:r w:rsidRPr="007F4788">
        <w:rPr>
          <w:rFonts w:ascii="Times New Roman" w:hAnsi="Times New Roman" w:cs="Times New Roman"/>
        </w:rPr>
        <w:t>)</w:t>
      </w:r>
      <w:r w:rsidR="00813711" w:rsidRPr="007F4788">
        <w:rPr>
          <w:rFonts w:ascii="Times New Roman" w:hAnsi="Times New Roman" w:cs="Times New Roman"/>
          <w:i/>
        </w:rPr>
        <w:t xml:space="preserve"> </w:t>
      </w:r>
      <w:r w:rsidRPr="007F4788">
        <w:rPr>
          <w:rFonts w:ascii="Times New Roman" w:hAnsi="Times New Roman" w:cs="Times New Roman"/>
        </w:rPr>
        <w:t>amounts not exceeding Fifty pounds in the aggregate paid by the taxpayer in the year of income to any legally qualified medical practitioner, nurse or chemist, or public or private hospital, in respect of any illness of or operation upon the taxpayer or his spouse or any of his children under the age of twenty-one years, if the spouse or child is a resident;</w:t>
      </w:r>
    </w:p>
    <w:p w:rsidR="00013A0F" w:rsidRPr="007F4788" w:rsidRDefault="00013A0F" w:rsidP="007F4788">
      <w:pPr>
        <w:spacing w:after="0" w:line="240" w:lineRule="auto"/>
        <w:ind w:left="1008" w:hanging="432"/>
        <w:jc w:val="both"/>
        <w:rPr>
          <w:rFonts w:ascii="Times New Roman" w:hAnsi="Times New Roman" w:cs="Times New Roman"/>
        </w:rPr>
      </w:pPr>
      <w:r w:rsidRPr="007F4788">
        <w:rPr>
          <w:rFonts w:ascii="Times New Roman" w:hAnsi="Times New Roman" w:cs="Times New Roman"/>
        </w:rPr>
        <w:t>(</w:t>
      </w:r>
      <w:r w:rsidR="00813711" w:rsidRPr="007F4788">
        <w:rPr>
          <w:rFonts w:ascii="Times New Roman" w:hAnsi="Times New Roman" w:cs="Times New Roman"/>
          <w:i/>
        </w:rPr>
        <w:t>e</w:t>
      </w:r>
      <w:r w:rsidRPr="007F4788">
        <w:rPr>
          <w:rFonts w:ascii="Times New Roman" w:hAnsi="Times New Roman" w:cs="Times New Roman"/>
        </w:rPr>
        <w:t>) amounts not exceeding Twenty pounds in the aggregate paid by the taxpayer in the year of income for funeral and burial or cremation expenses arising out of the death of his spouse, or of any of his children under the age of twenty-one years, if the spouse or child was, at the time of death, a resident, to the extent to which those expenses are not recouped to him by any society or association;</w:t>
      </w:r>
    </w:p>
    <w:p w:rsidR="00013A0F" w:rsidRPr="007F4788" w:rsidRDefault="00013A0F" w:rsidP="007F4788">
      <w:pPr>
        <w:spacing w:after="0" w:line="240" w:lineRule="auto"/>
        <w:ind w:left="1008" w:hanging="432"/>
        <w:jc w:val="both"/>
        <w:rPr>
          <w:rFonts w:ascii="Times New Roman" w:hAnsi="Times New Roman" w:cs="Times New Roman"/>
        </w:rPr>
      </w:pPr>
      <w:r w:rsidRPr="007F4788">
        <w:rPr>
          <w:rFonts w:ascii="Times New Roman" w:hAnsi="Times New Roman" w:cs="Times New Roman"/>
        </w:rPr>
        <w:t>(</w:t>
      </w:r>
      <w:r w:rsidR="00813711" w:rsidRPr="007F4788">
        <w:rPr>
          <w:rFonts w:ascii="Times New Roman" w:hAnsi="Times New Roman" w:cs="Times New Roman"/>
          <w:i/>
        </w:rPr>
        <w:t>f</w:t>
      </w:r>
      <w:r w:rsidRPr="007F4788">
        <w:rPr>
          <w:rFonts w:ascii="Times New Roman" w:hAnsi="Times New Roman" w:cs="Times New Roman"/>
        </w:rPr>
        <w:t>) amounts paid by the taxpayer in the year of income, not exceeding in the aggregate One hundred pounds, and being—</w:t>
      </w:r>
    </w:p>
    <w:p w:rsidR="00013A0F" w:rsidRPr="00E82347" w:rsidRDefault="00013A0F" w:rsidP="008D108E">
      <w:pPr>
        <w:spacing w:after="0" w:line="240" w:lineRule="auto"/>
        <w:ind w:left="1728" w:hanging="576"/>
        <w:jc w:val="both"/>
        <w:rPr>
          <w:rFonts w:ascii="Times New Roman" w:hAnsi="Times New Roman"/>
        </w:rPr>
      </w:pPr>
      <w:r w:rsidRPr="00E82347">
        <w:rPr>
          <w:rFonts w:ascii="Times New Roman" w:hAnsi="Times New Roman"/>
        </w:rPr>
        <w:t>(</w:t>
      </w:r>
      <w:proofErr w:type="spellStart"/>
      <w:r w:rsidRPr="00E82347">
        <w:rPr>
          <w:rFonts w:ascii="Times New Roman" w:hAnsi="Times New Roman"/>
        </w:rPr>
        <w:t>i</w:t>
      </w:r>
      <w:proofErr w:type="spellEnd"/>
      <w:r w:rsidRPr="00E82347">
        <w:rPr>
          <w:rFonts w:ascii="Times New Roman" w:hAnsi="Times New Roman"/>
        </w:rPr>
        <w:t>) premiums or sums for insurance on the life of the taxpayer or of his spouse or children, or for a deferred annuity or other like provision for his spouse or children;</w:t>
      </w:r>
    </w:p>
    <w:p w:rsidR="00013A0F" w:rsidRPr="00E82347" w:rsidRDefault="00013A0F" w:rsidP="008D108E">
      <w:pPr>
        <w:spacing w:after="0" w:line="240" w:lineRule="auto"/>
        <w:ind w:left="1728" w:hanging="576"/>
        <w:jc w:val="both"/>
        <w:rPr>
          <w:rFonts w:ascii="Times New Roman" w:hAnsi="Times New Roman"/>
        </w:rPr>
      </w:pPr>
      <w:r w:rsidRPr="00E82347">
        <w:rPr>
          <w:rFonts w:ascii="Times New Roman" w:hAnsi="Times New Roman"/>
        </w:rPr>
        <w:t>(ii) payments to superannuation, sustentation, widow</w:t>
      </w:r>
      <w:r w:rsidR="00B97039">
        <w:rPr>
          <w:rFonts w:ascii="Times New Roman" w:hAnsi="Times New Roman"/>
        </w:rPr>
        <w:t>’</w:t>
      </w:r>
      <w:r w:rsidRPr="00E82347">
        <w:rPr>
          <w:rFonts w:ascii="Times New Roman" w:hAnsi="Times New Roman"/>
        </w:rPr>
        <w:t>s or orphans</w:t>
      </w:r>
      <w:r w:rsidR="00B97039">
        <w:rPr>
          <w:rFonts w:ascii="Times New Roman" w:hAnsi="Times New Roman"/>
        </w:rPr>
        <w:t>’</w:t>
      </w:r>
      <w:r w:rsidRPr="00E82347">
        <w:rPr>
          <w:rFonts w:ascii="Times New Roman" w:hAnsi="Times New Roman"/>
        </w:rPr>
        <w:t xml:space="preserve"> funds, or to any friendly society, for the personal benefit of the taxpayer or of his spouse or children; or</w:t>
      </w:r>
    </w:p>
    <w:p w:rsidR="00013A0F" w:rsidRPr="00E82347" w:rsidRDefault="00013A0F" w:rsidP="008D108E">
      <w:pPr>
        <w:spacing w:after="0" w:line="240" w:lineRule="auto"/>
        <w:ind w:left="1728" w:hanging="576"/>
        <w:jc w:val="both"/>
        <w:rPr>
          <w:rFonts w:ascii="Times New Roman" w:hAnsi="Times New Roman"/>
        </w:rPr>
      </w:pPr>
      <w:r w:rsidRPr="00E82347">
        <w:rPr>
          <w:rFonts w:ascii="Times New Roman" w:hAnsi="Times New Roman"/>
        </w:rPr>
        <w:t>(iii) payments made</w:t>
      </w:r>
      <w:r w:rsidR="00813711" w:rsidRPr="00E82347">
        <w:rPr>
          <w:rFonts w:ascii="Times New Roman" w:hAnsi="Times New Roman"/>
        </w:rPr>
        <w:t xml:space="preserve"> </w:t>
      </w:r>
      <w:r w:rsidRPr="00E82347">
        <w:rPr>
          <w:rFonts w:ascii="Times New Roman" w:hAnsi="Times New Roman"/>
        </w:rPr>
        <w:t>by</w:t>
      </w:r>
      <w:r w:rsidR="00813711" w:rsidRPr="00E82347">
        <w:rPr>
          <w:rFonts w:ascii="Times New Roman" w:hAnsi="Times New Roman"/>
        </w:rPr>
        <w:t xml:space="preserve"> </w:t>
      </w:r>
      <w:r w:rsidRPr="00E82347">
        <w:rPr>
          <w:rFonts w:ascii="Times New Roman" w:hAnsi="Times New Roman"/>
        </w:rPr>
        <w:t>the taxpayer</w:t>
      </w:r>
      <w:r w:rsidR="00813711" w:rsidRPr="00E82347">
        <w:rPr>
          <w:rFonts w:ascii="Times New Roman" w:hAnsi="Times New Roman"/>
        </w:rPr>
        <w:t xml:space="preserve"> </w:t>
      </w:r>
      <w:r w:rsidRPr="00E82347">
        <w:rPr>
          <w:rFonts w:ascii="Times New Roman" w:hAnsi="Times New Roman"/>
        </w:rPr>
        <w:t>to</w:t>
      </w:r>
      <w:r w:rsidR="00813711" w:rsidRPr="00E82347">
        <w:rPr>
          <w:rFonts w:ascii="Times New Roman" w:hAnsi="Times New Roman"/>
        </w:rPr>
        <w:t xml:space="preserve"> </w:t>
      </w:r>
      <w:r w:rsidRPr="00E82347">
        <w:rPr>
          <w:rFonts w:ascii="Times New Roman" w:hAnsi="Times New Roman"/>
        </w:rPr>
        <w:t>any fund established by any Act or State Act relating to insurance for the personal benefit of the taxpayer or of his spouse or children;</w:t>
      </w:r>
    </w:p>
    <w:p w:rsidR="00013A0F" w:rsidRPr="007F4788" w:rsidRDefault="00013A0F" w:rsidP="007F4788">
      <w:pPr>
        <w:tabs>
          <w:tab w:val="left" w:pos="1530"/>
        </w:tabs>
        <w:spacing w:after="0" w:line="240" w:lineRule="auto"/>
        <w:ind w:left="1008" w:hanging="432"/>
        <w:jc w:val="both"/>
        <w:rPr>
          <w:rFonts w:ascii="Times New Roman" w:hAnsi="Times New Roman" w:cs="Times New Roman"/>
        </w:rPr>
      </w:pPr>
      <w:r w:rsidRPr="007F4788">
        <w:rPr>
          <w:rFonts w:ascii="Times New Roman" w:hAnsi="Times New Roman" w:cs="Times New Roman"/>
        </w:rPr>
        <w:t>(</w:t>
      </w:r>
      <w:r w:rsidR="00813711" w:rsidRPr="007F4788">
        <w:rPr>
          <w:rFonts w:ascii="Times New Roman" w:hAnsi="Times New Roman" w:cs="Times New Roman"/>
          <w:i/>
        </w:rPr>
        <w:t>g</w:t>
      </w:r>
      <w:r w:rsidRPr="007F4788">
        <w:rPr>
          <w:rFonts w:ascii="Times New Roman" w:hAnsi="Times New Roman" w:cs="Times New Roman"/>
        </w:rPr>
        <w:t>)</w:t>
      </w:r>
      <w:r w:rsidR="00813711" w:rsidRPr="007F4788">
        <w:rPr>
          <w:rFonts w:ascii="Times New Roman" w:hAnsi="Times New Roman" w:cs="Times New Roman"/>
          <w:i/>
        </w:rPr>
        <w:t xml:space="preserve"> </w:t>
      </w:r>
      <w:r w:rsidRPr="007F4788">
        <w:rPr>
          <w:rFonts w:ascii="Times New Roman" w:hAnsi="Times New Roman" w:cs="Times New Roman"/>
        </w:rPr>
        <w:t>gifts (not exceeding in the aggregate an amount equal to the taxable income) of the value of One pound and upwards of money or of property other than money which was purchased by the taxpayer within twelve months immediately preceding the making of the gift, made by the taxpayer in the year of income to any of the following funds, authorities or institutions in Australia:—</w:t>
      </w:r>
    </w:p>
    <w:p w:rsidR="00013A0F" w:rsidRPr="00E82347" w:rsidRDefault="00013A0F" w:rsidP="007F4788">
      <w:pPr>
        <w:spacing w:after="0" w:line="240" w:lineRule="auto"/>
        <w:ind w:left="1584" w:hanging="432"/>
        <w:jc w:val="both"/>
        <w:rPr>
          <w:rFonts w:ascii="Times New Roman" w:hAnsi="Times New Roman"/>
        </w:rPr>
      </w:pPr>
      <w:r w:rsidRPr="00E82347">
        <w:rPr>
          <w:rFonts w:ascii="Times New Roman" w:hAnsi="Times New Roman"/>
        </w:rPr>
        <w:t>(</w:t>
      </w:r>
      <w:proofErr w:type="spellStart"/>
      <w:r w:rsidRPr="00E82347">
        <w:rPr>
          <w:rFonts w:ascii="Times New Roman" w:hAnsi="Times New Roman"/>
        </w:rPr>
        <w:t>i</w:t>
      </w:r>
      <w:proofErr w:type="spellEnd"/>
      <w:r w:rsidRPr="00E82347">
        <w:rPr>
          <w:rFonts w:ascii="Times New Roman" w:hAnsi="Times New Roman"/>
        </w:rPr>
        <w:t>) a public hospital;</w:t>
      </w:r>
    </w:p>
    <w:p w:rsidR="00013A0F" w:rsidRPr="00E82347" w:rsidRDefault="00013A0F" w:rsidP="007F4788">
      <w:pPr>
        <w:spacing w:after="0" w:line="240" w:lineRule="auto"/>
        <w:ind w:left="1584" w:hanging="432"/>
        <w:jc w:val="both"/>
        <w:rPr>
          <w:rFonts w:ascii="Times New Roman" w:hAnsi="Times New Roman"/>
        </w:rPr>
      </w:pPr>
      <w:r w:rsidRPr="00E82347">
        <w:rPr>
          <w:rFonts w:ascii="Times New Roman" w:hAnsi="Times New Roman"/>
        </w:rPr>
        <w:t>(ii) a public benevolent institution;</w:t>
      </w:r>
    </w:p>
    <w:p w:rsidR="00013A0F" w:rsidRPr="00E82347" w:rsidRDefault="00013A0F" w:rsidP="007F4788">
      <w:pPr>
        <w:spacing w:after="0" w:line="240" w:lineRule="auto"/>
        <w:ind w:left="1584" w:hanging="432"/>
        <w:jc w:val="both"/>
        <w:rPr>
          <w:rFonts w:ascii="Times New Roman" w:hAnsi="Times New Roman"/>
        </w:rPr>
      </w:pPr>
      <w:r w:rsidRPr="00E82347">
        <w:rPr>
          <w:rFonts w:ascii="Times New Roman" w:hAnsi="Times New Roman"/>
        </w:rPr>
        <w:t>(iii) a public fund established and maintained for the purpose of providing money for public hospitals or public benevolent institutions in Australia, or for the establishment of such hospitals or institutions, or for the relief of persons in Australia who are in necessitous circumstances;</w:t>
      </w:r>
    </w:p>
    <w:p w:rsidR="00013A0F" w:rsidRPr="00E82347" w:rsidRDefault="00013A0F" w:rsidP="007F4788">
      <w:pPr>
        <w:spacing w:after="0" w:line="240" w:lineRule="auto"/>
        <w:ind w:left="1584" w:hanging="432"/>
        <w:jc w:val="both"/>
        <w:rPr>
          <w:rFonts w:ascii="Times New Roman" w:hAnsi="Times New Roman"/>
        </w:rPr>
      </w:pPr>
      <w:r w:rsidRPr="00E82347">
        <w:rPr>
          <w:rFonts w:ascii="Times New Roman" w:hAnsi="Times New Roman"/>
        </w:rPr>
        <w:t>(iv) a public authority engaged in research into the causes, prevention or cure of disease in human beings, animals or plants, where the gift is for such research, or a public institution engaged solely in such research;</w:t>
      </w:r>
    </w:p>
    <w:p w:rsidR="00534E8A" w:rsidRPr="00E82347" w:rsidRDefault="00534E8A" w:rsidP="00E82347">
      <w:pPr>
        <w:spacing w:line="240" w:lineRule="auto"/>
        <w:jc w:val="both"/>
        <w:rPr>
          <w:rFonts w:ascii="Times New Roman" w:hAnsi="Times New Roman"/>
        </w:rPr>
      </w:pPr>
      <w:r w:rsidRPr="00E82347">
        <w:rPr>
          <w:rFonts w:ascii="Times New Roman" w:hAnsi="Times New Roman"/>
        </w:rPr>
        <w:br w:type="page"/>
      </w:r>
    </w:p>
    <w:p w:rsidR="00013A0F" w:rsidRPr="00E82347" w:rsidRDefault="00013A0F" w:rsidP="008D108E">
      <w:pPr>
        <w:spacing w:after="0" w:line="240" w:lineRule="auto"/>
        <w:ind w:left="1728" w:hanging="576"/>
        <w:jc w:val="both"/>
        <w:rPr>
          <w:rFonts w:ascii="Times New Roman" w:hAnsi="Times New Roman"/>
        </w:rPr>
      </w:pPr>
      <w:r w:rsidRPr="00E82347">
        <w:rPr>
          <w:rFonts w:ascii="Times New Roman" w:hAnsi="Times New Roman"/>
        </w:rPr>
        <w:lastRenderedPageBreak/>
        <w:t>(v) a public university or a public fund for the establishment of a public university;</w:t>
      </w:r>
    </w:p>
    <w:p w:rsidR="00013A0F" w:rsidRPr="00E82347" w:rsidRDefault="00013A0F" w:rsidP="008D108E">
      <w:pPr>
        <w:spacing w:after="0" w:line="240" w:lineRule="auto"/>
        <w:ind w:left="1728" w:hanging="576"/>
        <w:jc w:val="both"/>
        <w:rPr>
          <w:rFonts w:ascii="Times New Roman" w:hAnsi="Times New Roman"/>
        </w:rPr>
      </w:pPr>
      <w:r w:rsidRPr="00E82347">
        <w:rPr>
          <w:rFonts w:ascii="Times New Roman" w:hAnsi="Times New Roman"/>
        </w:rPr>
        <w:t>(vi) a residential educational institution affiliated under statutory provisions with a public university, or established by the Commonwealth;</w:t>
      </w:r>
    </w:p>
    <w:p w:rsidR="00013A0F" w:rsidRPr="00E82347" w:rsidRDefault="00013A0F" w:rsidP="008D108E">
      <w:pPr>
        <w:spacing w:after="0" w:line="240" w:lineRule="auto"/>
        <w:ind w:left="1728" w:hanging="576"/>
        <w:jc w:val="both"/>
        <w:rPr>
          <w:rFonts w:ascii="Times New Roman" w:hAnsi="Times New Roman"/>
        </w:rPr>
      </w:pPr>
      <w:r w:rsidRPr="00E82347">
        <w:rPr>
          <w:rFonts w:ascii="Times New Roman" w:hAnsi="Times New Roman"/>
        </w:rPr>
        <w:t>(vii) a public fund established and maintained for providing money for the construction or maintenance of a public memorial relating to the war which commenced on the fourth day of August, One thousand nine hundred and fourteen or the third day of September, One thousand nine hundred and thirty-nine;</w:t>
      </w:r>
    </w:p>
    <w:p w:rsidR="00013A0F" w:rsidRPr="00E82347" w:rsidRDefault="00013A0F" w:rsidP="008D108E">
      <w:pPr>
        <w:spacing w:after="0" w:line="240" w:lineRule="auto"/>
        <w:ind w:left="1728" w:hanging="576"/>
        <w:jc w:val="both"/>
        <w:rPr>
          <w:rFonts w:ascii="Times New Roman" w:hAnsi="Times New Roman"/>
        </w:rPr>
      </w:pPr>
      <w:r w:rsidRPr="00E82347">
        <w:rPr>
          <w:rFonts w:ascii="Times New Roman" w:hAnsi="Times New Roman"/>
        </w:rPr>
        <w:t>(viii) a public institution or public fund established and maintained for the comfort, recreation or welfare of members of the armed forces of any part of His Majesty</w:t>
      </w:r>
      <w:r w:rsidR="00B97039">
        <w:rPr>
          <w:rFonts w:ascii="Times New Roman" w:hAnsi="Times New Roman"/>
        </w:rPr>
        <w:t>’</w:t>
      </w:r>
      <w:r w:rsidRPr="00E82347">
        <w:rPr>
          <w:rFonts w:ascii="Times New Roman" w:hAnsi="Times New Roman"/>
        </w:rPr>
        <w:t>s dominions, or of any allied or other foreign force serving in association with His Majesty</w:t>
      </w:r>
      <w:r w:rsidR="00B97039">
        <w:rPr>
          <w:rFonts w:ascii="Times New Roman" w:hAnsi="Times New Roman"/>
        </w:rPr>
        <w:t>’</w:t>
      </w:r>
      <w:r w:rsidRPr="00E82347">
        <w:rPr>
          <w:rFonts w:ascii="Times New Roman" w:hAnsi="Times New Roman"/>
        </w:rPr>
        <w:t>s armed forces; and</w:t>
      </w:r>
    </w:p>
    <w:p w:rsidR="00013A0F" w:rsidRPr="00E82347" w:rsidRDefault="00013A0F" w:rsidP="00981F91">
      <w:pPr>
        <w:spacing w:after="60" w:line="240" w:lineRule="auto"/>
        <w:ind w:left="1584" w:hanging="432"/>
        <w:jc w:val="both"/>
        <w:rPr>
          <w:rFonts w:ascii="Times New Roman" w:hAnsi="Times New Roman"/>
        </w:rPr>
      </w:pPr>
      <w:r w:rsidRPr="00E82347">
        <w:rPr>
          <w:rFonts w:ascii="Times New Roman" w:hAnsi="Times New Roman"/>
        </w:rPr>
        <w:t>(ix) the Commonwealth, when made for purposes of defence; and</w:t>
      </w:r>
    </w:p>
    <w:p w:rsidR="00013A0F" w:rsidRPr="00981F91" w:rsidRDefault="00013A0F" w:rsidP="00981F91">
      <w:pPr>
        <w:spacing w:after="0" w:line="240" w:lineRule="auto"/>
        <w:ind w:left="1008" w:hanging="432"/>
        <w:jc w:val="both"/>
        <w:rPr>
          <w:rFonts w:ascii="Times New Roman" w:hAnsi="Times New Roman" w:cs="Times New Roman"/>
        </w:rPr>
      </w:pPr>
      <w:r w:rsidRPr="00981F91">
        <w:rPr>
          <w:rFonts w:ascii="Times New Roman" w:hAnsi="Times New Roman" w:cs="Times New Roman"/>
        </w:rPr>
        <w:t>(</w:t>
      </w:r>
      <w:r w:rsidR="00813711" w:rsidRPr="00981F91">
        <w:rPr>
          <w:rFonts w:ascii="Times New Roman" w:hAnsi="Times New Roman" w:cs="Times New Roman"/>
          <w:i/>
        </w:rPr>
        <w:t>h</w:t>
      </w:r>
      <w:r w:rsidRPr="00981F91">
        <w:rPr>
          <w:rFonts w:ascii="Times New Roman" w:hAnsi="Times New Roman" w:cs="Times New Roman"/>
        </w:rPr>
        <w:t>)</w:t>
      </w:r>
      <w:r w:rsidR="00813711" w:rsidRPr="00981F91">
        <w:rPr>
          <w:rFonts w:ascii="Times New Roman" w:hAnsi="Times New Roman" w:cs="Times New Roman"/>
          <w:i/>
        </w:rPr>
        <w:t xml:space="preserve"> </w:t>
      </w:r>
      <w:r w:rsidRPr="00981F91">
        <w:rPr>
          <w:rFonts w:ascii="Times New Roman" w:hAnsi="Times New Roman" w:cs="Times New Roman"/>
        </w:rPr>
        <w:t>amounts for which the taxpayer is personally liable and which are paid in Australia by him in the year of income for—</w:t>
      </w:r>
    </w:p>
    <w:p w:rsidR="00013A0F" w:rsidRPr="00E82347" w:rsidRDefault="00013A0F" w:rsidP="008D108E">
      <w:pPr>
        <w:spacing w:after="0" w:line="240" w:lineRule="auto"/>
        <w:ind w:left="1728" w:hanging="576"/>
        <w:jc w:val="both"/>
        <w:rPr>
          <w:rFonts w:ascii="Times New Roman" w:hAnsi="Times New Roman"/>
        </w:rPr>
      </w:pPr>
      <w:r w:rsidRPr="00E82347">
        <w:rPr>
          <w:rFonts w:ascii="Times New Roman" w:hAnsi="Times New Roman"/>
        </w:rPr>
        <w:t>(</w:t>
      </w:r>
      <w:proofErr w:type="spellStart"/>
      <w:r w:rsidRPr="00E82347">
        <w:rPr>
          <w:rFonts w:ascii="Times New Roman" w:hAnsi="Times New Roman"/>
        </w:rPr>
        <w:t>i</w:t>
      </w:r>
      <w:proofErr w:type="spellEnd"/>
      <w:r w:rsidRPr="00E82347">
        <w:rPr>
          <w:rFonts w:ascii="Times New Roman" w:hAnsi="Times New Roman"/>
        </w:rPr>
        <w:t>) rates which are annually assessed;</w:t>
      </w:r>
    </w:p>
    <w:p w:rsidR="00013A0F" w:rsidRPr="00E82347" w:rsidRDefault="00013A0F" w:rsidP="008D108E">
      <w:pPr>
        <w:spacing w:after="0" w:line="240" w:lineRule="auto"/>
        <w:ind w:left="1728" w:hanging="576"/>
        <w:jc w:val="both"/>
        <w:rPr>
          <w:rFonts w:ascii="Times New Roman" w:hAnsi="Times New Roman"/>
        </w:rPr>
      </w:pPr>
      <w:r w:rsidRPr="00E82347">
        <w:rPr>
          <w:rFonts w:ascii="Times New Roman" w:hAnsi="Times New Roman"/>
        </w:rPr>
        <w:t xml:space="preserve">(ii) Federal land tax or land tax imposed under any law of a State or of a Territory being part of the Commonwealth (other than taxes which are deductible under section seventeen of the </w:t>
      </w:r>
      <w:r w:rsidR="00813711" w:rsidRPr="00E82347">
        <w:rPr>
          <w:rFonts w:ascii="Times New Roman" w:hAnsi="Times New Roman"/>
          <w:i/>
        </w:rPr>
        <w:t xml:space="preserve">Estate Duty Assessment Act </w:t>
      </w:r>
      <w:r w:rsidRPr="00E82347">
        <w:rPr>
          <w:rFonts w:ascii="Times New Roman" w:hAnsi="Times New Roman"/>
        </w:rPr>
        <w:t>1914</w:t>
      </w:r>
      <w:r w:rsidR="00C952D9">
        <w:rPr>
          <w:rFonts w:ascii="Times New Roman" w:hAnsi="Times New Roman"/>
        </w:rPr>
        <w:t>–</w:t>
      </w:r>
      <w:r w:rsidRPr="00E82347">
        <w:rPr>
          <w:rFonts w:ascii="Times New Roman" w:hAnsi="Times New Roman"/>
        </w:rPr>
        <w:t>1940),</w:t>
      </w:r>
    </w:p>
    <w:p w:rsidR="00013A0F" w:rsidRPr="00E82347" w:rsidRDefault="00013A0F" w:rsidP="00981F91">
      <w:pPr>
        <w:spacing w:after="0" w:line="240" w:lineRule="auto"/>
        <w:ind w:left="864"/>
        <w:jc w:val="both"/>
        <w:rPr>
          <w:rFonts w:ascii="Times New Roman" w:hAnsi="Times New Roman"/>
        </w:rPr>
      </w:pPr>
      <w:r w:rsidRPr="00E82347">
        <w:rPr>
          <w:rFonts w:ascii="Times New Roman" w:hAnsi="Times New Roman"/>
        </w:rPr>
        <w:t>not being rates or taxes which are allowable as deductions under section seventy-two of this Act.</w:t>
      </w:r>
    </w:p>
    <w:p w:rsidR="00013A0F" w:rsidRPr="00E82347" w:rsidRDefault="00B97039" w:rsidP="00981F91">
      <w:pPr>
        <w:tabs>
          <w:tab w:val="left" w:pos="1080"/>
        </w:tabs>
        <w:spacing w:after="0" w:line="240" w:lineRule="auto"/>
        <w:ind w:firstLine="432"/>
        <w:jc w:val="both"/>
        <w:rPr>
          <w:rFonts w:ascii="Times New Roman" w:hAnsi="Times New Roman"/>
        </w:rPr>
      </w:pPr>
      <w:r>
        <w:rPr>
          <w:rFonts w:ascii="Times New Roman" w:hAnsi="Times New Roman"/>
        </w:rPr>
        <w:t>“</w:t>
      </w:r>
      <w:r w:rsidR="00013A0F" w:rsidRPr="00E82347">
        <w:rPr>
          <w:rFonts w:ascii="Times New Roman" w:hAnsi="Times New Roman"/>
        </w:rPr>
        <w:t>(3.)</w:t>
      </w:r>
      <w:r w:rsidR="00981F91">
        <w:rPr>
          <w:rFonts w:ascii="Times New Roman" w:hAnsi="Times New Roman"/>
        </w:rPr>
        <w:tab/>
      </w:r>
      <w:r w:rsidR="00013A0F" w:rsidRPr="00E82347">
        <w:rPr>
          <w:rFonts w:ascii="Times New Roman" w:hAnsi="Times New Roman"/>
        </w:rPr>
        <w:t>Where a taxpayer in the year of income receives a refund of any amount paid for rates or taxes to which paragraph (</w:t>
      </w:r>
      <w:r w:rsidR="00813711" w:rsidRPr="00E82347">
        <w:rPr>
          <w:rFonts w:ascii="Times New Roman" w:hAnsi="Times New Roman"/>
          <w:i/>
        </w:rPr>
        <w:t>h</w:t>
      </w:r>
      <w:r w:rsidR="00013A0F" w:rsidRPr="00E82347">
        <w:rPr>
          <w:rFonts w:ascii="Times New Roman" w:hAnsi="Times New Roman"/>
        </w:rPr>
        <w:t>)</w:t>
      </w:r>
      <w:r w:rsidR="00813711" w:rsidRPr="00E82347">
        <w:rPr>
          <w:rFonts w:ascii="Times New Roman" w:hAnsi="Times New Roman"/>
          <w:i/>
        </w:rPr>
        <w:t xml:space="preserve"> </w:t>
      </w:r>
      <w:r w:rsidR="00013A0F" w:rsidRPr="00E82347">
        <w:rPr>
          <w:rFonts w:ascii="Times New Roman" w:hAnsi="Times New Roman"/>
        </w:rPr>
        <w:t>of the last preceding sub-section refers, and in respect of which a rebate has been allowed or is allowable in any assessment for income tax under this Act, or in respect of which a deduction has been allowed or is allowable in any assessment for income tax under this Act or any previous law of the Commonwealth, the amount upon which the rebate under that paragraph would otherwise be based shall be reduced by the amount of that refund.</w:t>
      </w:r>
      <w:r>
        <w:rPr>
          <w:rFonts w:ascii="Times New Roman" w:hAnsi="Times New Roman"/>
        </w:rPr>
        <w:t>”</w:t>
      </w:r>
      <w:r w:rsidR="00013A0F"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Rebate of tax in respect of calls to companies.</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25.</w:t>
      </w:r>
      <w:r w:rsidR="00477A44" w:rsidRPr="00E82347">
        <w:rPr>
          <w:rFonts w:ascii="Times New Roman" w:hAnsi="Times New Roman"/>
          <w:b/>
        </w:rPr>
        <w:tab/>
      </w:r>
      <w:r w:rsidR="00013A0F" w:rsidRPr="00E82347">
        <w:rPr>
          <w:rFonts w:ascii="Times New Roman" w:hAnsi="Times New Roman"/>
        </w:rPr>
        <w:t xml:space="preserve">Section one hundred and sixty </w:t>
      </w:r>
      <w:r w:rsidR="00013A0F" w:rsidRPr="00981F91">
        <w:rPr>
          <w:rFonts w:ascii="Times New Roman" w:hAnsi="Times New Roman"/>
          <w:smallCaps/>
        </w:rPr>
        <w:t>aa</w:t>
      </w:r>
      <w:r w:rsidR="00013A0F" w:rsidRPr="00E82347">
        <w:rPr>
          <w:rFonts w:ascii="Times New Roman" w:hAnsi="Times New Roman"/>
        </w:rPr>
        <w:t xml:space="preserve"> of the Principal Act is amended by omitting paragraphs (</w:t>
      </w:r>
      <w:r w:rsidRPr="00E82347">
        <w:rPr>
          <w:rFonts w:ascii="Times New Roman" w:hAnsi="Times New Roman"/>
          <w:i/>
        </w:rPr>
        <w:t>a</w:t>
      </w:r>
      <w:r w:rsidR="00013A0F" w:rsidRPr="00E82347">
        <w:rPr>
          <w:rFonts w:ascii="Times New Roman" w:hAnsi="Times New Roman"/>
        </w:rPr>
        <w:t>)</w:t>
      </w:r>
      <w:r w:rsidRPr="00E82347">
        <w:rPr>
          <w:rFonts w:ascii="Times New Roman" w:hAnsi="Times New Roman"/>
          <w:i/>
        </w:rPr>
        <w:t xml:space="preserve"> </w:t>
      </w:r>
      <w:r w:rsidR="00013A0F" w:rsidRPr="00E82347">
        <w:rPr>
          <w:rFonts w:ascii="Times New Roman" w:hAnsi="Times New Roman"/>
        </w:rPr>
        <w:t>and (</w:t>
      </w:r>
      <w:r w:rsidRPr="00E82347">
        <w:rPr>
          <w:rFonts w:ascii="Times New Roman" w:hAnsi="Times New Roman"/>
          <w:i/>
        </w:rPr>
        <w:t>b</w:t>
      </w:r>
      <w:r w:rsidR="00013A0F" w:rsidRPr="00E82347">
        <w:rPr>
          <w:rFonts w:ascii="Times New Roman" w:hAnsi="Times New Roman"/>
        </w:rPr>
        <w:t>) of sub-section (1.) and inserting in their stead the following paragraph:—</w:t>
      </w:r>
    </w:p>
    <w:p w:rsidR="00013A0F" w:rsidRPr="00981F91" w:rsidRDefault="00B97039" w:rsidP="00981F91">
      <w:pPr>
        <w:spacing w:after="0" w:line="240" w:lineRule="auto"/>
        <w:ind w:left="1008" w:hanging="432"/>
        <w:jc w:val="both"/>
        <w:rPr>
          <w:rFonts w:ascii="Times New Roman" w:hAnsi="Times New Roman" w:cs="Times New Roman"/>
        </w:rPr>
      </w:pPr>
      <w:r w:rsidRPr="00981F91">
        <w:rPr>
          <w:rFonts w:ascii="Times New Roman" w:hAnsi="Times New Roman" w:cs="Times New Roman"/>
        </w:rPr>
        <w:t>“</w:t>
      </w:r>
      <w:r w:rsidR="00013A0F" w:rsidRPr="00981F91">
        <w:rPr>
          <w:rFonts w:ascii="Times New Roman" w:hAnsi="Times New Roman" w:cs="Times New Roman"/>
        </w:rPr>
        <w:t>(</w:t>
      </w:r>
      <w:r w:rsidR="00813711" w:rsidRPr="00981F91">
        <w:rPr>
          <w:rFonts w:ascii="Times New Roman" w:hAnsi="Times New Roman" w:cs="Times New Roman"/>
          <w:i/>
        </w:rPr>
        <w:t>a</w:t>
      </w:r>
      <w:r w:rsidR="00013A0F" w:rsidRPr="00981F91">
        <w:rPr>
          <w:rFonts w:ascii="Times New Roman" w:hAnsi="Times New Roman" w:cs="Times New Roman"/>
        </w:rPr>
        <w:t>) where the taxpayer is not a company—one-third of the rate of tax appropriate to a taxable income from personal exertion equal to the taxable income of the taxpayer; or</w:t>
      </w:r>
      <w:r w:rsidRPr="00981F91">
        <w:rPr>
          <w:rFonts w:ascii="Times New Roman" w:hAnsi="Times New Roman" w:cs="Times New Roman"/>
        </w:rPr>
        <w:t>”</w:t>
      </w:r>
      <w:r w:rsidR="00013A0F" w:rsidRPr="00981F91">
        <w:rPr>
          <w:rFonts w:ascii="Times New Roman" w:hAnsi="Times New Roman" w:cs="Times New Roman"/>
        </w:rPr>
        <w:t>.</w:t>
      </w:r>
    </w:p>
    <w:p w:rsidR="00477A44" w:rsidRPr="00E82347" w:rsidRDefault="00477A44" w:rsidP="00E82347">
      <w:pPr>
        <w:spacing w:line="240" w:lineRule="auto"/>
        <w:rPr>
          <w:rFonts w:ascii="Times New Roman" w:hAnsi="Times New Roman"/>
        </w:rPr>
      </w:pPr>
      <w:r w:rsidRPr="00E82347">
        <w:rPr>
          <w:rFonts w:ascii="Times New Roman" w:hAnsi="Times New Roman"/>
        </w:rPr>
        <w:br w:type="page"/>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lastRenderedPageBreak/>
        <w:t>26.</w:t>
      </w:r>
      <w:r w:rsidR="008C0012" w:rsidRPr="00E82347">
        <w:rPr>
          <w:rFonts w:ascii="Times New Roman" w:hAnsi="Times New Roman"/>
          <w:b/>
        </w:rPr>
        <w:tab/>
      </w:r>
      <w:r w:rsidR="00013A0F" w:rsidRPr="00E82347">
        <w:rPr>
          <w:rFonts w:ascii="Times New Roman" w:hAnsi="Times New Roman"/>
        </w:rPr>
        <w:t xml:space="preserve">After section one hundred and sixty </w:t>
      </w:r>
      <w:r w:rsidR="00013A0F" w:rsidRPr="00981F91">
        <w:rPr>
          <w:rFonts w:ascii="Times New Roman" w:hAnsi="Times New Roman"/>
          <w:smallCaps/>
        </w:rPr>
        <w:t>aa</w:t>
      </w:r>
      <w:r w:rsidR="00013A0F" w:rsidRPr="00E82347">
        <w:rPr>
          <w:rFonts w:ascii="Times New Roman" w:hAnsi="Times New Roman"/>
        </w:rPr>
        <w:t xml:space="preserve"> of the Principal Act the following sections are inserted in Part III.:—</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Rebate in respect, of loan Interest.</w:t>
      </w:r>
    </w:p>
    <w:p w:rsidR="00013A0F" w:rsidRPr="00E82347" w:rsidRDefault="00B97039" w:rsidP="00E82347">
      <w:pPr>
        <w:spacing w:after="0" w:line="240" w:lineRule="auto"/>
        <w:ind w:firstLine="432"/>
        <w:jc w:val="both"/>
        <w:rPr>
          <w:rFonts w:ascii="Times New Roman" w:hAnsi="Times New Roman"/>
        </w:rPr>
      </w:pPr>
      <w:r>
        <w:rPr>
          <w:rFonts w:ascii="Times New Roman" w:hAnsi="Times New Roman"/>
        </w:rPr>
        <w:t>“</w:t>
      </w:r>
      <w:r w:rsidR="00013A0F" w:rsidRPr="00E82347">
        <w:rPr>
          <w:rFonts w:ascii="Times New Roman" w:hAnsi="Times New Roman"/>
        </w:rPr>
        <w:t>160</w:t>
      </w:r>
      <w:r w:rsidR="00013A0F" w:rsidRPr="00981F91">
        <w:rPr>
          <w:rFonts w:ascii="Times New Roman" w:hAnsi="Times New Roman"/>
          <w:smallCaps/>
        </w:rPr>
        <w:t>ab</w:t>
      </w:r>
      <w:r w:rsidR="00013A0F" w:rsidRPr="00E82347">
        <w:rPr>
          <w:rFonts w:ascii="Times New Roman" w:hAnsi="Times New Roman"/>
        </w:rPr>
        <w:t>. A taxpayer shall be entitled to a rebate in his assessment of an amount of two shillings for every pound of interest which is included in his taxable income and which is derived from bonds, debentures, stock or other securities issued by—</w:t>
      </w:r>
    </w:p>
    <w:p w:rsidR="00013A0F" w:rsidRPr="00981F91" w:rsidRDefault="00013A0F" w:rsidP="00981F91">
      <w:pPr>
        <w:spacing w:after="0" w:line="240" w:lineRule="auto"/>
        <w:ind w:left="1008" w:hanging="432"/>
        <w:jc w:val="both"/>
        <w:rPr>
          <w:rFonts w:ascii="Times New Roman" w:hAnsi="Times New Roman" w:cs="Times New Roman"/>
        </w:rPr>
      </w:pPr>
      <w:r w:rsidRPr="00981F91">
        <w:rPr>
          <w:rFonts w:ascii="Times New Roman" w:hAnsi="Times New Roman" w:cs="Times New Roman"/>
        </w:rPr>
        <w:t>(</w:t>
      </w:r>
      <w:r w:rsidR="00813711" w:rsidRPr="00981F91">
        <w:rPr>
          <w:rFonts w:ascii="Times New Roman" w:hAnsi="Times New Roman" w:cs="Times New Roman"/>
          <w:i/>
        </w:rPr>
        <w:t>a</w:t>
      </w:r>
      <w:r w:rsidRPr="00981F91">
        <w:rPr>
          <w:rFonts w:ascii="Times New Roman" w:hAnsi="Times New Roman" w:cs="Times New Roman"/>
        </w:rPr>
        <w:t>)</w:t>
      </w:r>
      <w:r w:rsidR="00813711" w:rsidRPr="00981F91">
        <w:rPr>
          <w:rFonts w:ascii="Times New Roman" w:hAnsi="Times New Roman" w:cs="Times New Roman"/>
          <w:i/>
        </w:rPr>
        <w:t xml:space="preserve"> </w:t>
      </w:r>
      <w:r w:rsidRPr="00981F91">
        <w:rPr>
          <w:rFonts w:ascii="Times New Roman" w:hAnsi="Times New Roman" w:cs="Times New Roman"/>
        </w:rPr>
        <w:t xml:space="preserve">the Government of the Commonwealth, except securities to which section twenty of the </w:t>
      </w:r>
      <w:r w:rsidR="00813711" w:rsidRPr="00981F91">
        <w:rPr>
          <w:rFonts w:ascii="Times New Roman" w:hAnsi="Times New Roman" w:cs="Times New Roman"/>
          <w:i/>
        </w:rPr>
        <w:t xml:space="preserve">Commonwealth Debt Conversion Act </w:t>
      </w:r>
      <w:r w:rsidRPr="00981F91">
        <w:rPr>
          <w:rFonts w:ascii="Times New Roman" w:hAnsi="Times New Roman" w:cs="Times New Roman"/>
        </w:rPr>
        <w:t xml:space="preserve">1931 or sub-section (2) of section fifty-two b of the </w:t>
      </w:r>
      <w:r w:rsidR="00813711" w:rsidRPr="00981F91">
        <w:rPr>
          <w:rFonts w:ascii="Times New Roman" w:hAnsi="Times New Roman" w:cs="Times New Roman"/>
          <w:i/>
        </w:rPr>
        <w:t xml:space="preserve">Commonwealth Inscribed Stock Act </w:t>
      </w:r>
      <w:r w:rsidRPr="00981F91">
        <w:rPr>
          <w:rFonts w:ascii="Times New Roman" w:hAnsi="Times New Roman" w:cs="Times New Roman"/>
        </w:rPr>
        <w:t>1911</w:t>
      </w:r>
      <w:r w:rsidR="00C952D9">
        <w:rPr>
          <w:rFonts w:ascii="Times New Roman" w:hAnsi="Times New Roman"/>
        </w:rPr>
        <w:t>–</w:t>
      </w:r>
      <w:r w:rsidRPr="00981F91">
        <w:rPr>
          <w:rFonts w:ascii="Times New Roman" w:hAnsi="Times New Roman" w:cs="Times New Roman"/>
        </w:rPr>
        <w:t>1940 applies;</w:t>
      </w:r>
    </w:p>
    <w:p w:rsidR="00013A0F" w:rsidRPr="00981F91" w:rsidRDefault="00013A0F" w:rsidP="00981F91">
      <w:pPr>
        <w:spacing w:after="0" w:line="240" w:lineRule="auto"/>
        <w:ind w:left="1008" w:hanging="432"/>
        <w:jc w:val="both"/>
        <w:rPr>
          <w:rFonts w:ascii="Times New Roman" w:hAnsi="Times New Roman" w:cs="Times New Roman"/>
        </w:rPr>
      </w:pPr>
      <w:r w:rsidRPr="00981F91">
        <w:rPr>
          <w:rFonts w:ascii="Times New Roman" w:hAnsi="Times New Roman" w:cs="Times New Roman"/>
        </w:rPr>
        <w:t>(</w:t>
      </w:r>
      <w:r w:rsidR="00813711" w:rsidRPr="00981F91">
        <w:rPr>
          <w:rFonts w:ascii="Times New Roman" w:hAnsi="Times New Roman" w:cs="Times New Roman"/>
          <w:i/>
        </w:rPr>
        <w:t>b</w:t>
      </w:r>
      <w:r w:rsidRPr="00981F91">
        <w:rPr>
          <w:rFonts w:ascii="Times New Roman" w:hAnsi="Times New Roman" w:cs="Times New Roman"/>
        </w:rPr>
        <w:t>) the Government of a State; or</w:t>
      </w:r>
    </w:p>
    <w:p w:rsidR="00013A0F" w:rsidRPr="00981F91" w:rsidRDefault="00013A0F" w:rsidP="00981F91">
      <w:pPr>
        <w:spacing w:after="0" w:line="240" w:lineRule="auto"/>
        <w:ind w:left="1008" w:hanging="432"/>
        <w:jc w:val="both"/>
        <w:rPr>
          <w:rFonts w:ascii="Times New Roman" w:hAnsi="Times New Roman" w:cs="Times New Roman"/>
        </w:rPr>
      </w:pPr>
      <w:r w:rsidRPr="00981F91">
        <w:rPr>
          <w:rFonts w:ascii="Times New Roman" w:hAnsi="Times New Roman" w:cs="Times New Roman"/>
        </w:rPr>
        <w:t>(</w:t>
      </w:r>
      <w:r w:rsidR="00813711" w:rsidRPr="00981F91">
        <w:rPr>
          <w:rFonts w:ascii="Times New Roman" w:hAnsi="Times New Roman" w:cs="Times New Roman"/>
          <w:i/>
        </w:rPr>
        <w:t>c</w:t>
      </w:r>
      <w:r w:rsidRPr="00981F91">
        <w:rPr>
          <w:rFonts w:ascii="Times New Roman" w:hAnsi="Times New Roman" w:cs="Times New Roman"/>
        </w:rPr>
        <w:t>) any public or municipal trust, body, corporation or bank constituted under any State Act if, under the law of that State, the interest was, at the commencement of this section, exempt from tax imposed upon incomes by that law, irrespective of whether the interest was payable to a resident or a non-resident of that State, or, where the bonds, debentures, stock, or other securities are issued after the commencement of this section, if the prospectus or conditions of the loan provide that the interest shall be exempt from tax imposed by the law of that State irrespective of whether the interest is payable to a resident or a non-resident of that State.</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Where rebatable amounts exceed taxable income.</w:t>
      </w:r>
    </w:p>
    <w:p w:rsidR="00013A0F" w:rsidRPr="00E82347" w:rsidRDefault="00B97039" w:rsidP="00E82347">
      <w:pPr>
        <w:spacing w:after="0" w:line="240" w:lineRule="auto"/>
        <w:ind w:firstLine="432"/>
        <w:jc w:val="both"/>
        <w:rPr>
          <w:rFonts w:ascii="Times New Roman" w:hAnsi="Times New Roman"/>
        </w:rPr>
      </w:pPr>
      <w:r>
        <w:rPr>
          <w:rFonts w:ascii="Times New Roman" w:hAnsi="Times New Roman"/>
        </w:rPr>
        <w:t>“</w:t>
      </w:r>
      <w:r w:rsidR="00013A0F" w:rsidRPr="00E82347">
        <w:rPr>
          <w:rFonts w:ascii="Times New Roman" w:hAnsi="Times New Roman"/>
        </w:rPr>
        <w:t>160</w:t>
      </w:r>
      <w:r w:rsidR="00013A0F" w:rsidRPr="00981F91">
        <w:rPr>
          <w:rFonts w:ascii="Times New Roman" w:hAnsi="Times New Roman"/>
          <w:smallCaps/>
        </w:rPr>
        <w:t>ac</w:t>
      </w:r>
      <w:r w:rsidR="00013A0F" w:rsidRPr="00E82347">
        <w:rPr>
          <w:rFonts w:ascii="Times New Roman" w:hAnsi="Times New Roman"/>
        </w:rPr>
        <w:t xml:space="preserve">. Notwithstanding anything contained in section one hundred and sixty or one hundred and sixty </w:t>
      </w:r>
      <w:r w:rsidR="00013A0F" w:rsidRPr="00981F91">
        <w:rPr>
          <w:rFonts w:ascii="Times New Roman" w:hAnsi="Times New Roman"/>
          <w:smallCaps/>
        </w:rPr>
        <w:t>aa</w:t>
      </w:r>
      <w:r w:rsidR="00013A0F" w:rsidRPr="00E82347">
        <w:rPr>
          <w:rFonts w:ascii="Times New Roman" w:hAnsi="Times New Roman"/>
        </w:rPr>
        <w:t xml:space="preserve"> of this Act, where the sum of the amounts in respect of which the taxpayer is entitled to a rebate under paragraph (</w:t>
      </w:r>
      <w:r w:rsidR="00813711" w:rsidRPr="00E82347">
        <w:rPr>
          <w:rFonts w:ascii="Times New Roman" w:hAnsi="Times New Roman"/>
          <w:i/>
        </w:rPr>
        <w:t>g</w:t>
      </w:r>
      <w:r w:rsidR="00013A0F" w:rsidRPr="00E82347">
        <w:rPr>
          <w:rFonts w:ascii="Times New Roman" w:hAnsi="Times New Roman"/>
        </w:rPr>
        <w:t>)</w:t>
      </w:r>
      <w:r w:rsidR="00813711" w:rsidRPr="00E82347">
        <w:rPr>
          <w:rFonts w:ascii="Times New Roman" w:hAnsi="Times New Roman"/>
          <w:i/>
        </w:rPr>
        <w:t xml:space="preserve"> </w:t>
      </w:r>
      <w:r w:rsidR="00013A0F" w:rsidRPr="00E82347">
        <w:rPr>
          <w:rFonts w:ascii="Times New Roman" w:hAnsi="Times New Roman"/>
        </w:rPr>
        <w:t xml:space="preserve">of sub-section (2.) of section one hundred and sixty and section one hundred and sixty </w:t>
      </w:r>
      <w:r w:rsidR="00013A0F" w:rsidRPr="00981F91">
        <w:rPr>
          <w:rFonts w:ascii="Times New Roman" w:hAnsi="Times New Roman"/>
          <w:smallCaps/>
        </w:rPr>
        <w:t>aa</w:t>
      </w:r>
      <w:r w:rsidR="00013A0F" w:rsidRPr="00E82347">
        <w:rPr>
          <w:rFonts w:ascii="Times New Roman" w:hAnsi="Times New Roman"/>
        </w:rPr>
        <w:t xml:space="preserve"> exceeds his taxable income, each such amount in respect of which he would, but for this section, be so entitled to a rebate shall, for the purpose of ascertaining that rebate, be reduced by an amount which bears to the excess of the sum of those amounts over his taxable income the same proportion as that first-mentioned amount bears to the sum of those amounts.</w:t>
      </w:r>
    </w:p>
    <w:p w:rsidR="00013A0F" w:rsidRPr="00981F91" w:rsidRDefault="00013A0F" w:rsidP="00981F91">
      <w:pPr>
        <w:spacing w:before="120" w:after="60" w:line="240" w:lineRule="auto"/>
        <w:jc w:val="both"/>
        <w:rPr>
          <w:rFonts w:ascii="Times New Roman" w:hAnsi="Times New Roman"/>
          <w:b/>
        </w:rPr>
      </w:pPr>
      <w:r w:rsidRPr="00981F91">
        <w:rPr>
          <w:rFonts w:ascii="Times New Roman" w:hAnsi="Times New Roman"/>
          <w:b/>
        </w:rPr>
        <w:t>Rebates to be calculated to nearest shilling.</w:t>
      </w:r>
    </w:p>
    <w:p w:rsidR="00013A0F" w:rsidRPr="00E82347" w:rsidRDefault="00B97039" w:rsidP="00E82347">
      <w:pPr>
        <w:spacing w:after="0" w:line="240" w:lineRule="auto"/>
        <w:ind w:firstLine="432"/>
        <w:jc w:val="both"/>
        <w:rPr>
          <w:rFonts w:ascii="Times New Roman" w:hAnsi="Times New Roman"/>
        </w:rPr>
      </w:pPr>
      <w:r>
        <w:rPr>
          <w:rFonts w:ascii="Times New Roman" w:hAnsi="Times New Roman"/>
        </w:rPr>
        <w:t>“</w:t>
      </w:r>
      <w:r w:rsidR="00013A0F" w:rsidRPr="00E82347">
        <w:rPr>
          <w:rFonts w:ascii="Times New Roman" w:hAnsi="Times New Roman"/>
        </w:rPr>
        <w:t>160</w:t>
      </w:r>
      <w:r w:rsidR="00013A0F" w:rsidRPr="00981F91">
        <w:rPr>
          <w:rFonts w:ascii="Times New Roman" w:hAnsi="Times New Roman"/>
          <w:smallCaps/>
        </w:rPr>
        <w:t>ad</w:t>
      </w:r>
      <w:r w:rsidR="00013A0F" w:rsidRPr="00E82347">
        <w:rPr>
          <w:rFonts w:ascii="Times New Roman" w:hAnsi="Times New Roman"/>
        </w:rPr>
        <w:t>. Notwithstanding anything contained in this or any other Act</w:t>
      </w:r>
      <w:r w:rsidR="001E3A29" w:rsidRPr="00E82347">
        <w:rPr>
          <w:rFonts w:ascii="Times New Roman" w:hAnsi="Times New Roman"/>
        </w:rPr>
        <w:t>—</w:t>
      </w:r>
    </w:p>
    <w:p w:rsidR="00013A0F" w:rsidRPr="00981F91" w:rsidRDefault="00013A0F" w:rsidP="00981F91">
      <w:pPr>
        <w:spacing w:after="0" w:line="240" w:lineRule="auto"/>
        <w:ind w:left="1008" w:hanging="432"/>
        <w:jc w:val="both"/>
        <w:rPr>
          <w:rFonts w:ascii="Times New Roman" w:hAnsi="Times New Roman" w:cs="Times New Roman"/>
        </w:rPr>
      </w:pPr>
      <w:r w:rsidRPr="00981F91">
        <w:rPr>
          <w:rFonts w:ascii="Times New Roman" w:hAnsi="Times New Roman" w:cs="Times New Roman"/>
        </w:rPr>
        <w:t>(</w:t>
      </w:r>
      <w:r w:rsidR="00813711" w:rsidRPr="00981F91">
        <w:rPr>
          <w:rFonts w:ascii="Times New Roman" w:hAnsi="Times New Roman" w:cs="Times New Roman"/>
          <w:i/>
        </w:rPr>
        <w:t>a</w:t>
      </w:r>
      <w:r w:rsidRPr="00981F91">
        <w:rPr>
          <w:rFonts w:ascii="Times New Roman" w:hAnsi="Times New Roman" w:cs="Times New Roman"/>
        </w:rPr>
        <w:t>) the sum of the rebates allowable under this Act shall not exceed the amount</w:t>
      </w:r>
      <w:r w:rsidR="00B97039" w:rsidRPr="00981F91">
        <w:rPr>
          <w:rFonts w:ascii="Times New Roman" w:hAnsi="Times New Roman" w:cs="Times New Roman"/>
        </w:rPr>
        <w:t>’</w:t>
      </w:r>
      <w:r w:rsidRPr="00981F91">
        <w:rPr>
          <w:rFonts w:ascii="Times New Roman" w:hAnsi="Times New Roman" w:cs="Times New Roman"/>
        </w:rPr>
        <w:t xml:space="preserve"> of tax which would otherwise be payable by the taxpayer; and</w:t>
      </w:r>
    </w:p>
    <w:p w:rsidR="00013A0F" w:rsidRPr="00981F91" w:rsidRDefault="00013A0F" w:rsidP="00981F91">
      <w:pPr>
        <w:spacing w:after="0" w:line="240" w:lineRule="auto"/>
        <w:ind w:left="1008" w:hanging="432"/>
        <w:jc w:val="both"/>
        <w:rPr>
          <w:rFonts w:ascii="Times New Roman" w:hAnsi="Times New Roman" w:cs="Times New Roman"/>
        </w:rPr>
      </w:pPr>
      <w:r w:rsidRPr="00981F91">
        <w:rPr>
          <w:rFonts w:ascii="Times New Roman" w:hAnsi="Times New Roman" w:cs="Times New Roman"/>
        </w:rPr>
        <w:t>(</w:t>
      </w:r>
      <w:r w:rsidR="00813711" w:rsidRPr="00981F91">
        <w:rPr>
          <w:rFonts w:ascii="Times New Roman" w:hAnsi="Times New Roman" w:cs="Times New Roman"/>
          <w:i/>
        </w:rPr>
        <w:t>b</w:t>
      </w:r>
      <w:r w:rsidRPr="00981F91">
        <w:rPr>
          <w:rFonts w:ascii="Times New Roman" w:hAnsi="Times New Roman" w:cs="Times New Roman"/>
        </w:rPr>
        <w:t>) where the sum of all the rebates allowable under this Act leaves an amount of pence remaining when expressed in pounds and shillings—</w:t>
      </w:r>
    </w:p>
    <w:p w:rsidR="00013A0F" w:rsidRPr="00E82347" w:rsidRDefault="00013A0F" w:rsidP="00571F05">
      <w:pPr>
        <w:spacing w:after="0" w:line="240" w:lineRule="auto"/>
        <w:ind w:left="1728" w:hanging="576"/>
        <w:jc w:val="both"/>
        <w:rPr>
          <w:rFonts w:ascii="Times New Roman" w:hAnsi="Times New Roman"/>
        </w:rPr>
      </w:pPr>
      <w:r w:rsidRPr="00E82347">
        <w:rPr>
          <w:rFonts w:ascii="Times New Roman" w:hAnsi="Times New Roman"/>
        </w:rPr>
        <w:t>(</w:t>
      </w:r>
      <w:proofErr w:type="spellStart"/>
      <w:r w:rsidRPr="00E82347">
        <w:rPr>
          <w:rFonts w:ascii="Times New Roman" w:hAnsi="Times New Roman"/>
        </w:rPr>
        <w:t>i</w:t>
      </w:r>
      <w:proofErr w:type="spellEnd"/>
      <w:r w:rsidRPr="00E82347">
        <w:rPr>
          <w:rFonts w:ascii="Times New Roman" w:hAnsi="Times New Roman"/>
        </w:rPr>
        <w:t>) if the remaining pence do not exceed six—the sum of the rebates shall be the amount so expressed in pounds and shillings; or</w:t>
      </w:r>
    </w:p>
    <w:p w:rsidR="00013A0F" w:rsidRPr="00E82347" w:rsidRDefault="00013A0F" w:rsidP="00571F05">
      <w:pPr>
        <w:spacing w:after="0" w:line="240" w:lineRule="auto"/>
        <w:ind w:left="1728" w:hanging="576"/>
        <w:jc w:val="both"/>
        <w:rPr>
          <w:rFonts w:ascii="Times New Roman" w:hAnsi="Times New Roman"/>
        </w:rPr>
      </w:pPr>
      <w:r w:rsidRPr="00E82347">
        <w:rPr>
          <w:rFonts w:ascii="Times New Roman" w:hAnsi="Times New Roman"/>
        </w:rPr>
        <w:t>(ii) if the remaining pence exceed six</w:t>
      </w:r>
      <w:r w:rsidR="001E3A29" w:rsidRPr="00E82347">
        <w:rPr>
          <w:rFonts w:ascii="Times New Roman" w:hAnsi="Times New Roman"/>
        </w:rPr>
        <w:t>—</w:t>
      </w:r>
      <w:r w:rsidRPr="00E82347">
        <w:rPr>
          <w:rFonts w:ascii="Times New Roman" w:hAnsi="Times New Roman"/>
        </w:rPr>
        <w:t>the sum of the rebates shall be the amount so expressed in pounds and shillings plus one shilling.</w:t>
      </w:r>
    </w:p>
    <w:p w:rsidR="00AC0B4C" w:rsidRPr="00E82347" w:rsidRDefault="00AC0B4C" w:rsidP="00E82347">
      <w:pPr>
        <w:spacing w:line="240" w:lineRule="auto"/>
        <w:jc w:val="both"/>
        <w:rPr>
          <w:rFonts w:ascii="Times New Roman" w:hAnsi="Times New Roman"/>
        </w:rPr>
      </w:pPr>
      <w:r w:rsidRPr="00E82347">
        <w:rPr>
          <w:rFonts w:ascii="Times New Roman" w:hAnsi="Times New Roman"/>
        </w:rPr>
        <w:br w:type="page"/>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lastRenderedPageBreak/>
        <w:t>Rate of tax for rebate purposes.</w:t>
      </w:r>
    </w:p>
    <w:p w:rsidR="00013A0F" w:rsidRPr="00E82347" w:rsidRDefault="00B97039" w:rsidP="00E82347">
      <w:pPr>
        <w:spacing w:after="0" w:line="240" w:lineRule="auto"/>
        <w:ind w:firstLine="432"/>
        <w:jc w:val="both"/>
        <w:rPr>
          <w:rFonts w:ascii="Times New Roman" w:hAnsi="Times New Roman"/>
        </w:rPr>
      </w:pPr>
      <w:r>
        <w:rPr>
          <w:rFonts w:ascii="Times New Roman" w:hAnsi="Times New Roman"/>
        </w:rPr>
        <w:t>“</w:t>
      </w:r>
      <w:r w:rsidR="00013A0F" w:rsidRPr="00E82347">
        <w:rPr>
          <w:rFonts w:ascii="Times New Roman" w:hAnsi="Times New Roman"/>
        </w:rPr>
        <w:t>160</w:t>
      </w:r>
      <w:r w:rsidR="00013A0F" w:rsidRPr="00981F91">
        <w:rPr>
          <w:rFonts w:ascii="Times New Roman" w:hAnsi="Times New Roman"/>
          <w:smallCaps/>
        </w:rPr>
        <w:t>ae</w:t>
      </w:r>
      <w:r w:rsidR="00013A0F" w:rsidRPr="00E82347">
        <w:rPr>
          <w:rFonts w:ascii="Times New Roman" w:hAnsi="Times New Roman"/>
        </w:rPr>
        <w:t>. For the purposes of this Division, other than section one hundred and fifty-nine—</w:t>
      </w:r>
    </w:p>
    <w:p w:rsidR="00013A0F" w:rsidRPr="00981F91" w:rsidRDefault="00013A0F" w:rsidP="00981F91">
      <w:pPr>
        <w:spacing w:after="0" w:line="240" w:lineRule="auto"/>
        <w:ind w:left="1008" w:hanging="432"/>
        <w:jc w:val="both"/>
        <w:rPr>
          <w:rFonts w:ascii="Times New Roman" w:hAnsi="Times New Roman" w:cs="Times New Roman"/>
        </w:rPr>
      </w:pPr>
      <w:r w:rsidRPr="00981F91">
        <w:rPr>
          <w:rFonts w:ascii="Times New Roman" w:hAnsi="Times New Roman" w:cs="Times New Roman"/>
        </w:rPr>
        <w:t>(</w:t>
      </w:r>
      <w:r w:rsidR="00813711" w:rsidRPr="00981F91">
        <w:rPr>
          <w:rFonts w:ascii="Times New Roman" w:hAnsi="Times New Roman" w:cs="Times New Roman"/>
          <w:i/>
        </w:rPr>
        <w:t>a</w:t>
      </w:r>
      <w:r w:rsidRPr="00981F91">
        <w:rPr>
          <w:rFonts w:ascii="Times New Roman" w:hAnsi="Times New Roman" w:cs="Times New Roman"/>
        </w:rPr>
        <w:t>)</w:t>
      </w:r>
      <w:r w:rsidR="00813711" w:rsidRPr="00981F91">
        <w:rPr>
          <w:rFonts w:ascii="Times New Roman" w:hAnsi="Times New Roman" w:cs="Times New Roman"/>
          <w:i/>
        </w:rPr>
        <w:t xml:space="preserve"> </w:t>
      </w:r>
      <w:r w:rsidRPr="00981F91">
        <w:rPr>
          <w:rFonts w:ascii="Times New Roman" w:hAnsi="Times New Roman" w:cs="Times New Roman"/>
        </w:rPr>
        <w:t>any reference to a rate of tax appropriate to a taxable income shall be read as a reference to a rate per pound ascertained by dividing by that taxable income the tax which, but for any rebate to which he is entitled in his assessment (other than the rebate allowable under section one hundred and seven of this Act), would be payable by the taxpayer in respect of that taxable income;</w:t>
      </w:r>
    </w:p>
    <w:p w:rsidR="00013A0F" w:rsidRPr="00981F91" w:rsidRDefault="00013A0F" w:rsidP="00981F91">
      <w:pPr>
        <w:spacing w:after="0" w:line="240" w:lineRule="auto"/>
        <w:ind w:left="1008" w:hanging="432"/>
        <w:jc w:val="both"/>
        <w:rPr>
          <w:rFonts w:ascii="Times New Roman" w:hAnsi="Times New Roman" w:cs="Times New Roman"/>
        </w:rPr>
      </w:pPr>
      <w:r w:rsidRPr="00981F91">
        <w:rPr>
          <w:rFonts w:ascii="Times New Roman" w:hAnsi="Times New Roman" w:cs="Times New Roman"/>
        </w:rPr>
        <w:t>(</w:t>
      </w:r>
      <w:r w:rsidR="00813711" w:rsidRPr="00981F91">
        <w:rPr>
          <w:rFonts w:ascii="Times New Roman" w:hAnsi="Times New Roman" w:cs="Times New Roman"/>
          <w:i/>
        </w:rPr>
        <w:t>b</w:t>
      </w:r>
      <w:r w:rsidRPr="00981F91">
        <w:rPr>
          <w:rFonts w:ascii="Times New Roman" w:hAnsi="Times New Roman" w:cs="Times New Roman"/>
        </w:rPr>
        <w:t>) tax payable by a taxpayer which is a company shall not include—</w:t>
      </w:r>
    </w:p>
    <w:p w:rsidR="00013A0F" w:rsidRPr="00E82347" w:rsidRDefault="00013A0F" w:rsidP="00E251F2">
      <w:pPr>
        <w:spacing w:after="0" w:line="240" w:lineRule="auto"/>
        <w:ind w:left="1728" w:hanging="576"/>
        <w:jc w:val="both"/>
        <w:rPr>
          <w:rFonts w:ascii="Times New Roman" w:hAnsi="Times New Roman"/>
        </w:rPr>
      </w:pPr>
      <w:r w:rsidRPr="00E82347">
        <w:rPr>
          <w:rFonts w:ascii="Times New Roman" w:hAnsi="Times New Roman"/>
        </w:rPr>
        <w:t>(</w:t>
      </w:r>
      <w:proofErr w:type="spellStart"/>
      <w:r w:rsidRPr="00E82347">
        <w:rPr>
          <w:rFonts w:ascii="Times New Roman" w:hAnsi="Times New Roman"/>
        </w:rPr>
        <w:t>i</w:t>
      </w:r>
      <w:proofErr w:type="spellEnd"/>
      <w:r w:rsidRPr="00E82347">
        <w:rPr>
          <w:rFonts w:ascii="Times New Roman" w:hAnsi="Times New Roman"/>
        </w:rPr>
        <w:t>) any tax imposed by any Act as a super-tax on part of the taxable income of a company; or</w:t>
      </w:r>
    </w:p>
    <w:p w:rsidR="00013A0F" w:rsidRPr="00E82347" w:rsidRDefault="00013A0F" w:rsidP="00E251F2">
      <w:pPr>
        <w:spacing w:after="0" w:line="240" w:lineRule="auto"/>
        <w:ind w:left="1728" w:hanging="576"/>
        <w:jc w:val="both"/>
        <w:rPr>
          <w:rFonts w:ascii="Times New Roman" w:hAnsi="Times New Roman"/>
        </w:rPr>
      </w:pPr>
      <w:r w:rsidRPr="00E82347">
        <w:rPr>
          <w:rFonts w:ascii="Times New Roman" w:hAnsi="Times New Roman"/>
        </w:rPr>
        <w:t>(ii) any further tax imposed on that portion of the taxable income of a company which has not been distributed as dividends; and</w:t>
      </w:r>
    </w:p>
    <w:p w:rsidR="00013A0F" w:rsidRPr="00981F91" w:rsidRDefault="00013A0F" w:rsidP="00981F91">
      <w:pPr>
        <w:spacing w:after="0" w:line="240" w:lineRule="auto"/>
        <w:ind w:left="1008" w:hanging="432"/>
        <w:jc w:val="both"/>
        <w:rPr>
          <w:rFonts w:ascii="Times New Roman" w:hAnsi="Times New Roman" w:cs="Times New Roman"/>
        </w:rPr>
      </w:pPr>
      <w:r w:rsidRPr="00981F91">
        <w:rPr>
          <w:rFonts w:ascii="Times New Roman" w:hAnsi="Times New Roman" w:cs="Times New Roman"/>
        </w:rPr>
        <w:t>(</w:t>
      </w:r>
      <w:r w:rsidR="00813711" w:rsidRPr="00981F91">
        <w:rPr>
          <w:rFonts w:ascii="Times New Roman" w:hAnsi="Times New Roman" w:cs="Times New Roman"/>
          <w:i/>
        </w:rPr>
        <w:t>c</w:t>
      </w:r>
      <w:r w:rsidRPr="00981F91">
        <w:rPr>
          <w:rFonts w:ascii="Times New Roman" w:hAnsi="Times New Roman" w:cs="Times New Roman"/>
        </w:rPr>
        <w:t>) the value of a gift of property other than money shall be the value of the property at the time of the making of the gift or the amount paid by the taxpayer for the property whichever is the less.</w:t>
      </w:r>
      <w:r w:rsidR="00B97039" w:rsidRPr="00981F91">
        <w:rPr>
          <w:rFonts w:ascii="Times New Roman" w:hAnsi="Times New Roman" w:cs="Times New Roman"/>
        </w:rPr>
        <w:t>”</w:t>
      </w:r>
      <w:r w:rsidRPr="00981F91">
        <w:rPr>
          <w:rFonts w:ascii="Times New Roman" w:hAnsi="Times New Roman" w:cs="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Undistributed income of company.</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27</w:t>
      </w:r>
      <w:r w:rsidR="00013A0F" w:rsidRPr="00E82347">
        <w:rPr>
          <w:rFonts w:ascii="Times New Roman" w:hAnsi="Times New Roman"/>
        </w:rPr>
        <w:t>.</w:t>
      </w:r>
      <w:r w:rsidR="00AC0B4C" w:rsidRPr="00E82347">
        <w:rPr>
          <w:rFonts w:ascii="Times New Roman" w:hAnsi="Times New Roman"/>
        </w:rPr>
        <w:tab/>
      </w:r>
      <w:r w:rsidR="00013A0F" w:rsidRPr="00E82347">
        <w:rPr>
          <w:rFonts w:ascii="Times New Roman" w:hAnsi="Times New Roman"/>
        </w:rPr>
        <w:t xml:space="preserve">Section one hundred and sixty </w:t>
      </w:r>
      <w:r w:rsidR="00013A0F" w:rsidRPr="001E3A29">
        <w:rPr>
          <w:rFonts w:ascii="Times New Roman" w:hAnsi="Times New Roman"/>
          <w:smallCaps/>
        </w:rPr>
        <w:t>c</w:t>
      </w:r>
      <w:r w:rsidR="00013A0F" w:rsidRPr="00E82347">
        <w:rPr>
          <w:rFonts w:ascii="Times New Roman" w:hAnsi="Times New Roman"/>
        </w:rPr>
        <w:t xml:space="preserve"> of the Principal Act is amended—</w:t>
      </w:r>
    </w:p>
    <w:p w:rsidR="00013A0F" w:rsidRPr="00981F91" w:rsidRDefault="00013A0F" w:rsidP="00981F91">
      <w:pPr>
        <w:spacing w:after="0" w:line="240" w:lineRule="auto"/>
        <w:ind w:left="1008" w:hanging="432"/>
        <w:jc w:val="both"/>
        <w:rPr>
          <w:rFonts w:ascii="Times New Roman" w:hAnsi="Times New Roman" w:cs="Times New Roman"/>
        </w:rPr>
      </w:pPr>
      <w:r w:rsidRPr="00981F91">
        <w:rPr>
          <w:rFonts w:ascii="Times New Roman" w:hAnsi="Times New Roman" w:cs="Times New Roman"/>
        </w:rPr>
        <w:t>(</w:t>
      </w:r>
      <w:r w:rsidR="00813711" w:rsidRPr="00981F91">
        <w:rPr>
          <w:rFonts w:ascii="Times New Roman" w:hAnsi="Times New Roman" w:cs="Times New Roman"/>
          <w:i/>
        </w:rPr>
        <w:t>a</w:t>
      </w:r>
      <w:r w:rsidRPr="00981F91">
        <w:rPr>
          <w:rFonts w:ascii="Times New Roman" w:hAnsi="Times New Roman" w:cs="Times New Roman"/>
        </w:rPr>
        <w:t>) by omitting paragraph (</w:t>
      </w:r>
      <w:proofErr w:type="spellStart"/>
      <w:r w:rsidRPr="00981F91">
        <w:rPr>
          <w:rFonts w:ascii="Times New Roman" w:hAnsi="Times New Roman" w:cs="Times New Roman"/>
        </w:rPr>
        <w:t>i</w:t>
      </w:r>
      <w:proofErr w:type="spellEnd"/>
      <w:r w:rsidRPr="00981F91">
        <w:rPr>
          <w:rFonts w:ascii="Times New Roman" w:hAnsi="Times New Roman" w:cs="Times New Roman"/>
        </w:rPr>
        <w:t>) of sub-section (1.) and inserting in its stead the following paragraph:—</w:t>
      </w:r>
    </w:p>
    <w:p w:rsidR="00013A0F" w:rsidRPr="00E82347" w:rsidRDefault="00B97039" w:rsidP="00981F91">
      <w:pPr>
        <w:tabs>
          <w:tab w:val="left" w:pos="1620"/>
        </w:tabs>
        <w:spacing w:after="0" w:line="240" w:lineRule="auto"/>
        <w:ind w:left="1152"/>
        <w:jc w:val="both"/>
        <w:rPr>
          <w:rFonts w:ascii="Times New Roman" w:hAnsi="Times New Roman"/>
        </w:rPr>
      </w:pPr>
      <w:r>
        <w:rPr>
          <w:rFonts w:ascii="Times New Roman" w:hAnsi="Times New Roman"/>
        </w:rPr>
        <w:t>“</w:t>
      </w:r>
      <w:r w:rsidR="00013A0F" w:rsidRPr="00E82347">
        <w:rPr>
          <w:rFonts w:ascii="Times New Roman" w:hAnsi="Times New Roman"/>
        </w:rPr>
        <w:t>(</w:t>
      </w:r>
      <w:proofErr w:type="spellStart"/>
      <w:r w:rsidR="00013A0F" w:rsidRPr="00E82347">
        <w:rPr>
          <w:rFonts w:ascii="Times New Roman" w:hAnsi="Times New Roman"/>
        </w:rPr>
        <w:t>i</w:t>
      </w:r>
      <w:proofErr w:type="spellEnd"/>
      <w:r w:rsidR="00013A0F" w:rsidRPr="00E82347">
        <w:rPr>
          <w:rFonts w:ascii="Times New Roman" w:hAnsi="Times New Roman"/>
        </w:rPr>
        <w:t>) all taxes which are paid in the year of income—</w:t>
      </w:r>
    </w:p>
    <w:p w:rsidR="00013A0F" w:rsidRPr="00E82347" w:rsidRDefault="00013A0F" w:rsidP="00E82347">
      <w:pPr>
        <w:spacing w:after="0" w:line="240" w:lineRule="auto"/>
        <w:ind w:firstLine="1872"/>
        <w:jc w:val="both"/>
        <w:rPr>
          <w:rFonts w:ascii="Times New Roman" w:hAnsi="Times New Roman"/>
        </w:rPr>
      </w:pPr>
      <w:r w:rsidRPr="00E82347">
        <w:rPr>
          <w:rFonts w:ascii="Times New Roman" w:hAnsi="Times New Roman"/>
        </w:rPr>
        <w:t>(</w:t>
      </w:r>
      <w:r w:rsidR="00813711" w:rsidRPr="00E82347">
        <w:rPr>
          <w:rFonts w:ascii="Times New Roman" w:hAnsi="Times New Roman"/>
          <w:i/>
        </w:rPr>
        <w:t>a</w:t>
      </w:r>
      <w:r w:rsidRPr="00E82347">
        <w:rPr>
          <w:rFonts w:ascii="Times New Roman" w:hAnsi="Times New Roman"/>
        </w:rPr>
        <w:t>) under this or the previous Act;</w:t>
      </w:r>
    </w:p>
    <w:p w:rsidR="00013A0F" w:rsidRPr="00E82347" w:rsidRDefault="00013A0F" w:rsidP="00E82347">
      <w:pPr>
        <w:spacing w:after="0" w:line="240" w:lineRule="auto"/>
        <w:ind w:left="2520" w:hanging="648"/>
        <w:jc w:val="both"/>
        <w:rPr>
          <w:rFonts w:ascii="Times New Roman" w:hAnsi="Times New Roman"/>
        </w:rPr>
      </w:pPr>
      <w:r w:rsidRPr="00E82347">
        <w:rPr>
          <w:rFonts w:ascii="Times New Roman" w:hAnsi="Times New Roman"/>
        </w:rPr>
        <w:t>(</w:t>
      </w:r>
      <w:r w:rsidR="00813711" w:rsidRPr="00E82347">
        <w:rPr>
          <w:rFonts w:ascii="Times New Roman" w:hAnsi="Times New Roman"/>
          <w:i/>
        </w:rPr>
        <w:t>b</w:t>
      </w:r>
      <w:r w:rsidRPr="00E82347">
        <w:rPr>
          <w:rFonts w:ascii="Times New Roman" w:hAnsi="Times New Roman"/>
        </w:rPr>
        <w:t>) under any Act passed by the Parliament imposing a war-time tax upon companies;</w:t>
      </w:r>
    </w:p>
    <w:p w:rsidR="00013A0F" w:rsidRPr="00E82347" w:rsidRDefault="00013A0F" w:rsidP="00E82347">
      <w:pPr>
        <w:spacing w:after="0" w:line="240" w:lineRule="auto"/>
        <w:ind w:left="2520" w:hanging="648"/>
        <w:jc w:val="both"/>
        <w:rPr>
          <w:rFonts w:ascii="Times New Roman" w:hAnsi="Times New Roman"/>
        </w:rPr>
      </w:pPr>
      <w:r w:rsidRPr="00E82347">
        <w:rPr>
          <w:rFonts w:ascii="Times New Roman" w:hAnsi="Times New Roman"/>
        </w:rPr>
        <w:t>(</w:t>
      </w:r>
      <w:r w:rsidR="00813711" w:rsidRPr="00E82347">
        <w:rPr>
          <w:rFonts w:ascii="Times New Roman" w:hAnsi="Times New Roman"/>
          <w:i/>
        </w:rPr>
        <w:t>c</w:t>
      </w:r>
      <w:r w:rsidRPr="00E82347">
        <w:rPr>
          <w:rFonts w:ascii="Times New Roman" w:hAnsi="Times New Roman"/>
        </w:rPr>
        <w:t>) under any law of a State or of a Territory being part of the Commonwealth imposing a tax upon incomes, if the taxes have not been allowed or are not allowable as deductions under section seventy-two of this Act in any assessment for any financial year; or</w:t>
      </w:r>
    </w:p>
    <w:p w:rsidR="00013A0F" w:rsidRPr="00E82347" w:rsidRDefault="00013A0F" w:rsidP="00E82347">
      <w:pPr>
        <w:spacing w:after="0" w:line="240" w:lineRule="auto"/>
        <w:ind w:left="2520" w:hanging="648"/>
        <w:jc w:val="both"/>
        <w:rPr>
          <w:rFonts w:ascii="Times New Roman" w:hAnsi="Times New Roman"/>
        </w:rPr>
      </w:pPr>
      <w:r w:rsidRPr="00E82347">
        <w:rPr>
          <w:rFonts w:ascii="Times New Roman" w:hAnsi="Times New Roman"/>
        </w:rPr>
        <w:t>(</w:t>
      </w:r>
      <w:r w:rsidR="00813711" w:rsidRPr="00E82347">
        <w:rPr>
          <w:rFonts w:ascii="Times New Roman" w:hAnsi="Times New Roman"/>
          <w:i/>
        </w:rPr>
        <w:t>d</w:t>
      </w:r>
      <w:r w:rsidRPr="00E82347">
        <w:rPr>
          <w:rFonts w:ascii="Times New Roman" w:hAnsi="Times New Roman"/>
        </w:rPr>
        <w:t>) in any country out of Australia in respect of income of the company which is taxable under this or the previous Act,</w:t>
      </w:r>
    </w:p>
    <w:p w:rsidR="00013A0F" w:rsidRPr="00E82347" w:rsidRDefault="00013A0F" w:rsidP="00981F91">
      <w:pPr>
        <w:spacing w:after="0" w:line="240" w:lineRule="auto"/>
        <w:ind w:left="1440"/>
        <w:jc w:val="both"/>
        <w:rPr>
          <w:rFonts w:ascii="Times New Roman" w:hAnsi="Times New Roman"/>
        </w:rPr>
      </w:pPr>
      <w:r w:rsidRPr="00E82347">
        <w:rPr>
          <w:rFonts w:ascii="Times New Roman" w:hAnsi="Times New Roman"/>
        </w:rPr>
        <w:t>less any refund received in the year of income of any tax to which this paragraph refers;</w:t>
      </w:r>
      <w:r w:rsidR="00B97039">
        <w:rPr>
          <w:rFonts w:ascii="Times New Roman" w:hAnsi="Times New Roman"/>
        </w:rPr>
        <w:t>”</w:t>
      </w:r>
      <w:r w:rsidRPr="00E82347">
        <w:rPr>
          <w:rFonts w:ascii="Times New Roman" w:hAnsi="Times New Roman"/>
        </w:rPr>
        <w:t>:</w:t>
      </w:r>
    </w:p>
    <w:p w:rsidR="00013A0F" w:rsidRPr="00981F91" w:rsidRDefault="00013A0F" w:rsidP="00981F91">
      <w:pPr>
        <w:spacing w:after="0" w:line="240" w:lineRule="auto"/>
        <w:ind w:left="1008" w:hanging="432"/>
        <w:jc w:val="both"/>
        <w:rPr>
          <w:rFonts w:ascii="Times New Roman" w:hAnsi="Times New Roman" w:cs="Times New Roman"/>
        </w:rPr>
      </w:pPr>
      <w:r w:rsidRPr="00981F91">
        <w:rPr>
          <w:rFonts w:ascii="Times New Roman" w:hAnsi="Times New Roman" w:cs="Times New Roman"/>
        </w:rPr>
        <w:t>(</w:t>
      </w:r>
      <w:r w:rsidR="00813711" w:rsidRPr="00981F91">
        <w:rPr>
          <w:rFonts w:ascii="Times New Roman" w:hAnsi="Times New Roman" w:cs="Times New Roman"/>
          <w:i/>
        </w:rPr>
        <w:t>b</w:t>
      </w:r>
      <w:r w:rsidRPr="00981F91">
        <w:rPr>
          <w:rFonts w:ascii="Times New Roman" w:hAnsi="Times New Roman" w:cs="Times New Roman"/>
        </w:rPr>
        <w:t>)</w:t>
      </w:r>
      <w:r w:rsidR="00813711" w:rsidRPr="00981F91">
        <w:rPr>
          <w:rFonts w:ascii="Times New Roman" w:hAnsi="Times New Roman" w:cs="Times New Roman"/>
          <w:i/>
        </w:rPr>
        <w:t xml:space="preserve"> </w:t>
      </w:r>
      <w:r w:rsidRPr="00981F91">
        <w:rPr>
          <w:rFonts w:ascii="Times New Roman" w:hAnsi="Times New Roman" w:cs="Times New Roman"/>
        </w:rPr>
        <w:t xml:space="preserve">by omitting from paragraph (ii) of sub-section (1.) the word </w:t>
      </w:r>
      <w:r w:rsidR="00B97039" w:rsidRPr="00981F91">
        <w:rPr>
          <w:rFonts w:ascii="Times New Roman" w:hAnsi="Times New Roman" w:cs="Times New Roman"/>
        </w:rPr>
        <w:t>“</w:t>
      </w:r>
      <w:r w:rsidRPr="00981F91">
        <w:rPr>
          <w:rFonts w:ascii="Times New Roman" w:hAnsi="Times New Roman" w:cs="Times New Roman"/>
        </w:rPr>
        <w:t>and</w:t>
      </w:r>
      <w:r w:rsidR="00B97039" w:rsidRPr="00981F91">
        <w:rPr>
          <w:rFonts w:ascii="Times New Roman" w:hAnsi="Times New Roman" w:cs="Times New Roman"/>
        </w:rPr>
        <w:t>”</w:t>
      </w:r>
      <w:r w:rsidRPr="00981F91">
        <w:rPr>
          <w:rFonts w:ascii="Times New Roman" w:hAnsi="Times New Roman" w:cs="Times New Roman"/>
        </w:rPr>
        <w:t>;</w:t>
      </w:r>
    </w:p>
    <w:p w:rsidR="00B568F4" w:rsidRPr="00E82347" w:rsidRDefault="00B568F4" w:rsidP="00E82347">
      <w:pPr>
        <w:spacing w:line="240" w:lineRule="auto"/>
        <w:rPr>
          <w:rFonts w:ascii="Times New Roman" w:hAnsi="Times New Roman"/>
        </w:rPr>
      </w:pPr>
      <w:r w:rsidRPr="00E82347">
        <w:rPr>
          <w:rFonts w:ascii="Times New Roman" w:hAnsi="Times New Roman"/>
        </w:rPr>
        <w:br w:type="page"/>
      </w:r>
    </w:p>
    <w:p w:rsidR="00013A0F" w:rsidRPr="00A04F4E" w:rsidRDefault="00013A0F" w:rsidP="00A04F4E">
      <w:pPr>
        <w:spacing w:after="0" w:line="240" w:lineRule="auto"/>
        <w:ind w:left="1008" w:hanging="432"/>
        <w:jc w:val="both"/>
        <w:rPr>
          <w:rFonts w:ascii="Times New Roman" w:hAnsi="Times New Roman" w:cs="Times New Roman"/>
        </w:rPr>
      </w:pPr>
      <w:r w:rsidRPr="00A04F4E">
        <w:rPr>
          <w:rFonts w:ascii="Times New Roman" w:hAnsi="Times New Roman" w:cs="Times New Roman"/>
        </w:rPr>
        <w:lastRenderedPageBreak/>
        <w:t>(</w:t>
      </w:r>
      <w:r w:rsidR="00813711" w:rsidRPr="00A04F4E">
        <w:rPr>
          <w:rFonts w:ascii="Times New Roman" w:hAnsi="Times New Roman" w:cs="Times New Roman"/>
          <w:i/>
        </w:rPr>
        <w:t>c</w:t>
      </w:r>
      <w:r w:rsidRPr="00A04F4E">
        <w:rPr>
          <w:rFonts w:ascii="Times New Roman" w:hAnsi="Times New Roman" w:cs="Times New Roman"/>
        </w:rPr>
        <w:t>) by adding at the end of sub-section (1.) the following word and paragraph:—</w:t>
      </w:r>
    </w:p>
    <w:p w:rsidR="00013A0F" w:rsidRPr="00E82347" w:rsidRDefault="00B97039" w:rsidP="00E82347">
      <w:pPr>
        <w:spacing w:after="0" w:line="240" w:lineRule="auto"/>
        <w:ind w:firstLine="1872"/>
        <w:jc w:val="both"/>
        <w:rPr>
          <w:rFonts w:ascii="Times New Roman" w:hAnsi="Times New Roman"/>
        </w:rPr>
      </w:pPr>
      <w:r>
        <w:rPr>
          <w:rFonts w:ascii="Times New Roman" w:hAnsi="Times New Roman"/>
        </w:rPr>
        <w:t>“</w:t>
      </w:r>
      <w:r w:rsidR="00013A0F" w:rsidRPr="00E82347">
        <w:rPr>
          <w:rFonts w:ascii="Times New Roman" w:hAnsi="Times New Roman"/>
        </w:rPr>
        <w:t>;and</w:t>
      </w:r>
    </w:p>
    <w:p w:rsidR="00013A0F" w:rsidRPr="00E82347" w:rsidRDefault="00013A0F" w:rsidP="00A04F4E">
      <w:pPr>
        <w:spacing w:after="0" w:line="240" w:lineRule="auto"/>
        <w:ind w:left="1584" w:hanging="432"/>
        <w:jc w:val="both"/>
        <w:rPr>
          <w:rFonts w:ascii="Times New Roman" w:hAnsi="Times New Roman"/>
        </w:rPr>
      </w:pPr>
      <w:r w:rsidRPr="00E82347">
        <w:rPr>
          <w:rFonts w:ascii="Times New Roman" w:hAnsi="Times New Roman"/>
        </w:rPr>
        <w:t>(iv) in the case of a life assurance company, the amount of mutual income remaining after deducting therefrom that portion of any taxes deducted from the taxable income in accordance with paragraph (</w:t>
      </w:r>
      <w:proofErr w:type="spellStart"/>
      <w:r w:rsidRPr="00E82347">
        <w:rPr>
          <w:rFonts w:ascii="Times New Roman" w:hAnsi="Times New Roman"/>
        </w:rPr>
        <w:t>i</w:t>
      </w:r>
      <w:proofErr w:type="spellEnd"/>
      <w:r w:rsidRPr="00E82347">
        <w:rPr>
          <w:rFonts w:ascii="Times New Roman" w:hAnsi="Times New Roman"/>
        </w:rPr>
        <w:t>) of this sub-section which, in the opinion of the Commissioner, is attributable to mutual income.</w:t>
      </w:r>
      <w:r w:rsidR="00B97039">
        <w:rPr>
          <w:rFonts w:ascii="Times New Roman" w:hAnsi="Times New Roman"/>
        </w:rPr>
        <w:t>”</w:t>
      </w:r>
      <w:r w:rsidRPr="00E82347">
        <w:rPr>
          <w:rFonts w:ascii="Times New Roman" w:hAnsi="Times New Roman"/>
        </w:rPr>
        <w:t>; and</w:t>
      </w:r>
    </w:p>
    <w:p w:rsidR="00013A0F" w:rsidRPr="00A04F4E" w:rsidRDefault="00013A0F" w:rsidP="00A04F4E">
      <w:pPr>
        <w:spacing w:after="0" w:line="240" w:lineRule="auto"/>
        <w:ind w:left="1008" w:hanging="432"/>
        <w:jc w:val="both"/>
        <w:rPr>
          <w:rFonts w:ascii="Times New Roman" w:hAnsi="Times New Roman" w:cs="Times New Roman"/>
        </w:rPr>
      </w:pPr>
      <w:r w:rsidRPr="00A04F4E">
        <w:rPr>
          <w:rFonts w:ascii="Times New Roman" w:hAnsi="Times New Roman" w:cs="Times New Roman"/>
        </w:rPr>
        <w:t>(</w:t>
      </w:r>
      <w:r w:rsidR="00813711" w:rsidRPr="00A04F4E">
        <w:rPr>
          <w:rFonts w:ascii="Times New Roman" w:hAnsi="Times New Roman" w:cs="Times New Roman"/>
          <w:i/>
        </w:rPr>
        <w:t>d</w:t>
      </w:r>
      <w:r w:rsidRPr="00A04F4E">
        <w:rPr>
          <w:rFonts w:ascii="Times New Roman" w:hAnsi="Times New Roman" w:cs="Times New Roman"/>
        </w:rPr>
        <w:t>) by inserting after sub-section (1.) the following sub-section:—</w:t>
      </w:r>
    </w:p>
    <w:p w:rsidR="00013A0F" w:rsidRPr="00E82347" w:rsidRDefault="00B97039" w:rsidP="00E82347">
      <w:pPr>
        <w:spacing w:after="0" w:line="240" w:lineRule="auto"/>
        <w:ind w:firstLine="1296"/>
        <w:jc w:val="both"/>
        <w:rPr>
          <w:rFonts w:ascii="Times New Roman" w:hAnsi="Times New Roman"/>
        </w:rPr>
      </w:pPr>
      <w:r>
        <w:rPr>
          <w:rFonts w:ascii="Times New Roman" w:hAnsi="Times New Roman"/>
        </w:rPr>
        <w:t>“</w:t>
      </w:r>
      <w:r w:rsidR="00013A0F" w:rsidRPr="00E82347">
        <w:rPr>
          <w:rFonts w:ascii="Times New Roman" w:hAnsi="Times New Roman"/>
        </w:rPr>
        <w:t>(1</w:t>
      </w:r>
      <w:r w:rsidR="00013A0F" w:rsidRPr="00A04F4E">
        <w:rPr>
          <w:rFonts w:ascii="Times New Roman" w:hAnsi="Times New Roman"/>
          <w:smallCaps/>
        </w:rPr>
        <w:t>a</w:t>
      </w:r>
      <w:r w:rsidR="00013A0F" w:rsidRPr="00E82347">
        <w:rPr>
          <w:rFonts w:ascii="Times New Roman" w:hAnsi="Times New Roman"/>
        </w:rPr>
        <w:t>.) For the purposes of paragraph (iv) of the last preceding sub-section—</w:t>
      </w:r>
    </w:p>
    <w:p w:rsidR="00013A0F" w:rsidRPr="00E82347" w:rsidRDefault="00B97039" w:rsidP="00A04F4E">
      <w:pPr>
        <w:spacing w:after="0" w:line="240" w:lineRule="auto"/>
        <w:ind w:left="2016" w:hanging="432"/>
        <w:jc w:val="both"/>
        <w:rPr>
          <w:rFonts w:ascii="Times New Roman" w:hAnsi="Times New Roman"/>
        </w:rPr>
      </w:pPr>
      <w:r>
        <w:rPr>
          <w:rFonts w:ascii="Times New Roman" w:hAnsi="Times New Roman"/>
        </w:rPr>
        <w:t>‘</w:t>
      </w:r>
      <w:r w:rsidR="00013A0F" w:rsidRPr="00E82347">
        <w:rPr>
          <w:rFonts w:ascii="Times New Roman" w:hAnsi="Times New Roman"/>
        </w:rPr>
        <w:t>life assurance company</w:t>
      </w:r>
      <w:r>
        <w:rPr>
          <w:rFonts w:ascii="Times New Roman" w:hAnsi="Times New Roman"/>
        </w:rPr>
        <w:t>’</w:t>
      </w:r>
      <w:r w:rsidR="00013A0F" w:rsidRPr="00E82347">
        <w:rPr>
          <w:rFonts w:ascii="Times New Roman" w:hAnsi="Times New Roman"/>
        </w:rPr>
        <w:t xml:space="preserve"> means a company the sole or principal business of which is life assurance;</w:t>
      </w:r>
    </w:p>
    <w:p w:rsidR="00013A0F" w:rsidRPr="00E82347" w:rsidRDefault="00B97039" w:rsidP="00A04F4E">
      <w:pPr>
        <w:spacing w:after="0" w:line="240" w:lineRule="auto"/>
        <w:ind w:left="2016" w:hanging="432"/>
        <w:jc w:val="both"/>
        <w:rPr>
          <w:rFonts w:ascii="Times New Roman" w:hAnsi="Times New Roman"/>
        </w:rPr>
      </w:pPr>
      <w:r>
        <w:rPr>
          <w:rFonts w:ascii="Times New Roman" w:hAnsi="Times New Roman"/>
        </w:rPr>
        <w:t>‘</w:t>
      </w:r>
      <w:r w:rsidR="00013A0F" w:rsidRPr="00E82347">
        <w:rPr>
          <w:rFonts w:ascii="Times New Roman" w:hAnsi="Times New Roman"/>
        </w:rPr>
        <w:t>mutual income</w:t>
      </w:r>
      <w:r>
        <w:rPr>
          <w:rFonts w:ascii="Times New Roman" w:hAnsi="Times New Roman"/>
        </w:rPr>
        <w:t>’</w:t>
      </w:r>
      <w:r w:rsidR="00013A0F" w:rsidRPr="00E82347">
        <w:rPr>
          <w:rFonts w:ascii="Times New Roman" w:hAnsi="Times New Roman"/>
        </w:rPr>
        <w:t xml:space="preserve"> means so much of that part of the taxable income of a life assurance company (other than a mutual life assurance company) which has been derived from its life assurance business as bears the same proportion to such part of the taxable income as the amount of the profits divided for the same year of income among the life assurance policy holders of the company bears to the total profits of the company</w:t>
      </w:r>
      <w:r>
        <w:rPr>
          <w:rFonts w:ascii="Times New Roman" w:hAnsi="Times New Roman"/>
        </w:rPr>
        <w:t>’</w:t>
      </w:r>
      <w:r w:rsidR="00013A0F" w:rsidRPr="00E82347">
        <w:rPr>
          <w:rFonts w:ascii="Times New Roman" w:hAnsi="Times New Roman"/>
        </w:rPr>
        <w:t>s life assurance business for the same year of income;</w:t>
      </w:r>
    </w:p>
    <w:p w:rsidR="00013A0F" w:rsidRPr="00E82347" w:rsidRDefault="00B97039" w:rsidP="00A04F4E">
      <w:pPr>
        <w:spacing w:after="0" w:line="240" w:lineRule="auto"/>
        <w:ind w:left="2016" w:hanging="432"/>
        <w:jc w:val="both"/>
        <w:rPr>
          <w:rFonts w:ascii="Times New Roman" w:hAnsi="Times New Roman"/>
        </w:rPr>
      </w:pPr>
      <w:r>
        <w:rPr>
          <w:rFonts w:ascii="Times New Roman" w:hAnsi="Times New Roman"/>
        </w:rPr>
        <w:t>‘</w:t>
      </w:r>
      <w:r w:rsidR="00013A0F" w:rsidRPr="00E82347">
        <w:rPr>
          <w:rFonts w:ascii="Times New Roman" w:hAnsi="Times New Roman"/>
        </w:rPr>
        <w:t>mutual life assurance company</w:t>
      </w:r>
      <w:r>
        <w:rPr>
          <w:rFonts w:ascii="Times New Roman" w:hAnsi="Times New Roman"/>
        </w:rPr>
        <w:t>’</w:t>
      </w:r>
      <w:r w:rsidR="00013A0F" w:rsidRPr="00E82347">
        <w:rPr>
          <w:rFonts w:ascii="Times New Roman" w:hAnsi="Times New Roman"/>
        </w:rPr>
        <w:t xml:space="preserve"> means a life assurance company the profits of which are divisible only among the policy holders.</w:t>
      </w:r>
      <w:r>
        <w:rPr>
          <w:rFonts w:ascii="Times New Roman" w:hAnsi="Times New Roman"/>
        </w:rPr>
        <w:t>”</w:t>
      </w:r>
      <w:r w:rsidR="00013A0F"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Division not to apply to certain companies.</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28.</w:t>
      </w:r>
      <w:r w:rsidR="00EA7BCE" w:rsidRPr="00E82347">
        <w:rPr>
          <w:rFonts w:ascii="Times New Roman" w:hAnsi="Times New Roman"/>
          <w:b/>
        </w:rPr>
        <w:tab/>
      </w:r>
      <w:r w:rsidR="00013A0F" w:rsidRPr="00E82347">
        <w:rPr>
          <w:rFonts w:ascii="Times New Roman" w:hAnsi="Times New Roman"/>
        </w:rPr>
        <w:t xml:space="preserve">Section one hundred and sixty </w:t>
      </w:r>
      <w:r w:rsidR="00013A0F" w:rsidRPr="00C90B7A">
        <w:rPr>
          <w:rFonts w:ascii="Times New Roman" w:hAnsi="Times New Roman"/>
          <w:smallCaps/>
        </w:rPr>
        <w:t>e</w:t>
      </w:r>
      <w:r w:rsidR="00013A0F" w:rsidRPr="00E82347">
        <w:rPr>
          <w:rFonts w:ascii="Times New Roman" w:hAnsi="Times New Roman"/>
        </w:rPr>
        <w:t xml:space="preserve"> of the Principal Act is amended by inserting after the words </w:t>
      </w:r>
      <w:r w:rsidR="00B97039">
        <w:rPr>
          <w:rFonts w:ascii="Times New Roman" w:hAnsi="Times New Roman"/>
        </w:rPr>
        <w:t>“</w:t>
      </w:r>
      <w:r w:rsidR="00013A0F" w:rsidRPr="00E82347">
        <w:rPr>
          <w:rFonts w:ascii="Times New Roman" w:hAnsi="Times New Roman"/>
        </w:rPr>
        <w:t>apply to</w:t>
      </w:r>
      <w:r w:rsidR="00B97039">
        <w:rPr>
          <w:rFonts w:ascii="Times New Roman" w:hAnsi="Times New Roman"/>
        </w:rPr>
        <w:t>”</w:t>
      </w:r>
      <w:r w:rsidR="00013A0F" w:rsidRPr="00E82347">
        <w:rPr>
          <w:rFonts w:ascii="Times New Roman" w:hAnsi="Times New Roman"/>
        </w:rPr>
        <w:t xml:space="preserve"> the words </w:t>
      </w:r>
      <w:r w:rsidR="00B97039">
        <w:rPr>
          <w:rFonts w:ascii="Times New Roman" w:hAnsi="Times New Roman"/>
        </w:rPr>
        <w:t>“</w:t>
      </w:r>
      <w:r w:rsidR="00013A0F" w:rsidRPr="00E82347">
        <w:rPr>
          <w:rFonts w:ascii="Times New Roman" w:hAnsi="Times New Roman"/>
        </w:rPr>
        <w:t>a mutual life assurance company or to</w:t>
      </w:r>
      <w:r w:rsidR="00B97039">
        <w:rPr>
          <w:rFonts w:ascii="Times New Roman" w:hAnsi="Times New Roman"/>
        </w:rPr>
        <w:t>”</w:t>
      </w:r>
      <w:r w:rsidR="00013A0F" w:rsidRPr="00E82347">
        <w:rPr>
          <w:rFonts w:ascii="Times New Roman" w:hAnsi="Times New Roman"/>
        </w:rPr>
        <w:t>.</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 xml:space="preserve">Repeal of Part </w:t>
      </w:r>
      <w:proofErr w:type="spellStart"/>
      <w:r w:rsidRPr="00E82347">
        <w:rPr>
          <w:rFonts w:ascii="Times New Roman" w:hAnsi="Times New Roman" w:cs="Times New Roman"/>
          <w:b/>
          <w:sz w:val="20"/>
        </w:rPr>
        <w:t>III</w:t>
      </w:r>
      <w:r w:rsidR="00E67806" w:rsidRPr="00E67806">
        <w:rPr>
          <w:rFonts w:ascii="Times New Roman" w:hAnsi="Times New Roman" w:cs="Times New Roman"/>
          <w:b/>
          <w:smallCaps/>
          <w:sz w:val="20"/>
        </w:rPr>
        <w:t>b</w:t>
      </w:r>
      <w:proofErr w:type="spellEnd"/>
      <w:r w:rsidRPr="00E82347">
        <w:rPr>
          <w:rFonts w:ascii="Times New Roman" w:hAnsi="Times New Roman" w:cs="Times New Roman"/>
          <w:b/>
          <w:sz w:val="20"/>
        </w:rPr>
        <w:t>.</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29.</w:t>
      </w:r>
      <w:r w:rsidR="00EA7BCE" w:rsidRPr="00E82347">
        <w:rPr>
          <w:rFonts w:ascii="Times New Roman" w:hAnsi="Times New Roman"/>
          <w:b/>
        </w:rPr>
        <w:tab/>
      </w:r>
      <w:r w:rsidR="00013A0F" w:rsidRPr="00E82347">
        <w:rPr>
          <w:rFonts w:ascii="Times New Roman" w:hAnsi="Times New Roman"/>
        </w:rPr>
        <w:t xml:space="preserve">Part </w:t>
      </w:r>
      <w:proofErr w:type="spellStart"/>
      <w:r w:rsidR="00013A0F" w:rsidRPr="00E82347">
        <w:rPr>
          <w:rFonts w:ascii="Times New Roman" w:hAnsi="Times New Roman"/>
        </w:rPr>
        <w:t>III</w:t>
      </w:r>
      <w:r w:rsidR="00C90B7A" w:rsidRPr="00C90B7A">
        <w:rPr>
          <w:rFonts w:ascii="Times New Roman" w:hAnsi="Times New Roman"/>
          <w:smallCaps/>
        </w:rPr>
        <w:t>b</w:t>
      </w:r>
      <w:proofErr w:type="spellEnd"/>
      <w:r w:rsidR="00013A0F" w:rsidRPr="00E82347">
        <w:rPr>
          <w:rFonts w:ascii="Times New Roman" w:hAnsi="Times New Roman"/>
        </w:rPr>
        <w:t>. of the Principal Act is repealed.</w:t>
      </w:r>
    </w:p>
    <w:p w:rsidR="00013A0F"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Amendment assessments.</w:t>
      </w:r>
    </w:p>
    <w:p w:rsidR="00013A0F" w:rsidRPr="00E82347" w:rsidRDefault="00813711" w:rsidP="00E82347">
      <w:pPr>
        <w:tabs>
          <w:tab w:val="left" w:pos="810"/>
        </w:tabs>
        <w:spacing w:after="0" w:line="240" w:lineRule="auto"/>
        <w:ind w:firstLine="432"/>
        <w:jc w:val="both"/>
        <w:rPr>
          <w:rFonts w:ascii="Times New Roman" w:hAnsi="Times New Roman"/>
        </w:rPr>
      </w:pPr>
      <w:r w:rsidRPr="00E82347">
        <w:rPr>
          <w:rFonts w:ascii="Times New Roman" w:hAnsi="Times New Roman"/>
          <w:b/>
        </w:rPr>
        <w:t>30.</w:t>
      </w:r>
      <w:r w:rsidR="00EA7BCE" w:rsidRPr="00E82347">
        <w:rPr>
          <w:rFonts w:ascii="Times New Roman" w:hAnsi="Times New Roman"/>
          <w:b/>
        </w:rPr>
        <w:tab/>
      </w:r>
      <w:r w:rsidR="00013A0F" w:rsidRPr="00E82347">
        <w:rPr>
          <w:rFonts w:ascii="Times New Roman" w:hAnsi="Times New Roman"/>
        </w:rPr>
        <w:t>Section one hundred and seventy of the Principal Act is amended by adding at the end thereof the following sub-section:—</w:t>
      </w:r>
    </w:p>
    <w:p w:rsidR="00013A0F" w:rsidRPr="00E82347" w:rsidRDefault="00B97039" w:rsidP="00C952D9">
      <w:pPr>
        <w:tabs>
          <w:tab w:val="left" w:pos="1080"/>
        </w:tabs>
        <w:spacing w:after="0" w:line="240" w:lineRule="auto"/>
        <w:ind w:firstLine="432"/>
        <w:jc w:val="both"/>
        <w:rPr>
          <w:rFonts w:ascii="Times New Roman" w:hAnsi="Times New Roman"/>
        </w:rPr>
      </w:pPr>
      <w:r>
        <w:rPr>
          <w:rFonts w:ascii="Times New Roman" w:hAnsi="Times New Roman"/>
        </w:rPr>
        <w:t>“</w:t>
      </w:r>
      <w:r w:rsidR="00013A0F" w:rsidRPr="00E82347">
        <w:rPr>
          <w:rFonts w:ascii="Times New Roman" w:hAnsi="Times New Roman"/>
        </w:rPr>
        <w:t>(10.)</w:t>
      </w:r>
      <w:r w:rsidR="00C952D9">
        <w:rPr>
          <w:rFonts w:ascii="Times New Roman" w:hAnsi="Times New Roman"/>
        </w:rPr>
        <w:tab/>
      </w:r>
      <w:r w:rsidR="00013A0F" w:rsidRPr="00E82347">
        <w:rPr>
          <w:rFonts w:ascii="Times New Roman" w:hAnsi="Times New Roman"/>
        </w:rPr>
        <w:t>Nothing in this section shall prevent the amendment, at any time, of an assessment for the purpose of allowing the deduction provided in sub-section (1</w:t>
      </w:r>
      <w:r w:rsidR="00C90B7A" w:rsidRPr="00C90B7A">
        <w:rPr>
          <w:rFonts w:ascii="Times New Roman" w:hAnsi="Times New Roman"/>
          <w:smallCaps/>
        </w:rPr>
        <w:t>a</w:t>
      </w:r>
      <w:r w:rsidR="00013A0F" w:rsidRPr="00E82347">
        <w:rPr>
          <w:rFonts w:ascii="Times New Roman" w:hAnsi="Times New Roman"/>
        </w:rPr>
        <w:t>.) of section seventy-two of this Act.</w:t>
      </w:r>
      <w:r>
        <w:rPr>
          <w:rFonts w:ascii="Times New Roman" w:hAnsi="Times New Roman"/>
        </w:rPr>
        <w:t>”</w:t>
      </w:r>
      <w:r w:rsidR="00013A0F" w:rsidRPr="00E82347">
        <w:rPr>
          <w:rFonts w:ascii="Times New Roman" w:hAnsi="Times New Roman"/>
        </w:rPr>
        <w:t>.</w:t>
      </w:r>
    </w:p>
    <w:p w:rsidR="00013A0F" w:rsidRPr="00E82347" w:rsidRDefault="00813711" w:rsidP="007A3AE0">
      <w:pPr>
        <w:tabs>
          <w:tab w:val="left" w:pos="810"/>
        </w:tabs>
        <w:spacing w:before="120" w:after="0" w:line="240" w:lineRule="auto"/>
        <w:ind w:firstLine="432"/>
        <w:jc w:val="both"/>
        <w:rPr>
          <w:rFonts w:ascii="Times New Roman" w:hAnsi="Times New Roman"/>
        </w:rPr>
      </w:pPr>
      <w:r w:rsidRPr="00E82347">
        <w:rPr>
          <w:rFonts w:ascii="Times New Roman" w:hAnsi="Times New Roman"/>
          <w:b/>
        </w:rPr>
        <w:t>31.</w:t>
      </w:r>
      <w:r w:rsidR="00866CC4" w:rsidRPr="00E82347">
        <w:rPr>
          <w:rFonts w:ascii="Times New Roman" w:hAnsi="Times New Roman"/>
          <w:b/>
        </w:rPr>
        <w:tab/>
      </w:r>
      <w:r w:rsidR="00013A0F" w:rsidRPr="00E82347">
        <w:rPr>
          <w:rFonts w:ascii="Times New Roman" w:hAnsi="Times New Roman"/>
        </w:rPr>
        <w:t>After section two hundred and twenty of the Principal Act the following section is inserted in Division 1 of Part VI.:—</w:t>
      </w:r>
    </w:p>
    <w:p w:rsidR="00013A0F" w:rsidRPr="00E82347" w:rsidRDefault="00813711" w:rsidP="00E82347">
      <w:pPr>
        <w:spacing w:before="120" w:after="60" w:line="240" w:lineRule="auto"/>
        <w:jc w:val="both"/>
        <w:rPr>
          <w:rFonts w:ascii="Times New Roman" w:hAnsi="Times New Roman"/>
        </w:rPr>
      </w:pPr>
      <w:r w:rsidRPr="00E82347">
        <w:rPr>
          <w:rFonts w:ascii="Times New Roman" w:hAnsi="Times New Roman"/>
          <w:b/>
        </w:rPr>
        <w:t>Payment of Tax to have priority over all other tax</w:t>
      </w:r>
    </w:p>
    <w:p w:rsidR="00013A0F" w:rsidRPr="00E82347" w:rsidRDefault="00B97039" w:rsidP="00E82347">
      <w:pPr>
        <w:tabs>
          <w:tab w:val="left" w:pos="1530"/>
        </w:tabs>
        <w:spacing w:after="0" w:line="240" w:lineRule="auto"/>
        <w:ind w:firstLine="432"/>
        <w:jc w:val="both"/>
        <w:rPr>
          <w:rFonts w:ascii="Times New Roman" w:hAnsi="Times New Roman"/>
        </w:rPr>
      </w:pPr>
      <w:r>
        <w:rPr>
          <w:rFonts w:ascii="Times New Roman" w:hAnsi="Times New Roman"/>
        </w:rPr>
        <w:t>“</w:t>
      </w:r>
      <w:r w:rsidR="00013A0F" w:rsidRPr="00E82347">
        <w:rPr>
          <w:rFonts w:ascii="Times New Roman" w:hAnsi="Times New Roman"/>
        </w:rPr>
        <w:t>221.—(1.)</w:t>
      </w:r>
      <w:r w:rsidR="00866CC4" w:rsidRPr="00E82347">
        <w:rPr>
          <w:rFonts w:ascii="Times New Roman" w:hAnsi="Times New Roman"/>
        </w:rPr>
        <w:tab/>
      </w:r>
      <w:r w:rsidR="00013A0F" w:rsidRPr="00E82347">
        <w:rPr>
          <w:rFonts w:ascii="Times New Roman" w:hAnsi="Times New Roman"/>
        </w:rPr>
        <w:t>For the better securing to the Commonwealth of the revenue required for the efficient prosecution of the present war—</w:t>
      </w:r>
    </w:p>
    <w:p w:rsidR="00013A0F" w:rsidRPr="00C90B7A" w:rsidRDefault="00013A0F" w:rsidP="00C90B7A">
      <w:pPr>
        <w:spacing w:after="0" w:line="240" w:lineRule="auto"/>
        <w:ind w:left="1008" w:hanging="432"/>
        <w:jc w:val="both"/>
        <w:rPr>
          <w:rFonts w:ascii="Times New Roman" w:hAnsi="Times New Roman" w:cs="Times New Roman"/>
        </w:rPr>
      </w:pPr>
      <w:r w:rsidRPr="00C90B7A">
        <w:rPr>
          <w:rFonts w:ascii="Times New Roman" w:hAnsi="Times New Roman" w:cs="Times New Roman"/>
        </w:rPr>
        <w:t>(</w:t>
      </w:r>
      <w:r w:rsidR="00813711" w:rsidRPr="00C90B7A">
        <w:rPr>
          <w:rFonts w:ascii="Times New Roman" w:hAnsi="Times New Roman" w:cs="Times New Roman"/>
          <w:i/>
        </w:rPr>
        <w:t>a</w:t>
      </w:r>
      <w:r w:rsidRPr="00C90B7A">
        <w:rPr>
          <w:rFonts w:ascii="Times New Roman" w:hAnsi="Times New Roman" w:cs="Times New Roman"/>
        </w:rPr>
        <w:t>)</w:t>
      </w:r>
      <w:r w:rsidR="00813711" w:rsidRPr="00C90B7A">
        <w:rPr>
          <w:rFonts w:ascii="Times New Roman" w:hAnsi="Times New Roman" w:cs="Times New Roman"/>
          <w:i/>
        </w:rPr>
        <w:t xml:space="preserve"> </w:t>
      </w:r>
      <w:r w:rsidRPr="00C90B7A">
        <w:rPr>
          <w:rFonts w:ascii="Times New Roman" w:hAnsi="Times New Roman" w:cs="Times New Roman"/>
        </w:rPr>
        <w:t>a taxpayer shall not pay any tax imposed by or under any State Act on the income of any year of income in respect of which tax is imposed by or under any Act with which</w:t>
      </w:r>
    </w:p>
    <w:p w:rsidR="00813711" w:rsidRPr="00E82347" w:rsidRDefault="00813711" w:rsidP="00E82347">
      <w:pPr>
        <w:spacing w:line="240" w:lineRule="auto"/>
        <w:jc w:val="both"/>
        <w:rPr>
          <w:rFonts w:ascii="Times New Roman" w:hAnsi="Times New Roman"/>
        </w:rPr>
      </w:pPr>
      <w:r w:rsidRPr="00E82347">
        <w:rPr>
          <w:rFonts w:ascii="Times New Roman" w:hAnsi="Times New Roman"/>
        </w:rPr>
        <w:br w:type="page"/>
      </w:r>
    </w:p>
    <w:p w:rsidR="00813711" w:rsidRPr="00E82347" w:rsidRDefault="00813711" w:rsidP="00C90B7A">
      <w:pPr>
        <w:spacing w:after="60" w:line="240" w:lineRule="auto"/>
        <w:ind w:left="864"/>
        <w:jc w:val="both"/>
        <w:rPr>
          <w:rFonts w:ascii="Times New Roman" w:hAnsi="Times New Roman"/>
        </w:rPr>
      </w:pPr>
      <w:r w:rsidRPr="00E82347">
        <w:rPr>
          <w:rFonts w:ascii="Times New Roman" w:hAnsi="Times New Roman"/>
        </w:rPr>
        <w:lastRenderedPageBreak/>
        <w:t>this Act is incorporated until he has paid that last-mentioned tax or has received from the Commissioner a certificate notifying him that the tax is no longer payable; and</w:t>
      </w:r>
    </w:p>
    <w:p w:rsidR="00813711" w:rsidRPr="00C90B7A" w:rsidRDefault="00813711" w:rsidP="00C90B7A">
      <w:pPr>
        <w:spacing w:after="120" w:line="240" w:lineRule="auto"/>
        <w:ind w:left="1008" w:hanging="432"/>
        <w:jc w:val="both"/>
        <w:rPr>
          <w:rFonts w:ascii="Times New Roman" w:hAnsi="Times New Roman" w:cs="Times New Roman"/>
        </w:rPr>
      </w:pPr>
      <w:r w:rsidRPr="00C90B7A">
        <w:rPr>
          <w:rFonts w:ascii="Times New Roman" w:hAnsi="Times New Roman" w:cs="Times New Roman"/>
        </w:rPr>
        <w:t>(</w:t>
      </w:r>
      <w:r w:rsidRPr="00C90B7A">
        <w:rPr>
          <w:rFonts w:ascii="Times New Roman" w:hAnsi="Times New Roman" w:cs="Times New Roman"/>
          <w:i/>
        </w:rPr>
        <w:t>b</w:t>
      </w:r>
      <w:r w:rsidRPr="00C90B7A">
        <w:rPr>
          <w:rFonts w:ascii="Times New Roman" w:hAnsi="Times New Roman" w:cs="Times New Roman"/>
        </w:rPr>
        <w:t>)</w:t>
      </w:r>
      <w:r w:rsidRPr="00C90B7A">
        <w:rPr>
          <w:rFonts w:ascii="Times New Roman" w:hAnsi="Times New Roman" w:cs="Times New Roman"/>
          <w:i/>
        </w:rPr>
        <w:t xml:space="preserve"> </w:t>
      </w:r>
      <w:r w:rsidRPr="00C90B7A">
        <w:rPr>
          <w:rFonts w:ascii="Times New Roman" w:hAnsi="Times New Roman" w:cs="Times New Roman"/>
        </w:rPr>
        <w:t>notwithstanding anything contained in any other Act or State Act—</w:t>
      </w:r>
    </w:p>
    <w:p w:rsidR="00813711" w:rsidRPr="00E82347" w:rsidRDefault="00813711" w:rsidP="00C90B7A">
      <w:pPr>
        <w:spacing w:after="120" w:line="240" w:lineRule="auto"/>
        <w:ind w:left="1886" w:hanging="590"/>
        <w:jc w:val="both"/>
        <w:rPr>
          <w:rFonts w:ascii="Times New Roman" w:hAnsi="Times New Roman"/>
        </w:rPr>
      </w:pPr>
      <w:r w:rsidRPr="00E82347">
        <w:rPr>
          <w:rFonts w:ascii="Times New Roman" w:hAnsi="Times New Roman"/>
        </w:rPr>
        <w:t>(</w:t>
      </w:r>
      <w:proofErr w:type="spellStart"/>
      <w:r w:rsidRPr="00E82347">
        <w:rPr>
          <w:rFonts w:ascii="Times New Roman" w:hAnsi="Times New Roman"/>
        </w:rPr>
        <w:t>i</w:t>
      </w:r>
      <w:proofErr w:type="spellEnd"/>
      <w:r w:rsidRPr="00E82347">
        <w:rPr>
          <w:rFonts w:ascii="Times New Roman" w:hAnsi="Times New Roman"/>
        </w:rPr>
        <w:t xml:space="preserve">) a person who is a trustee within the meaning of the </w:t>
      </w:r>
      <w:r w:rsidRPr="00E82347">
        <w:rPr>
          <w:rFonts w:ascii="Times New Roman" w:hAnsi="Times New Roman"/>
          <w:i/>
        </w:rPr>
        <w:t xml:space="preserve">Bankruptcy Act </w:t>
      </w:r>
      <w:r w:rsidRPr="00E82347">
        <w:rPr>
          <w:rFonts w:ascii="Times New Roman" w:hAnsi="Times New Roman"/>
        </w:rPr>
        <w:t>1924</w:t>
      </w:r>
      <w:r w:rsidR="00C952D9">
        <w:rPr>
          <w:rFonts w:ascii="Times New Roman" w:hAnsi="Times New Roman"/>
        </w:rPr>
        <w:t>–</w:t>
      </w:r>
      <w:r w:rsidRPr="00E82347">
        <w:rPr>
          <w:rFonts w:ascii="Times New Roman" w:hAnsi="Times New Roman"/>
        </w:rPr>
        <w:t>1933 shall apply the estate of the bankrupt in payment of tax due under this Act (whether assessed before or after the date of the order of sequestration) in priority to all other unsecured debts other than debts of the classes specified in paragraphs (</w:t>
      </w:r>
      <w:r w:rsidRPr="00E82347">
        <w:rPr>
          <w:rFonts w:ascii="Times New Roman" w:hAnsi="Times New Roman"/>
          <w:i/>
        </w:rPr>
        <w:t>a</w:t>
      </w:r>
      <w:r w:rsidRPr="00E82347">
        <w:rPr>
          <w:rFonts w:ascii="Times New Roman" w:hAnsi="Times New Roman"/>
        </w:rPr>
        <w:t>), (</w:t>
      </w:r>
      <w:r w:rsidRPr="00E82347">
        <w:rPr>
          <w:rFonts w:ascii="Times New Roman" w:hAnsi="Times New Roman"/>
          <w:i/>
        </w:rPr>
        <w:t>d</w:t>
      </w:r>
      <w:r w:rsidRPr="00E82347">
        <w:rPr>
          <w:rFonts w:ascii="Times New Roman" w:hAnsi="Times New Roman"/>
        </w:rPr>
        <w:t>) or (</w:t>
      </w:r>
      <w:r w:rsidRPr="00E82347">
        <w:rPr>
          <w:rFonts w:ascii="Times New Roman" w:hAnsi="Times New Roman"/>
          <w:i/>
        </w:rPr>
        <w:t>e</w:t>
      </w:r>
      <w:r w:rsidRPr="00E82347">
        <w:rPr>
          <w:rFonts w:ascii="Times New Roman" w:hAnsi="Times New Roman"/>
        </w:rPr>
        <w:t>) of sub-section (1.) of section eighty-four of that Act; and</w:t>
      </w:r>
    </w:p>
    <w:p w:rsidR="00813711" w:rsidRPr="00E82347" w:rsidRDefault="004E176D" w:rsidP="00C90B7A">
      <w:pPr>
        <w:spacing w:after="120" w:line="240" w:lineRule="auto"/>
        <w:ind w:left="1886" w:hanging="590"/>
        <w:jc w:val="both"/>
        <w:rPr>
          <w:rFonts w:ascii="Times New Roman" w:hAnsi="Times New Roman"/>
        </w:rPr>
      </w:pPr>
      <w:r>
        <w:rPr>
          <w:rFonts w:ascii="Times New Roman" w:hAnsi="Times New Roman"/>
        </w:rPr>
        <w:t>(ii) the</w:t>
      </w:r>
      <w:r w:rsidR="00C90B7A">
        <w:rPr>
          <w:rFonts w:ascii="Times New Roman" w:hAnsi="Times New Roman"/>
        </w:rPr>
        <w:t xml:space="preserve"> </w:t>
      </w:r>
      <w:r w:rsidR="00813711" w:rsidRPr="00E82347">
        <w:rPr>
          <w:rFonts w:ascii="Times New Roman" w:hAnsi="Times New Roman"/>
        </w:rPr>
        <w:t>liquidator of a company which is being wound up shall apply the assets of the company in payment of tax due under this Act (whether assessed before or after the date of the commencement of the winding up) in priority to all other unsecured debts:</w:t>
      </w:r>
    </w:p>
    <w:p w:rsidR="00813711" w:rsidRPr="00E82347" w:rsidRDefault="00813711" w:rsidP="00C90B7A">
      <w:pPr>
        <w:spacing w:after="120" w:line="240" w:lineRule="auto"/>
        <w:ind w:left="1886" w:firstLine="446"/>
        <w:jc w:val="both"/>
        <w:rPr>
          <w:rFonts w:ascii="Times New Roman" w:hAnsi="Times New Roman"/>
        </w:rPr>
      </w:pPr>
      <w:r w:rsidRPr="00E82347">
        <w:rPr>
          <w:rFonts w:ascii="Times New Roman" w:hAnsi="Times New Roman"/>
        </w:rPr>
        <w:t>Provided that, where, under the law of any State relating to the payment of debts on the winding up of a company, debts of the classes specified m paragraph (</w:t>
      </w:r>
      <w:r w:rsidRPr="00E82347">
        <w:rPr>
          <w:rFonts w:ascii="Times New Roman" w:hAnsi="Times New Roman"/>
          <w:i/>
        </w:rPr>
        <w:t>a</w:t>
      </w:r>
      <w:r w:rsidRPr="00E82347">
        <w:rPr>
          <w:rFonts w:ascii="Times New Roman" w:hAnsi="Times New Roman"/>
        </w:rPr>
        <w:t>), (</w:t>
      </w:r>
      <w:r w:rsidRPr="00E82347">
        <w:rPr>
          <w:rFonts w:ascii="Times New Roman" w:hAnsi="Times New Roman"/>
          <w:i/>
        </w:rPr>
        <w:t>d</w:t>
      </w:r>
      <w:r w:rsidRPr="00E82347">
        <w:rPr>
          <w:rFonts w:ascii="Times New Roman" w:hAnsi="Times New Roman"/>
        </w:rPr>
        <w:t>) or (</w:t>
      </w:r>
      <w:r w:rsidRPr="00E82347">
        <w:rPr>
          <w:rFonts w:ascii="Times New Roman" w:hAnsi="Times New Roman"/>
          <w:i/>
        </w:rPr>
        <w:t>e</w:t>
      </w:r>
      <w:r w:rsidRPr="00E82347">
        <w:rPr>
          <w:rFonts w:ascii="Times New Roman" w:hAnsi="Times New Roman"/>
        </w:rPr>
        <w:t xml:space="preserve">) of sub-section (1.) of section eighty-four of the </w:t>
      </w:r>
      <w:r w:rsidRPr="00E82347">
        <w:rPr>
          <w:rFonts w:ascii="Times New Roman" w:hAnsi="Times New Roman"/>
          <w:i/>
        </w:rPr>
        <w:t xml:space="preserve">Bankruptcy Act </w:t>
      </w:r>
      <w:r w:rsidRPr="00E82347">
        <w:rPr>
          <w:rFonts w:ascii="Times New Roman" w:hAnsi="Times New Roman"/>
        </w:rPr>
        <w:t>1924</w:t>
      </w:r>
      <w:r w:rsidR="00C952D9">
        <w:rPr>
          <w:rFonts w:ascii="Times New Roman" w:hAnsi="Times New Roman"/>
        </w:rPr>
        <w:t>–</w:t>
      </w:r>
      <w:r w:rsidRPr="00E82347">
        <w:rPr>
          <w:rFonts w:ascii="Times New Roman" w:hAnsi="Times New Roman"/>
        </w:rPr>
        <w:t>1933 are preferred to all unsecured debts due to the Crown in the right of that State, debts of those classes may also be paid in priority to any tax due under this Act.</w:t>
      </w:r>
    </w:p>
    <w:p w:rsidR="00813711" w:rsidRPr="00E82347" w:rsidRDefault="00813711" w:rsidP="00C90B7A">
      <w:pPr>
        <w:tabs>
          <w:tab w:val="left" w:pos="810"/>
        </w:tabs>
        <w:spacing w:after="120" w:line="240" w:lineRule="auto"/>
        <w:ind w:firstLine="432"/>
        <w:jc w:val="both"/>
        <w:rPr>
          <w:rFonts w:ascii="Times New Roman" w:hAnsi="Times New Roman"/>
        </w:rPr>
      </w:pPr>
      <w:r w:rsidRPr="00E82347">
        <w:rPr>
          <w:rFonts w:ascii="Times New Roman" w:hAnsi="Times New Roman"/>
        </w:rPr>
        <w:t>Penalty: One hundred pounds or imprisonment for six months or both, and, in addition, the court may order the person, trustee or liquidator, as the case may be, to pay to the Commissioner a sum not exceeding double the amount of tax due by him, or by the bankrupt estate or company in liquidation, as the case may be, on the date on which the o</w:t>
      </w:r>
      <w:bookmarkStart w:id="0" w:name="_GoBack"/>
      <w:bookmarkEnd w:id="0"/>
      <w:r w:rsidRPr="00E82347">
        <w:rPr>
          <w:rFonts w:ascii="Times New Roman" w:hAnsi="Times New Roman"/>
        </w:rPr>
        <w:t>ffence occurred.</w:t>
      </w:r>
    </w:p>
    <w:p w:rsidR="00813711" w:rsidRPr="00E82347" w:rsidRDefault="00B97039" w:rsidP="00E82347">
      <w:pPr>
        <w:tabs>
          <w:tab w:val="left" w:pos="810"/>
          <w:tab w:val="left" w:pos="990"/>
        </w:tabs>
        <w:spacing w:after="0" w:line="240" w:lineRule="auto"/>
        <w:ind w:firstLine="432"/>
        <w:jc w:val="both"/>
        <w:rPr>
          <w:rFonts w:ascii="Times New Roman" w:hAnsi="Times New Roman"/>
        </w:rPr>
      </w:pPr>
      <w:r>
        <w:rPr>
          <w:rFonts w:ascii="Times New Roman" w:hAnsi="Times New Roman"/>
        </w:rPr>
        <w:t>“</w:t>
      </w:r>
      <w:r w:rsidR="00813711" w:rsidRPr="00E82347">
        <w:rPr>
          <w:rFonts w:ascii="Times New Roman" w:hAnsi="Times New Roman"/>
        </w:rPr>
        <w:t>(2.)</w:t>
      </w:r>
      <w:r w:rsidR="00506A05" w:rsidRPr="00E82347">
        <w:rPr>
          <w:rFonts w:ascii="Times New Roman" w:hAnsi="Times New Roman"/>
        </w:rPr>
        <w:tab/>
      </w:r>
      <w:r w:rsidR="00813711" w:rsidRPr="00E82347">
        <w:rPr>
          <w:rFonts w:ascii="Times New Roman" w:hAnsi="Times New Roman"/>
        </w:rPr>
        <w:t>This section shall have operation during the present war and until the last day of the first financial year to commence after the day on which His Majesty ceases to be engaged in the present war, and no longer.</w:t>
      </w:r>
      <w:r>
        <w:rPr>
          <w:rFonts w:ascii="Times New Roman" w:hAnsi="Times New Roman"/>
        </w:rPr>
        <w:t>”</w:t>
      </w:r>
      <w:r w:rsidR="00813711" w:rsidRPr="00E82347">
        <w:rPr>
          <w:rFonts w:ascii="Times New Roman" w:hAnsi="Times New Roman"/>
        </w:rPr>
        <w:t>.</w:t>
      </w:r>
    </w:p>
    <w:p w:rsidR="00813711" w:rsidRPr="00E82347" w:rsidRDefault="00813711" w:rsidP="00E82347">
      <w:pPr>
        <w:spacing w:before="120" w:after="60" w:line="240" w:lineRule="auto"/>
        <w:jc w:val="both"/>
        <w:rPr>
          <w:rFonts w:ascii="Times New Roman" w:hAnsi="Times New Roman" w:cs="Times New Roman"/>
          <w:b/>
          <w:sz w:val="20"/>
        </w:rPr>
      </w:pPr>
      <w:r w:rsidRPr="00E82347">
        <w:rPr>
          <w:rFonts w:ascii="Times New Roman" w:hAnsi="Times New Roman" w:cs="Times New Roman"/>
          <w:b/>
          <w:sz w:val="20"/>
        </w:rPr>
        <w:t>Application of Act.</w:t>
      </w:r>
    </w:p>
    <w:p w:rsidR="00013A0F" w:rsidRPr="00E82347" w:rsidRDefault="00813711" w:rsidP="00E82347">
      <w:pPr>
        <w:tabs>
          <w:tab w:val="left" w:pos="810"/>
          <w:tab w:val="left" w:pos="900"/>
        </w:tabs>
        <w:spacing w:after="0" w:line="240" w:lineRule="auto"/>
        <w:ind w:firstLine="432"/>
        <w:jc w:val="both"/>
        <w:rPr>
          <w:rFonts w:ascii="Times New Roman" w:hAnsi="Times New Roman"/>
        </w:rPr>
      </w:pPr>
      <w:r w:rsidRPr="00E82347">
        <w:rPr>
          <w:rFonts w:ascii="Times New Roman" w:hAnsi="Times New Roman"/>
          <w:b/>
        </w:rPr>
        <w:t>32.</w:t>
      </w:r>
      <w:r w:rsidR="00506A05" w:rsidRPr="00E82347">
        <w:rPr>
          <w:rFonts w:ascii="Times New Roman" w:hAnsi="Times New Roman"/>
          <w:b/>
        </w:rPr>
        <w:tab/>
      </w:r>
      <w:r w:rsidRPr="00E82347">
        <w:rPr>
          <w:rFonts w:ascii="Times New Roman" w:hAnsi="Times New Roman"/>
        </w:rPr>
        <w:t>The amendments effected by this Act, other than that effected by section thirty-one, shall apply to all assessments for the financial year beginning on the first day of July, One thousand nine hundred and forty-two and all subsequent years.</w:t>
      </w:r>
    </w:p>
    <w:sectPr w:rsidR="00013A0F" w:rsidRPr="00E82347" w:rsidSect="001C6D40">
      <w:headerReference w:type="even" r:id="rId8"/>
      <w:headerReference w:type="default" r:id="rId9"/>
      <w:pgSz w:w="11909" w:h="16834"/>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3F1" w:rsidRDefault="00A453F1" w:rsidP="00DC754C">
      <w:pPr>
        <w:spacing w:after="0" w:line="240" w:lineRule="auto"/>
      </w:pPr>
      <w:r>
        <w:separator/>
      </w:r>
    </w:p>
  </w:endnote>
  <w:endnote w:type="continuationSeparator" w:id="0">
    <w:p w:rsidR="00A453F1" w:rsidRDefault="00A453F1" w:rsidP="00DC7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3F1" w:rsidRDefault="00A453F1" w:rsidP="00DC754C">
      <w:pPr>
        <w:spacing w:after="0" w:line="240" w:lineRule="auto"/>
      </w:pPr>
      <w:r>
        <w:separator/>
      </w:r>
    </w:p>
  </w:footnote>
  <w:footnote w:type="continuationSeparator" w:id="0">
    <w:p w:rsidR="00A453F1" w:rsidRDefault="00A453F1" w:rsidP="00DC7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4C" w:rsidRPr="008D108E" w:rsidRDefault="00DC754C" w:rsidP="008D108E">
    <w:pPr>
      <w:pStyle w:val="Header"/>
      <w:tabs>
        <w:tab w:val="clear" w:pos="9360"/>
        <w:tab w:val="right" w:pos="9000"/>
      </w:tabs>
      <w:rPr>
        <w:rFonts w:ascii="Times New Roman" w:hAnsi="Times New Roman"/>
        <w:sz w:val="20"/>
        <w:szCs w:val="20"/>
      </w:rPr>
    </w:pPr>
    <w:r w:rsidRPr="00AB0D60">
      <w:rPr>
        <w:rFonts w:ascii="Times New Roman" w:hAnsi="Times New Roman"/>
        <w:sz w:val="20"/>
        <w:szCs w:val="20"/>
      </w:rPr>
      <w:t>1942.</w:t>
    </w:r>
    <w:r w:rsidRPr="00AB0D60">
      <w:rPr>
        <w:rFonts w:ascii="Times New Roman" w:hAnsi="Times New Roman"/>
        <w:sz w:val="20"/>
        <w:szCs w:val="20"/>
      </w:rPr>
      <w:tab/>
    </w:r>
    <w:r w:rsidRPr="00AB0D60">
      <w:rPr>
        <w:rFonts w:ascii="Times New Roman" w:hAnsi="Times New Roman"/>
        <w:i/>
        <w:sz w:val="20"/>
        <w:szCs w:val="20"/>
      </w:rPr>
      <w:t>Income Tax Assessment</w:t>
    </w:r>
    <w:r w:rsidR="00FA0FAD">
      <w:rPr>
        <w:rFonts w:ascii="Times New Roman" w:hAnsi="Times New Roman"/>
        <w:i/>
        <w:sz w:val="20"/>
        <w:szCs w:val="20"/>
      </w:rPr>
      <w:t>.</w:t>
    </w:r>
    <w:r w:rsidRPr="00AB0D60">
      <w:rPr>
        <w:rFonts w:ascii="Times New Roman" w:hAnsi="Times New Roman"/>
        <w:sz w:val="20"/>
        <w:szCs w:val="20"/>
      </w:rPr>
      <w:tab/>
    </w:r>
    <w:r w:rsidR="00690833" w:rsidRPr="00AB0D60">
      <w:rPr>
        <w:rFonts w:ascii="Times New Roman" w:hAnsi="Times New Roman"/>
        <w:sz w:val="20"/>
        <w:szCs w:val="20"/>
      </w:rPr>
      <w:t>No. 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33" w:rsidRPr="00AB0D60" w:rsidRDefault="00690833">
    <w:pPr>
      <w:pStyle w:val="Header"/>
      <w:rPr>
        <w:sz w:val="20"/>
        <w:szCs w:val="20"/>
      </w:rPr>
    </w:pPr>
    <w:r w:rsidRPr="00AB0D60">
      <w:rPr>
        <w:rFonts w:ascii="Times New Roman" w:hAnsi="Times New Roman"/>
        <w:sz w:val="20"/>
        <w:szCs w:val="20"/>
      </w:rPr>
      <w:t>No. 22.</w:t>
    </w:r>
    <w:r w:rsidRPr="00AB0D60">
      <w:rPr>
        <w:rFonts w:ascii="Times New Roman" w:hAnsi="Times New Roman"/>
        <w:sz w:val="20"/>
        <w:szCs w:val="20"/>
      </w:rPr>
      <w:tab/>
    </w:r>
    <w:r w:rsidRPr="00AB0D60">
      <w:rPr>
        <w:rFonts w:ascii="Times New Roman" w:hAnsi="Times New Roman"/>
        <w:i/>
        <w:sz w:val="20"/>
        <w:szCs w:val="20"/>
      </w:rPr>
      <w:t>Income Tax Assessment.</w:t>
    </w:r>
    <w:r w:rsidRPr="00AB0D60">
      <w:rPr>
        <w:rFonts w:ascii="Times New Roman" w:hAnsi="Times New Roman"/>
        <w:i/>
        <w:sz w:val="20"/>
        <w:szCs w:val="20"/>
      </w:rPr>
      <w:tab/>
    </w:r>
    <w:r w:rsidRPr="00AB0D60">
      <w:rPr>
        <w:rFonts w:ascii="Times New Roman" w:hAnsi="Times New Roman"/>
        <w:sz w:val="20"/>
        <w:szCs w:val="20"/>
      </w:rPr>
      <w:t>1942.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13A0F"/>
    <w:rsid w:val="00013A0F"/>
    <w:rsid w:val="000860E6"/>
    <w:rsid w:val="000B62AB"/>
    <w:rsid w:val="000C0F15"/>
    <w:rsid w:val="000D6018"/>
    <w:rsid w:val="000F72B7"/>
    <w:rsid w:val="00125288"/>
    <w:rsid w:val="00176413"/>
    <w:rsid w:val="001C6D40"/>
    <w:rsid w:val="001E3A29"/>
    <w:rsid w:val="00262D34"/>
    <w:rsid w:val="002F3535"/>
    <w:rsid w:val="00304920"/>
    <w:rsid w:val="0034163C"/>
    <w:rsid w:val="00352160"/>
    <w:rsid w:val="00354FF2"/>
    <w:rsid w:val="003703AD"/>
    <w:rsid w:val="003A5303"/>
    <w:rsid w:val="003A6510"/>
    <w:rsid w:val="003C4B31"/>
    <w:rsid w:val="00477A44"/>
    <w:rsid w:val="00482BD5"/>
    <w:rsid w:val="00496462"/>
    <w:rsid w:val="004B6F90"/>
    <w:rsid w:val="004E176D"/>
    <w:rsid w:val="004F647E"/>
    <w:rsid w:val="00506A05"/>
    <w:rsid w:val="00534E8A"/>
    <w:rsid w:val="00571F05"/>
    <w:rsid w:val="005729C2"/>
    <w:rsid w:val="00690833"/>
    <w:rsid w:val="006C2A0A"/>
    <w:rsid w:val="00703C86"/>
    <w:rsid w:val="00724804"/>
    <w:rsid w:val="007A3AE0"/>
    <w:rsid w:val="007A540E"/>
    <w:rsid w:val="007C42EE"/>
    <w:rsid w:val="007F4788"/>
    <w:rsid w:val="0081331C"/>
    <w:rsid w:val="00813711"/>
    <w:rsid w:val="00846DA2"/>
    <w:rsid w:val="00866CC4"/>
    <w:rsid w:val="008C0012"/>
    <w:rsid w:val="008D108E"/>
    <w:rsid w:val="008E1186"/>
    <w:rsid w:val="00940904"/>
    <w:rsid w:val="00960D02"/>
    <w:rsid w:val="00981F91"/>
    <w:rsid w:val="009D30DF"/>
    <w:rsid w:val="00A04F4E"/>
    <w:rsid w:val="00A17635"/>
    <w:rsid w:val="00A453F1"/>
    <w:rsid w:val="00A56036"/>
    <w:rsid w:val="00A65446"/>
    <w:rsid w:val="00A815C7"/>
    <w:rsid w:val="00AB0D60"/>
    <w:rsid w:val="00AC0B4C"/>
    <w:rsid w:val="00AF24DB"/>
    <w:rsid w:val="00B568F4"/>
    <w:rsid w:val="00B97039"/>
    <w:rsid w:val="00C90B7A"/>
    <w:rsid w:val="00C952D9"/>
    <w:rsid w:val="00CA3F61"/>
    <w:rsid w:val="00CC401B"/>
    <w:rsid w:val="00D21EC7"/>
    <w:rsid w:val="00DA16D9"/>
    <w:rsid w:val="00DC754C"/>
    <w:rsid w:val="00E12FFA"/>
    <w:rsid w:val="00E155C3"/>
    <w:rsid w:val="00E251F2"/>
    <w:rsid w:val="00E27C90"/>
    <w:rsid w:val="00E53827"/>
    <w:rsid w:val="00E67806"/>
    <w:rsid w:val="00E73DBB"/>
    <w:rsid w:val="00E82347"/>
    <w:rsid w:val="00EA7BCE"/>
    <w:rsid w:val="00EC15D4"/>
    <w:rsid w:val="00ED4C56"/>
    <w:rsid w:val="00F532F3"/>
    <w:rsid w:val="00FA0FAD"/>
    <w:rsid w:val="00FB4999"/>
    <w:rsid w:val="00FB4A41"/>
    <w:rsid w:val="00FC0006"/>
    <w:rsid w:val="00FD7769"/>
    <w:rsid w:val="00FE4E25"/>
    <w:rsid w:val="00FF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31">
    <w:name w:val="Style31"/>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110">
    <w:name w:val="Style110"/>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76">
    <w:name w:val="Style76"/>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137">
    <w:name w:val="Style137"/>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013A0F"/>
    <w:pPr>
      <w:spacing w:after="0" w:line="240" w:lineRule="auto"/>
    </w:pPr>
    <w:rPr>
      <w:rFonts w:ascii="Century Schoolbook" w:eastAsia="Century Schoolbook" w:hAnsi="Century Schoolbook" w:cs="Century Schoolbook"/>
      <w:sz w:val="20"/>
      <w:szCs w:val="20"/>
    </w:rPr>
  </w:style>
  <w:style w:type="paragraph" w:customStyle="1" w:styleId="Style135">
    <w:name w:val="Style135"/>
    <w:basedOn w:val="Normal"/>
    <w:rsid w:val="00013A0F"/>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013A0F"/>
    <w:rPr>
      <w:rFonts w:ascii="Times New Roman" w:eastAsia="Times New Roman" w:hAnsi="Times New Roman" w:cs="Times New Roman"/>
      <w:b w:val="0"/>
      <w:bCs w:val="0"/>
      <w:i w:val="0"/>
      <w:iCs w:val="0"/>
      <w:smallCaps w:val="0"/>
      <w:sz w:val="26"/>
      <w:szCs w:val="26"/>
    </w:rPr>
  </w:style>
  <w:style w:type="character" w:customStyle="1" w:styleId="CharStyle1">
    <w:name w:val="CharStyle1"/>
    <w:basedOn w:val="DefaultParagraphFont"/>
    <w:rsid w:val="00013A0F"/>
    <w:rPr>
      <w:rFonts w:ascii="Century Schoolbook" w:eastAsia="Century Schoolbook" w:hAnsi="Century Schoolbook" w:cs="Century Schoolbook"/>
      <w:b/>
      <w:bCs/>
      <w:i w:val="0"/>
      <w:iCs w:val="0"/>
      <w:smallCaps w:val="0"/>
      <w:spacing w:val="-10"/>
      <w:sz w:val="22"/>
      <w:szCs w:val="22"/>
    </w:rPr>
  </w:style>
  <w:style w:type="character" w:customStyle="1" w:styleId="CharStyle2">
    <w:name w:val="CharStyle2"/>
    <w:basedOn w:val="DefaultParagraphFont"/>
    <w:rsid w:val="00013A0F"/>
    <w:rPr>
      <w:rFonts w:ascii="Century Schoolbook" w:eastAsia="Century Schoolbook" w:hAnsi="Century Schoolbook" w:cs="Century Schoolbook"/>
      <w:b/>
      <w:bCs/>
      <w:i w:val="0"/>
      <w:iCs w:val="0"/>
      <w:smallCaps w:val="0"/>
      <w:spacing w:val="10"/>
      <w:sz w:val="22"/>
      <w:szCs w:val="22"/>
    </w:rPr>
  </w:style>
  <w:style w:type="character" w:customStyle="1" w:styleId="CharStyle4">
    <w:name w:val="CharStyle4"/>
    <w:basedOn w:val="DefaultParagraphFont"/>
    <w:rsid w:val="00013A0F"/>
    <w:rPr>
      <w:rFonts w:ascii="Century Schoolbook" w:eastAsia="Century Schoolbook" w:hAnsi="Century Schoolbook" w:cs="Century Schoolbook"/>
      <w:b w:val="0"/>
      <w:bCs w:val="0"/>
      <w:i/>
      <w:iCs/>
      <w:smallCaps w:val="0"/>
      <w:sz w:val="22"/>
      <w:szCs w:val="22"/>
    </w:rPr>
  </w:style>
  <w:style w:type="character" w:customStyle="1" w:styleId="CharStyle6">
    <w:name w:val="CharStyle6"/>
    <w:basedOn w:val="DefaultParagraphFont"/>
    <w:rsid w:val="00013A0F"/>
    <w:rPr>
      <w:rFonts w:ascii="Century Schoolbook" w:eastAsia="Century Schoolbook" w:hAnsi="Century Schoolbook" w:cs="Century Schoolbook"/>
      <w:b/>
      <w:bCs/>
      <w:i w:val="0"/>
      <w:iCs w:val="0"/>
      <w:smallCaps w:val="0"/>
      <w:sz w:val="18"/>
      <w:szCs w:val="18"/>
    </w:rPr>
  </w:style>
  <w:style w:type="character" w:customStyle="1" w:styleId="CharStyle7">
    <w:name w:val="CharStyle7"/>
    <w:basedOn w:val="DefaultParagraphFont"/>
    <w:rsid w:val="00013A0F"/>
    <w:rPr>
      <w:rFonts w:ascii="Palatino Linotype" w:eastAsia="Palatino Linotype" w:hAnsi="Palatino Linotype" w:cs="Palatino Linotype"/>
      <w:b w:val="0"/>
      <w:bCs w:val="0"/>
      <w:i w:val="0"/>
      <w:iCs w:val="0"/>
      <w:smallCaps w:val="0"/>
      <w:sz w:val="56"/>
      <w:szCs w:val="56"/>
    </w:rPr>
  </w:style>
  <w:style w:type="character" w:customStyle="1" w:styleId="CharStyle22">
    <w:name w:val="CharStyle22"/>
    <w:basedOn w:val="DefaultParagraphFont"/>
    <w:rsid w:val="00013A0F"/>
    <w:rPr>
      <w:rFonts w:ascii="Century Schoolbook" w:eastAsia="Century Schoolbook" w:hAnsi="Century Schoolbook" w:cs="Century Schoolbook"/>
      <w:b w:val="0"/>
      <w:bCs w:val="0"/>
      <w:i/>
      <w:iCs/>
      <w:smallCaps w:val="0"/>
      <w:spacing w:val="30"/>
      <w:sz w:val="18"/>
      <w:szCs w:val="18"/>
    </w:rPr>
  </w:style>
  <w:style w:type="character" w:customStyle="1" w:styleId="CharStyle30">
    <w:name w:val="CharStyle30"/>
    <w:basedOn w:val="DefaultParagraphFont"/>
    <w:rsid w:val="00013A0F"/>
    <w:rPr>
      <w:rFonts w:ascii="Century Schoolbook" w:eastAsia="Century Schoolbook" w:hAnsi="Century Schoolbook" w:cs="Century Schoolbook"/>
      <w:b/>
      <w:bCs/>
      <w:i w:val="0"/>
      <w:iCs w:val="0"/>
      <w:smallCaps w:val="0"/>
      <w:sz w:val="10"/>
      <w:szCs w:val="10"/>
    </w:rPr>
  </w:style>
  <w:style w:type="character" w:customStyle="1" w:styleId="CharStyle46">
    <w:name w:val="CharStyle46"/>
    <w:basedOn w:val="DefaultParagraphFont"/>
    <w:rsid w:val="00013A0F"/>
    <w:rPr>
      <w:rFonts w:ascii="Century Schoolbook" w:eastAsia="Century Schoolbook" w:hAnsi="Century Schoolbook" w:cs="Century Schoolbook"/>
      <w:b/>
      <w:bCs/>
      <w:i w:val="0"/>
      <w:iCs w:val="0"/>
      <w:smallCaps w:val="0"/>
      <w:sz w:val="14"/>
      <w:szCs w:val="14"/>
    </w:rPr>
  </w:style>
  <w:style w:type="character" w:customStyle="1" w:styleId="CharStyle54">
    <w:name w:val="CharStyle54"/>
    <w:basedOn w:val="DefaultParagraphFont"/>
    <w:rsid w:val="00013A0F"/>
    <w:rPr>
      <w:rFonts w:ascii="Century Schoolbook" w:eastAsia="Century Schoolbook" w:hAnsi="Century Schoolbook" w:cs="Century Schoolbook"/>
      <w:b/>
      <w:bCs/>
      <w:i w:val="0"/>
      <w:iCs w:val="0"/>
      <w:smallCaps/>
      <w:sz w:val="18"/>
      <w:szCs w:val="18"/>
    </w:rPr>
  </w:style>
  <w:style w:type="character" w:customStyle="1" w:styleId="CharStyle69">
    <w:name w:val="CharStyle69"/>
    <w:basedOn w:val="DefaultParagraphFont"/>
    <w:rsid w:val="00013A0F"/>
    <w:rPr>
      <w:rFonts w:ascii="Century Schoolbook" w:eastAsia="Century Schoolbook" w:hAnsi="Century Schoolbook" w:cs="Century Schoolbook"/>
      <w:b/>
      <w:bCs/>
      <w:i w:val="0"/>
      <w:iCs w:val="0"/>
      <w:smallCaps w:val="0"/>
      <w:sz w:val="14"/>
      <w:szCs w:val="14"/>
    </w:rPr>
  </w:style>
  <w:style w:type="character" w:customStyle="1" w:styleId="CharStyle80">
    <w:name w:val="CharStyle80"/>
    <w:basedOn w:val="DefaultParagraphFont"/>
    <w:rsid w:val="00013A0F"/>
    <w:rPr>
      <w:rFonts w:ascii="Century Schoolbook" w:eastAsia="Century Schoolbook" w:hAnsi="Century Schoolbook" w:cs="Century Schoolbook"/>
      <w:b w:val="0"/>
      <w:bCs w:val="0"/>
      <w:i/>
      <w:iCs/>
      <w:smallCaps w:val="0"/>
      <w:sz w:val="18"/>
      <w:szCs w:val="18"/>
    </w:rPr>
  </w:style>
  <w:style w:type="character" w:customStyle="1" w:styleId="CharStyle100">
    <w:name w:val="CharStyle100"/>
    <w:basedOn w:val="DefaultParagraphFont"/>
    <w:rsid w:val="00013A0F"/>
    <w:rPr>
      <w:rFonts w:ascii="Century Schoolbook" w:eastAsia="Century Schoolbook" w:hAnsi="Century Schoolbook" w:cs="Century Schoolbook"/>
      <w:b/>
      <w:bCs/>
      <w:i w:val="0"/>
      <w:iCs w:val="0"/>
      <w:smallCaps/>
      <w:sz w:val="16"/>
      <w:szCs w:val="16"/>
    </w:rPr>
  </w:style>
  <w:style w:type="character" w:customStyle="1" w:styleId="CharStyle115">
    <w:name w:val="CharStyle115"/>
    <w:basedOn w:val="DefaultParagraphFont"/>
    <w:rsid w:val="00013A0F"/>
    <w:rPr>
      <w:rFonts w:ascii="Century Schoolbook" w:eastAsia="Century Schoolbook" w:hAnsi="Century Schoolbook" w:cs="Century Schoolbook"/>
      <w:b w:val="0"/>
      <w:bCs w:val="0"/>
      <w:i w:val="0"/>
      <w:iCs w:val="0"/>
      <w:smallCaps w:val="0"/>
      <w:sz w:val="18"/>
      <w:szCs w:val="18"/>
    </w:rPr>
  </w:style>
  <w:style w:type="character" w:customStyle="1" w:styleId="CharStyle122">
    <w:name w:val="CharStyle122"/>
    <w:basedOn w:val="DefaultParagraphFont"/>
    <w:rsid w:val="00013A0F"/>
    <w:rPr>
      <w:rFonts w:ascii="Century Schoolbook" w:eastAsia="Century Schoolbook" w:hAnsi="Century Schoolbook" w:cs="Century Schoolbook"/>
      <w:b/>
      <w:bCs/>
      <w:i w:val="0"/>
      <w:iCs w:val="0"/>
      <w:smallCaps/>
      <w:sz w:val="16"/>
      <w:szCs w:val="16"/>
    </w:rPr>
  </w:style>
  <w:style w:type="paragraph" w:styleId="Header">
    <w:name w:val="header"/>
    <w:basedOn w:val="Normal"/>
    <w:link w:val="HeaderChar"/>
    <w:uiPriority w:val="99"/>
    <w:semiHidden/>
    <w:unhideWhenUsed/>
    <w:rsid w:val="00DC75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754C"/>
  </w:style>
  <w:style w:type="paragraph" w:styleId="Footer">
    <w:name w:val="footer"/>
    <w:basedOn w:val="Normal"/>
    <w:link w:val="FooterChar"/>
    <w:uiPriority w:val="99"/>
    <w:semiHidden/>
    <w:unhideWhenUsed/>
    <w:rsid w:val="00DC75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754C"/>
  </w:style>
  <w:style w:type="paragraph" w:styleId="BalloonText">
    <w:name w:val="Balloon Text"/>
    <w:basedOn w:val="Normal"/>
    <w:link w:val="BalloonTextChar"/>
    <w:uiPriority w:val="99"/>
    <w:semiHidden/>
    <w:unhideWhenUsed/>
    <w:rsid w:val="00DC7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5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CAD8F05-10AB-4687-88A6-31C7D260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12</Pages>
  <Words>3953</Words>
  <Characters>22536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75</cp:revision>
  <dcterms:created xsi:type="dcterms:W3CDTF">2017-04-08T04:20:00Z</dcterms:created>
  <dcterms:modified xsi:type="dcterms:W3CDTF">2018-01-23T18:43:00Z</dcterms:modified>
</cp:coreProperties>
</file>