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BFD6F" w14:textId="77777777" w:rsidR="00383878" w:rsidRPr="00204F4B" w:rsidRDefault="00383878" w:rsidP="003D0C61">
      <w:pPr>
        <w:autoSpaceDE w:val="0"/>
        <w:autoSpaceDN w:val="0"/>
        <w:adjustRightInd w:val="0"/>
        <w:spacing w:before="120"/>
        <w:jc w:val="center"/>
        <w:rPr>
          <w:sz w:val="32"/>
          <w:szCs w:val="22"/>
        </w:rPr>
      </w:pPr>
      <w:r w:rsidRPr="00204F4B">
        <w:rPr>
          <w:bCs/>
          <w:sz w:val="32"/>
          <w:szCs w:val="22"/>
        </w:rPr>
        <w:t>THE COMMONWEALTH OF AUSTRALIA.</w:t>
      </w:r>
    </w:p>
    <w:p w14:paraId="33866F0E" w14:textId="77777777" w:rsidR="003D0C61" w:rsidRPr="00204F4B" w:rsidRDefault="003274C8" w:rsidP="003D0C61">
      <w:pPr>
        <w:autoSpaceDE w:val="0"/>
        <w:autoSpaceDN w:val="0"/>
        <w:adjustRightInd w:val="0"/>
        <w:spacing w:before="720"/>
        <w:jc w:val="center"/>
        <w:rPr>
          <w:sz w:val="22"/>
          <w:szCs w:val="22"/>
        </w:rPr>
      </w:pPr>
      <w:bookmarkStart w:id="0" w:name="_GoBack"/>
      <w:r>
        <w:rPr>
          <w:sz w:val="22"/>
          <w:szCs w:val="22"/>
        </w:rPr>
        <w:pict w14:anchorId="5BEBEA7C">
          <v:rect id="_x0000_i1025" style="width:90.3pt;height:1pt" o:hrpct="200" o:hralign="center" o:hrstd="t" o:hrnoshade="t" o:hr="t" fillcolor="black [3213]" stroked="f"/>
        </w:pict>
      </w:r>
      <w:bookmarkEnd w:id="0"/>
    </w:p>
    <w:p w14:paraId="475F3CDC" w14:textId="77777777" w:rsidR="00383878" w:rsidRPr="00204F4B" w:rsidRDefault="00383878" w:rsidP="003D0C61">
      <w:pPr>
        <w:autoSpaceDE w:val="0"/>
        <w:autoSpaceDN w:val="0"/>
        <w:adjustRightInd w:val="0"/>
        <w:spacing w:before="720"/>
        <w:jc w:val="center"/>
        <w:rPr>
          <w:sz w:val="36"/>
          <w:szCs w:val="22"/>
        </w:rPr>
      </w:pPr>
      <w:r w:rsidRPr="00204F4B">
        <w:rPr>
          <w:sz w:val="36"/>
          <w:szCs w:val="22"/>
        </w:rPr>
        <w:t>SUPPLEMENTARY APPROPRIATION</w:t>
      </w:r>
      <w:r w:rsidR="003D0C61" w:rsidRPr="00204F4B">
        <w:rPr>
          <w:sz w:val="36"/>
          <w:szCs w:val="22"/>
        </w:rPr>
        <w:br/>
      </w:r>
      <w:r w:rsidRPr="00204F4B">
        <w:rPr>
          <w:sz w:val="36"/>
          <w:szCs w:val="22"/>
        </w:rPr>
        <w:t>1939-40.</w:t>
      </w:r>
    </w:p>
    <w:p w14:paraId="2BAE966B" w14:textId="77777777" w:rsidR="003D0C61" w:rsidRPr="00204F4B" w:rsidRDefault="003274C8" w:rsidP="003D0C61">
      <w:pPr>
        <w:autoSpaceDE w:val="0"/>
        <w:autoSpaceDN w:val="0"/>
        <w:adjustRightInd w:val="0"/>
        <w:spacing w:before="720"/>
        <w:jc w:val="center"/>
        <w:rPr>
          <w:sz w:val="22"/>
          <w:szCs w:val="22"/>
        </w:rPr>
      </w:pPr>
      <w:r>
        <w:rPr>
          <w:sz w:val="22"/>
          <w:szCs w:val="22"/>
        </w:rPr>
        <w:pict w14:anchorId="048F78AF">
          <v:rect id="_x0000_i1026" style="width:31.6pt;height:1pt" o:hrpct="70" o:hralign="center" o:hrstd="t" o:hrnoshade="t" o:hr="t" fillcolor="black [3213]" stroked="f"/>
        </w:pict>
      </w:r>
    </w:p>
    <w:p w14:paraId="63CD602F" w14:textId="77777777" w:rsidR="00383878" w:rsidRPr="00204F4B" w:rsidRDefault="00383878" w:rsidP="003D0C61">
      <w:pPr>
        <w:autoSpaceDE w:val="0"/>
        <w:autoSpaceDN w:val="0"/>
        <w:adjustRightInd w:val="0"/>
        <w:spacing w:before="720"/>
        <w:jc w:val="center"/>
        <w:rPr>
          <w:b/>
          <w:sz w:val="26"/>
          <w:szCs w:val="22"/>
        </w:rPr>
      </w:pPr>
      <w:r w:rsidRPr="00204F4B">
        <w:rPr>
          <w:b/>
          <w:sz w:val="26"/>
          <w:szCs w:val="22"/>
        </w:rPr>
        <w:t>No. 62 of 1941.</w:t>
      </w:r>
    </w:p>
    <w:p w14:paraId="58EFD8B1" w14:textId="77777777" w:rsidR="00383878" w:rsidRPr="00204F4B" w:rsidRDefault="00383878" w:rsidP="003D0C61">
      <w:pPr>
        <w:autoSpaceDE w:val="0"/>
        <w:autoSpaceDN w:val="0"/>
        <w:adjustRightInd w:val="0"/>
        <w:spacing w:before="720"/>
        <w:ind w:left="581" w:hanging="581"/>
        <w:jc w:val="both"/>
        <w:rPr>
          <w:sz w:val="26"/>
          <w:szCs w:val="22"/>
        </w:rPr>
      </w:pPr>
      <w:r w:rsidRPr="00204F4B">
        <w:rPr>
          <w:sz w:val="26"/>
          <w:szCs w:val="22"/>
        </w:rPr>
        <w:t>An Act to appropriate a further sum out of the Consolidated Revenue Fund for the service of the year ended the thirtieth day of June, One thousand nine hundred and forty.</w:t>
      </w:r>
    </w:p>
    <w:p w14:paraId="0458F48B" w14:textId="77777777" w:rsidR="00383878" w:rsidRPr="00204F4B" w:rsidRDefault="00383878" w:rsidP="003D0C61">
      <w:pPr>
        <w:autoSpaceDE w:val="0"/>
        <w:autoSpaceDN w:val="0"/>
        <w:adjustRightInd w:val="0"/>
        <w:spacing w:before="120"/>
        <w:jc w:val="right"/>
        <w:rPr>
          <w:sz w:val="22"/>
          <w:szCs w:val="22"/>
        </w:rPr>
      </w:pPr>
      <w:r w:rsidRPr="00204F4B">
        <w:rPr>
          <w:sz w:val="22"/>
          <w:szCs w:val="22"/>
        </w:rPr>
        <w:t>[Assented to 3rd December, 1941.]</w:t>
      </w:r>
    </w:p>
    <w:p w14:paraId="63AA1DBC" w14:textId="77777777" w:rsidR="00383878" w:rsidRPr="00204F4B" w:rsidRDefault="00383878" w:rsidP="003D0C61">
      <w:pPr>
        <w:autoSpaceDE w:val="0"/>
        <w:autoSpaceDN w:val="0"/>
        <w:adjustRightInd w:val="0"/>
        <w:spacing w:before="120"/>
        <w:ind w:left="1104"/>
        <w:jc w:val="right"/>
        <w:rPr>
          <w:sz w:val="22"/>
          <w:szCs w:val="22"/>
        </w:rPr>
      </w:pPr>
      <w:r w:rsidRPr="00204F4B">
        <w:rPr>
          <w:sz w:val="22"/>
          <w:szCs w:val="22"/>
        </w:rPr>
        <w:t>[Date of commencement, 31st December, 1941.]</w:t>
      </w:r>
    </w:p>
    <w:p w14:paraId="104399B4" w14:textId="77777777" w:rsidR="00383878" w:rsidRPr="00204F4B" w:rsidRDefault="00383878" w:rsidP="00406FD1">
      <w:pPr>
        <w:autoSpaceDE w:val="0"/>
        <w:autoSpaceDN w:val="0"/>
        <w:adjustRightInd w:val="0"/>
        <w:spacing w:before="120" w:after="60"/>
        <w:jc w:val="both"/>
        <w:rPr>
          <w:sz w:val="20"/>
          <w:szCs w:val="22"/>
        </w:rPr>
      </w:pPr>
      <w:r w:rsidRPr="00204F4B">
        <w:rPr>
          <w:b/>
          <w:sz w:val="20"/>
          <w:szCs w:val="22"/>
        </w:rPr>
        <w:t>Preamble.</w:t>
      </w:r>
    </w:p>
    <w:p w14:paraId="0C6C5128" w14:textId="77777777" w:rsidR="00383878" w:rsidRPr="00204F4B" w:rsidRDefault="00383878" w:rsidP="00383878">
      <w:pPr>
        <w:autoSpaceDE w:val="0"/>
        <w:autoSpaceDN w:val="0"/>
        <w:adjustRightInd w:val="0"/>
        <w:spacing w:before="120"/>
        <w:jc w:val="both"/>
        <w:rPr>
          <w:sz w:val="22"/>
          <w:szCs w:val="22"/>
        </w:rPr>
      </w:pPr>
      <w:r w:rsidRPr="00204F4B">
        <w:rPr>
          <w:sz w:val="22"/>
          <w:szCs w:val="22"/>
        </w:rPr>
        <w:t>BE it enacted by the King’s Most Excellent Majesty, the Senate, and the House of Representatives of the Commonwealth of Australia, for the purpose of appropriating the grant originated in the House of Representatives, as follows:—</w:t>
      </w:r>
    </w:p>
    <w:p w14:paraId="327218F0" w14:textId="77777777" w:rsidR="00383878" w:rsidRPr="00204F4B" w:rsidRDefault="00383878" w:rsidP="00406FD1">
      <w:pPr>
        <w:autoSpaceDE w:val="0"/>
        <w:autoSpaceDN w:val="0"/>
        <w:adjustRightInd w:val="0"/>
        <w:spacing w:before="120" w:after="60"/>
        <w:jc w:val="both"/>
        <w:rPr>
          <w:sz w:val="20"/>
          <w:szCs w:val="22"/>
        </w:rPr>
      </w:pPr>
      <w:r w:rsidRPr="00204F4B">
        <w:rPr>
          <w:b/>
          <w:sz w:val="20"/>
          <w:szCs w:val="22"/>
        </w:rPr>
        <w:t>Short title.</w:t>
      </w:r>
    </w:p>
    <w:p w14:paraId="5E338BDF" w14:textId="77777777" w:rsidR="00383878" w:rsidRPr="00204F4B" w:rsidRDefault="00383878" w:rsidP="00383878">
      <w:pPr>
        <w:autoSpaceDE w:val="0"/>
        <w:autoSpaceDN w:val="0"/>
        <w:adjustRightInd w:val="0"/>
        <w:spacing w:before="120"/>
        <w:ind w:firstLine="307"/>
        <w:jc w:val="both"/>
        <w:rPr>
          <w:sz w:val="22"/>
          <w:szCs w:val="22"/>
        </w:rPr>
      </w:pPr>
      <w:r w:rsidRPr="00204F4B">
        <w:rPr>
          <w:b/>
          <w:bCs/>
          <w:sz w:val="22"/>
          <w:szCs w:val="22"/>
        </w:rPr>
        <w:t>1.</w:t>
      </w:r>
      <w:r w:rsidRPr="00204F4B">
        <w:rPr>
          <w:sz w:val="22"/>
          <w:szCs w:val="22"/>
        </w:rPr>
        <w:t xml:space="preserve"> This Act may be cited as the </w:t>
      </w:r>
      <w:r w:rsidRPr="00204F4B">
        <w:rPr>
          <w:i/>
          <w:iCs/>
          <w:sz w:val="22"/>
          <w:szCs w:val="22"/>
        </w:rPr>
        <w:t xml:space="preserve">Supplementary Appropriation Act </w:t>
      </w:r>
      <w:r w:rsidRPr="00204F4B">
        <w:rPr>
          <w:sz w:val="22"/>
          <w:szCs w:val="22"/>
        </w:rPr>
        <w:t>1939–40.</w:t>
      </w:r>
    </w:p>
    <w:p w14:paraId="7A89DE4C" w14:textId="77777777" w:rsidR="00383878" w:rsidRPr="00204F4B" w:rsidRDefault="00383878" w:rsidP="00406FD1">
      <w:pPr>
        <w:autoSpaceDE w:val="0"/>
        <w:autoSpaceDN w:val="0"/>
        <w:adjustRightInd w:val="0"/>
        <w:spacing w:before="120" w:after="60"/>
        <w:jc w:val="both"/>
        <w:rPr>
          <w:sz w:val="20"/>
          <w:szCs w:val="22"/>
        </w:rPr>
      </w:pPr>
      <w:r w:rsidRPr="00204F4B">
        <w:rPr>
          <w:b/>
          <w:sz w:val="20"/>
          <w:szCs w:val="22"/>
        </w:rPr>
        <w:t>Appropriation of £2,239,029.</w:t>
      </w:r>
    </w:p>
    <w:p w14:paraId="16220638" w14:textId="237F59BF" w:rsidR="00383878" w:rsidRDefault="00383878" w:rsidP="00383878">
      <w:pPr>
        <w:autoSpaceDE w:val="0"/>
        <w:autoSpaceDN w:val="0"/>
        <w:adjustRightInd w:val="0"/>
        <w:spacing w:before="120"/>
        <w:ind w:firstLine="302"/>
        <w:jc w:val="both"/>
        <w:rPr>
          <w:sz w:val="22"/>
          <w:szCs w:val="22"/>
        </w:rPr>
      </w:pPr>
      <w:r w:rsidRPr="00204F4B">
        <w:rPr>
          <w:b/>
          <w:bCs/>
          <w:sz w:val="22"/>
          <w:szCs w:val="22"/>
        </w:rPr>
        <w:t>2.</w:t>
      </w:r>
      <w:r w:rsidRPr="00204F4B">
        <w:rPr>
          <w:sz w:val="22"/>
          <w:szCs w:val="22"/>
        </w:rPr>
        <w:t xml:space="preserve">—(1.) Subject to sub-section (2.) of this section, the sum of Two million two hundred and thirty-nine thousand and twenty-nine pounds which has been issued from the Consolidated Revenue Fund for the service of the year ended the thirtieth day of June, One thousand nine hundred and forty, shall be deemed to have been appropriated as from the date of the commencement of the </w:t>
      </w:r>
      <w:r w:rsidRPr="00204F4B">
        <w:rPr>
          <w:i/>
          <w:iCs/>
          <w:sz w:val="22"/>
          <w:szCs w:val="22"/>
        </w:rPr>
        <w:t xml:space="preserve">Appropriation Act </w:t>
      </w:r>
      <w:r w:rsidRPr="00204F4B">
        <w:rPr>
          <w:sz w:val="22"/>
          <w:szCs w:val="22"/>
        </w:rPr>
        <w:t>1939–40 for the purposes and services expressed in the Schedule to this Act.</w:t>
      </w:r>
    </w:p>
    <w:p w14:paraId="67A2B247" w14:textId="53AC08AE" w:rsidR="00EB2945" w:rsidRPr="00204F4B" w:rsidRDefault="00EB2945" w:rsidP="003274C8">
      <w:pPr>
        <w:autoSpaceDE w:val="0"/>
        <w:autoSpaceDN w:val="0"/>
        <w:adjustRightInd w:val="0"/>
        <w:spacing w:before="120"/>
        <w:ind w:firstLine="302"/>
        <w:jc w:val="right"/>
        <w:rPr>
          <w:sz w:val="22"/>
          <w:szCs w:val="22"/>
        </w:rPr>
      </w:pPr>
      <w:r>
        <w:rPr>
          <w:sz w:val="22"/>
          <w:szCs w:val="22"/>
        </w:rPr>
        <w:t>(2.) The</w:t>
      </w:r>
    </w:p>
    <w:p w14:paraId="32554885" w14:textId="77777777" w:rsidR="00383878" w:rsidRPr="00406FD1" w:rsidRDefault="00383878" w:rsidP="00406FD1">
      <w:pPr>
        <w:autoSpaceDE w:val="0"/>
        <w:autoSpaceDN w:val="0"/>
        <w:adjustRightInd w:val="0"/>
        <w:spacing w:before="120"/>
        <w:ind w:left="360"/>
        <w:jc w:val="both"/>
        <w:rPr>
          <w:sz w:val="20"/>
          <w:szCs w:val="22"/>
        </w:rPr>
      </w:pPr>
      <w:r w:rsidRPr="00406FD1">
        <w:rPr>
          <w:sz w:val="20"/>
          <w:szCs w:val="22"/>
        </w:rPr>
        <w:t>F.7918.—P</w:t>
      </w:r>
      <w:r w:rsidRPr="00406FD1">
        <w:rPr>
          <w:smallCaps/>
          <w:sz w:val="20"/>
          <w:szCs w:val="22"/>
        </w:rPr>
        <w:t>rice</w:t>
      </w:r>
      <w:r w:rsidRPr="00406FD1">
        <w:rPr>
          <w:sz w:val="20"/>
          <w:szCs w:val="22"/>
        </w:rPr>
        <w:t xml:space="preserve"> 2</w:t>
      </w:r>
      <w:r w:rsidRPr="00406FD1">
        <w:rPr>
          <w:smallCaps/>
          <w:sz w:val="20"/>
          <w:szCs w:val="22"/>
        </w:rPr>
        <w:t>s</w:t>
      </w:r>
      <w:r w:rsidRPr="00406FD1">
        <w:rPr>
          <w:sz w:val="20"/>
          <w:szCs w:val="22"/>
        </w:rPr>
        <w:t>.</w:t>
      </w:r>
    </w:p>
    <w:p w14:paraId="0CCBD64F" w14:textId="77777777" w:rsidR="00383878" w:rsidRPr="00204F4B" w:rsidRDefault="00383878" w:rsidP="003D0C61">
      <w:pPr>
        <w:autoSpaceDE w:val="0"/>
        <w:autoSpaceDN w:val="0"/>
        <w:adjustRightInd w:val="0"/>
        <w:spacing w:before="120"/>
        <w:ind w:firstLine="302"/>
        <w:jc w:val="both"/>
        <w:rPr>
          <w:sz w:val="22"/>
          <w:szCs w:val="22"/>
        </w:rPr>
      </w:pPr>
      <w:r w:rsidRPr="00204F4B">
        <w:rPr>
          <w:sz w:val="22"/>
          <w:szCs w:val="22"/>
        </w:rPr>
        <w:br w:type="page"/>
      </w:r>
      <w:r w:rsidRPr="00204F4B">
        <w:rPr>
          <w:sz w:val="22"/>
          <w:szCs w:val="22"/>
        </w:rPr>
        <w:lastRenderedPageBreak/>
        <w:t xml:space="preserve">(2.) The amounts specified in the Schedule to this Act for the purposes and services of the Department of Defence and which have been issued and applied for the corresponding purposes and services of one or more or all of the Departments established in lieu of that Department shall be deemed to have been appropriated as from the date of the commencement of the </w:t>
      </w:r>
      <w:r w:rsidRPr="00204F4B">
        <w:rPr>
          <w:i/>
          <w:iCs/>
          <w:sz w:val="22"/>
          <w:szCs w:val="22"/>
        </w:rPr>
        <w:t xml:space="preserve">Appropriation Act </w:t>
      </w:r>
      <w:r w:rsidRPr="00204F4B">
        <w:rPr>
          <w:sz w:val="22"/>
          <w:szCs w:val="22"/>
        </w:rPr>
        <w:t>1939–40 for those corresponding purposes and services.</w:t>
      </w:r>
    </w:p>
    <w:p w14:paraId="02E94CD3" w14:textId="77777777" w:rsidR="003D0C61" w:rsidRPr="00204F4B" w:rsidRDefault="00406FD1" w:rsidP="003D0C61">
      <w:pPr>
        <w:autoSpaceDE w:val="0"/>
        <w:autoSpaceDN w:val="0"/>
        <w:adjustRightInd w:val="0"/>
        <w:spacing w:before="2120"/>
        <w:jc w:val="center"/>
        <w:rPr>
          <w:sz w:val="22"/>
          <w:szCs w:val="22"/>
        </w:rPr>
      </w:pPr>
      <w:r>
        <w:rPr>
          <w:noProof/>
          <w:sz w:val="22"/>
          <w:szCs w:val="22"/>
          <w:lang w:val="en-AU" w:eastAsia="en-AU"/>
        </w:rPr>
        <mc:AlternateContent>
          <mc:Choice Requires="wps">
            <w:drawing>
              <wp:anchor distT="0" distB="0" distL="114300" distR="114300" simplePos="0" relativeHeight="251675648" behindDoc="0" locked="0" layoutInCell="1" allowOverlap="1" wp14:anchorId="0F1578B1" wp14:editId="45C3CABC">
                <wp:simplePos x="0" y="0"/>
                <wp:positionH relativeFrom="column">
                  <wp:posOffset>2257425</wp:posOffset>
                </wp:positionH>
                <wp:positionV relativeFrom="paragraph">
                  <wp:posOffset>1339850</wp:posOffset>
                </wp:positionV>
                <wp:extent cx="1257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4F8451"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75pt,105.5pt" to="276.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" strokecolor="black [3040]"/>
            </w:pict>
          </mc:Fallback>
        </mc:AlternateContent>
      </w:r>
      <w:r>
        <w:rPr>
          <w:noProof/>
          <w:sz w:val="22"/>
          <w:szCs w:val="22"/>
          <w:lang w:val="en-AU" w:eastAsia="en-AU"/>
        </w:rPr>
        <mc:AlternateContent>
          <mc:Choice Requires="wps">
            <w:drawing>
              <wp:anchor distT="0" distB="0" distL="114300" distR="114300" simplePos="0" relativeHeight="251673600" behindDoc="0" locked="0" layoutInCell="1" allowOverlap="1" wp14:anchorId="03455D20" wp14:editId="17124B67">
                <wp:simplePos x="0" y="0"/>
                <wp:positionH relativeFrom="column">
                  <wp:posOffset>2257425</wp:posOffset>
                </wp:positionH>
                <wp:positionV relativeFrom="paragraph">
                  <wp:posOffset>1377950</wp:posOffset>
                </wp:positionV>
                <wp:extent cx="1257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E80A41"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7.75pt,108.5pt" to="276.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" strokecolor="black [3040]"/>
            </w:pict>
          </mc:Fallback>
        </mc:AlternateContent>
      </w:r>
    </w:p>
    <w:p w14:paraId="6A0AD486" w14:textId="77777777" w:rsidR="00826328" w:rsidRDefault="00826328" w:rsidP="0029593E">
      <w:pPr>
        <w:tabs>
          <w:tab w:val="right" w:pos="9000"/>
        </w:tabs>
        <w:autoSpaceDE w:val="0"/>
        <w:autoSpaceDN w:val="0"/>
        <w:adjustRightInd w:val="0"/>
        <w:spacing w:before="120"/>
        <w:ind w:left="3780"/>
        <w:jc w:val="both"/>
        <w:rPr>
          <w:sz w:val="22"/>
          <w:szCs w:val="22"/>
        </w:rPr>
      </w:pPr>
    </w:p>
    <w:p w14:paraId="093D0B24" w14:textId="77777777" w:rsidR="00EB2945" w:rsidRDefault="00EB2945" w:rsidP="0029593E">
      <w:pPr>
        <w:tabs>
          <w:tab w:val="right" w:pos="9000"/>
        </w:tabs>
        <w:autoSpaceDE w:val="0"/>
        <w:autoSpaceDN w:val="0"/>
        <w:adjustRightInd w:val="0"/>
        <w:spacing w:before="120"/>
        <w:ind w:left="3780"/>
        <w:jc w:val="both"/>
        <w:rPr>
          <w:sz w:val="22"/>
          <w:szCs w:val="22"/>
        </w:rPr>
      </w:pPr>
    </w:p>
    <w:p w14:paraId="2A149472" w14:textId="77777777" w:rsidR="00EB2945" w:rsidRDefault="00EB2945" w:rsidP="0029593E">
      <w:pPr>
        <w:tabs>
          <w:tab w:val="right" w:pos="9000"/>
        </w:tabs>
        <w:autoSpaceDE w:val="0"/>
        <w:autoSpaceDN w:val="0"/>
        <w:adjustRightInd w:val="0"/>
        <w:spacing w:before="120"/>
        <w:ind w:left="3780"/>
        <w:jc w:val="both"/>
        <w:rPr>
          <w:sz w:val="22"/>
          <w:szCs w:val="22"/>
        </w:rPr>
      </w:pPr>
    </w:p>
    <w:p w14:paraId="0B58B342" w14:textId="77777777" w:rsidR="00EB2945" w:rsidRDefault="00EB2945" w:rsidP="0029593E">
      <w:pPr>
        <w:tabs>
          <w:tab w:val="right" w:pos="9000"/>
        </w:tabs>
        <w:autoSpaceDE w:val="0"/>
        <w:autoSpaceDN w:val="0"/>
        <w:adjustRightInd w:val="0"/>
        <w:spacing w:before="120"/>
        <w:ind w:left="3780"/>
        <w:jc w:val="both"/>
        <w:rPr>
          <w:sz w:val="22"/>
          <w:szCs w:val="22"/>
        </w:rPr>
      </w:pPr>
    </w:p>
    <w:p w14:paraId="3ED91631" w14:textId="77777777" w:rsidR="00EB2945" w:rsidRDefault="00EB2945" w:rsidP="0029593E">
      <w:pPr>
        <w:tabs>
          <w:tab w:val="right" w:pos="9000"/>
        </w:tabs>
        <w:autoSpaceDE w:val="0"/>
        <w:autoSpaceDN w:val="0"/>
        <w:adjustRightInd w:val="0"/>
        <w:spacing w:before="120"/>
        <w:ind w:left="3780"/>
        <w:jc w:val="both"/>
        <w:rPr>
          <w:sz w:val="22"/>
          <w:szCs w:val="22"/>
        </w:rPr>
      </w:pPr>
    </w:p>
    <w:p w14:paraId="4B34F000" w14:textId="655EE5BB" w:rsidR="00EB2945" w:rsidRDefault="00EB2945" w:rsidP="003274C8">
      <w:pPr>
        <w:tabs>
          <w:tab w:val="right" w:pos="9000"/>
        </w:tabs>
        <w:autoSpaceDE w:val="0"/>
        <w:autoSpaceDN w:val="0"/>
        <w:adjustRightInd w:val="0"/>
        <w:spacing w:before="120"/>
        <w:ind w:left="3780"/>
        <w:jc w:val="right"/>
        <w:rPr>
          <w:sz w:val="22"/>
          <w:szCs w:val="22"/>
        </w:rPr>
        <w:sectPr w:rsidR="00EB2945" w:rsidSect="003D0C61">
          <w:headerReference w:type="even" r:id="rId8"/>
          <w:headerReference w:type="default" r:id="rId9"/>
          <w:pgSz w:w="11909" w:h="16834"/>
          <w:pgMar w:top="1440" w:right="1440" w:bottom="1440" w:left="1440" w:header="720" w:footer="720" w:gutter="0"/>
          <w:cols w:space="720"/>
          <w:titlePg/>
          <w:docGrid w:linePitch="360"/>
        </w:sectPr>
      </w:pPr>
      <w:r>
        <w:rPr>
          <w:sz w:val="22"/>
          <w:szCs w:val="22"/>
        </w:rPr>
        <w:t>THE</w:t>
      </w:r>
    </w:p>
    <w:p w14:paraId="48E8166E" w14:textId="77777777" w:rsidR="00383878" w:rsidRPr="00204F4B" w:rsidRDefault="00383878" w:rsidP="0029593E">
      <w:pPr>
        <w:tabs>
          <w:tab w:val="right" w:pos="9000"/>
        </w:tabs>
        <w:autoSpaceDE w:val="0"/>
        <w:autoSpaceDN w:val="0"/>
        <w:adjustRightInd w:val="0"/>
        <w:spacing w:before="120"/>
        <w:ind w:left="3780"/>
        <w:jc w:val="both"/>
        <w:rPr>
          <w:sz w:val="22"/>
          <w:szCs w:val="22"/>
        </w:rPr>
      </w:pPr>
      <w:r w:rsidRPr="00406FD1">
        <w:rPr>
          <w:szCs w:val="22"/>
        </w:rPr>
        <w:lastRenderedPageBreak/>
        <w:t>THE SCHEDULE.</w:t>
      </w:r>
      <w:r w:rsidR="0029593E" w:rsidRPr="00204F4B">
        <w:rPr>
          <w:sz w:val="22"/>
          <w:szCs w:val="22"/>
        </w:rPr>
        <w:tab/>
        <w:t>Sec. 2.</w:t>
      </w:r>
    </w:p>
    <w:p w14:paraId="0AB1500F" w14:textId="77777777" w:rsidR="00383878" w:rsidRPr="00204F4B" w:rsidRDefault="00383878" w:rsidP="0029593E">
      <w:pPr>
        <w:autoSpaceDE w:val="0"/>
        <w:autoSpaceDN w:val="0"/>
        <w:adjustRightInd w:val="0"/>
        <w:spacing w:before="120" w:after="120"/>
        <w:jc w:val="center"/>
        <w:rPr>
          <w:sz w:val="22"/>
          <w:szCs w:val="22"/>
        </w:rPr>
      </w:pPr>
      <w:r w:rsidRPr="00204F4B">
        <w:rPr>
          <w:b/>
          <w:bCs/>
          <w:sz w:val="22"/>
          <w:szCs w:val="22"/>
        </w:rPr>
        <w:t>ABSTRACT.</w:t>
      </w:r>
    </w:p>
    <w:tbl>
      <w:tblPr>
        <w:tblW w:w="9028" w:type="dxa"/>
        <w:tblInd w:w="40" w:type="dxa"/>
        <w:tblLayout w:type="fixed"/>
        <w:tblCellMar>
          <w:left w:w="40" w:type="dxa"/>
          <w:right w:w="40" w:type="dxa"/>
        </w:tblCellMar>
        <w:tblLook w:val="0000" w:firstRow="0" w:lastRow="0" w:firstColumn="0" w:lastColumn="0" w:noHBand="0" w:noVBand="0"/>
      </w:tblPr>
      <w:tblGrid>
        <w:gridCol w:w="7769"/>
        <w:gridCol w:w="1259"/>
      </w:tblGrid>
      <w:tr w:rsidR="00383878" w:rsidRPr="00204F4B" w14:paraId="1E2B5C78" w14:textId="77777777" w:rsidTr="0029593E">
        <w:trPr>
          <w:trHeight w:val="759"/>
        </w:trPr>
        <w:tc>
          <w:tcPr>
            <w:tcW w:w="7769" w:type="dxa"/>
            <w:tcBorders>
              <w:top w:val="single" w:sz="6" w:space="0" w:color="auto"/>
              <w:left w:val="nil"/>
              <w:bottom w:val="single" w:sz="6" w:space="0" w:color="auto"/>
              <w:right w:val="single" w:sz="6" w:space="0" w:color="auto"/>
            </w:tcBorders>
            <w:vAlign w:val="center"/>
          </w:tcPr>
          <w:p w14:paraId="4F58F79C" w14:textId="77777777" w:rsidR="00383878" w:rsidRPr="00204F4B" w:rsidRDefault="00383878" w:rsidP="0029593E">
            <w:pPr>
              <w:autoSpaceDE w:val="0"/>
              <w:autoSpaceDN w:val="0"/>
              <w:adjustRightInd w:val="0"/>
              <w:spacing w:before="120"/>
              <w:jc w:val="center"/>
              <w:rPr>
                <w:sz w:val="22"/>
                <w:szCs w:val="22"/>
              </w:rPr>
            </w:pPr>
            <w:r w:rsidRPr="00204F4B">
              <w:rPr>
                <w:sz w:val="22"/>
                <w:szCs w:val="22"/>
              </w:rPr>
              <w:t>—</w:t>
            </w:r>
          </w:p>
        </w:tc>
        <w:tc>
          <w:tcPr>
            <w:tcW w:w="1259" w:type="dxa"/>
            <w:tcBorders>
              <w:top w:val="single" w:sz="6" w:space="0" w:color="auto"/>
              <w:left w:val="single" w:sz="6" w:space="0" w:color="auto"/>
              <w:bottom w:val="single" w:sz="6" w:space="0" w:color="auto"/>
              <w:right w:val="nil"/>
            </w:tcBorders>
            <w:vAlign w:val="center"/>
          </w:tcPr>
          <w:p w14:paraId="2320034D" w14:textId="77777777" w:rsidR="00383878" w:rsidRPr="00204F4B" w:rsidRDefault="00383878" w:rsidP="0029593E">
            <w:pPr>
              <w:autoSpaceDE w:val="0"/>
              <w:autoSpaceDN w:val="0"/>
              <w:adjustRightInd w:val="0"/>
              <w:spacing w:before="120"/>
              <w:jc w:val="center"/>
              <w:rPr>
                <w:sz w:val="22"/>
                <w:szCs w:val="22"/>
              </w:rPr>
            </w:pPr>
            <w:r w:rsidRPr="00204F4B">
              <w:rPr>
                <w:sz w:val="22"/>
                <w:szCs w:val="22"/>
              </w:rPr>
              <w:t>Total</w:t>
            </w:r>
          </w:p>
        </w:tc>
      </w:tr>
      <w:tr w:rsidR="00383878" w:rsidRPr="00204F4B" w14:paraId="26AE3F8C" w14:textId="77777777" w:rsidTr="0029593E">
        <w:tc>
          <w:tcPr>
            <w:tcW w:w="7769" w:type="dxa"/>
            <w:tcBorders>
              <w:top w:val="single" w:sz="6" w:space="0" w:color="auto"/>
              <w:left w:val="nil"/>
              <w:bottom w:val="nil"/>
              <w:right w:val="single" w:sz="6" w:space="0" w:color="auto"/>
            </w:tcBorders>
          </w:tcPr>
          <w:p w14:paraId="0087239E" w14:textId="77777777" w:rsidR="00383878" w:rsidRPr="00204F4B" w:rsidRDefault="00383878" w:rsidP="00406FD1">
            <w:pPr>
              <w:autoSpaceDE w:val="0"/>
              <w:autoSpaceDN w:val="0"/>
              <w:adjustRightInd w:val="0"/>
              <w:spacing w:before="120"/>
              <w:ind w:left="590" w:right="79" w:hanging="590"/>
              <w:jc w:val="both"/>
              <w:rPr>
                <w:b/>
                <w:bCs/>
                <w:sz w:val="22"/>
                <w:szCs w:val="22"/>
              </w:rPr>
            </w:pPr>
            <w:r w:rsidRPr="00204F4B">
              <w:rPr>
                <w:b/>
                <w:bCs/>
                <w:sz w:val="22"/>
                <w:szCs w:val="22"/>
              </w:rPr>
              <w:t>PART I.—DEPARTMENTS AND SERVICES—OTHER THAN BUSINESS UNDERTAKINGS AND TERRITORIES OF THE COMMONWEALTH.</w:t>
            </w:r>
          </w:p>
        </w:tc>
        <w:tc>
          <w:tcPr>
            <w:tcW w:w="1259" w:type="dxa"/>
            <w:tcBorders>
              <w:top w:val="single" w:sz="6" w:space="0" w:color="auto"/>
              <w:left w:val="single" w:sz="6" w:space="0" w:color="auto"/>
              <w:bottom w:val="nil"/>
              <w:right w:val="nil"/>
            </w:tcBorders>
            <w:vAlign w:val="center"/>
          </w:tcPr>
          <w:p w14:paraId="5B6E0477" w14:textId="77777777" w:rsidR="00383878" w:rsidRPr="00204F4B" w:rsidRDefault="00383878" w:rsidP="0029593E">
            <w:pPr>
              <w:autoSpaceDE w:val="0"/>
              <w:autoSpaceDN w:val="0"/>
              <w:adjustRightInd w:val="0"/>
              <w:spacing w:before="120"/>
              <w:jc w:val="center"/>
              <w:rPr>
                <w:sz w:val="22"/>
                <w:szCs w:val="22"/>
              </w:rPr>
            </w:pPr>
            <w:r w:rsidRPr="00204F4B">
              <w:rPr>
                <w:sz w:val="22"/>
                <w:szCs w:val="22"/>
              </w:rPr>
              <w:t>£</w:t>
            </w:r>
          </w:p>
        </w:tc>
      </w:tr>
      <w:tr w:rsidR="00383878" w:rsidRPr="00204F4B" w14:paraId="302C5147" w14:textId="77777777" w:rsidTr="0029593E">
        <w:tc>
          <w:tcPr>
            <w:tcW w:w="7769" w:type="dxa"/>
            <w:tcBorders>
              <w:top w:val="nil"/>
              <w:left w:val="nil"/>
              <w:bottom w:val="nil"/>
              <w:right w:val="single" w:sz="6" w:space="0" w:color="auto"/>
            </w:tcBorders>
          </w:tcPr>
          <w:p w14:paraId="05C89589"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PARLIAMENT</w:t>
            </w:r>
            <w:r w:rsidRPr="00204F4B">
              <w:rPr>
                <w:sz w:val="22"/>
                <w:szCs w:val="22"/>
              </w:rPr>
              <w:tab/>
            </w:r>
          </w:p>
        </w:tc>
        <w:tc>
          <w:tcPr>
            <w:tcW w:w="1259" w:type="dxa"/>
            <w:tcBorders>
              <w:top w:val="nil"/>
              <w:left w:val="single" w:sz="6" w:space="0" w:color="auto"/>
              <w:bottom w:val="nil"/>
              <w:right w:val="nil"/>
            </w:tcBorders>
            <w:vAlign w:val="bottom"/>
          </w:tcPr>
          <w:p w14:paraId="7B1D5AAB"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5,970</w:t>
            </w:r>
          </w:p>
        </w:tc>
      </w:tr>
      <w:tr w:rsidR="00383878" w:rsidRPr="00204F4B" w14:paraId="65DEB645" w14:textId="77777777" w:rsidTr="0029593E">
        <w:tc>
          <w:tcPr>
            <w:tcW w:w="7769" w:type="dxa"/>
            <w:tcBorders>
              <w:top w:val="nil"/>
              <w:left w:val="nil"/>
              <w:bottom w:val="nil"/>
              <w:right w:val="single" w:sz="6" w:space="0" w:color="auto"/>
            </w:tcBorders>
          </w:tcPr>
          <w:p w14:paraId="2F36CDB6"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PRIME MINISTER’S DEPARTMENT</w:t>
            </w:r>
            <w:r w:rsidRPr="00204F4B">
              <w:rPr>
                <w:sz w:val="22"/>
                <w:szCs w:val="22"/>
              </w:rPr>
              <w:tab/>
            </w:r>
          </w:p>
        </w:tc>
        <w:tc>
          <w:tcPr>
            <w:tcW w:w="1259" w:type="dxa"/>
            <w:tcBorders>
              <w:top w:val="nil"/>
              <w:left w:val="single" w:sz="6" w:space="0" w:color="auto"/>
              <w:bottom w:val="nil"/>
              <w:right w:val="nil"/>
            </w:tcBorders>
            <w:vAlign w:val="bottom"/>
          </w:tcPr>
          <w:p w14:paraId="647E8C71"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54,275</w:t>
            </w:r>
          </w:p>
        </w:tc>
      </w:tr>
      <w:tr w:rsidR="00383878" w:rsidRPr="00204F4B" w14:paraId="596D4318" w14:textId="77777777" w:rsidTr="0029593E">
        <w:tc>
          <w:tcPr>
            <w:tcW w:w="7769" w:type="dxa"/>
            <w:tcBorders>
              <w:top w:val="nil"/>
              <w:left w:val="nil"/>
              <w:bottom w:val="nil"/>
              <w:right w:val="single" w:sz="6" w:space="0" w:color="auto"/>
            </w:tcBorders>
          </w:tcPr>
          <w:p w14:paraId="2C03727F"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EXTERNAL AFFAIRS</w:t>
            </w:r>
            <w:r w:rsidRPr="00204F4B">
              <w:rPr>
                <w:sz w:val="22"/>
                <w:szCs w:val="22"/>
              </w:rPr>
              <w:tab/>
            </w:r>
          </w:p>
        </w:tc>
        <w:tc>
          <w:tcPr>
            <w:tcW w:w="1259" w:type="dxa"/>
            <w:tcBorders>
              <w:top w:val="nil"/>
              <w:left w:val="single" w:sz="6" w:space="0" w:color="auto"/>
              <w:bottom w:val="nil"/>
              <w:right w:val="nil"/>
            </w:tcBorders>
            <w:vAlign w:val="bottom"/>
          </w:tcPr>
          <w:p w14:paraId="1B4C4E87"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20,150</w:t>
            </w:r>
          </w:p>
        </w:tc>
      </w:tr>
      <w:tr w:rsidR="00383878" w:rsidRPr="00204F4B" w14:paraId="69CC8658" w14:textId="77777777" w:rsidTr="0029593E">
        <w:tc>
          <w:tcPr>
            <w:tcW w:w="7769" w:type="dxa"/>
            <w:tcBorders>
              <w:top w:val="nil"/>
              <w:left w:val="nil"/>
              <w:bottom w:val="nil"/>
              <w:right w:val="single" w:sz="6" w:space="0" w:color="auto"/>
            </w:tcBorders>
          </w:tcPr>
          <w:p w14:paraId="4FB3D672"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THE TREASURY</w:t>
            </w:r>
            <w:r w:rsidRPr="00204F4B">
              <w:rPr>
                <w:sz w:val="22"/>
                <w:szCs w:val="22"/>
              </w:rPr>
              <w:tab/>
            </w:r>
          </w:p>
        </w:tc>
        <w:tc>
          <w:tcPr>
            <w:tcW w:w="1259" w:type="dxa"/>
            <w:tcBorders>
              <w:top w:val="nil"/>
              <w:left w:val="single" w:sz="6" w:space="0" w:color="auto"/>
              <w:bottom w:val="nil"/>
              <w:right w:val="nil"/>
            </w:tcBorders>
            <w:vAlign w:val="bottom"/>
          </w:tcPr>
          <w:p w14:paraId="4136AE61"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16,400</w:t>
            </w:r>
          </w:p>
        </w:tc>
      </w:tr>
      <w:tr w:rsidR="00383878" w:rsidRPr="00204F4B" w14:paraId="21B9864D" w14:textId="77777777" w:rsidTr="0029593E">
        <w:tc>
          <w:tcPr>
            <w:tcW w:w="7769" w:type="dxa"/>
            <w:tcBorders>
              <w:top w:val="nil"/>
              <w:left w:val="nil"/>
              <w:bottom w:val="nil"/>
              <w:right w:val="single" w:sz="6" w:space="0" w:color="auto"/>
            </w:tcBorders>
          </w:tcPr>
          <w:p w14:paraId="664AC644"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ATTORNEY-GENERAL’S DEPARTMENT</w:t>
            </w:r>
            <w:r w:rsidRPr="00204F4B">
              <w:rPr>
                <w:sz w:val="22"/>
                <w:szCs w:val="22"/>
              </w:rPr>
              <w:tab/>
            </w:r>
          </w:p>
        </w:tc>
        <w:tc>
          <w:tcPr>
            <w:tcW w:w="1259" w:type="dxa"/>
            <w:tcBorders>
              <w:top w:val="nil"/>
              <w:left w:val="single" w:sz="6" w:space="0" w:color="auto"/>
              <w:bottom w:val="nil"/>
              <w:right w:val="nil"/>
            </w:tcBorders>
            <w:vAlign w:val="bottom"/>
          </w:tcPr>
          <w:p w14:paraId="5DA518E9"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5,698</w:t>
            </w:r>
          </w:p>
        </w:tc>
      </w:tr>
      <w:tr w:rsidR="00383878" w:rsidRPr="00204F4B" w14:paraId="024E9497" w14:textId="77777777" w:rsidTr="0029593E">
        <w:tc>
          <w:tcPr>
            <w:tcW w:w="7769" w:type="dxa"/>
            <w:tcBorders>
              <w:top w:val="nil"/>
              <w:left w:val="nil"/>
              <w:bottom w:val="nil"/>
              <w:right w:val="single" w:sz="6" w:space="0" w:color="auto"/>
            </w:tcBorders>
          </w:tcPr>
          <w:p w14:paraId="656201C6"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THE INTERIOR</w:t>
            </w:r>
            <w:r w:rsidRPr="00204F4B">
              <w:rPr>
                <w:sz w:val="22"/>
                <w:szCs w:val="22"/>
              </w:rPr>
              <w:tab/>
            </w:r>
          </w:p>
        </w:tc>
        <w:tc>
          <w:tcPr>
            <w:tcW w:w="1259" w:type="dxa"/>
            <w:tcBorders>
              <w:top w:val="nil"/>
              <w:left w:val="single" w:sz="6" w:space="0" w:color="auto"/>
              <w:bottom w:val="nil"/>
              <w:right w:val="nil"/>
            </w:tcBorders>
            <w:vAlign w:val="bottom"/>
          </w:tcPr>
          <w:p w14:paraId="7BEB05E8"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31,541</w:t>
            </w:r>
          </w:p>
        </w:tc>
      </w:tr>
      <w:tr w:rsidR="00383878" w:rsidRPr="00204F4B" w14:paraId="1265C57C" w14:textId="77777777" w:rsidTr="0029593E">
        <w:tc>
          <w:tcPr>
            <w:tcW w:w="7769" w:type="dxa"/>
            <w:tcBorders>
              <w:top w:val="nil"/>
              <w:left w:val="nil"/>
              <w:bottom w:val="nil"/>
              <w:right w:val="single" w:sz="6" w:space="0" w:color="auto"/>
            </w:tcBorders>
          </w:tcPr>
          <w:p w14:paraId="1BA70959"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DEFENCE AND WAR SERVICES (1939)</w:t>
            </w:r>
            <w:r w:rsidRPr="00204F4B">
              <w:rPr>
                <w:sz w:val="22"/>
                <w:szCs w:val="22"/>
              </w:rPr>
              <w:tab/>
            </w:r>
          </w:p>
        </w:tc>
        <w:tc>
          <w:tcPr>
            <w:tcW w:w="1259" w:type="dxa"/>
            <w:tcBorders>
              <w:top w:val="nil"/>
              <w:left w:val="single" w:sz="6" w:space="0" w:color="auto"/>
              <w:bottom w:val="nil"/>
              <w:right w:val="nil"/>
            </w:tcBorders>
            <w:vAlign w:val="bottom"/>
          </w:tcPr>
          <w:p w14:paraId="721E606A"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1,714,922</w:t>
            </w:r>
          </w:p>
        </w:tc>
      </w:tr>
      <w:tr w:rsidR="00383878" w:rsidRPr="00204F4B" w14:paraId="3051D0A9" w14:textId="77777777" w:rsidTr="0029593E">
        <w:tc>
          <w:tcPr>
            <w:tcW w:w="7769" w:type="dxa"/>
            <w:tcBorders>
              <w:top w:val="nil"/>
              <w:left w:val="nil"/>
              <w:bottom w:val="nil"/>
              <w:right w:val="single" w:sz="6" w:space="0" w:color="auto"/>
            </w:tcBorders>
          </w:tcPr>
          <w:p w14:paraId="6555ED01"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SUPPLY AND DEVELOPMENT</w:t>
            </w:r>
            <w:r w:rsidRPr="00204F4B">
              <w:rPr>
                <w:sz w:val="22"/>
                <w:szCs w:val="22"/>
              </w:rPr>
              <w:tab/>
            </w:r>
          </w:p>
        </w:tc>
        <w:tc>
          <w:tcPr>
            <w:tcW w:w="1259" w:type="dxa"/>
            <w:tcBorders>
              <w:top w:val="nil"/>
              <w:left w:val="single" w:sz="6" w:space="0" w:color="auto"/>
              <w:bottom w:val="nil"/>
              <w:right w:val="nil"/>
            </w:tcBorders>
            <w:vAlign w:val="bottom"/>
          </w:tcPr>
          <w:p w14:paraId="2C7219BA"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9,463</w:t>
            </w:r>
          </w:p>
        </w:tc>
      </w:tr>
      <w:tr w:rsidR="00383878" w:rsidRPr="00204F4B" w14:paraId="2084B1BC" w14:textId="77777777" w:rsidTr="0029593E">
        <w:tc>
          <w:tcPr>
            <w:tcW w:w="7769" w:type="dxa"/>
            <w:tcBorders>
              <w:top w:val="nil"/>
              <w:left w:val="nil"/>
              <w:bottom w:val="nil"/>
              <w:right w:val="single" w:sz="6" w:space="0" w:color="auto"/>
            </w:tcBorders>
          </w:tcPr>
          <w:p w14:paraId="4DBE9FF0"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CIVIL AVIATION</w:t>
            </w:r>
            <w:r w:rsidRPr="00204F4B">
              <w:rPr>
                <w:sz w:val="22"/>
                <w:szCs w:val="22"/>
              </w:rPr>
              <w:tab/>
            </w:r>
          </w:p>
        </w:tc>
        <w:tc>
          <w:tcPr>
            <w:tcW w:w="1259" w:type="dxa"/>
            <w:tcBorders>
              <w:top w:val="nil"/>
              <w:left w:val="single" w:sz="6" w:space="0" w:color="auto"/>
              <w:bottom w:val="nil"/>
              <w:right w:val="nil"/>
            </w:tcBorders>
            <w:vAlign w:val="bottom"/>
          </w:tcPr>
          <w:p w14:paraId="250A8B09"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56,613</w:t>
            </w:r>
          </w:p>
        </w:tc>
      </w:tr>
      <w:tr w:rsidR="00383878" w:rsidRPr="00204F4B" w14:paraId="30810522" w14:textId="77777777" w:rsidTr="0029593E">
        <w:tc>
          <w:tcPr>
            <w:tcW w:w="7769" w:type="dxa"/>
            <w:tcBorders>
              <w:top w:val="nil"/>
              <w:left w:val="nil"/>
              <w:bottom w:val="nil"/>
              <w:right w:val="single" w:sz="6" w:space="0" w:color="auto"/>
            </w:tcBorders>
          </w:tcPr>
          <w:p w14:paraId="1DA34E7E"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TRADE AND CUSTOMS</w:t>
            </w:r>
            <w:r w:rsidRPr="00204F4B">
              <w:rPr>
                <w:sz w:val="22"/>
                <w:szCs w:val="22"/>
              </w:rPr>
              <w:tab/>
            </w:r>
          </w:p>
        </w:tc>
        <w:tc>
          <w:tcPr>
            <w:tcW w:w="1259" w:type="dxa"/>
            <w:tcBorders>
              <w:top w:val="nil"/>
              <w:left w:val="single" w:sz="6" w:space="0" w:color="auto"/>
              <w:bottom w:val="nil"/>
              <w:right w:val="nil"/>
            </w:tcBorders>
            <w:vAlign w:val="bottom"/>
          </w:tcPr>
          <w:p w14:paraId="1D06FF68"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16,463</w:t>
            </w:r>
          </w:p>
        </w:tc>
      </w:tr>
      <w:tr w:rsidR="00383878" w:rsidRPr="00204F4B" w14:paraId="1AA36C36" w14:textId="77777777" w:rsidTr="0029593E">
        <w:tc>
          <w:tcPr>
            <w:tcW w:w="7769" w:type="dxa"/>
            <w:tcBorders>
              <w:top w:val="nil"/>
              <w:left w:val="nil"/>
              <w:bottom w:val="nil"/>
              <w:right w:val="single" w:sz="6" w:space="0" w:color="auto"/>
            </w:tcBorders>
          </w:tcPr>
          <w:p w14:paraId="60AEC6B6"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HEALTH</w:t>
            </w:r>
            <w:r w:rsidRPr="00204F4B">
              <w:rPr>
                <w:sz w:val="22"/>
                <w:szCs w:val="22"/>
              </w:rPr>
              <w:tab/>
            </w:r>
          </w:p>
        </w:tc>
        <w:tc>
          <w:tcPr>
            <w:tcW w:w="1259" w:type="dxa"/>
            <w:tcBorders>
              <w:top w:val="nil"/>
              <w:left w:val="single" w:sz="6" w:space="0" w:color="auto"/>
              <w:bottom w:val="nil"/>
              <w:right w:val="nil"/>
            </w:tcBorders>
            <w:vAlign w:val="bottom"/>
          </w:tcPr>
          <w:p w14:paraId="2C0A1A65"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808</w:t>
            </w:r>
          </w:p>
        </w:tc>
      </w:tr>
      <w:tr w:rsidR="00383878" w:rsidRPr="00204F4B" w14:paraId="1D92EDF9" w14:textId="77777777" w:rsidTr="0029593E">
        <w:tc>
          <w:tcPr>
            <w:tcW w:w="7769" w:type="dxa"/>
            <w:tcBorders>
              <w:top w:val="nil"/>
              <w:left w:val="nil"/>
              <w:bottom w:val="nil"/>
              <w:right w:val="single" w:sz="6" w:space="0" w:color="auto"/>
            </w:tcBorders>
          </w:tcPr>
          <w:p w14:paraId="0A7B0D17"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THE DEPARTMENT OF COMMERCE</w:t>
            </w:r>
            <w:r w:rsidRPr="00204F4B">
              <w:rPr>
                <w:sz w:val="22"/>
                <w:szCs w:val="22"/>
              </w:rPr>
              <w:tab/>
            </w:r>
          </w:p>
        </w:tc>
        <w:tc>
          <w:tcPr>
            <w:tcW w:w="1259" w:type="dxa"/>
            <w:tcBorders>
              <w:top w:val="nil"/>
              <w:left w:val="single" w:sz="6" w:space="0" w:color="auto"/>
              <w:bottom w:val="nil"/>
              <w:right w:val="nil"/>
            </w:tcBorders>
            <w:vAlign w:val="bottom"/>
          </w:tcPr>
          <w:p w14:paraId="2DB1EB0C"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17,157</w:t>
            </w:r>
          </w:p>
        </w:tc>
      </w:tr>
      <w:tr w:rsidR="00383878" w:rsidRPr="00204F4B" w14:paraId="74BC0EBC" w14:textId="77777777" w:rsidTr="0029593E">
        <w:tc>
          <w:tcPr>
            <w:tcW w:w="7769" w:type="dxa"/>
            <w:tcBorders>
              <w:top w:val="nil"/>
              <w:left w:val="nil"/>
              <w:bottom w:val="nil"/>
              <w:right w:val="single" w:sz="6" w:space="0" w:color="auto"/>
            </w:tcBorders>
          </w:tcPr>
          <w:p w14:paraId="28C02F4B"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MISCELLANEOUS SERVICES</w:t>
            </w:r>
            <w:r w:rsidRPr="00204F4B">
              <w:rPr>
                <w:sz w:val="22"/>
                <w:szCs w:val="22"/>
              </w:rPr>
              <w:tab/>
            </w:r>
          </w:p>
        </w:tc>
        <w:tc>
          <w:tcPr>
            <w:tcW w:w="1259" w:type="dxa"/>
            <w:tcBorders>
              <w:top w:val="nil"/>
              <w:left w:val="single" w:sz="6" w:space="0" w:color="auto"/>
              <w:bottom w:val="nil"/>
              <w:right w:val="nil"/>
            </w:tcBorders>
            <w:vAlign w:val="bottom"/>
          </w:tcPr>
          <w:p w14:paraId="6FE30ECF"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110,562</w:t>
            </w:r>
          </w:p>
        </w:tc>
      </w:tr>
      <w:tr w:rsidR="00383878" w:rsidRPr="00204F4B" w14:paraId="2C55FE13" w14:textId="77777777" w:rsidTr="0029593E">
        <w:tc>
          <w:tcPr>
            <w:tcW w:w="7769" w:type="dxa"/>
            <w:tcBorders>
              <w:top w:val="nil"/>
              <w:left w:val="nil"/>
              <w:bottom w:val="nil"/>
              <w:right w:val="single" w:sz="6" w:space="0" w:color="auto"/>
            </w:tcBorders>
          </w:tcPr>
          <w:p w14:paraId="6D8E4618"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WAR SERVICES (1914–18)</w:t>
            </w:r>
            <w:r w:rsidRPr="00204F4B">
              <w:rPr>
                <w:sz w:val="22"/>
                <w:szCs w:val="22"/>
              </w:rPr>
              <w:tab/>
            </w:r>
          </w:p>
        </w:tc>
        <w:tc>
          <w:tcPr>
            <w:tcW w:w="1259" w:type="dxa"/>
            <w:tcBorders>
              <w:top w:val="nil"/>
              <w:left w:val="single" w:sz="6" w:space="0" w:color="auto"/>
              <w:bottom w:val="single" w:sz="6" w:space="0" w:color="auto"/>
              <w:right w:val="nil"/>
            </w:tcBorders>
            <w:vAlign w:val="bottom"/>
          </w:tcPr>
          <w:p w14:paraId="0623F40B"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5,348</w:t>
            </w:r>
          </w:p>
        </w:tc>
      </w:tr>
      <w:tr w:rsidR="00383878" w:rsidRPr="00204F4B" w14:paraId="12FF38AA" w14:textId="77777777" w:rsidTr="0029593E">
        <w:tc>
          <w:tcPr>
            <w:tcW w:w="7769" w:type="dxa"/>
            <w:tcBorders>
              <w:top w:val="nil"/>
              <w:left w:val="nil"/>
              <w:bottom w:val="nil"/>
              <w:right w:val="single" w:sz="6" w:space="0" w:color="auto"/>
            </w:tcBorders>
          </w:tcPr>
          <w:p w14:paraId="7A00DB97" w14:textId="77777777" w:rsidR="00383878" w:rsidRPr="00204F4B" w:rsidRDefault="00383878" w:rsidP="0029593E">
            <w:pPr>
              <w:tabs>
                <w:tab w:val="right" w:leader="dot" w:pos="7610"/>
              </w:tabs>
              <w:autoSpaceDE w:val="0"/>
              <w:autoSpaceDN w:val="0"/>
              <w:adjustRightInd w:val="0"/>
              <w:spacing w:before="120"/>
              <w:ind w:left="1061"/>
              <w:jc w:val="both"/>
              <w:rPr>
                <w:sz w:val="22"/>
                <w:szCs w:val="22"/>
              </w:rPr>
            </w:pPr>
            <w:r w:rsidRPr="00204F4B">
              <w:rPr>
                <w:sz w:val="22"/>
                <w:szCs w:val="22"/>
              </w:rPr>
              <w:t>TOTAL PART I</w:t>
            </w:r>
            <w:r w:rsidRPr="00204F4B">
              <w:rPr>
                <w:sz w:val="22"/>
                <w:szCs w:val="22"/>
              </w:rPr>
              <w:tab/>
            </w:r>
          </w:p>
        </w:tc>
        <w:tc>
          <w:tcPr>
            <w:tcW w:w="1259" w:type="dxa"/>
            <w:tcBorders>
              <w:top w:val="single" w:sz="6" w:space="0" w:color="auto"/>
              <w:left w:val="single" w:sz="6" w:space="0" w:color="auto"/>
              <w:bottom w:val="single" w:sz="6" w:space="0" w:color="auto"/>
              <w:right w:val="nil"/>
            </w:tcBorders>
            <w:vAlign w:val="bottom"/>
          </w:tcPr>
          <w:p w14:paraId="0DF53502" w14:textId="77777777" w:rsidR="00383878" w:rsidRPr="00204F4B" w:rsidRDefault="00383878" w:rsidP="0029593E">
            <w:pPr>
              <w:autoSpaceDE w:val="0"/>
              <w:autoSpaceDN w:val="0"/>
              <w:adjustRightInd w:val="0"/>
              <w:spacing w:before="120"/>
              <w:ind w:right="72"/>
              <w:jc w:val="right"/>
              <w:rPr>
                <w:b/>
                <w:bCs/>
                <w:sz w:val="22"/>
                <w:szCs w:val="22"/>
              </w:rPr>
            </w:pPr>
            <w:r w:rsidRPr="00204F4B">
              <w:rPr>
                <w:b/>
                <w:bCs/>
                <w:sz w:val="22"/>
                <w:szCs w:val="22"/>
              </w:rPr>
              <w:t>2,065,370</w:t>
            </w:r>
          </w:p>
        </w:tc>
      </w:tr>
      <w:tr w:rsidR="00383878" w:rsidRPr="00204F4B" w14:paraId="55FA6A80" w14:textId="77777777" w:rsidTr="0029593E">
        <w:tc>
          <w:tcPr>
            <w:tcW w:w="7769" w:type="dxa"/>
            <w:tcBorders>
              <w:top w:val="nil"/>
              <w:left w:val="nil"/>
              <w:bottom w:val="nil"/>
              <w:right w:val="single" w:sz="6" w:space="0" w:color="auto"/>
            </w:tcBorders>
          </w:tcPr>
          <w:p w14:paraId="642D884E" w14:textId="77777777" w:rsidR="00383878" w:rsidRPr="00204F4B" w:rsidRDefault="00383878" w:rsidP="0029593E">
            <w:pPr>
              <w:tabs>
                <w:tab w:val="right" w:leader="dot" w:pos="7610"/>
              </w:tabs>
              <w:autoSpaceDE w:val="0"/>
              <w:autoSpaceDN w:val="0"/>
              <w:adjustRightInd w:val="0"/>
              <w:spacing w:before="120"/>
              <w:jc w:val="center"/>
              <w:rPr>
                <w:b/>
                <w:bCs/>
                <w:sz w:val="22"/>
                <w:szCs w:val="22"/>
              </w:rPr>
            </w:pPr>
            <w:r w:rsidRPr="00204F4B">
              <w:rPr>
                <w:b/>
                <w:bCs/>
                <w:sz w:val="22"/>
                <w:szCs w:val="22"/>
              </w:rPr>
              <w:t>PART II.—BUSINESS UNDERTAKINGS.</w:t>
            </w:r>
          </w:p>
        </w:tc>
        <w:tc>
          <w:tcPr>
            <w:tcW w:w="1259" w:type="dxa"/>
            <w:tcBorders>
              <w:top w:val="single" w:sz="6" w:space="0" w:color="auto"/>
              <w:left w:val="single" w:sz="6" w:space="0" w:color="auto"/>
              <w:bottom w:val="nil"/>
              <w:right w:val="nil"/>
            </w:tcBorders>
            <w:vAlign w:val="bottom"/>
          </w:tcPr>
          <w:p w14:paraId="41D2FB2B"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6C8114B7" w14:textId="77777777" w:rsidTr="0029593E">
        <w:tc>
          <w:tcPr>
            <w:tcW w:w="7769" w:type="dxa"/>
            <w:tcBorders>
              <w:top w:val="nil"/>
              <w:left w:val="nil"/>
              <w:bottom w:val="nil"/>
              <w:right w:val="single" w:sz="6" w:space="0" w:color="auto"/>
            </w:tcBorders>
          </w:tcPr>
          <w:p w14:paraId="02D48E17"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COMMONWEALTH RAILWAYS</w:t>
            </w:r>
            <w:r w:rsidRPr="00204F4B">
              <w:rPr>
                <w:sz w:val="22"/>
                <w:szCs w:val="22"/>
              </w:rPr>
              <w:tab/>
            </w:r>
          </w:p>
        </w:tc>
        <w:tc>
          <w:tcPr>
            <w:tcW w:w="1259" w:type="dxa"/>
            <w:tcBorders>
              <w:top w:val="nil"/>
              <w:left w:val="single" w:sz="6" w:space="0" w:color="auto"/>
              <w:bottom w:val="nil"/>
              <w:right w:val="nil"/>
            </w:tcBorders>
            <w:vAlign w:val="bottom"/>
          </w:tcPr>
          <w:p w14:paraId="2F5BB6D0"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59,346</w:t>
            </w:r>
          </w:p>
        </w:tc>
      </w:tr>
      <w:tr w:rsidR="00383878" w:rsidRPr="00204F4B" w14:paraId="1246D92D" w14:textId="77777777" w:rsidTr="0029593E">
        <w:tc>
          <w:tcPr>
            <w:tcW w:w="7769" w:type="dxa"/>
            <w:tcBorders>
              <w:top w:val="nil"/>
              <w:left w:val="nil"/>
              <w:bottom w:val="nil"/>
              <w:right w:val="single" w:sz="6" w:space="0" w:color="auto"/>
            </w:tcBorders>
          </w:tcPr>
          <w:p w14:paraId="2F04A871"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POSTMASTER-GENERAL’S DEPARTMENT</w:t>
            </w:r>
            <w:r w:rsidRPr="00204F4B">
              <w:rPr>
                <w:sz w:val="22"/>
                <w:szCs w:val="22"/>
              </w:rPr>
              <w:tab/>
            </w:r>
          </w:p>
        </w:tc>
        <w:tc>
          <w:tcPr>
            <w:tcW w:w="1259" w:type="dxa"/>
            <w:tcBorders>
              <w:top w:val="nil"/>
              <w:left w:val="single" w:sz="6" w:space="0" w:color="auto"/>
              <w:bottom w:val="single" w:sz="6" w:space="0" w:color="auto"/>
              <w:right w:val="nil"/>
            </w:tcBorders>
            <w:vAlign w:val="bottom"/>
          </w:tcPr>
          <w:p w14:paraId="60BEC98C"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61,698</w:t>
            </w:r>
          </w:p>
        </w:tc>
      </w:tr>
      <w:tr w:rsidR="00383878" w:rsidRPr="00204F4B" w14:paraId="471622AD" w14:textId="77777777" w:rsidTr="0029593E">
        <w:tc>
          <w:tcPr>
            <w:tcW w:w="7769" w:type="dxa"/>
            <w:tcBorders>
              <w:top w:val="nil"/>
              <w:left w:val="nil"/>
              <w:bottom w:val="nil"/>
              <w:right w:val="single" w:sz="6" w:space="0" w:color="auto"/>
            </w:tcBorders>
          </w:tcPr>
          <w:p w14:paraId="43065A9B" w14:textId="77777777" w:rsidR="00383878" w:rsidRPr="00204F4B" w:rsidRDefault="00383878" w:rsidP="0029593E">
            <w:pPr>
              <w:tabs>
                <w:tab w:val="right" w:leader="dot" w:pos="7610"/>
              </w:tabs>
              <w:autoSpaceDE w:val="0"/>
              <w:autoSpaceDN w:val="0"/>
              <w:adjustRightInd w:val="0"/>
              <w:spacing w:before="120"/>
              <w:ind w:left="1056"/>
              <w:jc w:val="both"/>
              <w:rPr>
                <w:sz w:val="22"/>
                <w:szCs w:val="22"/>
              </w:rPr>
            </w:pPr>
            <w:r w:rsidRPr="00204F4B">
              <w:rPr>
                <w:sz w:val="22"/>
                <w:szCs w:val="22"/>
              </w:rPr>
              <w:t>TOTAL PART II</w:t>
            </w:r>
            <w:r w:rsidRPr="00204F4B">
              <w:rPr>
                <w:sz w:val="22"/>
                <w:szCs w:val="22"/>
              </w:rPr>
              <w:tab/>
            </w:r>
          </w:p>
        </w:tc>
        <w:tc>
          <w:tcPr>
            <w:tcW w:w="1259" w:type="dxa"/>
            <w:tcBorders>
              <w:top w:val="single" w:sz="6" w:space="0" w:color="auto"/>
              <w:left w:val="single" w:sz="6" w:space="0" w:color="auto"/>
              <w:bottom w:val="single" w:sz="6" w:space="0" w:color="auto"/>
              <w:right w:val="nil"/>
            </w:tcBorders>
            <w:vAlign w:val="bottom"/>
          </w:tcPr>
          <w:p w14:paraId="65CEBC2E" w14:textId="77777777" w:rsidR="00383878" w:rsidRPr="00204F4B" w:rsidRDefault="00383878" w:rsidP="0029593E">
            <w:pPr>
              <w:autoSpaceDE w:val="0"/>
              <w:autoSpaceDN w:val="0"/>
              <w:adjustRightInd w:val="0"/>
              <w:spacing w:before="120"/>
              <w:ind w:right="72"/>
              <w:jc w:val="right"/>
              <w:rPr>
                <w:b/>
                <w:bCs/>
                <w:sz w:val="22"/>
                <w:szCs w:val="22"/>
              </w:rPr>
            </w:pPr>
            <w:r w:rsidRPr="00204F4B">
              <w:rPr>
                <w:b/>
                <w:bCs/>
                <w:sz w:val="22"/>
                <w:szCs w:val="22"/>
              </w:rPr>
              <w:t>121,044</w:t>
            </w:r>
          </w:p>
        </w:tc>
      </w:tr>
      <w:tr w:rsidR="00383878" w:rsidRPr="00204F4B" w14:paraId="660D79A5" w14:textId="77777777" w:rsidTr="0029593E">
        <w:tc>
          <w:tcPr>
            <w:tcW w:w="7769" w:type="dxa"/>
            <w:tcBorders>
              <w:top w:val="nil"/>
              <w:left w:val="nil"/>
              <w:bottom w:val="nil"/>
              <w:right w:val="single" w:sz="6" w:space="0" w:color="auto"/>
            </w:tcBorders>
          </w:tcPr>
          <w:p w14:paraId="373D2B41" w14:textId="77777777" w:rsidR="00383878" w:rsidRPr="00204F4B" w:rsidRDefault="00383878" w:rsidP="0029593E">
            <w:pPr>
              <w:tabs>
                <w:tab w:val="right" w:leader="dot" w:pos="7610"/>
              </w:tabs>
              <w:autoSpaceDE w:val="0"/>
              <w:autoSpaceDN w:val="0"/>
              <w:adjustRightInd w:val="0"/>
              <w:spacing w:before="120"/>
              <w:jc w:val="center"/>
              <w:rPr>
                <w:b/>
                <w:bCs/>
                <w:sz w:val="22"/>
                <w:szCs w:val="22"/>
              </w:rPr>
            </w:pPr>
            <w:r w:rsidRPr="00204F4B">
              <w:rPr>
                <w:b/>
                <w:bCs/>
                <w:sz w:val="22"/>
                <w:szCs w:val="22"/>
              </w:rPr>
              <w:t>PART III.—TERRITORIES OF THE COMMONWEALTH.</w:t>
            </w:r>
          </w:p>
        </w:tc>
        <w:tc>
          <w:tcPr>
            <w:tcW w:w="1259" w:type="dxa"/>
            <w:tcBorders>
              <w:top w:val="single" w:sz="6" w:space="0" w:color="auto"/>
              <w:left w:val="single" w:sz="6" w:space="0" w:color="auto"/>
              <w:bottom w:val="nil"/>
              <w:right w:val="nil"/>
            </w:tcBorders>
            <w:vAlign w:val="bottom"/>
          </w:tcPr>
          <w:p w14:paraId="40B11F60"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2CE751C0" w14:textId="77777777" w:rsidTr="0029593E">
        <w:tc>
          <w:tcPr>
            <w:tcW w:w="7769" w:type="dxa"/>
            <w:tcBorders>
              <w:top w:val="nil"/>
              <w:left w:val="nil"/>
              <w:bottom w:val="nil"/>
              <w:right w:val="single" w:sz="6" w:space="0" w:color="auto"/>
            </w:tcBorders>
          </w:tcPr>
          <w:p w14:paraId="2E008BA1"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NORTHERN TERRITORY</w:t>
            </w:r>
            <w:r w:rsidRPr="00204F4B">
              <w:rPr>
                <w:sz w:val="22"/>
                <w:szCs w:val="22"/>
              </w:rPr>
              <w:tab/>
            </w:r>
          </w:p>
        </w:tc>
        <w:tc>
          <w:tcPr>
            <w:tcW w:w="1259" w:type="dxa"/>
            <w:tcBorders>
              <w:top w:val="nil"/>
              <w:left w:val="single" w:sz="6" w:space="0" w:color="auto"/>
              <w:bottom w:val="nil"/>
              <w:right w:val="nil"/>
            </w:tcBorders>
            <w:vAlign w:val="bottom"/>
          </w:tcPr>
          <w:p w14:paraId="65F96D69"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26,696</w:t>
            </w:r>
          </w:p>
        </w:tc>
      </w:tr>
      <w:tr w:rsidR="00383878" w:rsidRPr="00204F4B" w14:paraId="576B649B" w14:textId="77777777" w:rsidTr="0029593E">
        <w:tc>
          <w:tcPr>
            <w:tcW w:w="7769" w:type="dxa"/>
            <w:tcBorders>
              <w:top w:val="nil"/>
              <w:left w:val="nil"/>
              <w:bottom w:val="nil"/>
              <w:right w:val="single" w:sz="6" w:space="0" w:color="auto"/>
            </w:tcBorders>
          </w:tcPr>
          <w:p w14:paraId="41380F36" w14:textId="77777777" w:rsidR="00383878" w:rsidRPr="00204F4B" w:rsidRDefault="00383878" w:rsidP="0029593E">
            <w:pPr>
              <w:tabs>
                <w:tab w:val="right" w:leader="dot" w:pos="7610"/>
              </w:tabs>
              <w:autoSpaceDE w:val="0"/>
              <w:autoSpaceDN w:val="0"/>
              <w:adjustRightInd w:val="0"/>
              <w:spacing w:before="120"/>
              <w:jc w:val="both"/>
              <w:rPr>
                <w:sz w:val="22"/>
                <w:szCs w:val="22"/>
              </w:rPr>
            </w:pPr>
            <w:r w:rsidRPr="00204F4B">
              <w:rPr>
                <w:sz w:val="22"/>
                <w:szCs w:val="22"/>
              </w:rPr>
              <w:t>AUSTRALIAN CAPITAL TERRITORY</w:t>
            </w:r>
            <w:r w:rsidRPr="00204F4B">
              <w:rPr>
                <w:sz w:val="22"/>
                <w:szCs w:val="22"/>
              </w:rPr>
              <w:tab/>
            </w:r>
          </w:p>
        </w:tc>
        <w:tc>
          <w:tcPr>
            <w:tcW w:w="1259" w:type="dxa"/>
            <w:tcBorders>
              <w:top w:val="nil"/>
              <w:left w:val="single" w:sz="6" w:space="0" w:color="auto"/>
              <w:bottom w:val="single" w:sz="6" w:space="0" w:color="auto"/>
              <w:right w:val="nil"/>
            </w:tcBorders>
            <w:vAlign w:val="bottom"/>
          </w:tcPr>
          <w:p w14:paraId="1EAC6A01"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25,919</w:t>
            </w:r>
          </w:p>
        </w:tc>
      </w:tr>
      <w:tr w:rsidR="00383878" w:rsidRPr="00204F4B" w14:paraId="331BA686" w14:textId="77777777" w:rsidTr="0029593E">
        <w:tc>
          <w:tcPr>
            <w:tcW w:w="7769" w:type="dxa"/>
            <w:tcBorders>
              <w:top w:val="nil"/>
              <w:left w:val="nil"/>
              <w:bottom w:val="nil"/>
              <w:right w:val="single" w:sz="6" w:space="0" w:color="auto"/>
            </w:tcBorders>
          </w:tcPr>
          <w:p w14:paraId="4DFF69A5" w14:textId="77777777" w:rsidR="00383878" w:rsidRPr="00204F4B" w:rsidRDefault="00383878" w:rsidP="0029593E">
            <w:pPr>
              <w:tabs>
                <w:tab w:val="right" w:leader="dot" w:pos="7610"/>
              </w:tabs>
              <w:autoSpaceDE w:val="0"/>
              <w:autoSpaceDN w:val="0"/>
              <w:adjustRightInd w:val="0"/>
              <w:spacing w:before="120"/>
              <w:ind w:left="1046"/>
              <w:jc w:val="both"/>
              <w:rPr>
                <w:sz w:val="22"/>
                <w:szCs w:val="22"/>
              </w:rPr>
            </w:pPr>
            <w:r w:rsidRPr="00204F4B">
              <w:rPr>
                <w:sz w:val="22"/>
                <w:szCs w:val="22"/>
              </w:rPr>
              <w:t>TOTAL PART III.</w:t>
            </w:r>
            <w:r w:rsidRPr="00204F4B">
              <w:rPr>
                <w:sz w:val="22"/>
                <w:szCs w:val="22"/>
              </w:rPr>
              <w:tab/>
            </w:r>
          </w:p>
        </w:tc>
        <w:tc>
          <w:tcPr>
            <w:tcW w:w="1259" w:type="dxa"/>
            <w:tcBorders>
              <w:top w:val="single" w:sz="6" w:space="0" w:color="auto"/>
              <w:left w:val="single" w:sz="6" w:space="0" w:color="auto"/>
              <w:bottom w:val="single" w:sz="6" w:space="0" w:color="auto"/>
              <w:right w:val="nil"/>
            </w:tcBorders>
            <w:vAlign w:val="bottom"/>
          </w:tcPr>
          <w:p w14:paraId="5A84C8E4" w14:textId="77777777" w:rsidR="00383878" w:rsidRPr="00204F4B" w:rsidRDefault="00383878" w:rsidP="0029593E">
            <w:pPr>
              <w:autoSpaceDE w:val="0"/>
              <w:autoSpaceDN w:val="0"/>
              <w:adjustRightInd w:val="0"/>
              <w:spacing w:before="120"/>
              <w:ind w:right="72"/>
              <w:jc w:val="right"/>
              <w:rPr>
                <w:b/>
                <w:bCs/>
                <w:sz w:val="22"/>
                <w:szCs w:val="22"/>
              </w:rPr>
            </w:pPr>
            <w:r w:rsidRPr="00204F4B">
              <w:rPr>
                <w:b/>
                <w:bCs/>
                <w:sz w:val="22"/>
                <w:szCs w:val="22"/>
              </w:rPr>
              <w:t>52,615</w:t>
            </w:r>
          </w:p>
        </w:tc>
      </w:tr>
      <w:tr w:rsidR="00383878" w:rsidRPr="00204F4B" w14:paraId="3B1C8250" w14:textId="77777777" w:rsidTr="0029593E">
        <w:tc>
          <w:tcPr>
            <w:tcW w:w="7769" w:type="dxa"/>
            <w:tcBorders>
              <w:top w:val="nil"/>
              <w:left w:val="nil"/>
              <w:bottom w:val="single" w:sz="6" w:space="0" w:color="auto"/>
              <w:right w:val="single" w:sz="6" w:space="0" w:color="auto"/>
            </w:tcBorders>
          </w:tcPr>
          <w:p w14:paraId="46D03866" w14:textId="77777777" w:rsidR="00383878" w:rsidRPr="00204F4B" w:rsidRDefault="00383878" w:rsidP="0029593E">
            <w:pPr>
              <w:tabs>
                <w:tab w:val="right" w:leader="dot" w:pos="7610"/>
              </w:tabs>
              <w:autoSpaceDE w:val="0"/>
              <w:autoSpaceDN w:val="0"/>
              <w:adjustRightInd w:val="0"/>
              <w:spacing w:before="120"/>
              <w:ind w:left="1613"/>
              <w:jc w:val="both"/>
              <w:rPr>
                <w:sz w:val="22"/>
                <w:szCs w:val="22"/>
              </w:rPr>
            </w:pPr>
            <w:r w:rsidRPr="00204F4B">
              <w:rPr>
                <w:sz w:val="22"/>
                <w:szCs w:val="22"/>
              </w:rPr>
              <w:t>TOTAL</w:t>
            </w:r>
            <w:r w:rsidRPr="00204F4B">
              <w:rPr>
                <w:sz w:val="22"/>
                <w:szCs w:val="22"/>
              </w:rPr>
              <w:tab/>
            </w:r>
          </w:p>
        </w:tc>
        <w:tc>
          <w:tcPr>
            <w:tcW w:w="1259" w:type="dxa"/>
            <w:tcBorders>
              <w:top w:val="single" w:sz="6" w:space="0" w:color="auto"/>
              <w:left w:val="single" w:sz="6" w:space="0" w:color="auto"/>
              <w:bottom w:val="single" w:sz="6" w:space="0" w:color="auto"/>
              <w:right w:val="nil"/>
            </w:tcBorders>
            <w:vAlign w:val="bottom"/>
          </w:tcPr>
          <w:p w14:paraId="3D10731A" w14:textId="77777777" w:rsidR="00383878" w:rsidRPr="00204F4B" w:rsidRDefault="00383878" w:rsidP="0029593E">
            <w:pPr>
              <w:autoSpaceDE w:val="0"/>
              <w:autoSpaceDN w:val="0"/>
              <w:adjustRightInd w:val="0"/>
              <w:spacing w:before="120"/>
              <w:ind w:right="72"/>
              <w:jc w:val="right"/>
              <w:rPr>
                <w:b/>
                <w:bCs/>
                <w:sz w:val="22"/>
                <w:szCs w:val="22"/>
              </w:rPr>
            </w:pPr>
            <w:r w:rsidRPr="00204F4B">
              <w:rPr>
                <w:b/>
                <w:bCs/>
                <w:sz w:val="22"/>
                <w:szCs w:val="22"/>
              </w:rPr>
              <w:t>2,239,029</w:t>
            </w:r>
          </w:p>
        </w:tc>
      </w:tr>
    </w:tbl>
    <w:p w14:paraId="4FC0170C" w14:textId="77777777" w:rsidR="00383878" w:rsidRPr="00204F4B" w:rsidRDefault="00383878" w:rsidP="0029593E">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068"/>
        <w:gridCol w:w="710"/>
        <w:gridCol w:w="1250"/>
      </w:tblGrid>
      <w:tr w:rsidR="0029593E" w:rsidRPr="00204F4B" w14:paraId="42F8B8BD" w14:textId="77777777" w:rsidTr="0029593E">
        <w:tc>
          <w:tcPr>
            <w:tcW w:w="7778" w:type="dxa"/>
            <w:gridSpan w:val="2"/>
            <w:tcBorders>
              <w:top w:val="single" w:sz="6" w:space="0" w:color="auto"/>
              <w:left w:val="nil"/>
              <w:bottom w:val="single" w:sz="6" w:space="0" w:color="auto"/>
            </w:tcBorders>
          </w:tcPr>
          <w:p w14:paraId="1740F4FD" w14:textId="77777777" w:rsidR="0029593E" w:rsidRPr="00204F4B" w:rsidRDefault="0029593E" w:rsidP="0029593E">
            <w:pPr>
              <w:autoSpaceDE w:val="0"/>
              <w:autoSpaceDN w:val="0"/>
              <w:adjustRightInd w:val="0"/>
              <w:spacing w:before="120"/>
              <w:ind w:left="317" w:hanging="317"/>
              <w:jc w:val="both"/>
              <w:rPr>
                <w:sz w:val="22"/>
                <w:szCs w:val="22"/>
              </w:rPr>
            </w:pPr>
            <w:r w:rsidRPr="00204F4B">
              <w:rPr>
                <w:b/>
                <w:bCs/>
                <w:sz w:val="22"/>
                <w:szCs w:val="22"/>
              </w:rPr>
              <w:t>PART I.—DEPARTMENTS AND SERVICES—OTHER THAN BUSINESS UNDERTAKINGS AND TERRITORIES OF THE COMMONWEALTH.</w:t>
            </w:r>
          </w:p>
        </w:tc>
        <w:tc>
          <w:tcPr>
            <w:tcW w:w="1250" w:type="dxa"/>
            <w:tcBorders>
              <w:top w:val="single" w:sz="6" w:space="0" w:color="auto"/>
              <w:left w:val="nil"/>
              <w:bottom w:val="nil"/>
              <w:right w:val="nil"/>
            </w:tcBorders>
          </w:tcPr>
          <w:p w14:paraId="32034848" w14:textId="77777777" w:rsidR="0029593E" w:rsidRPr="00204F4B" w:rsidRDefault="0029593E" w:rsidP="003D0C61">
            <w:pPr>
              <w:autoSpaceDE w:val="0"/>
              <w:autoSpaceDN w:val="0"/>
              <w:adjustRightInd w:val="0"/>
              <w:spacing w:before="120"/>
              <w:ind w:left="389"/>
              <w:jc w:val="both"/>
              <w:rPr>
                <w:sz w:val="22"/>
                <w:szCs w:val="22"/>
              </w:rPr>
            </w:pPr>
          </w:p>
        </w:tc>
      </w:tr>
      <w:tr w:rsidR="00383878" w:rsidRPr="00204F4B" w14:paraId="4BF8EB78" w14:textId="77777777" w:rsidTr="0029593E">
        <w:tc>
          <w:tcPr>
            <w:tcW w:w="7778" w:type="dxa"/>
            <w:gridSpan w:val="2"/>
            <w:tcBorders>
              <w:top w:val="single" w:sz="6" w:space="0" w:color="auto"/>
              <w:left w:val="nil"/>
              <w:bottom w:val="nil"/>
              <w:right w:val="single" w:sz="6" w:space="0" w:color="auto"/>
            </w:tcBorders>
          </w:tcPr>
          <w:p w14:paraId="5AD4088B" w14:textId="77777777" w:rsidR="00383878" w:rsidRPr="00204F4B" w:rsidRDefault="00383878" w:rsidP="0029593E">
            <w:pPr>
              <w:autoSpaceDE w:val="0"/>
              <w:autoSpaceDN w:val="0"/>
              <w:adjustRightInd w:val="0"/>
              <w:spacing w:before="120"/>
              <w:jc w:val="center"/>
              <w:rPr>
                <w:sz w:val="22"/>
                <w:szCs w:val="22"/>
              </w:rPr>
            </w:pPr>
            <w:r w:rsidRPr="00204F4B">
              <w:rPr>
                <w:sz w:val="22"/>
                <w:szCs w:val="22"/>
              </w:rPr>
              <w:t>I.—THE PARLIAMENT.</w:t>
            </w:r>
          </w:p>
        </w:tc>
        <w:tc>
          <w:tcPr>
            <w:tcW w:w="1250" w:type="dxa"/>
            <w:tcBorders>
              <w:top w:val="single" w:sz="6" w:space="0" w:color="auto"/>
              <w:left w:val="single" w:sz="6" w:space="0" w:color="auto"/>
              <w:bottom w:val="nil"/>
              <w:right w:val="nil"/>
            </w:tcBorders>
          </w:tcPr>
          <w:p w14:paraId="1358AD31" w14:textId="77777777" w:rsidR="00383878" w:rsidRPr="00204F4B" w:rsidRDefault="00383878" w:rsidP="003D0C61">
            <w:pPr>
              <w:autoSpaceDE w:val="0"/>
              <w:autoSpaceDN w:val="0"/>
              <w:adjustRightInd w:val="0"/>
              <w:spacing w:before="120"/>
              <w:ind w:left="389"/>
              <w:jc w:val="both"/>
              <w:rPr>
                <w:sz w:val="22"/>
                <w:szCs w:val="22"/>
              </w:rPr>
            </w:pPr>
          </w:p>
        </w:tc>
      </w:tr>
      <w:tr w:rsidR="00383878" w:rsidRPr="00204F4B" w14:paraId="7B843C73" w14:textId="77777777" w:rsidTr="0029593E">
        <w:tc>
          <w:tcPr>
            <w:tcW w:w="7778" w:type="dxa"/>
            <w:gridSpan w:val="2"/>
            <w:tcBorders>
              <w:top w:val="nil"/>
              <w:left w:val="nil"/>
              <w:bottom w:val="nil"/>
              <w:right w:val="single" w:sz="6" w:space="0" w:color="auto"/>
            </w:tcBorders>
          </w:tcPr>
          <w:p w14:paraId="276E3D0D"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2.—THE HOUSE OF REPRESENTATIVES.</w:t>
            </w:r>
          </w:p>
        </w:tc>
        <w:tc>
          <w:tcPr>
            <w:tcW w:w="1250" w:type="dxa"/>
            <w:tcBorders>
              <w:top w:val="nil"/>
              <w:left w:val="single" w:sz="6" w:space="0" w:color="auto"/>
              <w:bottom w:val="nil"/>
              <w:right w:val="nil"/>
            </w:tcBorders>
          </w:tcPr>
          <w:p w14:paraId="4B28E92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548F1E1" w14:textId="77777777" w:rsidTr="0029593E">
        <w:tc>
          <w:tcPr>
            <w:tcW w:w="7778" w:type="dxa"/>
            <w:gridSpan w:val="2"/>
            <w:tcBorders>
              <w:top w:val="nil"/>
              <w:left w:val="nil"/>
              <w:bottom w:val="nil"/>
              <w:right w:val="single" w:sz="6" w:space="0" w:color="auto"/>
            </w:tcBorders>
          </w:tcPr>
          <w:p w14:paraId="1B100117"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50" w:type="dxa"/>
            <w:tcBorders>
              <w:top w:val="nil"/>
              <w:left w:val="single" w:sz="6" w:space="0" w:color="auto"/>
              <w:bottom w:val="nil"/>
              <w:right w:val="nil"/>
            </w:tcBorders>
            <w:vAlign w:val="bottom"/>
          </w:tcPr>
          <w:p w14:paraId="500685D4"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5A8A785A" w14:textId="77777777" w:rsidTr="0029593E">
        <w:tc>
          <w:tcPr>
            <w:tcW w:w="7778" w:type="dxa"/>
            <w:gridSpan w:val="2"/>
            <w:tcBorders>
              <w:top w:val="nil"/>
              <w:left w:val="nil"/>
              <w:bottom w:val="nil"/>
              <w:right w:val="single" w:sz="6" w:space="0" w:color="auto"/>
            </w:tcBorders>
          </w:tcPr>
          <w:p w14:paraId="7A7412BC" w14:textId="77777777" w:rsidR="00383878" w:rsidRPr="00204F4B" w:rsidRDefault="00383878" w:rsidP="0029593E">
            <w:pPr>
              <w:autoSpaceDE w:val="0"/>
              <w:autoSpaceDN w:val="0"/>
              <w:adjustRightInd w:val="0"/>
              <w:spacing w:before="120"/>
              <w:ind w:left="763"/>
              <w:jc w:val="both"/>
              <w:rPr>
                <w:sz w:val="22"/>
                <w:szCs w:val="22"/>
              </w:rPr>
            </w:pPr>
            <w:r w:rsidRPr="00204F4B">
              <w:rPr>
                <w:sz w:val="22"/>
                <w:szCs w:val="22"/>
              </w:rPr>
              <w:t>1. Salaries and allowances—</w:t>
            </w:r>
          </w:p>
        </w:tc>
        <w:tc>
          <w:tcPr>
            <w:tcW w:w="1250" w:type="dxa"/>
            <w:tcBorders>
              <w:top w:val="nil"/>
              <w:left w:val="single" w:sz="6" w:space="0" w:color="auto"/>
              <w:bottom w:val="nil"/>
              <w:right w:val="nil"/>
            </w:tcBorders>
            <w:vAlign w:val="bottom"/>
          </w:tcPr>
          <w:p w14:paraId="51FFB9DF"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5617AC4B" w14:textId="77777777" w:rsidTr="0029593E">
        <w:tc>
          <w:tcPr>
            <w:tcW w:w="7068" w:type="dxa"/>
            <w:tcBorders>
              <w:top w:val="nil"/>
              <w:left w:val="nil"/>
              <w:bottom w:val="nil"/>
              <w:right w:val="nil"/>
            </w:tcBorders>
          </w:tcPr>
          <w:p w14:paraId="0D37F475" w14:textId="77777777" w:rsidR="00383878" w:rsidRPr="00204F4B" w:rsidRDefault="00383878" w:rsidP="003D0C61">
            <w:pPr>
              <w:autoSpaceDE w:val="0"/>
              <w:autoSpaceDN w:val="0"/>
              <w:adjustRightInd w:val="0"/>
              <w:spacing w:before="120"/>
              <w:ind w:left="1344"/>
              <w:jc w:val="both"/>
              <w:rPr>
                <w:sz w:val="22"/>
                <w:szCs w:val="22"/>
              </w:rPr>
            </w:pPr>
            <w:r w:rsidRPr="00204F4B">
              <w:rPr>
                <w:i/>
                <w:iCs/>
                <w:sz w:val="22"/>
                <w:szCs w:val="22"/>
              </w:rPr>
              <w:t>Read</w:t>
            </w:r>
            <w:r w:rsidRPr="00204F4B">
              <w:rPr>
                <w:sz w:val="22"/>
                <w:szCs w:val="22"/>
              </w:rPr>
              <w:t>—</w:t>
            </w:r>
          </w:p>
        </w:tc>
        <w:tc>
          <w:tcPr>
            <w:tcW w:w="710" w:type="dxa"/>
            <w:tcBorders>
              <w:top w:val="nil"/>
              <w:left w:val="nil"/>
              <w:bottom w:val="nil"/>
              <w:right w:val="single" w:sz="6" w:space="0" w:color="auto"/>
            </w:tcBorders>
          </w:tcPr>
          <w:p w14:paraId="36A9E53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50" w:type="dxa"/>
            <w:tcBorders>
              <w:top w:val="nil"/>
              <w:left w:val="single" w:sz="6" w:space="0" w:color="auto"/>
              <w:bottom w:val="nil"/>
              <w:right w:val="nil"/>
            </w:tcBorders>
            <w:vAlign w:val="bottom"/>
          </w:tcPr>
          <w:p w14:paraId="2ECBA8CE"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11796293" w14:textId="77777777" w:rsidTr="0029593E">
        <w:tc>
          <w:tcPr>
            <w:tcW w:w="7068" w:type="dxa"/>
            <w:tcBorders>
              <w:top w:val="nil"/>
              <w:left w:val="nil"/>
              <w:bottom w:val="nil"/>
              <w:right w:val="nil"/>
            </w:tcBorders>
          </w:tcPr>
          <w:p w14:paraId="6539A1B2" w14:textId="77777777" w:rsidR="00383878" w:rsidRPr="00204F4B" w:rsidRDefault="00383878" w:rsidP="0029593E">
            <w:pPr>
              <w:tabs>
                <w:tab w:val="right" w:leader="dot" w:pos="7603"/>
              </w:tabs>
              <w:autoSpaceDE w:val="0"/>
              <w:autoSpaceDN w:val="0"/>
              <w:adjustRightInd w:val="0"/>
              <w:spacing w:before="120"/>
              <w:ind w:left="1550"/>
              <w:jc w:val="both"/>
              <w:rPr>
                <w:sz w:val="22"/>
                <w:szCs w:val="22"/>
              </w:rPr>
            </w:pPr>
            <w:r w:rsidRPr="00204F4B">
              <w:rPr>
                <w:sz w:val="22"/>
                <w:szCs w:val="22"/>
              </w:rPr>
              <w:t>Child endowment</w:t>
            </w:r>
            <w:r w:rsidRPr="00204F4B">
              <w:rPr>
                <w:sz w:val="22"/>
                <w:szCs w:val="22"/>
              </w:rPr>
              <w:tab/>
            </w:r>
          </w:p>
        </w:tc>
        <w:tc>
          <w:tcPr>
            <w:tcW w:w="710" w:type="dxa"/>
            <w:tcBorders>
              <w:top w:val="nil"/>
              <w:left w:val="nil"/>
              <w:bottom w:val="nil"/>
              <w:right w:val="single" w:sz="6" w:space="0" w:color="auto"/>
            </w:tcBorders>
            <w:vAlign w:val="bottom"/>
          </w:tcPr>
          <w:p w14:paraId="6EFD0B71"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109</w:t>
            </w:r>
          </w:p>
        </w:tc>
        <w:tc>
          <w:tcPr>
            <w:tcW w:w="1250" w:type="dxa"/>
            <w:tcBorders>
              <w:top w:val="nil"/>
              <w:left w:val="single" w:sz="6" w:space="0" w:color="auto"/>
              <w:bottom w:val="nil"/>
              <w:right w:val="nil"/>
            </w:tcBorders>
            <w:vAlign w:val="bottom"/>
          </w:tcPr>
          <w:p w14:paraId="7CACEFD3"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2D4FD029" w14:textId="77777777" w:rsidTr="0029593E">
        <w:tc>
          <w:tcPr>
            <w:tcW w:w="7068" w:type="dxa"/>
            <w:tcBorders>
              <w:top w:val="nil"/>
              <w:left w:val="nil"/>
              <w:bottom w:val="nil"/>
              <w:right w:val="nil"/>
            </w:tcBorders>
          </w:tcPr>
          <w:p w14:paraId="78C74AAF" w14:textId="77777777" w:rsidR="00383878" w:rsidRPr="00204F4B" w:rsidRDefault="00383878" w:rsidP="003D0C61">
            <w:pPr>
              <w:autoSpaceDE w:val="0"/>
              <w:autoSpaceDN w:val="0"/>
              <w:adjustRightInd w:val="0"/>
              <w:spacing w:before="120"/>
              <w:ind w:left="1344"/>
              <w:jc w:val="both"/>
              <w:rPr>
                <w:sz w:val="22"/>
                <w:szCs w:val="22"/>
              </w:rPr>
            </w:pPr>
            <w:r w:rsidRPr="00204F4B">
              <w:rPr>
                <w:i/>
                <w:iCs/>
                <w:sz w:val="22"/>
                <w:szCs w:val="22"/>
              </w:rPr>
              <w:t>In lieu of</w:t>
            </w:r>
            <w:r w:rsidRPr="00204F4B">
              <w:rPr>
                <w:sz w:val="22"/>
                <w:szCs w:val="22"/>
              </w:rPr>
              <w:t>—</w:t>
            </w:r>
          </w:p>
        </w:tc>
        <w:tc>
          <w:tcPr>
            <w:tcW w:w="710" w:type="dxa"/>
            <w:tcBorders>
              <w:top w:val="nil"/>
              <w:left w:val="nil"/>
              <w:right w:val="single" w:sz="6" w:space="0" w:color="auto"/>
            </w:tcBorders>
            <w:vAlign w:val="bottom"/>
          </w:tcPr>
          <w:p w14:paraId="10891F00" w14:textId="77777777" w:rsidR="00383878" w:rsidRPr="00204F4B" w:rsidRDefault="00383878" w:rsidP="0029593E">
            <w:pPr>
              <w:autoSpaceDE w:val="0"/>
              <w:autoSpaceDN w:val="0"/>
              <w:adjustRightInd w:val="0"/>
              <w:spacing w:before="120"/>
              <w:ind w:right="72"/>
              <w:jc w:val="right"/>
              <w:rPr>
                <w:sz w:val="22"/>
                <w:szCs w:val="22"/>
              </w:rPr>
            </w:pPr>
          </w:p>
        </w:tc>
        <w:tc>
          <w:tcPr>
            <w:tcW w:w="1250" w:type="dxa"/>
            <w:tcBorders>
              <w:top w:val="nil"/>
              <w:left w:val="single" w:sz="6" w:space="0" w:color="auto"/>
              <w:bottom w:val="nil"/>
              <w:right w:val="nil"/>
            </w:tcBorders>
            <w:vAlign w:val="bottom"/>
          </w:tcPr>
          <w:p w14:paraId="77770D8D"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760CDB9C" w14:textId="77777777" w:rsidTr="0029593E">
        <w:tc>
          <w:tcPr>
            <w:tcW w:w="7068" w:type="dxa"/>
            <w:tcBorders>
              <w:top w:val="nil"/>
              <w:left w:val="nil"/>
              <w:right w:val="nil"/>
            </w:tcBorders>
          </w:tcPr>
          <w:p w14:paraId="69F18B22" w14:textId="77777777" w:rsidR="00383878" w:rsidRPr="00204F4B" w:rsidRDefault="00383878" w:rsidP="0029593E">
            <w:pPr>
              <w:tabs>
                <w:tab w:val="right" w:leader="dot" w:pos="7603"/>
              </w:tabs>
              <w:autoSpaceDE w:val="0"/>
              <w:autoSpaceDN w:val="0"/>
              <w:adjustRightInd w:val="0"/>
              <w:spacing w:before="120"/>
              <w:ind w:left="1546"/>
              <w:jc w:val="both"/>
              <w:rPr>
                <w:sz w:val="22"/>
                <w:szCs w:val="22"/>
              </w:rPr>
            </w:pPr>
            <w:r w:rsidRPr="00204F4B">
              <w:rPr>
                <w:sz w:val="22"/>
                <w:szCs w:val="22"/>
              </w:rPr>
              <w:t>Child endowment</w:t>
            </w:r>
            <w:r w:rsidRPr="00204F4B">
              <w:rPr>
                <w:sz w:val="22"/>
                <w:szCs w:val="22"/>
              </w:rPr>
              <w:tab/>
            </w:r>
          </w:p>
        </w:tc>
        <w:tc>
          <w:tcPr>
            <w:tcW w:w="710" w:type="dxa"/>
            <w:tcBorders>
              <w:top w:val="nil"/>
              <w:left w:val="nil"/>
              <w:bottom w:val="single" w:sz="4" w:space="0" w:color="auto"/>
              <w:right w:val="single" w:sz="6" w:space="0" w:color="auto"/>
            </w:tcBorders>
            <w:shd w:val="clear" w:color="auto" w:fill="auto"/>
            <w:vAlign w:val="bottom"/>
          </w:tcPr>
          <w:p w14:paraId="72739A2C"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97</w:t>
            </w:r>
          </w:p>
        </w:tc>
        <w:tc>
          <w:tcPr>
            <w:tcW w:w="1250" w:type="dxa"/>
            <w:tcBorders>
              <w:top w:val="nil"/>
              <w:left w:val="single" w:sz="6" w:space="0" w:color="auto"/>
              <w:bottom w:val="nil"/>
              <w:right w:val="nil"/>
            </w:tcBorders>
            <w:vAlign w:val="bottom"/>
          </w:tcPr>
          <w:p w14:paraId="57EE8FBB"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12</w:t>
            </w:r>
          </w:p>
        </w:tc>
      </w:tr>
      <w:tr w:rsidR="00383878" w:rsidRPr="00204F4B" w14:paraId="2F770165" w14:textId="77777777" w:rsidTr="00406FD1">
        <w:tc>
          <w:tcPr>
            <w:tcW w:w="7778" w:type="dxa"/>
            <w:gridSpan w:val="2"/>
            <w:tcBorders>
              <w:left w:val="nil"/>
              <w:bottom w:val="nil"/>
              <w:right w:val="single" w:sz="6" w:space="0" w:color="auto"/>
            </w:tcBorders>
            <w:shd w:val="clear" w:color="auto" w:fill="auto"/>
          </w:tcPr>
          <w:p w14:paraId="6651F857"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2. Temporary and casual employees</w:t>
            </w:r>
            <w:r w:rsidRPr="00204F4B">
              <w:rPr>
                <w:sz w:val="22"/>
                <w:szCs w:val="22"/>
              </w:rPr>
              <w:tab/>
            </w:r>
          </w:p>
        </w:tc>
        <w:tc>
          <w:tcPr>
            <w:tcW w:w="1250" w:type="dxa"/>
            <w:tcBorders>
              <w:top w:val="nil"/>
              <w:left w:val="single" w:sz="6" w:space="0" w:color="auto"/>
              <w:bottom w:val="single" w:sz="6" w:space="0" w:color="auto"/>
              <w:right w:val="nil"/>
            </w:tcBorders>
            <w:vAlign w:val="bottom"/>
          </w:tcPr>
          <w:p w14:paraId="71B1076E"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43</w:t>
            </w:r>
          </w:p>
        </w:tc>
      </w:tr>
      <w:tr w:rsidR="00383878" w:rsidRPr="00204F4B" w14:paraId="7F4FE396" w14:textId="77777777" w:rsidTr="00406FD1">
        <w:tc>
          <w:tcPr>
            <w:tcW w:w="7778" w:type="dxa"/>
            <w:gridSpan w:val="2"/>
            <w:tcBorders>
              <w:top w:val="nil"/>
              <w:left w:val="nil"/>
              <w:bottom w:val="nil"/>
              <w:right w:val="single" w:sz="6" w:space="0" w:color="auto"/>
            </w:tcBorders>
          </w:tcPr>
          <w:p w14:paraId="037D520B" w14:textId="77777777" w:rsidR="00383878" w:rsidRPr="00204F4B" w:rsidRDefault="00383878" w:rsidP="003D0C61">
            <w:pPr>
              <w:autoSpaceDE w:val="0"/>
              <w:autoSpaceDN w:val="0"/>
              <w:adjustRightInd w:val="0"/>
              <w:spacing w:before="120"/>
              <w:jc w:val="both"/>
              <w:rPr>
                <w:sz w:val="22"/>
                <w:szCs w:val="22"/>
              </w:rPr>
            </w:pPr>
          </w:p>
        </w:tc>
        <w:tc>
          <w:tcPr>
            <w:tcW w:w="1250" w:type="dxa"/>
            <w:tcBorders>
              <w:top w:val="single" w:sz="6" w:space="0" w:color="auto"/>
              <w:left w:val="single" w:sz="6" w:space="0" w:color="auto"/>
              <w:bottom w:val="single" w:sz="4" w:space="0" w:color="auto"/>
              <w:right w:val="nil"/>
            </w:tcBorders>
            <w:shd w:val="clear" w:color="auto" w:fill="auto"/>
            <w:vAlign w:val="bottom"/>
          </w:tcPr>
          <w:p w14:paraId="79C11502"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55</w:t>
            </w:r>
          </w:p>
        </w:tc>
      </w:tr>
      <w:tr w:rsidR="00383878" w:rsidRPr="00204F4B" w14:paraId="2EEEDF08" w14:textId="77777777" w:rsidTr="00406FD1">
        <w:tc>
          <w:tcPr>
            <w:tcW w:w="7778" w:type="dxa"/>
            <w:gridSpan w:val="2"/>
            <w:tcBorders>
              <w:top w:val="nil"/>
              <w:left w:val="nil"/>
              <w:bottom w:val="nil"/>
              <w:right w:val="single" w:sz="6" w:space="0" w:color="auto"/>
            </w:tcBorders>
          </w:tcPr>
          <w:p w14:paraId="36DAE70E"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B.—General Expenses—</w:t>
            </w:r>
          </w:p>
        </w:tc>
        <w:tc>
          <w:tcPr>
            <w:tcW w:w="1250" w:type="dxa"/>
            <w:tcBorders>
              <w:top w:val="single" w:sz="4" w:space="0" w:color="auto"/>
              <w:left w:val="single" w:sz="6" w:space="0" w:color="auto"/>
              <w:bottom w:val="nil"/>
              <w:right w:val="nil"/>
            </w:tcBorders>
            <w:vAlign w:val="bottom"/>
          </w:tcPr>
          <w:p w14:paraId="06DEDDC7"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46702973" w14:textId="77777777" w:rsidTr="0029593E">
        <w:tc>
          <w:tcPr>
            <w:tcW w:w="7778" w:type="dxa"/>
            <w:gridSpan w:val="2"/>
            <w:tcBorders>
              <w:top w:val="nil"/>
              <w:left w:val="nil"/>
              <w:bottom w:val="nil"/>
              <w:right w:val="single" w:sz="6" w:space="0" w:color="auto"/>
            </w:tcBorders>
          </w:tcPr>
          <w:p w14:paraId="1CEEF12D"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4. Other incidental expenses</w:t>
            </w:r>
            <w:r w:rsidRPr="00204F4B">
              <w:rPr>
                <w:sz w:val="22"/>
                <w:szCs w:val="22"/>
              </w:rPr>
              <w:tab/>
            </w:r>
          </w:p>
        </w:tc>
        <w:tc>
          <w:tcPr>
            <w:tcW w:w="1250" w:type="dxa"/>
            <w:tcBorders>
              <w:top w:val="nil"/>
              <w:left w:val="single" w:sz="6" w:space="0" w:color="auto"/>
              <w:bottom w:val="single" w:sz="6" w:space="0" w:color="auto"/>
              <w:right w:val="nil"/>
            </w:tcBorders>
            <w:vAlign w:val="bottom"/>
          </w:tcPr>
          <w:p w14:paraId="15A718D4"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13</w:t>
            </w:r>
          </w:p>
        </w:tc>
      </w:tr>
      <w:tr w:rsidR="00383878" w:rsidRPr="00204F4B" w14:paraId="06152B01" w14:textId="77777777" w:rsidTr="0029593E">
        <w:tc>
          <w:tcPr>
            <w:tcW w:w="7778" w:type="dxa"/>
            <w:gridSpan w:val="2"/>
            <w:tcBorders>
              <w:top w:val="nil"/>
              <w:left w:val="nil"/>
              <w:bottom w:val="nil"/>
              <w:right w:val="single" w:sz="6" w:space="0" w:color="auto"/>
            </w:tcBorders>
          </w:tcPr>
          <w:p w14:paraId="57F2EF9A"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w:t>
            </w:r>
            <w:r w:rsidRPr="00204F4B">
              <w:rPr>
                <w:sz w:val="22"/>
                <w:szCs w:val="22"/>
              </w:rPr>
              <w:tab/>
            </w:r>
          </w:p>
        </w:tc>
        <w:tc>
          <w:tcPr>
            <w:tcW w:w="1250" w:type="dxa"/>
            <w:tcBorders>
              <w:top w:val="single" w:sz="6" w:space="0" w:color="auto"/>
              <w:left w:val="single" w:sz="6" w:space="0" w:color="auto"/>
              <w:bottom w:val="single" w:sz="6" w:space="0" w:color="auto"/>
              <w:right w:val="nil"/>
            </w:tcBorders>
            <w:vAlign w:val="bottom"/>
          </w:tcPr>
          <w:p w14:paraId="1DDEC415"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68</w:t>
            </w:r>
          </w:p>
        </w:tc>
      </w:tr>
      <w:tr w:rsidR="00383878" w:rsidRPr="00204F4B" w14:paraId="1C059609" w14:textId="77777777" w:rsidTr="0029593E">
        <w:tc>
          <w:tcPr>
            <w:tcW w:w="7778" w:type="dxa"/>
            <w:gridSpan w:val="2"/>
            <w:tcBorders>
              <w:top w:val="nil"/>
              <w:left w:val="nil"/>
              <w:bottom w:val="nil"/>
              <w:right w:val="single" w:sz="6" w:space="0" w:color="auto"/>
            </w:tcBorders>
          </w:tcPr>
          <w:p w14:paraId="751F82E0"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3.—PARLIAMENTARY REPORTING STAFF.</w:t>
            </w:r>
          </w:p>
        </w:tc>
        <w:tc>
          <w:tcPr>
            <w:tcW w:w="1250" w:type="dxa"/>
            <w:tcBorders>
              <w:top w:val="single" w:sz="6" w:space="0" w:color="auto"/>
              <w:left w:val="single" w:sz="6" w:space="0" w:color="auto"/>
              <w:bottom w:val="nil"/>
              <w:right w:val="nil"/>
            </w:tcBorders>
            <w:vAlign w:val="bottom"/>
          </w:tcPr>
          <w:p w14:paraId="54ECD072"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06E5BD84" w14:textId="77777777" w:rsidTr="0029593E">
        <w:tc>
          <w:tcPr>
            <w:tcW w:w="7778" w:type="dxa"/>
            <w:gridSpan w:val="2"/>
            <w:tcBorders>
              <w:top w:val="nil"/>
              <w:left w:val="nil"/>
              <w:bottom w:val="nil"/>
              <w:right w:val="single" w:sz="6" w:space="0" w:color="auto"/>
            </w:tcBorders>
          </w:tcPr>
          <w:p w14:paraId="1D598AF9"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50" w:type="dxa"/>
            <w:tcBorders>
              <w:top w:val="nil"/>
              <w:left w:val="single" w:sz="6" w:space="0" w:color="auto"/>
              <w:bottom w:val="nil"/>
              <w:right w:val="nil"/>
            </w:tcBorders>
            <w:vAlign w:val="bottom"/>
          </w:tcPr>
          <w:p w14:paraId="0F3532AD"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712A748C" w14:textId="77777777" w:rsidTr="0029593E">
        <w:tc>
          <w:tcPr>
            <w:tcW w:w="7778" w:type="dxa"/>
            <w:gridSpan w:val="2"/>
            <w:tcBorders>
              <w:top w:val="nil"/>
              <w:left w:val="nil"/>
              <w:bottom w:val="nil"/>
              <w:right w:val="single" w:sz="6" w:space="0" w:color="auto"/>
            </w:tcBorders>
          </w:tcPr>
          <w:p w14:paraId="36A419F1" w14:textId="77777777" w:rsidR="00383878" w:rsidRPr="00204F4B" w:rsidRDefault="00383878" w:rsidP="0029593E">
            <w:pPr>
              <w:autoSpaceDE w:val="0"/>
              <w:autoSpaceDN w:val="0"/>
              <w:adjustRightInd w:val="0"/>
              <w:spacing w:before="120"/>
              <w:ind w:left="763"/>
              <w:jc w:val="both"/>
              <w:rPr>
                <w:sz w:val="22"/>
                <w:szCs w:val="22"/>
              </w:rPr>
            </w:pPr>
            <w:r w:rsidRPr="00204F4B">
              <w:rPr>
                <w:sz w:val="22"/>
                <w:szCs w:val="22"/>
              </w:rPr>
              <w:t>1. Salaries and allowances—</w:t>
            </w:r>
          </w:p>
        </w:tc>
        <w:tc>
          <w:tcPr>
            <w:tcW w:w="1250" w:type="dxa"/>
            <w:tcBorders>
              <w:top w:val="nil"/>
              <w:left w:val="single" w:sz="6" w:space="0" w:color="auto"/>
              <w:bottom w:val="nil"/>
              <w:right w:val="nil"/>
            </w:tcBorders>
            <w:vAlign w:val="bottom"/>
          </w:tcPr>
          <w:p w14:paraId="5083F3BD"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16E9DFF1" w14:textId="77777777" w:rsidTr="0029593E">
        <w:tc>
          <w:tcPr>
            <w:tcW w:w="7778" w:type="dxa"/>
            <w:gridSpan w:val="2"/>
            <w:tcBorders>
              <w:top w:val="nil"/>
              <w:left w:val="nil"/>
              <w:bottom w:val="nil"/>
              <w:right w:val="single" w:sz="6" w:space="0" w:color="auto"/>
            </w:tcBorders>
          </w:tcPr>
          <w:p w14:paraId="04C6055D" w14:textId="77777777" w:rsidR="00383878" w:rsidRPr="00204F4B" w:rsidRDefault="00383878" w:rsidP="0029593E">
            <w:pPr>
              <w:tabs>
                <w:tab w:val="right" w:leader="dot" w:pos="7603"/>
              </w:tabs>
              <w:autoSpaceDE w:val="0"/>
              <w:autoSpaceDN w:val="0"/>
              <w:adjustRightInd w:val="0"/>
              <w:spacing w:before="120"/>
              <w:ind w:left="1358"/>
              <w:jc w:val="both"/>
              <w:rPr>
                <w:sz w:val="22"/>
                <w:szCs w:val="22"/>
              </w:rPr>
            </w:pPr>
            <w:r w:rsidRPr="00204F4B">
              <w:rPr>
                <w:sz w:val="22"/>
                <w:szCs w:val="22"/>
              </w:rPr>
              <w:t>Allowances to officers performing duties of a higher class</w:t>
            </w:r>
            <w:r w:rsidRPr="00204F4B">
              <w:rPr>
                <w:sz w:val="22"/>
                <w:szCs w:val="22"/>
              </w:rPr>
              <w:tab/>
            </w:r>
          </w:p>
        </w:tc>
        <w:tc>
          <w:tcPr>
            <w:tcW w:w="1250" w:type="dxa"/>
            <w:tcBorders>
              <w:top w:val="nil"/>
              <w:left w:val="single" w:sz="6" w:space="0" w:color="auto"/>
              <w:bottom w:val="nil"/>
              <w:right w:val="nil"/>
            </w:tcBorders>
            <w:vAlign w:val="bottom"/>
          </w:tcPr>
          <w:p w14:paraId="3BC886D8"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4</w:t>
            </w:r>
          </w:p>
        </w:tc>
      </w:tr>
      <w:tr w:rsidR="00383878" w:rsidRPr="00204F4B" w14:paraId="7372D1E8" w14:textId="77777777" w:rsidTr="0029593E">
        <w:tc>
          <w:tcPr>
            <w:tcW w:w="7778" w:type="dxa"/>
            <w:gridSpan w:val="2"/>
            <w:tcBorders>
              <w:top w:val="nil"/>
              <w:left w:val="nil"/>
              <w:bottom w:val="nil"/>
              <w:right w:val="single" w:sz="6" w:space="0" w:color="auto"/>
            </w:tcBorders>
          </w:tcPr>
          <w:p w14:paraId="2540E15E"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2. Temporary and casual employees</w:t>
            </w:r>
            <w:r w:rsidRPr="00204F4B">
              <w:rPr>
                <w:sz w:val="22"/>
                <w:szCs w:val="22"/>
              </w:rPr>
              <w:tab/>
            </w:r>
          </w:p>
        </w:tc>
        <w:tc>
          <w:tcPr>
            <w:tcW w:w="1250" w:type="dxa"/>
            <w:tcBorders>
              <w:top w:val="nil"/>
              <w:left w:val="single" w:sz="6" w:space="0" w:color="auto"/>
              <w:bottom w:val="single" w:sz="6" w:space="0" w:color="auto"/>
              <w:right w:val="nil"/>
            </w:tcBorders>
            <w:vAlign w:val="bottom"/>
          </w:tcPr>
          <w:p w14:paraId="45128B32"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41</w:t>
            </w:r>
          </w:p>
        </w:tc>
      </w:tr>
      <w:tr w:rsidR="00383878" w:rsidRPr="00204F4B" w14:paraId="30F7A893" w14:textId="77777777" w:rsidTr="0029593E">
        <w:tc>
          <w:tcPr>
            <w:tcW w:w="7778" w:type="dxa"/>
            <w:gridSpan w:val="2"/>
            <w:tcBorders>
              <w:top w:val="nil"/>
              <w:left w:val="nil"/>
              <w:bottom w:val="nil"/>
              <w:right w:val="single" w:sz="6" w:space="0" w:color="auto"/>
            </w:tcBorders>
          </w:tcPr>
          <w:p w14:paraId="16EB9BD5"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3</w:t>
            </w:r>
            <w:r w:rsidRPr="00204F4B">
              <w:rPr>
                <w:sz w:val="22"/>
                <w:szCs w:val="22"/>
              </w:rPr>
              <w:tab/>
            </w:r>
          </w:p>
        </w:tc>
        <w:tc>
          <w:tcPr>
            <w:tcW w:w="1250" w:type="dxa"/>
            <w:tcBorders>
              <w:top w:val="single" w:sz="6" w:space="0" w:color="auto"/>
              <w:left w:val="single" w:sz="6" w:space="0" w:color="auto"/>
              <w:bottom w:val="single" w:sz="6" w:space="0" w:color="auto"/>
              <w:right w:val="nil"/>
            </w:tcBorders>
            <w:vAlign w:val="bottom"/>
          </w:tcPr>
          <w:p w14:paraId="67C5F93E"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45</w:t>
            </w:r>
          </w:p>
        </w:tc>
      </w:tr>
      <w:tr w:rsidR="00383878" w:rsidRPr="00204F4B" w14:paraId="1BFE7B95" w14:textId="77777777" w:rsidTr="00406FD1">
        <w:trPr>
          <w:trHeight w:val="948"/>
        </w:trPr>
        <w:tc>
          <w:tcPr>
            <w:tcW w:w="7778" w:type="dxa"/>
            <w:gridSpan w:val="2"/>
            <w:tcBorders>
              <w:top w:val="nil"/>
              <w:left w:val="nil"/>
              <w:bottom w:val="nil"/>
              <w:right w:val="single" w:sz="6" w:space="0" w:color="auto"/>
            </w:tcBorders>
            <w:vAlign w:val="bottom"/>
          </w:tcPr>
          <w:p w14:paraId="280ADC35" w14:textId="77777777" w:rsidR="00383878" w:rsidRPr="00204F4B" w:rsidRDefault="00383878" w:rsidP="00406FD1">
            <w:pPr>
              <w:autoSpaceDE w:val="0"/>
              <w:autoSpaceDN w:val="0"/>
              <w:adjustRightInd w:val="0"/>
              <w:spacing w:before="120"/>
              <w:ind w:left="806" w:hanging="475"/>
              <w:rPr>
                <w:sz w:val="22"/>
                <w:szCs w:val="22"/>
              </w:rPr>
            </w:pPr>
            <w:r w:rsidRPr="00204F4B">
              <w:rPr>
                <w:sz w:val="22"/>
                <w:szCs w:val="22"/>
              </w:rPr>
              <w:t>D</w:t>
            </w:r>
            <w:r w:rsidRPr="00204F4B">
              <w:rPr>
                <w:smallCaps/>
                <w:sz w:val="22"/>
                <w:szCs w:val="22"/>
              </w:rPr>
              <w:t>ivision</w:t>
            </w:r>
            <w:r w:rsidRPr="00204F4B">
              <w:rPr>
                <w:sz w:val="22"/>
                <w:szCs w:val="22"/>
              </w:rPr>
              <w:t xml:space="preserve"> No. 4.—THE LIBRARY.</w:t>
            </w:r>
          </w:p>
        </w:tc>
        <w:tc>
          <w:tcPr>
            <w:tcW w:w="1250" w:type="dxa"/>
            <w:tcBorders>
              <w:top w:val="single" w:sz="6" w:space="0" w:color="auto"/>
              <w:left w:val="single" w:sz="6" w:space="0" w:color="auto"/>
              <w:bottom w:val="nil"/>
              <w:right w:val="nil"/>
            </w:tcBorders>
            <w:vAlign w:val="bottom"/>
          </w:tcPr>
          <w:p w14:paraId="43AE97B3"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0361F1B0" w14:textId="77777777" w:rsidTr="0029593E">
        <w:tc>
          <w:tcPr>
            <w:tcW w:w="7778" w:type="dxa"/>
            <w:gridSpan w:val="2"/>
            <w:tcBorders>
              <w:top w:val="nil"/>
              <w:left w:val="nil"/>
              <w:bottom w:val="nil"/>
              <w:right w:val="single" w:sz="6" w:space="0" w:color="auto"/>
            </w:tcBorders>
          </w:tcPr>
          <w:p w14:paraId="0CD7B68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50" w:type="dxa"/>
            <w:tcBorders>
              <w:top w:val="nil"/>
              <w:left w:val="single" w:sz="6" w:space="0" w:color="auto"/>
              <w:bottom w:val="nil"/>
              <w:right w:val="nil"/>
            </w:tcBorders>
            <w:vAlign w:val="bottom"/>
          </w:tcPr>
          <w:p w14:paraId="4A824A1C" w14:textId="77777777" w:rsidR="00383878" w:rsidRPr="00204F4B" w:rsidRDefault="00383878" w:rsidP="0029593E">
            <w:pPr>
              <w:autoSpaceDE w:val="0"/>
              <w:autoSpaceDN w:val="0"/>
              <w:adjustRightInd w:val="0"/>
              <w:spacing w:before="120"/>
              <w:ind w:right="72"/>
              <w:jc w:val="right"/>
              <w:rPr>
                <w:sz w:val="22"/>
                <w:szCs w:val="22"/>
              </w:rPr>
            </w:pPr>
          </w:p>
        </w:tc>
      </w:tr>
      <w:tr w:rsidR="00383878" w:rsidRPr="00204F4B" w14:paraId="5B1D9398" w14:textId="77777777" w:rsidTr="0029593E">
        <w:tc>
          <w:tcPr>
            <w:tcW w:w="7778" w:type="dxa"/>
            <w:gridSpan w:val="2"/>
            <w:tcBorders>
              <w:top w:val="nil"/>
              <w:left w:val="nil"/>
              <w:bottom w:val="nil"/>
              <w:right w:val="single" w:sz="6" w:space="0" w:color="auto"/>
            </w:tcBorders>
          </w:tcPr>
          <w:p w14:paraId="5F81946C"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5. Subscriptions to newspapers, periodicals and annuals</w:t>
            </w:r>
            <w:r w:rsidRPr="00204F4B">
              <w:rPr>
                <w:sz w:val="22"/>
                <w:szCs w:val="22"/>
              </w:rPr>
              <w:tab/>
            </w:r>
          </w:p>
        </w:tc>
        <w:tc>
          <w:tcPr>
            <w:tcW w:w="1250" w:type="dxa"/>
            <w:tcBorders>
              <w:top w:val="nil"/>
              <w:left w:val="single" w:sz="6" w:space="0" w:color="auto"/>
              <w:bottom w:val="single" w:sz="6" w:space="0" w:color="auto"/>
              <w:right w:val="nil"/>
            </w:tcBorders>
            <w:vAlign w:val="bottom"/>
          </w:tcPr>
          <w:p w14:paraId="0927E8E0"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3</w:t>
            </w:r>
          </w:p>
        </w:tc>
      </w:tr>
      <w:tr w:rsidR="00383878" w:rsidRPr="00204F4B" w14:paraId="2C4D7E1C" w14:textId="77777777" w:rsidTr="0029593E">
        <w:tc>
          <w:tcPr>
            <w:tcW w:w="7778" w:type="dxa"/>
            <w:gridSpan w:val="2"/>
            <w:tcBorders>
              <w:top w:val="nil"/>
              <w:left w:val="nil"/>
              <w:bottom w:val="nil"/>
              <w:right w:val="single" w:sz="6" w:space="0" w:color="auto"/>
            </w:tcBorders>
          </w:tcPr>
          <w:p w14:paraId="18B40D3B"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w:t>
            </w:r>
            <w:r w:rsidRPr="00204F4B">
              <w:rPr>
                <w:sz w:val="22"/>
                <w:szCs w:val="22"/>
              </w:rPr>
              <w:tab/>
            </w:r>
          </w:p>
        </w:tc>
        <w:tc>
          <w:tcPr>
            <w:tcW w:w="1250" w:type="dxa"/>
            <w:tcBorders>
              <w:top w:val="single" w:sz="6" w:space="0" w:color="auto"/>
              <w:left w:val="single" w:sz="6" w:space="0" w:color="auto"/>
              <w:bottom w:val="single" w:sz="6" w:space="0" w:color="auto"/>
              <w:right w:val="nil"/>
            </w:tcBorders>
            <w:vAlign w:val="bottom"/>
          </w:tcPr>
          <w:p w14:paraId="4E6C5032" w14:textId="77777777" w:rsidR="00383878" w:rsidRPr="00204F4B" w:rsidRDefault="00383878" w:rsidP="0029593E">
            <w:pPr>
              <w:autoSpaceDE w:val="0"/>
              <w:autoSpaceDN w:val="0"/>
              <w:adjustRightInd w:val="0"/>
              <w:spacing w:before="120"/>
              <w:ind w:right="72"/>
              <w:jc w:val="right"/>
              <w:rPr>
                <w:sz w:val="22"/>
                <w:szCs w:val="22"/>
              </w:rPr>
            </w:pPr>
            <w:r w:rsidRPr="00204F4B">
              <w:rPr>
                <w:sz w:val="22"/>
                <w:szCs w:val="22"/>
              </w:rPr>
              <w:t>3</w:t>
            </w:r>
          </w:p>
        </w:tc>
      </w:tr>
    </w:tbl>
    <w:p w14:paraId="33EBB9E3" w14:textId="77777777" w:rsidR="00383878" w:rsidRPr="00204F4B" w:rsidRDefault="00383878" w:rsidP="00BF0757">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790"/>
        <w:gridCol w:w="1238"/>
      </w:tblGrid>
      <w:tr w:rsidR="00383878" w:rsidRPr="00204F4B" w14:paraId="2C56CC72" w14:textId="77777777" w:rsidTr="00BF0757">
        <w:tc>
          <w:tcPr>
            <w:tcW w:w="7790" w:type="dxa"/>
            <w:tcBorders>
              <w:top w:val="single" w:sz="6" w:space="0" w:color="auto"/>
              <w:left w:val="nil"/>
              <w:bottom w:val="nil"/>
              <w:right w:val="single" w:sz="6" w:space="0" w:color="auto"/>
            </w:tcBorders>
          </w:tcPr>
          <w:p w14:paraId="7546F867" w14:textId="77777777" w:rsidR="00383878" w:rsidRPr="00204F4B" w:rsidRDefault="00383878" w:rsidP="00BF0757">
            <w:pPr>
              <w:autoSpaceDE w:val="0"/>
              <w:autoSpaceDN w:val="0"/>
              <w:adjustRightInd w:val="0"/>
              <w:spacing w:before="120"/>
              <w:jc w:val="center"/>
              <w:rPr>
                <w:smallCaps/>
                <w:sz w:val="22"/>
                <w:szCs w:val="22"/>
              </w:rPr>
            </w:pPr>
            <w:r w:rsidRPr="00204F4B">
              <w:rPr>
                <w:sz w:val="22"/>
                <w:szCs w:val="22"/>
              </w:rPr>
              <w:t>I.—T</w:t>
            </w:r>
            <w:r w:rsidRPr="00204F4B">
              <w:rPr>
                <w:smallCaps/>
                <w:sz w:val="22"/>
                <w:szCs w:val="22"/>
              </w:rPr>
              <w:t>he</w:t>
            </w:r>
            <w:r w:rsidRPr="00204F4B">
              <w:rPr>
                <w:sz w:val="22"/>
                <w:szCs w:val="22"/>
              </w:rPr>
              <w:t xml:space="preserve"> P</w:t>
            </w:r>
            <w:r w:rsidRPr="00204F4B">
              <w:rPr>
                <w:smallCaps/>
                <w:sz w:val="22"/>
                <w:szCs w:val="22"/>
              </w:rPr>
              <w:t>arliament</w:t>
            </w:r>
            <w:r w:rsidRPr="00204F4B">
              <w:rPr>
                <w:sz w:val="22"/>
                <w:szCs w:val="22"/>
              </w:rPr>
              <w:t>.</w:t>
            </w:r>
          </w:p>
        </w:tc>
        <w:tc>
          <w:tcPr>
            <w:tcW w:w="1238" w:type="dxa"/>
            <w:tcBorders>
              <w:top w:val="single" w:sz="6" w:space="0" w:color="auto"/>
              <w:left w:val="single" w:sz="6" w:space="0" w:color="auto"/>
              <w:bottom w:val="nil"/>
              <w:right w:val="nil"/>
            </w:tcBorders>
          </w:tcPr>
          <w:p w14:paraId="3EB4777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0B3E9902" w14:textId="77777777" w:rsidTr="00BF0757">
        <w:tc>
          <w:tcPr>
            <w:tcW w:w="7790" w:type="dxa"/>
            <w:tcBorders>
              <w:top w:val="nil"/>
              <w:left w:val="nil"/>
              <w:bottom w:val="nil"/>
              <w:right w:val="single" w:sz="6" w:space="0" w:color="auto"/>
            </w:tcBorders>
          </w:tcPr>
          <w:p w14:paraId="18EDF33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5.—JOINT HOUSE DEPARTMENT.</w:t>
            </w:r>
          </w:p>
        </w:tc>
        <w:tc>
          <w:tcPr>
            <w:tcW w:w="1238" w:type="dxa"/>
            <w:tcBorders>
              <w:top w:val="nil"/>
              <w:left w:val="single" w:sz="6" w:space="0" w:color="auto"/>
              <w:bottom w:val="nil"/>
              <w:right w:val="nil"/>
            </w:tcBorders>
            <w:vAlign w:val="bottom"/>
          </w:tcPr>
          <w:p w14:paraId="7B97D7CC"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20F4375D" w14:textId="77777777" w:rsidTr="00BF0757">
        <w:tc>
          <w:tcPr>
            <w:tcW w:w="7790" w:type="dxa"/>
            <w:tcBorders>
              <w:top w:val="nil"/>
              <w:left w:val="nil"/>
              <w:bottom w:val="nil"/>
              <w:right w:val="single" w:sz="6" w:space="0" w:color="auto"/>
            </w:tcBorders>
          </w:tcPr>
          <w:p w14:paraId="7B80AAC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8" w:type="dxa"/>
            <w:tcBorders>
              <w:top w:val="nil"/>
              <w:left w:val="single" w:sz="6" w:space="0" w:color="auto"/>
              <w:bottom w:val="nil"/>
              <w:right w:val="nil"/>
            </w:tcBorders>
            <w:vAlign w:val="bottom"/>
          </w:tcPr>
          <w:p w14:paraId="12249852"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37F42B9B" w14:textId="77777777" w:rsidTr="00BF0757">
        <w:tc>
          <w:tcPr>
            <w:tcW w:w="7790" w:type="dxa"/>
            <w:tcBorders>
              <w:top w:val="nil"/>
              <w:left w:val="nil"/>
              <w:bottom w:val="nil"/>
              <w:right w:val="single" w:sz="6" w:space="0" w:color="auto"/>
            </w:tcBorders>
          </w:tcPr>
          <w:p w14:paraId="53FCBFC1"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2. Temporary and casual employees</w:t>
            </w:r>
            <w:r w:rsidRPr="00204F4B">
              <w:rPr>
                <w:sz w:val="22"/>
                <w:szCs w:val="22"/>
              </w:rPr>
              <w:tab/>
            </w:r>
          </w:p>
        </w:tc>
        <w:tc>
          <w:tcPr>
            <w:tcW w:w="1238" w:type="dxa"/>
            <w:tcBorders>
              <w:top w:val="nil"/>
              <w:left w:val="single" w:sz="6" w:space="0" w:color="auto"/>
              <w:bottom w:val="nil"/>
              <w:right w:val="nil"/>
            </w:tcBorders>
            <w:vAlign w:val="bottom"/>
          </w:tcPr>
          <w:p w14:paraId="22552835"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338</w:t>
            </w:r>
          </w:p>
        </w:tc>
      </w:tr>
      <w:tr w:rsidR="00383878" w:rsidRPr="00204F4B" w14:paraId="218C8037" w14:textId="77777777" w:rsidTr="00BF0757">
        <w:tc>
          <w:tcPr>
            <w:tcW w:w="7790" w:type="dxa"/>
            <w:tcBorders>
              <w:top w:val="nil"/>
              <w:left w:val="nil"/>
              <w:bottom w:val="nil"/>
              <w:right w:val="single" w:sz="6" w:space="0" w:color="auto"/>
            </w:tcBorders>
          </w:tcPr>
          <w:p w14:paraId="2D39B58C"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3. Salaries of officers on retirement leave and payments in lieu</w:t>
            </w:r>
            <w:r w:rsidRPr="00204F4B">
              <w:rPr>
                <w:sz w:val="22"/>
                <w:szCs w:val="22"/>
              </w:rPr>
              <w:tab/>
            </w:r>
          </w:p>
        </w:tc>
        <w:tc>
          <w:tcPr>
            <w:tcW w:w="1238" w:type="dxa"/>
            <w:tcBorders>
              <w:top w:val="nil"/>
              <w:left w:val="single" w:sz="6" w:space="0" w:color="auto"/>
              <w:bottom w:val="single" w:sz="6" w:space="0" w:color="auto"/>
              <w:right w:val="nil"/>
            </w:tcBorders>
            <w:vAlign w:val="bottom"/>
          </w:tcPr>
          <w:p w14:paraId="19F68657"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91</w:t>
            </w:r>
          </w:p>
        </w:tc>
      </w:tr>
      <w:tr w:rsidR="00383878" w:rsidRPr="00204F4B" w14:paraId="11F31432" w14:textId="77777777" w:rsidTr="00BF0757">
        <w:tc>
          <w:tcPr>
            <w:tcW w:w="7790" w:type="dxa"/>
            <w:tcBorders>
              <w:top w:val="nil"/>
              <w:left w:val="nil"/>
              <w:bottom w:val="nil"/>
              <w:right w:val="single" w:sz="6" w:space="0" w:color="auto"/>
            </w:tcBorders>
          </w:tcPr>
          <w:p w14:paraId="261F71D5" w14:textId="77777777" w:rsidR="00383878" w:rsidRPr="00204F4B" w:rsidRDefault="00383878" w:rsidP="003D0C61">
            <w:pPr>
              <w:autoSpaceDE w:val="0"/>
              <w:autoSpaceDN w:val="0"/>
              <w:adjustRightInd w:val="0"/>
              <w:spacing w:before="120"/>
              <w:jc w:val="both"/>
              <w:rPr>
                <w:sz w:val="22"/>
                <w:szCs w:val="22"/>
              </w:rPr>
            </w:pPr>
          </w:p>
        </w:tc>
        <w:tc>
          <w:tcPr>
            <w:tcW w:w="1238" w:type="dxa"/>
            <w:tcBorders>
              <w:top w:val="single" w:sz="6" w:space="0" w:color="auto"/>
              <w:left w:val="single" w:sz="6" w:space="0" w:color="auto"/>
              <w:bottom w:val="single" w:sz="6" w:space="0" w:color="auto"/>
              <w:right w:val="nil"/>
            </w:tcBorders>
            <w:vAlign w:val="bottom"/>
          </w:tcPr>
          <w:p w14:paraId="1F5EC688"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429</w:t>
            </w:r>
          </w:p>
        </w:tc>
      </w:tr>
      <w:tr w:rsidR="00383878" w:rsidRPr="00204F4B" w14:paraId="7C4F38DA" w14:textId="77777777" w:rsidTr="00BF0757">
        <w:tc>
          <w:tcPr>
            <w:tcW w:w="7790" w:type="dxa"/>
            <w:tcBorders>
              <w:top w:val="nil"/>
              <w:left w:val="nil"/>
              <w:bottom w:val="nil"/>
              <w:right w:val="single" w:sz="6" w:space="0" w:color="auto"/>
            </w:tcBorders>
          </w:tcPr>
          <w:p w14:paraId="355A6BE6"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8" w:type="dxa"/>
            <w:tcBorders>
              <w:top w:val="single" w:sz="6" w:space="0" w:color="auto"/>
              <w:left w:val="single" w:sz="6" w:space="0" w:color="auto"/>
              <w:bottom w:val="nil"/>
              <w:right w:val="nil"/>
            </w:tcBorders>
            <w:vAlign w:val="bottom"/>
          </w:tcPr>
          <w:p w14:paraId="68EA370F"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060F13BE" w14:textId="77777777" w:rsidTr="00BF0757">
        <w:tc>
          <w:tcPr>
            <w:tcW w:w="7790" w:type="dxa"/>
            <w:tcBorders>
              <w:top w:val="nil"/>
              <w:left w:val="nil"/>
              <w:bottom w:val="nil"/>
              <w:right w:val="single" w:sz="6" w:space="0" w:color="auto"/>
            </w:tcBorders>
          </w:tcPr>
          <w:p w14:paraId="0644ED73"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3. Postage, telegrams, telephone and fire services</w:t>
            </w:r>
            <w:r w:rsidRPr="00204F4B">
              <w:rPr>
                <w:sz w:val="22"/>
                <w:szCs w:val="22"/>
              </w:rPr>
              <w:tab/>
            </w:r>
          </w:p>
        </w:tc>
        <w:tc>
          <w:tcPr>
            <w:tcW w:w="1238" w:type="dxa"/>
            <w:tcBorders>
              <w:top w:val="nil"/>
              <w:left w:val="single" w:sz="6" w:space="0" w:color="auto"/>
              <w:bottom w:val="nil"/>
              <w:right w:val="nil"/>
            </w:tcBorders>
            <w:vAlign w:val="bottom"/>
          </w:tcPr>
          <w:p w14:paraId="1D55F7C5"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w:t>
            </w:r>
          </w:p>
        </w:tc>
      </w:tr>
      <w:tr w:rsidR="00383878" w:rsidRPr="00204F4B" w14:paraId="3F4A1D96" w14:textId="77777777" w:rsidTr="00BF0757">
        <w:tc>
          <w:tcPr>
            <w:tcW w:w="7790" w:type="dxa"/>
            <w:tcBorders>
              <w:top w:val="nil"/>
              <w:left w:val="nil"/>
              <w:bottom w:val="nil"/>
              <w:right w:val="single" w:sz="6" w:space="0" w:color="auto"/>
            </w:tcBorders>
          </w:tcPr>
          <w:p w14:paraId="0B7504F7"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 xml:space="preserve">9. Payments under </w:t>
            </w:r>
            <w:r w:rsidRPr="00204F4B">
              <w:rPr>
                <w:i/>
                <w:iCs/>
                <w:sz w:val="22"/>
                <w:szCs w:val="22"/>
              </w:rPr>
              <w:t xml:space="preserve">Commonwealth Employees’ Compensation Act </w:t>
            </w:r>
            <w:r w:rsidRPr="00204F4B">
              <w:rPr>
                <w:sz w:val="22"/>
                <w:szCs w:val="22"/>
              </w:rPr>
              <w:t>1930</w:t>
            </w:r>
            <w:r w:rsidRPr="00204F4B">
              <w:rPr>
                <w:sz w:val="22"/>
                <w:szCs w:val="22"/>
              </w:rPr>
              <w:tab/>
            </w:r>
          </w:p>
        </w:tc>
        <w:tc>
          <w:tcPr>
            <w:tcW w:w="1238" w:type="dxa"/>
            <w:tcBorders>
              <w:top w:val="nil"/>
              <w:left w:val="single" w:sz="6" w:space="0" w:color="auto"/>
              <w:bottom w:val="single" w:sz="6" w:space="0" w:color="auto"/>
              <w:right w:val="nil"/>
            </w:tcBorders>
            <w:vAlign w:val="bottom"/>
          </w:tcPr>
          <w:p w14:paraId="234C4043"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w:t>
            </w:r>
          </w:p>
        </w:tc>
      </w:tr>
      <w:tr w:rsidR="00383878" w:rsidRPr="00204F4B" w14:paraId="56924EA7" w14:textId="77777777" w:rsidTr="00BF0757">
        <w:tc>
          <w:tcPr>
            <w:tcW w:w="7790" w:type="dxa"/>
            <w:tcBorders>
              <w:top w:val="nil"/>
              <w:left w:val="nil"/>
              <w:bottom w:val="nil"/>
              <w:right w:val="single" w:sz="6" w:space="0" w:color="auto"/>
            </w:tcBorders>
          </w:tcPr>
          <w:p w14:paraId="195DD5C4" w14:textId="77777777" w:rsidR="00383878" w:rsidRPr="00204F4B" w:rsidRDefault="00383878" w:rsidP="003D0C61">
            <w:pPr>
              <w:autoSpaceDE w:val="0"/>
              <w:autoSpaceDN w:val="0"/>
              <w:adjustRightInd w:val="0"/>
              <w:spacing w:before="120"/>
              <w:jc w:val="both"/>
              <w:rPr>
                <w:sz w:val="22"/>
                <w:szCs w:val="22"/>
              </w:rPr>
            </w:pPr>
          </w:p>
        </w:tc>
        <w:tc>
          <w:tcPr>
            <w:tcW w:w="1238" w:type="dxa"/>
            <w:tcBorders>
              <w:top w:val="single" w:sz="6" w:space="0" w:color="auto"/>
              <w:left w:val="single" w:sz="6" w:space="0" w:color="auto"/>
              <w:bottom w:val="single" w:sz="6" w:space="0" w:color="auto"/>
              <w:right w:val="nil"/>
            </w:tcBorders>
            <w:vAlign w:val="bottom"/>
          </w:tcPr>
          <w:p w14:paraId="3FDE849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4</w:t>
            </w:r>
          </w:p>
        </w:tc>
      </w:tr>
      <w:tr w:rsidR="00383878" w:rsidRPr="00204F4B" w14:paraId="3C39E325" w14:textId="77777777" w:rsidTr="00BF0757">
        <w:tc>
          <w:tcPr>
            <w:tcW w:w="7790" w:type="dxa"/>
            <w:tcBorders>
              <w:top w:val="nil"/>
              <w:left w:val="nil"/>
              <w:bottom w:val="nil"/>
              <w:right w:val="single" w:sz="6" w:space="0" w:color="auto"/>
            </w:tcBorders>
          </w:tcPr>
          <w:p w14:paraId="45E051C8"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w:t>
            </w:r>
            <w:r w:rsidRPr="00204F4B">
              <w:rPr>
                <w:sz w:val="22"/>
                <w:szCs w:val="22"/>
              </w:rPr>
              <w:tab/>
            </w:r>
          </w:p>
        </w:tc>
        <w:tc>
          <w:tcPr>
            <w:tcW w:w="1238" w:type="dxa"/>
            <w:tcBorders>
              <w:top w:val="single" w:sz="6" w:space="0" w:color="auto"/>
              <w:left w:val="single" w:sz="6" w:space="0" w:color="auto"/>
              <w:bottom w:val="single" w:sz="6" w:space="0" w:color="auto"/>
              <w:right w:val="nil"/>
            </w:tcBorders>
            <w:vAlign w:val="bottom"/>
          </w:tcPr>
          <w:p w14:paraId="49AE3BD3"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433</w:t>
            </w:r>
          </w:p>
        </w:tc>
      </w:tr>
      <w:tr w:rsidR="00383878" w:rsidRPr="00204F4B" w14:paraId="35B9054D" w14:textId="77777777" w:rsidTr="00BF0757">
        <w:tc>
          <w:tcPr>
            <w:tcW w:w="7790" w:type="dxa"/>
            <w:tcBorders>
              <w:top w:val="nil"/>
              <w:left w:val="nil"/>
              <w:bottom w:val="nil"/>
              <w:right w:val="single" w:sz="6" w:space="0" w:color="auto"/>
            </w:tcBorders>
          </w:tcPr>
          <w:p w14:paraId="13CBE5F3"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7.—PARLIAMENTARY PRINTING.</w:t>
            </w:r>
          </w:p>
        </w:tc>
        <w:tc>
          <w:tcPr>
            <w:tcW w:w="1238" w:type="dxa"/>
            <w:tcBorders>
              <w:top w:val="single" w:sz="6" w:space="0" w:color="auto"/>
              <w:left w:val="single" w:sz="6" w:space="0" w:color="auto"/>
              <w:bottom w:val="nil"/>
              <w:right w:val="nil"/>
            </w:tcBorders>
            <w:vAlign w:val="bottom"/>
          </w:tcPr>
          <w:p w14:paraId="10415726"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63537A97" w14:textId="77777777" w:rsidTr="00BF0757">
        <w:tc>
          <w:tcPr>
            <w:tcW w:w="7790" w:type="dxa"/>
            <w:tcBorders>
              <w:top w:val="nil"/>
              <w:left w:val="nil"/>
              <w:bottom w:val="nil"/>
              <w:right w:val="single" w:sz="6" w:space="0" w:color="auto"/>
            </w:tcBorders>
          </w:tcPr>
          <w:p w14:paraId="160D332B"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 xml:space="preserve">1. Printing of </w:t>
            </w:r>
            <w:r w:rsidRPr="00204F4B">
              <w:rPr>
                <w:i/>
                <w:iCs/>
                <w:sz w:val="22"/>
                <w:szCs w:val="22"/>
              </w:rPr>
              <w:t xml:space="preserve">Hansard, </w:t>
            </w:r>
            <w:r w:rsidRPr="00204F4B">
              <w:rPr>
                <w:sz w:val="22"/>
                <w:szCs w:val="22"/>
              </w:rPr>
              <w:t>including cost of distribution</w:t>
            </w:r>
            <w:r w:rsidRPr="00204F4B">
              <w:rPr>
                <w:sz w:val="22"/>
                <w:szCs w:val="22"/>
              </w:rPr>
              <w:tab/>
            </w:r>
          </w:p>
        </w:tc>
        <w:tc>
          <w:tcPr>
            <w:tcW w:w="1238" w:type="dxa"/>
            <w:tcBorders>
              <w:top w:val="nil"/>
              <w:left w:val="single" w:sz="6" w:space="0" w:color="auto"/>
              <w:bottom w:val="single" w:sz="6" w:space="0" w:color="auto"/>
              <w:right w:val="nil"/>
            </w:tcBorders>
            <w:vAlign w:val="bottom"/>
          </w:tcPr>
          <w:p w14:paraId="1370A415"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1,816</w:t>
            </w:r>
          </w:p>
        </w:tc>
      </w:tr>
      <w:tr w:rsidR="00383878" w:rsidRPr="00204F4B" w14:paraId="76F4D99F" w14:textId="77777777" w:rsidTr="00BF0757">
        <w:tc>
          <w:tcPr>
            <w:tcW w:w="7790" w:type="dxa"/>
            <w:tcBorders>
              <w:top w:val="nil"/>
              <w:left w:val="nil"/>
              <w:bottom w:val="nil"/>
              <w:right w:val="single" w:sz="6" w:space="0" w:color="auto"/>
            </w:tcBorders>
          </w:tcPr>
          <w:p w14:paraId="1492DF3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8.—MISCELLANEOUS.</w:t>
            </w:r>
          </w:p>
        </w:tc>
        <w:tc>
          <w:tcPr>
            <w:tcW w:w="1238" w:type="dxa"/>
            <w:tcBorders>
              <w:top w:val="single" w:sz="6" w:space="0" w:color="auto"/>
              <w:left w:val="single" w:sz="6" w:space="0" w:color="auto"/>
              <w:bottom w:val="nil"/>
              <w:right w:val="nil"/>
            </w:tcBorders>
            <w:vAlign w:val="bottom"/>
          </w:tcPr>
          <w:p w14:paraId="61899A64"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653F9B8E" w14:textId="77777777" w:rsidTr="00BF0757">
        <w:tc>
          <w:tcPr>
            <w:tcW w:w="7790" w:type="dxa"/>
            <w:tcBorders>
              <w:top w:val="nil"/>
              <w:left w:val="nil"/>
              <w:bottom w:val="nil"/>
              <w:right w:val="single" w:sz="6" w:space="0" w:color="auto"/>
            </w:tcBorders>
          </w:tcPr>
          <w:p w14:paraId="2A4DAD29"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1. Conveyance of Members of Parliament and others</w:t>
            </w:r>
            <w:r w:rsidRPr="00204F4B">
              <w:rPr>
                <w:sz w:val="22"/>
                <w:szCs w:val="22"/>
              </w:rPr>
              <w:tab/>
            </w:r>
          </w:p>
        </w:tc>
        <w:tc>
          <w:tcPr>
            <w:tcW w:w="1238" w:type="dxa"/>
            <w:tcBorders>
              <w:top w:val="nil"/>
              <w:left w:val="single" w:sz="6" w:space="0" w:color="auto"/>
              <w:bottom w:val="nil"/>
              <w:right w:val="nil"/>
            </w:tcBorders>
            <w:vAlign w:val="bottom"/>
          </w:tcPr>
          <w:p w14:paraId="00F8D63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1,715</w:t>
            </w:r>
          </w:p>
        </w:tc>
      </w:tr>
      <w:tr w:rsidR="00383878" w:rsidRPr="00204F4B" w14:paraId="7CF00C03" w14:textId="77777777" w:rsidTr="00BF0757">
        <w:tc>
          <w:tcPr>
            <w:tcW w:w="7790" w:type="dxa"/>
            <w:tcBorders>
              <w:top w:val="nil"/>
              <w:left w:val="nil"/>
              <w:bottom w:val="nil"/>
              <w:right w:val="single" w:sz="6" w:space="0" w:color="auto"/>
            </w:tcBorders>
          </w:tcPr>
          <w:p w14:paraId="543F75AC" w14:textId="77777777" w:rsidR="00383878" w:rsidRPr="00204F4B" w:rsidRDefault="00383878" w:rsidP="00406FD1">
            <w:pPr>
              <w:tabs>
                <w:tab w:val="right" w:leader="dot" w:pos="7520"/>
              </w:tabs>
              <w:autoSpaceDE w:val="0"/>
              <w:autoSpaceDN w:val="0"/>
              <w:adjustRightInd w:val="0"/>
              <w:spacing w:before="120"/>
              <w:ind w:left="1310" w:right="100" w:hanging="547"/>
              <w:jc w:val="both"/>
              <w:rPr>
                <w:sz w:val="22"/>
                <w:szCs w:val="22"/>
              </w:rPr>
            </w:pPr>
            <w:r w:rsidRPr="00204F4B">
              <w:rPr>
                <w:sz w:val="22"/>
                <w:szCs w:val="22"/>
              </w:rPr>
              <w:t>2. Maintenance of Ministers and Members’ rooms in capital cities, including salaries of attendants</w:t>
            </w:r>
            <w:r w:rsidRPr="00204F4B">
              <w:rPr>
                <w:sz w:val="22"/>
                <w:szCs w:val="22"/>
              </w:rPr>
              <w:tab/>
            </w:r>
          </w:p>
        </w:tc>
        <w:tc>
          <w:tcPr>
            <w:tcW w:w="1238" w:type="dxa"/>
            <w:tcBorders>
              <w:top w:val="nil"/>
              <w:left w:val="single" w:sz="6" w:space="0" w:color="auto"/>
              <w:bottom w:val="nil"/>
              <w:right w:val="nil"/>
            </w:tcBorders>
            <w:vAlign w:val="bottom"/>
          </w:tcPr>
          <w:p w14:paraId="219219AF"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1,570</w:t>
            </w:r>
          </w:p>
        </w:tc>
      </w:tr>
      <w:tr w:rsidR="00383878" w:rsidRPr="00204F4B" w14:paraId="4BD6F8B1" w14:textId="77777777" w:rsidTr="00BF0757">
        <w:tc>
          <w:tcPr>
            <w:tcW w:w="7790" w:type="dxa"/>
            <w:tcBorders>
              <w:top w:val="nil"/>
              <w:left w:val="nil"/>
              <w:bottom w:val="nil"/>
              <w:right w:val="single" w:sz="6" w:space="0" w:color="auto"/>
            </w:tcBorders>
          </w:tcPr>
          <w:p w14:paraId="2009CD32"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3. Wireless installation at Parliament House</w:t>
            </w:r>
            <w:r w:rsidRPr="00204F4B">
              <w:rPr>
                <w:sz w:val="22"/>
                <w:szCs w:val="22"/>
              </w:rPr>
              <w:tab/>
            </w:r>
          </w:p>
        </w:tc>
        <w:tc>
          <w:tcPr>
            <w:tcW w:w="1238" w:type="dxa"/>
            <w:tcBorders>
              <w:top w:val="nil"/>
              <w:left w:val="single" w:sz="6" w:space="0" w:color="auto"/>
              <w:bottom w:val="single" w:sz="6" w:space="0" w:color="auto"/>
              <w:right w:val="nil"/>
            </w:tcBorders>
            <w:vAlign w:val="bottom"/>
          </w:tcPr>
          <w:p w14:paraId="3311C59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320</w:t>
            </w:r>
          </w:p>
        </w:tc>
      </w:tr>
      <w:tr w:rsidR="00383878" w:rsidRPr="00204F4B" w14:paraId="4617776D" w14:textId="77777777" w:rsidTr="00BF0757">
        <w:tc>
          <w:tcPr>
            <w:tcW w:w="7790" w:type="dxa"/>
            <w:tcBorders>
              <w:top w:val="nil"/>
              <w:left w:val="nil"/>
              <w:bottom w:val="nil"/>
              <w:right w:val="single" w:sz="6" w:space="0" w:color="auto"/>
            </w:tcBorders>
          </w:tcPr>
          <w:p w14:paraId="110F8448"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w:t>
            </w:r>
            <w:r w:rsidRPr="00204F4B">
              <w:rPr>
                <w:sz w:val="22"/>
                <w:szCs w:val="22"/>
              </w:rPr>
              <w:tab/>
            </w:r>
          </w:p>
        </w:tc>
        <w:tc>
          <w:tcPr>
            <w:tcW w:w="1238" w:type="dxa"/>
            <w:tcBorders>
              <w:top w:val="single" w:sz="6" w:space="0" w:color="auto"/>
              <w:left w:val="single" w:sz="6" w:space="0" w:color="auto"/>
              <w:bottom w:val="single" w:sz="6" w:space="0" w:color="auto"/>
              <w:right w:val="nil"/>
            </w:tcBorders>
            <w:vAlign w:val="bottom"/>
          </w:tcPr>
          <w:p w14:paraId="1B5279C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3,605</w:t>
            </w:r>
          </w:p>
        </w:tc>
      </w:tr>
      <w:tr w:rsidR="00383878" w:rsidRPr="00204F4B" w14:paraId="2216F52E" w14:textId="77777777" w:rsidTr="00BF0757">
        <w:tc>
          <w:tcPr>
            <w:tcW w:w="7790" w:type="dxa"/>
            <w:tcBorders>
              <w:top w:val="nil"/>
              <w:left w:val="nil"/>
              <w:bottom w:val="single" w:sz="6" w:space="0" w:color="auto"/>
              <w:right w:val="single" w:sz="6" w:space="0" w:color="auto"/>
            </w:tcBorders>
          </w:tcPr>
          <w:p w14:paraId="0D4D7528" w14:textId="77777777" w:rsidR="00383878" w:rsidRPr="00204F4B" w:rsidRDefault="00383878" w:rsidP="00406FD1">
            <w:pPr>
              <w:tabs>
                <w:tab w:val="right" w:leader="dot" w:pos="7603"/>
              </w:tabs>
              <w:autoSpaceDE w:val="0"/>
              <w:autoSpaceDN w:val="0"/>
              <w:adjustRightInd w:val="0"/>
              <w:spacing w:before="120"/>
              <w:ind w:left="2552"/>
              <w:jc w:val="both"/>
              <w:rPr>
                <w:sz w:val="22"/>
                <w:szCs w:val="22"/>
              </w:rPr>
            </w:pPr>
            <w:r w:rsidRPr="00204F4B">
              <w:rPr>
                <w:sz w:val="22"/>
                <w:szCs w:val="22"/>
              </w:rPr>
              <w:t>TOTAL PARLIAMENT</w:t>
            </w:r>
            <w:r w:rsidRPr="00204F4B">
              <w:rPr>
                <w:sz w:val="22"/>
                <w:szCs w:val="22"/>
              </w:rPr>
              <w:tab/>
            </w:r>
          </w:p>
        </w:tc>
        <w:tc>
          <w:tcPr>
            <w:tcW w:w="1238" w:type="dxa"/>
            <w:tcBorders>
              <w:top w:val="single" w:sz="6" w:space="0" w:color="auto"/>
              <w:left w:val="single" w:sz="6" w:space="0" w:color="auto"/>
              <w:bottom w:val="single" w:sz="6" w:space="0" w:color="auto"/>
              <w:right w:val="nil"/>
            </w:tcBorders>
            <w:vAlign w:val="bottom"/>
          </w:tcPr>
          <w:p w14:paraId="6F9429DD" w14:textId="77777777" w:rsidR="00383878" w:rsidRPr="00204F4B" w:rsidRDefault="00383878" w:rsidP="00BF0757">
            <w:pPr>
              <w:autoSpaceDE w:val="0"/>
              <w:autoSpaceDN w:val="0"/>
              <w:adjustRightInd w:val="0"/>
              <w:spacing w:before="120"/>
              <w:ind w:right="72"/>
              <w:jc w:val="right"/>
              <w:rPr>
                <w:b/>
                <w:bCs/>
                <w:sz w:val="22"/>
                <w:szCs w:val="22"/>
              </w:rPr>
            </w:pPr>
            <w:r w:rsidRPr="00204F4B">
              <w:rPr>
                <w:b/>
                <w:bCs/>
                <w:sz w:val="22"/>
                <w:szCs w:val="22"/>
              </w:rPr>
              <w:t>5,970</w:t>
            </w:r>
          </w:p>
        </w:tc>
      </w:tr>
    </w:tbl>
    <w:p w14:paraId="65C89CC8" w14:textId="77777777" w:rsidR="00BF0757" w:rsidRPr="00204F4B" w:rsidRDefault="003274C8" w:rsidP="00BF0757">
      <w:pPr>
        <w:autoSpaceDE w:val="0"/>
        <w:autoSpaceDN w:val="0"/>
        <w:adjustRightInd w:val="0"/>
        <w:spacing w:before="1800"/>
        <w:jc w:val="center"/>
        <w:rPr>
          <w:sz w:val="22"/>
          <w:szCs w:val="22"/>
        </w:rPr>
      </w:pPr>
      <w:r>
        <w:rPr>
          <w:sz w:val="22"/>
          <w:szCs w:val="22"/>
        </w:rPr>
        <w:pict w14:anchorId="33E3596E">
          <v:rect id="_x0000_i1027" style="width:90.3pt;height:1pt" o:hrpct="200" o:hralign="center" o:hrstd="t" o:hrnoshade="t" o:hr="t" fillcolor="black [3213]" stroked="f"/>
        </w:pict>
      </w:r>
    </w:p>
    <w:p w14:paraId="5C3391E6" w14:textId="77777777" w:rsidR="00383878" w:rsidRPr="00204F4B" w:rsidRDefault="00383878" w:rsidP="00BF0757">
      <w:pPr>
        <w:autoSpaceDE w:val="0"/>
        <w:autoSpaceDN w:val="0"/>
        <w:adjustRightInd w:val="0"/>
        <w:spacing w:before="2160"/>
        <w:ind w:left="216"/>
        <w:jc w:val="both"/>
        <w:rPr>
          <w:sz w:val="22"/>
          <w:szCs w:val="22"/>
        </w:rPr>
      </w:pPr>
      <w:r w:rsidRPr="00204F4B">
        <w:rPr>
          <w:sz w:val="22"/>
          <w:szCs w:val="22"/>
        </w:rPr>
        <w:t>F.7918.—2</w:t>
      </w:r>
    </w:p>
    <w:p w14:paraId="41711E50" w14:textId="77777777" w:rsidR="00383878" w:rsidRPr="00204F4B" w:rsidRDefault="00383878" w:rsidP="00BF0757">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681"/>
        <w:gridCol w:w="1042"/>
        <w:gridCol w:w="1017"/>
        <w:gridCol w:w="1288"/>
      </w:tblGrid>
      <w:tr w:rsidR="00383878" w:rsidRPr="00204F4B" w14:paraId="4A5D91F3" w14:textId="77777777" w:rsidTr="00BF0757">
        <w:tc>
          <w:tcPr>
            <w:tcW w:w="7740" w:type="dxa"/>
            <w:gridSpan w:val="3"/>
            <w:tcBorders>
              <w:top w:val="single" w:sz="6" w:space="0" w:color="auto"/>
              <w:left w:val="nil"/>
              <w:bottom w:val="nil"/>
              <w:right w:val="single" w:sz="6" w:space="0" w:color="auto"/>
            </w:tcBorders>
          </w:tcPr>
          <w:p w14:paraId="2BA4C346" w14:textId="77777777" w:rsidR="00383878" w:rsidRPr="00204F4B" w:rsidRDefault="00383878" w:rsidP="00BF0757">
            <w:pPr>
              <w:autoSpaceDE w:val="0"/>
              <w:autoSpaceDN w:val="0"/>
              <w:adjustRightInd w:val="0"/>
              <w:spacing w:before="120"/>
              <w:jc w:val="center"/>
              <w:rPr>
                <w:sz w:val="22"/>
                <w:szCs w:val="22"/>
              </w:rPr>
            </w:pPr>
            <w:r w:rsidRPr="00204F4B">
              <w:rPr>
                <w:sz w:val="22"/>
                <w:szCs w:val="22"/>
              </w:rPr>
              <w:t>II.—PRIME MINISTER’S DEPARTMENT.</w:t>
            </w:r>
          </w:p>
        </w:tc>
        <w:tc>
          <w:tcPr>
            <w:tcW w:w="1288" w:type="dxa"/>
            <w:tcBorders>
              <w:top w:val="single" w:sz="6" w:space="0" w:color="auto"/>
              <w:left w:val="single" w:sz="6" w:space="0" w:color="auto"/>
              <w:bottom w:val="nil"/>
              <w:right w:val="nil"/>
            </w:tcBorders>
          </w:tcPr>
          <w:p w14:paraId="6AE41098" w14:textId="77777777" w:rsidR="00383878" w:rsidRPr="00204F4B" w:rsidRDefault="00383878" w:rsidP="003D0C61">
            <w:pPr>
              <w:autoSpaceDE w:val="0"/>
              <w:autoSpaceDN w:val="0"/>
              <w:adjustRightInd w:val="0"/>
              <w:spacing w:before="120"/>
              <w:ind w:left="408"/>
              <w:jc w:val="both"/>
              <w:rPr>
                <w:sz w:val="22"/>
                <w:szCs w:val="22"/>
              </w:rPr>
            </w:pPr>
          </w:p>
        </w:tc>
      </w:tr>
      <w:tr w:rsidR="00383878" w:rsidRPr="00204F4B" w14:paraId="321B85B1" w14:textId="77777777" w:rsidTr="00BF0757">
        <w:tc>
          <w:tcPr>
            <w:tcW w:w="7740" w:type="dxa"/>
            <w:gridSpan w:val="3"/>
            <w:tcBorders>
              <w:top w:val="nil"/>
              <w:left w:val="nil"/>
              <w:bottom w:val="nil"/>
              <w:right w:val="single" w:sz="6" w:space="0" w:color="auto"/>
            </w:tcBorders>
          </w:tcPr>
          <w:p w14:paraId="02B50580"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9.—ADMINISTRATIVE.</w:t>
            </w:r>
          </w:p>
        </w:tc>
        <w:tc>
          <w:tcPr>
            <w:tcW w:w="1288" w:type="dxa"/>
            <w:tcBorders>
              <w:top w:val="nil"/>
              <w:left w:val="single" w:sz="6" w:space="0" w:color="auto"/>
              <w:bottom w:val="nil"/>
              <w:right w:val="nil"/>
            </w:tcBorders>
          </w:tcPr>
          <w:p w14:paraId="75A0BA6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6B6D48C3" w14:textId="77777777" w:rsidTr="00BF0757">
        <w:tc>
          <w:tcPr>
            <w:tcW w:w="7740" w:type="dxa"/>
            <w:gridSpan w:val="3"/>
            <w:tcBorders>
              <w:top w:val="nil"/>
              <w:left w:val="nil"/>
              <w:bottom w:val="nil"/>
              <w:right w:val="single" w:sz="6" w:space="0" w:color="auto"/>
            </w:tcBorders>
          </w:tcPr>
          <w:p w14:paraId="64E4AF5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88" w:type="dxa"/>
            <w:tcBorders>
              <w:top w:val="nil"/>
              <w:left w:val="single" w:sz="6" w:space="0" w:color="auto"/>
              <w:bottom w:val="nil"/>
              <w:right w:val="nil"/>
            </w:tcBorders>
            <w:vAlign w:val="bottom"/>
          </w:tcPr>
          <w:p w14:paraId="342786DB"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780C1D93" w14:textId="77777777" w:rsidTr="00BF0757">
        <w:tc>
          <w:tcPr>
            <w:tcW w:w="7740" w:type="dxa"/>
            <w:gridSpan w:val="3"/>
            <w:tcBorders>
              <w:top w:val="nil"/>
              <w:left w:val="nil"/>
              <w:bottom w:val="nil"/>
              <w:right w:val="single" w:sz="6" w:space="0" w:color="auto"/>
            </w:tcBorders>
          </w:tcPr>
          <w:p w14:paraId="5A8D4C70" w14:textId="77777777" w:rsidR="00383878" w:rsidRPr="00204F4B" w:rsidRDefault="00383878" w:rsidP="0029593E">
            <w:pPr>
              <w:autoSpaceDE w:val="0"/>
              <w:autoSpaceDN w:val="0"/>
              <w:adjustRightInd w:val="0"/>
              <w:spacing w:before="120"/>
              <w:ind w:left="763"/>
              <w:jc w:val="both"/>
              <w:rPr>
                <w:sz w:val="22"/>
                <w:szCs w:val="22"/>
              </w:rPr>
            </w:pPr>
            <w:r w:rsidRPr="00204F4B">
              <w:rPr>
                <w:sz w:val="22"/>
                <w:szCs w:val="22"/>
              </w:rPr>
              <w:t>1. Salaries and allowances—</w:t>
            </w:r>
          </w:p>
        </w:tc>
        <w:tc>
          <w:tcPr>
            <w:tcW w:w="1288" w:type="dxa"/>
            <w:tcBorders>
              <w:top w:val="nil"/>
              <w:left w:val="single" w:sz="6" w:space="0" w:color="auto"/>
              <w:bottom w:val="nil"/>
              <w:right w:val="nil"/>
            </w:tcBorders>
            <w:vAlign w:val="bottom"/>
          </w:tcPr>
          <w:p w14:paraId="79BA383B"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1FB88524" w14:textId="77777777" w:rsidTr="00BF0757">
        <w:tc>
          <w:tcPr>
            <w:tcW w:w="5681" w:type="dxa"/>
            <w:tcBorders>
              <w:top w:val="nil"/>
              <w:left w:val="nil"/>
              <w:bottom w:val="nil"/>
              <w:right w:val="nil"/>
            </w:tcBorders>
          </w:tcPr>
          <w:p w14:paraId="03D79135"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Read</w:t>
            </w:r>
            <w:r w:rsidRPr="00204F4B">
              <w:rPr>
                <w:sz w:val="22"/>
                <w:szCs w:val="22"/>
              </w:rPr>
              <w:t>—</w:t>
            </w:r>
          </w:p>
        </w:tc>
        <w:tc>
          <w:tcPr>
            <w:tcW w:w="1042" w:type="dxa"/>
            <w:tcBorders>
              <w:top w:val="nil"/>
              <w:left w:val="nil"/>
              <w:bottom w:val="nil"/>
              <w:right w:val="nil"/>
            </w:tcBorders>
          </w:tcPr>
          <w:p w14:paraId="7FEA5B0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017" w:type="dxa"/>
            <w:tcBorders>
              <w:top w:val="nil"/>
              <w:left w:val="nil"/>
              <w:bottom w:val="nil"/>
              <w:right w:val="single" w:sz="6" w:space="0" w:color="auto"/>
            </w:tcBorders>
          </w:tcPr>
          <w:p w14:paraId="5CB2B491"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88" w:type="dxa"/>
            <w:tcBorders>
              <w:top w:val="nil"/>
              <w:left w:val="single" w:sz="6" w:space="0" w:color="auto"/>
              <w:bottom w:val="nil"/>
              <w:right w:val="nil"/>
            </w:tcBorders>
            <w:vAlign w:val="bottom"/>
          </w:tcPr>
          <w:p w14:paraId="4EC6124A"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678CA223" w14:textId="77777777" w:rsidTr="00BF0757">
        <w:tc>
          <w:tcPr>
            <w:tcW w:w="5681" w:type="dxa"/>
            <w:tcBorders>
              <w:top w:val="nil"/>
              <w:left w:val="nil"/>
              <w:bottom w:val="nil"/>
              <w:right w:val="nil"/>
            </w:tcBorders>
          </w:tcPr>
          <w:p w14:paraId="04D86AE8" w14:textId="77777777" w:rsidR="00383878" w:rsidRPr="00204F4B" w:rsidRDefault="00383878" w:rsidP="00BF0757">
            <w:pPr>
              <w:tabs>
                <w:tab w:val="right" w:leader="dot" w:pos="5540"/>
              </w:tabs>
              <w:autoSpaceDE w:val="0"/>
              <w:autoSpaceDN w:val="0"/>
              <w:adjustRightInd w:val="0"/>
              <w:spacing w:before="120"/>
              <w:ind w:left="1670" w:hanging="398"/>
              <w:jc w:val="both"/>
              <w:rPr>
                <w:sz w:val="22"/>
                <w:szCs w:val="22"/>
              </w:rPr>
            </w:pPr>
            <w:r w:rsidRPr="00204F4B">
              <w:rPr>
                <w:sz w:val="22"/>
                <w:szCs w:val="22"/>
              </w:rPr>
              <w:t>Private Secretaries (12) filling unclassified positions</w:t>
            </w:r>
            <w:r w:rsidRPr="00204F4B">
              <w:rPr>
                <w:sz w:val="22"/>
                <w:szCs w:val="22"/>
              </w:rPr>
              <w:tab/>
            </w:r>
          </w:p>
        </w:tc>
        <w:tc>
          <w:tcPr>
            <w:tcW w:w="1042" w:type="dxa"/>
            <w:tcBorders>
              <w:top w:val="nil"/>
              <w:left w:val="nil"/>
              <w:bottom w:val="nil"/>
              <w:right w:val="nil"/>
            </w:tcBorders>
            <w:vAlign w:val="bottom"/>
          </w:tcPr>
          <w:p w14:paraId="7D89FBE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3,961</w:t>
            </w:r>
          </w:p>
        </w:tc>
        <w:tc>
          <w:tcPr>
            <w:tcW w:w="1017" w:type="dxa"/>
            <w:tcBorders>
              <w:top w:val="nil"/>
              <w:left w:val="nil"/>
              <w:bottom w:val="nil"/>
              <w:right w:val="single" w:sz="6" w:space="0" w:color="auto"/>
            </w:tcBorders>
            <w:vAlign w:val="bottom"/>
          </w:tcPr>
          <w:p w14:paraId="3192B566" w14:textId="77777777" w:rsidR="00383878" w:rsidRPr="00204F4B" w:rsidRDefault="00383878" w:rsidP="00BF0757">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6445DF19"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5C994FB9" w14:textId="77777777" w:rsidTr="00BF0757">
        <w:tc>
          <w:tcPr>
            <w:tcW w:w="5681" w:type="dxa"/>
            <w:tcBorders>
              <w:top w:val="nil"/>
              <w:left w:val="nil"/>
              <w:bottom w:val="nil"/>
              <w:right w:val="nil"/>
            </w:tcBorders>
          </w:tcPr>
          <w:p w14:paraId="193513AD"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In lieu of</w:t>
            </w:r>
            <w:r w:rsidRPr="00204F4B">
              <w:rPr>
                <w:sz w:val="22"/>
                <w:szCs w:val="22"/>
              </w:rPr>
              <w:t>—</w:t>
            </w:r>
          </w:p>
        </w:tc>
        <w:tc>
          <w:tcPr>
            <w:tcW w:w="1042" w:type="dxa"/>
            <w:tcBorders>
              <w:top w:val="nil"/>
              <w:left w:val="nil"/>
              <w:bottom w:val="nil"/>
              <w:right w:val="nil"/>
            </w:tcBorders>
            <w:vAlign w:val="bottom"/>
          </w:tcPr>
          <w:p w14:paraId="24408A19" w14:textId="77777777" w:rsidR="00383878" w:rsidRPr="00204F4B" w:rsidRDefault="00383878" w:rsidP="00BF0757">
            <w:pPr>
              <w:autoSpaceDE w:val="0"/>
              <w:autoSpaceDN w:val="0"/>
              <w:adjustRightInd w:val="0"/>
              <w:spacing w:before="120"/>
              <w:ind w:right="72"/>
              <w:jc w:val="right"/>
              <w:rPr>
                <w:sz w:val="22"/>
                <w:szCs w:val="22"/>
              </w:rPr>
            </w:pPr>
          </w:p>
        </w:tc>
        <w:tc>
          <w:tcPr>
            <w:tcW w:w="1017" w:type="dxa"/>
            <w:tcBorders>
              <w:top w:val="nil"/>
              <w:left w:val="nil"/>
              <w:bottom w:val="nil"/>
              <w:right w:val="single" w:sz="6" w:space="0" w:color="auto"/>
            </w:tcBorders>
            <w:vAlign w:val="bottom"/>
          </w:tcPr>
          <w:p w14:paraId="5AFEA80A" w14:textId="77777777" w:rsidR="00383878" w:rsidRPr="00204F4B" w:rsidRDefault="00383878" w:rsidP="00BF0757">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768161FE"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536EC1B9" w14:textId="77777777" w:rsidTr="00BF0757">
        <w:tc>
          <w:tcPr>
            <w:tcW w:w="5681" w:type="dxa"/>
            <w:tcBorders>
              <w:top w:val="nil"/>
              <w:left w:val="nil"/>
              <w:bottom w:val="nil"/>
              <w:right w:val="nil"/>
            </w:tcBorders>
          </w:tcPr>
          <w:p w14:paraId="00944F31" w14:textId="77777777" w:rsidR="00383878" w:rsidRPr="00204F4B" w:rsidRDefault="00383878" w:rsidP="00BF0757">
            <w:pPr>
              <w:tabs>
                <w:tab w:val="right" w:leader="dot" w:pos="5540"/>
              </w:tabs>
              <w:autoSpaceDE w:val="0"/>
              <w:autoSpaceDN w:val="0"/>
              <w:adjustRightInd w:val="0"/>
              <w:spacing w:before="120"/>
              <w:ind w:left="1670" w:hanging="398"/>
              <w:jc w:val="both"/>
              <w:rPr>
                <w:sz w:val="22"/>
                <w:szCs w:val="22"/>
              </w:rPr>
            </w:pPr>
            <w:r w:rsidRPr="00204F4B">
              <w:rPr>
                <w:sz w:val="22"/>
                <w:szCs w:val="22"/>
              </w:rPr>
              <w:t>Private Secretaries (8) filling unclassified positions</w:t>
            </w:r>
            <w:r w:rsidRPr="00204F4B">
              <w:rPr>
                <w:sz w:val="22"/>
                <w:szCs w:val="22"/>
              </w:rPr>
              <w:tab/>
            </w:r>
          </w:p>
        </w:tc>
        <w:tc>
          <w:tcPr>
            <w:tcW w:w="1042" w:type="dxa"/>
            <w:tcBorders>
              <w:top w:val="nil"/>
              <w:left w:val="nil"/>
              <w:bottom w:val="single" w:sz="6" w:space="0" w:color="auto"/>
              <w:right w:val="nil"/>
            </w:tcBorders>
            <w:vAlign w:val="bottom"/>
          </w:tcPr>
          <w:p w14:paraId="54AEBC41"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3,780</w:t>
            </w:r>
          </w:p>
        </w:tc>
        <w:tc>
          <w:tcPr>
            <w:tcW w:w="1017" w:type="dxa"/>
            <w:tcBorders>
              <w:top w:val="nil"/>
              <w:left w:val="nil"/>
              <w:bottom w:val="nil"/>
              <w:right w:val="single" w:sz="6" w:space="0" w:color="auto"/>
            </w:tcBorders>
            <w:vAlign w:val="bottom"/>
          </w:tcPr>
          <w:p w14:paraId="4E78DEF5"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181</w:t>
            </w:r>
          </w:p>
        </w:tc>
        <w:tc>
          <w:tcPr>
            <w:tcW w:w="1288" w:type="dxa"/>
            <w:tcBorders>
              <w:top w:val="nil"/>
              <w:left w:val="single" w:sz="6" w:space="0" w:color="auto"/>
              <w:bottom w:val="nil"/>
              <w:right w:val="nil"/>
            </w:tcBorders>
            <w:vAlign w:val="bottom"/>
          </w:tcPr>
          <w:p w14:paraId="0E0E3E0A"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5DC5F22A" w14:textId="77777777" w:rsidTr="00BF0757">
        <w:tc>
          <w:tcPr>
            <w:tcW w:w="5681" w:type="dxa"/>
            <w:tcBorders>
              <w:top w:val="nil"/>
              <w:left w:val="nil"/>
              <w:bottom w:val="nil"/>
              <w:right w:val="nil"/>
            </w:tcBorders>
          </w:tcPr>
          <w:p w14:paraId="5B0AC9F8" w14:textId="77777777" w:rsidR="00383878" w:rsidRPr="00204F4B" w:rsidRDefault="00383878" w:rsidP="00BF0757">
            <w:pPr>
              <w:tabs>
                <w:tab w:val="right" w:leader="dot" w:pos="5540"/>
              </w:tabs>
              <w:autoSpaceDE w:val="0"/>
              <w:autoSpaceDN w:val="0"/>
              <w:adjustRightInd w:val="0"/>
              <w:spacing w:before="120"/>
              <w:ind w:left="1670" w:hanging="398"/>
              <w:jc w:val="both"/>
              <w:rPr>
                <w:sz w:val="22"/>
                <w:szCs w:val="22"/>
              </w:rPr>
            </w:pPr>
            <w:r w:rsidRPr="00204F4B">
              <w:rPr>
                <w:sz w:val="22"/>
                <w:szCs w:val="22"/>
              </w:rPr>
              <w:t>Officers on unattached list pending suitable vacancies—</w:t>
            </w:r>
          </w:p>
        </w:tc>
        <w:tc>
          <w:tcPr>
            <w:tcW w:w="1042" w:type="dxa"/>
            <w:tcBorders>
              <w:top w:val="single" w:sz="6" w:space="0" w:color="auto"/>
              <w:left w:val="nil"/>
              <w:bottom w:val="nil"/>
              <w:right w:val="nil"/>
            </w:tcBorders>
            <w:vAlign w:val="bottom"/>
          </w:tcPr>
          <w:p w14:paraId="47F32149" w14:textId="77777777" w:rsidR="00383878" w:rsidRPr="00204F4B" w:rsidRDefault="00383878" w:rsidP="00BF0757">
            <w:pPr>
              <w:autoSpaceDE w:val="0"/>
              <w:autoSpaceDN w:val="0"/>
              <w:adjustRightInd w:val="0"/>
              <w:spacing w:before="120"/>
              <w:ind w:right="72"/>
              <w:jc w:val="right"/>
              <w:rPr>
                <w:sz w:val="22"/>
                <w:szCs w:val="22"/>
              </w:rPr>
            </w:pPr>
          </w:p>
        </w:tc>
        <w:tc>
          <w:tcPr>
            <w:tcW w:w="1017" w:type="dxa"/>
            <w:tcBorders>
              <w:top w:val="nil"/>
              <w:left w:val="nil"/>
              <w:bottom w:val="nil"/>
              <w:right w:val="single" w:sz="6" w:space="0" w:color="auto"/>
            </w:tcBorders>
            <w:vAlign w:val="bottom"/>
          </w:tcPr>
          <w:p w14:paraId="5550C077" w14:textId="77777777" w:rsidR="00383878" w:rsidRPr="00204F4B" w:rsidRDefault="00383878" w:rsidP="00BF0757">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15F471FF"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3773C708" w14:textId="77777777" w:rsidTr="00406FD1">
        <w:tc>
          <w:tcPr>
            <w:tcW w:w="5681" w:type="dxa"/>
            <w:tcBorders>
              <w:top w:val="nil"/>
              <w:left w:val="nil"/>
              <w:bottom w:val="nil"/>
              <w:right w:val="nil"/>
            </w:tcBorders>
          </w:tcPr>
          <w:p w14:paraId="0DE82DBF" w14:textId="77777777" w:rsidR="00383878" w:rsidRPr="00204F4B" w:rsidRDefault="00383878" w:rsidP="0029593E">
            <w:pPr>
              <w:tabs>
                <w:tab w:val="right" w:leader="dot" w:pos="7603"/>
              </w:tabs>
              <w:autoSpaceDE w:val="0"/>
              <w:autoSpaceDN w:val="0"/>
              <w:adjustRightInd w:val="0"/>
              <w:spacing w:before="120"/>
              <w:ind w:left="1267"/>
              <w:jc w:val="both"/>
              <w:rPr>
                <w:sz w:val="22"/>
                <w:szCs w:val="22"/>
              </w:rPr>
            </w:pPr>
            <w:r w:rsidRPr="00204F4B">
              <w:rPr>
                <w:i/>
                <w:iCs/>
                <w:sz w:val="22"/>
                <w:szCs w:val="22"/>
              </w:rPr>
              <w:t>Read</w:t>
            </w:r>
            <w:r w:rsidRPr="00204F4B">
              <w:rPr>
                <w:sz w:val="22"/>
                <w:szCs w:val="22"/>
              </w:rPr>
              <w:tab/>
            </w:r>
          </w:p>
        </w:tc>
        <w:tc>
          <w:tcPr>
            <w:tcW w:w="1042" w:type="dxa"/>
            <w:tcBorders>
              <w:top w:val="nil"/>
              <w:left w:val="nil"/>
              <w:right w:val="nil"/>
            </w:tcBorders>
            <w:vAlign w:val="bottom"/>
          </w:tcPr>
          <w:p w14:paraId="1F2FAEDD"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1,757</w:t>
            </w:r>
          </w:p>
        </w:tc>
        <w:tc>
          <w:tcPr>
            <w:tcW w:w="1017" w:type="dxa"/>
            <w:tcBorders>
              <w:top w:val="nil"/>
              <w:left w:val="nil"/>
              <w:right w:val="single" w:sz="6" w:space="0" w:color="auto"/>
            </w:tcBorders>
            <w:vAlign w:val="bottom"/>
          </w:tcPr>
          <w:p w14:paraId="035409CA" w14:textId="77777777" w:rsidR="00383878" w:rsidRPr="00204F4B" w:rsidRDefault="00383878" w:rsidP="00BF0757">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4A083205"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768CCA5E" w14:textId="77777777" w:rsidTr="00406FD1">
        <w:tc>
          <w:tcPr>
            <w:tcW w:w="5681" w:type="dxa"/>
            <w:tcBorders>
              <w:top w:val="nil"/>
              <w:left w:val="nil"/>
              <w:right w:val="nil"/>
            </w:tcBorders>
          </w:tcPr>
          <w:p w14:paraId="6FA746E2" w14:textId="77777777" w:rsidR="00383878" w:rsidRPr="00204F4B" w:rsidRDefault="00383878" w:rsidP="0029593E">
            <w:pPr>
              <w:tabs>
                <w:tab w:val="right" w:leader="dot" w:pos="7603"/>
              </w:tabs>
              <w:autoSpaceDE w:val="0"/>
              <w:autoSpaceDN w:val="0"/>
              <w:adjustRightInd w:val="0"/>
              <w:spacing w:before="120"/>
              <w:ind w:left="1267"/>
              <w:jc w:val="both"/>
              <w:rPr>
                <w:sz w:val="22"/>
                <w:szCs w:val="22"/>
              </w:rPr>
            </w:pPr>
            <w:r w:rsidRPr="00204F4B">
              <w:rPr>
                <w:i/>
                <w:iCs/>
                <w:sz w:val="22"/>
                <w:szCs w:val="22"/>
              </w:rPr>
              <w:t>In lieu of</w:t>
            </w:r>
            <w:r w:rsidRPr="00204F4B">
              <w:rPr>
                <w:sz w:val="22"/>
                <w:szCs w:val="22"/>
              </w:rPr>
              <w:tab/>
            </w:r>
          </w:p>
        </w:tc>
        <w:tc>
          <w:tcPr>
            <w:tcW w:w="1042" w:type="dxa"/>
            <w:tcBorders>
              <w:top w:val="nil"/>
              <w:left w:val="nil"/>
              <w:bottom w:val="single" w:sz="4" w:space="0" w:color="auto"/>
              <w:right w:val="nil"/>
            </w:tcBorders>
            <w:shd w:val="clear" w:color="auto" w:fill="auto"/>
            <w:vAlign w:val="bottom"/>
          </w:tcPr>
          <w:p w14:paraId="7F574927"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1,060</w:t>
            </w:r>
          </w:p>
        </w:tc>
        <w:tc>
          <w:tcPr>
            <w:tcW w:w="1017" w:type="dxa"/>
            <w:tcBorders>
              <w:top w:val="nil"/>
              <w:left w:val="nil"/>
              <w:right w:val="single" w:sz="6" w:space="0" w:color="auto"/>
            </w:tcBorders>
            <w:shd w:val="clear" w:color="auto" w:fill="auto"/>
            <w:vAlign w:val="bottom"/>
          </w:tcPr>
          <w:p w14:paraId="529E6383" w14:textId="77777777" w:rsidR="00383878" w:rsidRPr="00204F4B" w:rsidRDefault="00383878" w:rsidP="00BF0757">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215C8CA8" w14:textId="77777777" w:rsidR="00383878" w:rsidRPr="00204F4B" w:rsidRDefault="00383878" w:rsidP="00BF0757">
            <w:pPr>
              <w:autoSpaceDE w:val="0"/>
              <w:autoSpaceDN w:val="0"/>
              <w:adjustRightInd w:val="0"/>
              <w:spacing w:before="120"/>
              <w:ind w:right="72"/>
              <w:jc w:val="right"/>
              <w:rPr>
                <w:sz w:val="22"/>
                <w:szCs w:val="22"/>
              </w:rPr>
            </w:pPr>
          </w:p>
        </w:tc>
      </w:tr>
      <w:tr w:rsidR="00406FD1" w:rsidRPr="00204F4B" w14:paraId="6FA49B53" w14:textId="77777777" w:rsidTr="00406FD1">
        <w:tc>
          <w:tcPr>
            <w:tcW w:w="5681" w:type="dxa"/>
            <w:tcBorders>
              <w:top w:val="nil"/>
              <w:left w:val="nil"/>
              <w:right w:val="nil"/>
            </w:tcBorders>
          </w:tcPr>
          <w:p w14:paraId="123C60FA" w14:textId="77777777" w:rsidR="00406FD1" w:rsidRPr="00204F4B" w:rsidRDefault="00406FD1" w:rsidP="0029593E">
            <w:pPr>
              <w:tabs>
                <w:tab w:val="right" w:leader="dot" w:pos="7603"/>
              </w:tabs>
              <w:autoSpaceDE w:val="0"/>
              <w:autoSpaceDN w:val="0"/>
              <w:adjustRightInd w:val="0"/>
              <w:spacing w:before="120"/>
              <w:ind w:left="1267"/>
              <w:jc w:val="both"/>
              <w:rPr>
                <w:i/>
                <w:iCs/>
                <w:sz w:val="22"/>
                <w:szCs w:val="22"/>
              </w:rPr>
            </w:pPr>
          </w:p>
        </w:tc>
        <w:tc>
          <w:tcPr>
            <w:tcW w:w="1042" w:type="dxa"/>
            <w:tcBorders>
              <w:top w:val="single" w:sz="4" w:space="0" w:color="auto"/>
              <w:left w:val="nil"/>
              <w:right w:val="nil"/>
            </w:tcBorders>
            <w:shd w:val="clear" w:color="auto" w:fill="auto"/>
            <w:vAlign w:val="bottom"/>
          </w:tcPr>
          <w:p w14:paraId="31610ECB" w14:textId="77777777" w:rsidR="00406FD1" w:rsidRPr="00204F4B" w:rsidRDefault="00406FD1" w:rsidP="00BF0757">
            <w:pPr>
              <w:autoSpaceDE w:val="0"/>
              <w:autoSpaceDN w:val="0"/>
              <w:adjustRightInd w:val="0"/>
              <w:spacing w:before="120"/>
              <w:ind w:right="72"/>
              <w:jc w:val="right"/>
              <w:rPr>
                <w:sz w:val="22"/>
                <w:szCs w:val="22"/>
              </w:rPr>
            </w:pPr>
          </w:p>
        </w:tc>
        <w:tc>
          <w:tcPr>
            <w:tcW w:w="1017" w:type="dxa"/>
            <w:tcBorders>
              <w:left w:val="nil"/>
              <w:bottom w:val="single" w:sz="4" w:space="0" w:color="auto"/>
              <w:right w:val="single" w:sz="6" w:space="0" w:color="auto"/>
            </w:tcBorders>
            <w:shd w:val="clear" w:color="auto" w:fill="auto"/>
            <w:vAlign w:val="bottom"/>
          </w:tcPr>
          <w:p w14:paraId="73814F85" w14:textId="77777777" w:rsidR="00406FD1" w:rsidRPr="00204F4B" w:rsidRDefault="00406FD1" w:rsidP="00BF0757">
            <w:pPr>
              <w:autoSpaceDE w:val="0"/>
              <w:autoSpaceDN w:val="0"/>
              <w:adjustRightInd w:val="0"/>
              <w:spacing w:before="120"/>
              <w:ind w:right="72"/>
              <w:jc w:val="right"/>
              <w:rPr>
                <w:sz w:val="22"/>
                <w:szCs w:val="22"/>
              </w:rPr>
            </w:pPr>
            <w:r w:rsidRPr="00204F4B">
              <w:rPr>
                <w:sz w:val="22"/>
                <w:szCs w:val="22"/>
              </w:rPr>
              <w:t>697</w:t>
            </w:r>
          </w:p>
        </w:tc>
        <w:tc>
          <w:tcPr>
            <w:tcW w:w="1288" w:type="dxa"/>
            <w:tcBorders>
              <w:top w:val="nil"/>
              <w:left w:val="single" w:sz="6" w:space="0" w:color="auto"/>
              <w:bottom w:val="nil"/>
              <w:right w:val="nil"/>
            </w:tcBorders>
            <w:vAlign w:val="bottom"/>
          </w:tcPr>
          <w:p w14:paraId="42D48FFC" w14:textId="77777777" w:rsidR="00406FD1" w:rsidRPr="00204F4B" w:rsidRDefault="00406FD1" w:rsidP="00BF0757">
            <w:pPr>
              <w:autoSpaceDE w:val="0"/>
              <w:autoSpaceDN w:val="0"/>
              <w:adjustRightInd w:val="0"/>
              <w:spacing w:before="120"/>
              <w:ind w:right="72"/>
              <w:jc w:val="right"/>
              <w:rPr>
                <w:sz w:val="22"/>
                <w:szCs w:val="22"/>
              </w:rPr>
            </w:pPr>
          </w:p>
        </w:tc>
      </w:tr>
      <w:tr w:rsidR="00383878" w:rsidRPr="00204F4B" w14:paraId="1C502324" w14:textId="77777777" w:rsidTr="00BF0757">
        <w:tc>
          <w:tcPr>
            <w:tcW w:w="7740" w:type="dxa"/>
            <w:gridSpan w:val="3"/>
            <w:tcBorders>
              <w:left w:val="nil"/>
              <w:right w:val="single" w:sz="6" w:space="0" w:color="auto"/>
            </w:tcBorders>
            <w:shd w:val="clear" w:color="auto" w:fill="auto"/>
          </w:tcPr>
          <w:p w14:paraId="18E7A4C2" w14:textId="77777777" w:rsidR="00383878" w:rsidRPr="00204F4B" w:rsidRDefault="00383878" w:rsidP="00406FD1">
            <w:pPr>
              <w:autoSpaceDE w:val="0"/>
              <w:autoSpaceDN w:val="0"/>
              <w:adjustRightInd w:val="0"/>
              <w:jc w:val="both"/>
              <w:rPr>
                <w:sz w:val="22"/>
                <w:szCs w:val="22"/>
              </w:rPr>
            </w:pPr>
          </w:p>
        </w:tc>
        <w:tc>
          <w:tcPr>
            <w:tcW w:w="1288" w:type="dxa"/>
            <w:tcBorders>
              <w:top w:val="nil"/>
              <w:left w:val="single" w:sz="6" w:space="0" w:color="auto"/>
              <w:bottom w:val="nil"/>
              <w:right w:val="nil"/>
            </w:tcBorders>
            <w:vAlign w:val="bottom"/>
          </w:tcPr>
          <w:p w14:paraId="09A865A5" w14:textId="77777777" w:rsidR="00383878" w:rsidRPr="00204F4B" w:rsidRDefault="00383878" w:rsidP="00406FD1">
            <w:pPr>
              <w:autoSpaceDE w:val="0"/>
              <w:autoSpaceDN w:val="0"/>
              <w:adjustRightInd w:val="0"/>
              <w:ind w:right="72"/>
              <w:jc w:val="right"/>
              <w:rPr>
                <w:sz w:val="22"/>
                <w:szCs w:val="22"/>
              </w:rPr>
            </w:pPr>
            <w:r w:rsidRPr="00204F4B">
              <w:rPr>
                <w:sz w:val="22"/>
                <w:szCs w:val="22"/>
              </w:rPr>
              <w:t>878</w:t>
            </w:r>
          </w:p>
        </w:tc>
      </w:tr>
      <w:tr w:rsidR="00383878" w:rsidRPr="00204F4B" w14:paraId="617A2876" w14:textId="77777777" w:rsidTr="00BF0757">
        <w:tc>
          <w:tcPr>
            <w:tcW w:w="7740" w:type="dxa"/>
            <w:gridSpan w:val="3"/>
            <w:tcBorders>
              <w:left w:val="nil"/>
              <w:bottom w:val="nil"/>
              <w:right w:val="single" w:sz="6" w:space="0" w:color="auto"/>
            </w:tcBorders>
            <w:shd w:val="clear" w:color="auto" w:fill="auto"/>
          </w:tcPr>
          <w:p w14:paraId="4960D865" w14:textId="77777777" w:rsidR="00383878" w:rsidRPr="00204F4B" w:rsidRDefault="00383878" w:rsidP="00406FD1">
            <w:pPr>
              <w:tabs>
                <w:tab w:val="right" w:leader="dot" w:pos="7603"/>
              </w:tabs>
              <w:autoSpaceDE w:val="0"/>
              <w:autoSpaceDN w:val="0"/>
              <w:adjustRightInd w:val="0"/>
              <w:spacing w:before="60"/>
              <w:ind w:left="763"/>
              <w:jc w:val="both"/>
              <w:rPr>
                <w:sz w:val="22"/>
                <w:szCs w:val="22"/>
              </w:rPr>
            </w:pPr>
            <w:r w:rsidRPr="00204F4B">
              <w:rPr>
                <w:sz w:val="22"/>
                <w:szCs w:val="22"/>
              </w:rPr>
              <w:t>2. Temporary and casual employees</w:t>
            </w:r>
            <w:r w:rsidRPr="00204F4B">
              <w:rPr>
                <w:sz w:val="22"/>
                <w:szCs w:val="22"/>
              </w:rPr>
              <w:tab/>
            </w:r>
          </w:p>
        </w:tc>
        <w:tc>
          <w:tcPr>
            <w:tcW w:w="1288" w:type="dxa"/>
            <w:tcBorders>
              <w:top w:val="nil"/>
              <w:left w:val="single" w:sz="6" w:space="0" w:color="auto"/>
              <w:bottom w:val="nil"/>
              <w:right w:val="nil"/>
            </w:tcBorders>
            <w:vAlign w:val="bottom"/>
          </w:tcPr>
          <w:p w14:paraId="235A7D00" w14:textId="77777777" w:rsidR="00383878" w:rsidRPr="00204F4B" w:rsidRDefault="00383878" w:rsidP="00406FD1">
            <w:pPr>
              <w:autoSpaceDE w:val="0"/>
              <w:autoSpaceDN w:val="0"/>
              <w:adjustRightInd w:val="0"/>
              <w:spacing w:before="60"/>
              <w:ind w:right="72"/>
              <w:jc w:val="right"/>
              <w:rPr>
                <w:sz w:val="22"/>
                <w:szCs w:val="22"/>
              </w:rPr>
            </w:pPr>
            <w:r w:rsidRPr="00204F4B">
              <w:rPr>
                <w:sz w:val="22"/>
                <w:szCs w:val="22"/>
              </w:rPr>
              <w:t>887</w:t>
            </w:r>
          </w:p>
        </w:tc>
      </w:tr>
      <w:tr w:rsidR="00383878" w:rsidRPr="00204F4B" w14:paraId="640F3A6C" w14:textId="77777777" w:rsidTr="00BF0757">
        <w:tc>
          <w:tcPr>
            <w:tcW w:w="7740" w:type="dxa"/>
            <w:gridSpan w:val="3"/>
            <w:tcBorders>
              <w:top w:val="nil"/>
              <w:left w:val="nil"/>
              <w:bottom w:val="nil"/>
              <w:right w:val="single" w:sz="6" w:space="0" w:color="auto"/>
            </w:tcBorders>
          </w:tcPr>
          <w:p w14:paraId="266F314D"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3. Extra duty pay</w:t>
            </w:r>
            <w:r w:rsidRPr="00204F4B">
              <w:rPr>
                <w:sz w:val="22"/>
                <w:szCs w:val="22"/>
              </w:rPr>
              <w:tab/>
            </w:r>
          </w:p>
        </w:tc>
        <w:tc>
          <w:tcPr>
            <w:tcW w:w="1288" w:type="dxa"/>
            <w:tcBorders>
              <w:top w:val="nil"/>
              <w:left w:val="single" w:sz="6" w:space="0" w:color="auto"/>
              <w:bottom w:val="nil"/>
              <w:right w:val="nil"/>
            </w:tcBorders>
            <w:vAlign w:val="bottom"/>
          </w:tcPr>
          <w:p w14:paraId="12C3292C"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1,472</w:t>
            </w:r>
          </w:p>
        </w:tc>
      </w:tr>
      <w:tr w:rsidR="00383878" w:rsidRPr="00204F4B" w14:paraId="583D08DF" w14:textId="77777777" w:rsidTr="00BF0757">
        <w:tc>
          <w:tcPr>
            <w:tcW w:w="7740" w:type="dxa"/>
            <w:gridSpan w:val="3"/>
            <w:tcBorders>
              <w:top w:val="nil"/>
              <w:left w:val="nil"/>
              <w:bottom w:val="nil"/>
              <w:right w:val="single" w:sz="6" w:space="0" w:color="auto"/>
            </w:tcBorders>
          </w:tcPr>
          <w:p w14:paraId="37413F57"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4. Salaries of officers on retirement leave and payments in lieu</w:t>
            </w:r>
            <w:r w:rsidRPr="00204F4B">
              <w:rPr>
                <w:sz w:val="22"/>
                <w:szCs w:val="22"/>
              </w:rPr>
              <w:tab/>
            </w:r>
          </w:p>
        </w:tc>
        <w:tc>
          <w:tcPr>
            <w:tcW w:w="1288" w:type="dxa"/>
            <w:tcBorders>
              <w:top w:val="nil"/>
              <w:left w:val="single" w:sz="6" w:space="0" w:color="auto"/>
              <w:bottom w:val="single" w:sz="6" w:space="0" w:color="auto"/>
              <w:right w:val="nil"/>
            </w:tcBorders>
            <w:vAlign w:val="bottom"/>
          </w:tcPr>
          <w:p w14:paraId="5D27BAFB"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18</w:t>
            </w:r>
          </w:p>
        </w:tc>
      </w:tr>
      <w:tr w:rsidR="00383878" w:rsidRPr="00204F4B" w14:paraId="6FC4784F" w14:textId="77777777" w:rsidTr="00BF0757">
        <w:tc>
          <w:tcPr>
            <w:tcW w:w="7740" w:type="dxa"/>
            <w:gridSpan w:val="3"/>
            <w:tcBorders>
              <w:top w:val="nil"/>
              <w:left w:val="nil"/>
              <w:bottom w:val="nil"/>
              <w:right w:val="single" w:sz="6" w:space="0" w:color="auto"/>
            </w:tcBorders>
          </w:tcPr>
          <w:p w14:paraId="388A3D1C" w14:textId="77777777" w:rsidR="00383878" w:rsidRPr="00204F4B" w:rsidRDefault="00383878" w:rsidP="003D0C61">
            <w:pPr>
              <w:autoSpaceDE w:val="0"/>
              <w:autoSpaceDN w:val="0"/>
              <w:adjustRightInd w:val="0"/>
              <w:spacing w:before="120"/>
              <w:jc w:val="both"/>
              <w:rPr>
                <w:sz w:val="22"/>
                <w:szCs w:val="22"/>
              </w:rPr>
            </w:pPr>
          </w:p>
        </w:tc>
        <w:tc>
          <w:tcPr>
            <w:tcW w:w="1288" w:type="dxa"/>
            <w:tcBorders>
              <w:top w:val="single" w:sz="6" w:space="0" w:color="auto"/>
              <w:left w:val="single" w:sz="6" w:space="0" w:color="auto"/>
              <w:bottom w:val="single" w:sz="6" w:space="0" w:color="auto"/>
              <w:right w:val="nil"/>
            </w:tcBorders>
            <w:vAlign w:val="bottom"/>
          </w:tcPr>
          <w:p w14:paraId="2A573CCE"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3,255</w:t>
            </w:r>
          </w:p>
        </w:tc>
      </w:tr>
      <w:tr w:rsidR="00383878" w:rsidRPr="00204F4B" w14:paraId="63152964" w14:textId="77777777" w:rsidTr="00BF0757">
        <w:tc>
          <w:tcPr>
            <w:tcW w:w="7740" w:type="dxa"/>
            <w:gridSpan w:val="3"/>
            <w:tcBorders>
              <w:top w:val="nil"/>
              <w:left w:val="nil"/>
              <w:bottom w:val="nil"/>
              <w:right w:val="single" w:sz="6" w:space="0" w:color="auto"/>
            </w:tcBorders>
          </w:tcPr>
          <w:p w14:paraId="5F4867D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88" w:type="dxa"/>
            <w:tcBorders>
              <w:top w:val="single" w:sz="6" w:space="0" w:color="auto"/>
              <w:left w:val="single" w:sz="6" w:space="0" w:color="auto"/>
              <w:bottom w:val="nil"/>
              <w:right w:val="nil"/>
            </w:tcBorders>
            <w:vAlign w:val="bottom"/>
          </w:tcPr>
          <w:p w14:paraId="77C531D1" w14:textId="77777777" w:rsidR="00383878" w:rsidRPr="00204F4B" w:rsidRDefault="00383878" w:rsidP="00BF0757">
            <w:pPr>
              <w:autoSpaceDE w:val="0"/>
              <w:autoSpaceDN w:val="0"/>
              <w:adjustRightInd w:val="0"/>
              <w:spacing w:before="120"/>
              <w:ind w:right="72"/>
              <w:jc w:val="right"/>
              <w:rPr>
                <w:sz w:val="22"/>
                <w:szCs w:val="22"/>
              </w:rPr>
            </w:pPr>
          </w:p>
        </w:tc>
      </w:tr>
      <w:tr w:rsidR="00383878" w:rsidRPr="00204F4B" w14:paraId="3DF28B06" w14:textId="77777777" w:rsidTr="00BF0757">
        <w:tc>
          <w:tcPr>
            <w:tcW w:w="7740" w:type="dxa"/>
            <w:gridSpan w:val="3"/>
            <w:tcBorders>
              <w:top w:val="nil"/>
              <w:left w:val="nil"/>
              <w:bottom w:val="nil"/>
              <w:right w:val="single" w:sz="6" w:space="0" w:color="auto"/>
            </w:tcBorders>
          </w:tcPr>
          <w:p w14:paraId="3DE1D4F1"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1. Travelling and subsistence</w:t>
            </w:r>
            <w:r w:rsidRPr="00204F4B">
              <w:rPr>
                <w:sz w:val="22"/>
                <w:szCs w:val="22"/>
              </w:rPr>
              <w:tab/>
            </w:r>
          </w:p>
        </w:tc>
        <w:tc>
          <w:tcPr>
            <w:tcW w:w="1288" w:type="dxa"/>
            <w:tcBorders>
              <w:top w:val="nil"/>
              <w:left w:val="single" w:sz="6" w:space="0" w:color="auto"/>
              <w:bottom w:val="nil"/>
              <w:right w:val="nil"/>
            </w:tcBorders>
            <w:vAlign w:val="bottom"/>
          </w:tcPr>
          <w:p w14:paraId="1BB305CF"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1,484</w:t>
            </w:r>
          </w:p>
        </w:tc>
      </w:tr>
      <w:tr w:rsidR="00383878" w:rsidRPr="00204F4B" w14:paraId="586DB7A1" w14:textId="77777777" w:rsidTr="00BF0757">
        <w:tc>
          <w:tcPr>
            <w:tcW w:w="7740" w:type="dxa"/>
            <w:gridSpan w:val="3"/>
            <w:tcBorders>
              <w:top w:val="nil"/>
              <w:left w:val="nil"/>
              <w:bottom w:val="nil"/>
              <w:right w:val="single" w:sz="6" w:space="0" w:color="auto"/>
            </w:tcBorders>
          </w:tcPr>
          <w:p w14:paraId="1CCC4132"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Office requisites and equipment, stationery and printing</w:t>
            </w:r>
            <w:r w:rsidRPr="00204F4B">
              <w:rPr>
                <w:sz w:val="22"/>
                <w:szCs w:val="22"/>
              </w:rPr>
              <w:tab/>
            </w:r>
          </w:p>
        </w:tc>
        <w:tc>
          <w:tcPr>
            <w:tcW w:w="1288" w:type="dxa"/>
            <w:tcBorders>
              <w:top w:val="nil"/>
              <w:left w:val="single" w:sz="6" w:space="0" w:color="auto"/>
              <w:bottom w:val="nil"/>
              <w:right w:val="nil"/>
            </w:tcBorders>
            <w:vAlign w:val="bottom"/>
          </w:tcPr>
          <w:p w14:paraId="62EDD0BC"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495</w:t>
            </w:r>
          </w:p>
        </w:tc>
      </w:tr>
      <w:tr w:rsidR="00383878" w:rsidRPr="00204F4B" w14:paraId="52B58CEB" w14:textId="77777777" w:rsidTr="00BF0757">
        <w:tc>
          <w:tcPr>
            <w:tcW w:w="7740" w:type="dxa"/>
            <w:gridSpan w:val="3"/>
            <w:tcBorders>
              <w:top w:val="nil"/>
              <w:left w:val="nil"/>
              <w:bottom w:val="nil"/>
              <w:right w:val="single" w:sz="6" w:space="0" w:color="auto"/>
            </w:tcBorders>
          </w:tcPr>
          <w:p w14:paraId="042A7495" w14:textId="77777777" w:rsidR="00383878" w:rsidRPr="00204F4B" w:rsidRDefault="00383878" w:rsidP="00406FD1">
            <w:pPr>
              <w:tabs>
                <w:tab w:val="right" w:leader="dot" w:pos="7603"/>
              </w:tabs>
              <w:autoSpaceDE w:val="0"/>
              <w:autoSpaceDN w:val="0"/>
              <w:adjustRightInd w:val="0"/>
              <w:spacing w:before="120"/>
              <w:ind w:left="1238" w:right="140" w:hanging="475"/>
              <w:jc w:val="both"/>
              <w:rPr>
                <w:sz w:val="22"/>
                <w:szCs w:val="22"/>
              </w:rPr>
            </w:pPr>
            <w:r w:rsidRPr="00204F4B">
              <w:rPr>
                <w:sz w:val="22"/>
                <w:szCs w:val="22"/>
              </w:rPr>
              <w:t>5. Cablegrams and radiograms (moneys paid by persons for cablegrams sent on their behalf may be credited to this vote)</w:t>
            </w:r>
            <w:r w:rsidRPr="00204F4B">
              <w:rPr>
                <w:sz w:val="22"/>
                <w:szCs w:val="22"/>
              </w:rPr>
              <w:tab/>
            </w:r>
          </w:p>
        </w:tc>
        <w:tc>
          <w:tcPr>
            <w:tcW w:w="1288" w:type="dxa"/>
            <w:tcBorders>
              <w:top w:val="nil"/>
              <w:left w:val="single" w:sz="6" w:space="0" w:color="auto"/>
              <w:bottom w:val="nil"/>
              <w:right w:val="nil"/>
            </w:tcBorders>
            <w:vAlign w:val="bottom"/>
          </w:tcPr>
          <w:p w14:paraId="6BC72A7A"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7,269</w:t>
            </w:r>
          </w:p>
        </w:tc>
      </w:tr>
      <w:tr w:rsidR="00383878" w:rsidRPr="00204F4B" w14:paraId="14341099" w14:textId="77777777" w:rsidTr="00BF0757">
        <w:tc>
          <w:tcPr>
            <w:tcW w:w="7740" w:type="dxa"/>
            <w:gridSpan w:val="3"/>
            <w:tcBorders>
              <w:top w:val="nil"/>
              <w:left w:val="nil"/>
              <w:bottom w:val="nil"/>
              <w:right w:val="single" w:sz="6" w:space="0" w:color="auto"/>
            </w:tcBorders>
          </w:tcPr>
          <w:p w14:paraId="19EC044A"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6. Printing and distribution (including postage) of Commonwealth Gazettes</w:t>
            </w:r>
            <w:r w:rsidRPr="00204F4B">
              <w:rPr>
                <w:sz w:val="22"/>
                <w:szCs w:val="22"/>
              </w:rPr>
              <w:tab/>
            </w:r>
          </w:p>
        </w:tc>
        <w:tc>
          <w:tcPr>
            <w:tcW w:w="1288" w:type="dxa"/>
            <w:tcBorders>
              <w:top w:val="nil"/>
              <w:left w:val="single" w:sz="6" w:space="0" w:color="auto"/>
              <w:bottom w:val="nil"/>
              <w:right w:val="nil"/>
            </w:tcBorders>
            <w:vAlign w:val="bottom"/>
          </w:tcPr>
          <w:p w14:paraId="0E6D5A76"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1,599</w:t>
            </w:r>
          </w:p>
        </w:tc>
      </w:tr>
      <w:tr w:rsidR="00383878" w:rsidRPr="00204F4B" w14:paraId="2AB6B72F" w14:textId="77777777" w:rsidTr="00BF0757">
        <w:tc>
          <w:tcPr>
            <w:tcW w:w="7740" w:type="dxa"/>
            <w:gridSpan w:val="3"/>
            <w:tcBorders>
              <w:top w:val="nil"/>
              <w:left w:val="nil"/>
              <w:bottom w:val="nil"/>
              <w:right w:val="single" w:sz="6" w:space="0" w:color="auto"/>
            </w:tcBorders>
          </w:tcPr>
          <w:p w14:paraId="2C6D8C1C" w14:textId="77777777" w:rsidR="00383878" w:rsidRPr="00204F4B" w:rsidRDefault="00383878" w:rsidP="00406FD1">
            <w:pPr>
              <w:tabs>
                <w:tab w:val="right" w:leader="dot" w:pos="7603"/>
              </w:tabs>
              <w:autoSpaceDE w:val="0"/>
              <w:autoSpaceDN w:val="0"/>
              <w:adjustRightInd w:val="0"/>
              <w:spacing w:before="120"/>
              <w:ind w:left="1238" w:right="95" w:hanging="475"/>
              <w:jc w:val="both"/>
              <w:rPr>
                <w:sz w:val="22"/>
                <w:szCs w:val="22"/>
              </w:rPr>
            </w:pPr>
            <w:r w:rsidRPr="00204F4B">
              <w:rPr>
                <w:sz w:val="22"/>
                <w:szCs w:val="22"/>
              </w:rPr>
              <w:t>8. Travelling expenses of Commonwealth Ministers and Parliamentary Secretaries</w:t>
            </w:r>
            <w:r w:rsidRPr="00204F4B">
              <w:rPr>
                <w:sz w:val="22"/>
                <w:szCs w:val="22"/>
              </w:rPr>
              <w:tab/>
            </w:r>
          </w:p>
        </w:tc>
        <w:tc>
          <w:tcPr>
            <w:tcW w:w="1288" w:type="dxa"/>
            <w:tcBorders>
              <w:top w:val="nil"/>
              <w:left w:val="single" w:sz="6" w:space="0" w:color="auto"/>
              <w:bottom w:val="nil"/>
              <w:right w:val="nil"/>
            </w:tcBorders>
            <w:vAlign w:val="bottom"/>
          </w:tcPr>
          <w:p w14:paraId="01A4CF70"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398</w:t>
            </w:r>
          </w:p>
        </w:tc>
      </w:tr>
      <w:tr w:rsidR="00383878" w:rsidRPr="00204F4B" w14:paraId="1ED4393B" w14:textId="77777777" w:rsidTr="00BF0757">
        <w:tc>
          <w:tcPr>
            <w:tcW w:w="7740" w:type="dxa"/>
            <w:gridSpan w:val="3"/>
            <w:tcBorders>
              <w:top w:val="nil"/>
              <w:left w:val="nil"/>
              <w:bottom w:val="nil"/>
              <w:right w:val="single" w:sz="6" w:space="0" w:color="auto"/>
            </w:tcBorders>
          </w:tcPr>
          <w:p w14:paraId="3E9E4218"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11. National broadcasts by the Prime Minister and other Federal Ministers</w:t>
            </w:r>
            <w:r w:rsidRPr="00204F4B">
              <w:rPr>
                <w:sz w:val="22"/>
                <w:szCs w:val="22"/>
              </w:rPr>
              <w:tab/>
            </w:r>
          </w:p>
        </w:tc>
        <w:tc>
          <w:tcPr>
            <w:tcW w:w="1288" w:type="dxa"/>
            <w:tcBorders>
              <w:top w:val="nil"/>
              <w:left w:val="single" w:sz="6" w:space="0" w:color="auto"/>
              <w:bottom w:val="nil"/>
              <w:right w:val="nil"/>
            </w:tcBorders>
            <w:vAlign w:val="bottom"/>
          </w:tcPr>
          <w:p w14:paraId="585A64A7"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329</w:t>
            </w:r>
          </w:p>
        </w:tc>
      </w:tr>
      <w:tr w:rsidR="00383878" w:rsidRPr="00204F4B" w14:paraId="68458EE9" w14:textId="77777777" w:rsidTr="00BF0757">
        <w:tc>
          <w:tcPr>
            <w:tcW w:w="7740" w:type="dxa"/>
            <w:gridSpan w:val="3"/>
            <w:tcBorders>
              <w:top w:val="nil"/>
              <w:left w:val="nil"/>
              <w:bottom w:val="nil"/>
              <w:right w:val="single" w:sz="6" w:space="0" w:color="auto"/>
            </w:tcBorders>
          </w:tcPr>
          <w:p w14:paraId="4EA448C0"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12. Loss of stamps</w:t>
            </w:r>
            <w:r w:rsidRPr="00204F4B">
              <w:rPr>
                <w:sz w:val="22"/>
                <w:szCs w:val="22"/>
              </w:rPr>
              <w:tab/>
            </w:r>
          </w:p>
        </w:tc>
        <w:tc>
          <w:tcPr>
            <w:tcW w:w="1288" w:type="dxa"/>
            <w:tcBorders>
              <w:top w:val="nil"/>
              <w:left w:val="single" w:sz="6" w:space="0" w:color="auto"/>
              <w:bottom w:val="single" w:sz="6" w:space="0" w:color="auto"/>
              <w:right w:val="nil"/>
            </w:tcBorders>
            <w:vAlign w:val="bottom"/>
          </w:tcPr>
          <w:p w14:paraId="0F87D00F"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w:t>
            </w:r>
          </w:p>
        </w:tc>
      </w:tr>
      <w:tr w:rsidR="00383878" w:rsidRPr="00204F4B" w14:paraId="42DB12AC" w14:textId="77777777" w:rsidTr="00BF0757">
        <w:tc>
          <w:tcPr>
            <w:tcW w:w="7740" w:type="dxa"/>
            <w:gridSpan w:val="3"/>
            <w:tcBorders>
              <w:top w:val="nil"/>
              <w:left w:val="nil"/>
              <w:bottom w:val="nil"/>
              <w:right w:val="single" w:sz="6" w:space="0" w:color="auto"/>
            </w:tcBorders>
          </w:tcPr>
          <w:p w14:paraId="4F887B14" w14:textId="77777777" w:rsidR="00383878" w:rsidRPr="00204F4B" w:rsidRDefault="00383878" w:rsidP="003D0C61">
            <w:pPr>
              <w:autoSpaceDE w:val="0"/>
              <w:autoSpaceDN w:val="0"/>
              <w:adjustRightInd w:val="0"/>
              <w:spacing w:before="120"/>
              <w:jc w:val="both"/>
              <w:rPr>
                <w:sz w:val="22"/>
                <w:szCs w:val="22"/>
              </w:rPr>
            </w:pPr>
          </w:p>
        </w:tc>
        <w:tc>
          <w:tcPr>
            <w:tcW w:w="1288" w:type="dxa"/>
            <w:tcBorders>
              <w:top w:val="single" w:sz="6" w:space="0" w:color="auto"/>
              <w:left w:val="single" w:sz="6" w:space="0" w:color="auto"/>
              <w:bottom w:val="single" w:sz="6" w:space="0" w:color="auto"/>
              <w:right w:val="nil"/>
            </w:tcBorders>
            <w:vAlign w:val="bottom"/>
          </w:tcPr>
          <w:p w14:paraId="41E68076"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11,575</w:t>
            </w:r>
          </w:p>
        </w:tc>
      </w:tr>
      <w:tr w:rsidR="00383878" w:rsidRPr="00204F4B" w14:paraId="23167A1B" w14:textId="77777777" w:rsidTr="00BF0757">
        <w:tc>
          <w:tcPr>
            <w:tcW w:w="7740" w:type="dxa"/>
            <w:gridSpan w:val="3"/>
            <w:tcBorders>
              <w:top w:val="nil"/>
              <w:left w:val="nil"/>
              <w:bottom w:val="nil"/>
              <w:right w:val="single" w:sz="6" w:space="0" w:color="auto"/>
            </w:tcBorders>
          </w:tcPr>
          <w:p w14:paraId="69682839"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w:t>
            </w:r>
            <w:r w:rsidRPr="00204F4B">
              <w:rPr>
                <w:sz w:val="22"/>
                <w:szCs w:val="22"/>
              </w:rPr>
              <w:tab/>
            </w:r>
          </w:p>
        </w:tc>
        <w:tc>
          <w:tcPr>
            <w:tcW w:w="1288" w:type="dxa"/>
            <w:tcBorders>
              <w:top w:val="single" w:sz="6" w:space="0" w:color="auto"/>
              <w:left w:val="single" w:sz="6" w:space="0" w:color="auto"/>
              <w:bottom w:val="single" w:sz="6" w:space="0" w:color="auto"/>
              <w:right w:val="nil"/>
            </w:tcBorders>
            <w:vAlign w:val="bottom"/>
          </w:tcPr>
          <w:p w14:paraId="5BDC0772"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14,830</w:t>
            </w:r>
          </w:p>
        </w:tc>
      </w:tr>
    </w:tbl>
    <w:p w14:paraId="3057218C" w14:textId="77777777" w:rsidR="00383878" w:rsidRPr="00204F4B" w:rsidRDefault="00383878" w:rsidP="00BF0757">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857"/>
        <w:gridCol w:w="1103"/>
        <w:gridCol w:w="753"/>
        <w:gridCol w:w="1315"/>
      </w:tblGrid>
      <w:tr w:rsidR="00383878" w:rsidRPr="00204F4B" w14:paraId="443C9607" w14:textId="77777777" w:rsidTr="00BF0757">
        <w:tc>
          <w:tcPr>
            <w:tcW w:w="7713" w:type="dxa"/>
            <w:gridSpan w:val="3"/>
            <w:tcBorders>
              <w:top w:val="single" w:sz="6" w:space="0" w:color="auto"/>
              <w:left w:val="nil"/>
              <w:bottom w:val="nil"/>
              <w:right w:val="single" w:sz="6" w:space="0" w:color="auto"/>
            </w:tcBorders>
          </w:tcPr>
          <w:p w14:paraId="19AEB321" w14:textId="77777777" w:rsidR="00383878" w:rsidRPr="00204F4B" w:rsidRDefault="00383878" w:rsidP="00BF0757">
            <w:pPr>
              <w:autoSpaceDE w:val="0"/>
              <w:autoSpaceDN w:val="0"/>
              <w:adjustRightInd w:val="0"/>
              <w:spacing w:before="120"/>
              <w:jc w:val="center"/>
              <w:rPr>
                <w:smallCaps/>
                <w:sz w:val="22"/>
                <w:szCs w:val="22"/>
              </w:rPr>
            </w:pPr>
            <w:r w:rsidRPr="00204F4B">
              <w:rPr>
                <w:sz w:val="22"/>
                <w:szCs w:val="22"/>
              </w:rPr>
              <w:t>II.—P</w:t>
            </w:r>
            <w:r w:rsidRPr="00204F4B">
              <w:rPr>
                <w:smallCaps/>
                <w:sz w:val="22"/>
                <w:szCs w:val="22"/>
              </w:rPr>
              <w:t>rime</w:t>
            </w:r>
            <w:r w:rsidRPr="00204F4B">
              <w:rPr>
                <w:sz w:val="22"/>
                <w:szCs w:val="22"/>
              </w:rPr>
              <w:t xml:space="preserve"> M</w:t>
            </w:r>
            <w:r w:rsidRPr="00204F4B">
              <w:rPr>
                <w:smallCaps/>
                <w:sz w:val="22"/>
                <w:szCs w:val="22"/>
              </w:rPr>
              <w:t>inister</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315" w:type="dxa"/>
            <w:tcBorders>
              <w:top w:val="single" w:sz="6" w:space="0" w:color="auto"/>
              <w:left w:val="single" w:sz="6" w:space="0" w:color="auto"/>
              <w:bottom w:val="nil"/>
              <w:right w:val="nil"/>
            </w:tcBorders>
          </w:tcPr>
          <w:p w14:paraId="5E1AC676"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DE2E9E5" w14:textId="77777777" w:rsidTr="00BF0757">
        <w:tc>
          <w:tcPr>
            <w:tcW w:w="7713" w:type="dxa"/>
            <w:gridSpan w:val="3"/>
            <w:tcBorders>
              <w:top w:val="nil"/>
              <w:left w:val="nil"/>
              <w:bottom w:val="nil"/>
              <w:right w:val="single" w:sz="6" w:space="0" w:color="auto"/>
            </w:tcBorders>
          </w:tcPr>
          <w:p w14:paraId="6354595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10.—AUDIT OFFICE.</w:t>
            </w:r>
          </w:p>
        </w:tc>
        <w:tc>
          <w:tcPr>
            <w:tcW w:w="1315" w:type="dxa"/>
            <w:tcBorders>
              <w:top w:val="nil"/>
              <w:left w:val="single" w:sz="6" w:space="0" w:color="auto"/>
              <w:bottom w:val="nil"/>
              <w:right w:val="nil"/>
            </w:tcBorders>
          </w:tcPr>
          <w:p w14:paraId="35F5484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5618707C" w14:textId="77777777" w:rsidTr="00BF0757">
        <w:tc>
          <w:tcPr>
            <w:tcW w:w="7713" w:type="dxa"/>
            <w:gridSpan w:val="3"/>
            <w:tcBorders>
              <w:top w:val="nil"/>
              <w:left w:val="nil"/>
              <w:bottom w:val="nil"/>
              <w:right w:val="single" w:sz="6" w:space="0" w:color="auto"/>
            </w:tcBorders>
          </w:tcPr>
          <w:p w14:paraId="2533B3B6"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315" w:type="dxa"/>
            <w:tcBorders>
              <w:top w:val="nil"/>
              <w:left w:val="single" w:sz="6" w:space="0" w:color="auto"/>
              <w:bottom w:val="nil"/>
              <w:right w:val="nil"/>
            </w:tcBorders>
          </w:tcPr>
          <w:p w14:paraId="4B820576"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18AA1C7" w14:textId="77777777" w:rsidTr="00BF0757">
        <w:tc>
          <w:tcPr>
            <w:tcW w:w="7713" w:type="dxa"/>
            <w:gridSpan w:val="3"/>
            <w:tcBorders>
              <w:top w:val="nil"/>
              <w:left w:val="nil"/>
              <w:bottom w:val="nil"/>
              <w:right w:val="single" w:sz="6" w:space="0" w:color="auto"/>
            </w:tcBorders>
          </w:tcPr>
          <w:p w14:paraId="02A01F1D"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315" w:type="dxa"/>
            <w:tcBorders>
              <w:top w:val="nil"/>
              <w:left w:val="single" w:sz="6" w:space="0" w:color="auto"/>
              <w:bottom w:val="nil"/>
              <w:right w:val="nil"/>
            </w:tcBorders>
          </w:tcPr>
          <w:p w14:paraId="53D65BBF"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B350650" w14:textId="77777777" w:rsidTr="00BF0757">
        <w:tc>
          <w:tcPr>
            <w:tcW w:w="7713" w:type="dxa"/>
            <w:gridSpan w:val="3"/>
            <w:tcBorders>
              <w:top w:val="nil"/>
              <w:left w:val="nil"/>
              <w:bottom w:val="nil"/>
              <w:right w:val="single" w:sz="6" w:space="0" w:color="auto"/>
            </w:tcBorders>
          </w:tcPr>
          <w:p w14:paraId="1E6D35A6" w14:textId="77777777" w:rsidR="00383878" w:rsidRPr="00204F4B" w:rsidRDefault="00383878" w:rsidP="003D0C61">
            <w:pPr>
              <w:autoSpaceDE w:val="0"/>
              <w:autoSpaceDN w:val="0"/>
              <w:adjustRightInd w:val="0"/>
              <w:spacing w:before="120"/>
              <w:ind w:left="2318"/>
              <w:jc w:val="both"/>
              <w:rPr>
                <w:smallCaps/>
                <w:sz w:val="22"/>
                <w:szCs w:val="22"/>
              </w:rPr>
            </w:pPr>
            <w:r w:rsidRPr="00204F4B">
              <w:rPr>
                <w:sz w:val="22"/>
                <w:szCs w:val="22"/>
              </w:rPr>
              <w:t>N</w:t>
            </w:r>
            <w:r w:rsidRPr="00204F4B">
              <w:rPr>
                <w:smallCaps/>
                <w:sz w:val="22"/>
                <w:szCs w:val="22"/>
              </w:rPr>
              <w:t>ew</w:t>
            </w:r>
            <w:r w:rsidRPr="00204F4B">
              <w:rPr>
                <w:sz w:val="22"/>
                <w:szCs w:val="22"/>
              </w:rPr>
              <w:t xml:space="preserve"> S</w:t>
            </w:r>
            <w:r w:rsidRPr="00204F4B">
              <w:rPr>
                <w:smallCaps/>
                <w:sz w:val="22"/>
                <w:szCs w:val="22"/>
              </w:rPr>
              <w:t>outh</w:t>
            </w:r>
            <w:r w:rsidRPr="00204F4B">
              <w:rPr>
                <w:sz w:val="22"/>
                <w:szCs w:val="22"/>
              </w:rPr>
              <w:t xml:space="preserve"> W</w:t>
            </w:r>
            <w:r w:rsidRPr="00204F4B">
              <w:rPr>
                <w:smallCaps/>
                <w:sz w:val="22"/>
                <w:szCs w:val="22"/>
              </w:rPr>
              <w:t>ales</w:t>
            </w:r>
            <w:r w:rsidRPr="00204F4B">
              <w:rPr>
                <w:sz w:val="22"/>
                <w:szCs w:val="22"/>
              </w:rPr>
              <w:t>.</w:t>
            </w:r>
          </w:p>
        </w:tc>
        <w:tc>
          <w:tcPr>
            <w:tcW w:w="1315" w:type="dxa"/>
            <w:tcBorders>
              <w:top w:val="nil"/>
              <w:left w:val="single" w:sz="6" w:space="0" w:color="auto"/>
              <w:bottom w:val="nil"/>
              <w:right w:val="nil"/>
            </w:tcBorders>
          </w:tcPr>
          <w:p w14:paraId="5EAFD96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2CFD95B" w14:textId="77777777" w:rsidTr="00BF0757">
        <w:tc>
          <w:tcPr>
            <w:tcW w:w="5857" w:type="dxa"/>
            <w:tcBorders>
              <w:top w:val="nil"/>
              <w:left w:val="nil"/>
              <w:bottom w:val="nil"/>
              <w:right w:val="nil"/>
            </w:tcBorders>
          </w:tcPr>
          <w:p w14:paraId="5C3FEB20"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Read</w:t>
            </w:r>
            <w:r w:rsidRPr="00204F4B">
              <w:rPr>
                <w:sz w:val="22"/>
                <w:szCs w:val="22"/>
              </w:rPr>
              <w:t>—</w:t>
            </w:r>
          </w:p>
        </w:tc>
        <w:tc>
          <w:tcPr>
            <w:tcW w:w="1103" w:type="dxa"/>
            <w:tcBorders>
              <w:top w:val="nil"/>
              <w:left w:val="nil"/>
              <w:bottom w:val="nil"/>
              <w:right w:val="nil"/>
            </w:tcBorders>
          </w:tcPr>
          <w:p w14:paraId="1B2C101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753" w:type="dxa"/>
            <w:tcBorders>
              <w:top w:val="nil"/>
              <w:left w:val="nil"/>
              <w:bottom w:val="nil"/>
              <w:right w:val="single" w:sz="6" w:space="0" w:color="auto"/>
            </w:tcBorders>
          </w:tcPr>
          <w:p w14:paraId="0471A6D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315" w:type="dxa"/>
            <w:tcBorders>
              <w:top w:val="nil"/>
              <w:left w:val="single" w:sz="6" w:space="0" w:color="auto"/>
              <w:bottom w:val="nil"/>
              <w:right w:val="nil"/>
            </w:tcBorders>
          </w:tcPr>
          <w:p w14:paraId="171B065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D8FFA3C" w14:textId="77777777" w:rsidTr="00406FD1">
        <w:tc>
          <w:tcPr>
            <w:tcW w:w="5857" w:type="dxa"/>
            <w:tcBorders>
              <w:top w:val="nil"/>
              <w:left w:val="nil"/>
              <w:bottom w:val="nil"/>
              <w:right w:val="nil"/>
            </w:tcBorders>
          </w:tcPr>
          <w:p w14:paraId="7AD23B0B" w14:textId="77777777" w:rsidR="00383878" w:rsidRPr="00204F4B" w:rsidRDefault="00383878" w:rsidP="00BF0757">
            <w:pPr>
              <w:tabs>
                <w:tab w:val="right" w:leader="dot" w:pos="5760"/>
              </w:tabs>
              <w:autoSpaceDE w:val="0"/>
              <w:autoSpaceDN w:val="0"/>
              <w:adjustRightInd w:val="0"/>
              <w:spacing w:before="120"/>
              <w:ind w:left="1363"/>
              <w:jc w:val="both"/>
              <w:rPr>
                <w:sz w:val="22"/>
                <w:szCs w:val="22"/>
              </w:rPr>
            </w:pPr>
            <w:r w:rsidRPr="00204F4B">
              <w:rPr>
                <w:sz w:val="22"/>
                <w:szCs w:val="22"/>
              </w:rPr>
              <w:t>1 Senior Inspector</w:t>
            </w:r>
            <w:r w:rsidRPr="00204F4B">
              <w:rPr>
                <w:sz w:val="22"/>
                <w:szCs w:val="22"/>
              </w:rPr>
              <w:tab/>
            </w:r>
          </w:p>
        </w:tc>
        <w:tc>
          <w:tcPr>
            <w:tcW w:w="1103" w:type="dxa"/>
            <w:tcBorders>
              <w:top w:val="nil"/>
              <w:left w:val="nil"/>
              <w:bottom w:val="nil"/>
              <w:right w:val="nil"/>
            </w:tcBorders>
            <w:vAlign w:val="bottom"/>
          </w:tcPr>
          <w:p w14:paraId="6E2FFDAC" w14:textId="77777777" w:rsidR="00383878" w:rsidRPr="00204F4B" w:rsidRDefault="00383878" w:rsidP="00406FD1">
            <w:pPr>
              <w:autoSpaceDE w:val="0"/>
              <w:autoSpaceDN w:val="0"/>
              <w:adjustRightInd w:val="0"/>
              <w:spacing w:before="120"/>
              <w:ind w:left="264"/>
              <w:jc w:val="right"/>
              <w:rPr>
                <w:sz w:val="22"/>
                <w:szCs w:val="22"/>
              </w:rPr>
            </w:pPr>
            <w:r w:rsidRPr="00204F4B">
              <w:rPr>
                <w:sz w:val="22"/>
                <w:szCs w:val="22"/>
              </w:rPr>
              <w:t>650</w:t>
            </w:r>
          </w:p>
        </w:tc>
        <w:tc>
          <w:tcPr>
            <w:tcW w:w="753" w:type="dxa"/>
            <w:tcBorders>
              <w:top w:val="nil"/>
              <w:left w:val="nil"/>
              <w:bottom w:val="nil"/>
              <w:right w:val="single" w:sz="6" w:space="0" w:color="auto"/>
            </w:tcBorders>
          </w:tcPr>
          <w:p w14:paraId="422396D0"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6A5D6F9E"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4D56486" w14:textId="77777777" w:rsidTr="00406FD1">
        <w:tc>
          <w:tcPr>
            <w:tcW w:w="5857" w:type="dxa"/>
            <w:tcBorders>
              <w:top w:val="nil"/>
              <w:left w:val="nil"/>
              <w:bottom w:val="nil"/>
              <w:right w:val="nil"/>
            </w:tcBorders>
          </w:tcPr>
          <w:p w14:paraId="377F909C" w14:textId="77777777" w:rsidR="00383878" w:rsidRPr="00204F4B" w:rsidRDefault="00383878" w:rsidP="00BF0757">
            <w:pPr>
              <w:tabs>
                <w:tab w:val="right" w:leader="dot" w:pos="5760"/>
              </w:tabs>
              <w:autoSpaceDE w:val="0"/>
              <w:autoSpaceDN w:val="0"/>
              <w:adjustRightInd w:val="0"/>
              <w:spacing w:before="120"/>
              <w:ind w:left="1358"/>
              <w:jc w:val="both"/>
              <w:rPr>
                <w:sz w:val="22"/>
                <w:szCs w:val="22"/>
              </w:rPr>
            </w:pPr>
            <w:r w:rsidRPr="00204F4B">
              <w:rPr>
                <w:sz w:val="22"/>
                <w:szCs w:val="22"/>
              </w:rPr>
              <w:t>7 Inspectors, Grade 3</w:t>
            </w:r>
            <w:r w:rsidRPr="00204F4B">
              <w:rPr>
                <w:sz w:val="22"/>
                <w:szCs w:val="22"/>
              </w:rPr>
              <w:tab/>
            </w:r>
          </w:p>
        </w:tc>
        <w:tc>
          <w:tcPr>
            <w:tcW w:w="1103" w:type="dxa"/>
            <w:tcBorders>
              <w:top w:val="nil"/>
              <w:left w:val="nil"/>
              <w:bottom w:val="nil"/>
              <w:right w:val="nil"/>
            </w:tcBorders>
            <w:vAlign w:val="bottom"/>
          </w:tcPr>
          <w:p w14:paraId="33DB8F15" w14:textId="77777777" w:rsidR="00383878" w:rsidRPr="00204F4B" w:rsidRDefault="00383878" w:rsidP="00406FD1">
            <w:pPr>
              <w:autoSpaceDE w:val="0"/>
              <w:autoSpaceDN w:val="0"/>
              <w:adjustRightInd w:val="0"/>
              <w:spacing w:before="120"/>
              <w:ind w:left="144"/>
              <w:jc w:val="right"/>
              <w:rPr>
                <w:sz w:val="22"/>
                <w:szCs w:val="22"/>
              </w:rPr>
            </w:pPr>
            <w:r w:rsidRPr="00204F4B">
              <w:rPr>
                <w:sz w:val="22"/>
                <w:szCs w:val="22"/>
              </w:rPr>
              <w:t>4,117</w:t>
            </w:r>
          </w:p>
        </w:tc>
        <w:tc>
          <w:tcPr>
            <w:tcW w:w="753" w:type="dxa"/>
            <w:tcBorders>
              <w:top w:val="nil"/>
              <w:left w:val="nil"/>
              <w:bottom w:val="nil"/>
              <w:right w:val="single" w:sz="6" w:space="0" w:color="auto"/>
            </w:tcBorders>
          </w:tcPr>
          <w:p w14:paraId="090CED60"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4FFB400F"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AA92A7B" w14:textId="77777777" w:rsidTr="00406FD1">
        <w:tc>
          <w:tcPr>
            <w:tcW w:w="5857" w:type="dxa"/>
            <w:tcBorders>
              <w:top w:val="nil"/>
              <w:left w:val="nil"/>
              <w:bottom w:val="nil"/>
              <w:right w:val="nil"/>
            </w:tcBorders>
          </w:tcPr>
          <w:p w14:paraId="397E6A28" w14:textId="77777777" w:rsidR="00383878" w:rsidRPr="00204F4B" w:rsidRDefault="00383878" w:rsidP="00BF0757">
            <w:pPr>
              <w:tabs>
                <w:tab w:val="right" w:leader="dot" w:pos="5760"/>
              </w:tabs>
              <w:autoSpaceDE w:val="0"/>
              <w:autoSpaceDN w:val="0"/>
              <w:adjustRightInd w:val="0"/>
              <w:spacing w:before="120"/>
              <w:ind w:left="1262"/>
              <w:jc w:val="both"/>
              <w:rPr>
                <w:sz w:val="22"/>
                <w:szCs w:val="22"/>
              </w:rPr>
            </w:pPr>
            <w:r w:rsidRPr="00204F4B">
              <w:rPr>
                <w:sz w:val="22"/>
                <w:szCs w:val="22"/>
              </w:rPr>
              <w:t>21 Inspectors, Grade 1</w:t>
            </w:r>
            <w:r w:rsidRPr="00204F4B">
              <w:rPr>
                <w:sz w:val="22"/>
                <w:szCs w:val="22"/>
              </w:rPr>
              <w:tab/>
            </w:r>
          </w:p>
        </w:tc>
        <w:tc>
          <w:tcPr>
            <w:tcW w:w="1103" w:type="dxa"/>
            <w:tcBorders>
              <w:top w:val="nil"/>
              <w:left w:val="nil"/>
              <w:bottom w:val="single" w:sz="6" w:space="0" w:color="auto"/>
              <w:right w:val="nil"/>
            </w:tcBorders>
            <w:vAlign w:val="bottom"/>
          </w:tcPr>
          <w:p w14:paraId="41BB5593"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10,559</w:t>
            </w:r>
          </w:p>
        </w:tc>
        <w:tc>
          <w:tcPr>
            <w:tcW w:w="753" w:type="dxa"/>
            <w:tcBorders>
              <w:top w:val="nil"/>
              <w:left w:val="nil"/>
              <w:bottom w:val="nil"/>
              <w:right w:val="single" w:sz="6" w:space="0" w:color="auto"/>
            </w:tcBorders>
          </w:tcPr>
          <w:p w14:paraId="4ACEC876"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79ED2B75"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DEC4F1C" w14:textId="77777777" w:rsidTr="00406FD1">
        <w:tc>
          <w:tcPr>
            <w:tcW w:w="5857" w:type="dxa"/>
            <w:tcBorders>
              <w:top w:val="nil"/>
              <w:left w:val="nil"/>
              <w:right w:val="nil"/>
            </w:tcBorders>
          </w:tcPr>
          <w:p w14:paraId="66CF77A3" w14:textId="77777777" w:rsidR="00383878" w:rsidRPr="00204F4B" w:rsidRDefault="00383878" w:rsidP="00BF0757">
            <w:pPr>
              <w:tabs>
                <w:tab w:val="right" w:leader="dot" w:pos="5760"/>
              </w:tabs>
              <w:autoSpaceDE w:val="0"/>
              <w:autoSpaceDN w:val="0"/>
              <w:adjustRightInd w:val="0"/>
              <w:spacing w:before="120"/>
              <w:jc w:val="both"/>
              <w:rPr>
                <w:sz w:val="22"/>
                <w:szCs w:val="22"/>
              </w:rPr>
            </w:pPr>
          </w:p>
        </w:tc>
        <w:tc>
          <w:tcPr>
            <w:tcW w:w="1103" w:type="dxa"/>
            <w:tcBorders>
              <w:top w:val="single" w:sz="6" w:space="0" w:color="auto"/>
              <w:left w:val="nil"/>
              <w:bottom w:val="single" w:sz="4" w:space="0" w:color="auto"/>
              <w:right w:val="nil"/>
            </w:tcBorders>
            <w:shd w:val="clear" w:color="auto" w:fill="auto"/>
            <w:vAlign w:val="bottom"/>
          </w:tcPr>
          <w:p w14:paraId="402DA8F1"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15,326</w:t>
            </w:r>
          </w:p>
        </w:tc>
        <w:tc>
          <w:tcPr>
            <w:tcW w:w="753" w:type="dxa"/>
            <w:tcBorders>
              <w:top w:val="nil"/>
              <w:left w:val="nil"/>
              <w:right w:val="single" w:sz="6" w:space="0" w:color="auto"/>
            </w:tcBorders>
          </w:tcPr>
          <w:p w14:paraId="32B701A4"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31C6AD1F"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A47ABC7" w14:textId="77777777" w:rsidTr="00BF0757">
        <w:tc>
          <w:tcPr>
            <w:tcW w:w="7713" w:type="dxa"/>
            <w:gridSpan w:val="3"/>
            <w:tcBorders>
              <w:left w:val="nil"/>
              <w:bottom w:val="nil"/>
              <w:right w:val="single" w:sz="6" w:space="0" w:color="auto"/>
            </w:tcBorders>
            <w:shd w:val="clear" w:color="auto" w:fill="auto"/>
          </w:tcPr>
          <w:p w14:paraId="5DA3BEA3" w14:textId="77777777" w:rsidR="00383878" w:rsidRPr="00204F4B" w:rsidRDefault="00383878" w:rsidP="00BF0757">
            <w:pPr>
              <w:tabs>
                <w:tab w:val="right" w:leader="dot" w:pos="5760"/>
              </w:tabs>
              <w:autoSpaceDE w:val="0"/>
              <w:autoSpaceDN w:val="0"/>
              <w:adjustRightInd w:val="0"/>
              <w:spacing w:before="120"/>
              <w:ind w:left="1070"/>
              <w:jc w:val="both"/>
              <w:rPr>
                <w:sz w:val="22"/>
                <w:szCs w:val="22"/>
              </w:rPr>
            </w:pPr>
            <w:r w:rsidRPr="00204F4B">
              <w:rPr>
                <w:i/>
                <w:iCs/>
                <w:sz w:val="22"/>
                <w:szCs w:val="22"/>
              </w:rPr>
              <w:t>In lieu of</w:t>
            </w:r>
            <w:r w:rsidRPr="00204F4B">
              <w:rPr>
                <w:sz w:val="22"/>
                <w:szCs w:val="22"/>
              </w:rPr>
              <w:t>—</w:t>
            </w:r>
          </w:p>
        </w:tc>
        <w:tc>
          <w:tcPr>
            <w:tcW w:w="1315" w:type="dxa"/>
            <w:tcBorders>
              <w:top w:val="nil"/>
              <w:left w:val="single" w:sz="6" w:space="0" w:color="auto"/>
              <w:bottom w:val="nil"/>
              <w:right w:val="nil"/>
            </w:tcBorders>
          </w:tcPr>
          <w:p w14:paraId="6DD5486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58544FC" w14:textId="77777777" w:rsidTr="00406FD1">
        <w:tc>
          <w:tcPr>
            <w:tcW w:w="5857" w:type="dxa"/>
            <w:tcBorders>
              <w:top w:val="nil"/>
              <w:left w:val="nil"/>
              <w:bottom w:val="nil"/>
              <w:right w:val="nil"/>
            </w:tcBorders>
          </w:tcPr>
          <w:p w14:paraId="1A95BDA6" w14:textId="77777777" w:rsidR="00383878" w:rsidRPr="00204F4B" w:rsidRDefault="00383878" w:rsidP="00BF0757">
            <w:pPr>
              <w:tabs>
                <w:tab w:val="right" w:leader="dot" w:pos="5760"/>
              </w:tabs>
              <w:autoSpaceDE w:val="0"/>
              <w:autoSpaceDN w:val="0"/>
              <w:adjustRightInd w:val="0"/>
              <w:spacing w:before="120"/>
              <w:ind w:left="1368"/>
              <w:jc w:val="both"/>
              <w:rPr>
                <w:sz w:val="22"/>
                <w:szCs w:val="22"/>
              </w:rPr>
            </w:pPr>
            <w:r w:rsidRPr="00204F4B">
              <w:rPr>
                <w:sz w:val="22"/>
                <w:szCs w:val="22"/>
              </w:rPr>
              <w:t>1 Senior Inspector</w:t>
            </w:r>
            <w:r w:rsidRPr="00204F4B">
              <w:rPr>
                <w:sz w:val="22"/>
                <w:szCs w:val="22"/>
              </w:rPr>
              <w:tab/>
            </w:r>
          </w:p>
        </w:tc>
        <w:tc>
          <w:tcPr>
            <w:tcW w:w="1103" w:type="dxa"/>
            <w:tcBorders>
              <w:top w:val="nil"/>
              <w:left w:val="nil"/>
              <w:bottom w:val="nil"/>
              <w:right w:val="nil"/>
            </w:tcBorders>
            <w:vAlign w:val="bottom"/>
          </w:tcPr>
          <w:p w14:paraId="7D99404C" w14:textId="77777777" w:rsidR="00383878" w:rsidRPr="00204F4B" w:rsidRDefault="00383878" w:rsidP="00406FD1">
            <w:pPr>
              <w:autoSpaceDE w:val="0"/>
              <w:autoSpaceDN w:val="0"/>
              <w:adjustRightInd w:val="0"/>
              <w:spacing w:before="120"/>
              <w:ind w:left="144"/>
              <w:jc w:val="right"/>
              <w:rPr>
                <w:sz w:val="22"/>
                <w:szCs w:val="22"/>
              </w:rPr>
            </w:pPr>
            <w:r w:rsidRPr="00204F4B">
              <w:rPr>
                <w:sz w:val="22"/>
                <w:szCs w:val="22"/>
              </w:rPr>
              <w:t>646</w:t>
            </w:r>
          </w:p>
        </w:tc>
        <w:tc>
          <w:tcPr>
            <w:tcW w:w="753" w:type="dxa"/>
            <w:tcBorders>
              <w:top w:val="nil"/>
              <w:left w:val="nil"/>
              <w:bottom w:val="nil"/>
              <w:right w:val="single" w:sz="6" w:space="0" w:color="auto"/>
            </w:tcBorders>
          </w:tcPr>
          <w:p w14:paraId="7B44B03F"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152A5ED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CC3FD44" w14:textId="77777777" w:rsidTr="00406FD1">
        <w:tc>
          <w:tcPr>
            <w:tcW w:w="5857" w:type="dxa"/>
            <w:tcBorders>
              <w:top w:val="nil"/>
              <w:left w:val="nil"/>
              <w:bottom w:val="nil"/>
              <w:right w:val="nil"/>
            </w:tcBorders>
          </w:tcPr>
          <w:p w14:paraId="34B43A16" w14:textId="77777777" w:rsidR="00383878" w:rsidRPr="00204F4B" w:rsidRDefault="00383878" w:rsidP="00BF0757">
            <w:pPr>
              <w:tabs>
                <w:tab w:val="right" w:leader="dot" w:pos="5760"/>
              </w:tabs>
              <w:autoSpaceDE w:val="0"/>
              <w:autoSpaceDN w:val="0"/>
              <w:adjustRightInd w:val="0"/>
              <w:spacing w:before="120"/>
              <w:ind w:left="1363"/>
              <w:jc w:val="both"/>
              <w:rPr>
                <w:sz w:val="22"/>
                <w:szCs w:val="22"/>
              </w:rPr>
            </w:pPr>
            <w:r w:rsidRPr="00204F4B">
              <w:rPr>
                <w:sz w:val="22"/>
                <w:szCs w:val="22"/>
              </w:rPr>
              <w:t>7 Inspectors, Grade 3</w:t>
            </w:r>
            <w:r w:rsidRPr="00204F4B">
              <w:rPr>
                <w:sz w:val="22"/>
                <w:szCs w:val="22"/>
              </w:rPr>
              <w:tab/>
            </w:r>
          </w:p>
        </w:tc>
        <w:tc>
          <w:tcPr>
            <w:tcW w:w="1103" w:type="dxa"/>
            <w:tcBorders>
              <w:top w:val="nil"/>
              <w:left w:val="nil"/>
              <w:bottom w:val="nil"/>
              <w:right w:val="nil"/>
            </w:tcBorders>
            <w:vAlign w:val="bottom"/>
          </w:tcPr>
          <w:p w14:paraId="01251CDC"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4,038</w:t>
            </w:r>
          </w:p>
        </w:tc>
        <w:tc>
          <w:tcPr>
            <w:tcW w:w="753" w:type="dxa"/>
            <w:tcBorders>
              <w:top w:val="nil"/>
              <w:left w:val="nil"/>
              <w:bottom w:val="nil"/>
              <w:right w:val="single" w:sz="6" w:space="0" w:color="auto"/>
            </w:tcBorders>
          </w:tcPr>
          <w:p w14:paraId="07D0E69D"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742BBB79"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B99FBFC" w14:textId="77777777" w:rsidTr="00406FD1">
        <w:tc>
          <w:tcPr>
            <w:tcW w:w="5857" w:type="dxa"/>
            <w:tcBorders>
              <w:top w:val="nil"/>
              <w:left w:val="nil"/>
              <w:bottom w:val="nil"/>
              <w:right w:val="nil"/>
            </w:tcBorders>
          </w:tcPr>
          <w:p w14:paraId="15D7F5F1" w14:textId="77777777" w:rsidR="00383878" w:rsidRPr="00204F4B" w:rsidRDefault="00383878" w:rsidP="00BF0757">
            <w:pPr>
              <w:tabs>
                <w:tab w:val="right" w:leader="dot" w:pos="5760"/>
              </w:tabs>
              <w:autoSpaceDE w:val="0"/>
              <w:autoSpaceDN w:val="0"/>
              <w:adjustRightInd w:val="0"/>
              <w:spacing w:before="120"/>
              <w:ind w:left="1258"/>
              <w:jc w:val="both"/>
              <w:rPr>
                <w:sz w:val="22"/>
                <w:szCs w:val="22"/>
              </w:rPr>
            </w:pPr>
            <w:r w:rsidRPr="00204F4B">
              <w:rPr>
                <w:sz w:val="22"/>
                <w:szCs w:val="22"/>
              </w:rPr>
              <w:t>21 Inspectors, Grade 1</w:t>
            </w:r>
            <w:r w:rsidRPr="00204F4B">
              <w:rPr>
                <w:sz w:val="22"/>
                <w:szCs w:val="22"/>
              </w:rPr>
              <w:tab/>
            </w:r>
          </w:p>
        </w:tc>
        <w:tc>
          <w:tcPr>
            <w:tcW w:w="1103" w:type="dxa"/>
            <w:tcBorders>
              <w:top w:val="nil"/>
              <w:left w:val="nil"/>
              <w:bottom w:val="single" w:sz="6" w:space="0" w:color="auto"/>
              <w:right w:val="nil"/>
            </w:tcBorders>
            <w:vAlign w:val="bottom"/>
          </w:tcPr>
          <w:p w14:paraId="1902E908"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10,495</w:t>
            </w:r>
          </w:p>
        </w:tc>
        <w:tc>
          <w:tcPr>
            <w:tcW w:w="753" w:type="dxa"/>
            <w:tcBorders>
              <w:top w:val="nil"/>
              <w:left w:val="nil"/>
              <w:bottom w:val="nil"/>
              <w:right w:val="single" w:sz="6" w:space="0" w:color="auto"/>
            </w:tcBorders>
          </w:tcPr>
          <w:p w14:paraId="1FB2A084"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22C49BCE"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57BB6E9" w14:textId="77777777" w:rsidTr="00406FD1">
        <w:tc>
          <w:tcPr>
            <w:tcW w:w="5857" w:type="dxa"/>
            <w:tcBorders>
              <w:top w:val="nil"/>
              <w:left w:val="nil"/>
              <w:bottom w:val="nil"/>
              <w:right w:val="nil"/>
            </w:tcBorders>
          </w:tcPr>
          <w:p w14:paraId="0D64DDB3" w14:textId="77777777" w:rsidR="00383878" w:rsidRPr="00204F4B" w:rsidRDefault="00383878" w:rsidP="00BF0757">
            <w:pPr>
              <w:tabs>
                <w:tab w:val="right" w:leader="dot" w:pos="5760"/>
              </w:tabs>
              <w:autoSpaceDE w:val="0"/>
              <w:autoSpaceDN w:val="0"/>
              <w:adjustRightInd w:val="0"/>
              <w:spacing w:before="120"/>
              <w:jc w:val="both"/>
              <w:rPr>
                <w:sz w:val="22"/>
                <w:szCs w:val="22"/>
              </w:rPr>
            </w:pPr>
          </w:p>
        </w:tc>
        <w:tc>
          <w:tcPr>
            <w:tcW w:w="1103" w:type="dxa"/>
            <w:tcBorders>
              <w:top w:val="single" w:sz="6" w:space="0" w:color="auto"/>
              <w:left w:val="nil"/>
              <w:bottom w:val="single" w:sz="6" w:space="0" w:color="auto"/>
              <w:right w:val="nil"/>
            </w:tcBorders>
            <w:shd w:val="clear" w:color="auto" w:fill="auto"/>
            <w:vAlign w:val="bottom"/>
          </w:tcPr>
          <w:p w14:paraId="7199C5E9"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15,179</w:t>
            </w:r>
          </w:p>
        </w:tc>
        <w:tc>
          <w:tcPr>
            <w:tcW w:w="753" w:type="dxa"/>
            <w:tcBorders>
              <w:top w:val="nil"/>
              <w:left w:val="nil"/>
              <w:bottom w:val="nil"/>
              <w:right w:val="single" w:sz="6" w:space="0" w:color="auto"/>
            </w:tcBorders>
            <w:vAlign w:val="bottom"/>
          </w:tcPr>
          <w:p w14:paraId="334A6A17" w14:textId="77777777" w:rsidR="00383878" w:rsidRPr="00204F4B" w:rsidRDefault="00383878" w:rsidP="00BF0757">
            <w:pPr>
              <w:autoSpaceDE w:val="0"/>
              <w:autoSpaceDN w:val="0"/>
              <w:adjustRightInd w:val="0"/>
              <w:spacing w:before="120"/>
              <w:ind w:right="72"/>
              <w:jc w:val="right"/>
              <w:rPr>
                <w:sz w:val="22"/>
                <w:szCs w:val="22"/>
              </w:rPr>
            </w:pPr>
          </w:p>
        </w:tc>
        <w:tc>
          <w:tcPr>
            <w:tcW w:w="1315" w:type="dxa"/>
            <w:tcBorders>
              <w:top w:val="nil"/>
              <w:left w:val="single" w:sz="6" w:space="0" w:color="auto"/>
              <w:bottom w:val="nil"/>
              <w:right w:val="nil"/>
            </w:tcBorders>
          </w:tcPr>
          <w:p w14:paraId="48D4C44E" w14:textId="77777777" w:rsidR="00383878" w:rsidRPr="00204F4B" w:rsidRDefault="00383878" w:rsidP="003D0C61">
            <w:pPr>
              <w:autoSpaceDE w:val="0"/>
              <w:autoSpaceDN w:val="0"/>
              <w:adjustRightInd w:val="0"/>
              <w:spacing w:before="120"/>
              <w:jc w:val="both"/>
              <w:rPr>
                <w:sz w:val="22"/>
                <w:szCs w:val="22"/>
              </w:rPr>
            </w:pPr>
          </w:p>
        </w:tc>
      </w:tr>
      <w:tr w:rsidR="00406FD1" w:rsidRPr="00204F4B" w14:paraId="316AB6BE" w14:textId="77777777" w:rsidTr="00406FD1">
        <w:tc>
          <w:tcPr>
            <w:tcW w:w="5857" w:type="dxa"/>
            <w:tcBorders>
              <w:top w:val="nil"/>
              <w:left w:val="nil"/>
              <w:bottom w:val="nil"/>
              <w:right w:val="nil"/>
            </w:tcBorders>
          </w:tcPr>
          <w:p w14:paraId="1624C291" w14:textId="77777777" w:rsidR="00406FD1" w:rsidRPr="00204F4B" w:rsidRDefault="00406FD1" w:rsidP="00BF0757">
            <w:pPr>
              <w:tabs>
                <w:tab w:val="right" w:leader="dot" w:pos="5760"/>
              </w:tabs>
              <w:autoSpaceDE w:val="0"/>
              <w:autoSpaceDN w:val="0"/>
              <w:adjustRightInd w:val="0"/>
              <w:spacing w:before="120"/>
              <w:jc w:val="both"/>
              <w:rPr>
                <w:sz w:val="22"/>
                <w:szCs w:val="22"/>
              </w:rPr>
            </w:pPr>
          </w:p>
        </w:tc>
        <w:tc>
          <w:tcPr>
            <w:tcW w:w="1103" w:type="dxa"/>
            <w:tcBorders>
              <w:top w:val="single" w:sz="6" w:space="0" w:color="auto"/>
              <w:left w:val="nil"/>
              <w:right w:val="nil"/>
            </w:tcBorders>
            <w:shd w:val="clear" w:color="auto" w:fill="auto"/>
            <w:vAlign w:val="bottom"/>
          </w:tcPr>
          <w:p w14:paraId="1B48F7D0" w14:textId="77777777" w:rsidR="00406FD1" w:rsidRPr="00204F4B" w:rsidRDefault="00406FD1" w:rsidP="00406FD1">
            <w:pPr>
              <w:autoSpaceDE w:val="0"/>
              <w:autoSpaceDN w:val="0"/>
              <w:adjustRightInd w:val="0"/>
              <w:spacing w:before="120"/>
              <w:jc w:val="right"/>
              <w:rPr>
                <w:sz w:val="22"/>
                <w:szCs w:val="22"/>
              </w:rPr>
            </w:pPr>
          </w:p>
        </w:tc>
        <w:tc>
          <w:tcPr>
            <w:tcW w:w="753" w:type="dxa"/>
            <w:tcBorders>
              <w:top w:val="nil"/>
              <w:left w:val="nil"/>
              <w:bottom w:val="nil"/>
              <w:right w:val="single" w:sz="6" w:space="0" w:color="auto"/>
            </w:tcBorders>
            <w:vAlign w:val="bottom"/>
          </w:tcPr>
          <w:p w14:paraId="5957B6CF" w14:textId="77777777" w:rsidR="00406FD1" w:rsidRPr="00204F4B" w:rsidRDefault="00406FD1" w:rsidP="00BF0757">
            <w:pPr>
              <w:autoSpaceDE w:val="0"/>
              <w:autoSpaceDN w:val="0"/>
              <w:adjustRightInd w:val="0"/>
              <w:spacing w:before="120"/>
              <w:ind w:right="72"/>
              <w:jc w:val="right"/>
              <w:rPr>
                <w:sz w:val="22"/>
                <w:szCs w:val="22"/>
              </w:rPr>
            </w:pPr>
            <w:r w:rsidRPr="00204F4B">
              <w:rPr>
                <w:sz w:val="22"/>
                <w:szCs w:val="22"/>
              </w:rPr>
              <w:t>147</w:t>
            </w:r>
          </w:p>
        </w:tc>
        <w:tc>
          <w:tcPr>
            <w:tcW w:w="1315" w:type="dxa"/>
            <w:tcBorders>
              <w:top w:val="nil"/>
              <w:left w:val="single" w:sz="6" w:space="0" w:color="auto"/>
              <w:bottom w:val="nil"/>
              <w:right w:val="nil"/>
            </w:tcBorders>
          </w:tcPr>
          <w:p w14:paraId="150D11A5" w14:textId="77777777" w:rsidR="00406FD1" w:rsidRPr="00204F4B" w:rsidRDefault="00406FD1" w:rsidP="003D0C61">
            <w:pPr>
              <w:autoSpaceDE w:val="0"/>
              <w:autoSpaceDN w:val="0"/>
              <w:adjustRightInd w:val="0"/>
              <w:spacing w:before="120"/>
              <w:jc w:val="both"/>
              <w:rPr>
                <w:sz w:val="22"/>
                <w:szCs w:val="22"/>
              </w:rPr>
            </w:pPr>
          </w:p>
        </w:tc>
      </w:tr>
      <w:tr w:rsidR="00383878" w:rsidRPr="00204F4B" w14:paraId="3EC54456" w14:textId="77777777" w:rsidTr="00BF0757">
        <w:tc>
          <w:tcPr>
            <w:tcW w:w="7713" w:type="dxa"/>
            <w:gridSpan w:val="3"/>
            <w:tcBorders>
              <w:top w:val="nil"/>
              <w:left w:val="nil"/>
              <w:bottom w:val="nil"/>
              <w:right w:val="single" w:sz="6" w:space="0" w:color="auto"/>
            </w:tcBorders>
          </w:tcPr>
          <w:p w14:paraId="65F15BA8" w14:textId="77777777" w:rsidR="00383878" w:rsidRPr="00204F4B" w:rsidRDefault="00383878" w:rsidP="00BF0757">
            <w:pPr>
              <w:tabs>
                <w:tab w:val="right" w:leader="dot" w:pos="5760"/>
              </w:tabs>
              <w:autoSpaceDE w:val="0"/>
              <w:autoSpaceDN w:val="0"/>
              <w:adjustRightInd w:val="0"/>
              <w:spacing w:before="120"/>
              <w:ind w:left="2702"/>
              <w:jc w:val="both"/>
              <w:rPr>
                <w:smallCaps/>
                <w:sz w:val="22"/>
                <w:szCs w:val="22"/>
              </w:rPr>
            </w:pPr>
            <w:r w:rsidRPr="00204F4B">
              <w:rPr>
                <w:sz w:val="22"/>
                <w:szCs w:val="22"/>
              </w:rPr>
              <w:t>V</w:t>
            </w:r>
            <w:r w:rsidRPr="00204F4B">
              <w:rPr>
                <w:smallCaps/>
                <w:sz w:val="22"/>
                <w:szCs w:val="22"/>
              </w:rPr>
              <w:t>ictoria</w:t>
            </w:r>
            <w:r w:rsidRPr="00204F4B">
              <w:rPr>
                <w:sz w:val="22"/>
                <w:szCs w:val="22"/>
              </w:rPr>
              <w:t>.</w:t>
            </w:r>
          </w:p>
        </w:tc>
        <w:tc>
          <w:tcPr>
            <w:tcW w:w="1315" w:type="dxa"/>
            <w:tcBorders>
              <w:top w:val="nil"/>
              <w:left w:val="single" w:sz="6" w:space="0" w:color="auto"/>
              <w:bottom w:val="nil"/>
              <w:right w:val="nil"/>
            </w:tcBorders>
          </w:tcPr>
          <w:p w14:paraId="7756248E"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F0307E8" w14:textId="77777777" w:rsidTr="00BF0757">
        <w:tc>
          <w:tcPr>
            <w:tcW w:w="5857" w:type="dxa"/>
            <w:tcBorders>
              <w:top w:val="nil"/>
              <w:left w:val="nil"/>
              <w:bottom w:val="nil"/>
              <w:right w:val="nil"/>
            </w:tcBorders>
          </w:tcPr>
          <w:p w14:paraId="30DB6EAF" w14:textId="77777777" w:rsidR="00383878" w:rsidRPr="00204F4B" w:rsidRDefault="00383878" w:rsidP="00BF0757">
            <w:pPr>
              <w:tabs>
                <w:tab w:val="right" w:leader="dot" w:pos="5760"/>
              </w:tabs>
              <w:autoSpaceDE w:val="0"/>
              <w:autoSpaceDN w:val="0"/>
              <w:adjustRightInd w:val="0"/>
              <w:spacing w:before="120"/>
              <w:ind w:left="1085"/>
              <w:jc w:val="both"/>
              <w:rPr>
                <w:i/>
                <w:iCs/>
                <w:sz w:val="22"/>
                <w:szCs w:val="22"/>
              </w:rPr>
            </w:pPr>
            <w:r w:rsidRPr="00204F4B">
              <w:rPr>
                <w:i/>
                <w:iCs/>
                <w:sz w:val="22"/>
                <w:szCs w:val="22"/>
              </w:rPr>
              <w:t>Read—</w:t>
            </w:r>
          </w:p>
        </w:tc>
        <w:tc>
          <w:tcPr>
            <w:tcW w:w="1103" w:type="dxa"/>
            <w:tcBorders>
              <w:top w:val="nil"/>
              <w:left w:val="nil"/>
              <w:bottom w:val="nil"/>
              <w:right w:val="nil"/>
            </w:tcBorders>
          </w:tcPr>
          <w:p w14:paraId="6D320870" w14:textId="77777777" w:rsidR="00383878" w:rsidRPr="00204F4B" w:rsidRDefault="00383878" w:rsidP="003D0C61">
            <w:pPr>
              <w:autoSpaceDE w:val="0"/>
              <w:autoSpaceDN w:val="0"/>
              <w:adjustRightInd w:val="0"/>
              <w:spacing w:before="120"/>
              <w:jc w:val="both"/>
              <w:rPr>
                <w:sz w:val="22"/>
                <w:szCs w:val="22"/>
              </w:rPr>
            </w:pPr>
          </w:p>
        </w:tc>
        <w:tc>
          <w:tcPr>
            <w:tcW w:w="753" w:type="dxa"/>
            <w:tcBorders>
              <w:top w:val="nil"/>
              <w:left w:val="nil"/>
              <w:bottom w:val="nil"/>
              <w:right w:val="single" w:sz="6" w:space="0" w:color="auto"/>
            </w:tcBorders>
          </w:tcPr>
          <w:p w14:paraId="337A9ADD"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0193D29A"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FCA170D" w14:textId="77777777" w:rsidTr="00406FD1">
        <w:tc>
          <w:tcPr>
            <w:tcW w:w="5857" w:type="dxa"/>
            <w:tcBorders>
              <w:top w:val="nil"/>
              <w:left w:val="nil"/>
              <w:bottom w:val="nil"/>
              <w:right w:val="nil"/>
            </w:tcBorders>
          </w:tcPr>
          <w:p w14:paraId="52531E55" w14:textId="77777777" w:rsidR="00383878" w:rsidRPr="00204F4B" w:rsidRDefault="00383878" w:rsidP="00BF0757">
            <w:pPr>
              <w:tabs>
                <w:tab w:val="right" w:leader="dot" w:pos="5760"/>
              </w:tabs>
              <w:autoSpaceDE w:val="0"/>
              <w:autoSpaceDN w:val="0"/>
              <w:adjustRightInd w:val="0"/>
              <w:spacing w:before="120"/>
              <w:ind w:left="1368"/>
              <w:jc w:val="both"/>
              <w:rPr>
                <w:sz w:val="22"/>
                <w:szCs w:val="22"/>
              </w:rPr>
            </w:pPr>
            <w:r w:rsidRPr="00204F4B">
              <w:rPr>
                <w:sz w:val="22"/>
                <w:szCs w:val="22"/>
              </w:rPr>
              <w:t>1 Senior Inspector</w:t>
            </w:r>
            <w:r w:rsidRPr="00204F4B">
              <w:rPr>
                <w:sz w:val="22"/>
                <w:szCs w:val="22"/>
              </w:rPr>
              <w:tab/>
            </w:r>
          </w:p>
        </w:tc>
        <w:tc>
          <w:tcPr>
            <w:tcW w:w="1103" w:type="dxa"/>
            <w:tcBorders>
              <w:top w:val="nil"/>
              <w:left w:val="nil"/>
              <w:bottom w:val="nil"/>
              <w:right w:val="nil"/>
            </w:tcBorders>
            <w:vAlign w:val="bottom"/>
          </w:tcPr>
          <w:p w14:paraId="59BF7A0F" w14:textId="77777777" w:rsidR="00383878" w:rsidRPr="00204F4B" w:rsidRDefault="00383878" w:rsidP="00406FD1">
            <w:pPr>
              <w:autoSpaceDE w:val="0"/>
              <w:autoSpaceDN w:val="0"/>
              <w:adjustRightInd w:val="0"/>
              <w:spacing w:before="120"/>
              <w:ind w:left="144"/>
              <w:jc w:val="right"/>
              <w:rPr>
                <w:sz w:val="22"/>
                <w:szCs w:val="22"/>
              </w:rPr>
            </w:pPr>
            <w:r w:rsidRPr="00204F4B">
              <w:rPr>
                <w:sz w:val="22"/>
                <w:szCs w:val="22"/>
              </w:rPr>
              <w:t>648</w:t>
            </w:r>
          </w:p>
        </w:tc>
        <w:tc>
          <w:tcPr>
            <w:tcW w:w="753" w:type="dxa"/>
            <w:tcBorders>
              <w:top w:val="nil"/>
              <w:left w:val="nil"/>
              <w:bottom w:val="nil"/>
              <w:right w:val="single" w:sz="6" w:space="0" w:color="auto"/>
            </w:tcBorders>
          </w:tcPr>
          <w:p w14:paraId="21BA6512"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06C4324B"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E41D6DC" w14:textId="77777777" w:rsidTr="00406FD1">
        <w:tc>
          <w:tcPr>
            <w:tcW w:w="5857" w:type="dxa"/>
            <w:tcBorders>
              <w:top w:val="nil"/>
              <w:left w:val="nil"/>
              <w:bottom w:val="nil"/>
              <w:right w:val="nil"/>
            </w:tcBorders>
          </w:tcPr>
          <w:p w14:paraId="76E32336" w14:textId="77777777" w:rsidR="00383878" w:rsidRPr="00204F4B" w:rsidRDefault="00383878" w:rsidP="00BF0757">
            <w:pPr>
              <w:tabs>
                <w:tab w:val="right" w:leader="dot" w:pos="5760"/>
              </w:tabs>
              <w:autoSpaceDE w:val="0"/>
              <w:autoSpaceDN w:val="0"/>
              <w:adjustRightInd w:val="0"/>
              <w:spacing w:before="120"/>
              <w:ind w:left="1354"/>
              <w:jc w:val="both"/>
              <w:rPr>
                <w:sz w:val="22"/>
                <w:szCs w:val="22"/>
              </w:rPr>
            </w:pPr>
            <w:r w:rsidRPr="00204F4B">
              <w:rPr>
                <w:sz w:val="22"/>
                <w:szCs w:val="22"/>
              </w:rPr>
              <w:t>8 Inspectors, Grade 3</w:t>
            </w:r>
            <w:r w:rsidRPr="00204F4B">
              <w:rPr>
                <w:sz w:val="22"/>
                <w:szCs w:val="22"/>
              </w:rPr>
              <w:tab/>
            </w:r>
          </w:p>
        </w:tc>
        <w:tc>
          <w:tcPr>
            <w:tcW w:w="1103" w:type="dxa"/>
            <w:tcBorders>
              <w:top w:val="nil"/>
              <w:left w:val="nil"/>
              <w:bottom w:val="nil"/>
              <w:right w:val="nil"/>
            </w:tcBorders>
            <w:vAlign w:val="bottom"/>
          </w:tcPr>
          <w:p w14:paraId="02CAD87D"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4,686</w:t>
            </w:r>
          </w:p>
        </w:tc>
        <w:tc>
          <w:tcPr>
            <w:tcW w:w="753" w:type="dxa"/>
            <w:tcBorders>
              <w:top w:val="nil"/>
              <w:left w:val="nil"/>
              <w:bottom w:val="nil"/>
              <w:right w:val="single" w:sz="6" w:space="0" w:color="auto"/>
            </w:tcBorders>
          </w:tcPr>
          <w:p w14:paraId="3ADFEF47"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3BEB55A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3C8C25C5" w14:textId="77777777" w:rsidTr="00406FD1">
        <w:tc>
          <w:tcPr>
            <w:tcW w:w="5857" w:type="dxa"/>
            <w:tcBorders>
              <w:top w:val="nil"/>
              <w:left w:val="nil"/>
              <w:bottom w:val="nil"/>
              <w:right w:val="nil"/>
            </w:tcBorders>
          </w:tcPr>
          <w:p w14:paraId="4EDCA50A" w14:textId="77777777" w:rsidR="00383878" w:rsidRPr="00204F4B" w:rsidRDefault="00383878" w:rsidP="00BF0757">
            <w:pPr>
              <w:tabs>
                <w:tab w:val="right" w:leader="dot" w:pos="5760"/>
              </w:tabs>
              <w:autoSpaceDE w:val="0"/>
              <w:autoSpaceDN w:val="0"/>
              <w:adjustRightInd w:val="0"/>
              <w:spacing w:before="120"/>
              <w:ind w:left="1262"/>
              <w:jc w:val="both"/>
              <w:rPr>
                <w:sz w:val="22"/>
                <w:szCs w:val="22"/>
              </w:rPr>
            </w:pPr>
            <w:r w:rsidRPr="00204F4B">
              <w:rPr>
                <w:sz w:val="22"/>
                <w:szCs w:val="22"/>
              </w:rPr>
              <w:t>23 Inspectors, Grade 1</w:t>
            </w:r>
            <w:r w:rsidRPr="00204F4B">
              <w:rPr>
                <w:sz w:val="22"/>
                <w:szCs w:val="22"/>
              </w:rPr>
              <w:tab/>
            </w:r>
          </w:p>
        </w:tc>
        <w:tc>
          <w:tcPr>
            <w:tcW w:w="1103" w:type="dxa"/>
            <w:tcBorders>
              <w:top w:val="nil"/>
              <w:left w:val="nil"/>
              <w:bottom w:val="single" w:sz="6" w:space="0" w:color="auto"/>
              <w:right w:val="nil"/>
            </w:tcBorders>
            <w:vAlign w:val="bottom"/>
          </w:tcPr>
          <w:p w14:paraId="01B458CA"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10,869</w:t>
            </w:r>
          </w:p>
        </w:tc>
        <w:tc>
          <w:tcPr>
            <w:tcW w:w="753" w:type="dxa"/>
            <w:tcBorders>
              <w:top w:val="nil"/>
              <w:left w:val="nil"/>
              <w:bottom w:val="nil"/>
              <w:right w:val="single" w:sz="6" w:space="0" w:color="auto"/>
            </w:tcBorders>
          </w:tcPr>
          <w:p w14:paraId="7EBEDCED"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7B2E5BFE"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94D7C75" w14:textId="77777777" w:rsidTr="00406FD1">
        <w:tc>
          <w:tcPr>
            <w:tcW w:w="5857" w:type="dxa"/>
            <w:tcBorders>
              <w:top w:val="nil"/>
              <w:left w:val="nil"/>
              <w:right w:val="nil"/>
            </w:tcBorders>
          </w:tcPr>
          <w:p w14:paraId="6791D234" w14:textId="77777777" w:rsidR="00383878" w:rsidRPr="00204F4B" w:rsidRDefault="00383878" w:rsidP="00BF0757">
            <w:pPr>
              <w:tabs>
                <w:tab w:val="right" w:leader="dot" w:pos="5760"/>
              </w:tabs>
              <w:autoSpaceDE w:val="0"/>
              <w:autoSpaceDN w:val="0"/>
              <w:adjustRightInd w:val="0"/>
              <w:spacing w:before="120"/>
              <w:jc w:val="both"/>
              <w:rPr>
                <w:sz w:val="22"/>
                <w:szCs w:val="22"/>
              </w:rPr>
            </w:pPr>
          </w:p>
        </w:tc>
        <w:tc>
          <w:tcPr>
            <w:tcW w:w="1103" w:type="dxa"/>
            <w:tcBorders>
              <w:top w:val="single" w:sz="6" w:space="0" w:color="auto"/>
              <w:left w:val="nil"/>
              <w:bottom w:val="single" w:sz="4" w:space="0" w:color="auto"/>
              <w:right w:val="nil"/>
            </w:tcBorders>
            <w:shd w:val="clear" w:color="auto" w:fill="auto"/>
            <w:vAlign w:val="bottom"/>
          </w:tcPr>
          <w:p w14:paraId="6039F459"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16,203</w:t>
            </w:r>
          </w:p>
        </w:tc>
        <w:tc>
          <w:tcPr>
            <w:tcW w:w="753" w:type="dxa"/>
            <w:tcBorders>
              <w:top w:val="nil"/>
              <w:left w:val="nil"/>
              <w:right w:val="single" w:sz="6" w:space="0" w:color="auto"/>
            </w:tcBorders>
          </w:tcPr>
          <w:p w14:paraId="2A5FE3E8"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3BB71280"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3DB453D5" w14:textId="77777777" w:rsidTr="00BF0757">
        <w:tc>
          <w:tcPr>
            <w:tcW w:w="7713" w:type="dxa"/>
            <w:gridSpan w:val="3"/>
            <w:tcBorders>
              <w:left w:val="nil"/>
              <w:bottom w:val="nil"/>
              <w:right w:val="single" w:sz="6" w:space="0" w:color="auto"/>
            </w:tcBorders>
            <w:shd w:val="clear" w:color="auto" w:fill="auto"/>
          </w:tcPr>
          <w:p w14:paraId="2CAC8B0B" w14:textId="77777777" w:rsidR="00383878" w:rsidRPr="00204F4B" w:rsidRDefault="00383878" w:rsidP="00BF0757">
            <w:pPr>
              <w:tabs>
                <w:tab w:val="right" w:leader="dot" w:pos="5760"/>
              </w:tabs>
              <w:autoSpaceDE w:val="0"/>
              <w:autoSpaceDN w:val="0"/>
              <w:adjustRightInd w:val="0"/>
              <w:spacing w:before="120"/>
              <w:ind w:left="1075"/>
              <w:jc w:val="both"/>
              <w:rPr>
                <w:sz w:val="22"/>
                <w:szCs w:val="22"/>
              </w:rPr>
            </w:pPr>
            <w:r w:rsidRPr="00204F4B">
              <w:rPr>
                <w:i/>
                <w:iCs/>
                <w:sz w:val="22"/>
                <w:szCs w:val="22"/>
              </w:rPr>
              <w:t>In lieu of</w:t>
            </w:r>
            <w:r w:rsidRPr="00204F4B">
              <w:rPr>
                <w:sz w:val="22"/>
                <w:szCs w:val="22"/>
              </w:rPr>
              <w:t>—</w:t>
            </w:r>
          </w:p>
        </w:tc>
        <w:tc>
          <w:tcPr>
            <w:tcW w:w="1315" w:type="dxa"/>
            <w:tcBorders>
              <w:top w:val="nil"/>
              <w:left w:val="single" w:sz="6" w:space="0" w:color="auto"/>
              <w:bottom w:val="nil"/>
              <w:right w:val="nil"/>
            </w:tcBorders>
          </w:tcPr>
          <w:p w14:paraId="725EE642"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E014738" w14:textId="77777777" w:rsidTr="00406FD1">
        <w:tc>
          <w:tcPr>
            <w:tcW w:w="5857" w:type="dxa"/>
            <w:tcBorders>
              <w:top w:val="nil"/>
              <w:left w:val="nil"/>
              <w:bottom w:val="nil"/>
              <w:right w:val="nil"/>
            </w:tcBorders>
          </w:tcPr>
          <w:p w14:paraId="4A00F4E9" w14:textId="77777777" w:rsidR="00383878" w:rsidRPr="00204F4B" w:rsidRDefault="00383878" w:rsidP="00BF0757">
            <w:pPr>
              <w:tabs>
                <w:tab w:val="right" w:leader="dot" w:pos="5760"/>
              </w:tabs>
              <w:autoSpaceDE w:val="0"/>
              <w:autoSpaceDN w:val="0"/>
              <w:adjustRightInd w:val="0"/>
              <w:spacing w:before="120"/>
              <w:ind w:left="1373"/>
              <w:jc w:val="both"/>
              <w:rPr>
                <w:sz w:val="22"/>
                <w:szCs w:val="22"/>
              </w:rPr>
            </w:pPr>
            <w:r w:rsidRPr="00204F4B">
              <w:rPr>
                <w:sz w:val="22"/>
                <w:szCs w:val="22"/>
              </w:rPr>
              <w:t>1 Senior Inspector</w:t>
            </w:r>
            <w:r w:rsidRPr="00204F4B">
              <w:rPr>
                <w:sz w:val="22"/>
                <w:szCs w:val="22"/>
              </w:rPr>
              <w:tab/>
            </w:r>
          </w:p>
        </w:tc>
        <w:tc>
          <w:tcPr>
            <w:tcW w:w="1103" w:type="dxa"/>
            <w:tcBorders>
              <w:top w:val="nil"/>
              <w:left w:val="nil"/>
              <w:bottom w:val="nil"/>
              <w:right w:val="nil"/>
            </w:tcBorders>
            <w:vAlign w:val="bottom"/>
          </w:tcPr>
          <w:p w14:paraId="21C06304"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628</w:t>
            </w:r>
          </w:p>
        </w:tc>
        <w:tc>
          <w:tcPr>
            <w:tcW w:w="753" w:type="dxa"/>
            <w:tcBorders>
              <w:top w:val="nil"/>
              <w:left w:val="nil"/>
              <w:bottom w:val="nil"/>
              <w:right w:val="single" w:sz="6" w:space="0" w:color="auto"/>
            </w:tcBorders>
          </w:tcPr>
          <w:p w14:paraId="6CA35828"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5179F037"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4D3932A" w14:textId="77777777" w:rsidTr="00406FD1">
        <w:tc>
          <w:tcPr>
            <w:tcW w:w="5857" w:type="dxa"/>
            <w:tcBorders>
              <w:top w:val="nil"/>
              <w:left w:val="nil"/>
              <w:bottom w:val="nil"/>
              <w:right w:val="nil"/>
            </w:tcBorders>
          </w:tcPr>
          <w:p w14:paraId="221615FF" w14:textId="77777777" w:rsidR="00383878" w:rsidRPr="00204F4B" w:rsidRDefault="00383878" w:rsidP="00BF0757">
            <w:pPr>
              <w:tabs>
                <w:tab w:val="right" w:leader="dot" w:pos="5760"/>
              </w:tabs>
              <w:autoSpaceDE w:val="0"/>
              <w:autoSpaceDN w:val="0"/>
              <w:adjustRightInd w:val="0"/>
              <w:spacing w:before="120"/>
              <w:ind w:left="1363"/>
              <w:jc w:val="both"/>
              <w:rPr>
                <w:sz w:val="22"/>
                <w:szCs w:val="22"/>
              </w:rPr>
            </w:pPr>
            <w:r w:rsidRPr="00204F4B">
              <w:rPr>
                <w:sz w:val="22"/>
                <w:szCs w:val="22"/>
              </w:rPr>
              <w:t>8 Inspectors, Grade 3</w:t>
            </w:r>
            <w:r w:rsidRPr="00204F4B">
              <w:rPr>
                <w:sz w:val="22"/>
                <w:szCs w:val="22"/>
              </w:rPr>
              <w:tab/>
            </w:r>
          </w:p>
        </w:tc>
        <w:tc>
          <w:tcPr>
            <w:tcW w:w="1103" w:type="dxa"/>
            <w:tcBorders>
              <w:top w:val="nil"/>
              <w:left w:val="nil"/>
              <w:bottom w:val="nil"/>
              <w:right w:val="nil"/>
            </w:tcBorders>
            <w:vAlign w:val="bottom"/>
          </w:tcPr>
          <w:p w14:paraId="4456ABA2"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4,586</w:t>
            </w:r>
          </w:p>
        </w:tc>
        <w:tc>
          <w:tcPr>
            <w:tcW w:w="753" w:type="dxa"/>
            <w:tcBorders>
              <w:top w:val="nil"/>
              <w:left w:val="nil"/>
              <w:bottom w:val="nil"/>
              <w:right w:val="single" w:sz="6" w:space="0" w:color="auto"/>
            </w:tcBorders>
          </w:tcPr>
          <w:p w14:paraId="4C033114"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317EB431"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B6B4DEC" w14:textId="77777777" w:rsidTr="00406FD1">
        <w:tc>
          <w:tcPr>
            <w:tcW w:w="5857" w:type="dxa"/>
            <w:tcBorders>
              <w:top w:val="nil"/>
              <w:left w:val="nil"/>
              <w:bottom w:val="nil"/>
              <w:right w:val="nil"/>
            </w:tcBorders>
          </w:tcPr>
          <w:p w14:paraId="23C1AA85" w14:textId="77777777" w:rsidR="00383878" w:rsidRPr="00204F4B" w:rsidRDefault="00383878" w:rsidP="00BF0757">
            <w:pPr>
              <w:tabs>
                <w:tab w:val="right" w:leader="dot" w:pos="5760"/>
              </w:tabs>
              <w:autoSpaceDE w:val="0"/>
              <w:autoSpaceDN w:val="0"/>
              <w:adjustRightInd w:val="0"/>
              <w:spacing w:before="120"/>
              <w:ind w:left="1277"/>
              <w:jc w:val="both"/>
              <w:rPr>
                <w:sz w:val="22"/>
                <w:szCs w:val="22"/>
              </w:rPr>
            </w:pPr>
            <w:r w:rsidRPr="00204F4B">
              <w:rPr>
                <w:sz w:val="22"/>
                <w:szCs w:val="22"/>
              </w:rPr>
              <w:t>22 Inspectors, Grade 1</w:t>
            </w:r>
            <w:r w:rsidRPr="00204F4B">
              <w:rPr>
                <w:sz w:val="22"/>
                <w:szCs w:val="22"/>
              </w:rPr>
              <w:tab/>
            </w:r>
          </w:p>
        </w:tc>
        <w:tc>
          <w:tcPr>
            <w:tcW w:w="1103" w:type="dxa"/>
            <w:tcBorders>
              <w:top w:val="nil"/>
              <w:left w:val="nil"/>
              <w:bottom w:val="single" w:sz="6" w:space="0" w:color="auto"/>
              <w:right w:val="nil"/>
            </w:tcBorders>
            <w:vAlign w:val="bottom"/>
          </w:tcPr>
          <w:p w14:paraId="57B7783F"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10,978</w:t>
            </w:r>
          </w:p>
        </w:tc>
        <w:tc>
          <w:tcPr>
            <w:tcW w:w="753" w:type="dxa"/>
            <w:tcBorders>
              <w:top w:val="nil"/>
              <w:left w:val="nil"/>
              <w:bottom w:val="nil"/>
              <w:right w:val="single" w:sz="6" w:space="0" w:color="auto"/>
            </w:tcBorders>
          </w:tcPr>
          <w:p w14:paraId="348CF11D"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1E0AB26A"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47E47CB" w14:textId="77777777" w:rsidTr="00406FD1">
        <w:tc>
          <w:tcPr>
            <w:tcW w:w="5857" w:type="dxa"/>
            <w:tcBorders>
              <w:top w:val="nil"/>
              <w:left w:val="nil"/>
              <w:bottom w:val="nil"/>
              <w:right w:val="nil"/>
            </w:tcBorders>
          </w:tcPr>
          <w:p w14:paraId="7E992029" w14:textId="77777777" w:rsidR="00383878" w:rsidRPr="00204F4B" w:rsidRDefault="00383878" w:rsidP="003D0C61">
            <w:pPr>
              <w:autoSpaceDE w:val="0"/>
              <w:autoSpaceDN w:val="0"/>
              <w:adjustRightInd w:val="0"/>
              <w:spacing w:before="120"/>
              <w:jc w:val="both"/>
              <w:rPr>
                <w:sz w:val="22"/>
                <w:szCs w:val="22"/>
              </w:rPr>
            </w:pPr>
          </w:p>
        </w:tc>
        <w:tc>
          <w:tcPr>
            <w:tcW w:w="1103" w:type="dxa"/>
            <w:tcBorders>
              <w:top w:val="single" w:sz="6" w:space="0" w:color="auto"/>
              <w:left w:val="nil"/>
              <w:bottom w:val="single" w:sz="4" w:space="0" w:color="auto"/>
              <w:right w:val="nil"/>
            </w:tcBorders>
            <w:shd w:val="clear" w:color="auto" w:fill="auto"/>
            <w:vAlign w:val="bottom"/>
          </w:tcPr>
          <w:p w14:paraId="5373C565" w14:textId="77777777" w:rsidR="00383878" w:rsidRPr="00204F4B" w:rsidRDefault="00383878" w:rsidP="00406FD1">
            <w:pPr>
              <w:autoSpaceDE w:val="0"/>
              <w:autoSpaceDN w:val="0"/>
              <w:adjustRightInd w:val="0"/>
              <w:spacing w:before="120"/>
              <w:jc w:val="right"/>
              <w:rPr>
                <w:sz w:val="22"/>
                <w:szCs w:val="22"/>
              </w:rPr>
            </w:pPr>
            <w:r w:rsidRPr="00204F4B">
              <w:rPr>
                <w:sz w:val="22"/>
                <w:szCs w:val="22"/>
              </w:rPr>
              <w:t>16,192</w:t>
            </w:r>
          </w:p>
        </w:tc>
        <w:tc>
          <w:tcPr>
            <w:tcW w:w="753" w:type="dxa"/>
            <w:tcBorders>
              <w:top w:val="nil"/>
              <w:left w:val="nil"/>
              <w:bottom w:val="nil"/>
              <w:right w:val="single" w:sz="6" w:space="0" w:color="auto"/>
            </w:tcBorders>
          </w:tcPr>
          <w:p w14:paraId="1B68A150" w14:textId="77777777" w:rsidR="00383878" w:rsidRPr="00204F4B" w:rsidRDefault="00383878" w:rsidP="003D0C61">
            <w:pPr>
              <w:autoSpaceDE w:val="0"/>
              <w:autoSpaceDN w:val="0"/>
              <w:adjustRightInd w:val="0"/>
              <w:spacing w:before="120"/>
              <w:jc w:val="both"/>
              <w:rPr>
                <w:sz w:val="22"/>
                <w:szCs w:val="22"/>
              </w:rPr>
            </w:pPr>
          </w:p>
        </w:tc>
        <w:tc>
          <w:tcPr>
            <w:tcW w:w="1315" w:type="dxa"/>
            <w:tcBorders>
              <w:top w:val="nil"/>
              <w:left w:val="single" w:sz="6" w:space="0" w:color="auto"/>
              <w:bottom w:val="nil"/>
              <w:right w:val="nil"/>
            </w:tcBorders>
          </w:tcPr>
          <w:p w14:paraId="180149F0"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118632D" w14:textId="77777777" w:rsidTr="00BF0757">
        <w:tc>
          <w:tcPr>
            <w:tcW w:w="6960" w:type="dxa"/>
            <w:gridSpan w:val="2"/>
            <w:tcBorders>
              <w:top w:val="nil"/>
              <w:left w:val="nil"/>
              <w:bottom w:val="nil"/>
              <w:right w:val="nil"/>
            </w:tcBorders>
          </w:tcPr>
          <w:p w14:paraId="7B94F4C9" w14:textId="77777777" w:rsidR="00383878" w:rsidRPr="00204F4B" w:rsidRDefault="00383878" w:rsidP="003D0C61">
            <w:pPr>
              <w:autoSpaceDE w:val="0"/>
              <w:autoSpaceDN w:val="0"/>
              <w:adjustRightInd w:val="0"/>
              <w:spacing w:before="120"/>
              <w:jc w:val="both"/>
              <w:rPr>
                <w:sz w:val="22"/>
                <w:szCs w:val="22"/>
              </w:rPr>
            </w:pPr>
          </w:p>
        </w:tc>
        <w:tc>
          <w:tcPr>
            <w:tcW w:w="753" w:type="dxa"/>
            <w:tcBorders>
              <w:top w:val="nil"/>
              <w:left w:val="nil"/>
              <w:bottom w:val="single" w:sz="6" w:space="0" w:color="auto"/>
              <w:right w:val="single" w:sz="6" w:space="0" w:color="auto"/>
            </w:tcBorders>
            <w:vAlign w:val="bottom"/>
          </w:tcPr>
          <w:p w14:paraId="1C7FAC25"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11</w:t>
            </w:r>
          </w:p>
        </w:tc>
        <w:tc>
          <w:tcPr>
            <w:tcW w:w="1315" w:type="dxa"/>
            <w:tcBorders>
              <w:top w:val="nil"/>
              <w:left w:val="single" w:sz="6" w:space="0" w:color="auto"/>
              <w:bottom w:val="nil"/>
              <w:right w:val="nil"/>
            </w:tcBorders>
          </w:tcPr>
          <w:p w14:paraId="68FBDB49"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EF77C25" w14:textId="77777777" w:rsidTr="00BF0757">
        <w:tc>
          <w:tcPr>
            <w:tcW w:w="6960" w:type="dxa"/>
            <w:gridSpan w:val="2"/>
            <w:tcBorders>
              <w:top w:val="nil"/>
              <w:left w:val="nil"/>
              <w:bottom w:val="nil"/>
              <w:right w:val="nil"/>
            </w:tcBorders>
          </w:tcPr>
          <w:p w14:paraId="3FA17F27" w14:textId="77777777" w:rsidR="00383878" w:rsidRPr="00204F4B" w:rsidRDefault="00383878" w:rsidP="0029593E">
            <w:pPr>
              <w:tabs>
                <w:tab w:val="right" w:leader="dot" w:pos="7603"/>
              </w:tabs>
              <w:autoSpaceDE w:val="0"/>
              <w:autoSpaceDN w:val="0"/>
              <w:adjustRightInd w:val="0"/>
              <w:spacing w:before="120"/>
              <w:ind w:left="2122"/>
              <w:jc w:val="both"/>
              <w:rPr>
                <w:sz w:val="22"/>
                <w:szCs w:val="22"/>
              </w:rPr>
            </w:pPr>
            <w:r w:rsidRPr="00204F4B">
              <w:rPr>
                <w:sz w:val="22"/>
                <w:szCs w:val="22"/>
              </w:rPr>
              <w:t>Carried forward</w:t>
            </w:r>
            <w:r w:rsidRPr="00204F4B">
              <w:rPr>
                <w:sz w:val="22"/>
                <w:szCs w:val="22"/>
              </w:rPr>
              <w:tab/>
            </w:r>
          </w:p>
        </w:tc>
        <w:tc>
          <w:tcPr>
            <w:tcW w:w="753" w:type="dxa"/>
            <w:tcBorders>
              <w:top w:val="single" w:sz="6" w:space="0" w:color="auto"/>
              <w:left w:val="nil"/>
              <w:bottom w:val="nil"/>
              <w:right w:val="single" w:sz="6" w:space="0" w:color="auto"/>
            </w:tcBorders>
            <w:vAlign w:val="bottom"/>
          </w:tcPr>
          <w:p w14:paraId="3197D1C9" w14:textId="77777777" w:rsidR="00383878" w:rsidRPr="00204F4B" w:rsidRDefault="00383878" w:rsidP="00BF0757">
            <w:pPr>
              <w:autoSpaceDE w:val="0"/>
              <w:autoSpaceDN w:val="0"/>
              <w:adjustRightInd w:val="0"/>
              <w:spacing w:before="120"/>
              <w:ind w:right="72"/>
              <w:jc w:val="right"/>
              <w:rPr>
                <w:sz w:val="22"/>
                <w:szCs w:val="22"/>
              </w:rPr>
            </w:pPr>
            <w:r w:rsidRPr="00204F4B">
              <w:rPr>
                <w:sz w:val="22"/>
                <w:szCs w:val="22"/>
              </w:rPr>
              <w:t>158</w:t>
            </w:r>
          </w:p>
        </w:tc>
        <w:tc>
          <w:tcPr>
            <w:tcW w:w="1315" w:type="dxa"/>
            <w:tcBorders>
              <w:top w:val="nil"/>
              <w:left w:val="single" w:sz="6" w:space="0" w:color="auto"/>
              <w:bottom w:val="nil"/>
              <w:right w:val="nil"/>
            </w:tcBorders>
          </w:tcPr>
          <w:p w14:paraId="2857E4F6" w14:textId="77777777" w:rsidR="00383878" w:rsidRPr="00204F4B" w:rsidRDefault="00383878" w:rsidP="003D0C61">
            <w:pPr>
              <w:autoSpaceDE w:val="0"/>
              <w:autoSpaceDN w:val="0"/>
              <w:adjustRightInd w:val="0"/>
              <w:spacing w:before="120"/>
              <w:jc w:val="both"/>
              <w:rPr>
                <w:sz w:val="22"/>
                <w:szCs w:val="22"/>
              </w:rPr>
            </w:pPr>
          </w:p>
        </w:tc>
      </w:tr>
    </w:tbl>
    <w:p w14:paraId="07627BED" w14:textId="77777777" w:rsidR="00383878" w:rsidRPr="00204F4B" w:rsidRDefault="00383878" w:rsidP="00BF0757">
      <w:pPr>
        <w:autoSpaceDE w:val="0"/>
        <w:autoSpaceDN w:val="0"/>
        <w:adjustRightInd w:val="0"/>
        <w:spacing w:before="480"/>
        <w:ind w:left="288"/>
        <w:jc w:val="both"/>
        <w:rPr>
          <w:sz w:val="22"/>
          <w:szCs w:val="22"/>
        </w:rPr>
      </w:pPr>
      <w:r w:rsidRPr="00204F4B">
        <w:rPr>
          <w:sz w:val="22"/>
          <w:szCs w:val="22"/>
        </w:rPr>
        <w:t>F.7918.—3</w:t>
      </w:r>
    </w:p>
    <w:p w14:paraId="6838D676" w14:textId="77777777" w:rsidR="00383878" w:rsidRPr="00204F4B" w:rsidRDefault="00383878" w:rsidP="00BF0757">
      <w:pPr>
        <w:autoSpaceDE w:val="0"/>
        <w:autoSpaceDN w:val="0"/>
        <w:adjustRightInd w:val="0"/>
        <w:spacing w:before="120" w:after="120"/>
        <w:jc w:val="center"/>
        <w:rPr>
          <w:sz w:val="22"/>
          <w:szCs w:val="22"/>
        </w:rPr>
      </w:pPr>
      <w:r w:rsidRPr="00204F4B">
        <w:rPr>
          <w:sz w:val="22"/>
          <w:szCs w:val="22"/>
        </w:rPr>
        <w:br w:type="page"/>
      </w:r>
      <w:r w:rsidR="00D87912">
        <w:rPr>
          <w:noProof/>
          <w:sz w:val="22"/>
          <w:szCs w:val="22"/>
          <w:lang w:val="en-AU" w:eastAsia="en-AU"/>
        </w:rPr>
        <w:lastRenderedPageBreak/>
        <mc:AlternateContent>
          <mc:Choice Requires="wps">
            <w:drawing>
              <wp:anchor distT="0" distB="0" distL="114300" distR="114300" simplePos="0" relativeHeight="251660800" behindDoc="0" locked="0" layoutInCell="1" allowOverlap="1" wp14:anchorId="33EAA57B" wp14:editId="4BDB3554">
                <wp:simplePos x="0" y="0"/>
                <wp:positionH relativeFrom="column">
                  <wp:posOffset>3943350</wp:posOffset>
                </wp:positionH>
                <wp:positionV relativeFrom="paragraph">
                  <wp:posOffset>5772150</wp:posOffset>
                </wp:positionV>
                <wp:extent cx="47625" cy="457200"/>
                <wp:effectExtent l="0" t="0" r="28575" b="19050"/>
                <wp:wrapNone/>
                <wp:docPr id="11" name="Right Brace 11"/>
                <wp:cNvGraphicFramePr/>
                <a:graphic xmlns:a="http://schemas.openxmlformats.org/drawingml/2006/main">
                  <a:graphicData uri="http://schemas.microsoft.com/office/word/2010/wordprocessingShape">
                    <wps:wsp>
                      <wps:cNvSpPr/>
                      <wps:spPr>
                        <a:xfrm>
                          <a:off x="0" y="0"/>
                          <a:ext cx="47625" cy="457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5F51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310.5pt;margin-top:454.5pt;width:3.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" adj="187" strokecolor="black [3040]"/>
            </w:pict>
          </mc:Fallback>
        </mc:AlternateContent>
      </w:r>
      <w:r w:rsidRPr="00204F4B">
        <w:rPr>
          <w:sz w:val="22"/>
          <w:szCs w:val="22"/>
        </w:rPr>
        <w:t>1939–40.</w:t>
      </w:r>
    </w:p>
    <w:tbl>
      <w:tblPr>
        <w:tblW w:w="9028" w:type="dxa"/>
        <w:tblInd w:w="40" w:type="dxa"/>
        <w:tblLayout w:type="fixed"/>
        <w:tblCellMar>
          <w:left w:w="40" w:type="dxa"/>
          <w:right w:w="40" w:type="dxa"/>
        </w:tblCellMar>
        <w:tblLook w:val="0000" w:firstRow="0" w:lastRow="0" w:firstColumn="0" w:lastColumn="0" w:noHBand="0" w:noVBand="0"/>
      </w:tblPr>
      <w:tblGrid>
        <w:gridCol w:w="6120"/>
        <w:gridCol w:w="848"/>
        <w:gridCol w:w="843"/>
        <w:gridCol w:w="1217"/>
      </w:tblGrid>
      <w:tr w:rsidR="00383878" w:rsidRPr="00204F4B" w14:paraId="7D7E38DF" w14:textId="77777777" w:rsidTr="00BF0757">
        <w:tc>
          <w:tcPr>
            <w:tcW w:w="7811" w:type="dxa"/>
            <w:gridSpan w:val="3"/>
            <w:tcBorders>
              <w:top w:val="single" w:sz="6" w:space="0" w:color="auto"/>
              <w:left w:val="nil"/>
              <w:bottom w:val="nil"/>
              <w:right w:val="single" w:sz="6" w:space="0" w:color="auto"/>
            </w:tcBorders>
          </w:tcPr>
          <w:p w14:paraId="678862E1" w14:textId="77777777" w:rsidR="00383878" w:rsidRPr="00204F4B" w:rsidRDefault="00383878" w:rsidP="00BF0757">
            <w:pPr>
              <w:autoSpaceDE w:val="0"/>
              <w:autoSpaceDN w:val="0"/>
              <w:adjustRightInd w:val="0"/>
              <w:spacing w:before="60"/>
              <w:jc w:val="center"/>
              <w:rPr>
                <w:smallCaps/>
                <w:sz w:val="22"/>
                <w:szCs w:val="22"/>
              </w:rPr>
            </w:pPr>
            <w:r w:rsidRPr="00204F4B">
              <w:rPr>
                <w:sz w:val="22"/>
                <w:szCs w:val="22"/>
              </w:rPr>
              <w:t>II.—P</w:t>
            </w:r>
            <w:r w:rsidRPr="00204F4B">
              <w:rPr>
                <w:smallCaps/>
                <w:sz w:val="22"/>
                <w:szCs w:val="22"/>
              </w:rPr>
              <w:t>rime</w:t>
            </w:r>
            <w:r w:rsidRPr="00204F4B">
              <w:rPr>
                <w:sz w:val="22"/>
                <w:szCs w:val="22"/>
              </w:rPr>
              <w:t xml:space="preserve"> M</w:t>
            </w:r>
            <w:r w:rsidRPr="00204F4B">
              <w:rPr>
                <w:smallCaps/>
                <w:sz w:val="22"/>
                <w:szCs w:val="22"/>
              </w:rPr>
              <w:t>inister</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17" w:type="dxa"/>
            <w:tcBorders>
              <w:top w:val="single" w:sz="6" w:space="0" w:color="auto"/>
              <w:left w:val="single" w:sz="6" w:space="0" w:color="auto"/>
              <w:bottom w:val="nil"/>
              <w:right w:val="nil"/>
            </w:tcBorders>
          </w:tcPr>
          <w:p w14:paraId="76462ECC"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12F3E53B" w14:textId="77777777" w:rsidTr="00BF0757">
        <w:tc>
          <w:tcPr>
            <w:tcW w:w="7811" w:type="dxa"/>
            <w:gridSpan w:val="3"/>
            <w:tcBorders>
              <w:top w:val="nil"/>
              <w:left w:val="nil"/>
              <w:bottom w:val="nil"/>
              <w:right w:val="single" w:sz="6" w:space="0" w:color="auto"/>
            </w:tcBorders>
          </w:tcPr>
          <w:p w14:paraId="6E58D173" w14:textId="77777777" w:rsidR="00383878" w:rsidRPr="00204F4B" w:rsidRDefault="00383878" w:rsidP="00BF0757">
            <w:pPr>
              <w:autoSpaceDE w:val="0"/>
              <w:autoSpaceDN w:val="0"/>
              <w:adjustRightInd w:val="0"/>
              <w:spacing w:before="60"/>
              <w:jc w:val="both"/>
              <w:rPr>
                <w:sz w:val="22"/>
                <w:szCs w:val="22"/>
              </w:rPr>
            </w:pPr>
          </w:p>
        </w:tc>
        <w:tc>
          <w:tcPr>
            <w:tcW w:w="1217" w:type="dxa"/>
            <w:tcBorders>
              <w:top w:val="nil"/>
              <w:left w:val="single" w:sz="6" w:space="0" w:color="auto"/>
              <w:bottom w:val="nil"/>
              <w:right w:val="nil"/>
            </w:tcBorders>
          </w:tcPr>
          <w:p w14:paraId="60680E27" w14:textId="77777777" w:rsidR="00383878" w:rsidRPr="00204F4B" w:rsidRDefault="00383878" w:rsidP="00BF0757">
            <w:pPr>
              <w:autoSpaceDE w:val="0"/>
              <w:autoSpaceDN w:val="0"/>
              <w:adjustRightInd w:val="0"/>
              <w:spacing w:before="60"/>
              <w:jc w:val="center"/>
              <w:rPr>
                <w:sz w:val="22"/>
                <w:szCs w:val="22"/>
              </w:rPr>
            </w:pPr>
            <w:r w:rsidRPr="00204F4B">
              <w:rPr>
                <w:sz w:val="22"/>
                <w:szCs w:val="22"/>
              </w:rPr>
              <w:t>£</w:t>
            </w:r>
          </w:p>
        </w:tc>
      </w:tr>
      <w:tr w:rsidR="00383878" w:rsidRPr="00204F4B" w14:paraId="791B8063" w14:textId="77777777" w:rsidTr="00BF0757">
        <w:tc>
          <w:tcPr>
            <w:tcW w:w="6968" w:type="dxa"/>
            <w:gridSpan w:val="2"/>
            <w:tcBorders>
              <w:top w:val="nil"/>
              <w:left w:val="nil"/>
              <w:bottom w:val="nil"/>
              <w:right w:val="nil"/>
            </w:tcBorders>
          </w:tcPr>
          <w:p w14:paraId="31ADD3F6" w14:textId="77777777" w:rsidR="00383878" w:rsidRPr="00204F4B" w:rsidRDefault="00383878" w:rsidP="00BF0757">
            <w:pPr>
              <w:autoSpaceDE w:val="0"/>
              <w:autoSpaceDN w:val="0"/>
              <w:adjustRightInd w:val="0"/>
              <w:spacing w:before="6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10.—AUDIT OFFICE—</w:t>
            </w:r>
            <w:r w:rsidRPr="00204F4B">
              <w:rPr>
                <w:i/>
                <w:iCs/>
                <w:sz w:val="22"/>
                <w:szCs w:val="22"/>
              </w:rPr>
              <w:t>continued.</w:t>
            </w:r>
          </w:p>
        </w:tc>
        <w:tc>
          <w:tcPr>
            <w:tcW w:w="843" w:type="dxa"/>
            <w:tcBorders>
              <w:top w:val="nil"/>
              <w:left w:val="nil"/>
              <w:bottom w:val="nil"/>
              <w:right w:val="single" w:sz="6" w:space="0" w:color="auto"/>
            </w:tcBorders>
          </w:tcPr>
          <w:p w14:paraId="74A961CD" w14:textId="77777777" w:rsidR="00383878" w:rsidRPr="00204F4B" w:rsidRDefault="00383878" w:rsidP="00BF0757">
            <w:pPr>
              <w:autoSpaceDE w:val="0"/>
              <w:autoSpaceDN w:val="0"/>
              <w:adjustRightInd w:val="0"/>
              <w:spacing w:before="60"/>
              <w:jc w:val="center"/>
              <w:rPr>
                <w:sz w:val="22"/>
                <w:szCs w:val="22"/>
              </w:rPr>
            </w:pPr>
            <w:r w:rsidRPr="00204F4B">
              <w:rPr>
                <w:sz w:val="22"/>
                <w:szCs w:val="22"/>
              </w:rPr>
              <w:t>£</w:t>
            </w:r>
          </w:p>
        </w:tc>
        <w:tc>
          <w:tcPr>
            <w:tcW w:w="1217" w:type="dxa"/>
            <w:tcBorders>
              <w:top w:val="nil"/>
              <w:left w:val="single" w:sz="6" w:space="0" w:color="auto"/>
              <w:bottom w:val="nil"/>
              <w:right w:val="nil"/>
            </w:tcBorders>
          </w:tcPr>
          <w:p w14:paraId="2119E2B8"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5823D581" w14:textId="77777777" w:rsidTr="00BF0757">
        <w:tc>
          <w:tcPr>
            <w:tcW w:w="6968" w:type="dxa"/>
            <w:gridSpan w:val="2"/>
            <w:tcBorders>
              <w:top w:val="nil"/>
              <w:left w:val="nil"/>
              <w:bottom w:val="nil"/>
              <w:right w:val="nil"/>
            </w:tcBorders>
          </w:tcPr>
          <w:p w14:paraId="2F19441C" w14:textId="77777777" w:rsidR="00383878" w:rsidRPr="00204F4B" w:rsidRDefault="00383878" w:rsidP="00BF0757">
            <w:pPr>
              <w:tabs>
                <w:tab w:val="right" w:leader="dot" w:pos="7603"/>
              </w:tabs>
              <w:autoSpaceDE w:val="0"/>
              <w:autoSpaceDN w:val="0"/>
              <w:adjustRightInd w:val="0"/>
              <w:spacing w:before="60"/>
              <w:ind w:left="2678"/>
              <w:jc w:val="both"/>
              <w:rPr>
                <w:sz w:val="22"/>
                <w:szCs w:val="22"/>
              </w:rPr>
            </w:pPr>
            <w:r w:rsidRPr="00204F4B">
              <w:rPr>
                <w:sz w:val="22"/>
                <w:szCs w:val="22"/>
              </w:rPr>
              <w:t>Brought forward</w:t>
            </w:r>
            <w:r w:rsidRPr="00204F4B">
              <w:rPr>
                <w:sz w:val="22"/>
                <w:szCs w:val="22"/>
              </w:rPr>
              <w:tab/>
            </w:r>
          </w:p>
        </w:tc>
        <w:tc>
          <w:tcPr>
            <w:tcW w:w="843" w:type="dxa"/>
            <w:tcBorders>
              <w:top w:val="nil"/>
              <w:left w:val="nil"/>
              <w:bottom w:val="nil"/>
              <w:right w:val="single" w:sz="6" w:space="0" w:color="auto"/>
            </w:tcBorders>
          </w:tcPr>
          <w:p w14:paraId="7756C09B" w14:textId="77777777" w:rsidR="00383878" w:rsidRPr="00204F4B" w:rsidRDefault="00383878" w:rsidP="00BF0757">
            <w:pPr>
              <w:autoSpaceDE w:val="0"/>
              <w:autoSpaceDN w:val="0"/>
              <w:adjustRightInd w:val="0"/>
              <w:spacing w:before="60"/>
              <w:ind w:left="216"/>
              <w:jc w:val="both"/>
              <w:rPr>
                <w:sz w:val="22"/>
                <w:szCs w:val="22"/>
              </w:rPr>
            </w:pPr>
            <w:r w:rsidRPr="00204F4B">
              <w:rPr>
                <w:sz w:val="22"/>
                <w:szCs w:val="22"/>
              </w:rPr>
              <w:t>158</w:t>
            </w:r>
          </w:p>
        </w:tc>
        <w:tc>
          <w:tcPr>
            <w:tcW w:w="1217" w:type="dxa"/>
            <w:tcBorders>
              <w:top w:val="nil"/>
              <w:left w:val="single" w:sz="6" w:space="0" w:color="auto"/>
              <w:bottom w:val="nil"/>
              <w:right w:val="nil"/>
            </w:tcBorders>
          </w:tcPr>
          <w:p w14:paraId="562803BA"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1C82A384" w14:textId="77777777" w:rsidTr="00BF0757">
        <w:tc>
          <w:tcPr>
            <w:tcW w:w="7811" w:type="dxa"/>
            <w:gridSpan w:val="3"/>
            <w:tcBorders>
              <w:top w:val="nil"/>
              <w:left w:val="nil"/>
              <w:bottom w:val="nil"/>
              <w:right w:val="single" w:sz="6" w:space="0" w:color="auto"/>
            </w:tcBorders>
          </w:tcPr>
          <w:p w14:paraId="71C29505" w14:textId="77777777" w:rsidR="00383878" w:rsidRPr="00204F4B" w:rsidRDefault="00383878" w:rsidP="00BF0757">
            <w:pPr>
              <w:autoSpaceDE w:val="0"/>
              <w:autoSpaceDN w:val="0"/>
              <w:adjustRightInd w:val="0"/>
              <w:spacing w:before="60"/>
              <w:jc w:val="both"/>
              <w:rPr>
                <w:i/>
                <w:iCs/>
                <w:sz w:val="22"/>
                <w:szCs w:val="22"/>
              </w:rPr>
            </w:pPr>
            <w:r w:rsidRPr="00204F4B">
              <w:rPr>
                <w:b/>
                <w:bCs/>
                <w:sz w:val="22"/>
                <w:szCs w:val="22"/>
              </w:rPr>
              <w:t>A.—Salaries and Payments in the nature of Salary</w:t>
            </w:r>
            <w:r w:rsidRPr="00204F4B">
              <w:rPr>
                <w:sz w:val="22"/>
                <w:szCs w:val="22"/>
              </w:rPr>
              <w:t>—</w:t>
            </w:r>
            <w:r w:rsidRPr="00204F4B">
              <w:rPr>
                <w:i/>
                <w:iCs/>
                <w:sz w:val="22"/>
                <w:szCs w:val="22"/>
              </w:rPr>
              <w:t>continued.</w:t>
            </w:r>
          </w:p>
        </w:tc>
        <w:tc>
          <w:tcPr>
            <w:tcW w:w="1217" w:type="dxa"/>
            <w:tcBorders>
              <w:top w:val="nil"/>
              <w:left w:val="single" w:sz="6" w:space="0" w:color="auto"/>
              <w:bottom w:val="nil"/>
              <w:right w:val="nil"/>
            </w:tcBorders>
          </w:tcPr>
          <w:p w14:paraId="50DBD4E1"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08040D36" w14:textId="77777777" w:rsidTr="00BF0757">
        <w:tc>
          <w:tcPr>
            <w:tcW w:w="7811" w:type="dxa"/>
            <w:gridSpan w:val="3"/>
            <w:tcBorders>
              <w:top w:val="nil"/>
              <w:left w:val="nil"/>
              <w:bottom w:val="nil"/>
              <w:right w:val="single" w:sz="6" w:space="0" w:color="auto"/>
            </w:tcBorders>
          </w:tcPr>
          <w:p w14:paraId="5AC7C862" w14:textId="77777777" w:rsidR="00383878" w:rsidRPr="00204F4B" w:rsidRDefault="00383878" w:rsidP="00BF0757">
            <w:pPr>
              <w:autoSpaceDE w:val="0"/>
              <w:autoSpaceDN w:val="0"/>
              <w:adjustRightInd w:val="0"/>
              <w:spacing w:before="60"/>
              <w:ind w:left="1238" w:hanging="475"/>
              <w:jc w:val="both"/>
              <w:rPr>
                <w:i/>
                <w:iCs/>
                <w:sz w:val="22"/>
                <w:szCs w:val="22"/>
              </w:rPr>
            </w:pPr>
            <w:r w:rsidRPr="00204F4B">
              <w:rPr>
                <w:sz w:val="22"/>
                <w:szCs w:val="22"/>
              </w:rPr>
              <w:t>1. Salaries and allowances—</w:t>
            </w:r>
            <w:r w:rsidRPr="00204F4B">
              <w:rPr>
                <w:i/>
                <w:iCs/>
                <w:sz w:val="22"/>
                <w:szCs w:val="22"/>
              </w:rPr>
              <w:t>continued.</w:t>
            </w:r>
          </w:p>
        </w:tc>
        <w:tc>
          <w:tcPr>
            <w:tcW w:w="1217" w:type="dxa"/>
            <w:tcBorders>
              <w:top w:val="nil"/>
              <w:left w:val="single" w:sz="6" w:space="0" w:color="auto"/>
              <w:bottom w:val="nil"/>
              <w:right w:val="nil"/>
            </w:tcBorders>
          </w:tcPr>
          <w:p w14:paraId="3D5F31BE"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2113806E" w14:textId="77777777" w:rsidTr="00BF0757">
        <w:tc>
          <w:tcPr>
            <w:tcW w:w="7811" w:type="dxa"/>
            <w:gridSpan w:val="3"/>
            <w:tcBorders>
              <w:top w:val="nil"/>
              <w:left w:val="nil"/>
              <w:bottom w:val="nil"/>
              <w:right w:val="single" w:sz="6" w:space="0" w:color="auto"/>
            </w:tcBorders>
          </w:tcPr>
          <w:p w14:paraId="1E7B7329" w14:textId="77777777" w:rsidR="00383878" w:rsidRPr="00204F4B" w:rsidRDefault="00383878" w:rsidP="00406FD1">
            <w:pPr>
              <w:autoSpaceDE w:val="0"/>
              <w:autoSpaceDN w:val="0"/>
              <w:adjustRightInd w:val="0"/>
              <w:spacing w:before="60"/>
              <w:jc w:val="center"/>
              <w:rPr>
                <w:smallCaps/>
                <w:sz w:val="22"/>
                <w:szCs w:val="22"/>
              </w:rPr>
            </w:pPr>
            <w:r w:rsidRPr="00204F4B">
              <w:rPr>
                <w:sz w:val="22"/>
                <w:szCs w:val="22"/>
              </w:rPr>
              <w:t>Q</w:t>
            </w:r>
            <w:r w:rsidRPr="00204F4B">
              <w:rPr>
                <w:smallCaps/>
                <w:sz w:val="22"/>
                <w:szCs w:val="22"/>
              </w:rPr>
              <w:t>ueensland</w:t>
            </w:r>
            <w:r w:rsidRPr="00204F4B">
              <w:rPr>
                <w:sz w:val="22"/>
                <w:szCs w:val="22"/>
              </w:rPr>
              <w:t>.</w:t>
            </w:r>
          </w:p>
        </w:tc>
        <w:tc>
          <w:tcPr>
            <w:tcW w:w="1217" w:type="dxa"/>
            <w:tcBorders>
              <w:top w:val="nil"/>
              <w:left w:val="single" w:sz="6" w:space="0" w:color="auto"/>
              <w:bottom w:val="nil"/>
              <w:right w:val="nil"/>
            </w:tcBorders>
          </w:tcPr>
          <w:p w14:paraId="00FDBB9F"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5240D9EA" w14:textId="77777777" w:rsidTr="00BF0757">
        <w:tc>
          <w:tcPr>
            <w:tcW w:w="6120" w:type="dxa"/>
            <w:tcBorders>
              <w:top w:val="nil"/>
              <w:left w:val="nil"/>
              <w:bottom w:val="nil"/>
              <w:right w:val="nil"/>
            </w:tcBorders>
          </w:tcPr>
          <w:p w14:paraId="0432C240" w14:textId="77777777" w:rsidR="00383878" w:rsidRPr="00204F4B" w:rsidRDefault="00383878" w:rsidP="00BF0757">
            <w:pPr>
              <w:autoSpaceDE w:val="0"/>
              <w:autoSpaceDN w:val="0"/>
              <w:adjustRightInd w:val="0"/>
              <w:spacing w:before="60"/>
              <w:ind w:left="1224"/>
              <w:jc w:val="both"/>
              <w:rPr>
                <w:sz w:val="22"/>
                <w:szCs w:val="22"/>
              </w:rPr>
            </w:pPr>
            <w:r w:rsidRPr="00204F4B">
              <w:rPr>
                <w:i/>
                <w:iCs/>
                <w:sz w:val="22"/>
                <w:szCs w:val="22"/>
              </w:rPr>
              <w:t>Read</w:t>
            </w:r>
            <w:r w:rsidRPr="00204F4B">
              <w:rPr>
                <w:sz w:val="22"/>
                <w:szCs w:val="22"/>
              </w:rPr>
              <w:t>—</w:t>
            </w:r>
          </w:p>
        </w:tc>
        <w:tc>
          <w:tcPr>
            <w:tcW w:w="848" w:type="dxa"/>
            <w:tcBorders>
              <w:top w:val="nil"/>
              <w:left w:val="nil"/>
              <w:bottom w:val="nil"/>
              <w:right w:val="nil"/>
            </w:tcBorders>
          </w:tcPr>
          <w:p w14:paraId="2A52B867" w14:textId="77777777" w:rsidR="00383878" w:rsidRPr="00204F4B" w:rsidRDefault="00383878" w:rsidP="00BF0757">
            <w:pPr>
              <w:autoSpaceDE w:val="0"/>
              <w:autoSpaceDN w:val="0"/>
              <w:adjustRightInd w:val="0"/>
              <w:spacing w:before="60"/>
              <w:jc w:val="center"/>
              <w:rPr>
                <w:sz w:val="22"/>
                <w:szCs w:val="22"/>
              </w:rPr>
            </w:pPr>
            <w:r w:rsidRPr="00204F4B">
              <w:rPr>
                <w:sz w:val="22"/>
                <w:szCs w:val="22"/>
              </w:rPr>
              <w:t>£</w:t>
            </w:r>
          </w:p>
        </w:tc>
        <w:tc>
          <w:tcPr>
            <w:tcW w:w="843" w:type="dxa"/>
            <w:tcBorders>
              <w:top w:val="nil"/>
              <w:left w:val="nil"/>
              <w:bottom w:val="nil"/>
              <w:right w:val="single" w:sz="6" w:space="0" w:color="auto"/>
            </w:tcBorders>
          </w:tcPr>
          <w:p w14:paraId="42790A84" w14:textId="77777777" w:rsidR="00383878" w:rsidRPr="00204F4B" w:rsidRDefault="00383878" w:rsidP="00BF0757">
            <w:pPr>
              <w:autoSpaceDE w:val="0"/>
              <w:autoSpaceDN w:val="0"/>
              <w:adjustRightInd w:val="0"/>
              <w:spacing w:before="60"/>
              <w:jc w:val="both"/>
              <w:rPr>
                <w:sz w:val="22"/>
                <w:szCs w:val="22"/>
              </w:rPr>
            </w:pPr>
          </w:p>
        </w:tc>
        <w:tc>
          <w:tcPr>
            <w:tcW w:w="1217" w:type="dxa"/>
            <w:tcBorders>
              <w:top w:val="nil"/>
              <w:left w:val="single" w:sz="6" w:space="0" w:color="auto"/>
              <w:bottom w:val="nil"/>
              <w:right w:val="nil"/>
            </w:tcBorders>
          </w:tcPr>
          <w:p w14:paraId="389549E6"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4943C4FB" w14:textId="77777777" w:rsidTr="00BF0757">
        <w:tc>
          <w:tcPr>
            <w:tcW w:w="6120" w:type="dxa"/>
            <w:tcBorders>
              <w:top w:val="nil"/>
              <w:left w:val="nil"/>
              <w:bottom w:val="nil"/>
              <w:right w:val="nil"/>
            </w:tcBorders>
          </w:tcPr>
          <w:p w14:paraId="1CF4CC4A" w14:textId="77777777" w:rsidR="00383878" w:rsidRPr="00204F4B" w:rsidRDefault="00383878" w:rsidP="00BF0757">
            <w:pPr>
              <w:tabs>
                <w:tab w:val="right" w:leader="dot" w:pos="7603"/>
              </w:tabs>
              <w:autoSpaceDE w:val="0"/>
              <w:autoSpaceDN w:val="0"/>
              <w:adjustRightInd w:val="0"/>
              <w:spacing w:before="60"/>
              <w:ind w:left="1522"/>
              <w:jc w:val="both"/>
              <w:rPr>
                <w:sz w:val="22"/>
                <w:szCs w:val="22"/>
              </w:rPr>
            </w:pPr>
            <w:r w:rsidRPr="00204F4B">
              <w:rPr>
                <w:sz w:val="22"/>
                <w:szCs w:val="22"/>
              </w:rPr>
              <w:t>1 Senior Inspector</w:t>
            </w:r>
            <w:r w:rsidRPr="00204F4B">
              <w:rPr>
                <w:sz w:val="22"/>
                <w:szCs w:val="22"/>
              </w:rPr>
              <w:tab/>
            </w:r>
          </w:p>
        </w:tc>
        <w:tc>
          <w:tcPr>
            <w:tcW w:w="848" w:type="dxa"/>
            <w:tcBorders>
              <w:top w:val="nil"/>
              <w:left w:val="nil"/>
              <w:bottom w:val="nil"/>
              <w:right w:val="nil"/>
            </w:tcBorders>
            <w:vAlign w:val="bottom"/>
          </w:tcPr>
          <w:p w14:paraId="764DE408"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590</w:t>
            </w:r>
          </w:p>
        </w:tc>
        <w:tc>
          <w:tcPr>
            <w:tcW w:w="843" w:type="dxa"/>
            <w:tcBorders>
              <w:top w:val="nil"/>
              <w:left w:val="nil"/>
              <w:bottom w:val="nil"/>
              <w:right w:val="single" w:sz="6" w:space="0" w:color="auto"/>
            </w:tcBorders>
            <w:vAlign w:val="bottom"/>
          </w:tcPr>
          <w:p w14:paraId="25320D1B"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0C2D8493"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513730B4" w14:textId="77777777" w:rsidTr="00BF0757">
        <w:tc>
          <w:tcPr>
            <w:tcW w:w="6120" w:type="dxa"/>
            <w:tcBorders>
              <w:top w:val="nil"/>
              <w:left w:val="nil"/>
              <w:bottom w:val="nil"/>
              <w:right w:val="nil"/>
            </w:tcBorders>
          </w:tcPr>
          <w:p w14:paraId="47E8B942" w14:textId="77777777" w:rsidR="00383878" w:rsidRPr="00204F4B" w:rsidRDefault="00383878" w:rsidP="00BF0757">
            <w:pPr>
              <w:tabs>
                <w:tab w:val="right" w:leader="dot" w:pos="7603"/>
              </w:tabs>
              <w:autoSpaceDE w:val="0"/>
              <w:autoSpaceDN w:val="0"/>
              <w:adjustRightInd w:val="0"/>
              <w:spacing w:before="60"/>
              <w:ind w:left="1512"/>
              <w:jc w:val="both"/>
              <w:rPr>
                <w:sz w:val="22"/>
                <w:szCs w:val="22"/>
              </w:rPr>
            </w:pPr>
            <w:r w:rsidRPr="00204F4B">
              <w:rPr>
                <w:sz w:val="22"/>
                <w:szCs w:val="22"/>
              </w:rPr>
              <w:t>4 Inspectors, Grade 2</w:t>
            </w:r>
            <w:r w:rsidRPr="00204F4B">
              <w:rPr>
                <w:sz w:val="22"/>
                <w:szCs w:val="22"/>
              </w:rPr>
              <w:tab/>
            </w:r>
          </w:p>
        </w:tc>
        <w:tc>
          <w:tcPr>
            <w:tcW w:w="848" w:type="dxa"/>
            <w:tcBorders>
              <w:top w:val="nil"/>
              <w:left w:val="nil"/>
              <w:bottom w:val="single" w:sz="6" w:space="0" w:color="auto"/>
              <w:right w:val="nil"/>
            </w:tcBorders>
            <w:vAlign w:val="bottom"/>
          </w:tcPr>
          <w:p w14:paraId="4617FE48"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2,212</w:t>
            </w:r>
          </w:p>
        </w:tc>
        <w:tc>
          <w:tcPr>
            <w:tcW w:w="843" w:type="dxa"/>
            <w:tcBorders>
              <w:top w:val="nil"/>
              <w:left w:val="nil"/>
              <w:bottom w:val="nil"/>
              <w:right w:val="single" w:sz="6" w:space="0" w:color="auto"/>
            </w:tcBorders>
            <w:vAlign w:val="bottom"/>
          </w:tcPr>
          <w:p w14:paraId="2182D9D0"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33EAC93E"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012928F0" w14:textId="77777777" w:rsidTr="00BF0757">
        <w:tc>
          <w:tcPr>
            <w:tcW w:w="6120" w:type="dxa"/>
            <w:tcBorders>
              <w:top w:val="nil"/>
              <w:left w:val="nil"/>
              <w:bottom w:val="nil"/>
              <w:right w:val="nil"/>
            </w:tcBorders>
          </w:tcPr>
          <w:p w14:paraId="4D5459C8" w14:textId="77777777" w:rsidR="00383878" w:rsidRPr="00204F4B" w:rsidRDefault="00383878" w:rsidP="00BF0757">
            <w:pPr>
              <w:autoSpaceDE w:val="0"/>
              <w:autoSpaceDN w:val="0"/>
              <w:adjustRightInd w:val="0"/>
              <w:spacing w:before="60"/>
              <w:jc w:val="both"/>
              <w:rPr>
                <w:sz w:val="22"/>
                <w:szCs w:val="22"/>
              </w:rPr>
            </w:pPr>
          </w:p>
        </w:tc>
        <w:tc>
          <w:tcPr>
            <w:tcW w:w="848" w:type="dxa"/>
            <w:tcBorders>
              <w:top w:val="single" w:sz="6" w:space="0" w:color="auto"/>
              <w:left w:val="nil"/>
              <w:bottom w:val="single" w:sz="4" w:space="0" w:color="auto"/>
              <w:right w:val="nil"/>
            </w:tcBorders>
            <w:shd w:val="clear" w:color="auto" w:fill="auto"/>
            <w:vAlign w:val="bottom"/>
          </w:tcPr>
          <w:p w14:paraId="3805392E"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2,802</w:t>
            </w:r>
          </w:p>
        </w:tc>
        <w:tc>
          <w:tcPr>
            <w:tcW w:w="843" w:type="dxa"/>
            <w:tcBorders>
              <w:top w:val="nil"/>
              <w:left w:val="nil"/>
              <w:bottom w:val="nil"/>
              <w:right w:val="single" w:sz="6" w:space="0" w:color="auto"/>
            </w:tcBorders>
            <w:vAlign w:val="bottom"/>
          </w:tcPr>
          <w:p w14:paraId="3B6F664A"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3BB3F0C9"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33A089BC" w14:textId="77777777" w:rsidTr="00BF0757">
        <w:tc>
          <w:tcPr>
            <w:tcW w:w="6120" w:type="dxa"/>
            <w:tcBorders>
              <w:top w:val="nil"/>
              <w:left w:val="nil"/>
              <w:bottom w:val="nil"/>
              <w:right w:val="nil"/>
            </w:tcBorders>
          </w:tcPr>
          <w:p w14:paraId="23143177" w14:textId="77777777" w:rsidR="00383878" w:rsidRPr="00204F4B" w:rsidRDefault="00383878" w:rsidP="00BF0757">
            <w:pPr>
              <w:autoSpaceDE w:val="0"/>
              <w:autoSpaceDN w:val="0"/>
              <w:adjustRightInd w:val="0"/>
              <w:spacing w:before="60"/>
              <w:ind w:left="1219"/>
              <w:jc w:val="both"/>
              <w:rPr>
                <w:sz w:val="22"/>
                <w:szCs w:val="22"/>
              </w:rPr>
            </w:pPr>
            <w:r w:rsidRPr="00204F4B">
              <w:rPr>
                <w:i/>
                <w:iCs/>
                <w:sz w:val="22"/>
                <w:szCs w:val="22"/>
              </w:rPr>
              <w:t>In lieu of</w:t>
            </w:r>
            <w:r w:rsidRPr="00204F4B">
              <w:rPr>
                <w:sz w:val="22"/>
                <w:szCs w:val="22"/>
              </w:rPr>
              <w:t>—</w:t>
            </w:r>
          </w:p>
        </w:tc>
        <w:tc>
          <w:tcPr>
            <w:tcW w:w="848" w:type="dxa"/>
            <w:tcBorders>
              <w:top w:val="single" w:sz="4" w:space="0" w:color="auto"/>
              <w:left w:val="nil"/>
              <w:right w:val="nil"/>
            </w:tcBorders>
            <w:shd w:val="clear" w:color="auto" w:fill="auto"/>
            <w:vAlign w:val="bottom"/>
          </w:tcPr>
          <w:p w14:paraId="58BA7780"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0487439B"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543941DC"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1591C9DB" w14:textId="77777777" w:rsidTr="00BF0757">
        <w:tc>
          <w:tcPr>
            <w:tcW w:w="6120" w:type="dxa"/>
            <w:tcBorders>
              <w:top w:val="nil"/>
              <w:left w:val="nil"/>
              <w:bottom w:val="nil"/>
              <w:right w:val="nil"/>
            </w:tcBorders>
          </w:tcPr>
          <w:p w14:paraId="30D0D1F5" w14:textId="77777777" w:rsidR="00383878" w:rsidRPr="00204F4B" w:rsidRDefault="00383878" w:rsidP="00BF0757">
            <w:pPr>
              <w:tabs>
                <w:tab w:val="right" w:leader="dot" w:pos="7603"/>
              </w:tabs>
              <w:autoSpaceDE w:val="0"/>
              <w:autoSpaceDN w:val="0"/>
              <w:adjustRightInd w:val="0"/>
              <w:spacing w:before="60"/>
              <w:ind w:left="1522"/>
              <w:jc w:val="both"/>
              <w:rPr>
                <w:sz w:val="22"/>
                <w:szCs w:val="22"/>
              </w:rPr>
            </w:pPr>
            <w:r w:rsidRPr="00204F4B">
              <w:rPr>
                <w:sz w:val="22"/>
                <w:szCs w:val="22"/>
              </w:rPr>
              <w:t>1 Senior Inspector</w:t>
            </w:r>
            <w:r w:rsidRPr="00204F4B">
              <w:rPr>
                <w:sz w:val="22"/>
                <w:szCs w:val="22"/>
              </w:rPr>
              <w:tab/>
            </w:r>
          </w:p>
        </w:tc>
        <w:tc>
          <w:tcPr>
            <w:tcW w:w="848" w:type="dxa"/>
            <w:tcBorders>
              <w:left w:val="nil"/>
              <w:bottom w:val="nil"/>
              <w:right w:val="nil"/>
            </w:tcBorders>
            <w:vAlign w:val="bottom"/>
          </w:tcPr>
          <w:p w14:paraId="5613639E"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585</w:t>
            </w:r>
          </w:p>
        </w:tc>
        <w:tc>
          <w:tcPr>
            <w:tcW w:w="843" w:type="dxa"/>
            <w:tcBorders>
              <w:top w:val="nil"/>
              <w:left w:val="nil"/>
              <w:bottom w:val="nil"/>
              <w:right w:val="single" w:sz="6" w:space="0" w:color="auto"/>
            </w:tcBorders>
            <w:vAlign w:val="bottom"/>
          </w:tcPr>
          <w:p w14:paraId="40E18668"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26EE0DBD"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1B90FC08" w14:textId="77777777" w:rsidTr="00BF0757">
        <w:tc>
          <w:tcPr>
            <w:tcW w:w="6120" w:type="dxa"/>
            <w:tcBorders>
              <w:top w:val="nil"/>
              <w:left w:val="nil"/>
              <w:bottom w:val="nil"/>
              <w:right w:val="nil"/>
            </w:tcBorders>
          </w:tcPr>
          <w:p w14:paraId="14F980E5" w14:textId="77777777" w:rsidR="00383878" w:rsidRPr="00204F4B" w:rsidRDefault="00383878" w:rsidP="00BF0757">
            <w:pPr>
              <w:tabs>
                <w:tab w:val="right" w:leader="dot" w:pos="7603"/>
              </w:tabs>
              <w:autoSpaceDE w:val="0"/>
              <w:autoSpaceDN w:val="0"/>
              <w:adjustRightInd w:val="0"/>
              <w:spacing w:before="60"/>
              <w:ind w:left="1512"/>
              <w:jc w:val="both"/>
              <w:rPr>
                <w:sz w:val="22"/>
                <w:szCs w:val="22"/>
              </w:rPr>
            </w:pPr>
            <w:r w:rsidRPr="00204F4B">
              <w:rPr>
                <w:sz w:val="22"/>
                <w:szCs w:val="22"/>
              </w:rPr>
              <w:t>4 Inspectors, Grade 2</w:t>
            </w:r>
            <w:r w:rsidRPr="00204F4B">
              <w:rPr>
                <w:sz w:val="22"/>
                <w:szCs w:val="22"/>
              </w:rPr>
              <w:tab/>
            </w:r>
          </w:p>
        </w:tc>
        <w:tc>
          <w:tcPr>
            <w:tcW w:w="848" w:type="dxa"/>
            <w:tcBorders>
              <w:top w:val="nil"/>
              <w:left w:val="nil"/>
              <w:bottom w:val="single" w:sz="6" w:space="0" w:color="auto"/>
              <w:right w:val="nil"/>
            </w:tcBorders>
            <w:vAlign w:val="bottom"/>
          </w:tcPr>
          <w:p w14:paraId="42D29CB8"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2,180</w:t>
            </w:r>
          </w:p>
        </w:tc>
        <w:tc>
          <w:tcPr>
            <w:tcW w:w="843" w:type="dxa"/>
            <w:tcBorders>
              <w:top w:val="nil"/>
              <w:left w:val="nil"/>
              <w:bottom w:val="nil"/>
              <w:right w:val="single" w:sz="6" w:space="0" w:color="auto"/>
            </w:tcBorders>
            <w:vAlign w:val="bottom"/>
          </w:tcPr>
          <w:p w14:paraId="24D31C48"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51F0BD0A" w14:textId="77777777" w:rsidR="00383878" w:rsidRPr="00204F4B" w:rsidRDefault="00383878" w:rsidP="00BF0757">
            <w:pPr>
              <w:autoSpaceDE w:val="0"/>
              <w:autoSpaceDN w:val="0"/>
              <w:adjustRightInd w:val="0"/>
              <w:spacing w:before="60"/>
              <w:jc w:val="both"/>
              <w:rPr>
                <w:sz w:val="22"/>
                <w:szCs w:val="22"/>
              </w:rPr>
            </w:pPr>
          </w:p>
        </w:tc>
      </w:tr>
      <w:tr w:rsidR="00406FD1" w:rsidRPr="00204F4B" w14:paraId="754FA111" w14:textId="77777777" w:rsidTr="00406FD1">
        <w:tc>
          <w:tcPr>
            <w:tcW w:w="6120" w:type="dxa"/>
            <w:tcBorders>
              <w:top w:val="nil"/>
              <w:left w:val="nil"/>
              <w:bottom w:val="nil"/>
              <w:right w:val="nil"/>
            </w:tcBorders>
          </w:tcPr>
          <w:p w14:paraId="242178C1" w14:textId="77777777" w:rsidR="00406FD1" w:rsidRPr="00204F4B" w:rsidRDefault="00406FD1" w:rsidP="00BF0757">
            <w:pPr>
              <w:autoSpaceDE w:val="0"/>
              <w:autoSpaceDN w:val="0"/>
              <w:adjustRightInd w:val="0"/>
              <w:spacing w:before="60"/>
              <w:ind w:left="2486"/>
              <w:jc w:val="both"/>
              <w:rPr>
                <w:smallCaps/>
                <w:sz w:val="22"/>
                <w:szCs w:val="22"/>
              </w:rPr>
            </w:pPr>
          </w:p>
        </w:tc>
        <w:tc>
          <w:tcPr>
            <w:tcW w:w="848" w:type="dxa"/>
            <w:tcBorders>
              <w:top w:val="single" w:sz="6" w:space="0" w:color="auto"/>
              <w:left w:val="nil"/>
              <w:bottom w:val="single" w:sz="6" w:space="0" w:color="auto"/>
              <w:right w:val="nil"/>
            </w:tcBorders>
            <w:shd w:val="clear" w:color="auto" w:fill="auto"/>
            <w:vAlign w:val="bottom"/>
          </w:tcPr>
          <w:p w14:paraId="33224048" w14:textId="77777777" w:rsidR="00406FD1" w:rsidRPr="00204F4B" w:rsidRDefault="00406FD1" w:rsidP="00BF0757">
            <w:pPr>
              <w:autoSpaceDE w:val="0"/>
              <w:autoSpaceDN w:val="0"/>
              <w:adjustRightInd w:val="0"/>
              <w:spacing w:before="60"/>
              <w:ind w:right="72"/>
              <w:jc w:val="right"/>
              <w:rPr>
                <w:sz w:val="22"/>
                <w:szCs w:val="22"/>
              </w:rPr>
            </w:pPr>
            <w:r w:rsidRPr="00204F4B">
              <w:rPr>
                <w:sz w:val="22"/>
                <w:szCs w:val="22"/>
              </w:rPr>
              <w:t>2,765</w:t>
            </w:r>
          </w:p>
        </w:tc>
        <w:tc>
          <w:tcPr>
            <w:tcW w:w="843" w:type="dxa"/>
            <w:vMerge w:val="restart"/>
            <w:tcBorders>
              <w:top w:val="nil"/>
              <w:left w:val="nil"/>
              <w:right w:val="single" w:sz="6" w:space="0" w:color="auto"/>
            </w:tcBorders>
            <w:vAlign w:val="center"/>
          </w:tcPr>
          <w:p w14:paraId="4408DE87" w14:textId="77777777" w:rsidR="00406FD1" w:rsidRPr="00204F4B" w:rsidRDefault="00406FD1" w:rsidP="00406FD1">
            <w:pPr>
              <w:autoSpaceDE w:val="0"/>
              <w:autoSpaceDN w:val="0"/>
              <w:adjustRightInd w:val="0"/>
              <w:spacing w:before="60"/>
              <w:ind w:right="72"/>
              <w:jc w:val="right"/>
              <w:rPr>
                <w:sz w:val="22"/>
                <w:szCs w:val="22"/>
              </w:rPr>
            </w:pPr>
            <w:r w:rsidRPr="00204F4B">
              <w:rPr>
                <w:sz w:val="22"/>
                <w:szCs w:val="22"/>
              </w:rPr>
              <w:t>37</w:t>
            </w:r>
          </w:p>
        </w:tc>
        <w:tc>
          <w:tcPr>
            <w:tcW w:w="1217" w:type="dxa"/>
            <w:tcBorders>
              <w:top w:val="nil"/>
              <w:left w:val="single" w:sz="6" w:space="0" w:color="auto"/>
              <w:bottom w:val="nil"/>
              <w:right w:val="nil"/>
            </w:tcBorders>
          </w:tcPr>
          <w:p w14:paraId="234DA8C0" w14:textId="77777777" w:rsidR="00406FD1" w:rsidRPr="00204F4B" w:rsidRDefault="00406FD1" w:rsidP="00BF0757">
            <w:pPr>
              <w:autoSpaceDE w:val="0"/>
              <w:autoSpaceDN w:val="0"/>
              <w:adjustRightInd w:val="0"/>
              <w:spacing w:before="60"/>
              <w:jc w:val="both"/>
              <w:rPr>
                <w:sz w:val="22"/>
                <w:szCs w:val="22"/>
              </w:rPr>
            </w:pPr>
          </w:p>
        </w:tc>
      </w:tr>
      <w:tr w:rsidR="00406FD1" w:rsidRPr="00204F4B" w14:paraId="1F5A9338" w14:textId="77777777" w:rsidTr="00D87912">
        <w:tc>
          <w:tcPr>
            <w:tcW w:w="6120" w:type="dxa"/>
            <w:tcBorders>
              <w:top w:val="nil"/>
              <w:left w:val="nil"/>
              <w:bottom w:val="nil"/>
              <w:right w:val="nil"/>
            </w:tcBorders>
          </w:tcPr>
          <w:p w14:paraId="0AE308C8" w14:textId="77777777" w:rsidR="00406FD1" w:rsidRPr="00204F4B" w:rsidRDefault="00406FD1" w:rsidP="00D87912">
            <w:pPr>
              <w:autoSpaceDE w:val="0"/>
              <w:autoSpaceDN w:val="0"/>
              <w:adjustRightInd w:val="0"/>
              <w:spacing w:before="60"/>
              <w:ind w:left="1670"/>
              <w:jc w:val="center"/>
              <w:rPr>
                <w:sz w:val="22"/>
                <w:szCs w:val="22"/>
              </w:rPr>
            </w:pPr>
            <w:r w:rsidRPr="00204F4B">
              <w:rPr>
                <w:sz w:val="22"/>
                <w:szCs w:val="22"/>
              </w:rPr>
              <w:t>S</w:t>
            </w:r>
            <w:r w:rsidRPr="00204F4B">
              <w:rPr>
                <w:smallCaps/>
                <w:sz w:val="22"/>
                <w:szCs w:val="22"/>
              </w:rPr>
              <w:t>outh</w:t>
            </w:r>
            <w:r w:rsidRPr="00204F4B">
              <w:rPr>
                <w:sz w:val="22"/>
                <w:szCs w:val="22"/>
              </w:rPr>
              <w:t xml:space="preserve"> A</w:t>
            </w:r>
            <w:r w:rsidRPr="00204F4B">
              <w:rPr>
                <w:smallCaps/>
                <w:sz w:val="22"/>
                <w:szCs w:val="22"/>
              </w:rPr>
              <w:t>ustralia</w:t>
            </w:r>
            <w:r w:rsidRPr="00204F4B">
              <w:rPr>
                <w:sz w:val="22"/>
                <w:szCs w:val="22"/>
              </w:rPr>
              <w:t>.</w:t>
            </w:r>
          </w:p>
        </w:tc>
        <w:tc>
          <w:tcPr>
            <w:tcW w:w="848" w:type="dxa"/>
            <w:tcBorders>
              <w:top w:val="single" w:sz="6" w:space="0" w:color="auto"/>
              <w:left w:val="nil"/>
              <w:right w:val="nil"/>
            </w:tcBorders>
            <w:shd w:val="clear" w:color="auto" w:fill="auto"/>
            <w:vAlign w:val="bottom"/>
          </w:tcPr>
          <w:p w14:paraId="42D4A105" w14:textId="77777777" w:rsidR="00406FD1" w:rsidRPr="00204F4B" w:rsidRDefault="00406FD1" w:rsidP="00BF0757">
            <w:pPr>
              <w:autoSpaceDE w:val="0"/>
              <w:autoSpaceDN w:val="0"/>
              <w:adjustRightInd w:val="0"/>
              <w:spacing w:before="60"/>
              <w:ind w:right="72"/>
              <w:jc w:val="right"/>
              <w:rPr>
                <w:sz w:val="22"/>
                <w:szCs w:val="22"/>
              </w:rPr>
            </w:pPr>
          </w:p>
        </w:tc>
        <w:tc>
          <w:tcPr>
            <w:tcW w:w="843" w:type="dxa"/>
            <w:vMerge/>
            <w:tcBorders>
              <w:left w:val="nil"/>
              <w:bottom w:val="nil"/>
              <w:right w:val="single" w:sz="6" w:space="0" w:color="auto"/>
            </w:tcBorders>
            <w:vAlign w:val="bottom"/>
          </w:tcPr>
          <w:p w14:paraId="723217C7" w14:textId="77777777" w:rsidR="00406FD1" w:rsidRPr="00204F4B" w:rsidRDefault="00406FD1"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06C71AC4" w14:textId="77777777" w:rsidR="00406FD1" w:rsidRPr="00204F4B" w:rsidRDefault="00406FD1" w:rsidP="00BF0757">
            <w:pPr>
              <w:autoSpaceDE w:val="0"/>
              <w:autoSpaceDN w:val="0"/>
              <w:adjustRightInd w:val="0"/>
              <w:spacing w:before="60"/>
              <w:jc w:val="both"/>
              <w:rPr>
                <w:sz w:val="22"/>
                <w:szCs w:val="22"/>
              </w:rPr>
            </w:pPr>
          </w:p>
        </w:tc>
      </w:tr>
      <w:tr w:rsidR="00383878" w:rsidRPr="00204F4B" w14:paraId="05A1AFD6" w14:textId="77777777" w:rsidTr="00406FD1">
        <w:tc>
          <w:tcPr>
            <w:tcW w:w="6120" w:type="dxa"/>
            <w:tcBorders>
              <w:top w:val="nil"/>
              <w:left w:val="nil"/>
              <w:bottom w:val="nil"/>
              <w:right w:val="nil"/>
            </w:tcBorders>
          </w:tcPr>
          <w:p w14:paraId="70CE7FCA" w14:textId="77777777" w:rsidR="00383878" w:rsidRPr="00204F4B" w:rsidRDefault="00383878" w:rsidP="00BF0757">
            <w:pPr>
              <w:autoSpaceDE w:val="0"/>
              <w:autoSpaceDN w:val="0"/>
              <w:adjustRightInd w:val="0"/>
              <w:spacing w:before="60"/>
              <w:ind w:left="1214"/>
              <w:jc w:val="both"/>
              <w:rPr>
                <w:sz w:val="22"/>
                <w:szCs w:val="22"/>
              </w:rPr>
            </w:pPr>
            <w:r w:rsidRPr="00204F4B">
              <w:rPr>
                <w:i/>
                <w:iCs/>
                <w:sz w:val="22"/>
                <w:szCs w:val="22"/>
              </w:rPr>
              <w:t>Read</w:t>
            </w:r>
            <w:r w:rsidRPr="00204F4B">
              <w:rPr>
                <w:sz w:val="22"/>
                <w:szCs w:val="22"/>
              </w:rPr>
              <w:t>—</w:t>
            </w:r>
          </w:p>
        </w:tc>
        <w:tc>
          <w:tcPr>
            <w:tcW w:w="848" w:type="dxa"/>
            <w:tcBorders>
              <w:left w:val="nil"/>
              <w:bottom w:val="nil"/>
              <w:right w:val="nil"/>
            </w:tcBorders>
            <w:shd w:val="clear" w:color="auto" w:fill="auto"/>
            <w:vAlign w:val="bottom"/>
          </w:tcPr>
          <w:p w14:paraId="3D096E48"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2DD88A69"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6742B835"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4E03C022" w14:textId="77777777" w:rsidTr="00BF0757">
        <w:tc>
          <w:tcPr>
            <w:tcW w:w="6120" w:type="dxa"/>
            <w:tcBorders>
              <w:top w:val="nil"/>
              <w:left w:val="nil"/>
              <w:bottom w:val="nil"/>
              <w:right w:val="nil"/>
            </w:tcBorders>
          </w:tcPr>
          <w:p w14:paraId="26E34B68" w14:textId="77777777" w:rsidR="00383878" w:rsidRPr="00204F4B" w:rsidRDefault="00383878" w:rsidP="00BF0757">
            <w:pPr>
              <w:tabs>
                <w:tab w:val="right" w:leader="dot" w:pos="7603"/>
              </w:tabs>
              <w:autoSpaceDE w:val="0"/>
              <w:autoSpaceDN w:val="0"/>
              <w:adjustRightInd w:val="0"/>
              <w:spacing w:before="60"/>
              <w:ind w:left="1517"/>
              <w:jc w:val="both"/>
              <w:rPr>
                <w:sz w:val="22"/>
                <w:szCs w:val="22"/>
              </w:rPr>
            </w:pPr>
            <w:r w:rsidRPr="00204F4B">
              <w:rPr>
                <w:sz w:val="22"/>
                <w:szCs w:val="22"/>
              </w:rPr>
              <w:t>1 Senior Inspector</w:t>
            </w:r>
            <w:r w:rsidRPr="00204F4B">
              <w:rPr>
                <w:sz w:val="22"/>
                <w:szCs w:val="22"/>
              </w:rPr>
              <w:tab/>
            </w:r>
          </w:p>
        </w:tc>
        <w:tc>
          <w:tcPr>
            <w:tcW w:w="848" w:type="dxa"/>
            <w:tcBorders>
              <w:top w:val="nil"/>
              <w:left w:val="nil"/>
              <w:bottom w:val="nil"/>
              <w:right w:val="nil"/>
            </w:tcBorders>
            <w:vAlign w:val="bottom"/>
          </w:tcPr>
          <w:p w14:paraId="78D0A421"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592</w:t>
            </w:r>
          </w:p>
        </w:tc>
        <w:tc>
          <w:tcPr>
            <w:tcW w:w="843" w:type="dxa"/>
            <w:tcBorders>
              <w:top w:val="nil"/>
              <w:left w:val="nil"/>
              <w:bottom w:val="nil"/>
              <w:right w:val="single" w:sz="6" w:space="0" w:color="auto"/>
            </w:tcBorders>
            <w:vAlign w:val="bottom"/>
          </w:tcPr>
          <w:p w14:paraId="77356D89"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57B8222B"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605FA227" w14:textId="77777777" w:rsidTr="00BF0757">
        <w:tc>
          <w:tcPr>
            <w:tcW w:w="6120" w:type="dxa"/>
            <w:tcBorders>
              <w:top w:val="nil"/>
              <w:left w:val="nil"/>
              <w:bottom w:val="nil"/>
              <w:right w:val="nil"/>
            </w:tcBorders>
          </w:tcPr>
          <w:p w14:paraId="00EEC381" w14:textId="77777777" w:rsidR="00383878" w:rsidRPr="00204F4B" w:rsidRDefault="00383878" w:rsidP="00BF0757">
            <w:pPr>
              <w:autoSpaceDE w:val="0"/>
              <w:autoSpaceDN w:val="0"/>
              <w:adjustRightInd w:val="0"/>
              <w:spacing w:before="60"/>
              <w:ind w:left="1214"/>
              <w:jc w:val="both"/>
              <w:rPr>
                <w:sz w:val="22"/>
                <w:szCs w:val="22"/>
              </w:rPr>
            </w:pPr>
            <w:r w:rsidRPr="00204F4B">
              <w:rPr>
                <w:i/>
                <w:iCs/>
                <w:sz w:val="22"/>
                <w:szCs w:val="22"/>
              </w:rPr>
              <w:t>In lieu of</w:t>
            </w:r>
            <w:r w:rsidRPr="00204F4B">
              <w:rPr>
                <w:sz w:val="22"/>
                <w:szCs w:val="22"/>
              </w:rPr>
              <w:t>—</w:t>
            </w:r>
          </w:p>
        </w:tc>
        <w:tc>
          <w:tcPr>
            <w:tcW w:w="848" w:type="dxa"/>
            <w:tcBorders>
              <w:top w:val="nil"/>
              <w:left w:val="nil"/>
              <w:right w:val="nil"/>
            </w:tcBorders>
            <w:vAlign w:val="bottom"/>
          </w:tcPr>
          <w:p w14:paraId="62CED599"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33E52F18"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7A4C68DB" w14:textId="77777777" w:rsidR="00383878" w:rsidRPr="00204F4B" w:rsidRDefault="00383878" w:rsidP="00BF0757">
            <w:pPr>
              <w:autoSpaceDE w:val="0"/>
              <w:autoSpaceDN w:val="0"/>
              <w:adjustRightInd w:val="0"/>
              <w:spacing w:before="60"/>
              <w:jc w:val="both"/>
              <w:rPr>
                <w:sz w:val="22"/>
                <w:szCs w:val="22"/>
              </w:rPr>
            </w:pPr>
          </w:p>
        </w:tc>
      </w:tr>
      <w:tr w:rsidR="00406FD1" w:rsidRPr="00204F4B" w14:paraId="03B09F6D" w14:textId="77777777" w:rsidTr="00406FD1">
        <w:tc>
          <w:tcPr>
            <w:tcW w:w="6120" w:type="dxa"/>
            <w:tcBorders>
              <w:top w:val="nil"/>
              <w:left w:val="nil"/>
              <w:bottom w:val="nil"/>
              <w:right w:val="nil"/>
            </w:tcBorders>
          </w:tcPr>
          <w:p w14:paraId="4FDC911A" w14:textId="77777777" w:rsidR="00406FD1" w:rsidRPr="00204F4B" w:rsidRDefault="00406FD1" w:rsidP="00BF0757">
            <w:pPr>
              <w:tabs>
                <w:tab w:val="right" w:leader="dot" w:pos="7603"/>
              </w:tabs>
              <w:autoSpaceDE w:val="0"/>
              <w:autoSpaceDN w:val="0"/>
              <w:adjustRightInd w:val="0"/>
              <w:spacing w:before="60"/>
              <w:ind w:left="1512"/>
              <w:jc w:val="both"/>
              <w:rPr>
                <w:sz w:val="22"/>
                <w:szCs w:val="22"/>
              </w:rPr>
            </w:pPr>
            <w:r w:rsidRPr="00204F4B">
              <w:rPr>
                <w:sz w:val="22"/>
                <w:szCs w:val="22"/>
              </w:rPr>
              <w:t>1 Senior Inspector</w:t>
            </w:r>
            <w:r w:rsidRPr="00204F4B">
              <w:rPr>
                <w:sz w:val="22"/>
                <w:szCs w:val="22"/>
              </w:rPr>
              <w:tab/>
            </w:r>
          </w:p>
        </w:tc>
        <w:tc>
          <w:tcPr>
            <w:tcW w:w="848" w:type="dxa"/>
            <w:tcBorders>
              <w:top w:val="nil"/>
              <w:left w:val="nil"/>
              <w:bottom w:val="single" w:sz="4" w:space="0" w:color="auto"/>
              <w:right w:val="nil"/>
            </w:tcBorders>
            <w:shd w:val="clear" w:color="auto" w:fill="auto"/>
            <w:vAlign w:val="bottom"/>
          </w:tcPr>
          <w:p w14:paraId="5BB7719A" w14:textId="77777777" w:rsidR="00406FD1" w:rsidRPr="00204F4B" w:rsidRDefault="00406FD1" w:rsidP="00BF0757">
            <w:pPr>
              <w:autoSpaceDE w:val="0"/>
              <w:autoSpaceDN w:val="0"/>
              <w:adjustRightInd w:val="0"/>
              <w:spacing w:before="60"/>
              <w:ind w:right="72"/>
              <w:jc w:val="right"/>
              <w:rPr>
                <w:sz w:val="22"/>
                <w:szCs w:val="22"/>
              </w:rPr>
            </w:pPr>
            <w:r w:rsidRPr="00204F4B">
              <w:rPr>
                <w:sz w:val="22"/>
                <w:szCs w:val="22"/>
              </w:rPr>
              <w:t>581</w:t>
            </w:r>
          </w:p>
        </w:tc>
        <w:tc>
          <w:tcPr>
            <w:tcW w:w="843" w:type="dxa"/>
            <w:vMerge w:val="restart"/>
            <w:tcBorders>
              <w:top w:val="nil"/>
              <w:left w:val="nil"/>
              <w:right w:val="single" w:sz="6" w:space="0" w:color="auto"/>
            </w:tcBorders>
            <w:vAlign w:val="center"/>
          </w:tcPr>
          <w:p w14:paraId="278E1503" w14:textId="77777777" w:rsidR="00406FD1" w:rsidRPr="00204F4B" w:rsidRDefault="00406FD1" w:rsidP="00406FD1">
            <w:pPr>
              <w:autoSpaceDE w:val="0"/>
              <w:autoSpaceDN w:val="0"/>
              <w:adjustRightInd w:val="0"/>
              <w:spacing w:before="60"/>
              <w:ind w:right="72"/>
              <w:jc w:val="right"/>
              <w:rPr>
                <w:sz w:val="22"/>
                <w:szCs w:val="22"/>
              </w:rPr>
            </w:pPr>
            <w:r w:rsidRPr="00204F4B">
              <w:rPr>
                <w:sz w:val="22"/>
                <w:szCs w:val="22"/>
              </w:rPr>
              <w:t>11</w:t>
            </w:r>
          </w:p>
        </w:tc>
        <w:tc>
          <w:tcPr>
            <w:tcW w:w="1217" w:type="dxa"/>
            <w:tcBorders>
              <w:top w:val="nil"/>
              <w:left w:val="single" w:sz="6" w:space="0" w:color="auto"/>
              <w:bottom w:val="nil"/>
              <w:right w:val="nil"/>
            </w:tcBorders>
          </w:tcPr>
          <w:p w14:paraId="10C8D56E" w14:textId="77777777" w:rsidR="00406FD1" w:rsidRPr="00204F4B" w:rsidRDefault="00406FD1" w:rsidP="00BF0757">
            <w:pPr>
              <w:autoSpaceDE w:val="0"/>
              <w:autoSpaceDN w:val="0"/>
              <w:adjustRightInd w:val="0"/>
              <w:spacing w:before="60"/>
              <w:jc w:val="both"/>
              <w:rPr>
                <w:sz w:val="22"/>
                <w:szCs w:val="22"/>
              </w:rPr>
            </w:pPr>
          </w:p>
        </w:tc>
      </w:tr>
      <w:tr w:rsidR="00406FD1" w:rsidRPr="00204F4B" w14:paraId="1DE831FC" w14:textId="77777777" w:rsidTr="00D87912">
        <w:tc>
          <w:tcPr>
            <w:tcW w:w="6120" w:type="dxa"/>
            <w:tcBorders>
              <w:top w:val="nil"/>
              <w:left w:val="nil"/>
              <w:bottom w:val="nil"/>
              <w:right w:val="nil"/>
            </w:tcBorders>
          </w:tcPr>
          <w:p w14:paraId="29E0D07F" w14:textId="77777777" w:rsidR="00406FD1" w:rsidRPr="00204F4B" w:rsidRDefault="00406FD1" w:rsidP="00D87912">
            <w:pPr>
              <w:autoSpaceDE w:val="0"/>
              <w:autoSpaceDN w:val="0"/>
              <w:adjustRightInd w:val="0"/>
              <w:spacing w:before="60"/>
              <w:ind w:left="1850"/>
              <w:jc w:val="center"/>
              <w:rPr>
                <w:smallCaps/>
                <w:sz w:val="22"/>
                <w:szCs w:val="22"/>
              </w:rPr>
            </w:pPr>
            <w:r w:rsidRPr="00204F4B">
              <w:rPr>
                <w:sz w:val="22"/>
                <w:szCs w:val="22"/>
              </w:rPr>
              <w:t>W</w:t>
            </w:r>
            <w:r w:rsidRPr="00204F4B">
              <w:rPr>
                <w:smallCaps/>
                <w:sz w:val="22"/>
                <w:szCs w:val="22"/>
              </w:rPr>
              <w:t>estern</w:t>
            </w:r>
            <w:r w:rsidRPr="00204F4B">
              <w:rPr>
                <w:sz w:val="22"/>
                <w:szCs w:val="22"/>
              </w:rPr>
              <w:t xml:space="preserve"> A</w:t>
            </w:r>
            <w:r w:rsidRPr="00204F4B">
              <w:rPr>
                <w:smallCaps/>
                <w:sz w:val="22"/>
                <w:szCs w:val="22"/>
              </w:rPr>
              <w:t>ustralia</w:t>
            </w:r>
            <w:r w:rsidRPr="00204F4B">
              <w:rPr>
                <w:sz w:val="22"/>
                <w:szCs w:val="22"/>
              </w:rPr>
              <w:t>.</w:t>
            </w:r>
          </w:p>
        </w:tc>
        <w:tc>
          <w:tcPr>
            <w:tcW w:w="848" w:type="dxa"/>
            <w:tcBorders>
              <w:top w:val="single" w:sz="4" w:space="0" w:color="auto"/>
              <w:left w:val="nil"/>
              <w:bottom w:val="nil"/>
              <w:right w:val="nil"/>
            </w:tcBorders>
            <w:shd w:val="clear" w:color="auto" w:fill="auto"/>
            <w:vAlign w:val="bottom"/>
          </w:tcPr>
          <w:p w14:paraId="30AB5EF2" w14:textId="77777777" w:rsidR="00406FD1" w:rsidRPr="00204F4B" w:rsidRDefault="00406FD1" w:rsidP="00BF0757">
            <w:pPr>
              <w:autoSpaceDE w:val="0"/>
              <w:autoSpaceDN w:val="0"/>
              <w:adjustRightInd w:val="0"/>
              <w:spacing w:before="60"/>
              <w:ind w:right="72"/>
              <w:jc w:val="right"/>
              <w:rPr>
                <w:sz w:val="22"/>
                <w:szCs w:val="22"/>
              </w:rPr>
            </w:pPr>
          </w:p>
        </w:tc>
        <w:tc>
          <w:tcPr>
            <w:tcW w:w="843" w:type="dxa"/>
            <w:vMerge/>
            <w:tcBorders>
              <w:left w:val="nil"/>
              <w:bottom w:val="nil"/>
              <w:right w:val="single" w:sz="6" w:space="0" w:color="auto"/>
            </w:tcBorders>
            <w:vAlign w:val="bottom"/>
          </w:tcPr>
          <w:p w14:paraId="39663657" w14:textId="77777777" w:rsidR="00406FD1" w:rsidRPr="00204F4B" w:rsidRDefault="00406FD1"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213F8BF0" w14:textId="77777777" w:rsidR="00406FD1" w:rsidRPr="00204F4B" w:rsidRDefault="00406FD1" w:rsidP="00BF0757">
            <w:pPr>
              <w:autoSpaceDE w:val="0"/>
              <w:autoSpaceDN w:val="0"/>
              <w:adjustRightInd w:val="0"/>
              <w:spacing w:before="60"/>
              <w:jc w:val="both"/>
              <w:rPr>
                <w:sz w:val="22"/>
                <w:szCs w:val="22"/>
              </w:rPr>
            </w:pPr>
          </w:p>
        </w:tc>
      </w:tr>
      <w:tr w:rsidR="00383878" w:rsidRPr="00204F4B" w14:paraId="6BC941DF" w14:textId="77777777" w:rsidTr="00BF0757">
        <w:tc>
          <w:tcPr>
            <w:tcW w:w="6120" w:type="dxa"/>
            <w:tcBorders>
              <w:top w:val="nil"/>
              <w:left w:val="nil"/>
              <w:bottom w:val="nil"/>
              <w:right w:val="nil"/>
            </w:tcBorders>
          </w:tcPr>
          <w:p w14:paraId="6FD24212" w14:textId="77777777" w:rsidR="00383878" w:rsidRPr="00204F4B" w:rsidRDefault="00383878" w:rsidP="00BF0757">
            <w:pPr>
              <w:autoSpaceDE w:val="0"/>
              <w:autoSpaceDN w:val="0"/>
              <w:adjustRightInd w:val="0"/>
              <w:spacing w:before="60"/>
              <w:ind w:left="1205"/>
              <w:jc w:val="both"/>
              <w:rPr>
                <w:sz w:val="22"/>
                <w:szCs w:val="22"/>
              </w:rPr>
            </w:pPr>
            <w:r w:rsidRPr="00204F4B">
              <w:rPr>
                <w:i/>
                <w:iCs/>
                <w:sz w:val="22"/>
                <w:szCs w:val="22"/>
              </w:rPr>
              <w:t>Read</w:t>
            </w:r>
            <w:r w:rsidRPr="00204F4B">
              <w:rPr>
                <w:sz w:val="22"/>
                <w:szCs w:val="22"/>
              </w:rPr>
              <w:t>—</w:t>
            </w:r>
          </w:p>
        </w:tc>
        <w:tc>
          <w:tcPr>
            <w:tcW w:w="848" w:type="dxa"/>
            <w:tcBorders>
              <w:top w:val="nil"/>
              <w:left w:val="nil"/>
              <w:bottom w:val="nil"/>
              <w:right w:val="nil"/>
            </w:tcBorders>
            <w:vAlign w:val="bottom"/>
          </w:tcPr>
          <w:p w14:paraId="703DAF36"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0977A26E"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4D9F1A85"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40FD679A" w14:textId="77777777" w:rsidTr="00BF0757">
        <w:tc>
          <w:tcPr>
            <w:tcW w:w="6120" w:type="dxa"/>
            <w:tcBorders>
              <w:top w:val="nil"/>
              <w:left w:val="nil"/>
              <w:bottom w:val="nil"/>
              <w:right w:val="nil"/>
            </w:tcBorders>
          </w:tcPr>
          <w:p w14:paraId="22F0F4E2" w14:textId="77777777" w:rsidR="00383878" w:rsidRPr="00204F4B" w:rsidRDefault="00383878" w:rsidP="00BF0757">
            <w:pPr>
              <w:tabs>
                <w:tab w:val="right" w:leader="dot" w:pos="7603"/>
              </w:tabs>
              <w:autoSpaceDE w:val="0"/>
              <w:autoSpaceDN w:val="0"/>
              <w:adjustRightInd w:val="0"/>
              <w:spacing w:before="60"/>
              <w:ind w:left="1507"/>
              <w:jc w:val="both"/>
              <w:rPr>
                <w:sz w:val="22"/>
                <w:szCs w:val="22"/>
              </w:rPr>
            </w:pPr>
            <w:r w:rsidRPr="00204F4B">
              <w:rPr>
                <w:sz w:val="22"/>
                <w:szCs w:val="22"/>
              </w:rPr>
              <w:t>1 Senior Inspector</w:t>
            </w:r>
            <w:r w:rsidRPr="00204F4B">
              <w:rPr>
                <w:sz w:val="22"/>
                <w:szCs w:val="22"/>
              </w:rPr>
              <w:tab/>
            </w:r>
          </w:p>
        </w:tc>
        <w:tc>
          <w:tcPr>
            <w:tcW w:w="848" w:type="dxa"/>
            <w:tcBorders>
              <w:top w:val="nil"/>
              <w:left w:val="nil"/>
              <w:bottom w:val="nil"/>
              <w:right w:val="nil"/>
            </w:tcBorders>
            <w:vAlign w:val="bottom"/>
          </w:tcPr>
          <w:p w14:paraId="10EF5919" w14:textId="77777777" w:rsidR="00383878" w:rsidRPr="00204F4B" w:rsidRDefault="00383878" w:rsidP="00BF0757">
            <w:pPr>
              <w:autoSpaceDE w:val="0"/>
              <w:autoSpaceDN w:val="0"/>
              <w:adjustRightInd w:val="0"/>
              <w:spacing w:before="60"/>
              <w:ind w:right="72"/>
              <w:jc w:val="right"/>
              <w:rPr>
                <w:sz w:val="22"/>
                <w:szCs w:val="22"/>
              </w:rPr>
            </w:pPr>
            <w:r w:rsidRPr="00204F4B">
              <w:rPr>
                <w:sz w:val="22"/>
                <w:szCs w:val="22"/>
              </w:rPr>
              <w:t>580</w:t>
            </w:r>
          </w:p>
        </w:tc>
        <w:tc>
          <w:tcPr>
            <w:tcW w:w="843" w:type="dxa"/>
            <w:tcBorders>
              <w:top w:val="nil"/>
              <w:left w:val="nil"/>
              <w:bottom w:val="nil"/>
              <w:right w:val="single" w:sz="6" w:space="0" w:color="auto"/>
            </w:tcBorders>
            <w:vAlign w:val="bottom"/>
          </w:tcPr>
          <w:p w14:paraId="4939C323"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47FFF240"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1225D2AD" w14:textId="77777777" w:rsidTr="00BF0757">
        <w:tc>
          <w:tcPr>
            <w:tcW w:w="6120" w:type="dxa"/>
            <w:tcBorders>
              <w:top w:val="nil"/>
              <w:left w:val="nil"/>
              <w:bottom w:val="nil"/>
              <w:right w:val="nil"/>
            </w:tcBorders>
          </w:tcPr>
          <w:p w14:paraId="547C5D6E" w14:textId="77777777" w:rsidR="00383878" w:rsidRPr="00204F4B" w:rsidRDefault="00383878" w:rsidP="00BF0757">
            <w:pPr>
              <w:autoSpaceDE w:val="0"/>
              <w:autoSpaceDN w:val="0"/>
              <w:adjustRightInd w:val="0"/>
              <w:spacing w:before="60"/>
              <w:ind w:left="1210"/>
              <w:jc w:val="both"/>
              <w:rPr>
                <w:sz w:val="22"/>
                <w:szCs w:val="22"/>
              </w:rPr>
            </w:pPr>
            <w:r w:rsidRPr="00204F4B">
              <w:rPr>
                <w:i/>
                <w:iCs/>
                <w:sz w:val="22"/>
                <w:szCs w:val="22"/>
              </w:rPr>
              <w:t>In lieu of</w:t>
            </w:r>
            <w:r w:rsidRPr="00204F4B">
              <w:rPr>
                <w:sz w:val="22"/>
                <w:szCs w:val="22"/>
              </w:rPr>
              <w:t>—</w:t>
            </w:r>
          </w:p>
        </w:tc>
        <w:tc>
          <w:tcPr>
            <w:tcW w:w="848" w:type="dxa"/>
            <w:tcBorders>
              <w:top w:val="nil"/>
              <w:left w:val="nil"/>
              <w:bottom w:val="nil"/>
              <w:right w:val="nil"/>
            </w:tcBorders>
            <w:vAlign w:val="bottom"/>
          </w:tcPr>
          <w:p w14:paraId="421920AC"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59074CE9"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081E6C1A" w14:textId="77777777" w:rsidR="00383878" w:rsidRPr="00204F4B" w:rsidRDefault="00383878" w:rsidP="00BF0757">
            <w:pPr>
              <w:autoSpaceDE w:val="0"/>
              <w:autoSpaceDN w:val="0"/>
              <w:adjustRightInd w:val="0"/>
              <w:spacing w:before="60"/>
              <w:jc w:val="both"/>
              <w:rPr>
                <w:sz w:val="22"/>
                <w:szCs w:val="22"/>
              </w:rPr>
            </w:pPr>
          </w:p>
        </w:tc>
      </w:tr>
      <w:tr w:rsidR="00406FD1" w:rsidRPr="00204F4B" w14:paraId="1B2B8C60" w14:textId="77777777" w:rsidTr="00406FD1">
        <w:tc>
          <w:tcPr>
            <w:tcW w:w="6120" w:type="dxa"/>
            <w:tcBorders>
              <w:top w:val="nil"/>
              <w:left w:val="nil"/>
              <w:right w:val="nil"/>
            </w:tcBorders>
          </w:tcPr>
          <w:p w14:paraId="500FF749" w14:textId="77777777" w:rsidR="00406FD1" w:rsidRPr="00204F4B" w:rsidRDefault="00406FD1" w:rsidP="00BF0757">
            <w:pPr>
              <w:tabs>
                <w:tab w:val="right" w:leader="dot" w:pos="7603"/>
              </w:tabs>
              <w:autoSpaceDE w:val="0"/>
              <w:autoSpaceDN w:val="0"/>
              <w:adjustRightInd w:val="0"/>
              <w:spacing w:before="60"/>
              <w:ind w:left="1512"/>
              <w:jc w:val="both"/>
              <w:rPr>
                <w:sz w:val="22"/>
                <w:szCs w:val="22"/>
              </w:rPr>
            </w:pPr>
            <w:r w:rsidRPr="00204F4B">
              <w:rPr>
                <w:sz w:val="22"/>
                <w:szCs w:val="22"/>
              </w:rPr>
              <w:t>1 Senior Inspector</w:t>
            </w:r>
            <w:r w:rsidRPr="00204F4B">
              <w:rPr>
                <w:sz w:val="22"/>
                <w:szCs w:val="22"/>
              </w:rPr>
              <w:tab/>
            </w:r>
          </w:p>
        </w:tc>
        <w:tc>
          <w:tcPr>
            <w:tcW w:w="848" w:type="dxa"/>
            <w:tcBorders>
              <w:top w:val="nil"/>
              <w:left w:val="nil"/>
              <w:bottom w:val="single" w:sz="6" w:space="0" w:color="auto"/>
              <w:right w:val="nil"/>
            </w:tcBorders>
            <w:vAlign w:val="bottom"/>
          </w:tcPr>
          <w:p w14:paraId="0F8E8D74" w14:textId="77777777" w:rsidR="00406FD1" w:rsidRPr="00204F4B" w:rsidRDefault="00406FD1" w:rsidP="00BF0757">
            <w:pPr>
              <w:autoSpaceDE w:val="0"/>
              <w:autoSpaceDN w:val="0"/>
              <w:adjustRightInd w:val="0"/>
              <w:spacing w:before="60"/>
              <w:ind w:right="72"/>
              <w:jc w:val="right"/>
              <w:rPr>
                <w:sz w:val="22"/>
                <w:szCs w:val="22"/>
              </w:rPr>
            </w:pPr>
            <w:r w:rsidRPr="00204F4B">
              <w:rPr>
                <w:sz w:val="22"/>
                <w:szCs w:val="22"/>
              </w:rPr>
              <w:t>574</w:t>
            </w:r>
          </w:p>
        </w:tc>
        <w:tc>
          <w:tcPr>
            <w:tcW w:w="843" w:type="dxa"/>
            <w:vMerge w:val="restart"/>
            <w:tcBorders>
              <w:top w:val="nil"/>
              <w:left w:val="nil"/>
              <w:right w:val="single" w:sz="6" w:space="0" w:color="auto"/>
            </w:tcBorders>
            <w:vAlign w:val="center"/>
          </w:tcPr>
          <w:p w14:paraId="6AD55E20" w14:textId="77777777" w:rsidR="00406FD1" w:rsidRPr="00204F4B" w:rsidRDefault="00406FD1" w:rsidP="00406FD1">
            <w:pPr>
              <w:autoSpaceDE w:val="0"/>
              <w:autoSpaceDN w:val="0"/>
              <w:adjustRightInd w:val="0"/>
              <w:spacing w:before="60"/>
              <w:ind w:right="72"/>
              <w:jc w:val="right"/>
              <w:rPr>
                <w:sz w:val="22"/>
                <w:szCs w:val="22"/>
              </w:rPr>
            </w:pPr>
            <w:r w:rsidRPr="00204F4B">
              <w:rPr>
                <w:sz w:val="22"/>
                <w:szCs w:val="22"/>
              </w:rPr>
              <w:t>6</w:t>
            </w:r>
          </w:p>
        </w:tc>
        <w:tc>
          <w:tcPr>
            <w:tcW w:w="1217" w:type="dxa"/>
            <w:tcBorders>
              <w:top w:val="nil"/>
              <w:left w:val="single" w:sz="6" w:space="0" w:color="auto"/>
              <w:bottom w:val="nil"/>
              <w:right w:val="nil"/>
            </w:tcBorders>
          </w:tcPr>
          <w:p w14:paraId="1688DA4D" w14:textId="77777777" w:rsidR="00406FD1" w:rsidRPr="00204F4B" w:rsidRDefault="00406FD1" w:rsidP="00BF0757">
            <w:pPr>
              <w:autoSpaceDE w:val="0"/>
              <w:autoSpaceDN w:val="0"/>
              <w:adjustRightInd w:val="0"/>
              <w:spacing w:before="60"/>
              <w:jc w:val="both"/>
              <w:rPr>
                <w:sz w:val="22"/>
                <w:szCs w:val="22"/>
              </w:rPr>
            </w:pPr>
          </w:p>
        </w:tc>
      </w:tr>
      <w:tr w:rsidR="00406FD1" w:rsidRPr="00204F4B" w14:paraId="760BE23E" w14:textId="77777777" w:rsidTr="00D87912">
        <w:tc>
          <w:tcPr>
            <w:tcW w:w="6120" w:type="dxa"/>
            <w:tcBorders>
              <w:left w:val="nil"/>
              <w:bottom w:val="nil"/>
              <w:right w:val="nil"/>
            </w:tcBorders>
            <w:shd w:val="clear" w:color="auto" w:fill="auto"/>
          </w:tcPr>
          <w:p w14:paraId="70B4EE87" w14:textId="77777777" w:rsidR="00406FD1" w:rsidRPr="00204F4B" w:rsidRDefault="00406FD1" w:rsidP="00D87912">
            <w:pPr>
              <w:autoSpaceDE w:val="0"/>
              <w:autoSpaceDN w:val="0"/>
              <w:adjustRightInd w:val="0"/>
              <w:spacing w:before="60"/>
              <w:ind w:left="1940"/>
              <w:jc w:val="center"/>
              <w:rPr>
                <w:smallCaps/>
                <w:sz w:val="22"/>
                <w:szCs w:val="22"/>
              </w:rPr>
            </w:pPr>
            <w:r w:rsidRPr="00204F4B">
              <w:rPr>
                <w:sz w:val="22"/>
                <w:szCs w:val="22"/>
              </w:rPr>
              <w:t>C</w:t>
            </w:r>
            <w:r w:rsidRPr="00204F4B">
              <w:rPr>
                <w:smallCaps/>
                <w:sz w:val="22"/>
                <w:szCs w:val="22"/>
              </w:rPr>
              <w:t>entral</w:t>
            </w:r>
            <w:r w:rsidRPr="00204F4B">
              <w:rPr>
                <w:sz w:val="22"/>
                <w:szCs w:val="22"/>
              </w:rPr>
              <w:t xml:space="preserve"> S</w:t>
            </w:r>
            <w:r w:rsidRPr="00204F4B">
              <w:rPr>
                <w:smallCaps/>
                <w:sz w:val="22"/>
                <w:szCs w:val="22"/>
              </w:rPr>
              <w:t>taff</w:t>
            </w:r>
            <w:r w:rsidRPr="00204F4B">
              <w:rPr>
                <w:sz w:val="22"/>
                <w:szCs w:val="22"/>
              </w:rPr>
              <w:t>.</w:t>
            </w:r>
          </w:p>
        </w:tc>
        <w:tc>
          <w:tcPr>
            <w:tcW w:w="848" w:type="dxa"/>
            <w:tcBorders>
              <w:top w:val="single" w:sz="6" w:space="0" w:color="auto"/>
              <w:left w:val="nil"/>
              <w:bottom w:val="nil"/>
              <w:right w:val="nil"/>
            </w:tcBorders>
            <w:vAlign w:val="bottom"/>
          </w:tcPr>
          <w:p w14:paraId="682F9EF6" w14:textId="77777777" w:rsidR="00406FD1" w:rsidRPr="00204F4B" w:rsidRDefault="00406FD1" w:rsidP="00BF0757">
            <w:pPr>
              <w:autoSpaceDE w:val="0"/>
              <w:autoSpaceDN w:val="0"/>
              <w:adjustRightInd w:val="0"/>
              <w:spacing w:before="60"/>
              <w:ind w:right="72"/>
              <w:jc w:val="right"/>
              <w:rPr>
                <w:sz w:val="22"/>
                <w:szCs w:val="22"/>
              </w:rPr>
            </w:pPr>
          </w:p>
        </w:tc>
        <w:tc>
          <w:tcPr>
            <w:tcW w:w="843" w:type="dxa"/>
            <w:vMerge/>
            <w:tcBorders>
              <w:left w:val="nil"/>
              <w:bottom w:val="nil"/>
              <w:right w:val="single" w:sz="6" w:space="0" w:color="auto"/>
            </w:tcBorders>
            <w:vAlign w:val="bottom"/>
          </w:tcPr>
          <w:p w14:paraId="05F22F31" w14:textId="77777777" w:rsidR="00406FD1" w:rsidRPr="00204F4B" w:rsidRDefault="00406FD1"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37092CE3" w14:textId="77777777" w:rsidR="00406FD1" w:rsidRPr="00204F4B" w:rsidRDefault="00406FD1" w:rsidP="00BF0757">
            <w:pPr>
              <w:autoSpaceDE w:val="0"/>
              <w:autoSpaceDN w:val="0"/>
              <w:adjustRightInd w:val="0"/>
              <w:spacing w:before="60"/>
              <w:jc w:val="both"/>
              <w:rPr>
                <w:sz w:val="22"/>
                <w:szCs w:val="22"/>
              </w:rPr>
            </w:pPr>
          </w:p>
        </w:tc>
      </w:tr>
      <w:tr w:rsidR="00383878" w:rsidRPr="00204F4B" w14:paraId="04020B4D" w14:textId="77777777" w:rsidTr="00BF0757">
        <w:tc>
          <w:tcPr>
            <w:tcW w:w="6120" w:type="dxa"/>
            <w:tcBorders>
              <w:top w:val="nil"/>
              <w:left w:val="nil"/>
              <w:bottom w:val="nil"/>
              <w:right w:val="nil"/>
            </w:tcBorders>
          </w:tcPr>
          <w:p w14:paraId="40F3664D" w14:textId="77777777" w:rsidR="00383878" w:rsidRPr="00204F4B" w:rsidRDefault="00383878" w:rsidP="00BF0757">
            <w:pPr>
              <w:autoSpaceDE w:val="0"/>
              <w:autoSpaceDN w:val="0"/>
              <w:adjustRightInd w:val="0"/>
              <w:spacing w:before="60"/>
              <w:ind w:left="1210"/>
              <w:jc w:val="both"/>
              <w:rPr>
                <w:sz w:val="22"/>
                <w:szCs w:val="22"/>
              </w:rPr>
            </w:pPr>
            <w:r w:rsidRPr="00204F4B">
              <w:rPr>
                <w:i/>
                <w:iCs/>
                <w:sz w:val="22"/>
                <w:szCs w:val="22"/>
              </w:rPr>
              <w:t>Read</w:t>
            </w:r>
            <w:r w:rsidRPr="00204F4B">
              <w:rPr>
                <w:sz w:val="22"/>
                <w:szCs w:val="22"/>
              </w:rPr>
              <w:t>—</w:t>
            </w:r>
          </w:p>
        </w:tc>
        <w:tc>
          <w:tcPr>
            <w:tcW w:w="848" w:type="dxa"/>
            <w:tcBorders>
              <w:top w:val="nil"/>
              <w:left w:val="nil"/>
              <w:bottom w:val="nil"/>
              <w:right w:val="nil"/>
            </w:tcBorders>
            <w:vAlign w:val="bottom"/>
          </w:tcPr>
          <w:p w14:paraId="54A86286" w14:textId="77777777" w:rsidR="00383878" w:rsidRPr="00204F4B" w:rsidRDefault="00383878"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5AD8A49E"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4430177E" w14:textId="77777777" w:rsidR="00383878" w:rsidRPr="00204F4B" w:rsidRDefault="00383878" w:rsidP="00BF0757">
            <w:pPr>
              <w:autoSpaceDE w:val="0"/>
              <w:autoSpaceDN w:val="0"/>
              <w:adjustRightInd w:val="0"/>
              <w:spacing w:before="60"/>
              <w:jc w:val="both"/>
              <w:rPr>
                <w:sz w:val="22"/>
                <w:szCs w:val="22"/>
              </w:rPr>
            </w:pPr>
          </w:p>
        </w:tc>
      </w:tr>
      <w:tr w:rsidR="00383878" w:rsidRPr="00204F4B" w14:paraId="234D995A" w14:textId="77777777" w:rsidTr="00BF0757">
        <w:tc>
          <w:tcPr>
            <w:tcW w:w="6120" w:type="dxa"/>
            <w:tcBorders>
              <w:top w:val="nil"/>
              <w:left w:val="nil"/>
              <w:bottom w:val="nil"/>
              <w:right w:val="nil"/>
            </w:tcBorders>
          </w:tcPr>
          <w:p w14:paraId="5D784A3C" w14:textId="77777777" w:rsidR="00383878" w:rsidRPr="00204F4B" w:rsidRDefault="00383878" w:rsidP="00BF0757">
            <w:pPr>
              <w:tabs>
                <w:tab w:val="right" w:leader="dot" w:pos="7603"/>
              </w:tabs>
              <w:autoSpaceDE w:val="0"/>
              <w:autoSpaceDN w:val="0"/>
              <w:adjustRightInd w:val="0"/>
              <w:spacing w:before="60"/>
              <w:ind w:left="1507"/>
              <w:jc w:val="both"/>
              <w:rPr>
                <w:sz w:val="22"/>
                <w:szCs w:val="22"/>
              </w:rPr>
            </w:pPr>
            <w:r w:rsidRPr="00204F4B">
              <w:rPr>
                <w:sz w:val="22"/>
                <w:szCs w:val="22"/>
              </w:rPr>
              <w:t>1 Inspector, Grade 2</w:t>
            </w:r>
            <w:r w:rsidRPr="00204F4B">
              <w:rPr>
                <w:sz w:val="22"/>
                <w:szCs w:val="22"/>
              </w:rPr>
              <w:tab/>
            </w:r>
          </w:p>
        </w:tc>
        <w:tc>
          <w:tcPr>
            <w:tcW w:w="848" w:type="dxa"/>
            <w:vMerge w:val="restart"/>
            <w:tcBorders>
              <w:top w:val="nil"/>
              <w:left w:val="nil"/>
              <w:bottom w:val="nil"/>
              <w:right w:val="nil"/>
            </w:tcBorders>
            <w:vAlign w:val="bottom"/>
          </w:tcPr>
          <w:p w14:paraId="6AC4C1A7" w14:textId="77777777" w:rsidR="00383878" w:rsidRPr="00204F4B" w:rsidRDefault="00AE51AF" w:rsidP="00BF0757">
            <w:pPr>
              <w:autoSpaceDE w:val="0"/>
              <w:autoSpaceDN w:val="0"/>
              <w:adjustRightInd w:val="0"/>
              <w:spacing w:before="60"/>
              <w:ind w:right="72"/>
              <w:jc w:val="right"/>
              <w:rPr>
                <w:sz w:val="22"/>
                <w:szCs w:val="22"/>
              </w:rPr>
            </w:pPr>
            <w:r w:rsidRPr="00204F4B">
              <w:rPr>
                <w:noProof/>
                <w:lang w:val="en-AU" w:eastAsia="en-AU"/>
              </w:rPr>
              <mc:AlternateContent>
                <mc:Choice Requires="wps">
                  <w:drawing>
                    <wp:anchor distT="0" distB="0" distL="114300" distR="114300" simplePos="0" relativeHeight="251645440" behindDoc="0" locked="0" layoutInCell="1" allowOverlap="1" wp14:anchorId="3399A298" wp14:editId="27FF7B36">
                      <wp:simplePos x="0" y="0"/>
                      <wp:positionH relativeFrom="column">
                        <wp:posOffset>6350</wp:posOffset>
                      </wp:positionH>
                      <wp:positionV relativeFrom="paragraph">
                        <wp:posOffset>107950</wp:posOffset>
                      </wp:positionV>
                      <wp:extent cx="142240" cy="252095"/>
                      <wp:effectExtent l="0" t="0" r="10160" b="14605"/>
                      <wp:wrapNone/>
                      <wp:docPr id="65" name="Right Brace 65"/>
                      <wp:cNvGraphicFramePr/>
                      <a:graphic xmlns:a="http://schemas.openxmlformats.org/drawingml/2006/main">
                        <a:graphicData uri="http://schemas.microsoft.com/office/word/2010/wordprocessingShape">
                          <wps:wsp>
                            <wps:cNvSpPr/>
                            <wps:spPr>
                              <a:xfrm>
                                <a:off x="0" y="0"/>
                                <a:ext cx="142240" cy="2520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74EFB" id="Right Brace 65" o:spid="_x0000_s1026" type="#_x0000_t88" style="position:absolute;margin-left:.5pt;margin-top:8.5pt;width:11.2pt;height:19.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" adj="1016" strokecolor="black [3040]"/>
                  </w:pict>
                </mc:Fallback>
              </mc:AlternateContent>
            </w:r>
          </w:p>
        </w:tc>
        <w:tc>
          <w:tcPr>
            <w:tcW w:w="843" w:type="dxa"/>
            <w:vMerge w:val="restart"/>
            <w:tcBorders>
              <w:top w:val="nil"/>
              <w:left w:val="nil"/>
              <w:bottom w:val="nil"/>
              <w:right w:val="single" w:sz="6" w:space="0" w:color="auto"/>
            </w:tcBorders>
            <w:vAlign w:val="bottom"/>
          </w:tcPr>
          <w:p w14:paraId="1946060D" w14:textId="77777777" w:rsidR="00383878" w:rsidRPr="00204F4B" w:rsidRDefault="00383878"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2E62E73B" w14:textId="77777777" w:rsidR="00383878" w:rsidRPr="00204F4B" w:rsidRDefault="00383878" w:rsidP="00BF0757">
            <w:pPr>
              <w:autoSpaceDE w:val="0"/>
              <w:autoSpaceDN w:val="0"/>
              <w:adjustRightInd w:val="0"/>
              <w:spacing w:before="60"/>
              <w:jc w:val="both"/>
              <w:rPr>
                <w:sz w:val="22"/>
                <w:szCs w:val="22"/>
              </w:rPr>
            </w:pPr>
          </w:p>
        </w:tc>
      </w:tr>
      <w:tr w:rsidR="00BF0757" w:rsidRPr="00204F4B" w14:paraId="5D85AC3D" w14:textId="77777777" w:rsidTr="00BF0757">
        <w:tc>
          <w:tcPr>
            <w:tcW w:w="6120" w:type="dxa"/>
            <w:tcBorders>
              <w:top w:val="nil"/>
              <w:left w:val="nil"/>
              <w:bottom w:val="nil"/>
              <w:right w:val="nil"/>
            </w:tcBorders>
          </w:tcPr>
          <w:p w14:paraId="7300E024" w14:textId="77777777" w:rsidR="00BF0757" w:rsidRPr="00204F4B" w:rsidRDefault="00BF0757" w:rsidP="00BF0757">
            <w:pPr>
              <w:tabs>
                <w:tab w:val="right" w:leader="dot" w:pos="7603"/>
              </w:tabs>
              <w:autoSpaceDE w:val="0"/>
              <w:autoSpaceDN w:val="0"/>
              <w:adjustRightInd w:val="0"/>
              <w:spacing w:before="60"/>
              <w:ind w:left="1507"/>
              <w:jc w:val="both"/>
              <w:rPr>
                <w:sz w:val="22"/>
                <w:szCs w:val="22"/>
              </w:rPr>
            </w:pPr>
            <w:r w:rsidRPr="00204F4B">
              <w:rPr>
                <w:sz w:val="22"/>
                <w:szCs w:val="22"/>
              </w:rPr>
              <w:t>1 Inspector, Grade 1</w:t>
            </w:r>
            <w:r w:rsidRPr="00204F4B">
              <w:rPr>
                <w:sz w:val="22"/>
                <w:szCs w:val="22"/>
              </w:rPr>
              <w:tab/>
            </w:r>
          </w:p>
        </w:tc>
        <w:tc>
          <w:tcPr>
            <w:tcW w:w="848" w:type="dxa"/>
            <w:tcBorders>
              <w:top w:val="nil"/>
              <w:left w:val="nil"/>
              <w:bottom w:val="nil"/>
              <w:right w:val="nil"/>
            </w:tcBorders>
            <w:vAlign w:val="bottom"/>
          </w:tcPr>
          <w:p w14:paraId="03A3CC1A"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980</w:t>
            </w:r>
          </w:p>
        </w:tc>
        <w:tc>
          <w:tcPr>
            <w:tcW w:w="843" w:type="dxa"/>
            <w:tcBorders>
              <w:top w:val="nil"/>
              <w:left w:val="nil"/>
              <w:bottom w:val="nil"/>
              <w:right w:val="single" w:sz="6" w:space="0" w:color="auto"/>
            </w:tcBorders>
            <w:vAlign w:val="bottom"/>
          </w:tcPr>
          <w:p w14:paraId="3DD9C136"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65D5FE32"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61F20A0B" w14:textId="77777777" w:rsidTr="00BF0757">
        <w:tc>
          <w:tcPr>
            <w:tcW w:w="6120" w:type="dxa"/>
            <w:tcBorders>
              <w:top w:val="nil"/>
              <w:left w:val="nil"/>
              <w:bottom w:val="nil"/>
              <w:right w:val="nil"/>
            </w:tcBorders>
          </w:tcPr>
          <w:p w14:paraId="6C2D8576" w14:textId="77777777" w:rsidR="00BF0757" w:rsidRPr="00204F4B" w:rsidRDefault="00BF0757" w:rsidP="00BF0757">
            <w:pPr>
              <w:autoSpaceDE w:val="0"/>
              <w:autoSpaceDN w:val="0"/>
              <w:adjustRightInd w:val="0"/>
              <w:spacing w:before="60"/>
              <w:ind w:left="1200"/>
              <w:jc w:val="both"/>
              <w:rPr>
                <w:sz w:val="22"/>
                <w:szCs w:val="22"/>
              </w:rPr>
            </w:pPr>
            <w:r w:rsidRPr="00204F4B">
              <w:rPr>
                <w:i/>
                <w:iCs/>
                <w:sz w:val="22"/>
                <w:szCs w:val="22"/>
              </w:rPr>
              <w:t>In lieu of</w:t>
            </w:r>
            <w:r w:rsidRPr="00204F4B">
              <w:rPr>
                <w:sz w:val="22"/>
                <w:szCs w:val="22"/>
              </w:rPr>
              <w:t>—</w:t>
            </w:r>
          </w:p>
        </w:tc>
        <w:tc>
          <w:tcPr>
            <w:tcW w:w="848" w:type="dxa"/>
            <w:tcBorders>
              <w:top w:val="nil"/>
              <w:left w:val="nil"/>
              <w:bottom w:val="nil"/>
              <w:right w:val="nil"/>
            </w:tcBorders>
            <w:vAlign w:val="bottom"/>
          </w:tcPr>
          <w:p w14:paraId="2965EFE3" w14:textId="77777777" w:rsidR="00BF0757" w:rsidRPr="00204F4B" w:rsidRDefault="00BF0757" w:rsidP="00BF0757">
            <w:pPr>
              <w:autoSpaceDE w:val="0"/>
              <w:autoSpaceDN w:val="0"/>
              <w:adjustRightInd w:val="0"/>
              <w:spacing w:before="60"/>
              <w:ind w:right="72"/>
              <w:jc w:val="right"/>
              <w:rPr>
                <w:sz w:val="22"/>
                <w:szCs w:val="22"/>
              </w:rPr>
            </w:pPr>
          </w:p>
        </w:tc>
        <w:tc>
          <w:tcPr>
            <w:tcW w:w="843" w:type="dxa"/>
            <w:tcBorders>
              <w:top w:val="nil"/>
              <w:left w:val="nil"/>
              <w:bottom w:val="nil"/>
              <w:right w:val="single" w:sz="6" w:space="0" w:color="auto"/>
            </w:tcBorders>
            <w:vAlign w:val="bottom"/>
          </w:tcPr>
          <w:p w14:paraId="46B0A038"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00FF6C80"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70CBB75B" w14:textId="77777777" w:rsidTr="00BF0757">
        <w:tc>
          <w:tcPr>
            <w:tcW w:w="6120" w:type="dxa"/>
            <w:tcBorders>
              <w:top w:val="nil"/>
              <w:left w:val="nil"/>
              <w:bottom w:val="nil"/>
              <w:right w:val="nil"/>
            </w:tcBorders>
          </w:tcPr>
          <w:p w14:paraId="1D7833E5" w14:textId="77777777" w:rsidR="00BF0757" w:rsidRPr="00204F4B" w:rsidRDefault="00BF0757" w:rsidP="00BF0757">
            <w:pPr>
              <w:tabs>
                <w:tab w:val="right" w:leader="dot" w:pos="7603"/>
              </w:tabs>
              <w:autoSpaceDE w:val="0"/>
              <w:autoSpaceDN w:val="0"/>
              <w:adjustRightInd w:val="0"/>
              <w:spacing w:before="60"/>
              <w:ind w:left="1502"/>
              <w:jc w:val="both"/>
              <w:rPr>
                <w:sz w:val="22"/>
                <w:szCs w:val="22"/>
              </w:rPr>
            </w:pPr>
            <w:r w:rsidRPr="00204F4B">
              <w:rPr>
                <w:sz w:val="22"/>
                <w:szCs w:val="22"/>
              </w:rPr>
              <w:t>1 Senior Clerk and Inspector</w:t>
            </w:r>
            <w:r w:rsidRPr="00204F4B">
              <w:rPr>
                <w:sz w:val="22"/>
                <w:szCs w:val="22"/>
              </w:rPr>
              <w:tab/>
            </w:r>
          </w:p>
        </w:tc>
        <w:tc>
          <w:tcPr>
            <w:tcW w:w="848" w:type="dxa"/>
            <w:tcBorders>
              <w:top w:val="nil"/>
              <w:left w:val="nil"/>
              <w:bottom w:val="nil"/>
              <w:right w:val="nil"/>
            </w:tcBorders>
            <w:vAlign w:val="bottom"/>
          </w:tcPr>
          <w:p w14:paraId="276BACB6"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610</w:t>
            </w:r>
          </w:p>
        </w:tc>
        <w:tc>
          <w:tcPr>
            <w:tcW w:w="843" w:type="dxa"/>
            <w:tcBorders>
              <w:top w:val="nil"/>
              <w:left w:val="nil"/>
              <w:bottom w:val="nil"/>
              <w:right w:val="single" w:sz="6" w:space="0" w:color="auto"/>
            </w:tcBorders>
            <w:vAlign w:val="bottom"/>
          </w:tcPr>
          <w:p w14:paraId="68CD97C2"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3243DEEB"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3200BFD0" w14:textId="77777777" w:rsidTr="00BF0757">
        <w:tc>
          <w:tcPr>
            <w:tcW w:w="6120" w:type="dxa"/>
            <w:tcBorders>
              <w:top w:val="nil"/>
              <w:left w:val="nil"/>
              <w:bottom w:val="nil"/>
              <w:right w:val="nil"/>
            </w:tcBorders>
          </w:tcPr>
          <w:p w14:paraId="52462408" w14:textId="77777777" w:rsidR="00BF0757" w:rsidRPr="00204F4B" w:rsidRDefault="00BF0757" w:rsidP="00BF0757">
            <w:pPr>
              <w:tabs>
                <w:tab w:val="right" w:leader="dot" w:pos="7603"/>
              </w:tabs>
              <w:autoSpaceDE w:val="0"/>
              <w:autoSpaceDN w:val="0"/>
              <w:adjustRightInd w:val="0"/>
              <w:spacing w:before="60"/>
              <w:ind w:left="1502"/>
              <w:jc w:val="both"/>
              <w:rPr>
                <w:sz w:val="22"/>
                <w:szCs w:val="22"/>
              </w:rPr>
            </w:pPr>
            <w:r w:rsidRPr="00204F4B">
              <w:rPr>
                <w:sz w:val="22"/>
                <w:szCs w:val="22"/>
              </w:rPr>
              <w:t>1 Clerk (Audit), Grade 3</w:t>
            </w:r>
            <w:r w:rsidRPr="00204F4B">
              <w:rPr>
                <w:sz w:val="22"/>
                <w:szCs w:val="22"/>
              </w:rPr>
              <w:tab/>
            </w:r>
          </w:p>
        </w:tc>
        <w:tc>
          <w:tcPr>
            <w:tcW w:w="848" w:type="dxa"/>
            <w:tcBorders>
              <w:top w:val="nil"/>
              <w:left w:val="nil"/>
              <w:bottom w:val="single" w:sz="6" w:space="0" w:color="auto"/>
              <w:right w:val="nil"/>
            </w:tcBorders>
            <w:vAlign w:val="bottom"/>
          </w:tcPr>
          <w:p w14:paraId="67E1180D"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364</w:t>
            </w:r>
          </w:p>
        </w:tc>
        <w:tc>
          <w:tcPr>
            <w:tcW w:w="843" w:type="dxa"/>
            <w:tcBorders>
              <w:top w:val="nil"/>
              <w:left w:val="nil"/>
              <w:bottom w:val="nil"/>
              <w:right w:val="single" w:sz="6" w:space="0" w:color="auto"/>
            </w:tcBorders>
            <w:vAlign w:val="bottom"/>
          </w:tcPr>
          <w:p w14:paraId="4164A010"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4C5D4A85" w14:textId="77777777" w:rsidR="00BF0757" w:rsidRPr="00204F4B" w:rsidRDefault="00BF0757" w:rsidP="00BF0757">
            <w:pPr>
              <w:autoSpaceDE w:val="0"/>
              <w:autoSpaceDN w:val="0"/>
              <w:adjustRightInd w:val="0"/>
              <w:spacing w:before="60"/>
              <w:jc w:val="both"/>
              <w:rPr>
                <w:sz w:val="22"/>
                <w:szCs w:val="22"/>
              </w:rPr>
            </w:pPr>
          </w:p>
        </w:tc>
      </w:tr>
      <w:tr w:rsidR="00406FD1" w:rsidRPr="00204F4B" w14:paraId="2F906400" w14:textId="77777777" w:rsidTr="00406FD1">
        <w:tc>
          <w:tcPr>
            <w:tcW w:w="6120" w:type="dxa"/>
            <w:tcBorders>
              <w:top w:val="nil"/>
              <w:left w:val="nil"/>
              <w:right w:val="nil"/>
            </w:tcBorders>
          </w:tcPr>
          <w:p w14:paraId="61CB4CD4" w14:textId="77777777" w:rsidR="00406FD1" w:rsidRPr="00204F4B" w:rsidRDefault="00406FD1" w:rsidP="00BF0757">
            <w:pPr>
              <w:autoSpaceDE w:val="0"/>
              <w:autoSpaceDN w:val="0"/>
              <w:adjustRightInd w:val="0"/>
              <w:spacing w:before="60"/>
              <w:jc w:val="both"/>
              <w:rPr>
                <w:sz w:val="22"/>
                <w:szCs w:val="22"/>
              </w:rPr>
            </w:pPr>
          </w:p>
        </w:tc>
        <w:tc>
          <w:tcPr>
            <w:tcW w:w="848" w:type="dxa"/>
            <w:tcBorders>
              <w:top w:val="single" w:sz="6" w:space="0" w:color="auto"/>
              <w:left w:val="nil"/>
              <w:bottom w:val="single" w:sz="6" w:space="0" w:color="auto"/>
              <w:right w:val="nil"/>
            </w:tcBorders>
            <w:vAlign w:val="bottom"/>
          </w:tcPr>
          <w:p w14:paraId="4F4F38AE" w14:textId="77777777" w:rsidR="00406FD1" w:rsidRPr="00204F4B" w:rsidRDefault="00406FD1" w:rsidP="00BF0757">
            <w:pPr>
              <w:autoSpaceDE w:val="0"/>
              <w:autoSpaceDN w:val="0"/>
              <w:adjustRightInd w:val="0"/>
              <w:spacing w:before="60"/>
              <w:ind w:right="72"/>
              <w:jc w:val="right"/>
              <w:rPr>
                <w:sz w:val="22"/>
                <w:szCs w:val="22"/>
              </w:rPr>
            </w:pPr>
            <w:r w:rsidRPr="00204F4B">
              <w:rPr>
                <w:sz w:val="22"/>
                <w:szCs w:val="22"/>
              </w:rPr>
              <w:t>974</w:t>
            </w:r>
          </w:p>
        </w:tc>
        <w:tc>
          <w:tcPr>
            <w:tcW w:w="843" w:type="dxa"/>
            <w:vMerge w:val="restart"/>
            <w:tcBorders>
              <w:top w:val="nil"/>
              <w:left w:val="nil"/>
              <w:right w:val="single" w:sz="6" w:space="0" w:color="auto"/>
            </w:tcBorders>
            <w:vAlign w:val="center"/>
          </w:tcPr>
          <w:p w14:paraId="2D3E58FB" w14:textId="77777777" w:rsidR="00406FD1" w:rsidRPr="00204F4B" w:rsidRDefault="00406FD1" w:rsidP="00406FD1">
            <w:pPr>
              <w:autoSpaceDE w:val="0"/>
              <w:autoSpaceDN w:val="0"/>
              <w:adjustRightInd w:val="0"/>
              <w:spacing w:before="60"/>
              <w:ind w:right="72"/>
              <w:jc w:val="right"/>
              <w:rPr>
                <w:sz w:val="22"/>
                <w:szCs w:val="22"/>
              </w:rPr>
            </w:pPr>
            <w:r w:rsidRPr="00204F4B">
              <w:rPr>
                <w:sz w:val="22"/>
                <w:szCs w:val="22"/>
              </w:rPr>
              <w:t>6</w:t>
            </w:r>
          </w:p>
        </w:tc>
        <w:tc>
          <w:tcPr>
            <w:tcW w:w="1217" w:type="dxa"/>
            <w:tcBorders>
              <w:top w:val="nil"/>
              <w:left w:val="single" w:sz="6" w:space="0" w:color="auto"/>
              <w:bottom w:val="nil"/>
              <w:right w:val="nil"/>
            </w:tcBorders>
          </w:tcPr>
          <w:p w14:paraId="4BE872FE" w14:textId="77777777" w:rsidR="00406FD1" w:rsidRPr="00204F4B" w:rsidRDefault="00406FD1" w:rsidP="00BF0757">
            <w:pPr>
              <w:autoSpaceDE w:val="0"/>
              <w:autoSpaceDN w:val="0"/>
              <w:adjustRightInd w:val="0"/>
              <w:spacing w:before="60"/>
              <w:jc w:val="both"/>
              <w:rPr>
                <w:sz w:val="22"/>
                <w:szCs w:val="22"/>
              </w:rPr>
            </w:pPr>
          </w:p>
        </w:tc>
      </w:tr>
      <w:tr w:rsidR="00406FD1" w:rsidRPr="00204F4B" w14:paraId="61248817" w14:textId="77777777" w:rsidTr="00D87912">
        <w:tc>
          <w:tcPr>
            <w:tcW w:w="6120" w:type="dxa"/>
            <w:tcBorders>
              <w:left w:val="nil"/>
              <w:bottom w:val="nil"/>
              <w:right w:val="nil"/>
            </w:tcBorders>
            <w:shd w:val="clear" w:color="auto" w:fill="auto"/>
          </w:tcPr>
          <w:p w14:paraId="515912CA" w14:textId="77777777" w:rsidR="00406FD1" w:rsidRPr="00204F4B" w:rsidRDefault="00406FD1" w:rsidP="00D87912">
            <w:pPr>
              <w:autoSpaceDE w:val="0"/>
              <w:autoSpaceDN w:val="0"/>
              <w:adjustRightInd w:val="0"/>
              <w:spacing w:before="60"/>
              <w:ind w:left="1400"/>
              <w:jc w:val="both"/>
              <w:rPr>
                <w:smallCaps/>
                <w:sz w:val="22"/>
                <w:szCs w:val="22"/>
              </w:rPr>
            </w:pPr>
            <w:r w:rsidRPr="00204F4B">
              <w:rPr>
                <w:sz w:val="22"/>
                <w:szCs w:val="22"/>
              </w:rPr>
              <w:t>D</w:t>
            </w:r>
            <w:r w:rsidRPr="00204F4B">
              <w:rPr>
                <w:smallCaps/>
                <w:sz w:val="22"/>
                <w:szCs w:val="22"/>
              </w:rPr>
              <w:t>efence</w:t>
            </w:r>
            <w:r w:rsidRPr="00204F4B">
              <w:rPr>
                <w:sz w:val="22"/>
                <w:szCs w:val="22"/>
              </w:rPr>
              <w:t xml:space="preserve"> </w:t>
            </w:r>
            <w:r w:rsidRPr="00204F4B">
              <w:rPr>
                <w:smallCaps/>
                <w:sz w:val="22"/>
                <w:szCs w:val="22"/>
              </w:rPr>
              <w:t>and</w:t>
            </w:r>
            <w:r w:rsidRPr="00204F4B">
              <w:rPr>
                <w:sz w:val="22"/>
                <w:szCs w:val="22"/>
              </w:rPr>
              <w:t xml:space="preserve"> S</w:t>
            </w:r>
            <w:r w:rsidRPr="00204F4B">
              <w:rPr>
                <w:smallCaps/>
                <w:sz w:val="22"/>
                <w:szCs w:val="22"/>
              </w:rPr>
              <w:t>upply</w:t>
            </w:r>
            <w:r w:rsidRPr="00204F4B">
              <w:rPr>
                <w:sz w:val="22"/>
                <w:szCs w:val="22"/>
              </w:rPr>
              <w:t xml:space="preserve"> S</w:t>
            </w:r>
            <w:r w:rsidRPr="00204F4B">
              <w:rPr>
                <w:smallCaps/>
                <w:sz w:val="22"/>
                <w:szCs w:val="22"/>
              </w:rPr>
              <w:t>ection</w:t>
            </w:r>
            <w:r w:rsidRPr="00204F4B">
              <w:rPr>
                <w:sz w:val="22"/>
                <w:szCs w:val="22"/>
              </w:rPr>
              <w:t>, V</w:t>
            </w:r>
            <w:r w:rsidRPr="00204F4B">
              <w:rPr>
                <w:smallCaps/>
                <w:sz w:val="22"/>
                <w:szCs w:val="22"/>
              </w:rPr>
              <w:t>ictoria</w:t>
            </w:r>
            <w:r w:rsidRPr="00204F4B">
              <w:rPr>
                <w:sz w:val="22"/>
                <w:szCs w:val="22"/>
              </w:rPr>
              <w:t>.</w:t>
            </w:r>
          </w:p>
        </w:tc>
        <w:tc>
          <w:tcPr>
            <w:tcW w:w="848" w:type="dxa"/>
            <w:tcBorders>
              <w:top w:val="single" w:sz="6" w:space="0" w:color="auto"/>
              <w:left w:val="nil"/>
              <w:bottom w:val="nil"/>
              <w:right w:val="nil"/>
            </w:tcBorders>
            <w:vAlign w:val="bottom"/>
          </w:tcPr>
          <w:p w14:paraId="6132B176" w14:textId="77777777" w:rsidR="00406FD1" w:rsidRPr="00204F4B" w:rsidRDefault="00406FD1" w:rsidP="00BF0757">
            <w:pPr>
              <w:autoSpaceDE w:val="0"/>
              <w:autoSpaceDN w:val="0"/>
              <w:adjustRightInd w:val="0"/>
              <w:spacing w:before="60"/>
              <w:ind w:right="72"/>
              <w:jc w:val="right"/>
              <w:rPr>
                <w:sz w:val="22"/>
                <w:szCs w:val="22"/>
              </w:rPr>
            </w:pPr>
          </w:p>
        </w:tc>
        <w:tc>
          <w:tcPr>
            <w:tcW w:w="843" w:type="dxa"/>
            <w:vMerge/>
            <w:tcBorders>
              <w:left w:val="nil"/>
              <w:bottom w:val="nil"/>
              <w:right w:val="single" w:sz="6" w:space="0" w:color="auto"/>
            </w:tcBorders>
            <w:vAlign w:val="bottom"/>
          </w:tcPr>
          <w:p w14:paraId="70CEF326" w14:textId="77777777" w:rsidR="00406FD1" w:rsidRPr="00204F4B" w:rsidRDefault="00406FD1"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4E52FF9A" w14:textId="77777777" w:rsidR="00406FD1" w:rsidRPr="00204F4B" w:rsidRDefault="00406FD1" w:rsidP="00BF0757">
            <w:pPr>
              <w:autoSpaceDE w:val="0"/>
              <w:autoSpaceDN w:val="0"/>
              <w:adjustRightInd w:val="0"/>
              <w:spacing w:before="60"/>
              <w:jc w:val="both"/>
              <w:rPr>
                <w:sz w:val="22"/>
                <w:szCs w:val="22"/>
              </w:rPr>
            </w:pPr>
          </w:p>
        </w:tc>
      </w:tr>
      <w:tr w:rsidR="00BF0757" w:rsidRPr="00204F4B" w14:paraId="49D149F0" w14:textId="77777777" w:rsidTr="00BF0757">
        <w:tc>
          <w:tcPr>
            <w:tcW w:w="6120" w:type="dxa"/>
            <w:tcBorders>
              <w:top w:val="nil"/>
              <w:left w:val="nil"/>
              <w:bottom w:val="nil"/>
              <w:right w:val="nil"/>
            </w:tcBorders>
          </w:tcPr>
          <w:p w14:paraId="5185CFB1" w14:textId="77777777" w:rsidR="00BF0757" w:rsidRPr="00204F4B" w:rsidRDefault="00BF0757" w:rsidP="00D87912">
            <w:pPr>
              <w:tabs>
                <w:tab w:val="right" w:leader="dot" w:pos="6035"/>
              </w:tabs>
              <w:autoSpaceDE w:val="0"/>
              <w:autoSpaceDN w:val="0"/>
              <w:adjustRightInd w:val="0"/>
              <w:spacing w:before="60"/>
              <w:ind w:left="1502"/>
              <w:jc w:val="both"/>
              <w:rPr>
                <w:sz w:val="22"/>
                <w:szCs w:val="22"/>
              </w:rPr>
            </w:pPr>
            <w:r w:rsidRPr="00204F4B">
              <w:rPr>
                <w:sz w:val="22"/>
                <w:szCs w:val="22"/>
              </w:rPr>
              <w:t>1 Inspector, Grade 3</w:t>
            </w:r>
            <w:r w:rsidRPr="00204F4B">
              <w:rPr>
                <w:sz w:val="22"/>
                <w:szCs w:val="22"/>
              </w:rPr>
              <w:tab/>
            </w:r>
          </w:p>
        </w:tc>
        <w:tc>
          <w:tcPr>
            <w:tcW w:w="848" w:type="dxa"/>
            <w:tcBorders>
              <w:top w:val="nil"/>
              <w:left w:val="nil"/>
              <w:bottom w:val="nil"/>
              <w:right w:val="nil"/>
            </w:tcBorders>
            <w:vAlign w:val="bottom"/>
          </w:tcPr>
          <w:p w14:paraId="157DA460"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422</w:t>
            </w:r>
          </w:p>
        </w:tc>
        <w:tc>
          <w:tcPr>
            <w:tcW w:w="843" w:type="dxa"/>
            <w:tcBorders>
              <w:top w:val="nil"/>
              <w:left w:val="nil"/>
              <w:bottom w:val="nil"/>
              <w:right w:val="single" w:sz="6" w:space="0" w:color="auto"/>
            </w:tcBorders>
            <w:vAlign w:val="bottom"/>
          </w:tcPr>
          <w:p w14:paraId="1017C002"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7A2DCAFD"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36F3A616" w14:textId="77777777" w:rsidTr="00BF0757">
        <w:tc>
          <w:tcPr>
            <w:tcW w:w="6120" w:type="dxa"/>
            <w:tcBorders>
              <w:top w:val="nil"/>
              <w:left w:val="nil"/>
              <w:bottom w:val="nil"/>
              <w:right w:val="nil"/>
            </w:tcBorders>
          </w:tcPr>
          <w:p w14:paraId="7D0E6A1B" w14:textId="77777777" w:rsidR="00BF0757" w:rsidRPr="00204F4B" w:rsidRDefault="00BF0757" w:rsidP="00D87912">
            <w:pPr>
              <w:tabs>
                <w:tab w:val="right" w:leader="dot" w:pos="6035"/>
              </w:tabs>
              <w:autoSpaceDE w:val="0"/>
              <w:autoSpaceDN w:val="0"/>
              <w:adjustRightInd w:val="0"/>
              <w:spacing w:before="60"/>
              <w:ind w:left="1502"/>
              <w:jc w:val="both"/>
              <w:rPr>
                <w:sz w:val="22"/>
                <w:szCs w:val="22"/>
              </w:rPr>
            </w:pPr>
            <w:r w:rsidRPr="00204F4B">
              <w:rPr>
                <w:sz w:val="22"/>
                <w:szCs w:val="22"/>
              </w:rPr>
              <w:t>1 Inspector, Grade 1</w:t>
            </w:r>
            <w:r w:rsidRPr="00204F4B">
              <w:rPr>
                <w:sz w:val="22"/>
                <w:szCs w:val="22"/>
              </w:rPr>
              <w:tab/>
            </w:r>
          </w:p>
        </w:tc>
        <w:tc>
          <w:tcPr>
            <w:tcW w:w="848" w:type="dxa"/>
            <w:tcBorders>
              <w:top w:val="nil"/>
              <w:left w:val="nil"/>
              <w:bottom w:val="nil"/>
              <w:right w:val="nil"/>
            </w:tcBorders>
            <w:vAlign w:val="bottom"/>
          </w:tcPr>
          <w:p w14:paraId="2D09798F"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382</w:t>
            </w:r>
          </w:p>
        </w:tc>
        <w:tc>
          <w:tcPr>
            <w:tcW w:w="843" w:type="dxa"/>
            <w:tcBorders>
              <w:top w:val="nil"/>
              <w:left w:val="nil"/>
              <w:bottom w:val="nil"/>
              <w:right w:val="single" w:sz="6" w:space="0" w:color="auto"/>
            </w:tcBorders>
            <w:vAlign w:val="bottom"/>
          </w:tcPr>
          <w:p w14:paraId="5F891E37"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2A5917D2"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27F8E75A" w14:textId="77777777" w:rsidTr="00BF0757">
        <w:tc>
          <w:tcPr>
            <w:tcW w:w="6120" w:type="dxa"/>
            <w:tcBorders>
              <w:top w:val="nil"/>
              <w:left w:val="nil"/>
              <w:bottom w:val="nil"/>
              <w:right w:val="nil"/>
            </w:tcBorders>
          </w:tcPr>
          <w:p w14:paraId="3C3768D1" w14:textId="77777777" w:rsidR="00BF0757" w:rsidRPr="00204F4B" w:rsidRDefault="00BF0757" w:rsidP="00BF0757">
            <w:pPr>
              <w:tabs>
                <w:tab w:val="right" w:leader="dot" w:pos="7603"/>
              </w:tabs>
              <w:autoSpaceDE w:val="0"/>
              <w:autoSpaceDN w:val="0"/>
              <w:adjustRightInd w:val="0"/>
              <w:spacing w:before="60"/>
              <w:ind w:left="1498"/>
              <w:jc w:val="both"/>
              <w:rPr>
                <w:sz w:val="22"/>
                <w:szCs w:val="22"/>
              </w:rPr>
            </w:pPr>
            <w:r w:rsidRPr="00204F4B">
              <w:rPr>
                <w:sz w:val="22"/>
                <w:szCs w:val="22"/>
              </w:rPr>
              <w:t>2 Clerks (Audit), Grade 3</w:t>
            </w:r>
            <w:r w:rsidRPr="00204F4B">
              <w:rPr>
                <w:sz w:val="22"/>
                <w:szCs w:val="22"/>
              </w:rPr>
              <w:tab/>
            </w:r>
          </w:p>
        </w:tc>
        <w:tc>
          <w:tcPr>
            <w:tcW w:w="848" w:type="dxa"/>
            <w:tcBorders>
              <w:top w:val="nil"/>
              <w:left w:val="nil"/>
              <w:bottom w:val="nil"/>
              <w:right w:val="nil"/>
            </w:tcBorders>
            <w:vAlign w:val="bottom"/>
          </w:tcPr>
          <w:p w14:paraId="34BCF710"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572</w:t>
            </w:r>
          </w:p>
        </w:tc>
        <w:tc>
          <w:tcPr>
            <w:tcW w:w="843" w:type="dxa"/>
            <w:tcBorders>
              <w:top w:val="nil"/>
              <w:left w:val="nil"/>
              <w:bottom w:val="nil"/>
              <w:right w:val="single" w:sz="6" w:space="0" w:color="auto"/>
            </w:tcBorders>
            <w:vAlign w:val="bottom"/>
          </w:tcPr>
          <w:p w14:paraId="505EF22F"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657DD8F4"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31A8F1CC" w14:textId="77777777" w:rsidTr="00BF0757">
        <w:tc>
          <w:tcPr>
            <w:tcW w:w="6120" w:type="dxa"/>
            <w:tcBorders>
              <w:top w:val="nil"/>
              <w:left w:val="nil"/>
              <w:bottom w:val="nil"/>
              <w:right w:val="nil"/>
            </w:tcBorders>
          </w:tcPr>
          <w:p w14:paraId="12D031F4" w14:textId="77777777" w:rsidR="00BF0757" w:rsidRPr="00204F4B" w:rsidRDefault="00BF0757" w:rsidP="00BF0757">
            <w:pPr>
              <w:tabs>
                <w:tab w:val="right" w:leader="dot" w:pos="7603"/>
              </w:tabs>
              <w:autoSpaceDE w:val="0"/>
              <w:autoSpaceDN w:val="0"/>
              <w:adjustRightInd w:val="0"/>
              <w:spacing w:before="60"/>
              <w:ind w:left="1498"/>
              <w:jc w:val="both"/>
              <w:rPr>
                <w:sz w:val="22"/>
                <w:szCs w:val="22"/>
              </w:rPr>
            </w:pPr>
            <w:r w:rsidRPr="00204F4B">
              <w:rPr>
                <w:sz w:val="22"/>
                <w:szCs w:val="22"/>
              </w:rPr>
              <w:t>2 Clerks (Audit), Grade 2</w:t>
            </w:r>
            <w:r w:rsidRPr="00204F4B">
              <w:rPr>
                <w:sz w:val="22"/>
                <w:szCs w:val="22"/>
              </w:rPr>
              <w:tab/>
            </w:r>
          </w:p>
        </w:tc>
        <w:tc>
          <w:tcPr>
            <w:tcW w:w="848" w:type="dxa"/>
            <w:tcBorders>
              <w:top w:val="nil"/>
              <w:left w:val="nil"/>
              <w:bottom w:val="nil"/>
              <w:right w:val="nil"/>
            </w:tcBorders>
            <w:vAlign w:val="bottom"/>
          </w:tcPr>
          <w:p w14:paraId="58191157"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494</w:t>
            </w:r>
          </w:p>
        </w:tc>
        <w:tc>
          <w:tcPr>
            <w:tcW w:w="843" w:type="dxa"/>
            <w:tcBorders>
              <w:top w:val="nil"/>
              <w:left w:val="nil"/>
              <w:bottom w:val="nil"/>
              <w:right w:val="single" w:sz="6" w:space="0" w:color="auto"/>
            </w:tcBorders>
            <w:vAlign w:val="bottom"/>
          </w:tcPr>
          <w:p w14:paraId="54BB1D2E"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295B611A"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5AC489AF" w14:textId="77777777" w:rsidTr="00D87912">
        <w:tc>
          <w:tcPr>
            <w:tcW w:w="6120" w:type="dxa"/>
            <w:tcBorders>
              <w:top w:val="nil"/>
              <w:left w:val="nil"/>
              <w:bottom w:val="nil"/>
              <w:right w:val="nil"/>
            </w:tcBorders>
          </w:tcPr>
          <w:p w14:paraId="3950E04C" w14:textId="77777777" w:rsidR="00BF0757" w:rsidRPr="00204F4B" w:rsidRDefault="00BF0757" w:rsidP="00BF0757">
            <w:pPr>
              <w:tabs>
                <w:tab w:val="right" w:leader="dot" w:pos="7603"/>
              </w:tabs>
              <w:autoSpaceDE w:val="0"/>
              <w:autoSpaceDN w:val="0"/>
              <w:adjustRightInd w:val="0"/>
              <w:spacing w:before="60"/>
              <w:ind w:left="1502"/>
              <w:jc w:val="both"/>
              <w:rPr>
                <w:sz w:val="22"/>
                <w:szCs w:val="22"/>
              </w:rPr>
            </w:pPr>
            <w:r w:rsidRPr="00204F4B">
              <w:rPr>
                <w:sz w:val="22"/>
                <w:szCs w:val="22"/>
              </w:rPr>
              <w:t>1 Clerk (Audit), Grade 1</w:t>
            </w:r>
            <w:r w:rsidRPr="00204F4B">
              <w:rPr>
                <w:sz w:val="22"/>
                <w:szCs w:val="22"/>
              </w:rPr>
              <w:tab/>
            </w:r>
          </w:p>
        </w:tc>
        <w:tc>
          <w:tcPr>
            <w:tcW w:w="848" w:type="dxa"/>
            <w:tcBorders>
              <w:top w:val="nil"/>
              <w:left w:val="nil"/>
              <w:right w:val="nil"/>
            </w:tcBorders>
            <w:vAlign w:val="bottom"/>
          </w:tcPr>
          <w:p w14:paraId="6EB99E7F"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209</w:t>
            </w:r>
          </w:p>
        </w:tc>
        <w:tc>
          <w:tcPr>
            <w:tcW w:w="843" w:type="dxa"/>
            <w:tcBorders>
              <w:top w:val="nil"/>
              <w:left w:val="nil"/>
              <w:right w:val="single" w:sz="6" w:space="0" w:color="auto"/>
            </w:tcBorders>
            <w:vAlign w:val="bottom"/>
          </w:tcPr>
          <w:p w14:paraId="620254A3"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0E75DDA4" w14:textId="77777777" w:rsidR="00BF0757" w:rsidRPr="00204F4B" w:rsidRDefault="00BF0757" w:rsidP="00BF0757">
            <w:pPr>
              <w:autoSpaceDE w:val="0"/>
              <w:autoSpaceDN w:val="0"/>
              <w:adjustRightInd w:val="0"/>
              <w:spacing w:before="60"/>
              <w:jc w:val="both"/>
              <w:rPr>
                <w:sz w:val="22"/>
                <w:szCs w:val="22"/>
              </w:rPr>
            </w:pPr>
          </w:p>
        </w:tc>
      </w:tr>
      <w:tr w:rsidR="00BF0757" w:rsidRPr="00204F4B" w14:paraId="2CAF6312" w14:textId="77777777" w:rsidTr="00D87912">
        <w:tc>
          <w:tcPr>
            <w:tcW w:w="6120" w:type="dxa"/>
            <w:tcBorders>
              <w:top w:val="nil"/>
              <w:left w:val="nil"/>
              <w:right w:val="nil"/>
            </w:tcBorders>
          </w:tcPr>
          <w:p w14:paraId="40E2E5C0" w14:textId="77777777" w:rsidR="00BF0757" w:rsidRPr="00204F4B" w:rsidRDefault="00BF0757" w:rsidP="00BF0757">
            <w:pPr>
              <w:tabs>
                <w:tab w:val="right" w:leader="dot" w:pos="7603"/>
              </w:tabs>
              <w:autoSpaceDE w:val="0"/>
              <w:autoSpaceDN w:val="0"/>
              <w:adjustRightInd w:val="0"/>
              <w:spacing w:before="60"/>
              <w:ind w:left="1502"/>
              <w:jc w:val="both"/>
              <w:rPr>
                <w:sz w:val="22"/>
                <w:szCs w:val="22"/>
              </w:rPr>
            </w:pPr>
            <w:r w:rsidRPr="00204F4B">
              <w:rPr>
                <w:sz w:val="22"/>
                <w:szCs w:val="22"/>
              </w:rPr>
              <w:t>1 Typist, Grade 1</w:t>
            </w:r>
            <w:r w:rsidRPr="00204F4B">
              <w:rPr>
                <w:sz w:val="22"/>
                <w:szCs w:val="22"/>
              </w:rPr>
              <w:tab/>
            </w:r>
          </w:p>
        </w:tc>
        <w:tc>
          <w:tcPr>
            <w:tcW w:w="848" w:type="dxa"/>
            <w:tcBorders>
              <w:top w:val="nil"/>
              <w:left w:val="nil"/>
              <w:bottom w:val="single" w:sz="4" w:space="0" w:color="auto"/>
              <w:right w:val="nil"/>
            </w:tcBorders>
            <w:shd w:val="clear" w:color="auto" w:fill="auto"/>
            <w:vAlign w:val="bottom"/>
          </w:tcPr>
          <w:p w14:paraId="5B94D529"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130</w:t>
            </w:r>
          </w:p>
        </w:tc>
        <w:tc>
          <w:tcPr>
            <w:tcW w:w="843" w:type="dxa"/>
            <w:tcBorders>
              <w:top w:val="nil"/>
              <w:left w:val="nil"/>
              <w:right w:val="single" w:sz="6" w:space="0" w:color="auto"/>
            </w:tcBorders>
            <w:shd w:val="clear" w:color="auto" w:fill="auto"/>
            <w:vAlign w:val="bottom"/>
          </w:tcPr>
          <w:p w14:paraId="77C25AA3" w14:textId="77777777" w:rsidR="00BF0757" w:rsidRPr="00204F4B" w:rsidRDefault="00BF0757" w:rsidP="00BF0757">
            <w:pPr>
              <w:autoSpaceDE w:val="0"/>
              <w:autoSpaceDN w:val="0"/>
              <w:adjustRightInd w:val="0"/>
              <w:spacing w:before="60"/>
              <w:ind w:right="72"/>
              <w:jc w:val="right"/>
              <w:rPr>
                <w:sz w:val="22"/>
                <w:szCs w:val="22"/>
              </w:rPr>
            </w:pPr>
          </w:p>
        </w:tc>
        <w:tc>
          <w:tcPr>
            <w:tcW w:w="1217" w:type="dxa"/>
            <w:tcBorders>
              <w:top w:val="nil"/>
              <w:left w:val="single" w:sz="6" w:space="0" w:color="auto"/>
              <w:bottom w:val="nil"/>
              <w:right w:val="nil"/>
            </w:tcBorders>
          </w:tcPr>
          <w:p w14:paraId="761C09C3" w14:textId="77777777" w:rsidR="00BF0757" w:rsidRPr="00204F4B" w:rsidRDefault="00BF0757" w:rsidP="00BF0757">
            <w:pPr>
              <w:autoSpaceDE w:val="0"/>
              <w:autoSpaceDN w:val="0"/>
              <w:adjustRightInd w:val="0"/>
              <w:spacing w:before="60"/>
              <w:jc w:val="both"/>
              <w:rPr>
                <w:sz w:val="22"/>
                <w:szCs w:val="22"/>
              </w:rPr>
            </w:pPr>
          </w:p>
        </w:tc>
      </w:tr>
      <w:tr w:rsidR="00406FD1" w:rsidRPr="00204F4B" w14:paraId="49B07A3E" w14:textId="77777777" w:rsidTr="00D87912">
        <w:tc>
          <w:tcPr>
            <w:tcW w:w="6120" w:type="dxa"/>
            <w:tcBorders>
              <w:top w:val="nil"/>
              <w:left w:val="nil"/>
              <w:right w:val="nil"/>
            </w:tcBorders>
          </w:tcPr>
          <w:p w14:paraId="5F786C4C" w14:textId="77777777" w:rsidR="00406FD1" w:rsidRPr="00204F4B" w:rsidRDefault="00406FD1" w:rsidP="00BF0757">
            <w:pPr>
              <w:tabs>
                <w:tab w:val="right" w:leader="dot" w:pos="7603"/>
              </w:tabs>
              <w:autoSpaceDE w:val="0"/>
              <w:autoSpaceDN w:val="0"/>
              <w:adjustRightInd w:val="0"/>
              <w:spacing w:before="60"/>
              <w:ind w:left="1502"/>
              <w:jc w:val="both"/>
              <w:rPr>
                <w:sz w:val="22"/>
                <w:szCs w:val="22"/>
              </w:rPr>
            </w:pPr>
          </w:p>
        </w:tc>
        <w:tc>
          <w:tcPr>
            <w:tcW w:w="848" w:type="dxa"/>
            <w:tcBorders>
              <w:top w:val="single" w:sz="4" w:space="0" w:color="auto"/>
              <w:left w:val="nil"/>
              <w:right w:val="nil"/>
            </w:tcBorders>
            <w:shd w:val="clear" w:color="auto" w:fill="auto"/>
            <w:vAlign w:val="bottom"/>
          </w:tcPr>
          <w:p w14:paraId="29DF99BF" w14:textId="77777777" w:rsidR="00406FD1" w:rsidRPr="00204F4B" w:rsidRDefault="00406FD1" w:rsidP="00D87912">
            <w:pPr>
              <w:autoSpaceDE w:val="0"/>
              <w:autoSpaceDN w:val="0"/>
              <w:adjustRightInd w:val="0"/>
              <w:spacing w:before="60"/>
              <w:ind w:left="720" w:right="72"/>
              <w:jc w:val="right"/>
              <w:rPr>
                <w:sz w:val="22"/>
                <w:szCs w:val="22"/>
              </w:rPr>
            </w:pPr>
          </w:p>
        </w:tc>
        <w:tc>
          <w:tcPr>
            <w:tcW w:w="843" w:type="dxa"/>
            <w:tcBorders>
              <w:left w:val="nil"/>
              <w:bottom w:val="single" w:sz="6" w:space="0" w:color="auto"/>
              <w:right w:val="single" w:sz="6" w:space="0" w:color="auto"/>
            </w:tcBorders>
            <w:vAlign w:val="bottom"/>
          </w:tcPr>
          <w:p w14:paraId="0219EAB7" w14:textId="77777777" w:rsidR="00406FD1" w:rsidRPr="00204F4B" w:rsidRDefault="00406FD1" w:rsidP="00BF0757">
            <w:pPr>
              <w:autoSpaceDE w:val="0"/>
              <w:autoSpaceDN w:val="0"/>
              <w:adjustRightInd w:val="0"/>
              <w:spacing w:before="60"/>
              <w:ind w:right="72"/>
              <w:jc w:val="right"/>
              <w:rPr>
                <w:sz w:val="22"/>
                <w:szCs w:val="22"/>
              </w:rPr>
            </w:pPr>
            <w:r w:rsidRPr="00204F4B">
              <w:rPr>
                <w:sz w:val="22"/>
                <w:szCs w:val="22"/>
              </w:rPr>
              <w:t>2,209</w:t>
            </w:r>
          </w:p>
        </w:tc>
        <w:tc>
          <w:tcPr>
            <w:tcW w:w="1217" w:type="dxa"/>
            <w:tcBorders>
              <w:top w:val="nil"/>
              <w:left w:val="single" w:sz="6" w:space="0" w:color="auto"/>
              <w:bottom w:val="nil"/>
              <w:right w:val="nil"/>
            </w:tcBorders>
          </w:tcPr>
          <w:p w14:paraId="374E160B" w14:textId="77777777" w:rsidR="00406FD1" w:rsidRPr="00204F4B" w:rsidRDefault="00406FD1" w:rsidP="00BF0757">
            <w:pPr>
              <w:autoSpaceDE w:val="0"/>
              <w:autoSpaceDN w:val="0"/>
              <w:adjustRightInd w:val="0"/>
              <w:spacing w:before="60"/>
              <w:jc w:val="both"/>
              <w:rPr>
                <w:sz w:val="22"/>
                <w:szCs w:val="22"/>
              </w:rPr>
            </w:pPr>
          </w:p>
        </w:tc>
      </w:tr>
      <w:tr w:rsidR="00BF0757" w:rsidRPr="00204F4B" w14:paraId="3827F0F2" w14:textId="77777777" w:rsidTr="00BF0757">
        <w:tc>
          <w:tcPr>
            <w:tcW w:w="6968" w:type="dxa"/>
            <w:gridSpan w:val="2"/>
            <w:tcBorders>
              <w:top w:val="nil"/>
              <w:left w:val="nil"/>
              <w:bottom w:val="nil"/>
              <w:right w:val="nil"/>
            </w:tcBorders>
            <w:shd w:val="clear" w:color="auto" w:fill="auto"/>
          </w:tcPr>
          <w:p w14:paraId="124E69A1" w14:textId="77777777" w:rsidR="00BF0757" w:rsidRPr="00204F4B" w:rsidRDefault="00BF0757" w:rsidP="00BF0757">
            <w:pPr>
              <w:tabs>
                <w:tab w:val="right" w:leader="dot" w:pos="7603"/>
              </w:tabs>
              <w:autoSpaceDE w:val="0"/>
              <w:autoSpaceDN w:val="0"/>
              <w:adjustRightInd w:val="0"/>
              <w:spacing w:before="60"/>
              <w:ind w:left="3062"/>
              <w:jc w:val="both"/>
              <w:rPr>
                <w:sz w:val="22"/>
                <w:szCs w:val="22"/>
              </w:rPr>
            </w:pPr>
            <w:r w:rsidRPr="00204F4B">
              <w:rPr>
                <w:sz w:val="22"/>
                <w:szCs w:val="22"/>
              </w:rPr>
              <w:t>Carried forward</w:t>
            </w:r>
            <w:r w:rsidRPr="00204F4B">
              <w:rPr>
                <w:sz w:val="22"/>
                <w:szCs w:val="22"/>
              </w:rPr>
              <w:tab/>
            </w:r>
          </w:p>
        </w:tc>
        <w:tc>
          <w:tcPr>
            <w:tcW w:w="843" w:type="dxa"/>
            <w:tcBorders>
              <w:top w:val="single" w:sz="6" w:space="0" w:color="auto"/>
              <w:left w:val="nil"/>
              <w:bottom w:val="nil"/>
              <w:right w:val="single" w:sz="6" w:space="0" w:color="auto"/>
            </w:tcBorders>
            <w:vAlign w:val="bottom"/>
          </w:tcPr>
          <w:p w14:paraId="6536F571" w14:textId="77777777" w:rsidR="00BF0757" w:rsidRPr="00204F4B" w:rsidRDefault="00BF0757" w:rsidP="00BF0757">
            <w:pPr>
              <w:autoSpaceDE w:val="0"/>
              <w:autoSpaceDN w:val="0"/>
              <w:adjustRightInd w:val="0"/>
              <w:spacing w:before="60"/>
              <w:ind w:right="72"/>
              <w:jc w:val="right"/>
              <w:rPr>
                <w:sz w:val="22"/>
                <w:szCs w:val="22"/>
              </w:rPr>
            </w:pPr>
            <w:r w:rsidRPr="00204F4B">
              <w:rPr>
                <w:sz w:val="22"/>
                <w:szCs w:val="22"/>
              </w:rPr>
              <w:t>2,427</w:t>
            </w:r>
          </w:p>
        </w:tc>
        <w:tc>
          <w:tcPr>
            <w:tcW w:w="1217" w:type="dxa"/>
            <w:tcBorders>
              <w:top w:val="nil"/>
              <w:left w:val="single" w:sz="6" w:space="0" w:color="auto"/>
              <w:bottom w:val="nil"/>
              <w:right w:val="nil"/>
            </w:tcBorders>
          </w:tcPr>
          <w:p w14:paraId="0872D37C" w14:textId="77777777" w:rsidR="00BF0757" w:rsidRPr="00204F4B" w:rsidRDefault="00BF0757" w:rsidP="00BF0757">
            <w:pPr>
              <w:autoSpaceDE w:val="0"/>
              <w:autoSpaceDN w:val="0"/>
              <w:adjustRightInd w:val="0"/>
              <w:spacing w:before="60"/>
              <w:jc w:val="both"/>
              <w:rPr>
                <w:sz w:val="22"/>
                <w:szCs w:val="22"/>
              </w:rPr>
            </w:pPr>
          </w:p>
        </w:tc>
      </w:tr>
    </w:tbl>
    <w:p w14:paraId="6F5356E4" w14:textId="77777777" w:rsidR="00383878" w:rsidRPr="00204F4B" w:rsidRDefault="00383878" w:rsidP="00BF0757">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027"/>
        <w:gridCol w:w="826"/>
        <w:gridCol w:w="942"/>
        <w:gridCol w:w="1233"/>
      </w:tblGrid>
      <w:tr w:rsidR="00383878" w:rsidRPr="00204F4B" w14:paraId="4BFDC12F" w14:textId="77777777" w:rsidTr="00BF0757">
        <w:tc>
          <w:tcPr>
            <w:tcW w:w="7795" w:type="dxa"/>
            <w:gridSpan w:val="3"/>
            <w:tcBorders>
              <w:top w:val="single" w:sz="6" w:space="0" w:color="auto"/>
              <w:left w:val="nil"/>
              <w:bottom w:val="nil"/>
              <w:right w:val="single" w:sz="6" w:space="0" w:color="auto"/>
            </w:tcBorders>
          </w:tcPr>
          <w:p w14:paraId="6B396701" w14:textId="77777777" w:rsidR="00383878" w:rsidRPr="00204F4B" w:rsidRDefault="00383878" w:rsidP="00D87912">
            <w:pPr>
              <w:autoSpaceDE w:val="0"/>
              <w:autoSpaceDN w:val="0"/>
              <w:adjustRightInd w:val="0"/>
              <w:spacing w:before="60"/>
              <w:jc w:val="center"/>
              <w:rPr>
                <w:smallCaps/>
                <w:sz w:val="22"/>
                <w:szCs w:val="22"/>
              </w:rPr>
            </w:pPr>
            <w:r w:rsidRPr="00204F4B">
              <w:rPr>
                <w:sz w:val="22"/>
                <w:szCs w:val="22"/>
              </w:rPr>
              <w:t>II.—P</w:t>
            </w:r>
            <w:r w:rsidRPr="00204F4B">
              <w:rPr>
                <w:smallCaps/>
                <w:sz w:val="22"/>
                <w:szCs w:val="22"/>
              </w:rPr>
              <w:t>rime</w:t>
            </w:r>
            <w:r w:rsidRPr="00204F4B">
              <w:rPr>
                <w:sz w:val="22"/>
                <w:szCs w:val="22"/>
              </w:rPr>
              <w:t xml:space="preserve"> M</w:t>
            </w:r>
            <w:r w:rsidRPr="00204F4B">
              <w:rPr>
                <w:smallCaps/>
                <w:sz w:val="22"/>
                <w:szCs w:val="22"/>
              </w:rPr>
              <w:t>inister</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33" w:type="dxa"/>
            <w:tcBorders>
              <w:top w:val="single" w:sz="6" w:space="0" w:color="auto"/>
              <w:left w:val="single" w:sz="6" w:space="0" w:color="auto"/>
              <w:bottom w:val="nil"/>
              <w:right w:val="nil"/>
            </w:tcBorders>
          </w:tcPr>
          <w:p w14:paraId="14318D13" w14:textId="77777777" w:rsidR="00383878" w:rsidRPr="00204F4B" w:rsidRDefault="00383878" w:rsidP="00AE51AF">
            <w:pPr>
              <w:autoSpaceDE w:val="0"/>
              <w:autoSpaceDN w:val="0"/>
              <w:adjustRightInd w:val="0"/>
              <w:spacing w:before="60"/>
              <w:ind w:left="408"/>
              <w:jc w:val="both"/>
              <w:rPr>
                <w:sz w:val="22"/>
                <w:szCs w:val="22"/>
              </w:rPr>
            </w:pPr>
          </w:p>
        </w:tc>
      </w:tr>
      <w:tr w:rsidR="00383878" w:rsidRPr="00204F4B" w14:paraId="465D5D3A" w14:textId="77777777" w:rsidTr="00AE51AF">
        <w:tc>
          <w:tcPr>
            <w:tcW w:w="6853" w:type="dxa"/>
            <w:gridSpan w:val="2"/>
            <w:tcBorders>
              <w:top w:val="nil"/>
              <w:left w:val="nil"/>
              <w:bottom w:val="nil"/>
              <w:right w:val="nil"/>
            </w:tcBorders>
          </w:tcPr>
          <w:p w14:paraId="60E8F327" w14:textId="77777777" w:rsidR="00383878" w:rsidRPr="00204F4B" w:rsidRDefault="00383878" w:rsidP="00AE51AF">
            <w:pPr>
              <w:autoSpaceDE w:val="0"/>
              <w:autoSpaceDN w:val="0"/>
              <w:adjustRightInd w:val="0"/>
              <w:spacing w:before="6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10.—AUDIT OFFICE—</w:t>
            </w:r>
            <w:r w:rsidRPr="00204F4B">
              <w:rPr>
                <w:i/>
                <w:iCs/>
                <w:sz w:val="22"/>
                <w:szCs w:val="22"/>
              </w:rPr>
              <w:t>continued.</w:t>
            </w:r>
          </w:p>
        </w:tc>
        <w:tc>
          <w:tcPr>
            <w:tcW w:w="942" w:type="dxa"/>
            <w:tcBorders>
              <w:top w:val="nil"/>
              <w:left w:val="nil"/>
              <w:right w:val="single" w:sz="6" w:space="0" w:color="auto"/>
            </w:tcBorders>
          </w:tcPr>
          <w:p w14:paraId="63C4F928" w14:textId="77777777" w:rsidR="00383878" w:rsidRPr="00204F4B" w:rsidRDefault="00383878" w:rsidP="00AE51AF">
            <w:pPr>
              <w:autoSpaceDE w:val="0"/>
              <w:autoSpaceDN w:val="0"/>
              <w:adjustRightInd w:val="0"/>
              <w:spacing w:before="60"/>
              <w:jc w:val="center"/>
              <w:rPr>
                <w:sz w:val="22"/>
                <w:szCs w:val="22"/>
              </w:rPr>
            </w:pPr>
            <w:r w:rsidRPr="00204F4B">
              <w:rPr>
                <w:sz w:val="22"/>
                <w:szCs w:val="22"/>
              </w:rPr>
              <w:t>£</w:t>
            </w:r>
          </w:p>
        </w:tc>
        <w:tc>
          <w:tcPr>
            <w:tcW w:w="1233" w:type="dxa"/>
            <w:tcBorders>
              <w:top w:val="nil"/>
              <w:left w:val="single" w:sz="6" w:space="0" w:color="auto"/>
              <w:bottom w:val="nil"/>
              <w:right w:val="nil"/>
            </w:tcBorders>
          </w:tcPr>
          <w:p w14:paraId="16975325" w14:textId="77777777" w:rsidR="00383878" w:rsidRPr="00204F4B" w:rsidRDefault="00383878" w:rsidP="00AE51AF">
            <w:pPr>
              <w:autoSpaceDE w:val="0"/>
              <w:autoSpaceDN w:val="0"/>
              <w:adjustRightInd w:val="0"/>
              <w:spacing w:before="60"/>
              <w:jc w:val="center"/>
              <w:rPr>
                <w:sz w:val="22"/>
                <w:szCs w:val="22"/>
              </w:rPr>
            </w:pPr>
            <w:r w:rsidRPr="00204F4B">
              <w:rPr>
                <w:sz w:val="22"/>
                <w:szCs w:val="22"/>
              </w:rPr>
              <w:t>£</w:t>
            </w:r>
          </w:p>
        </w:tc>
      </w:tr>
      <w:tr w:rsidR="00383878" w:rsidRPr="00204F4B" w14:paraId="609479C0" w14:textId="77777777" w:rsidTr="00AE51AF">
        <w:tc>
          <w:tcPr>
            <w:tcW w:w="6853" w:type="dxa"/>
            <w:gridSpan w:val="2"/>
            <w:tcBorders>
              <w:top w:val="nil"/>
              <w:left w:val="nil"/>
              <w:right w:val="nil"/>
            </w:tcBorders>
          </w:tcPr>
          <w:p w14:paraId="06CE490C" w14:textId="77777777" w:rsidR="00383878" w:rsidRPr="00204F4B" w:rsidRDefault="00383878" w:rsidP="00AE51AF">
            <w:pPr>
              <w:tabs>
                <w:tab w:val="right" w:leader="dot" w:pos="7603"/>
              </w:tabs>
              <w:autoSpaceDE w:val="0"/>
              <w:autoSpaceDN w:val="0"/>
              <w:adjustRightInd w:val="0"/>
              <w:spacing w:before="60"/>
              <w:ind w:left="2381"/>
              <w:jc w:val="both"/>
              <w:rPr>
                <w:sz w:val="22"/>
                <w:szCs w:val="22"/>
              </w:rPr>
            </w:pPr>
            <w:r w:rsidRPr="00204F4B">
              <w:rPr>
                <w:sz w:val="22"/>
                <w:szCs w:val="22"/>
              </w:rPr>
              <w:t>Brought forward</w:t>
            </w:r>
            <w:r w:rsidRPr="00204F4B">
              <w:rPr>
                <w:sz w:val="22"/>
                <w:szCs w:val="22"/>
              </w:rPr>
              <w:tab/>
            </w:r>
          </w:p>
        </w:tc>
        <w:tc>
          <w:tcPr>
            <w:tcW w:w="942" w:type="dxa"/>
            <w:tcBorders>
              <w:top w:val="nil"/>
              <w:left w:val="nil"/>
              <w:right w:val="single" w:sz="6" w:space="0" w:color="auto"/>
            </w:tcBorders>
            <w:shd w:val="clear" w:color="auto" w:fill="auto"/>
            <w:vAlign w:val="bottom"/>
          </w:tcPr>
          <w:p w14:paraId="32D51612"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2,427</w:t>
            </w:r>
          </w:p>
        </w:tc>
        <w:tc>
          <w:tcPr>
            <w:tcW w:w="1233" w:type="dxa"/>
            <w:tcBorders>
              <w:top w:val="nil"/>
              <w:left w:val="single" w:sz="6" w:space="0" w:color="auto"/>
              <w:bottom w:val="nil"/>
              <w:right w:val="nil"/>
            </w:tcBorders>
            <w:vAlign w:val="bottom"/>
          </w:tcPr>
          <w:p w14:paraId="33BC79AC"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0772B39B" w14:textId="77777777" w:rsidTr="00AE51AF">
        <w:tc>
          <w:tcPr>
            <w:tcW w:w="7795" w:type="dxa"/>
            <w:gridSpan w:val="3"/>
            <w:tcBorders>
              <w:top w:val="nil"/>
              <w:left w:val="nil"/>
              <w:bottom w:val="nil"/>
              <w:right w:val="single" w:sz="6" w:space="0" w:color="auto"/>
            </w:tcBorders>
            <w:shd w:val="clear" w:color="auto" w:fill="auto"/>
          </w:tcPr>
          <w:p w14:paraId="3B0F926B" w14:textId="77777777" w:rsidR="00383878" w:rsidRPr="00204F4B" w:rsidRDefault="00383878" w:rsidP="00AE51AF">
            <w:pPr>
              <w:autoSpaceDE w:val="0"/>
              <w:autoSpaceDN w:val="0"/>
              <w:adjustRightInd w:val="0"/>
              <w:spacing w:before="60"/>
              <w:jc w:val="both"/>
              <w:rPr>
                <w:i/>
                <w:iCs/>
                <w:sz w:val="22"/>
                <w:szCs w:val="22"/>
              </w:rPr>
            </w:pPr>
            <w:r w:rsidRPr="00204F4B">
              <w:rPr>
                <w:b/>
                <w:bCs/>
                <w:sz w:val="22"/>
                <w:szCs w:val="22"/>
              </w:rPr>
              <w:t>A.—Salaries and Payments in the nature of Salary</w:t>
            </w:r>
            <w:r w:rsidRPr="00204F4B">
              <w:rPr>
                <w:sz w:val="22"/>
                <w:szCs w:val="22"/>
              </w:rPr>
              <w:t>—</w:t>
            </w:r>
            <w:r w:rsidRPr="00204F4B">
              <w:rPr>
                <w:i/>
                <w:iCs/>
                <w:sz w:val="22"/>
                <w:szCs w:val="22"/>
              </w:rPr>
              <w:t>continued.</w:t>
            </w:r>
          </w:p>
        </w:tc>
        <w:tc>
          <w:tcPr>
            <w:tcW w:w="1233" w:type="dxa"/>
            <w:tcBorders>
              <w:top w:val="nil"/>
              <w:left w:val="single" w:sz="6" w:space="0" w:color="auto"/>
              <w:bottom w:val="nil"/>
              <w:right w:val="nil"/>
            </w:tcBorders>
            <w:vAlign w:val="bottom"/>
          </w:tcPr>
          <w:p w14:paraId="5F70DA47"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1DF3D483" w14:textId="77777777" w:rsidTr="00AE51AF">
        <w:tc>
          <w:tcPr>
            <w:tcW w:w="7795" w:type="dxa"/>
            <w:gridSpan w:val="3"/>
            <w:tcBorders>
              <w:top w:val="nil"/>
              <w:left w:val="nil"/>
              <w:bottom w:val="nil"/>
              <w:right w:val="single" w:sz="6" w:space="0" w:color="auto"/>
            </w:tcBorders>
          </w:tcPr>
          <w:p w14:paraId="566104AB" w14:textId="77777777" w:rsidR="00383878" w:rsidRPr="00204F4B" w:rsidRDefault="00383878" w:rsidP="00AE51AF">
            <w:pPr>
              <w:autoSpaceDE w:val="0"/>
              <w:autoSpaceDN w:val="0"/>
              <w:adjustRightInd w:val="0"/>
              <w:spacing w:before="60"/>
              <w:ind w:left="1238" w:hanging="475"/>
              <w:jc w:val="both"/>
              <w:rPr>
                <w:i/>
                <w:iCs/>
                <w:sz w:val="22"/>
                <w:szCs w:val="22"/>
              </w:rPr>
            </w:pPr>
            <w:r w:rsidRPr="00204F4B">
              <w:rPr>
                <w:sz w:val="22"/>
                <w:szCs w:val="22"/>
              </w:rPr>
              <w:t>1. Salaries and allowances—</w:t>
            </w:r>
            <w:r w:rsidRPr="00204F4B">
              <w:rPr>
                <w:i/>
                <w:iCs/>
                <w:sz w:val="22"/>
                <w:szCs w:val="22"/>
              </w:rPr>
              <w:t>continued.</w:t>
            </w:r>
          </w:p>
        </w:tc>
        <w:tc>
          <w:tcPr>
            <w:tcW w:w="1233" w:type="dxa"/>
            <w:tcBorders>
              <w:top w:val="nil"/>
              <w:left w:val="single" w:sz="6" w:space="0" w:color="auto"/>
              <w:bottom w:val="nil"/>
              <w:right w:val="nil"/>
            </w:tcBorders>
            <w:vAlign w:val="bottom"/>
          </w:tcPr>
          <w:p w14:paraId="62FCF946"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672F9740" w14:textId="77777777" w:rsidTr="00AE51AF">
        <w:tc>
          <w:tcPr>
            <w:tcW w:w="7795" w:type="dxa"/>
            <w:gridSpan w:val="3"/>
            <w:tcBorders>
              <w:top w:val="nil"/>
              <w:left w:val="nil"/>
              <w:bottom w:val="nil"/>
              <w:right w:val="single" w:sz="6" w:space="0" w:color="auto"/>
            </w:tcBorders>
          </w:tcPr>
          <w:p w14:paraId="2E2C7684" w14:textId="77777777" w:rsidR="00383878" w:rsidRPr="00204F4B" w:rsidRDefault="00383878" w:rsidP="00D87912">
            <w:pPr>
              <w:autoSpaceDE w:val="0"/>
              <w:autoSpaceDN w:val="0"/>
              <w:adjustRightInd w:val="0"/>
              <w:spacing w:before="60"/>
              <w:ind w:left="619"/>
              <w:jc w:val="center"/>
              <w:rPr>
                <w:smallCaps/>
                <w:sz w:val="22"/>
                <w:szCs w:val="22"/>
              </w:rPr>
            </w:pPr>
            <w:r w:rsidRPr="00204F4B">
              <w:rPr>
                <w:sz w:val="22"/>
                <w:szCs w:val="22"/>
              </w:rPr>
              <w:t>T</w:t>
            </w:r>
            <w:r w:rsidRPr="00204F4B">
              <w:rPr>
                <w:smallCaps/>
                <w:sz w:val="22"/>
                <w:szCs w:val="22"/>
              </w:rPr>
              <w:t>emporary</w:t>
            </w:r>
            <w:r w:rsidRPr="00204F4B">
              <w:rPr>
                <w:sz w:val="22"/>
                <w:szCs w:val="22"/>
              </w:rPr>
              <w:t xml:space="preserve"> P</w:t>
            </w:r>
            <w:r w:rsidRPr="00204F4B">
              <w:rPr>
                <w:smallCaps/>
                <w:sz w:val="22"/>
                <w:szCs w:val="22"/>
              </w:rPr>
              <w:t>ositions</w:t>
            </w:r>
            <w:r w:rsidRPr="00204F4B">
              <w:rPr>
                <w:sz w:val="22"/>
                <w:szCs w:val="22"/>
              </w:rPr>
              <w:t xml:space="preserve"> </w:t>
            </w:r>
            <w:r w:rsidRPr="00204F4B">
              <w:rPr>
                <w:smallCaps/>
                <w:sz w:val="22"/>
                <w:szCs w:val="22"/>
              </w:rPr>
              <w:t>set</w:t>
            </w:r>
            <w:r w:rsidRPr="00204F4B">
              <w:rPr>
                <w:sz w:val="22"/>
                <w:szCs w:val="22"/>
              </w:rPr>
              <w:t xml:space="preserve"> </w:t>
            </w:r>
            <w:r w:rsidRPr="00204F4B">
              <w:rPr>
                <w:smallCaps/>
                <w:sz w:val="22"/>
                <w:szCs w:val="22"/>
              </w:rPr>
              <w:t>up</w:t>
            </w:r>
            <w:r w:rsidRPr="00204F4B">
              <w:rPr>
                <w:sz w:val="22"/>
                <w:szCs w:val="22"/>
              </w:rPr>
              <w:t xml:space="preserve"> </w:t>
            </w:r>
            <w:r w:rsidRPr="00204F4B">
              <w:rPr>
                <w:smallCaps/>
                <w:sz w:val="22"/>
                <w:szCs w:val="22"/>
              </w:rPr>
              <w:t>under</w:t>
            </w:r>
            <w:r w:rsidRPr="00204F4B">
              <w:rPr>
                <w:sz w:val="22"/>
                <w:szCs w:val="22"/>
              </w:rPr>
              <w:t xml:space="preserve"> W</w:t>
            </w:r>
            <w:r w:rsidRPr="00204F4B">
              <w:rPr>
                <w:smallCaps/>
                <w:sz w:val="22"/>
                <w:szCs w:val="22"/>
              </w:rPr>
              <w:t>ar</w:t>
            </w:r>
            <w:r w:rsidRPr="00204F4B">
              <w:rPr>
                <w:sz w:val="22"/>
                <w:szCs w:val="22"/>
              </w:rPr>
              <w:t xml:space="preserve"> O</w:t>
            </w:r>
            <w:r w:rsidRPr="00204F4B">
              <w:rPr>
                <w:smallCaps/>
                <w:sz w:val="22"/>
                <w:szCs w:val="22"/>
              </w:rPr>
              <w:t>rganization</w:t>
            </w:r>
            <w:r w:rsidRPr="00204F4B">
              <w:rPr>
                <w:sz w:val="22"/>
                <w:szCs w:val="22"/>
              </w:rPr>
              <w:t>.(</w:t>
            </w:r>
            <w:r w:rsidRPr="00204F4B">
              <w:rPr>
                <w:i/>
                <w:iCs/>
                <w:sz w:val="22"/>
                <w:szCs w:val="22"/>
              </w:rPr>
              <w:t>a</w:t>
            </w:r>
            <w:r w:rsidRPr="00204F4B">
              <w:rPr>
                <w:sz w:val="22"/>
                <w:szCs w:val="22"/>
              </w:rPr>
              <w:t>)</w:t>
            </w:r>
          </w:p>
        </w:tc>
        <w:tc>
          <w:tcPr>
            <w:tcW w:w="1233" w:type="dxa"/>
            <w:tcBorders>
              <w:top w:val="nil"/>
              <w:left w:val="single" w:sz="6" w:space="0" w:color="auto"/>
              <w:bottom w:val="nil"/>
              <w:right w:val="nil"/>
            </w:tcBorders>
            <w:vAlign w:val="bottom"/>
          </w:tcPr>
          <w:p w14:paraId="7ACB6005"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5CE1E051" w14:textId="77777777" w:rsidTr="00AE51AF">
        <w:tc>
          <w:tcPr>
            <w:tcW w:w="6027" w:type="dxa"/>
            <w:tcBorders>
              <w:top w:val="nil"/>
              <w:left w:val="nil"/>
              <w:bottom w:val="nil"/>
              <w:right w:val="nil"/>
            </w:tcBorders>
          </w:tcPr>
          <w:p w14:paraId="27CA60C5" w14:textId="77777777" w:rsidR="00383878" w:rsidRPr="00204F4B" w:rsidRDefault="00383878" w:rsidP="00AE51AF">
            <w:pPr>
              <w:autoSpaceDE w:val="0"/>
              <w:autoSpaceDN w:val="0"/>
              <w:adjustRightInd w:val="0"/>
              <w:spacing w:before="60"/>
              <w:jc w:val="both"/>
              <w:rPr>
                <w:sz w:val="22"/>
                <w:szCs w:val="22"/>
              </w:rPr>
            </w:pPr>
          </w:p>
        </w:tc>
        <w:tc>
          <w:tcPr>
            <w:tcW w:w="826" w:type="dxa"/>
            <w:tcBorders>
              <w:top w:val="nil"/>
              <w:left w:val="nil"/>
              <w:bottom w:val="nil"/>
              <w:right w:val="nil"/>
            </w:tcBorders>
          </w:tcPr>
          <w:p w14:paraId="19EF3C56" w14:textId="77777777" w:rsidR="00383878" w:rsidRPr="00204F4B" w:rsidRDefault="00383878" w:rsidP="00AE51AF">
            <w:pPr>
              <w:autoSpaceDE w:val="0"/>
              <w:autoSpaceDN w:val="0"/>
              <w:adjustRightInd w:val="0"/>
              <w:spacing w:before="60"/>
              <w:jc w:val="center"/>
              <w:rPr>
                <w:sz w:val="22"/>
                <w:szCs w:val="22"/>
              </w:rPr>
            </w:pPr>
            <w:r w:rsidRPr="00204F4B">
              <w:rPr>
                <w:sz w:val="22"/>
                <w:szCs w:val="22"/>
              </w:rPr>
              <w:t>£</w:t>
            </w:r>
          </w:p>
        </w:tc>
        <w:tc>
          <w:tcPr>
            <w:tcW w:w="942" w:type="dxa"/>
            <w:tcBorders>
              <w:top w:val="nil"/>
              <w:left w:val="nil"/>
              <w:bottom w:val="nil"/>
              <w:right w:val="single" w:sz="6" w:space="0" w:color="auto"/>
            </w:tcBorders>
          </w:tcPr>
          <w:p w14:paraId="09EA6FC2"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01CE2804"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4BCFA53D" w14:textId="77777777" w:rsidTr="00AE51AF">
        <w:tc>
          <w:tcPr>
            <w:tcW w:w="6027" w:type="dxa"/>
            <w:tcBorders>
              <w:top w:val="nil"/>
              <w:left w:val="nil"/>
              <w:bottom w:val="nil"/>
              <w:right w:val="nil"/>
            </w:tcBorders>
          </w:tcPr>
          <w:p w14:paraId="60676C7A" w14:textId="77777777" w:rsidR="00383878" w:rsidRPr="00204F4B" w:rsidRDefault="00383878" w:rsidP="00AE51AF">
            <w:pPr>
              <w:tabs>
                <w:tab w:val="right" w:leader="dot" w:pos="7603"/>
              </w:tabs>
              <w:autoSpaceDE w:val="0"/>
              <w:autoSpaceDN w:val="0"/>
              <w:adjustRightInd w:val="0"/>
              <w:spacing w:before="60"/>
              <w:ind w:left="1334"/>
              <w:jc w:val="both"/>
              <w:rPr>
                <w:sz w:val="22"/>
                <w:szCs w:val="22"/>
              </w:rPr>
            </w:pPr>
            <w:r w:rsidRPr="00204F4B">
              <w:rPr>
                <w:sz w:val="22"/>
                <w:szCs w:val="22"/>
              </w:rPr>
              <w:t>1 Chief Auditor</w:t>
            </w:r>
            <w:r w:rsidRPr="00204F4B">
              <w:rPr>
                <w:sz w:val="22"/>
                <w:szCs w:val="22"/>
              </w:rPr>
              <w:tab/>
            </w:r>
          </w:p>
        </w:tc>
        <w:tc>
          <w:tcPr>
            <w:tcW w:w="826" w:type="dxa"/>
            <w:tcBorders>
              <w:top w:val="nil"/>
              <w:left w:val="nil"/>
              <w:bottom w:val="nil"/>
              <w:right w:val="nil"/>
            </w:tcBorders>
            <w:vAlign w:val="bottom"/>
          </w:tcPr>
          <w:p w14:paraId="7AB9681F"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502</w:t>
            </w:r>
          </w:p>
        </w:tc>
        <w:tc>
          <w:tcPr>
            <w:tcW w:w="942" w:type="dxa"/>
            <w:tcBorders>
              <w:top w:val="nil"/>
              <w:left w:val="nil"/>
              <w:bottom w:val="nil"/>
              <w:right w:val="single" w:sz="6" w:space="0" w:color="auto"/>
            </w:tcBorders>
          </w:tcPr>
          <w:p w14:paraId="35DC6B5E"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640FC399"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5AAAB779" w14:textId="77777777" w:rsidTr="00AE51AF">
        <w:tc>
          <w:tcPr>
            <w:tcW w:w="6027" w:type="dxa"/>
            <w:tcBorders>
              <w:top w:val="nil"/>
              <w:left w:val="nil"/>
              <w:bottom w:val="nil"/>
              <w:right w:val="nil"/>
            </w:tcBorders>
          </w:tcPr>
          <w:p w14:paraId="7802FB22" w14:textId="77777777" w:rsidR="00383878" w:rsidRPr="00204F4B" w:rsidRDefault="00383878" w:rsidP="00AE51AF">
            <w:pPr>
              <w:tabs>
                <w:tab w:val="right" w:leader="dot" w:pos="7603"/>
              </w:tabs>
              <w:autoSpaceDE w:val="0"/>
              <w:autoSpaceDN w:val="0"/>
              <w:adjustRightInd w:val="0"/>
              <w:spacing w:before="60"/>
              <w:ind w:left="1334"/>
              <w:jc w:val="both"/>
              <w:rPr>
                <w:sz w:val="22"/>
                <w:szCs w:val="22"/>
              </w:rPr>
            </w:pPr>
            <w:r w:rsidRPr="00204F4B">
              <w:rPr>
                <w:sz w:val="22"/>
                <w:szCs w:val="22"/>
              </w:rPr>
              <w:t>1 Assistant Chief Inspector</w:t>
            </w:r>
            <w:r w:rsidRPr="00204F4B">
              <w:rPr>
                <w:sz w:val="22"/>
                <w:szCs w:val="22"/>
              </w:rPr>
              <w:tab/>
            </w:r>
          </w:p>
        </w:tc>
        <w:tc>
          <w:tcPr>
            <w:tcW w:w="826" w:type="dxa"/>
            <w:tcBorders>
              <w:top w:val="nil"/>
              <w:left w:val="nil"/>
              <w:bottom w:val="nil"/>
              <w:right w:val="nil"/>
            </w:tcBorders>
            <w:vAlign w:val="bottom"/>
          </w:tcPr>
          <w:p w14:paraId="25694FB9"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686</w:t>
            </w:r>
          </w:p>
        </w:tc>
        <w:tc>
          <w:tcPr>
            <w:tcW w:w="942" w:type="dxa"/>
            <w:tcBorders>
              <w:top w:val="nil"/>
              <w:left w:val="nil"/>
              <w:bottom w:val="nil"/>
              <w:right w:val="single" w:sz="6" w:space="0" w:color="auto"/>
            </w:tcBorders>
          </w:tcPr>
          <w:p w14:paraId="54243629"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0C3EA774"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3B8C6CB1" w14:textId="77777777" w:rsidTr="00AE51AF">
        <w:tc>
          <w:tcPr>
            <w:tcW w:w="6027" w:type="dxa"/>
            <w:tcBorders>
              <w:top w:val="nil"/>
              <w:left w:val="nil"/>
              <w:bottom w:val="nil"/>
              <w:right w:val="nil"/>
            </w:tcBorders>
          </w:tcPr>
          <w:p w14:paraId="624D8ED9" w14:textId="77777777" w:rsidR="00383878" w:rsidRPr="00204F4B" w:rsidRDefault="00383878" w:rsidP="00AE51AF">
            <w:pPr>
              <w:tabs>
                <w:tab w:val="right" w:leader="dot" w:pos="7603"/>
              </w:tabs>
              <w:autoSpaceDE w:val="0"/>
              <w:autoSpaceDN w:val="0"/>
              <w:adjustRightInd w:val="0"/>
              <w:spacing w:before="60"/>
              <w:ind w:left="1334"/>
              <w:jc w:val="both"/>
              <w:rPr>
                <w:sz w:val="22"/>
                <w:szCs w:val="22"/>
              </w:rPr>
            </w:pPr>
            <w:r w:rsidRPr="00204F4B">
              <w:rPr>
                <w:sz w:val="22"/>
                <w:szCs w:val="22"/>
              </w:rPr>
              <w:t>1 Assistant Senior Inspector</w:t>
            </w:r>
            <w:r w:rsidRPr="00204F4B">
              <w:rPr>
                <w:sz w:val="22"/>
                <w:szCs w:val="22"/>
              </w:rPr>
              <w:tab/>
            </w:r>
          </w:p>
        </w:tc>
        <w:tc>
          <w:tcPr>
            <w:tcW w:w="826" w:type="dxa"/>
            <w:tcBorders>
              <w:top w:val="nil"/>
              <w:left w:val="nil"/>
              <w:bottom w:val="nil"/>
              <w:right w:val="nil"/>
            </w:tcBorders>
            <w:vAlign w:val="bottom"/>
          </w:tcPr>
          <w:p w14:paraId="546DF844"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378</w:t>
            </w:r>
          </w:p>
        </w:tc>
        <w:tc>
          <w:tcPr>
            <w:tcW w:w="942" w:type="dxa"/>
            <w:tcBorders>
              <w:top w:val="nil"/>
              <w:left w:val="nil"/>
              <w:bottom w:val="nil"/>
              <w:right w:val="single" w:sz="6" w:space="0" w:color="auto"/>
            </w:tcBorders>
          </w:tcPr>
          <w:p w14:paraId="19DA35F4"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63547EAC"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42D9DAE5" w14:textId="77777777" w:rsidTr="00AE51AF">
        <w:tc>
          <w:tcPr>
            <w:tcW w:w="6027" w:type="dxa"/>
            <w:tcBorders>
              <w:top w:val="nil"/>
              <w:left w:val="nil"/>
              <w:bottom w:val="nil"/>
              <w:right w:val="nil"/>
            </w:tcBorders>
          </w:tcPr>
          <w:p w14:paraId="1532A4D6" w14:textId="77777777" w:rsidR="00383878" w:rsidRPr="00204F4B" w:rsidRDefault="00383878" w:rsidP="00AE51AF">
            <w:pPr>
              <w:tabs>
                <w:tab w:val="right" w:leader="dot" w:pos="7603"/>
              </w:tabs>
              <w:autoSpaceDE w:val="0"/>
              <w:autoSpaceDN w:val="0"/>
              <w:adjustRightInd w:val="0"/>
              <w:spacing w:before="60"/>
              <w:ind w:left="1334"/>
              <w:jc w:val="both"/>
              <w:rPr>
                <w:sz w:val="22"/>
                <w:szCs w:val="22"/>
              </w:rPr>
            </w:pPr>
            <w:r w:rsidRPr="00204F4B">
              <w:rPr>
                <w:sz w:val="22"/>
                <w:szCs w:val="22"/>
              </w:rPr>
              <w:t>1 Inspector, Grade 3</w:t>
            </w:r>
            <w:r w:rsidRPr="00204F4B">
              <w:rPr>
                <w:sz w:val="22"/>
                <w:szCs w:val="22"/>
              </w:rPr>
              <w:tab/>
            </w:r>
          </w:p>
        </w:tc>
        <w:tc>
          <w:tcPr>
            <w:tcW w:w="826" w:type="dxa"/>
            <w:tcBorders>
              <w:top w:val="nil"/>
              <w:left w:val="nil"/>
              <w:bottom w:val="nil"/>
              <w:right w:val="nil"/>
            </w:tcBorders>
            <w:vAlign w:val="bottom"/>
          </w:tcPr>
          <w:p w14:paraId="52EA53BF"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235</w:t>
            </w:r>
          </w:p>
        </w:tc>
        <w:tc>
          <w:tcPr>
            <w:tcW w:w="942" w:type="dxa"/>
            <w:tcBorders>
              <w:top w:val="nil"/>
              <w:left w:val="nil"/>
              <w:bottom w:val="nil"/>
              <w:right w:val="single" w:sz="6" w:space="0" w:color="auto"/>
            </w:tcBorders>
          </w:tcPr>
          <w:p w14:paraId="029BB476"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2A66BFD3"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1B93BF8E" w14:textId="77777777" w:rsidTr="00AE51AF">
        <w:tc>
          <w:tcPr>
            <w:tcW w:w="6027" w:type="dxa"/>
            <w:tcBorders>
              <w:top w:val="nil"/>
              <w:left w:val="nil"/>
              <w:bottom w:val="nil"/>
              <w:right w:val="nil"/>
            </w:tcBorders>
          </w:tcPr>
          <w:p w14:paraId="3AAF5A7C" w14:textId="77777777" w:rsidR="00383878" w:rsidRPr="00204F4B" w:rsidRDefault="00383878" w:rsidP="00AE51AF">
            <w:pPr>
              <w:tabs>
                <w:tab w:val="right" w:leader="dot" w:pos="7603"/>
              </w:tabs>
              <w:autoSpaceDE w:val="0"/>
              <w:autoSpaceDN w:val="0"/>
              <w:adjustRightInd w:val="0"/>
              <w:spacing w:before="60"/>
              <w:ind w:left="1320"/>
              <w:jc w:val="both"/>
              <w:rPr>
                <w:sz w:val="22"/>
                <w:szCs w:val="22"/>
              </w:rPr>
            </w:pPr>
            <w:r w:rsidRPr="00204F4B">
              <w:rPr>
                <w:sz w:val="22"/>
                <w:szCs w:val="22"/>
              </w:rPr>
              <w:t>5 Inspectors, Grade 2</w:t>
            </w:r>
            <w:r w:rsidRPr="00204F4B">
              <w:rPr>
                <w:sz w:val="22"/>
                <w:szCs w:val="22"/>
              </w:rPr>
              <w:tab/>
            </w:r>
          </w:p>
        </w:tc>
        <w:tc>
          <w:tcPr>
            <w:tcW w:w="826" w:type="dxa"/>
            <w:tcBorders>
              <w:top w:val="nil"/>
              <w:left w:val="nil"/>
              <w:bottom w:val="nil"/>
              <w:right w:val="nil"/>
            </w:tcBorders>
            <w:vAlign w:val="bottom"/>
          </w:tcPr>
          <w:p w14:paraId="742F11F9"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729</w:t>
            </w:r>
          </w:p>
        </w:tc>
        <w:tc>
          <w:tcPr>
            <w:tcW w:w="942" w:type="dxa"/>
            <w:tcBorders>
              <w:top w:val="nil"/>
              <w:left w:val="nil"/>
              <w:bottom w:val="nil"/>
              <w:right w:val="single" w:sz="6" w:space="0" w:color="auto"/>
            </w:tcBorders>
          </w:tcPr>
          <w:p w14:paraId="4CD16FDF"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19BDA5F1"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3A371993" w14:textId="77777777" w:rsidTr="00AE51AF">
        <w:tc>
          <w:tcPr>
            <w:tcW w:w="6027" w:type="dxa"/>
            <w:tcBorders>
              <w:top w:val="nil"/>
              <w:left w:val="nil"/>
              <w:bottom w:val="nil"/>
              <w:right w:val="nil"/>
            </w:tcBorders>
          </w:tcPr>
          <w:p w14:paraId="0E287C7C" w14:textId="77777777" w:rsidR="00383878" w:rsidRPr="00204F4B" w:rsidRDefault="00383878" w:rsidP="00AE51AF">
            <w:pPr>
              <w:tabs>
                <w:tab w:val="right" w:leader="dot" w:pos="7603"/>
              </w:tabs>
              <w:autoSpaceDE w:val="0"/>
              <w:autoSpaceDN w:val="0"/>
              <w:adjustRightInd w:val="0"/>
              <w:spacing w:before="60"/>
              <w:ind w:left="1234"/>
              <w:jc w:val="both"/>
              <w:rPr>
                <w:sz w:val="22"/>
                <w:szCs w:val="22"/>
              </w:rPr>
            </w:pPr>
            <w:r w:rsidRPr="00204F4B">
              <w:rPr>
                <w:sz w:val="22"/>
                <w:szCs w:val="22"/>
              </w:rPr>
              <w:t>16 Inspectors, Grade 1</w:t>
            </w:r>
            <w:r w:rsidRPr="00204F4B">
              <w:rPr>
                <w:sz w:val="22"/>
                <w:szCs w:val="22"/>
              </w:rPr>
              <w:tab/>
            </w:r>
          </w:p>
        </w:tc>
        <w:tc>
          <w:tcPr>
            <w:tcW w:w="826" w:type="dxa"/>
            <w:tcBorders>
              <w:top w:val="nil"/>
              <w:left w:val="nil"/>
              <w:bottom w:val="nil"/>
              <w:right w:val="nil"/>
            </w:tcBorders>
            <w:vAlign w:val="bottom"/>
          </w:tcPr>
          <w:p w14:paraId="423C68FA"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2,586</w:t>
            </w:r>
          </w:p>
        </w:tc>
        <w:tc>
          <w:tcPr>
            <w:tcW w:w="942" w:type="dxa"/>
            <w:tcBorders>
              <w:top w:val="nil"/>
              <w:left w:val="nil"/>
              <w:bottom w:val="nil"/>
              <w:right w:val="single" w:sz="6" w:space="0" w:color="auto"/>
            </w:tcBorders>
          </w:tcPr>
          <w:p w14:paraId="2294270C"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28AAC43D"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033A7566" w14:textId="77777777" w:rsidTr="00AE51AF">
        <w:tc>
          <w:tcPr>
            <w:tcW w:w="6027" w:type="dxa"/>
            <w:tcBorders>
              <w:top w:val="nil"/>
              <w:left w:val="nil"/>
              <w:bottom w:val="nil"/>
              <w:right w:val="nil"/>
            </w:tcBorders>
          </w:tcPr>
          <w:p w14:paraId="6EDCE5D4" w14:textId="77777777" w:rsidR="00383878" w:rsidRPr="00204F4B" w:rsidRDefault="00383878" w:rsidP="00AE51AF">
            <w:pPr>
              <w:tabs>
                <w:tab w:val="right" w:leader="dot" w:pos="7603"/>
              </w:tabs>
              <w:autoSpaceDE w:val="0"/>
              <w:autoSpaceDN w:val="0"/>
              <w:adjustRightInd w:val="0"/>
              <w:spacing w:before="60"/>
              <w:ind w:left="1325"/>
              <w:jc w:val="both"/>
              <w:rPr>
                <w:sz w:val="22"/>
                <w:szCs w:val="22"/>
              </w:rPr>
            </w:pPr>
            <w:r w:rsidRPr="00204F4B">
              <w:rPr>
                <w:sz w:val="22"/>
                <w:szCs w:val="22"/>
              </w:rPr>
              <w:t>5 Clerks (Audit), Grade 3</w:t>
            </w:r>
            <w:r w:rsidRPr="00204F4B">
              <w:rPr>
                <w:sz w:val="22"/>
                <w:szCs w:val="22"/>
              </w:rPr>
              <w:tab/>
            </w:r>
          </w:p>
        </w:tc>
        <w:tc>
          <w:tcPr>
            <w:tcW w:w="826" w:type="dxa"/>
            <w:tcBorders>
              <w:top w:val="nil"/>
              <w:left w:val="nil"/>
              <w:bottom w:val="nil"/>
              <w:right w:val="nil"/>
            </w:tcBorders>
            <w:vAlign w:val="bottom"/>
          </w:tcPr>
          <w:p w14:paraId="2B69F685"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555</w:t>
            </w:r>
          </w:p>
        </w:tc>
        <w:tc>
          <w:tcPr>
            <w:tcW w:w="942" w:type="dxa"/>
            <w:tcBorders>
              <w:top w:val="nil"/>
              <w:left w:val="nil"/>
              <w:bottom w:val="nil"/>
              <w:right w:val="single" w:sz="6" w:space="0" w:color="auto"/>
            </w:tcBorders>
          </w:tcPr>
          <w:p w14:paraId="1B231393"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2BB2BE47"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6FDA1E30" w14:textId="77777777" w:rsidTr="00AE51AF">
        <w:tc>
          <w:tcPr>
            <w:tcW w:w="6027" w:type="dxa"/>
            <w:tcBorders>
              <w:top w:val="nil"/>
              <w:left w:val="nil"/>
              <w:bottom w:val="nil"/>
              <w:right w:val="nil"/>
            </w:tcBorders>
          </w:tcPr>
          <w:p w14:paraId="74B68818" w14:textId="77777777" w:rsidR="00383878" w:rsidRPr="00204F4B" w:rsidRDefault="00383878" w:rsidP="00AE51AF">
            <w:pPr>
              <w:tabs>
                <w:tab w:val="right" w:leader="dot" w:pos="7603"/>
              </w:tabs>
              <w:autoSpaceDE w:val="0"/>
              <w:autoSpaceDN w:val="0"/>
              <w:adjustRightInd w:val="0"/>
              <w:spacing w:before="60"/>
              <w:ind w:left="1320"/>
              <w:jc w:val="both"/>
              <w:rPr>
                <w:sz w:val="22"/>
                <w:szCs w:val="22"/>
              </w:rPr>
            </w:pPr>
            <w:r w:rsidRPr="00204F4B">
              <w:rPr>
                <w:sz w:val="22"/>
                <w:szCs w:val="22"/>
              </w:rPr>
              <w:t>5 Clerks (Audit), Grade 2</w:t>
            </w:r>
            <w:r w:rsidRPr="00204F4B">
              <w:rPr>
                <w:sz w:val="22"/>
                <w:szCs w:val="22"/>
              </w:rPr>
              <w:tab/>
            </w:r>
          </w:p>
        </w:tc>
        <w:tc>
          <w:tcPr>
            <w:tcW w:w="826" w:type="dxa"/>
            <w:tcBorders>
              <w:top w:val="nil"/>
              <w:left w:val="nil"/>
              <w:bottom w:val="nil"/>
              <w:right w:val="nil"/>
            </w:tcBorders>
            <w:vAlign w:val="bottom"/>
          </w:tcPr>
          <w:p w14:paraId="198FE9D9"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400</w:t>
            </w:r>
          </w:p>
        </w:tc>
        <w:tc>
          <w:tcPr>
            <w:tcW w:w="942" w:type="dxa"/>
            <w:tcBorders>
              <w:top w:val="nil"/>
              <w:left w:val="nil"/>
              <w:bottom w:val="nil"/>
              <w:right w:val="single" w:sz="6" w:space="0" w:color="auto"/>
            </w:tcBorders>
          </w:tcPr>
          <w:p w14:paraId="410AEE3E"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5B629424"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230EFEFD" w14:textId="77777777" w:rsidTr="00AE51AF">
        <w:tc>
          <w:tcPr>
            <w:tcW w:w="6027" w:type="dxa"/>
            <w:tcBorders>
              <w:top w:val="nil"/>
              <w:left w:val="nil"/>
              <w:bottom w:val="nil"/>
              <w:right w:val="nil"/>
            </w:tcBorders>
          </w:tcPr>
          <w:p w14:paraId="1DC513F9" w14:textId="77777777" w:rsidR="00383878" w:rsidRPr="00204F4B" w:rsidRDefault="00383878" w:rsidP="00AE51AF">
            <w:pPr>
              <w:tabs>
                <w:tab w:val="right" w:leader="dot" w:pos="7603"/>
              </w:tabs>
              <w:autoSpaceDE w:val="0"/>
              <w:autoSpaceDN w:val="0"/>
              <w:adjustRightInd w:val="0"/>
              <w:spacing w:before="60"/>
              <w:ind w:left="1224"/>
              <w:jc w:val="both"/>
              <w:rPr>
                <w:sz w:val="22"/>
                <w:szCs w:val="22"/>
              </w:rPr>
            </w:pPr>
            <w:r w:rsidRPr="00204F4B">
              <w:rPr>
                <w:sz w:val="22"/>
                <w:szCs w:val="22"/>
              </w:rPr>
              <w:t>30 Temporary Clerks</w:t>
            </w:r>
            <w:r w:rsidRPr="00204F4B">
              <w:rPr>
                <w:sz w:val="22"/>
                <w:szCs w:val="22"/>
              </w:rPr>
              <w:tab/>
            </w:r>
          </w:p>
        </w:tc>
        <w:tc>
          <w:tcPr>
            <w:tcW w:w="826" w:type="dxa"/>
            <w:tcBorders>
              <w:top w:val="nil"/>
              <w:left w:val="nil"/>
              <w:bottom w:val="nil"/>
              <w:right w:val="nil"/>
            </w:tcBorders>
            <w:vAlign w:val="bottom"/>
          </w:tcPr>
          <w:p w14:paraId="2C9BE6BD"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1,220</w:t>
            </w:r>
          </w:p>
        </w:tc>
        <w:tc>
          <w:tcPr>
            <w:tcW w:w="942" w:type="dxa"/>
            <w:tcBorders>
              <w:top w:val="nil"/>
              <w:left w:val="nil"/>
              <w:bottom w:val="nil"/>
              <w:right w:val="single" w:sz="6" w:space="0" w:color="auto"/>
            </w:tcBorders>
          </w:tcPr>
          <w:p w14:paraId="73EFABBC"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4C9C4BA6"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1C7E2AF7" w14:textId="77777777" w:rsidTr="00AE51AF">
        <w:tc>
          <w:tcPr>
            <w:tcW w:w="6027" w:type="dxa"/>
            <w:tcBorders>
              <w:top w:val="nil"/>
              <w:left w:val="nil"/>
              <w:bottom w:val="nil"/>
              <w:right w:val="nil"/>
            </w:tcBorders>
          </w:tcPr>
          <w:p w14:paraId="11590807" w14:textId="77777777" w:rsidR="00383878" w:rsidRPr="00204F4B" w:rsidRDefault="00383878" w:rsidP="00AE51AF">
            <w:pPr>
              <w:tabs>
                <w:tab w:val="right" w:leader="dot" w:pos="7603"/>
              </w:tabs>
              <w:autoSpaceDE w:val="0"/>
              <w:autoSpaceDN w:val="0"/>
              <w:adjustRightInd w:val="0"/>
              <w:spacing w:before="60"/>
              <w:ind w:left="1330"/>
              <w:jc w:val="both"/>
              <w:rPr>
                <w:sz w:val="22"/>
                <w:szCs w:val="22"/>
              </w:rPr>
            </w:pPr>
            <w:r w:rsidRPr="00204F4B">
              <w:rPr>
                <w:sz w:val="22"/>
                <w:szCs w:val="22"/>
              </w:rPr>
              <w:t>1 Assistant, Female</w:t>
            </w:r>
            <w:r w:rsidRPr="00204F4B">
              <w:rPr>
                <w:sz w:val="22"/>
                <w:szCs w:val="22"/>
              </w:rPr>
              <w:tab/>
            </w:r>
          </w:p>
        </w:tc>
        <w:tc>
          <w:tcPr>
            <w:tcW w:w="826" w:type="dxa"/>
            <w:tcBorders>
              <w:top w:val="nil"/>
              <w:left w:val="nil"/>
              <w:right w:val="nil"/>
            </w:tcBorders>
            <w:vAlign w:val="bottom"/>
          </w:tcPr>
          <w:p w14:paraId="1F95BF66"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65</w:t>
            </w:r>
          </w:p>
        </w:tc>
        <w:tc>
          <w:tcPr>
            <w:tcW w:w="942" w:type="dxa"/>
            <w:tcBorders>
              <w:top w:val="nil"/>
              <w:left w:val="nil"/>
              <w:bottom w:val="nil"/>
              <w:right w:val="single" w:sz="6" w:space="0" w:color="auto"/>
            </w:tcBorders>
          </w:tcPr>
          <w:p w14:paraId="4EDC7123"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79ED37AF"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46E2B87E" w14:textId="77777777" w:rsidTr="00AE51AF">
        <w:tc>
          <w:tcPr>
            <w:tcW w:w="6027" w:type="dxa"/>
            <w:tcBorders>
              <w:top w:val="nil"/>
              <w:left w:val="nil"/>
              <w:bottom w:val="nil"/>
              <w:right w:val="nil"/>
            </w:tcBorders>
          </w:tcPr>
          <w:p w14:paraId="2F42F8E8" w14:textId="77777777" w:rsidR="00383878" w:rsidRPr="00204F4B" w:rsidRDefault="00383878" w:rsidP="00AE51AF">
            <w:pPr>
              <w:tabs>
                <w:tab w:val="right" w:leader="dot" w:pos="7603"/>
              </w:tabs>
              <w:autoSpaceDE w:val="0"/>
              <w:autoSpaceDN w:val="0"/>
              <w:adjustRightInd w:val="0"/>
              <w:spacing w:before="60"/>
              <w:ind w:left="1330"/>
              <w:jc w:val="both"/>
              <w:rPr>
                <w:sz w:val="22"/>
                <w:szCs w:val="22"/>
              </w:rPr>
            </w:pPr>
            <w:r w:rsidRPr="00204F4B">
              <w:rPr>
                <w:sz w:val="22"/>
                <w:szCs w:val="22"/>
              </w:rPr>
              <w:t>1 Messenger</w:t>
            </w:r>
            <w:r w:rsidRPr="00204F4B">
              <w:rPr>
                <w:sz w:val="22"/>
                <w:szCs w:val="22"/>
              </w:rPr>
              <w:tab/>
            </w:r>
          </w:p>
        </w:tc>
        <w:tc>
          <w:tcPr>
            <w:tcW w:w="826" w:type="dxa"/>
            <w:tcBorders>
              <w:top w:val="nil"/>
              <w:left w:val="nil"/>
              <w:bottom w:val="single" w:sz="4" w:space="0" w:color="auto"/>
              <w:right w:val="nil"/>
            </w:tcBorders>
            <w:vAlign w:val="bottom"/>
          </w:tcPr>
          <w:p w14:paraId="3753B872"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11</w:t>
            </w:r>
          </w:p>
        </w:tc>
        <w:tc>
          <w:tcPr>
            <w:tcW w:w="942" w:type="dxa"/>
            <w:tcBorders>
              <w:top w:val="nil"/>
              <w:left w:val="nil"/>
              <w:bottom w:val="single" w:sz="6" w:space="0" w:color="auto"/>
              <w:right w:val="single" w:sz="6" w:space="0" w:color="auto"/>
            </w:tcBorders>
            <w:vAlign w:val="bottom"/>
          </w:tcPr>
          <w:p w14:paraId="21D7B0ED"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7,367</w:t>
            </w:r>
          </w:p>
        </w:tc>
        <w:tc>
          <w:tcPr>
            <w:tcW w:w="1233" w:type="dxa"/>
            <w:tcBorders>
              <w:top w:val="nil"/>
              <w:left w:val="single" w:sz="6" w:space="0" w:color="auto"/>
              <w:bottom w:val="nil"/>
              <w:right w:val="nil"/>
            </w:tcBorders>
            <w:vAlign w:val="bottom"/>
          </w:tcPr>
          <w:p w14:paraId="6AAB40D2"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5667B6A4" w14:textId="77777777" w:rsidTr="00AE51AF">
        <w:tc>
          <w:tcPr>
            <w:tcW w:w="6853" w:type="dxa"/>
            <w:gridSpan w:val="2"/>
            <w:tcBorders>
              <w:top w:val="nil"/>
              <w:left w:val="nil"/>
              <w:right w:val="nil"/>
            </w:tcBorders>
          </w:tcPr>
          <w:p w14:paraId="02CC8B73" w14:textId="77777777" w:rsidR="00383878" w:rsidRPr="00204F4B" w:rsidRDefault="00383878" w:rsidP="00AE51AF">
            <w:pPr>
              <w:autoSpaceDE w:val="0"/>
              <w:autoSpaceDN w:val="0"/>
              <w:adjustRightInd w:val="0"/>
              <w:spacing w:before="60"/>
              <w:jc w:val="both"/>
              <w:rPr>
                <w:sz w:val="22"/>
                <w:szCs w:val="22"/>
              </w:rPr>
            </w:pPr>
          </w:p>
        </w:tc>
        <w:tc>
          <w:tcPr>
            <w:tcW w:w="942" w:type="dxa"/>
            <w:tcBorders>
              <w:top w:val="single" w:sz="6" w:space="0" w:color="auto"/>
              <w:left w:val="nil"/>
              <w:bottom w:val="single" w:sz="4" w:space="0" w:color="auto"/>
              <w:right w:val="single" w:sz="6" w:space="0" w:color="auto"/>
            </w:tcBorders>
            <w:vAlign w:val="bottom"/>
          </w:tcPr>
          <w:p w14:paraId="7C0E6DCD"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9,794</w:t>
            </w:r>
          </w:p>
        </w:tc>
        <w:tc>
          <w:tcPr>
            <w:tcW w:w="1233" w:type="dxa"/>
            <w:tcBorders>
              <w:top w:val="nil"/>
              <w:left w:val="single" w:sz="6" w:space="0" w:color="auto"/>
              <w:bottom w:val="nil"/>
              <w:right w:val="nil"/>
            </w:tcBorders>
            <w:vAlign w:val="bottom"/>
          </w:tcPr>
          <w:p w14:paraId="50974610"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0648B033" w14:textId="77777777" w:rsidTr="00AE51AF">
        <w:tc>
          <w:tcPr>
            <w:tcW w:w="7795" w:type="dxa"/>
            <w:gridSpan w:val="3"/>
            <w:vMerge w:val="restart"/>
            <w:tcBorders>
              <w:left w:val="nil"/>
              <w:bottom w:val="nil"/>
              <w:right w:val="single" w:sz="6" w:space="0" w:color="auto"/>
            </w:tcBorders>
            <w:shd w:val="clear" w:color="auto" w:fill="auto"/>
          </w:tcPr>
          <w:p w14:paraId="63D6A1D2" w14:textId="77777777" w:rsidR="00383878" w:rsidRPr="00204F4B" w:rsidRDefault="00383878" w:rsidP="00AE51AF">
            <w:pPr>
              <w:autoSpaceDE w:val="0"/>
              <w:autoSpaceDN w:val="0"/>
              <w:adjustRightInd w:val="0"/>
              <w:spacing w:before="60"/>
              <w:ind w:left="1613"/>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33" w:type="dxa"/>
            <w:tcBorders>
              <w:top w:val="nil"/>
              <w:left w:val="single" w:sz="6" w:space="0" w:color="auto"/>
              <w:bottom w:val="nil"/>
              <w:right w:val="nil"/>
            </w:tcBorders>
            <w:vAlign w:val="bottom"/>
          </w:tcPr>
          <w:p w14:paraId="3C0AD2E0"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30E103E1" w14:textId="77777777" w:rsidTr="00AE51AF">
        <w:tc>
          <w:tcPr>
            <w:tcW w:w="7795" w:type="dxa"/>
            <w:gridSpan w:val="3"/>
            <w:vMerge/>
            <w:tcBorders>
              <w:top w:val="nil"/>
              <w:left w:val="nil"/>
              <w:bottom w:val="nil"/>
              <w:right w:val="single" w:sz="6" w:space="0" w:color="auto"/>
            </w:tcBorders>
            <w:shd w:val="clear" w:color="auto" w:fill="auto"/>
          </w:tcPr>
          <w:p w14:paraId="2D9C3952" w14:textId="77777777" w:rsidR="00383878" w:rsidRPr="00204F4B" w:rsidRDefault="00383878" w:rsidP="00AE51AF">
            <w:pPr>
              <w:autoSpaceDE w:val="0"/>
              <w:autoSpaceDN w:val="0"/>
              <w:adjustRightInd w:val="0"/>
              <w:spacing w:before="60"/>
              <w:jc w:val="both"/>
              <w:rPr>
                <w:sz w:val="22"/>
                <w:szCs w:val="22"/>
              </w:rPr>
            </w:pPr>
          </w:p>
          <w:p w14:paraId="5D4FB962" w14:textId="77777777" w:rsidR="00383878" w:rsidRPr="00204F4B" w:rsidRDefault="00383878" w:rsidP="00AE51AF">
            <w:pPr>
              <w:autoSpaceDE w:val="0"/>
              <w:autoSpaceDN w:val="0"/>
              <w:adjustRightInd w:val="0"/>
              <w:spacing w:before="60"/>
              <w:jc w:val="both"/>
              <w:rPr>
                <w:sz w:val="22"/>
                <w:szCs w:val="22"/>
              </w:rPr>
            </w:pPr>
          </w:p>
        </w:tc>
        <w:tc>
          <w:tcPr>
            <w:tcW w:w="1233" w:type="dxa"/>
            <w:tcBorders>
              <w:top w:val="nil"/>
              <w:left w:val="single" w:sz="6" w:space="0" w:color="auto"/>
              <w:bottom w:val="nil"/>
              <w:right w:val="nil"/>
            </w:tcBorders>
            <w:vAlign w:val="bottom"/>
          </w:tcPr>
          <w:p w14:paraId="5687C017"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0379FF90" w14:textId="77777777" w:rsidTr="00AE51AF">
        <w:tc>
          <w:tcPr>
            <w:tcW w:w="6853" w:type="dxa"/>
            <w:gridSpan w:val="2"/>
            <w:tcBorders>
              <w:top w:val="nil"/>
              <w:left w:val="nil"/>
              <w:bottom w:val="nil"/>
              <w:right w:val="nil"/>
            </w:tcBorders>
          </w:tcPr>
          <w:p w14:paraId="435E9A31" w14:textId="77777777" w:rsidR="00383878" w:rsidRPr="00204F4B" w:rsidRDefault="00383878" w:rsidP="00AE51AF">
            <w:pPr>
              <w:tabs>
                <w:tab w:val="right" w:leader="dot" w:pos="7603"/>
              </w:tabs>
              <w:autoSpaceDE w:val="0"/>
              <w:autoSpaceDN w:val="0"/>
              <w:adjustRightInd w:val="0"/>
              <w:spacing w:before="60"/>
              <w:ind w:left="1982"/>
              <w:jc w:val="both"/>
              <w:rPr>
                <w:sz w:val="22"/>
                <w:szCs w:val="22"/>
              </w:rPr>
            </w:pPr>
            <w:r w:rsidRPr="00204F4B">
              <w:rPr>
                <w:i/>
                <w:iCs/>
                <w:sz w:val="22"/>
                <w:szCs w:val="22"/>
              </w:rPr>
              <w:t>Read</w:t>
            </w:r>
            <w:r w:rsidRPr="00204F4B">
              <w:rPr>
                <w:sz w:val="22"/>
                <w:szCs w:val="22"/>
              </w:rPr>
              <w:tab/>
            </w:r>
          </w:p>
        </w:tc>
        <w:tc>
          <w:tcPr>
            <w:tcW w:w="942" w:type="dxa"/>
            <w:tcBorders>
              <w:top w:val="nil"/>
              <w:left w:val="nil"/>
              <w:bottom w:val="nil"/>
              <w:right w:val="single" w:sz="6" w:space="0" w:color="auto"/>
            </w:tcBorders>
            <w:vAlign w:val="bottom"/>
          </w:tcPr>
          <w:p w14:paraId="1F4E2045"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11,090</w:t>
            </w:r>
          </w:p>
        </w:tc>
        <w:tc>
          <w:tcPr>
            <w:tcW w:w="1233" w:type="dxa"/>
            <w:tcBorders>
              <w:top w:val="nil"/>
              <w:left w:val="single" w:sz="6" w:space="0" w:color="auto"/>
              <w:bottom w:val="nil"/>
              <w:right w:val="nil"/>
            </w:tcBorders>
            <w:vAlign w:val="bottom"/>
          </w:tcPr>
          <w:p w14:paraId="1338C213"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48FDBC0D" w14:textId="77777777" w:rsidTr="00AE51AF">
        <w:tc>
          <w:tcPr>
            <w:tcW w:w="6853" w:type="dxa"/>
            <w:gridSpan w:val="2"/>
            <w:tcBorders>
              <w:top w:val="nil"/>
              <w:left w:val="nil"/>
              <w:bottom w:val="nil"/>
              <w:right w:val="nil"/>
            </w:tcBorders>
          </w:tcPr>
          <w:p w14:paraId="7A4DF4AD" w14:textId="77777777" w:rsidR="00383878" w:rsidRPr="00204F4B" w:rsidRDefault="00383878" w:rsidP="00AE51AF">
            <w:pPr>
              <w:tabs>
                <w:tab w:val="right" w:leader="dot" w:pos="7603"/>
              </w:tabs>
              <w:autoSpaceDE w:val="0"/>
              <w:autoSpaceDN w:val="0"/>
              <w:adjustRightInd w:val="0"/>
              <w:spacing w:before="60"/>
              <w:ind w:left="1982"/>
              <w:jc w:val="both"/>
              <w:rPr>
                <w:sz w:val="22"/>
                <w:szCs w:val="22"/>
              </w:rPr>
            </w:pPr>
            <w:r w:rsidRPr="00204F4B">
              <w:rPr>
                <w:i/>
                <w:iCs/>
                <w:sz w:val="22"/>
                <w:szCs w:val="22"/>
              </w:rPr>
              <w:t>In lieu of</w:t>
            </w:r>
            <w:r w:rsidRPr="00204F4B">
              <w:rPr>
                <w:sz w:val="22"/>
                <w:szCs w:val="22"/>
              </w:rPr>
              <w:tab/>
            </w:r>
          </w:p>
        </w:tc>
        <w:tc>
          <w:tcPr>
            <w:tcW w:w="942" w:type="dxa"/>
            <w:tcBorders>
              <w:top w:val="nil"/>
              <w:left w:val="nil"/>
              <w:bottom w:val="single" w:sz="6" w:space="0" w:color="auto"/>
              <w:right w:val="single" w:sz="6" w:space="0" w:color="auto"/>
            </w:tcBorders>
            <w:vAlign w:val="bottom"/>
          </w:tcPr>
          <w:p w14:paraId="1BB087FC"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1,296</w:t>
            </w:r>
          </w:p>
        </w:tc>
        <w:tc>
          <w:tcPr>
            <w:tcW w:w="1233" w:type="dxa"/>
            <w:tcBorders>
              <w:top w:val="nil"/>
              <w:left w:val="single" w:sz="6" w:space="0" w:color="auto"/>
              <w:bottom w:val="nil"/>
              <w:right w:val="nil"/>
            </w:tcBorders>
            <w:vAlign w:val="bottom"/>
          </w:tcPr>
          <w:p w14:paraId="5E5DA131"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71AA75A3" w14:textId="77777777" w:rsidTr="00AE51AF">
        <w:tc>
          <w:tcPr>
            <w:tcW w:w="6853" w:type="dxa"/>
            <w:gridSpan w:val="2"/>
            <w:tcBorders>
              <w:top w:val="nil"/>
              <w:left w:val="nil"/>
              <w:right w:val="nil"/>
            </w:tcBorders>
          </w:tcPr>
          <w:p w14:paraId="4924241A" w14:textId="77777777" w:rsidR="00383878" w:rsidRPr="00204F4B" w:rsidRDefault="00383878" w:rsidP="00AE51AF">
            <w:pPr>
              <w:autoSpaceDE w:val="0"/>
              <w:autoSpaceDN w:val="0"/>
              <w:adjustRightInd w:val="0"/>
              <w:spacing w:before="60"/>
              <w:jc w:val="both"/>
              <w:rPr>
                <w:sz w:val="22"/>
                <w:szCs w:val="22"/>
              </w:rPr>
            </w:pPr>
          </w:p>
        </w:tc>
        <w:tc>
          <w:tcPr>
            <w:tcW w:w="942" w:type="dxa"/>
            <w:tcBorders>
              <w:top w:val="single" w:sz="6" w:space="0" w:color="auto"/>
              <w:left w:val="nil"/>
              <w:bottom w:val="single" w:sz="4" w:space="0" w:color="auto"/>
              <w:right w:val="single" w:sz="6" w:space="0" w:color="auto"/>
            </w:tcBorders>
            <w:vAlign w:val="bottom"/>
          </w:tcPr>
          <w:p w14:paraId="0A89CA12"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9,794</w:t>
            </w:r>
          </w:p>
        </w:tc>
        <w:tc>
          <w:tcPr>
            <w:tcW w:w="1233" w:type="dxa"/>
            <w:tcBorders>
              <w:top w:val="nil"/>
              <w:left w:val="single" w:sz="6" w:space="0" w:color="auto"/>
              <w:bottom w:val="nil"/>
              <w:right w:val="nil"/>
            </w:tcBorders>
            <w:vAlign w:val="bottom"/>
          </w:tcPr>
          <w:p w14:paraId="6319D919" w14:textId="77777777" w:rsidR="00383878" w:rsidRPr="00204F4B" w:rsidRDefault="00383878" w:rsidP="00204F4B">
            <w:pPr>
              <w:autoSpaceDE w:val="0"/>
              <w:autoSpaceDN w:val="0"/>
              <w:adjustRightInd w:val="0"/>
              <w:spacing w:before="60"/>
              <w:jc w:val="center"/>
              <w:rPr>
                <w:sz w:val="22"/>
                <w:szCs w:val="22"/>
              </w:rPr>
            </w:pPr>
            <w:r w:rsidRPr="00204F4B">
              <w:rPr>
                <w:sz w:val="22"/>
                <w:szCs w:val="22"/>
              </w:rPr>
              <w:t>..</w:t>
            </w:r>
          </w:p>
        </w:tc>
      </w:tr>
      <w:tr w:rsidR="00383878" w:rsidRPr="00204F4B" w14:paraId="319CE5F7" w14:textId="77777777" w:rsidTr="00AE51AF">
        <w:tc>
          <w:tcPr>
            <w:tcW w:w="7795" w:type="dxa"/>
            <w:gridSpan w:val="3"/>
            <w:tcBorders>
              <w:left w:val="nil"/>
              <w:bottom w:val="nil"/>
              <w:right w:val="single" w:sz="6" w:space="0" w:color="auto"/>
            </w:tcBorders>
            <w:shd w:val="clear" w:color="auto" w:fill="auto"/>
          </w:tcPr>
          <w:p w14:paraId="336FDB16" w14:textId="77777777" w:rsidR="00383878" w:rsidRPr="00204F4B" w:rsidRDefault="00383878" w:rsidP="00AE51AF">
            <w:pPr>
              <w:tabs>
                <w:tab w:val="right" w:leader="dot" w:pos="7603"/>
              </w:tabs>
              <w:autoSpaceDE w:val="0"/>
              <w:autoSpaceDN w:val="0"/>
              <w:adjustRightInd w:val="0"/>
              <w:spacing w:before="60"/>
              <w:ind w:left="1238" w:hanging="475"/>
              <w:jc w:val="both"/>
              <w:rPr>
                <w:sz w:val="22"/>
                <w:szCs w:val="22"/>
              </w:rPr>
            </w:pPr>
            <w:r w:rsidRPr="00204F4B">
              <w:rPr>
                <w:sz w:val="22"/>
                <w:szCs w:val="22"/>
              </w:rPr>
              <w:t>2. Temporary and casual employees</w:t>
            </w:r>
            <w:r w:rsidRPr="00204F4B">
              <w:rPr>
                <w:sz w:val="22"/>
                <w:szCs w:val="22"/>
              </w:rPr>
              <w:tab/>
            </w:r>
          </w:p>
        </w:tc>
        <w:tc>
          <w:tcPr>
            <w:tcW w:w="1233" w:type="dxa"/>
            <w:tcBorders>
              <w:top w:val="nil"/>
              <w:left w:val="single" w:sz="6" w:space="0" w:color="auto"/>
              <w:bottom w:val="single" w:sz="6" w:space="0" w:color="auto"/>
              <w:right w:val="nil"/>
            </w:tcBorders>
            <w:vAlign w:val="bottom"/>
          </w:tcPr>
          <w:p w14:paraId="6534B1FB"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5,195</w:t>
            </w:r>
          </w:p>
        </w:tc>
      </w:tr>
      <w:tr w:rsidR="00383878" w:rsidRPr="00204F4B" w14:paraId="765DABB8" w14:textId="77777777" w:rsidTr="00AE51AF">
        <w:tc>
          <w:tcPr>
            <w:tcW w:w="7795" w:type="dxa"/>
            <w:gridSpan w:val="3"/>
            <w:tcBorders>
              <w:top w:val="nil"/>
              <w:left w:val="nil"/>
              <w:bottom w:val="nil"/>
              <w:right w:val="single" w:sz="6" w:space="0" w:color="auto"/>
            </w:tcBorders>
          </w:tcPr>
          <w:p w14:paraId="6B2F1144" w14:textId="77777777" w:rsidR="00383878" w:rsidRPr="00204F4B" w:rsidRDefault="00383878" w:rsidP="00AE51AF">
            <w:pPr>
              <w:tabs>
                <w:tab w:val="right" w:leader="dot" w:pos="7603"/>
              </w:tabs>
              <w:autoSpaceDE w:val="0"/>
              <w:autoSpaceDN w:val="0"/>
              <w:adjustRightInd w:val="0"/>
              <w:spacing w:before="6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w:t>
            </w:r>
            <w:r w:rsidRPr="00204F4B">
              <w:rPr>
                <w:sz w:val="22"/>
                <w:szCs w:val="22"/>
              </w:rPr>
              <w:tab/>
            </w:r>
          </w:p>
        </w:tc>
        <w:tc>
          <w:tcPr>
            <w:tcW w:w="1233" w:type="dxa"/>
            <w:tcBorders>
              <w:top w:val="single" w:sz="6" w:space="0" w:color="auto"/>
              <w:left w:val="single" w:sz="6" w:space="0" w:color="auto"/>
              <w:bottom w:val="single" w:sz="6" w:space="0" w:color="auto"/>
              <w:right w:val="nil"/>
            </w:tcBorders>
            <w:vAlign w:val="bottom"/>
          </w:tcPr>
          <w:p w14:paraId="07B6440F"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5,195</w:t>
            </w:r>
          </w:p>
        </w:tc>
      </w:tr>
      <w:tr w:rsidR="00383878" w:rsidRPr="00204F4B" w14:paraId="54DB72F3" w14:textId="77777777" w:rsidTr="00AE51AF">
        <w:tc>
          <w:tcPr>
            <w:tcW w:w="7795" w:type="dxa"/>
            <w:gridSpan w:val="3"/>
            <w:tcBorders>
              <w:top w:val="nil"/>
              <w:left w:val="nil"/>
              <w:bottom w:val="nil"/>
              <w:right w:val="single" w:sz="6" w:space="0" w:color="auto"/>
            </w:tcBorders>
          </w:tcPr>
          <w:p w14:paraId="02919B7F" w14:textId="77777777" w:rsidR="00383878" w:rsidRPr="00204F4B" w:rsidRDefault="00383878" w:rsidP="00AE51AF">
            <w:pPr>
              <w:autoSpaceDE w:val="0"/>
              <w:autoSpaceDN w:val="0"/>
              <w:adjustRightInd w:val="0"/>
              <w:spacing w:before="6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11.—PUBLIC SERVICE BOARD.</w:t>
            </w:r>
          </w:p>
        </w:tc>
        <w:tc>
          <w:tcPr>
            <w:tcW w:w="1233" w:type="dxa"/>
            <w:tcBorders>
              <w:top w:val="single" w:sz="6" w:space="0" w:color="auto"/>
              <w:left w:val="single" w:sz="6" w:space="0" w:color="auto"/>
              <w:bottom w:val="nil"/>
              <w:right w:val="nil"/>
            </w:tcBorders>
            <w:vAlign w:val="bottom"/>
          </w:tcPr>
          <w:p w14:paraId="27070F1C"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789C9A72" w14:textId="77777777" w:rsidTr="00AE51AF">
        <w:tc>
          <w:tcPr>
            <w:tcW w:w="7795" w:type="dxa"/>
            <w:gridSpan w:val="3"/>
            <w:tcBorders>
              <w:top w:val="nil"/>
              <w:left w:val="nil"/>
              <w:bottom w:val="nil"/>
              <w:right w:val="single" w:sz="6" w:space="0" w:color="auto"/>
            </w:tcBorders>
          </w:tcPr>
          <w:p w14:paraId="01D5B397" w14:textId="77777777" w:rsidR="00383878" w:rsidRPr="00204F4B" w:rsidRDefault="00383878" w:rsidP="00AE51AF">
            <w:pPr>
              <w:autoSpaceDE w:val="0"/>
              <w:autoSpaceDN w:val="0"/>
              <w:adjustRightInd w:val="0"/>
              <w:spacing w:before="60"/>
              <w:jc w:val="both"/>
              <w:rPr>
                <w:b/>
                <w:bCs/>
                <w:sz w:val="22"/>
                <w:szCs w:val="22"/>
              </w:rPr>
            </w:pPr>
            <w:r w:rsidRPr="00204F4B">
              <w:rPr>
                <w:b/>
                <w:bCs/>
                <w:sz w:val="22"/>
                <w:szCs w:val="22"/>
              </w:rPr>
              <w:t>B.—General Expenses—</w:t>
            </w:r>
          </w:p>
        </w:tc>
        <w:tc>
          <w:tcPr>
            <w:tcW w:w="1233" w:type="dxa"/>
            <w:tcBorders>
              <w:top w:val="nil"/>
              <w:left w:val="single" w:sz="6" w:space="0" w:color="auto"/>
              <w:bottom w:val="nil"/>
              <w:right w:val="nil"/>
            </w:tcBorders>
            <w:vAlign w:val="bottom"/>
          </w:tcPr>
          <w:p w14:paraId="7E575D20"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44538925" w14:textId="77777777" w:rsidTr="00AE51AF">
        <w:tc>
          <w:tcPr>
            <w:tcW w:w="7795" w:type="dxa"/>
            <w:gridSpan w:val="3"/>
            <w:tcBorders>
              <w:top w:val="nil"/>
              <w:left w:val="nil"/>
              <w:bottom w:val="nil"/>
              <w:right w:val="single" w:sz="6" w:space="0" w:color="auto"/>
            </w:tcBorders>
          </w:tcPr>
          <w:p w14:paraId="2ADE0811" w14:textId="77777777" w:rsidR="00383878" w:rsidRPr="00204F4B" w:rsidRDefault="00383878" w:rsidP="00AE51AF">
            <w:pPr>
              <w:tabs>
                <w:tab w:val="right" w:leader="dot" w:pos="7603"/>
              </w:tabs>
              <w:autoSpaceDE w:val="0"/>
              <w:autoSpaceDN w:val="0"/>
              <w:adjustRightInd w:val="0"/>
              <w:spacing w:before="60"/>
              <w:ind w:left="1238" w:hanging="475"/>
              <w:jc w:val="both"/>
              <w:rPr>
                <w:sz w:val="22"/>
                <w:szCs w:val="22"/>
              </w:rPr>
            </w:pPr>
            <w:r w:rsidRPr="00204F4B">
              <w:rPr>
                <w:sz w:val="22"/>
                <w:szCs w:val="22"/>
              </w:rPr>
              <w:t>5. Expenses of holding examinations, including advertising</w:t>
            </w:r>
            <w:r w:rsidRPr="00204F4B">
              <w:rPr>
                <w:sz w:val="22"/>
                <w:szCs w:val="22"/>
              </w:rPr>
              <w:tab/>
            </w:r>
          </w:p>
        </w:tc>
        <w:tc>
          <w:tcPr>
            <w:tcW w:w="1233" w:type="dxa"/>
            <w:tcBorders>
              <w:top w:val="nil"/>
              <w:left w:val="single" w:sz="6" w:space="0" w:color="auto"/>
              <w:bottom w:val="nil"/>
              <w:right w:val="nil"/>
            </w:tcBorders>
            <w:vAlign w:val="bottom"/>
          </w:tcPr>
          <w:p w14:paraId="22E8495F"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120</w:t>
            </w:r>
          </w:p>
        </w:tc>
      </w:tr>
      <w:tr w:rsidR="00383878" w:rsidRPr="00204F4B" w14:paraId="1EEB7317" w14:textId="77777777" w:rsidTr="00AE51AF">
        <w:tc>
          <w:tcPr>
            <w:tcW w:w="7795" w:type="dxa"/>
            <w:gridSpan w:val="3"/>
            <w:tcBorders>
              <w:top w:val="nil"/>
              <w:left w:val="nil"/>
              <w:bottom w:val="nil"/>
              <w:right w:val="single" w:sz="6" w:space="0" w:color="auto"/>
            </w:tcBorders>
          </w:tcPr>
          <w:p w14:paraId="53C11CCB" w14:textId="77777777" w:rsidR="00383878" w:rsidRPr="00204F4B" w:rsidRDefault="00383878" w:rsidP="00AE51AF">
            <w:pPr>
              <w:tabs>
                <w:tab w:val="right" w:leader="dot" w:pos="7603"/>
              </w:tabs>
              <w:autoSpaceDE w:val="0"/>
              <w:autoSpaceDN w:val="0"/>
              <w:adjustRightInd w:val="0"/>
              <w:spacing w:before="60"/>
              <w:ind w:left="1238" w:hanging="475"/>
              <w:jc w:val="both"/>
              <w:rPr>
                <w:sz w:val="22"/>
                <w:szCs w:val="22"/>
              </w:rPr>
            </w:pPr>
            <w:r w:rsidRPr="00204F4B">
              <w:rPr>
                <w:sz w:val="22"/>
                <w:szCs w:val="22"/>
              </w:rPr>
              <w:t>11. Postal notes lost in transit</w:t>
            </w:r>
            <w:r w:rsidRPr="00204F4B">
              <w:rPr>
                <w:sz w:val="22"/>
                <w:szCs w:val="22"/>
              </w:rPr>
              <w:tab/>
            </w:r>
          </w:p>
        </w:tc>
        <w:tc>
          <w:tcPr>
            <w:tcW w:w="1233" w:type="dxa"/>
            <w:tcBorders>
              <w:top w:val="nil"/>
              <w:left w:val="single" w:sz="6" w:space="0" w:color="auto"/>
              <w:bottom w:val="single" w:sz="6" w:space="0" w:color="auto"/>
              <w:right w:val="nil"/>
            </w:tcBorders>
            <w:vAlign w:val="bottom"/>
          </w:tcPr>
          <w:p w14:paraId="327A751C"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3</w:t>
            </w:r>
          </w:p>
        </w:tc>
      </w:tr>
      <w:tr w:rsidR="00383878" w:rsidRPr="00204F4B" w14:paraId="5F45EE80" w14:textId="77777777" w:rsidTr="00AE51AF">
        <w:tc>
          <w:tcPr>
            <w:tcW w:w="7795" w:type="dxa"/>
            <w:gridSpan w:val="3"/>
            <w:tcBorders>
              <w:top w:val="nil"/>
              <w:left w:val="nil"/>
              <w:bottom w:val="nil"/>
              <w:right w:val="single" w:sz="6" w:space="0" w:color="auto"/>
            </w:tcBorders>
          </w:tcPr>
          <w:p w14:paraId="49AAEA82" w14:textId="77777777" w:rsidR="00383878" w:rsidRPr="00204F4B" w:rsidRDefault="00383878" w:rsidP="00AE51AF">
            <w:pPr>
              <w:tabs>
                <w:tab w:val="right" w:leader="dot" w:pos="7603"/>
              </w:tabs>
              <w:autoSpaceDE w:val="0"/>
              <w:autoSpaceDN w:val="0"/>
              <w:adjustRightInd w:val="0"/>
              <w:spacing w:before="6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w:t>
            </w:r>
            <w:r w:rsidRPr="00204F4B">
              <w:rPr>
                <w:sz w:val="22"/>
                <w:szCs w:val="22"/>
              </w:rPr>
              <w:tab/>
            </w:r>
          </w:p>
        </w:tc>
        <w:tc>
          <w:tcPr>
            <w:tcW w:w="1233" w:type="dxa"/>
            <w:tcBorders>
              <w:top w:val="single" w:sz="6" w:space="0" w:color="auto"/>
              <w:left w:val="single" w:sz="6" w:space="0" w:color="auto"/>
              <w:bottom w:val="single" w:sz="6" w:space="0" w:color="auto"/>
              <w:right w:val="nil"/>
            </w:tcBorders>
            <w:vAlign w:val="bottom"/>
          </w:tcPr>
          <w:p w14:paraId="3CF35D0F"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123</w:t>
            </w:r>
          </w:p>
        </w:tc>
      </w:tr>
      <w:tr w:rsidR="00383878" w:rsidRPr="00204F4B" w14:paraId="5FE98818" w14:textId="77777777" w:rsidTr="00AE51AF">
        <w:tc>
          <w:tcPr>
            <w:tcW w:w="7795" w:type="dxa"/>
            <w:gridSpan w:val="3"/>
            <w:tcBorders>
              <w:top w:val="nil"/>
              <w:left w:val="nil"/>
              <w:bottom w:val="nil"/>
              <w:right w:val="single" w:sz="6" w:space="0" w:color="auto"/>
            </w:tcBorders>
          </w:tcPr>
          <w:p w14:paraId="18DB8D7A" w14:textId="77777777" w:rsidR="00383878" w:rsidRPr="00204F4B" w:rsidRDefault="00383878" w:rsidP="00AE51AF">
            <w:pPr>
              <w:autoSpaceDE w:val="0"/>
              <w:autoSpaceDN w:val="0"/>
              <w:adjustRightInd w:val="0"/>
              <w:spacing w:before="60"/>
              <w:jc w:val="center"/>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14.—HIGH COMMISSIONER’S OFFICE—UNITED KINGDOM.</w:t>
            </w:r>
          </w:p>
        </w:tc>
        <w:tc>
          <w:tcPr>
            <w:tcW w:w="1233" w:type="dxa"/>
            <w:tcBorders>
              <w:top w:val="single" w:sz="6" w:space="0" w:color="auto"/>
              <w:left w:val="single" w:sz="6" w:space="0" w:color="auto"/>
              <w:bottom w:val="nil"/>
              <w:right w:val="nil"/>
            </w:tcBorders>
            <w:vAlign w:val="bottom"/>
          </w:tcPr>
          <w:p w14:paraId="39CF4727"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282A9AA7" w14:textId="77777777" w:rsidTr="00AE51AF">
        <w:tc>
          <w:tcPr>
            <w:tcW w:w="7795" w:type="dxa"/>
            <w:gridSpan w:val="3"/>
            <w:tcBorders>
              <w:top w:val="nil"/>
              <w:left w:val="nil"/>
              <w:bottom w:val="nil"/>
              <w:right w:val="single" w:sz="6" w:space="0" w:color="auto"/>
            </w:tcBorders>
          </w:tcPr>
          <w:p w14:paraId="1D16F443" w14:textId="77777777" w:rsidR="00383878" w:rsidRPr="00204F4B" w:rsidRDefault="00383878" w:rsidP="00AE51AF">
            <w:pPr>
              <w:autoSpaceDE w:val="0"/>
              <w:autoSpaceDN w:val="0"/>
              <w:adjustRightInd w:val="0"/>
              <w:spacing w:before="60"/>
              <w:jc w:val="both"/>
              <w:rPr>
                <w:b/>
                <w:bCs/>
                <w:sz w:val="22"/>
                <w:szCs w:val="22"/>
              </w:rPr>
            </w:pPr>
            <w:r w:rsidRPr="00204F4B">
              <w:rPr>
                <w:b/>
                <w:bCs/>
                <w:sz w:val="22"/>
                <w:szCs w:val="22"/>
              </w:rPr>
              <w:t>B.—General Expenses—</w:t>
            </w:r>
          </w:p>
        </w:tc>
        <w:tc>
          <w:tcPr>
            <w:tcW w:w="1233" w:type="dxa"/>
            <w:tcBorders>
              <w:top w:val="nil"/>
              <w:left w:val="single" w:sz="6" w:space="0" w:color="auto"/>
              <w:bottom w:val="nil"/>
              <w:right w:val="nil"/>
            </w:tcBorders>
            <w:vAlign w:val="bottom"/>
          </w:tcPr>
          <w:p w14:paraId="14A56544" w14:textId="77777777" w:rsidR="00383878" w:rsidRPr="00204F4B" w:rsidRDefault="00383878" w:rsidP="00AE51AF">
            <w:pPr>
              <w:autoSpaceDE w:val="0"/>
              <w:autoSpaceDN w:val="0"/>
              <w:adjustRightInd w:val="0"/>
              <w:spacing w:before="60"/>
              <w:ind w:right="72"/>
              <w:jc w:val="right"/>
              <w:rPr>
                <w:sz w:val="22"/>
                <w:szCs w:val="22"/>
              </w:rPr>
            </w:pPr>
          </w:p>
        </w:tc>
      </w:tr>
      <w:tr w:rsidR="00383878" w:rsidRPr="00204F4B" w14:paraId="713AF44C" w14:textId="77777777" w:rsidTr="00AE51AF">
        <w:tc>
          <w:tcPr>
            <w:tcW w:w="7795" w:type="dxa"/>
            <w:gridSpan w:val="3"/>
            <w:tcBorders>
              <w:top w:val="nil"/>
              <w:left w:val="nil"/>
              <w:bottom w:val="nil"/>
              <w:right w:val="single" w:sz="6" w:space="0" w:color="auto"/>
            </w:tcBorders>
          </w:tcPr>
          <w:p w14:paraId="057BADF2" w14:textId="77777777" w:rsidR="00383878" w:rsidRPr="00204F4B" w:rsidRDefault="00383878" w:rsidP="00AE51AF">
            <w:pPr>
              <w:tabs>
                <w:tab w:val="right" w:leader="dot" w:pos="7603"/>
              </w:tabs>
              <w:autoSpaceDE w:val="0"/>
              <w:autoSpaceDN w:val="0"/>
              <w:adjustRightInd w:val="0"/>
              <w:spacing w:before="60"/>
              <w:ind w:left="1238" w:hanging="475"/>
              <w:jc w:val="both"/>
              <w:rPr>
                <w:sz w:val="22"/>
                <w:szCs w:val="22"/>
              </w:rPr>
            </w:pPr>
            <w:r w:rsidRPr="00204F4B">
              <w:rPr>
                <w:sz w:val="22"/>
                <w:szCs w:val="22"/>
              </w:rPr>
              <w:t>3. Postage, telegrams and telephone services</w:t>
            </w:r>
            <w:r w:rsidRPr="00204F4B">
              <w:rPr>
                <w:sz w:val="22"/>
                <w:szCs w:val="22"/>
              </w:rPr>
              <w:tab/>
            </w:r>
          </w:p>
        </w:tc>
        <w:tc>
          <w:tcPr>
            <w:tcW w:w="1233" w:type="dxa"/>
            <w:tcBorders>
              <w:top w:val="nil"/>
              <w:left w:val="single" w:sz="6" w:space="0" w:color="auto"/>
              <w:bottom w:val="nil"/>
              <w:right w:val="nil"/>
            </w:tcBorders>
            <w:vAlign w:val="bottom"/>
          </w:tcPr>
          <w:p w14:paraId="74CCD602"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1,654</w:t>
            </w:r>
          </w:p>
        </w:tc>
      </w:tr>
      <w:tr w:rsidR="00383878" w:rsidRPr="00204F4B" w14:paraId="614B0ED9" w14:textId="77777777" w:rsidTr="00AE51AF">
        <w:tc>
          <w:tcPr>
            <w:tcW w:w="7795" w:type="dxa"/>
            <w:gridSpan w:val="3"/>
            <w:tcBorders>
              <w:top w:val="nil"/>
              <w:left w:val="nil"/>
              <w:bottom w:val="nil"/>
              <w:right w:val="single" w:sz="6" w:space="0" w:color="auto"/>
            </w:tcBorders>
          </w:tcPr>
          <w:p w14:paraId="7DBB0543" w14:textId="77777777" w:rsidR="00383878" w:rsidRPr="00204F4B" w:rsidRDefault="00383878" w:rsidP="00AE51AF">
            <w:pPr>
              <w:tabs>
                <w:tab w:val="right" w:leader="dot" w:pos="7603"/>
              </w:tabs>
              <w:autoSpaceDE w:val="0"/>
              <w:autoSpaceDN w:val="0"/>
              <w:adjustRightInd w:val="0"/>
              <w:spacing w:before="60"/>
              <w:ind w:left="1238" w:hanging="475"/>
              <w:jc w:val="both"/>
              <w:rPr>
                <w:sz w:val="22"/>
                <w:szCs w:val="22"/>
              </w:rPr>
            </w:pPr>
            <w:r w:rsidRPr="00204F4B">
              <w:rPr>
                <w:sz w:val="22"/>
                <w:szCs w:val="22"/>
              </w:rPr>
              <w:t>5. Cablegrams</w:t>
            </w:r>
            <w:r w:rsidRPr="00204F4B">
              <w:rPr>
                <w:sz w:val="22"/>
                <w:szCs w:val="22"/>
              </w:rPr>
              <w:tab/>
            </w:r>
          </w:p>
        </w:tc>
        <w:tc>
          <w:tcPr>
            <w:tcW w:w="1233" w:type="dxa"/>
            <w:tcBorders>
              <w:top w:val="nil"/>
              <w:left w:val="single" w:sz="6" w:space="0" w:color="auto"/>
              <w:bottom w:val="nil"/>
              <w:right w:val="nil"/>
            </w:tcBorders>
            <w:vAlign w:val="bottom"/>
          </w:tcPr>
          <w:p w14:paraId="0AC5CCB6"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7,144</w:t>
            </w:r>
          </w:p>
        </w:tc>
      </w:tr>
      <w:tr w:rsidR="00383878" w:rsidRPr="00204F4B" w14:paraId="28F73552" w14:textId="77777777" w:rsidTr="00AE51AF">
        <w:tc>
          <w:tcPr>
            <w:tcW w:w="7795" w:type="dxa"/>
            <w:gridSpan w:val="3"/>
            <w:tcBorders>
              <w:top w:val="nil"/>
              <w:left w:val="nil"/>
              <w:bottom w:val="nil"/>
              <w:right w:val="single" w:sz="6" w:space="0" w:color="auto"/>
            </w:tcBorders>
          </w:tcPr>
          <w:p w14:paraId="17858588" w14:textId="77777777" w:rsidR="00383878" w:rsidRPr="00204F4B" w:rsidRDefault="00383878" w:rsidP="00D87912">
            <w:pPr>
              <w:tabs>
                <w:tab w:val="right" w:leader="dot" w:pos="7603"/>
              </w:tabs>
              <w:autoSpaceDE w:val="0"/>
              <w:autoSpaceDN w:val="0"/>
              <w:adjustRightInd w:val="0"/>
              <w:spacing w:before="60"/>
              <w:ind w:left="1130" w:hanging="475"/>
              <w:jc w:val="both"/>
              <w:rPr>
                <w:sz w:val="22"/>
                <w:szCs w:val="22"/>
              </w:rPr>
            </w:pPr>
            <w:r w:rsidRPr="00204F4B">
              <w:rPr>
                <w:sz w:val="22"/>
                <w:szCs w:val="22"/>
              </w:rPr>
              <w:t>12. Special removal expenses</w:t>
            </w:r>
            <w:r w:rsidRPr="00204F4B">
              <w:rPr>
                <w:sz w:val="22"/>
                <w:szCs w:val="22"/>
              </w:rPr>
              <w:tab/>
            </w:r>
          </w:p>
        </w:tc>
        <w:tc>
          <w:tcPr>
            <w:tcW w:w="1233" w:type="dxa"/>
            <w:tcBorders>
              <w:top w:val="nil"/>
              <w:left w:val="single" w:sz="6" w:space="0" w:color="auto"/>
              <w:bottom w:val="single" w:sz="6" w:space="0" w:color="auto"/>
              <w:right w:val="nil"/>
            </w:tcBorders>
            <w:vAlign w:val="bottom"/>
          </w:tcPr>
          <w:p w14:paraId="78607F0E"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5,645</w:t>
            </w:r>
          </w:p>
        </w:tc>
      </w:tr>
      <w:tr w:rsidR="00383878" w:rsidRPr="00204F4B" w14:paraId="1CECE9F9" w14:textId="77777777" w:rsidTr="00AE51AF">
        <w:tc>
          <w:tcPr>
            <w:tcW w:w="7795" w:type="dxa"/>
            <w:gridSpan w:val="3"/>
            <w:tcBorders>
              <w:top w:val="nil"/>
              <w:left w:val="nil"/>
              <w:bottom w:val="nil"/>
              <w:right w:val="single" w:sz="6" w:space="0" w:color="auto"/>
            </w:tcBorders>
          </w:tcPr>
          <w:p w14:paraId="2EC560BC" w14:textId="77777777" w:rsidR="00383878" w:rsidRPr="00204F4B" w:rsidRDefault="00383878" w:rsidP="00AE51AF">
            <w:pPr>
              <w:tabs>
                <w:tab w:val="right" w:leader="dot" w:pos="7603"/>
              </w:tabs>
              <w:autoSpaceDE w:val="0"/>
              <w:autoSpaceDN w:val="0"/>
              <w:adjustRightInd w:val="0"/>
              <w:spacing w:before="6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14</w:t>
            </w:r>
            <w:r w:rsidRPr="00204F4B">
              <w:rPr>
                <w:sz w:val="22"/>
                <w:szCs w:val="22"/>
              </w:rPr>
              <w:tab/>
            </w:r>
          </w:p>
        </w:tc>
        <w:tc>
          <w:tcPr>
            <w:tcW w:w="1233" w:type="dxa"/>
            <w:tcBorders>
              <w:top w:val="single" w:sz="6" w:space="0" w:color="auto"/>
              <w:left w:val="single" w:sz="6" w:space="0" w:color="auto"/>
              <w:bottom w:val="single" w:sz="6" w:space="0" w:color="auto"/>
              <w:right w:val="nil"/>
            </w:tcBorders>
            <w:vAlign w:val="bottom"/>
          </w:tcPr>
          <w:p w14:paraId="651CCCE2" w14:textId="77777777" w:rsidR="00383878" w:rsidRPr="00204F4B" w:rsidRDefault="00383878" w:rsidP="00AE51AF">
            <w:pPr>
              <w:autoSpaceDE w:val="0"/>
              <w:autoSpaceDN w:val="0"/>
              <w:adjustRightInd w:val="0"/>
              <w:spacing w:before="60"/>
              <w:ind w:right="72"/>
              <w:jc w:val="right"/>
              <w:rPr>
                <w:sz w:val="22"/>
                <w:szCs w:val="22"/>
              </w:rPr>
            </w:pPr>
            <w:r w:rsidRPr="00204F4B">
              <w:rPr>
                <w:sz w:val="22"/>
                <w:szCs w:val="22"/>
              </w:rPr>
              <w:t>14,443</w:t>
            </w:r>
          </w:p>
        </w:tc>
      </w:tr>
    </w:tbl>
    <w:p w14:paraId="47D8B033" w14:textId="77777777" w:rsidR="00383878" w:rsidRPr="00D87912" w:rsidRDefault="00383878" w:rsidP="00383878">
      <w:pPr>
        <w:autoSpaceDE w:val="0"/>
        <w:autoSpaceDN w:val="0"/>
        <w:adjustRightInd w:val="0"/>
        <w:spacing w:before="120"/>
        <w:jc w:val="center"/>
        <w:rPr>
          <w:sz w:val="20"/>
          <w:szCs w:val="22"/>
        </w:rPr>
      </w:pPr>
      <w:r w:rsidRPr="00D87912">
        <w:rPr>
          <w:sz w:val="20"/>
          <w:szCs w:val="22"/>
        </w:rPr>
        <w:t>(</w:t>
      </w:r>
      <w:r w:rsidRPr="00D87912">
        <w:rPr>
          <w:i/>
          <w:iCs/>
          <w:sz w:val="20"/>
          <w:szCs w:val="22"/>
        </w:rPr>
        <w:t>a</w:t>
      </w:r>
      <w:r w:rsidRPr="00D87912">
        <w:rPr>
          <w:sz w:val="20"/>
          <w:szCs w:val="22"/>
        </w:rPr>
        <w:t>) Portion of year only.</w:t>
      </w:r>
    </w:p>
    <w:p w14:paraId="5EEC7DF3" w14:textId="77777777" w:rsidR="00383878" w:rsidRPr="00204F4B" w:rsidRDefault="00383878" w:rsidP="00AE51AF">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040"/>
        <w:gridCol w:w="759"/>
        <w:gridCol w:w="1229"/>
      </w:tblGrid>
      <w:tr w:rsidR="00383878" w:rsidRPr="00204F4B" w14:paraId="747FFD9C" w14:textId="77777777" w:rsidTr="00AE51AF">
        <w:tc>
          <w:tcPr>
            <w:tcW w:w="7799" w:type="dxa"/>
            <w:gridSpan w:val="2"/>
            <w:tcBorders>
              <w:top w:val="single" w:sz="6" w:space="0" w:color="auto"/>
              <w:left w:val="nil"/>
              <w:bottom w:val="nil"/>
              <w:right w:val="single" w:sz="6" w:space="0" w:color="auto"/>
            </w:tcBorders>
          </w:tcPr>
          <w:p w14:paraId="31A8C2EC" w14:textId="77777777" w:rsidR="00383878" w:rsidRPr="00204F4B" w:rsidRDefault="00383878" w:rsidP="00AE51AF">
            <w:pPr>
              <w:autoSpaceDE w:val="0"/>
              <w:autoSpaceDN w:val="0"/>
              <w:adjustRightInd w:val="0"/>
              <w:spacing w:before="120"/>
              <w:jc w:val="center"/>
              <w:rPr>
                <w:smallCaps/>
                <w:sz w:val="22"/>
                <w:szCs w:val="22"/>
              </w:rPr>
            </w:pPr>
            <w:r w:rsidRPr="00204F4B">
              <w:rPr>
                <w:sz w:val="22"/>
                <w:szCs w:val="22"/>
              </w:rPr>
              <w:t>II.—P</w:t>
            </w:r>
            <w:r w:rsidRPr="00204F4B">
              <w:rPr>
                <w:smallCaps/>
                <w:sz w:val="22"/>
                <w:szCs w:val="22"/>
              </w:rPr>
              <w:t>rime</w:t>
            </w:r>
            <w:r w:rsidRPr="00204F4B">
              <w:rPr>
                <w:sz w:val="22"/>
                <w:szCs w:val="22"/>
              </w:rPr>
              <w:t xml:space="preserve"> M</w:t>
            </w:r>
            <w:r w:rsidRPr="00204F4B">
              <w:rPr>
                <w:smallCaps/>
                <w:sz w:val="22"/>
                <w:szCs w:val="22"/>
              </w:rPr>
              <w:t>inister</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29" w:type="dxa"/>
            <w:tcBorders>
              <w:top w:val="single" w:sz="6" w:space="0" w:color="auto"/>
              <w:left w:val="single" w:sz="6" w:space="0" w:color="auto"/>
              <w:bottom w:val="nil"/>
              <w:right w:val="nil"/>
            </w:tcBorders>
          </w:tcPr>
          <w:p w14:paraId="324AA3F0"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A4B2F7F" w14:textId="77777777" w:rsidTr="00AE51AF">
        <w:tc>
          <w:tcPr>
            <w:tcW w:w="7799" w:type="dxa"/>
            <w:gridSpan w:val="2"/>
            <w:tcBorders>
              <w:top w:val="nil"/>
              <w:left w:val="nil"/>
              <w:bottom w:val="nil"/>
              <w:right w:val="single" w:sz="6" w:space="0" w:color="auto"/>
            </w:tcBorders>
          </w:tcPr>
          <w:p w14:paraId="6D313830" w14:textId="77777777" w:rsidR="00383878" w:rsidRPr="00204F4B" w:rsidRDefault="00383878" w:rsidP="00AE51AF">
            <w:pPr>
              <w:autoSpaceDE w:val="0"/>
              <w:autoSpaceDN w:val="0"/>
              <w:adjustRightInd w:val="0"/>
              <w:spacing w:before="120"/>
              <w:ind w:left="230"/>
              <w:jc w:val="center"/>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15.—COUNCIL FOR SCIENTIFIC AND INDUSTRIAL RESEARCH.</w:t>
            </w:r>
          </w:p>
        </w:tc>
        <w:tc>
          <w:tcPr>
            <w:tcW w:w="1229" w:type="dxa"/>
            <w:tcBorders>
              <w:top w:val="nil"/>
              <w:left w:val="single" w:sz="6" w:space="0" w:color="auto"/>
              <w:bottom w:val="nil"/>
              <w:right w:val="nil"/>
            </w:tcBorders>
          </w:tcPr>
          <w:p w14:paraId="144586A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08255309" w14:textId="77777777" w:rsidTr="00AE51AF">
        <w:tc>
          <w:tcPr>
            <w:tcW w:w="7799" w:type="dxa"/>
            <w:gridSpan w:val="2"/>
            <w:tcBorders>
              <w:top w:val="nil"/>
              <w:left w:val="nil"/>
              <w:bottom w:val="nil"/>
              <w:right w:val="single" w:sz="6" w:space="0" w:color="auto"/>
            </w:tcBorders>
          </w:tcPr>
          <w:p w14:paraId="416A06E2" w14:textId="77777777" w:rsidR="00383878" w:rsidRPr="00204F4B" w:rsidRDefault="00383878" w:rsidP="00AE51AF">
            <w:pPr>
              <w:autoSpaceDE w:val="0"/>
              <w:autoSpaceDN w:val="0"/>
              <w:adjustRightInd w:val="0"/>
              <w:spacing w:before="120"/>
              <w:jc w:val="center"/>
              <w:rPr>
                <w:sz w:val="22"/>
                <w:szCs w:val="22"/>
              </w:rPr>
            </w:pPr>
            <w:r w:rsidRPr="00204F4B">
              <w:rPr>
                <w:sz w:val="22"/>
                <w:szCs w:val="22"/>
              </w:rPr>
              <w:t>(For payment to the credit of the Science and Industry Investigation Trust Account.)</w:t>
            </w:r>
          </w:p>
        </w:tc>
        <w:tc>
          <w:tcPr>
            <w:tcW w:w="1229" w:type="dxa"/>
            <w:tcBorders>
              <w:top w:val="nil"/>
              <w:left w:val="single" w:sz="6" w:space="0" w:color="auto"/>
              <w:bottom w:val="nil"/>
              <w:right w:val="nil"/>
            </w:tcBorders>
            <w:vAlign w:val="bottom"/>
          </w:tcPr>
          <w:p w14:paraId="1B96ED96"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4FBFCF17" w14:textId="77777777" w:rsidTr="00AE51AF">
        <w:tc>
          <w:tcPr>
            <w:tcW w:w="7799" w:type="dxa"/>
            <w:gridSpan w:val="2"/>
            <w:tcBorders>
              <w:top w:val="nil"/>
              <w:left w:val="nil"/>
              <w:bottom w:val="nil"/>
              <w:right w:val="single" w:sz="6" w:space="0" w:color="auto"/>
            </w:tcBorders>
          </w:tcPr>
          <w:p w14:paraId="1AEF34F2"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29" w:type="dxa"/>
            <w:tcBorders>
              <w:top w:val="nil"/>
              <w:left w:val="single" w:sz="6" w:space="0" w:color="auto"/>
              <w:bottom w:val="nil"/>
              <w:right w:val="nil"/>
            </w:tcBorders>
            <w:vAlign w:val="bottom"/>
          </w:tcPr>
          <w:p w14:paraId="65CEF5FD"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28054F55" w14:textId="77777777" w:rsidTr="00AE51AF">
        <w:tc>
          <w:tcPr>
            <w:tcW w:w="7799" w:type="dxa"/>
            <w:gridSpan w:val="2"/>
            <w:tcBorders>
              <w:top w:val="nil"/>
              <w:left w:val="nil"/>
              <w:bottom w:val="nil"/>
              <w:right w:val="single" w:sz="6" w:space="0" w:color="auto"/>
            </w:tcBorders>
          </w:tcPr>
          <w:p w14:paraId="0C787994"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29" w:type="dxa"/>
            <w:tcBorders>
              <w:top w:val="nil"/>
              <w:left w:val="single" w:sz="6" w:space="0" w:color="auto"/>
              <w:bottom w:val="nil"/>
              <w:right w:val="nil"/>
            </w:tcBorders>
            <w:vAlign w:val="bottom"/>
          </w:tcPr>
          <w:p w14:paraId="04DCDC8A"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28D5C88C" w14:textId="77777777" w:rsidTr="00AE51AF">
        <w:tc>
          <w:tcPr>
            <w:tcW w:w="7040" w:type="dxa"/>
            <w:tcBorders>
              <w:top w:val="nil"/>
              <w:left w:val="nil"/>
              <w:bottom w:val="nil"/>
              <w:right w:val="nil"/>
            </w:tcBorders>
          </w:tcPr>
          <w:p w14:paraId="6EC1485E" w14:textId="77777777" w:rsidR="00383878" w:rsidRPr="00204F4B" w:rsidRDefault="00383878" w:rsidP="003D0C61">
            <w:pPr>
              <w:autoSpaceDE w:val="0"/>
              <w:autoSpaceDN w:val="0"/>
              <w:adjustRightInd w:val="0"/>
              <w:spacing w:before="120"/>
              <w:ind w:left="1090"/>
              <w:jc w:val="both"/>
              <w:rPr>
                <w:sz w:val="22"/>
                <w:szCs w:val="22"/>
              </w:rPr>
            </w:pPr>
            <w:r w:rsidRPr="00204F4B">
              <w:rPr>
                <w:i/>
                <w:iCs/>
                <w:sz w:val="22"/>
                <w:szCs w:val="22"/>
              </w:rPr>
              <w:t>Read</w:t>
            </w:r>
            <w:r w:rsidRPr="00204F4B">
              <w:rPr>
                <w:sz w:val="22"/>
                <w:szCs w:val="22"/>
              </w:rPr>
              <w:t>—</w:t>
            </w:r>
          </w:p>
        </w:tc>
        <w:tc>
          <w:tcPr>
            <w:tcW w:w="759" w:type="dxa"/>
            <w:tcBorders>
              <w:top w:val="nil"/>
              <w:left w:val="nil"/>
              <w:bottom w:val="nil"/>
              <w:right w:val="single" w:sz="6" w:space="0" w:color="auto"/>
            </w:tcBorders>
          </w:tcPr>
          <w:p w14:paraId="08022BD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29" w:type="dxa"/>
            <w:tcBorders>
              <w:top w:val="nil"/>
              <w:left w:val="single" w:sz="6" w:space="0" w:color="auto"/>
              <w:bottom w:val="nil"/>
              <w:right w:val="nil"/>
            </w:tcBorders>
            <w:vAlign w:val="bottom"/>
          </w:tcPr>
          <w:p w14:paraId="5658D44F"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2270D8E3" w14:textId="77777777" w:rsidTr="00AE51AF">
        <w:tc>
          <w:tcPr>
            <w:tcW w:w="7040" w:type="dxa"/>
            <w:tcBorders>
              <w:top w:val="nil"/>
              <w:left w:val="nil"/>
              <w:bottom w:val="nil"/>
              <w:right w:val="nil"/>
            </w:tcBorders>
          </w:tcPr>
          <w:p w14:paraId="2C7B6147" w14:textId="77777777" w:rsidR="00383878" w:rsidRPr="00204F4B" w:rsidRDefault="00383878" w:rsidP="00D87912">
            <w:pPr>
              <w:tabs>
                <w:tab w:val="right" w:leader="dot" w:pos="7603"/>
              </w:tabs>
              <w:autoSpaceDE w:val="0"/>
              <w:autoSpaceDN w:val="0"/>
              <w:adjustRightInd w:val="0"/>
              <w:spacing w:before="60"/>
              <w:ind w:left="1286"/>
              <w:jc w:val="both"/>
              <w:rPr>
                <w:sz w:val="22"/>
                <w:szCs w:val="22"/>
              </w:rPr>
            </w:pPr>
            <w:r w:rsidRPr="00204F4B">
              <w:rPr>
                <w:sz w:val="22"/>
                <w:szCs w:val="22"/>
              </w:rPr>
              <w:t>3 Assistants</w:t>
            </w:r>
            <w:r w:rsidRPr="00204F4B">
              <w:rPr>
                <w:sz w:val="22"/>
                <w:szCs w:val="22"/>
              </w:rPr>
              <w:tab/>
            </w:r>
          </w:p>
        </w:tc>
        <w:tc>
          <w:tcPr>
            <w:tcW w:w="759" w:type="dxa"/>
            <w:tcBorders>
              <w:top w:val="nil"/>
              <w:left w:val="nil"/>
              <w:bottom w:val="nil"/>
              <w:right w:val="single" w:sz="6" w:space="0" w:color="auto"/>
            </w:tcBorders>
            <w:vAlign w:val="bottom"/>
          </w:tcPr>
          <w:p w14:paraId="144FA009"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360</w:t>
            </w:r>
          </w:p>
        </w:tc>
        <w:tc>
          <w:tcPr>
            <w:tcW w:w="1229" w:type="dxa"/>
            <w:tcBorders>
              <w:top w:val="nil"/>
              <w:left w:val="single" w:sz="6" w:space="0" w:color="auto"/>
              <w:bottom w:val="nil"/>
              <w:right w:val="nil"/>
            </w:tcBorders>
            <w:vAlign w:val="bottom"/>
          </w:tcPr>
          <w:p w14:paraId="4DBB386F"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4FA36B4F" w14:textId="77777777" w:rsidTr="00AE51AF">
        <w:tc>
          <w:tcPr>
            <w:tcW w:w="7040" w:type="dxa"/>
            <w:tcBorders>
              <w:top w:val="nil"/>
              <w:left w:val="nil"/>
              <w:bottom w:val="nil"/>
              <w:right w:val="nil"/>
            </w:tcBorders>
          </w:tcPr>
          <w:p w14:paraId="5E3D38C8" w14:textId="77777777" w:rsidR="00383878" w:rsidRPr="00204F4B" w:rsidRDefault="00383878" w:rsidP="00D87912">
            <w:pPr>
              <w:autoSpaceDE w:val="0"/>
              <w:autoSpaceDN w:val="0"/>
              <w:adjustRightInd w:val="0"/>
              <w:spacing w:before="60"/>
              <w:ind w:left="1099"/>
              <w:jc w:val="both"/>
              <w:rPr>
                <w:sz w:val="22"/>
                <w:szCs w:val="22"/>
              </w:rPr>
            </w:pPr>
            <w:r w:rsidRPr="00204F4B">
              <w:rPr>
                <w:i/>
                <w:iCs/>
                <w:sz w:val="22"/>
                <w:szCs w:val="22"/>
              </w:rPr>
              <w:t>In lieu of</w:t>
            </w:r>
            <w:r w:rsidRPr="00204F4B">
              <w:rPr>
                <w:sz w:val="22"/>
                <w:szCs w:val="22"/>
              </w:rPr>
              <w:t>—</w:t>
            </w:r>
          </w:p>
        </w:tc>
        <w:tc>
          <w:tcPr>
            <w:tcW w:w="759" w:type="dxa"/>
            <w:tcBorders>
              <w:top w:val="nil"/>
              <w:left w:val="nil"/>
              <w:right w:val="single" w:sz="6" w:space="0" w:color="auto"/>
            </w:tcBorders>
            <w:vAlign w:val="bottom"/>
          </w:tcPr>
          <w:p w14:paraId="6DB832F6" w14:textId="77777777" w:rsidR="00383878" w:rsidRPr="00204F4B" w:rsidRDefault="00383878" w:rsidP="00D87912">
            <w:pPr>
              <w:autoSpaceDE w:val="0"/>
              <w:autoSpaceDN w:val="0"/>
              <w:adjustRightInd w:val="0"/>
              <w:spacing w:before="60"/>
              <w:ind w:right="72"/>
              <w:jc w:val="right"/>
              <w:rPr>
                <w:sz w:val="22"/>
                <w:szCs w:val="22"/>
              </w:rPr>
            </w:pPr>
          </w:p>
        </w:tc>
        <w:tc>
          <w:tcPr>
            <w:tcW w:w="1229" w:type="dxa"/>
            <w:tcBorders>
              <w:top w:val="nil"/>
              <w:left w:val="single" w:sz="6" w:space="0" w:color="auto"/>
              <w:bottom w:val="nil"/>
              <w:right w:val="nil"/>
            </w:tcBorders>
            <w:vAlign w:val="bottom"/>
          </w:tcPr>
          <w:p w14:paraId="4E87ED32"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281B0779" w14:textId="77777777" w:rsidTr="00D87912">
        <w:tc>
          <w:tcPr>
            <w:tcW w:w="7040" w:type="dxa"/>
            <w:tcBorders>
              <w:top w:val="nil"/>
              <w:left w:val="nil"/>
              <w:right w:val="nil"/>
            </w:tcBorders>
          </w:tcPr>
          <w:p w14:paraId="4B588EDD" w14:textId="77777777" w:rsidR="00383878" w:rsidRPr="00204F4B" w:rsidRDefault="00383878" w:rsidP="00D87912">
            <w:pPr>
              <w:tabs>
                <w:tab w:val="right" w:leader="dot" w:pos="7603"/>
              </w:tabs>
              <w:autoSpaceDE w:val="0"/>
              <w:autoSpaceDN w:val="0"/>
              <w:adjustRightInd w:val="0"/>
              <w:spacing w:before="60"/>
              <w:ind w:left="1306"/>
              <w:jc w:val="both"/>
              <w:rPr>
                <w:sz w:val="22"/>
                <w:szCs w:val="22"/>
              </w:rPr>
            </w:pPr>
            <w:r w:rsidRPr="00204F4B">
              <w:rPr>
                <w:sz w:val="22"/>
                <w:szCs w:val="22"/>
              </w:rPr>
              <w:t>2 Assistants</w:t>
            </w:r>
            <w:r w:rsidRPr="00204F4B">
              <w:rPr>
                <w:sz w:val="22"/>
                <w:szCs w:val="22"/>
              </w:rPr>
              <w:tab/>
            </w:r>
          </w:p>
        </w:tc>
        <w:tc>
          <w:tcPr>
            <w:tcW w:w="759" w:type="dxa"/>
            <w:tcBorders>
              <w:top w:val="nil"/>
              <w:left w:val="nil"/>
              <w:bottom w:val="single" w:sz="4" w:space="0" w:color="auto"/>
              <w:right w:val="single" w:sz="6" w:space="0" w:color="auto"/>
            </w:tcBorders>
            <w:vAlign w:val="bottom"/>
          </w:tcPr>
          <w:p w14:paraId="1F6D93F9"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217</w:t>
            </w:r>
          </w:p>
        </w:tc>
        <w:tc>
          <w:tcPr>
            <w:tcW w:w="1229" w:type="dxa"/>
            <w:tcBorders>
              <w:top w:val="nil"/>
              <w:left w:val="single" w:sz="6" w:space="0" w:color="auto"/>
              <w:bottom w:val="nil"/>
              <w:right w:val="nil"/>
            </w:tcBorders>
            <w:vAlign w:val="bottom"/>
          </w:tcPr>
          <w:p w14:paraId="49D26936" w14:textId="77777777" w:rsidR="00383878" w:rsidRPr="00204F4B" w:rsidRDefault="00383878" w:rsidP="00D87912">
            <w:pPr>
              <w:autoSpaceDE w:val="0"/>
              <w:autoSpaceDN w:val="0"/>
              <w:adjustRightInd w:val="0"/>
              <w:spacing w:before="60"/>
              <w:ind w:right="72"/>
              <w:jc w:val="right"/>
              <w:rPr>
                <w:sz w:val="22"/>
                <w:szCs w:val="22"/>
              </w:rPr>
            </w:pPr>
          </w:p>
        </w:tc>
      </w:tr>
      <w:tr w:rsidR="00D87912" w:rsidRPr="00204F4B" w14:paraId="17F2756C" w14:textId="77777777" w:rsidTr="00D87912">
        <w:tc>
          <w:tcPr>
            <w:tcW w:w="7040" w:type="dxa"/>
            <w:tcBorders>
              <w:top w:val="nil"/>
              <w:left w:val="nil"/>
              <w:right w:val="nil"/>
            </w:tcBorders>
          </w:tcPr>
          <w:p w14:paraId="2FFA720B" w14:textId="77777777" w:rsidR="00D87912" w:rsidRPr="00204F4B" w:rsidRDefault="00D87912" w:rsidP="00D87912">
            <w:pPr>
              <w:tabs>
                <w:tab w:val="right" w:leader="dot" w:pos="7603"/>
              </w:tabs>
              <w:autoSpaceDE w:val="0"/>
              <w:autoSpaceDN w:val="0"/>
              <w:adjustRightInd w:val="0"/>
              <w:spacing w:before="60"/>
              <w:ind w:left="1306"/>
              <w:jc w:val="both"/>
              <w:rPr>
                <w:sz w:val="22"/>
                <w:szCs w:val="22"/>
              </w:rPr>
            </w:pPr>
          </w:p>
        </w:tc>
        <w:tc>
          <w:tcPr>
            <w:tcW w:w="759" w:type="dxa"/>
            <w:tcBorders>
              <w:top w:val="single" w:sz="4" w:space="0" w:color="auto"/>
              <w:left w:val="nil"/>
              <w:right w:val="single" w:sz="6" w:space="0" w:color="auto"/>
            </w:tcBorders>
            <w:shd w:val="clear" w:color="auto" w:fill="auto"/>
            <w:vAlign w:val="bottom"/>
          </w:tcPr>
          <w:p w14:paraId="35F5D59B" w14:textId="77777777" w:rsidR="00D87912" w:rsidRPr="00204F4B" w:rsidRDefault="00D87912" w:rsidP="00D87912">
            <w:pPr>
              <w:autoSpaceDE w:val="0"/>
              <w:autoSpaceDN w:val="0"/>
              <w:adjustRightInd w:val="0"/>
              <w:spacing w:before="60"/>
              <w:ind w:right="72"/>
              <w:jc w:val="right"/>
              <w:rPr>
                <w:sz w:val="22"/>
                <w:szCs w:val="22"/>
              </w:rPr>
            </w:pPr>
          </w:p>
        </w:tc>
        <w:tc>
          <w:tcPr>
            <w:tcW w:w="1229" w:type="dxa"/>
            <w:tcBorders>
              <w:top w:val="nil"/>
              <w:left w:val="single" w:sz="6" w:space="0" w:color="auto"/>
              <w:bottom w:val="nil"/>
              <w:right w:val="nil"/>
            </w:tcBorders>
            <w:vAlign w:val="bottom"/>
          </w:tcPr>
          <w:p w14:paraId="33106B55" w14:textId="77777777" w:rsidR="00D87912" w:rsidRPr="00204F4B" w:rsidRDefault="00D87912" w:rsidP="00D87912">
            <w:pPr>
              <w:autoSpaceDE w:val="0"/>
              <w:autoSpaceDN w:val="0"/>
              <w:adjustRightInd w:val="0"/>
              <w:spacing w:before="60"/>
              <w:ind w:right="72"/>
              <w:jc w:val="right"/>
              <w:rPr>
                <w:sz w:val="22"/>
                <w:szCs w:val="22"/>
              </w:rPr>
            </w:pPr>
            <w:r w:rsidRPr="00204F4B">
              <w:rPr>
                <w:sz w:val="22"/>
                <w:szCs w:val="22"/>
              </w:rPr>
              <w:t>143</w:t>
            </w:r>
          </w:p>
        </w:tc>
      </w:tr>
      <w:tr w:rsidR="00383878" w:rsidRPr="00204F4B" w14:paraId="53580762" w14:textId="77777777" w:rsidTr="00AE51AF">
        <w:tc>
          <w:tcPr>
            <w:tcW w:w="7799" w:type="dxa"/>
            <w:gridSpan w:val="2"/>
            <w:tcBorders>
              <w:left w:val="nil"/>
              <w:bottom w:val="nil"/>
              <w:right w:val="single" w:sz="6" w:space="0" w:color="auto"/>
            </w:tcBorders>
            <w:shd w:val="clear" w:color="auto" w:fill="auto"/>
          </w:tcPr>
          <w:p w14:paraId="4B8F6608" w14:textId="77777777" w:rsidR="00383878" w:rsidRPr="00204F4B" w:rsidRDefault="00383878" w:rsidP="0029593E">
            <w:pPr>
              <w:tabs>
                <w:tab w:val="right" w:leader="dot" w:pos="7603"/>
              </w:tabs>
              <w:autoSpaceDE w:val="0"/>
              <w:autoSpaceDN w:val="0"/>
              <w:adjustRightInd w:val="0"/>
              <w:spacing w:before="120"/>
              <w:ind w:left="763"/>
              <w:jc w:val="both"/>
              <w:rPr>
                <w:sz w:val="22"/>
                <w:szCs w:val="22"/>
              </w:rPr>
            </w:pPr>
            <w:r w:rsidRPr="00204F4B">
              <w:rPr>
                <w:sz w:val="22"/>
                <w:szCs w:val="22"/>
              </w:rPr>
              <w:t>Allowance to officer performing duties of a higher class</w:t>
            </w:r>
            <w:r w:rsidRPr="00204F4B">
              <w:rPr>
                <w:sz w:val="22"/>
                <w:szCs w:val="22"/>
              </w:rPr>
              <w:tab/>
            </w:r>
          </w:p>
        </w:tc>
        <w:tc>
          <w:tcPr>
            <w:tcW w:w="1229" w:type="dxa"/>
            <w:tcBorders>
              <w:top w:val="nil"/>
              <w:left w:val="single" w:sz="6" w:space="0" w:color="auto"/>
              <w:bottom w:val="single" w:sz="6" w:space="0" w:color="auto"/>
              <w:right w:val="nil"/>
            </w:tcBorders>
            <w:vAlign w:val="bottom"/>
          </w:tcPr>
          <w:p w14:paraId="574A2AC7"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35</w:t>
            </w:r>
          </w:p>
        </w:tc>
      </w:tr>
      <w:tr w:rsidR="00383878" w:rsidRPr="00204F4B" w14:paraId="5E6B06BF" w14:textId="77777777" w:rsidTr="00AE51AF">
        <w:tc>
          <w:tcPr>
            <w:tcW w:w="7799" w:type="dxa"/>
            <w:gridSpan w:val="2"/>
            <w:tcBorders>
              <w:top w:val="nil"/>
              <w:left w:val="nil"/>
              <w:bottom w:val="nil"/>
              <w:right w:val="single" w:sz="6" w:space="0" w:color="auto"/>
            </w:tcBorders>
          </w:tcPr>
          <w:p w14:paraId="7320147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C.—Investigations—</w:t>
            </w:r>
          </w:p>
        </w:tc>
        <w:tc>
          <w:tcPr>
            <w:tcW w:w="1229" w:type="dxa"/>
            <w:tcBorders>
              <w:top w:val="single" w:sz="6" w:space="0" w:color="auto"/>
              <w:left w:val="single" w:sz="6" w:space="0" w:color="auto"/>
              <w:bottom w:val="single" w:sz="6" w:space="0" w:color="auto"/>
              <w:right w:val="nil"/>
            </w:tcBorders>
            <w:vAlign w:val="bottom"/>
          </w:tcPr>
          <w:p w14:paraId="30BD04B9"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178</w:t>
            </w:r>
          </w:p>
        </w:tc>
      </w:tr>
      <w:tr w:rsidR="00383878" w:rsidRPr="00204F4B" w14:paraId="1D787E07" w14:textId="77777777" w:rsidTr="00AE51AF">
        <w:tc>
          <w:tcPr>
            <w:tcW w:w="7799" w:type="dxa"/>
            <w:gridSpan w:val="2"/>
            <w:tcBorders>
              <w:top w:val="nil"/>
              <w:left w:val="nil"/>
              <w:bottom w:val="nil"/>
              <w:right w:val="single" w:sz="6" w:space="0" w:color="auto"/>
            </w:tcBorders>
          </w:tcPr>
          <w:p w14:paraId="4AEEA98C"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4. Horticulture, including soil survey and irrigation</w:t>
            </w:r>
            <w:r w:rsidRPr="00204F4B">
              <w:rPr>
                <w:sz w:val="22"/>
                <w:szCs w:val="22"/>
              </w:rPr>
              <w:tab/>
            </w:r>
          </w:p>
        </w:tc>
        <w:tc>
          <w:tcPr>
            <w:tcW w:w="1229" w:type="dxa"/>
            <w:tcBorders>
              <w:top w:val="single" w:sz="6" w:space="0" w:color="auto"/>
              <w:left w:val="single" w:sz="6" w:space="0" w:color="auto"/>
              <w:bottom w:val="nil"/>
              <w:right w:val="nil"/>
            </w:tcBorders>
            <w:vAlign w:val="bottom"/>
          </w:tcPr>
          <w:p w14:paraId="40EB49BC"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1,534</w:t>
            </w:r>
          </w:p>
        </w:tc>
      </w:tr>
      <w:tr w:rsidR="00383878" w:rsidRPr="00204F4B" w14:paraId="26E977CD" w14:textId="77777777" w:rsidTr="00AE51AF">
        <w:tc>
          <w:tcPr>
            <w:tcW w:w="7799" w:type="dxa"/>
            <w:gridSpan w:val="2"/>
            <w:tcBorders>
              <w:top w:val="nil"/>
              <w:left w:val="nil"/>
              <w:bottom w:val="nil"/>
              <w:right w:val="single" w:sz="6" w:space="0" w:color="auto"/>
            </w:tcBorders>
          </w:tcPr>
          <w:p w14:paraId="32878605"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6. Forest products</w:t>
            </w:r>
            <w:r w:rsidRPr="00204F4B">
              <w:rPr>
                <w:sz w:val="22"/>
                <w:szCs w:val="22"/>
              </w:rPr>
              <w:tab/>
            </w:r>
          </w:p>
        </w:tc>
        <w:tc>
          <w:tcPr>
            <w:tcW w:w="1229" w:type="dxa"/>
            <w:tcBorders>
              <w:top w:val="nil"/>
              <w:left w:val="single" w:sz="6" w:space="0" w:color="auto"/>
              <w:bottom w:val="nil"/>
              <w:right w:val="nil"/>
            </w:tcBorders>
            <w:vAlign w:val="bottom"/>
          </w:tcPr>
          <w:p w14:paraId="142D3F7E"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4,294</w:t>
            </w:r>
          </w:p>
        </w:tc>
      </w:tr>
      <w:tr w:rsidR="00383878" w:rsidRPr="00204F4B" w14:paraId="07A4B3A3" w14:textId="77777777" w:rsidTr="00AE51AF">
        <w:tc>
          <w:tcPr>
            <w:tcW w:w="7799" w:type="dxa"/>
            <w:gridSpan w:val="2"/>
            <w:tcBorders>
              <w:top w:val="nil"/>
              <w:left w:val="nil"/>
              <w:bottom w:val="nil"/>
              <w:right w:val="single" w:sz="6" w:space="0" w:color="auto"/>
            </w:tcBorders>
          </w:tcPr>
          <w:p w14:paraId="65A5C1B2"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13. Aeronautical research</w:t>
            </w:r>
            <w:r w:rsidRPr="00204F4B">
              <w:rPr>
                <w:sz w:val="22"/>
                <w:szCs w:val="22"/>
              </w:rPr>
              <w:tab/>
            </w:r>
          </w:p>
        </w:tc>
        <w:tc>
          <w:tcPr>
            <w:tcW w:w="1229" w:type="dxa"/>
            <w:tcBorders>
              <w:top w:val="nil"/>
              <w:left w:val="single" w:sz="6" w:space="0" w:color="auto"/>
              <w:bottom w:val="nil"/>
              <w:right w:val="nil"/>
            </w:tcBorders>
            <w:vAlign w:val="bottom"/>
          </w:tcPr>
          <w:p w14:paraId="2304BBC8"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4,703</w:t>
            </w:r>
          </w:p>
        </w:tc>
      </w:tr>
      <w:tr w:rsidR="00383878" w:rsidRPr="00204F4B" w14:paraId="41174592" w14:textId="77777777" w:rsidTr="00AE51AF">
        <w:tc>
          <w:tcPr>
            <w:tcW w:w="7799" w:type="dxa"/>
            <w:gridSpan w:val="2"/>
            <w:tcBorders>
              <w:top w:val="nil"/>
              <w:left w:val="nil"/>
              <w:bottom w:val="nil"/>
              <w:right w:val="single" w:sz="6" w:space="0" w:color="auto"/>
            </w:tcBorders>
          </w:tcPr>
          <w:p w14:paraId="548C2EBC"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14. National Standards Laboratory</w:t>
            </w:r>
            <w:r w:rsidRPr="00204F4B">
              <w:rPr>
                <w:sz w:val="22"/>
                <w:szCs w:val="22"/>
              </w:rPr>
              <w:tab/>
            </w:r>
          </w:p>
        </w:tc>
        <w:tc>
          <w:tcPr>
            <w:tcW w:w="1229" w:type="dxa"/>
            <w:tcBorders>
              <w:top w:val="nil"/>
              <w:left w:val="single" w:sz="6" w:space="0" w:color="auto"/>
              <w:bottom w:val="single" w:sz="6" w:space="0" w:color="auto"/>
              <w:right w:val="nil"/>
            </w:tcBorders>
            <w:vAlign w:val="bottom"/>
          </w:tcPr>
          <w:p w14:paraId="20E9B6D1"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8,975</w:t>
            </w:r>
          </w:p>
        </w:tc>
      </w:tr>
      <w:tr w:rsidR="00383878" w:rsidRPr="00204F4B" w14:paraId="111D4114" w14:textId="77777777" w:rsidTr="00AE51AF">
        <w:tc>
          <w:tcPr>
            <w:tcW w:w="7799" w:type="dxa"/>
            <w:gridSpan w:val="2"/>
            <w:tcBorders>
              <w:top w:val="nil"/>
              <w:left w:val="nil"/>
              <w:bottom w:val="nil"/>
              <w:right w:val="single" w:sz="6" w:space="0" w:color="auto"/>
            </w:tcBorders>
          </w:tcPr>
          <w:p w14:paraId="34D4BD1E" w14:textId="77777777" w:rsidR="00383878" w:rsidRPr="00204F4B" w:rsidRDefault="00383878" w:rsidP="003D0C61">
            <w:pPr>
              <w:autoSpaceDE w:val="0"/>
              <w:autoSpaceDN w:val="0"/>
              <w:adjustRightInd w:val="0"/>
              <w:spacing w:before="120"/>
              <w:jc w:val="both"/>
              <w:rPr>
                <w:sz w:val="22"/>
                <w:szCs w:val="22"/>
              </w:rPr>
            </w:pPr>
          </w:p>
        </w:tc>
        <w:tc>
          <w:tcPr>
            <w:tcW w:w="1229" w:type="dxa"/>
            <w:tcBorders>
              <w:top w:val="single" w:sz="6" w:space="0" w:color="auto"/>
              <w:left w:val="single" w:sz="6" w:space="0" w:color="auto"/>
              <w:bottom w:val="single" w:sz="6" w:space="0" w:color="auto"/>
              <w:right w:val="nil"/>
            </w:tcBorders>
            <w:vAlign w:val="bottom"/>
          </w:tcPr>
          <w:p w14:paraId="606801E3"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19,506</w:t>
            </w:r>
          </w:p>
        </w:tc>
      </w:tr>
      <w:tr w:rsidR="00383878" w:rsidRPr="00204F4B" w14:paraId="095273BE" w14:textId="77777777" w:rsidTr="00AE51AF">
        <w:tc>
          <w:tcPr>
            <w:tcW w:w="7799" w:type="dxa"/>
            <w:gridSpan w:val="2"/>
            <w:tcBorders>
              <w:top w:val="nil"/>
              <w:left w:val="nil"/>
              <w:bottom w:val="nil"/>
              <w:right w:val="single" w:sz="6" w:space="0" w:color="auto"/>
            </w:tcBorders>
          </w:tcPr>
          <w:p w14:paraId="2A56470D"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w:t>
            </w:r>
            <w:r w:rsidRPr="00204F4B">
              <w:rPr>
                <w:sz w:val="22"/>
                <w:szCs w:val="22"/>
              </w:rPr>
              <w:tab/>
            </w:r>
          </w:p>
        </w:tc>
        <w:tc>
          <w:tcPr>
            <w:tcW w:w="1229" w:type="dxa"/>
            <w:tcBorders>
              <w:top w:val="single" w:sz="6" w:space="0" w:color="auto"/>
              <w:left w:val="single" w:sz="6" w:space="0" w:color="auto"/>
              <w:bottom w:val="single" w:sz="6" w:space="0" w:color="auto"/>
              <w:right w:val="nil"/>
            </w:tcBorders>
            <w:vAlign w:val="bottom"/>
          </w:tcPr>
          <w:p w14:paraId="4AF08CB2"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19,684</w:t>
            </w:r>
          </w:p>
        </w:tc>
      </w:tr>
      <w:tr w:rsidR="00383878" w:rsidRPr="00204F4B" w14:paraId="14A0FEC2" w14:textId="77777777" w:rsidTr="00AE51AF">
        <w:tc>
          <w:tcPr>
            <w:tcW w:w="7799" w:type="dxa"/>
            <w:gridSpan w:val="2"/>
            <w:tcBorders>
              <w:top w:val="nil"/>
              <w:left w:val="nil"/>
              <w:bottom w:val="single" w:sz="6" w:space="0" w:color="auto"/>
              <w:right w:val="single" w:sz="6" w:space="0" w:color="auto"/>
            </w:tcBorders>
          </w:tcPr>
          <w:p w14:paraId="3B2EE2CA" w14:textId="77777777" w:rsidR="00383878" w:rsidRPr="00204F4B" w:rsidRDefault="00383878" w:rsidP="0029593E">
            <w:pPr>
              <w:tabs>
                <w:tab w:val="right" w:leader="dot" w:pos="7603"/>
              </w:tabs>
              <w:autoSpaceDE w:val="0"/>
              <w:autoSpaceDN w:val="0"/>
              <w:adjustRightInd w:val="0"/>
              <w:spacing w:before="120"/>
              <w:ind w:left="1162"/>
              <w:jc w:val="both"/>
              <w:rPr>
                <w:sz w:val="22"/>
                <w:szCs w:val="22"/>
              </w:rPr>
            </w:pPr>
            <w:r w:rsidRPr="00204F4B">
              <w:rPr>
                <w:sz w:val="22"/>
                <w:szCs w:val="22"/>
              </w:rPr>
              <w:t>TOTAL PRIME MINISTER’S DEPARTMENT</w:t>
            </w:r>
            <w:r w:rsidRPr="00204F4B">
              <w:rPr>
                <w:sz w:val="22"/>
                <w:szCs w:val="22"/>
              </w:rPr>
              <w:tab/>
            </w:r>
          </w:p>
        </w:tc>
        <w:tc>
          <w:tcPr>
            <w:tcW w:w="1229" w:type="dxa"/>
            <w:tcBorders>
              <w:top w:val="single" w:sz="6" w:space="0" w:color="auto"/>
              <w:left w:val="single" w:sz="6" w:space="0" w:color="auto"/>
              <w:bottom w:val="single" w:sz="6" w:space="0" w:color="auto"/>
              <w:right w:val="nil"/>
            </w:tcBorders>
            <w:vAlign w:val="bottom"/>
          </w:tcPr>
          <w:p w14:paraId="10BF4404" w14:textId="77777777" w:rsidR="00383878" w:rsidRPr="00204F4B" w:rsidRDefault="00383878" w:rsidP="00AE51AF">
            <w:pPr>
              <w:autoSpaceDE w:val="0"/>
              <w:autoSpaceDN w:val="0"/>
              <w:adjustRightInd w:val="0"/>
              <w:spacing w:before="120"/>
              <w:ind w:right="72"/>
              <w:jc w:val="right"/>
              <w:rPr>
                <w:b/>
                <w:bCs/>
                <w:szCs w:val="22"/>
              </w:rPr>
            </w:pPr>
            <w:r w:rsidRPr="00204F4B">
              <w:rPr>
                <w:b/>
                <w:bCs/>
                <w:szCs w:val="22"/>
              </w:rPr>
              <w:t>54,275</w:t>
            </w:r>
          </w:p>
        </w:tc>
      </w:tr>
    </w:tbl>
    <w:p w14:paraId="7F5A1FE1" w14:textId="77777777" w:rsidR="00AE51AF" w:rsidRPr="00204F4B" w:rsidRDefault="003274C8" w:rsidP="00AE51AF">
      <w:pPr>
        <w:autoSpaceDE w:val="0"/>
        <w:autoSpaceDN w:val="0"/>
        <w:adjustRightInd w:val="0"/>
        <w:spacing w:before="1320"/>
        <w:jc w:val="center"/>
        <w:rPr>
          <w:bCs/>
          <w:sz w:val="22"/>
          <w:szCs w:val="22"/>
        </w:rPr>
      </w:pPr>
      <w:r>
        <w:rPr>
          <w:sz w:val="22"/>
          <w:szCs w:val="22"/>
        </w:rPr>
        <w:pict w14:anchorId="0F267FDE">
          <v:rect id="_x0000_i1028" style="width:90.3pt;height:1pt" o:hrpct="200" o:hralign="center" o:hrstd="t" o:hrnoshade="t" o:hr="t" fillcolor="black [3213]" stroked="f"/>
        </w:pict>
      </w:r>
    </w:p>
    <w:p w14:paraId="3F85FEEA" w14:textId="77777777" w:rsidR="00383878" w:rsidRPr="00204F4B" w:rsidRDefault="00383878" w:rsidP="00AE51AF">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194"/>
        <w:gridCol w:w="606"/>
        <w:gridCol w:w="991"/>
        <w:gridCol w:w="1237"/>
      </w:tblGrid>
      <w:tr w:rsidR="00383878" w:rsidRPr="00204F4B" w14:paraId="0F47050F" w14:textId="77777777" w:rsidTr="00AE51AF">
        <w:tc>
          <w:tcPr>
            <w:tcW w:w="7791" w:type="dxa"/>
            <w:gridSpan w:val="3"/>
            <w:tcBorders>
              <w:top w:val="single" w:sz="6" w:space="0" w:color="auto"/>
              <w:left w:val="nil"/>
              <w:bottom w:val="nil"/>
              <w:right w:val="single" w:sz="6" w:space="0" w:color="auto"/>
            </w:tcBorders>
          </w:tcPr>
          <w:p w14:paraId="12911A5F" w14:textId="77777777" w:rsidR="00383878" w:rsidRPr="00204F4B" w:rsidRDefault="00383878" w:rsidP="00AE51AF">
            <w:pPr>
              <w:autoSpaceDE w:val="0"/>
              <w:autoSpaceDN w:val="0"/>
              <w:adjustRightInd w:val="0"/>
              <w:spacing w:before="120"/>
              <w:jc w:val="center"/>
              <w:rPr>
                <w:sz w:val="22"/>
                <w:szCs w:val="22"/>
              </w:rPr>
            </w:pPr>
            <w:r w:rsidRPr="00204F4B">
              <w:rPr>
                <w:sz w:val="22"/>
                <w:szCs w:val="22"/>
              </w:rPr>
              <w:t>III.—THE DEPARTMENT OF EXTERNAL AFFAIRS.</w:t>
            </w:r>
          </w:p>
        </w:tc>
        <w:tc>
          <w:tcPr>
            <w:tcW w:w="1237" w:type="dxa"/>
            <w:tcBorders>
              <w:top w:val="single" w:sz="6" w:space="0" w:color="auto"/>
              <w:left w:val="single" w:sz="6" w:space="0" w:color="auto"/>
              <w:bottom w:val="nil"/>
              <w:right w:val="nil"/>
            </w:tcBorders>
          </w:tcPr>
          <w:p w14:paraId="63AD6D4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24D21F8" w14:textId="77777777" w:rsidTr="00AE51AF">
        <w:tc>
          <w:tcPr>
            <w:tcW w:w="7791" w:type="dxa"/>
            <w:gridSpan w:val="3"/>
            <w:tcBorders>
              <w:top w:val="nil"/>
              <w:left w:val="nil"/>
              <w:bottom w:val="nil"/>
              <w:right w:val="single" w:sz="6" w:space="0" w:color="auto"/>
            </w:tcBorders>
          </w:tcPr>
          <w:p w14:paraId="3299BB0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17.—ADMINISTRATIVE.</w:t>
            </w:r>
          </w:p>
        </w:tc>
        <w:tc>
          <w:tcPr>
            <w:tcW w:w="1237" w:type="dxa"/>
            <w:tcBorders>
              <w:top w:val="nil"/>
              <w:left w:val="single" w:sz="6" w:space="0" w:color="auto"/>
              <w:bottom w:val="nil"/>
              <w:right w:val="nil"/>
            </w:tcBorders>
          </w:tcPr>
          <w:p w14:paraId="4EA81C2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5225498C" w14:textId="77777777" w:rsidTr="00AE51AF">
        <w:tc>
          <w:tcPr>
            <w:tcW w:w="7791" w:type="dxa"/>
            <w:gridSpan w:val="3"/>
            <w:tcBorders>
              <w:top w:val="nil"/>
              <w:left w:val="nil"/>
              <w:bottom w:val="nil"/>
              <w:right w:val="single" w:sz="6" w:space="0" w:color="auto"/>
            </w:tcBorders>
          </w:tcPr>
          <w:p w14:paraId="041CEF1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7" w:type="dxa"/>
            <w:tcBorders>
              <w:top w:val="nil"/>
              <w:left w:val="single" w:sz="6" w:space="0" w:color="auto"/>
              <w:bottom w:val="nil"/>
              <w:right w:val="nil"/>
            </w:tcBorders>
            <w:vAlign w:val="bottom"/>
          </w:tcPr>
          <w:p w14:paraId="650D8146"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7B45229B" w14:textId="77777777" w:rsidTr="00AE51AF">
        <w:tc>
          <w:tcPr>
            <w:tcW w:w="7791" w:type="dxa"/>
            <w:gridSpan w:val="3"/>
            <w:tcBorders>
              <w:top w:val="nil"/>
              <w:left w:val="nil"/>
              <w:bottom w:val="nil"/>
              <w:right w:val="single" w:sz="6" w:space="0" w:color="auto"/>
            </w:tcBorders>
          </w:tcPr>
          <w:p w14:paraId="7B836802"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37" w:type="dxa"/>
            <w:tcBorders>
              <w:top w:val="nil"/>
              <w:left w:val="single" w:sz="6" w:space="0" w:color="auto"/>
              <w:bottom w:val="nil"/>
              <w:right w:val="nil"/>
            </w:tcBorders>
            <w:vAlign w:val="bottom"/>
          </w:tcPr>
          <w:p w14:paraId="7B3A00FF"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7F3629B0" w14:textId="77777777" w:rsidTr="00AE51AF">
        <w:tc>
          <w:tcPr>
            <w:tcW w:w="6800" w:type="dxa"/>
            <w:gridSpan w:val="2"/>
            <w:tcBorders>
              <w:top w:val="nil"/>
              <w:left w:val="nil"/>
              <w:bottom w:val="nil"/>
              <w:right w:val="nil"/>
            </w:tcBorders>
          </w:tcPr>
          <w:p w14:paraId="264D8AC6" w14:textId="77777777" w:rsidR="00383878" w:rsidRPr="00204F4B" w:rsidRDefault="00383878" w:rsidP="00D87912">
            <w:pPr>
              <w:autoSpaceDE w:val="0"/>
              <w:autoSpaceDN w:val="0"/>
              <w:adjustRightInd w:val="0"/>
              <w:spacing w:before="60"/>
              <w:ind w:left="1051"/>
              <w:jc w:val="both"/>
              <w:rPr>
                <w:sz w:val="22"/>
                <w:szCs w:val="22"/>
              </w:rPr>
            </w:pPr>
            <w:r w:rsidRPr="00204F4B">
              <w:rPr>
                <w:i/>
                <w:iCs/>
                <w:sz w:val="22"/>
                <w:szCs w:val="22"/>
              </w:rPr>
              <w:t>Read</w:t>
            </w:r>
            <w:r w:rsidRPr="00204F4B">
              <w:rPr>
                <w:sz w:val="22"/>
                <w:szCs w:val="22"/>
              </w:rPr>
              <w:t>—</w:t>
            </w:r>
          </w:p>
        </w:tc>
        <w:tc>
          <w:tcPr>
            <w:tcW w:w="991" w:type="dxa"/>
            <w:tcBorders>
              <w:top w:val="nil"/>
              <w:left w:val="nil"/>
              <w:bottom w:val="nil"/>
              <w:right w:val="single" w:sz="6" w:space="0" w:color="auto"/>
            </w:tcBorders>
          </w:tcPr>
          <w:p w14:paraId="07D18827" w14:textId="77777777" w:rsidR="00383878" w:rsidRPr="00204F4B" w:rsidRDefault="00383878" w:rsidP="00D87912">
            <w:pPr>
              <w:autoSpaceDE w:val="0"/>
              <w:autoSpaceDN w:val="0"/>
              <w:adjustRightInd w:val="0"/>
              <w:spacing w:before="60"/>
              <w:jc w:val="center"/>
              <w:rPr>
                <w:sz w:val="22"/>
                <w:szCs w:val="22"/>
              </w:rPr>
            </w:pPr>
            <w:r w:rsidRPr="00204F4B">
              <w:rPr>
                <w:sz w:val="22"/>
                <w:szCs w:val="22"/>
              </w:rPr>
              <w:t>£</w:t>
            </w:r>
          </w:p>
        </w:tc>
        <w:tc>
          <w:tcPr>
            <w:tcW w:w="1237" w:type="dxa"/>
            <w:tcBorders>
              <w:top w:val="nil"/>
              <w:left w:val="single" w:sz="6" w:space="0" w:color="auto"/>
              <w:bottom w:val="nil"/>
              <w:right w:val="nil"/>
            </w:tcBorders>
            <w:vAlign w:val="bottom"/>
          </w:tcPr>
          <w:p w14:paraId="0C60F8D1"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654D8D15" w14:textId="77777777" w:rsidTr="00AE51AF">
        <w:tc>
          <w:tcPr>
            <w:tcW w:w="6800" w:type="dxa"/>
            <w:gridSpan w:val="2"/>
            <w:tcBorders>
              <w:top w:val="nil"/>
              <w:left w:val="nil"/>
              <w:bottom w:val="nil"/>
              <w:right w:val="nil"/>
            </w:tcBorders>
          </w:tcPr>
          <w:p w14:paraId="5BEA34E1" w14:textId="77777777" w:rsidR="00383878" w:rsidRPr="00204F4B" w:rsidRDefault="00383878" w:rsidP="00D87912">
            <w:pPr>
              <w:tabs>
                <w:tab w:val="right" w:leader="dot" w:pos="7603"/>
              </w:tabs>
              <w:autoSpaceDE w:val="0"/>
              <w:autoSpaceDN w:val="0"/>
              <w:adjustRightInd w:val="0"/>
              <w:spacing w:before="60"/>
              <w:ind w:left="1248"/>
              <w:jc w:val="both"/>
              <w:rPr>
                <w:sz w:val="22"/>
                <w:szCs w:val="22"/>
              </w:rPr>
            </w:pPr>
            <w:r w:rsidRPr="00204F4B">
              <w:rPr>
                <w:sz w:val="22"/>
                <w:szCs w:val="22"/>
              </w:rPr>
              <w:t>15 Clerks</w:t>
            </w:r>
            <w:r w:rsidRPr="00204F4B">
              <w:rPr>
                <w:sz w:val="22"/>
                <w:szCs w:val="22"/>
              </w:rPr>
              <w:tab/>
            </w:r>
          </w:p>
        </w:tc>
        <w:tc>
          <w:tcPr>
            <w:tcW w:w="991" w:type="dxa"/>
            <w:tcBorders>
              <w:top w:val="nil"/>
              <w:left w:val="nil"/>
              <w:bottom w:val="nil"/>
              <w:right w:val="single" w:sz="6" w:space="0" w:color="auto"/>
            </w:tcBorders>
            <w:vAlign w:val="bottom"/>
          </w:tcPr>
          <w:p w14:paraId="42FB83F7"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4,953</w:t>
            </w:r>
          </w:p>
        </w:tc>
        <w:tc>
          <w:tcPr>
            <w:tcW w:w="1237" w:type="dxa"/>
            <w:tcBorders>
              <w:top w:val="nil"/>
              <w:left w:val="single" w:sz="6" w:space="0" w:color="auto"/>
              <w:bottom w:val="nil"/>
              <w:right w:val="nil"/>
            </w:tcBorders>
            <w:vAlign w:val="bottom"/>
          </w:tcPr>
          <w:p w14:paraId="4602679B"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5B60C139" w14:textId="77777777" w:rsidTr="00AE51AF">
        <w:tc>
          <w:tcPr>
            <w:tcW w:w="6800" w:type="dxa"/>
            <w:gridSpan w:val="2"/>
            <w:tcBorders>
              <w:top w:val="nil"/>
              <w:left w:val="nil"/>
              <w:bottom w:val="nil"/>
              <w:right w:val="nil"/>
            </w:tcBorders>
          </w:tcPr>
          <w:p w14:paraId="6B2A4E6B" w14:textId="77777777" w:rsidR="00383878" w:rsidRPr="00204F4B" w:rsidRDefault="00383878" w:rsidP="00D87912">
            <w:pPr>
              <w:autoSpaceDE w:val="0"/>
              <w:autoSpaceDN w:val="0"/>
              <w:adjustRightInd w:val="0"/>
              <w:spacing w:before="60"/>
              <w:ind w:left="1051"/>
              <w:jc w:val="both"/>
              <w:rPr>
                <w:sz w:val="22"/>
                <w:szCs w:val="22"/>
              </w:rPr>
            </w:pPr>
            <w:r w:rsidRPr="00204F4B">
              <w:rPr>
                <w:i/>
                <w:iCs/>
                <w:sz w:val="22"/>
                <w:szCs w:val="22"/>
              </w:rPr>
              <w:t>In lieu of</w:t>
            </w:r>
            <w:r w:rsidRPr="00204F4B">
              <w:rPr>
                <w:sz w:val="22"/>
                <w:szCs w:val="22"/>
              </w:rPr>
              <w:t>—</w:t>
            </w:r>
          </w:p>
        </w:tc>
        <w:tc>
          <w:tcPr>
            <w:tcW w:w="991" w:type="dxa"/>
            <w:tcBorders>
              <w:top w:val="nil"/>
              <w:left w:val="nil"/>
              <w:bottom w:val="nil"/>
              <w:right w:val="single" w:sz="6" w:space="0" w:color="auto"/>
            </w:tcBorders>
            <w:vAlign w:val="bottom"/>
          </w:tcPr>
          <w:p w14:paraId="510F5F5F" w14:textId="77777777" w:rsidR="00383878" w:rsidRPr="00204F4B" w:rsidRDefault="00383878" w:rsidP="00D87912">
            <w:pPr>
              <w:autoSpaceDE w:val="0"/>
              <w:autoSpaceDN w:val="0"/>
              <w:adjustRightInd w:val="0"/>
              <w:spacing w:before="60"/>
              <w:ind w:right="72"/>
              <w:jc w:val="right"/>
              <w:rPr>
                <w:sz w:val="22"/>
                <w:szCs w:val="22"/>
              </w:rPr>
            </w:pPr>
          </w:p>
        </w:tc>
        <w:tc>
          <w:tcPr>
            <w:tcW w:w="1237" w:type="dxa"/>
            <w:tcBorders>
              <w:top w:val="nil"/>
              <w:left w:val="single" w:sz="6" w:space="0" w:color="auto"/>
              <w:bottom w:val="nil"/>
              <w:right w:val="nil"/>
            </w:tcBorders>
            <w:vAlign w:val="bottom"/>
          </w:tcPr>
          <w:p w14:paraId="55CAAD21"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512B04A0" w14:textId="77777777" w:rsidTr="00AE51AF">
        <w:tc>
          <w:tcPr>
            <w:tcW w:w="6800" w:type="dxa"/>
            <w:gridSpan w:val="2"/>
            <w:tcBorders>
              <w:top w:val="nil"/>
              <w:left w:val="nil"/>
              <w:bottom w:val="nil"/>
              <w:right w:val="nil"/>
            </w:tcBorders>
          </w:tcPr>
          <w:p w14:paraId="29E199AD" w14:textId="77777777" w:rsidR="00383878" w:rsidRPr="00204F4B" w:rsidRDefault="00383878" w:rsidP="00D87912">
            <w:pPr>
              <w:tabs>
                <w:tab w:val="right" w:leader="dot" w:pos="7603"/>
              </w:tabs>
              <w:autoSpaceDE w:val="0"/>
              <w:autoSpaceDN w:val="0"/>
              <w:adjustRightInd w:val="0"/>
              <w:spacing w:before="60"/>
              <w:ind w:left="1248"/>
              <w:jc w:val="both"/>
              <w:rPr>
                <w:sz w:val="22"/>
                <w:szCs w:val="22"/>
              </w:rPr>
            </w:pPr>
            <w:r w:rsidRPr="00204F4B">
              <w:rPr>
                <w:sz w:val="22"/>
                <w:szCs w:val="22"/>
              </w:rPr>
              <w:t>12 Clerks</w:t>
            </w:r>
            <w:r w:rsidRPr="00204F4B">
              <w:rPr>
                <w:sz w:val="22"/>
                <w:szCs w:val="22"/>
              </w:rPr>
              <w:tab/>
            </w:r>
          </w:p>
        </w:tc>
        <w:tc>
          <w:tcPr>
            <w:tcW w:w="991" w:type="dxa"/>
            <w:tcBorders>
              <w:top w:val="nil"/>
              <w:left w:val="nil"/>
              <w:bottom w:val="single" w:sz="6" w:space="0" w:color="auto"/>
              <w:right w:val="single" w:sz="6" w:space="0" w:color="auto"/>
            </w:tcBorders>
            <w:vAlign w:val="bottom"/>
          </w:tcPr>
          <w:p w14:paraId="4ED13FE3"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4,953</w:t>
            </w:r>
          </w:p>
        </w:tc>
        <w:tc>
          <w:tcPr>
            <w:tcW w:w="1237" w:type="dxa"/>
            <w:tcBorders>
              <w:top w:val="nil"/>
              <w:left w:val="single" w:sz="6" w:space="0" w:color="auto"/>
              <w:bottom w:val="nil"/>
              <w:right w:val="nil"/>
            </w:tcBorders>
            <w:vAlign w:val="bottom"/>
          </w:tcPr>
          <w:p w14:paraId="4C8CD097"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7C218320" w14:textId="77777777" w:rsidTr="00AE51AF">
        <w:tc>
          <w:tcPr>
            <w:tcW w:w="6800" w:type="dxa"/>
            <w:gridSpan w:val="2"/>
            <w:tcBorders>
              <w:top w:val="nil"/>
              <w:left w:val="nil"/>
              <w:bottom w:val="nil"/>
              <w:right w:val="nil"/>
            </w:tcBorders>
          </w:tcPr>
          <w:p w14:paraId="7A5D4ACF" w14:textId="77777777" w:rsidR="00383878" w:rsidRPr="00204F4B" w:rsidRDefault="00383878" w:rsidP="003D0C61">
            <w:pPr>
              <w:autoSpaceDE w:val="0"/>
              <w:autoSpaceDN w:val="0"/>
              <w:adjustRightInd w:val="0"/>
              <w:spacing w:before="120"/>
              <w:ind w:left="1066"/>
              <w:jc w:val="both"/>
              <w:rPr>
                <w:i/>
                <w:iCs/>
                <w:sz w:val="22"/>
                <w:szCs w:val="22"/>
              </w:rPr>
            </w:pPr>
            <w:r w:rsidRPr="00204F4B">
              <w:rPr>
                <w:i/>
                <w:iCs/>
                <w:sz w:val="22"/>
                <w:szCs w:val="22"/>
              </w:rPr>
              <w:t>Read—</w:t>
            </w:r>
          </w:p>
        </w:tc>
        <w:tc>
          <w:tcPr>
            <w:tcW w:w="991" w:type="dxa"/>
            <w:tcBorders>
              <w:top w:val="single" w:sz="6" w:space="0" w:color="auto"/>
              <w:left w:val="nil"/>
              <w:bottom w:val="single" w:sz="6" w:space="0" w:color="auto"/>
              <w:right w:val="single" w:sz="6" w:space="0" w:color="auto"/>
            </w:tcBorders>
            <w:vAlign w:val="bottom"/>
          </w:tcPr>
          <w:p w14:paraId="680BDB7C"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7" w:type="dxa"/>
            <w:tcBorders>
              <w:top w:val="nil"/>
              <w:left w:val="single" w:sz="6" w:space="0" w:color="auto"/>
              <w:bottom w:val="nil"/>
              <w:right w:val="nil"/>
            </w:tcBorders>
            <w:vAlign w:val="bottom"/>
          </w:tcPr>
          <w:p w14:paraId="29F020A7"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49E662A3" w14:textId="77777777" w:rsidTr="00AE51AF">
        <w:tc>
          <w:tcPr>
            <w:tcW w:w="6800" w:type="dxa"/>
            <w:gridSpan w:val="2"/>
            <w:tcBorders>
              <w:top w:val="nil"/>
              <w:left w:val="nil"/>
              <w:bottom w:val="nil"/>
              <w:right w:val="nil"/>
            </w:tcBorders>
          </w:tcPr>
          <w:p w14:paraId="2CB06860" w14:textId="77777777" w:rsidR="00383878" w:rsidRPr="00204F4B" w:rsidRDefault="00383878" w:rsidP="003D0C61">
            <w:pPr>
              <w:autoSpaceDE w:val="0"/>
              <w:autoSpaceDN w:val="0"/>
              <w:adjustRightInd w:val="0"/>
              <w:spacing w:before="120"/>
              <w:ind w:left="1243"/>
              <w:jc w:val="both"/>
              <w:rPr>
                <w:sz w:val="22"/>
                <w:szCs w:val="22"/>
              </w:rPr>
            </w:pPr>
            <w:r w:rsidRPr="00204F4B">
              <w:rPr>
                <w:sz w:val="22"/>
                <w:szCs w:val="22"/>
              </w:rPr>
              <w:t>Private Secretaries (2) filling unclassified positions</w:t>
            </w:r>
          </w:p>
        </w:tc>
        <w:tc>
          <w:tcPr>
            <w:tcW w:w="991" w:type="dxa"/>
            <w:tcBorders>
              <w:top w:val="single" w:sz="6" w:space="0" w:color="auto"/>
              <w:left w:val="nil"/>
              <w:bottom w:val="nil"/>
              <w:right w:val="single" w:sz="6" w:space="0" w:color="auto"/>
            </w:tcBorders>
            <w:vAlign w:val="bottom"/>
          </w:tcPr>
          <w:p w14:paraId="06A0E732"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573</w:t>
            </w:r>
          </w:p>
        </w:tc>
        <w:tc>
          <w:tcPr>
            <w:tcW w:w="1237" w:type="dxa"/>
            <w:tcBorders>
              <w:top w:val="nil"/>
              <w:left w:val="single" w:sz="6" w:space="0" w:color="auto"/>
              <w:bottom w:val="nil"/>
              <w:right w:val="nil"/>
            </w:tcBorders>
            <w:vAlign w:val="bottom"/>
          </w:tcPr>
          <w:p w14:paraId="65D2251B"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7E847142" w14:textId="77777777" w:rsidTr="00AE51AF">
        <w:tc>
          <w:tcPr>
            <w:tcW w:w="6800" w:type="dxa"/>
            <w:gridSpan w:val="2"/>
            <w:tcBorders>
              <w:top w:val="nil"/>
              <w:left w:val="nil"/>
              <w:bottom w:val="nil"/>
              <w:right w:val="nil"/>
            </w:tcBorders>
          </w:tcPr>
          <w:p w14:paraId="2662DB49" w14:textId="77777777" w:rsidR="00383878" w:rsidRPr="00204F4B" w:rsidRDefault="00383878" w:rsidP="003D0C61">
            <w:pPr>
              <w:autoSpaceDE w:val="0"/>
              <w:autoSpaceDN w:val="0"/>
              <w:adjustRightInd w:val="0"/>
              <w:spacing w:before="120"/>
              <w:ind w:left="1046"/>
              <w:jc w:val="both"/>
              <w:rPr>
                <w:sz w:val="22"/>
                <w:szCs w:val="22"/>
              </w:rPr>
            </w:pPr>
            <w:r w:rsidRPr="00204F4B">
              <w:rPr>
                <w:i/>
                <w:iCs/>
                <w:sz w:val="22"/>
                <w:szCs w:val="22"/>
              </w:rPr>
              <w:t>In lieu of</w:t>
            </w:r>
            <w:r w:rsidRPr="00204F4B">
              <w:rPr>
                <w:sz w:val="22"/>
                <w:szCs w:val="22"/>
              </w:rPr>
              <w:t>—</w:t>
            </w:r>
          </w:p>
        </w:tc>
        <w:tc>
          <w:tcPr>
            <w:tcW w:w="991" w:type="dxa"/>
            <w:tcBorders>
              <w:top w:val="nil"/>
              <w:left w:val="nil"/>
              <w:bottom w:val="nil"/>
              <w:right w:val="single" w:sz="6" w:space="0" w:color="auto"/>
            </w:tcBorders>
            <w:vAlign w:val="bottom"/>
          </w:tcPr>
          <w:p w14:paraId="398351B7" w14:textId="77777777" w:rsidR="00383878" w:rsidRPr="00204F4B" w:rsidRDefault="00383878" w:rsidP="00AE51AF">
            <w:pPr>
              <w:autoSpaceDE w:val="0"/>
              <w:autoSpaceDN w:val="0"/>
              <w:adjustRightInd w:val="0"/>
              <w:spacing w:before="120"/>
              <w:ind w:right="72"/>
              <w:jc w:val="right"/>
              <w:rPr>
                <w:sz w:val="22"/>
                <w:szCs w:val="22"/>
              </w:rPr>
            </w:pPr>
          </w:p>
        </w:tc>
        <w:tc>
          <w:tcPr>
            <w:tcW w:w="1237" w:type="dxa"/>
            <w:tcBorders>
              <w:top w:val="nil"/>
              <w:left w:val="single" w:sz="6" w:space="0" w:color="auto"/>
              <w:bottom w:val="nil"/>
              <w:right w:val="nil"/>
            </w:tcBorders>
            <w:vAlign w:val="bottom"/>
          </w:tcPr>
          <w:p w14:paraId="7DE2BD48"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265BAC92" w14:textId="77777777" w:rsidTr="00AE51AF">
        <w:tc>
          <w:tcPr>
            <w:tcW w:w="6800" w:type="dxa"/>
            <w:gridSpan w:val="2"/>
            <w:tcBorders>
              <w:top w:val="nil"/>
              <w:left w:val="nil"/>
              <w:bottom w:val="nil"/>
              <w:right w:val="nil"/>
            </w:tcBorders>
          </w:tcPr>
          <w:p w14:paraId="39F9E5CA" w14:textId="77777777" w:rsidR="00383878" w:rsidRPr="00204F4B" w:rsidRDefault="00383878" w:rsidP="0029593E">
            <w:pPr>
              <w:tabs>
                <w:tab w:val="right" w:leader="dot" w:pos="7603"/>
              </w:tabs>
              <w:autoSpaceDE w:val="0"/>
              <w:autoSpaceDN w:val="0"/>
              <w:adjustRightInd w:val="0"/>
              <w:spacing w:before="120"/>
              <w:ind w:left="1238"/>
              <w:jc w:val="both"/>
              <w:rPr>
                <w:sz w:val="22"/>
                <w:szCs w:val="22"/>
              </w:rPr>
            </w:pPr>
            <w:r w:rsidRPr="00204F4B">
              <w:rPr>
                <w:sz w:val="22"/>
                <w:szCs w:val="22"/>
              </w:rPr>
              <w:t>Private Secretary (1) filling unclassified position</w:t>
            </w:r>
            <w:r w:rsidRPr="00204F4B">
              <w:rPr>
                <w:sz w:val="22"/>
                <w:szCs w:val="22"/>
              </w:rPr>
              <w:tab/>
            </w:r>
          </w:p>
        </w:tc>
        <w:tc>
          <w:tcPr>
            <w:tcW w:w="991" w:type="dxa"/>
            <w:tcBorders>
              <w:top w:val="nil"/>
              <w:left w:val="nil"/>
              <w:bottom w:val="single" w:sz="6" w:space="0" w:color="auto"/>
              <w:right w:val="single" w:sz="6" w:space="0" w:color="auto"/>
            </w:tcBorders>
            <w:vAlign w:val="bottom"/>
          </w:tcPr>
          <w:p w14:paraId="42F1571E"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502</w:t>
            </w:r>
          </w:p>
        </w:tc>
        <w:tc>
          <w:tcPr>
            <w:tcW w:w="1237" w:type="dxa"/>
            <w:tcBorders>
              <w:top w:val="nil"/>
              <w:left w:val="single" w:sz="6" w:space="0" w:color="auto"/>
              <w:bottom w:val="nil"/>
              <w:right w:val="nil"/>
            </w:tcBorders>
            <w:vAlign w:val="bottom"/>
          </w:tcPr>
          <w:p w14:paraId="3FA7E07B"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1BA43C06" w14:textId="77777777" w:rsidTr="00AE51AF">
        <w:tc>
          <w:tcPr>
            <w:tcW w:w="6800" w:type="dxa"/>
            <w:gridSpan w:val="2"/>
            <w:tcBorders>
              <w:top w:val="nil"/>
              <w:left w:val="nil"/>
              <w:bottom w:val="nil"/>
              <w:right w:val="nil"/>
            </w:tcBorders>
          </w:tcPr>
          <w:p w14:paraId="25F8275F" w14:textId="77777777" w:rsidR="00383878" w:rsidRPr="00204F4B" w:rsidRDefault="00383878" w:rsidP="003D0C61">
            <w:pPr>
              <w:autoSpaceDE w:val="0"/>
              <w:autoSpaceDN w:val="0"/>
              <w:adjustRightInd w:val="0"/>
              <w:spacing w:before="120"/>
              <w:jc w:val="both"/>
              <w:rPr>
                <w:sz w:val="22"/>
                <w:szCs w:val="22"/>
              </w:rPr>
            </w:pPr>
          </w:p>
        </w:tc>
        <w:tc>
          <w:tcPr>
            <w:tcW w:w="991" w:type="dxa"/>
            <w:tcBorders>
              <w:top w:val="single" w:sz="6" w:space="0" w:color="auto"/>
              <w:left w:val="nil"/>
              <w:bottom w:val="nil"/>
              <w:right w:val="single" w:sz="6" w:space="0" w:color="auto"/>
            </w:tcBorders>
            <w:vAlign w:val="bottom"/>
          </w:tcPr>
          <w:p w14:paraId="3C0B222E"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71</w:t>
            </w:r>
          </w:p>
        </w:tc>
        <w:tc>
          <w:tcPr>
            <w:tcW w:w="1237" w:type="dxa"/>
            <w:tcBorders>
              <w:top w:val="nil"/>
              <w:left w:val="single" w:sz="6" w:space="0" w:color="auto"/>
              <w:bottom w:val="nil"/>
              <w:right w:val="nil"/>
            </w:tcBorders>
            <w:vAlign w:val="bottom"/>
          </w:tcPr>
          <w:p w14:paraId="122B212B"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5D8E4FC7" w14:textId="77777777" w:rsidTr="00AE51AF">
        <w:tc>
          <w:tcPr>
            <w:tcW w:w="6194" w:type="dxa"/>
            <w:tcBorders>
              <w:top w:val="nil"/>
              <w:left w:val="nil"/>
              <w:bottom w:val="nil"/>
              <w:right w:val="nil"/>
            </w:tcBorders>
          </w:tcPr>
          <w:p w14:paraId="069F7E03" w14:textId="77777777" w:rsidR="00383878" w:rsidRPr="00204F4B" w:rsidRDefault="00383878" w:rsidP="00AE51AF">
            <w:pPr>
              <w:autoSpaceDE w:val="0"/>
              <w:autoSpaceDN w:val="0"/>
              <w:adjustRightInd w:val="0"/>
              <w:spacing w:before="120"/>
              <w:ind w:left="1760" w:hanging="339"/>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06" w:type="dxa"/>
            <w:tcBorders>
              <w:top w:val="nil"/>
              <w:left w:val="nil"/>
              <w:bottom w:val="nil"/>
              <w:right w:val="nil"/>
            </w:tcBorders>
          </w:tcPr>
          <w:p w14:paraId="2FB1E5A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91" w:type="dxa"/>
            <w:tcBorders>
              <w:top w:val="nil"/>
              <w:left w:val="nil"/>
              <w:bottom w:val="nil"/>
              <w:right w:val="single" w:sz="6" w:space="0" w:color="auto"/>
            </w:tcBorders>
            <w:vAlign w:val="bottom"/>
          </w:tcPr>
          <w:p w14:paraId="56C4D43F" w14:textId="77777777" w:rsidR="00383878" w:rsidRPr="00204F4B" w:rsidRDefault="00383878" w:rsidP="00AE51AF">
            <w:pPr>
              <w:autoSpaceDE w:val="0"/>
              <w:autoSpaceDN w:val="0"/>
              <w:adjustRightInd w:val="0"/>
              <w:spacing w:before="120"/>
              <w:ind w:right="72"/>
              <w:jc w:val="right"/>
              <w:rPr>
                <w:sz w:val="22"/>
                <w:szCs w:val="22"/>
              </w:rPr>
            </w:pPr>
          </w:p>
        </w:tc>
        <w:tc>
          <w:tcPr>
            <w:tcW w:w="1237" w:type="dxa"/>
            <w:tcBorders>
              <w:top w:val="nil"/>
              <w:left w:val="single" w:sz="6" w:space="0" w:color="auto"/>
              <w:bottom w:val="nil"/>
              <w:right w:val="nil"/>
            </w:tcBorders>
            <w:vAlign w:val="bottom"/>
          </w:tcPr>
          <w:p w14:paraId="580F49C8"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18914E38" w14:textId="77777777" w:rsidTr="00D87912">
        <w:tc>
          <w:tcPr>
            <w:tcW w:w="6194" w:type="dxa"/>
            <w:tcBorders>
              <w:top w:val="nil"/>
              <w:left w:val="nil"/>
              <w:bottom w:val="nil"/>
              <w:right w:val="nil"/>
            </w:tcBorders>
          </w:tcPr>
          <w:p w14:paraId="37976221" w14:textId="77777777" w:rsidR="00383878" w:rsidRPr="00204F4B" w:rsidRDefault="00383878" w:rsidP="0029593E">
            <w:pPr>
              <w:tabs>
                <w:tab w:val="right" w:leader="dot" w:pos="7603"/>
              </w:tabs>
              <w:autoSpaceDE w:val="0"/>
              <w:autoSpaceDN w:val="0"/>
              <w:adjustRightInd w:val="0"/>
              <w:spacing w:before="120"/>
              <w:ind w:left="1795"/>
              <w:jc w:val="both"/>
              <w:rPr>
                <w:i/>
                <w:iCs/>
                <w:sz w:val="22"/>
                <w:szCs w:val="22"/>
              </w:rPr>
            </w:pPr>
            <w:r w:rsidRPr="00204F4B">
              <w:rPr>
                <w:i/>
                <w:iCs/>
                <w:sz w:val="22"/>
                <w:szCs w:val="22"/>
              </w:rPr>
              <w:t>Read</w:t>
            </w:r>
            <w:r w:rsidRPr="00204F4B">
              <w:rPr>
                <w:iCs/>
                <w:sz w:val="22"/>
                <w:szCs w:val="22"/>
              </w:rPr>
              <w:tab/>
            </w:r>
          </w:p>
        </w:tc>
        <w:tc>
          <w:tcPr>
            <w:tcW w:w="606" w:type="dxa"/>
            <w:tcBorders>
              <w:top w:val="nil"/>
              <w:left w:val="nil"/>
              <w:right w:val="nil"/>
            </w:tcBorders>
            <w:vAlign w:val="bottom"/>
          </w:tcPr>
          <w:p w14:paraId="459C67DA"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371</w:t>
            </w:r>
          </w:p>
        </w:tc>
        <w:tc>
          <w:tcPr>
            <w:tcW w:w="991" w:type="dxa"/>
            <w:tcBorders>
              <w:top w:val="nil"/>
              <w:left w:val="nil"/>
              <w:right w:val="single" w:sz="6" w:space="0" w:color="auto"/>
            </w:tcBorders>
            <w:vAlign w:val="bottom"/>
          </w:tcPr>
          <w:p w14:paraId="1C48E433" w14:textId="77777777" w:rsidR="00383878" w:rsidRPr="00204F4B" w:rsidRDefault="00383878" w:rsidP="00AE51AF">
            <w:pPr>
              <w:autoSpaceDE w:val="0"/>
              <w:autoSpaceDN w:val="0"/>
              <w:adjustRightInd w:val="0"/>
              <w:spacing w:before="120"/>
              <w:ind w:right="72"/>
              <w:jc w:val="right"/>
              <w:rPr>
                <w:sz w:val="22"/>
                <w:szCs w:val="22"/>
              </w:rPr>
            </w:pPr>
          </w:p>
        </w:tc>
        <w:tc>
          <w:tcPr>
            <w:tcW w:w="1237" w:type="dxa"/>
            <w:tcBorders>
              <w:top w:val="nil"/>
              <w:left w:val="single" w:sz="6" w:space="0" w:color="auto"/>
              <w:bottom w:val="nil"/>
              <w:right w:val="nil"/>
            </w:tcBorders>
            <w:vAlign w:val="bottom"/>
          </w:tcPr>
          <w:p w14:paraId="33672F60" w14:textId="77777777" w:rsidR="00383878" w:rsidRPr="00204F4B" w:rsidRDefault="00383878" w:rsidP="00AE51AF">
            <w:pPr>
              <w:autoSpaceDE w:val="0"/>
              <w:autoSpaceDN w:val="0"/>
              <w:adjustRightInd w:val="0"/>
              <w:spacing w:before="120"/>
              <w:ind w:right="72"/>
              <w:jc w:val="right"/>
              <w:rPr>
                <w:sz w:val="22"/>
                <w:szCs w:val="22"/>
              </w:rPr>
            </w:pPr>
          </w:p>
        </w:tc>
      </w:tr>
      <w:tr w:rsidR="00383878" w:rsidRPr="00204F4B" w14:paraId="4FD1EB4B" w14:textId="77777777" w:rsidTr="00D87912">
        <w:tc>
          <w:tcPr>
            <w:tcW w:w="6194" w:type="dxa"/>
            <w:tcBorders>
              <w:top w:val="nil"/>
              <w:left w:val="nil"/>
              <w:bottom w:val="nil"/>
              <w:right w:val="nil"/>
            </w:tcBorders>
          </w:tcPr>
          <w:p w14:paraId="197273BE" w14:textId="77777777" w:rsidR="00383878" w:rsidRPr="00204F4B" w:rsidRDefault="00383878" w:rsidP="0029593E">
            <w:pPr>
              <w:tabs>
                <w:tab w:val="right" w:leader="dot" w:pos="7603"/>
              </w:tabs>
              <w:autoSpaceDE w:val="0"/>
              <w:autoSpaceDN w:val="0"/>
              <w:adjustRightInd w:val="0"/>
              <w:spacing w:before="120"/>
              <w:ind w:left="1795"/>
              <w:jc w:val="both"/>
              <w:rPr>
                <w:i/>
                <w:iCs/>
                <w:sz w:val="22"/>
                <w:szCs w:val="22"/>
              </w:rPr>
            </w:pPr>
            <w:r w:rsidRPr="00204F4B">
              <w:rPr>
                <w:i/>
                <w:iCs/>
                <w:sz w:val="22"/>
                <w:szCs w:val="22"/>
              </w:rPr>
              <w:t>In lieu of</w:t>
            </w:r>
            <w:r w:rsidRPr="00204F4B">
              <w:rPr>
                <w:iCs/>
                <w:sz w:val="22"/>
                <w:szCs w:val="22"/>
              </w:rPr>
              <w:tab/>
            </w:r>
          </w:p>
        </w:tc>
        <w:tc>
          <w:tcPr>
            <w:tcW w:w="606" w:type="dxa"/>
            <w:tcBorders>
              <w:top w:val="nil"/>
              <w:left w:val="nil"/>
              <w:bottom w:val="single" w:sz="4" w:space="0" w:color="auto"/>
              <w:right w:val="nil"/>
            </w:tcBorders>
            <w:vAlign w:val="bottom"/>
          </w:tcPr>
          <w:p w14:paraId="56CEF8BE" w14:textId="77777777" w:rsidR="00383878" w:rsidRPr="00204F4B" w:rsidRDefault="00383878" w:rsidP="00AE51AF">
            <w:pPr>
              <w:autoSpaceDE w:val="0"/>
              <w:autoSpaceDN w:val="0"/>
              <w:adjustRightInd w:val="0"/>
              <w:spacing w:before="120"/>
              <w:ind w:right="72"/>
              <w:jc w:val="right"/>
              <w:rPr>
                <w:sz w:val="22"/>
                <w:szCs w:val="22"/>
              </w:rPr>
            </w:pPr>
            <w:r w:rsidRPr="00204F4B">
              <w:rPr>
                <w:sz w:val="22"/>
                <w:szCs w:val="22"/>
              </w:rPr>
              <w:t>300</w:t>
            </w:r>
          </w:p>
        </w:tc>
        <w:tc>
          <w:tcPr>
            <w:tcW w:w="991" w:type="dxa"/>
            <w:tcBorders>
              <w:top w:val="nil"/>
              <w:left w:val="nil"/>
              <w:right w:val="single" w:sz="6" w:space="0" w:color="auto"/>
            </w:tcBorders>
            <w:shd w:val="clear" w:color="auto" w:fill="auto"/>
            <w:vAlign w:val="bottom"/>
          </w:tcPr>
          <w:p w14:paraId="5D297E1E" w14:textId="77777777" w:rsidR="00383878" w:rsidRPr="00204F4B" w:rsidRDefault="00383878" w:rsidP="00AE51AF">
            <w:pPr>
              <w:autoSpaceDE w:val="0"/>
              <w:autoSpaceDN w:val="0"/>
              <w:adjustRightInd w:val="0"/>
              <w:spacing w:before="120"/>
              <w:ind w:right="72"/>
              <w:jc w:val="right"/>
              <w:rPr>
                <w:sz w:val="22"/>
                <w:szCs w:val="22"/>
              </w:rPr>
            </w:pPr>
          </w:p>
        </w:tc>
        <w:tc>
          <w:tcPr>
            <w:tcW w:w="1237" w:type="dxa"/>
            <w:tcBorders>
              <w:top w:val="nil"/>
              <w:left w:val="single" w:sz="6" w:space="0" w:color="auto"/>
              <w:bottom w:val="nil"/>
              <w:right w:val="nil"/>
            </w:tcBorders>
            <w:vAlign w:val="bottom"/>
          </w:tcPr>
          <w:p w14:paraId="1BD830B9" w14:textId="77777777" w:rsidR="00383878" w:rsidRPr="00204F4B" w:rsidRDefault="00383878" w:rsidP="00AE51AF">
            <w:pPr>
              <w:autoSpaceDE w:val="0"/>
              <w:autoSpaceDN w:val="0"/>
              <w:adjustRightInd w:val="0"/>
              <w:spacing w:before="120"/>
              <w:ind w:right="72"/>
              <w:jc w:val="right"/>
              <w:rPr>
                <w:sz w:val="22"/>
                <w:szCs w:val="22"/>
              </w:rPr>
            </w:pPr>
          </w:p>
        </w:tc>
      </w:tr>
      <w:tr w:rsidR="00D87912" w:rsidRPr="00204F4B" w14:paraId="748CD4D9" w14:textId="77777777" w:rsidTr="00D87912">
        <w:tc>
          <w:tcPr>
            <w:tcW w:w="6194" w:type="dxa"/>
            <w:tcBorders>
              <w:top w:val="nil"/>
              <w:left w:val="nil"/>
              <w:right w:val="nil"/>
            </w:tcBorders>
          </w:tcPr>
          <w:p w14:paraId="433C7E07" w14:textId="77777777" w:rsidR="00D87912" w:rsidRPr="00204F4B" w:rsidRDefault="00D87912" w:rsidP="00D87912">
            <w:pPr>
              <w:autoSpaceDE w:val="0"/>
              <w:autoSpaceDN w:val="0"/>
              <w:adjustRightInd w:val="0"/>
              <w:spacing w:before="120"/>
              <w:jc w:val="both"/>
              <w:rPr>
                <w:sz w:val="22"/>
                <w:szCs w:val="22"/>
              </w:rPr>
            </w:pPr>
          </w:p>
        </w:tc>
        <w:tc>
          <w:tcPr>
            <w:tcW w:w="606" w:type="dxa"/>
            <w:tcBorders>
              <w:top w:val="single" w:sz="4" w:space="0" w:color="auto"/>
              <w:left w:val="nil"/>
              <w:right w:val="nil"/>
            </w:tcBorders>
          </w:tcPr>
          <w:p w14:paraId="02BBADF6" w14:textId="77777777" w:rsidR="00D87912" w:rsidRPr="00204F4B" w:rsidRDefault="00D87912" w:rsidP="00D87912">
            <w:pPr>
              <w:autoSpaceDE w:val="0"/>
              <w:autoSpaceDN w:val="0"/>
              <w:adjustRightInd w:val="0"/>
              <w:spacing w:before="120"/>
              <w:jc w:val="both"/>
              <w:rPr>
                <w:sz w:val="22"/>
                <w:szCs w:val="22"/>
              </w:rPr>
            </w:pPr>
          </w:p>
        </w:tc>
        <w:tc>
          <w:tcPr>
            <w:tcW w:w="991" w:type="dxa"/>
            <w:tcBorders>
              <w:left w:val="nil"/>
              <w:bottom w:val="single" w:sz="4" w:space="0" w:color="auto"/>
              <w:right w:val="single" w:sz="6" w:space="0" w:color="auto"/>
            </w:tcBorders>
            <w:shd w:val="clear" w:color="auto" w:fill="auto"/>
            <w:vAlign w:val="bottom"/>
          </w:tcPr>
          <w:p w14:paraId="750D5A8E"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71</w:t>
            </w:r>
          </w:p>
        </w:tc>
        <w:tc>
          <w:tcPr>
            <w:tcW w:w="1237" w:type="dxa"/>
            <w:tcBorders>
              <w:top w:val="nil"/>
              <w:left w:val="single" w:sz="6" w:space="0" w:color="auto"/>
              <w:bottom w:val="nil"/>
              <w:right w:val="nil"/>
            </w:tcBorders>
            <w:vAlign w:val="bottom"/>
          </w:tcPr>
          <w:p w14:paraId="1C57EF87" w14:textId="77777777" w:rsidR="00D87912" w:rsidRPr="00204F4B" w:rsidRDefault="00D87912" w:rsidP="00D87912">
            <w:pPr>
              <w:autoSpaceDE w:val="0"/>
              <w:autoSpaceDN w:val="0"/>
              <w:adjustRightInd w:val="0"/>
              <w:spacing w:before="120"/>
              <w:ind w:right="72"/>
              <w:jc w:val="center"/>
              <w:rPr>
                <w:sz w:val="22"/>
                <w:szCs w:val="22"/>
              </w:rPr>
            </w:pPr>
            <w:r>
              <w:rPr>
                <w:sz w:val="22"/>
                <w:szCs w:val="22"/>
              </w:rPr>
              <w:t>..</w:t>
            </w:r>
          </w:p>
        </w:tc>
      </w:tr>
      <w:tr w:rsidR="00D87912" w:rsidRPr="00204F4B" w14:paraId="23A4BF83" w14:textId="77777777" w:rsidTr="00AE51AF">
        <w:tc>
          <w:tcPr>
            <w:tcW w:w="7791" w:type="dxa"/>
            <w:gridSpan w:val="3"/>
            <w:tcBorders>
              <w:left w:val="nil"/>
              <w:bottom w:val="nil"/>
              <w:right w:val="single" w:sz="6" w:space="0" w:color="auto"/>
            </w:tcBorders>
            <w:shd w:val="clear" w:color="auto" w:fill="auto"/>
          </w:tcPr>
          <w:p w14:paraId="59CE7B9F" w14:textId="77777777" w:rsidR="00D87912" w:rsidRPr="00204F4B" w:rsidRDefault="00D87912" w:rsidP="00D87912">
            <w:pPr>
              <w:tabs>
                <w:tab w:val="right" w:leader="dot" w:pos="7603"/>
              </w:tabs>
              <w:autoSpaceDE w:val="0"/>
              <w:autoSpaceDN w:val="0"/>
              <w:adjustRightInd w:val="0"/>
              <w:spacing w:before="120"/>
              <w:ind w:left="1238" w:hanging="475"/>
              <w:jc w:val="both"/>
              <w:rPr>
                <w:i/>
                <w:iCs/>
                <w:sz w:val="22"/>
                <w:szCs w:val="22"/>
              </w:rPr>
            </w:pPr>
            <w:r w:rsidRPr="00204F4B">
              <w:rPr>
                <w:sz w:val="22"/>
                <w:szCs w:val="22"/>
              </w:rPr>
              <w:t>3. Extra duty pay</w:t>
            </w:r>
            <w:r w:rsidRPr="00204F4B">
              <w:rPr>
                <w:iCs/>
                <w:sz w:val="22"/>
                <w:szCs w:val="22"/>
              </w:rPr>
              <w:tab/>
            </w:r>
          </w:p>
        </w:tc>
        <w:tc>
          <w:tcPr>
            <w:tcW w:w="1237" w:type="dxa"/>
            <w:tcBorders>
              <w:top w:val="nil"/>
              <w:left w:val="single" w:sz="6" w:space="0" w:color="auto"/>
              <w:bottom w:val="nil"/>
              <w:right w:val="nil"/>
            </w:tcBorders>
            <w:vAlign w:val="bottom"/>
          </w:tcPr>
          <w:p w14:paraId="61696717"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136</w:t>
            </w:r>
          </w:p>
        </w:tc>
      </w:tr>
      <w:tr w:rsidR="00D87912" w:rsidRPr="00204F4B" w14:paraId="7BD0A615" w14:textId="77777777" w:rsidTr="00AE51AF">
        <w:tc>
          <w:tcPr>
            <w:tcW w:w="7791" w:type="dxa"/>
            <w:gridSpan w:val="3"/>
            <w:tcBorders>
              <w:top w:val="nil"/>
              <w:left w:val="nil"/>
              <w:bottom w:val="nil"/>
              <w:right w:val="single" w:sz="6" w:space="0" w:color="auto"/>
            </w:tcBorders>
          </w:tcPr>
          <w:p w14:paraId="0253DC7C" w14:textId="77777777" w:rsidR="00D87912" w:rsidRPr="00204F4B" w:rsidRDefault="00D87912" w:rsidP="00D87912">
            <w:pPr>
              <w:tabs>
                <w:tab w:val="right" w:leader="dot" w:pos="7603"/>
              </w:tabs>
              <w:autoSpaceDE w:val="0"/>
              <w:autoSpaceDN w:val="0"/>
              <w:adjustRightInd w:val="0"/>
              <w:spacing w:before="120"/>
              <w:ind w:left="1238" w:hanging="475"/>
              <w:jc w:val="both"/>
              <w:rPr>
                <w:i/>
                <w:iCs/>
                <w:sz w:val="22"/>
                <w:szCs w:val="22"/>
              </w:rPr>
            </w:pPr>
            <w:r w:rsidRPr="00204F4B">
              <w:rPr>
                <w:sz w:val="22"/>
                <w:szCs w:val="22"/>
              </w:rPr>
              <w:t>4. Salaries of officers on retirement leave and payments in lieu</w:t>
            </w:r>
            <w:r w:rsidRPr="00204F4B">
              <w:rPr>
                <w:iCs/>
                <w:sz w:val="22"/>
                <w:szCs w:val="22"/>
              </w:rPr>
              <w:tab/>
            </w:r>
          </w:p>
        </w:tc>
        <w:tc>
          <w:tcPr>
            <w:tcW w:w="1237" w:type="dxa"/>
            <w:tcBorders>
              <w:top w:val="nil"/>
              <w:left w:val="single" w:sz="6" w:space="0" w:color="auto"/>
              <w:bottom w:val="single" w:sz="6" w:space="0" w:color="auto"/>
              <w:right w:val="nil"/>
            </w:tcBorders>
            <w:vAlign w:val="bottom"/>
          </w:tcPr>
          <w:p w14:paraId="663E36FE"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32</w:t>
            </w:r>
          </w:p>
        </w:tc>
      </w:tr>
      <w:tr w:rsidR="00D87912" w:rsidRPr="00204F4B" w14:paraId="1D2EB994" w14:textId="77777777" w:rsidTr="00AE51AF">
        <w:tc>
          <w:tcPr>
            <w:tcW w:w="7791" w:type="dxa"/>
            <w:gridSpan w:val="3"/>
            <w:tcBorders>
              <w:top w:val="nil"/>
              <w:left w:val="nil"/>
              <w:bottom w:val="nil"/>
              <w:right w:val="single" w:sz="6" w:space="0" w:color="auto"/>
            </w:tcBorders>
          </w:tcPr>
          <w:p w14:paraId="0E80757C" w14:textId="77777777" w:rsidR="00D87912" w:rsidRPr="00204F4B" w:rsidRDefault="00D87912" w:rsidP="00D87912">
            <w:pPr>
              <w:autoSpaceDE w:val="0"/>
              <w:autoSpaceDN w:val="0"/>
              <w:adjustRightInd w:val="0"/>
              <w:spacing w:before="120"/>
              <w:jc w:val="both"/>
              <w:rPr>
                <w:b/>
                <w:bCs/>
                <w:sz w:val="22"/>
                <w:szCs w:val="22"/>
              </w:rPr>
            </w:pPr>
            <w:r w:rsidRPr="00204F4B">
              <w:rPr>
                <w:b/>
                <w:bCs/>
                <w:sz w:val="22"/>
                <w:szCs w:val="22"/>
              </w:rPr>
              <w:t>B.—General Expenses—</w:t>
            </w:r>
          </w:p>
        </w:tc>
        <w:tc>
          <w:tcPr>
            <w:tcW w:w="1237" w:type="dxa"/>
            <w:tcBorders>
              <w:top w:val="single" w:sz="6" w:space="0" w:color="auto"/>
              <w:left w:val="single" w:sz="6" w:space="0" w:color="auto"/>
              <w:bottom w:val="single" w:sz="6" w:space="0" w:color="auto"/>
              <w:right w:val="nil"/>
            </w:tcBorders>
            <w:vAlign w:val="bottom"/>
          </w:tcPr>
          <w:p w14:paraId="7127C147"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168</w:t>
            </w:r>
          </w:p>
        </w:tc>
      </w:tr>
      <w:tr w:rsidR="00D87912" w:rsidRPr="00204F4B" w14:paraId="2E883482" w14:textId="77777777" w:rsidTr="00AE51AF">
        <w:tc>
          <w:tcPr>
            <w:tcW w:w="7791" w:type="dxa"/>
            <w:gridSpan w:val="3"/>
            <w:tcBorders>
              <w:top w:val="nil"/>
              <w:left w:val="nil"/>
              <w:bottom w:val="nil"/>
              <w:right w:val="single" w:sz="6" w:space="0" w:color="auto"/>
            </w:tcBorders>
          </w:tcPr>
          <w:p w14:paraId="2492351D" w14:textId="77777777" w:rsidR="00D87912" w:rsidRPr="00204F4B" w:rsidRDefault="00D87912" w:rsidP="00D87912">
            <w:pPr>
              <w:tabs>
                <w:tab w:val="right" w:leader="dot" w:pos="7603"/>
              </w:tabs>
              <w:autoSpaceDE w:val="0"/>
              <w:autoSpaceDN w:val="0"/>
              <w:adjustRightInd w:val="0"/>
              <w:spacing w:before="120"/>
              <w:ind w:left="1238" w:hanging="475"/>
              <w:jc w:val="both"/>
              <w:rPr>
                <w:i/>
                <w:iCs/>
                <w:sz w:val="22"/>
                <w:szCs w:val="22"/>
              </w:rPr>
            </w:pPr>
            <w:r w:rsidRPr="00204F4B">
              <w:rPr>
                <w:sz w:val="22"/>
                <w:szCs w:val="22"/>
              </w:rPr>
              <w:t>3. Postage, telegrams and telephone services</w:t>
            </w:r>
            <w:r w:rsidRPr="00204F4B">
              <w:rPr>
                <w:iCs/>
                <w:sz w:val="22"/>
                <w:szCs w:val="22"/>
              </w:rPr>
              <w:tab/>
            </w:r>
          </w:p>
        </w:tc>
        <w:tc>
          <w:tcPr>
            <w:tcW w:w="1237" w:type="dxa"/>
            <w:tcBorders>
              <w:top w:val="single" w:sz="6" w:space="0" w:color="auto"/>
              <w:left w:val="single" w:sz="6" w:space="0" w:color="auto"/>
              <w:bottom w:val="single" w:sz="6" w:space="0" w:color="auto"/>
              <w:right w:val="nil"/>
            </w:tcBorders>
            <w:vAlign w:val="bottom"/>
          </w:tcPr>
          <w:p w14:paraId="180C64EA"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802</w:t>
            </w:r>
          </w:p>
        </w:tc>
      </w:tr>
      <w:tr w:rsidR="00D87912" w:rsidRPr="00204F4B" w14:paraId="61A7C1DB" w14:textId="77777777" w:rsidTr="00AE51AF">
        <w:tc>
          <w:tcPr>
            <w:tcW w:w="7791" w:type="dxa"/>
            <w:gridSpan w:val="3"/>
            <w:tcBorders>
              <w:top w:val="nil"/>
              <w:left w:val="nil"/>
              <w:bottom w:val="nil"/>
              <w:right w:val="single" w:sz="6" w:space="0" w:color="auto"/>
            </w:tcBorders>
          </w:tcPr>
          <w:p w14:paraId="3A532E5A" w14:textId="77777777" w:rsidR="00D87912" w:rsidRPr="00204F4B" w:rsidRDefault="00D87912" w:rsidP="00D87912">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17</w:t>
            </w:r>
            <w:r w:rsidRPr="00204F4B">
              <w:rPr>
                <w:iCs/>
                <w:sz w:val="22"/>
                <w:szCs w:val="22"/>
              </w:rPr>
              <w:tab/>
            </w:r>
          </w:p>
        </w:tc>
        <w:tc>
          <w:tcPr>
            <w:tcW w:w="1237" w:type="dxa"/>
            <w:tcBorders>
              <w:top w:val="single" w:sz="6" w:space="0" w:color="auto"/>
              <w:left w:val="single" w:sz="6" w:space="0" w:color="auto"/>
              <w:bottom w:val="single" w:sz="6" w:space="0" w:color="auto"/>
              <w:right w:val="nil"/>
            </w:tcBorders>
            <w:vAlign w:val="bottom"/>
          </w:tcPr>
          <w:p w14:paraId="24260558"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970</w:t>
            </w:r>
          </w:p>
        </w:tc>
      </w:tr>
      <w:tr w:rsidR="00D87912" w:rsidRPr="00204F4B" w14:paraId="23BEE620" w14:textId="77777777" w:rsidTr="00AE51AF">
        <w:tc>
          <w:tcPr>
            <w:tcW w:w="7791" w:type="dxa"/>
            <w:gridSpan w:val="3"/>
            <w:tcBorders>
              <w:top w:val="nil"/>
              <w:left w:val="nil"/>
              <w:bottom w:val="nil"/>
              <w:right w:val="single" w:sz="6" w:space="0" w:color="auto"/>
            </w:tcBorders>
          </w:tcPr>
          <w:p w14:paraId="7BC4D3EF" w14:textId="77777777" w:rsidR="00D87912" w:rsidRPr="00204F4B" w:rsidRDefault="00D87912" w:rsidP="00D87912">
            <w:pPr>
              <w:autoSpaceDE w:val="0"/>
              <w:autoSpaceDN w:val="0"/>
              <w:adjustRightInd w:val="0"/>
              <w:spacing w:before="120"/>
              <w:jc w:val="center"/>
              <w:rPr>
                <w:sz w:val="22"/>
                <w:szCs w:val="22"/>
              </w:rPr>
            </w:pPr>
            <w:r w:rsidRPr="00204F4B">
              <w:rPr>
                <w:sz w:val="22"/>
                <w:szCs w:val="22"/>
              </w:rPr>
              <w:t>D</w:t>
            </w:r>
            <w:r w:rsidRPr="00204F4B">
              <w:rPr>
                <w:smallCaps/>
                <w:sz w:val="22"/>
                <w:szCs w:val="22"/>
              </w:rPr>
              <w:t>ivision</w:t>
            </w:r>
            <w:r w:rsidRPr="00204F4B">
              <w:rPr>
                <w:sz w:val="22"/>
                <w:szCs w:val="22"/>
              </w:rPr>
              <w:t xml:space="preserve"> No. 17</w:t>
            </w:r>
            <w:r w:rsidRPr="00204F4B">
              <w:rPr>
                <w:smallCaps/>
                <w:sz w:val="22"/>
                <w:szCs w:val="22"/>
              </w:rPr>
              <w:t>a</w:t>
            </w:r>
            <w:r w:rsidRPr="00204F4B">
              <w:rPr>
                <w:sz w:val="22"/>
                <w:szCs w:val="22"/>
              </w:rPr>
              <w:t>.</w:t>
            </w:r>
            <w:r w:rsidRPr="00204F4B">
              <w:rPr>
                <w:smallCaps/>
                <w:sz w:val="22"/>
                <w:szCs w:val="22"/>
              </w:rPr>
              <w:t>—</w:t>
            </w:r>
            <w:r w:rsidRPr="00204F4B">
              <w:rPr>
                <w:sz w:val="22"/>
                <w:szCs w:val="22"/>
              </w:rPr>
              <w:t>AUSTRALIAN LEGATION—UNITED STATES OF AMERICA.(</w:t>
            </w:r>
            <w:r w:rsidRPr="00204F4B">
              <w:rPr>
                <w:i/>
                <w:iCs/>
                <w:sz w:val="22"/>
                <w:szCs w:val="22"/>
              </w:rPr>
              <w:t>a</w:t>
            </w:r>
            <w:r w:rsidRPr="00204F4B">
              <w:rPr>
                <w:sz w:val="22"/>
                <w:szCs w:val="22"/>
              </w:rPr>
              <w:t>)</w:t>
            </w:r>
          </w:p>
        </w:tc>
        <w:tc>
          <w:tcPr>
            <w:tcW w:w="1237" w:type="dxa"/>
            <w:tcBorders>
              <w:top w:val="single" w:sz="6" w:space="0" w:color="auto"/>
              <w:left w:val="single" w:sz="6" w:space="0" w:color="auto"/>
              <w:bottom w:val="nil"/>
              <w:right w:val="nil"/>
            </w:tcBorders>
            <w:vAlign w:val="bottom"/>
          </w:tcPr>
          <w:p w14:paraId="49036ECF"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1E8CA31A" w14:textId="77777777" w:rsidTr="00AE51AF">
        <w:tc>
          <w:tcPr>
            <w:tcW w:w="7791" w:type="dxa"/>
            <w:gridSpan w:val="3"/>
            <w:tcBorders>
              <w:top w:val="nil"/>
              <w:left w:val="nil"/>
              <w:bottom w:val="nil"/>
              <w:right w:val="single" w:sz="6" w:space="0" w:color="auto"/>
            </w:tcBorders>
          </w:tcPr>
          <w:p w14:paraId="6D8F14D1" w14:textId="77777777" w:rsidR="00D87912" w:rsidRPr="00204F4B" w:rsidRDefault="00D87912" w:rsidP="00D87912">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7" w:type="dxa"/>
            <w:tcBorders>
              <w:top w:val="nil"/>
              <w:left w:val="single" w:sz="6" w:space="0" w:color="auto"/>
              <w:bottom w:val="nil"/>
              <w:right w:val="nil"/>
            </w:tcBorders>
            <w:vAlign w:val="bottom"/>
          </w:tcPr>
          <w:p w14:paraId="251E82CC"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2BEC9710" w14:textId="77777777" w:rsidTr="00AE51AF">
        <w:tc>
          <w:tcPr>
            <w:tcW w:w="6800" w:type="dxa"/>
            <w:gridSpan w:val="2"/>
            <w:tcBorders>
              <w:top w:val="nil"/>
              <w:left w:val="nil"/>
              <w:bottom w:val="nil"/>
              <w:right w:val="nil"/>
            </w:tcBorders>
          </w:tcPr>
          <w:p w14:paraId="1459F1DE" w14:textId="77777777" w:rsidR="00D87912" w:rsidRPr="00204F4B" w:rsidRDefault="00D87912" w:rsidP="00D87912">
            <w:pPr>
              <w:autoSpaceDE w:val="0"/>
              <w:autoSpaceDN w:val="0"/>
              <w:adjustRightInd w:val="0"/>
              <w:spacing w:before="120"/>
              <w:ind w:left="1238" w:hanging="475"/>
              <w:jc w:val="both"/>
              <w:rPr>
                <w:sz w:val="22"/>
                <w:szCs w:val="22"/>
              </w:rPr>
            </w:pPr>
            <w:r w:rsidRPr="00204F4B">
              <w:rPr>
                <w:sz w:val="22"/>
                <w:szCs w:val="22"/>
              </w:rPr>
              <w:t>1. Salaries and allowances—</w:t>
            </w:r>
          </w:p>
        </w:tc>
        <w:tc>
          <w:tcPr>
            <w:tcW w:w="991" w:type="dxa"/>
            <w:tcBorders>
              <w:top w:val="nil"/>
              <w:left w:val="nil"/>
              <w:bottom w:val="nil"/>
              <w:right w:val="single" w:sz="6" w:space="0" w:color="auto"/>
            </w:tcBorders>
          </w:tcPr>
          <w:p w14:paraId="59A087D2" w14:textId="77777777" w:rsidR="00D87912" w:rsidRPr="00204F4B" w:rsidRDefault="00D87912" w:rsidP="00D87912">
            <w:pPr>
              <w:autoSpaceDE w:val="0"/>
              <w:autoSpaceDN w:val="0"/>
              <w:adjustRightInd w:val="0"/>
              <w:spacing w:before="120"/>
              <w:jc w:val="center"/>
              <w:rPr>
                <w:sz w:val="22"/>
                <w:szCs w:val="22"/>
              </w:rPr>
            </w:pPr>
            <w:r w:rsidRPr="00204F4B">
              <w:rPr>
                <w:sz w:val="22"/>
                <w:szCs w:val="22"/>
              </w:rPr>
              <w:t>£</w:t>
            </w:r>
          </w:p>
        </w:tc>
        <w:tc>
          <w:tcPr>
            <w:tcW w:w="1237" w:type="dxa"/>
            <w:tcBorders>
              <w:top w:val="nil"/>
              <w:left w:val="single" w:sz="6" w:space="0" w:color="auto"/>
              <w:bottom w:val="nil"/>
              <w:right w:val="nil"/>
            </w:tcBorders>
            <w:vAlign w:val="bottom"/>
          </w:tcPr>
          <w:p w14:paraId="7E8769A3"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4815E22" w14:textId="77777777" w:rsidTr="00AE51AF">
        <w:tc>
          <w:tcPr>
            <w:tcW w:w="6800" w:type="dxa"/>
            <w:gridSpan w:val="2"/>
            <w:tcBorders>
              <w:top w:val="nil"/>
              <w:left w:val="nil"/>
              <w:bottom w:val="nil"/>
              <w:right w:val="nil"/>
            </w:tcBorders>
          </w:tcPr>
          <w:p w14:paraId="2E6C1C9A" w14:textId="77777777" w:rsidR="00D87912" w:rsidRPr="00204F4B" w:rsidRDefault="00D87912" w:rsidP="00D87912">
            <w:pPr>
              <w:tabs>
                <w:tab w:val="right" w:leader="dot" w:pos="7603"/>
              </w:tabs>
              <w:autoSpaceDE w:val="0"/>
              <w:autoSpaceDN w:val="0"/>
              <w:adjustRightInd w:val="0"/>
              <w:spacing w:before="120"/>
              <w:ind w:left="1310"/>
              <w:jc w:val="both"/>
              <w:rPr>
                <w:i/>
                <w:iCs/>
                <w:sz w:val="22"/>
                <w:szCs w:val="22"/>
              </w:rPr>
            </w:pPr>
            <w:r w:rsidRPr="00204F4B">
              <w:rPr>
                <w:sz w:val="22"/>
                <w:szCs w:val="22"/>
              </w:rPr>
              <w:t>1 Minister</w:t>
            </w:r>
            <w:r w:rsidRPr="00204F4B">
              <w:rPr>
                <w:iCs/>
                <w:sz w:val="22"/>
                <w:szCs w:val="22"/>
              </w:rPr>
              <w:tab/>
            </w:r>
          </w:p>
        </w:tc>
        <w:tc>
          <w:tcPr>
            <w:tcW w:w="991" w:type="dxa"/>
            <w:tcBorders>
              <w:top w:val="nil"/>
              <w:left w:val="nil"/>
              <w:bottom w:val="nil"/>
              <w:right w:val="single" w:sz="6" w:space="0" w:color="auto"/>
            </w:tcBorders>
            <w:vAlign w:val="bottom"/>
          </w:tcPr>
          <w:p w14:paraId="049206FB"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1,042</w:t>
            </w:r>
          </w:p>
        </w:tc>
        <w:tc>
          <w:tcPr>
            <w:tcW w:w="1237" w:type="dxa"/>
            <w:tcBorders>
              <w:top w:val="nil"/>
              <w:left w:val="single" w:sz="6" w:space="0" w:color="auto"/>
              <w:bottom w:val="nil"/>
              <w:right w:val="nil"/>
            </w:tcBorders>
            <w:vAlign w:val="bottom"/>
          </w:tcPr>
          <w:p w14:paraId="71228626"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3DB82D84" w14:textId="77777777" w:rsidTr="00AE51AF">
        <w:tc>
          <w:tcPr>
            <w:tcW w:w="6800" w:type="dxa"/>
            <w:gridSpan w:val="2"/>
            <w:tcBorders>
              <w:top w:val="nil"/>
              <w:left w:val="nil"/>
              <w:bottom w:val="nil"/>
              <w:right w:val="nil"/>
            </w:tcBorders>
          </w:tcPr>
          <w:p w14:paraId="020521C9" w14:textId="77777777" w:rsidR="00D87912" w:rsidRPr="00204F4B" w:rsidRDefault="00D87912" w:rsidP="00D87912">
            <w:pPr>
              <w:tabs>
                <w:tab w:val="right" w:leader="dot" w:pos="7603"/>
              </w:tabs>
              <w:autoSpaceDE w:val="0"/>
              <w:autoSpaceDN w:val="0"/>
              <w:adjustRightInd w:val="0"/>
              <w:spacing w:before="120"/>
              <w:ind w:left="1310"/>
              <w:jc w:val="both"/>
              <w:rPr>
                <w:i/>
                <w:iCs/>
                <w:sz w:val="22"/>
                <w:szCs w:val="22"/>
              </w:rPr>
            </w:pPr>
            <w:r w:rsidRPr="00204F4B">
              <w:rPr>
                <w:sz w:val="22"/>
                <w:szCs w:val="22"/>
              </w:rPr>
              <w:t>1 Second Secretary</w:t>
            </w:r>
            <w:r w:rsidRPr="00204F4B">
              <w:rPr>
                <w:iCs/>
                <w:sz w:val="22"/>
                <w:szCs w:val="22"/>
              </w:rPr>
              <w:tab/>
            </w:r>
          </w:p>
        </w:tc>
        <w:tc>
          <w:tcPr>
            <w:tcW w:w="991" w:type="dxa"/>
            <w:tcBorders>
              <w:top w:val="nil"/>
              <w:left w:val="nil"/>
              <w:bottom w:val="nil"/>
              <w:right w:val="single" w:sz="6" w:space="0" w:color="auto"/>
            </w:tcBorders>
            <w:vAlign w:val="bottom"/>
          </w:tcPr>
          <w:p w14:paraId="19EDD0EC"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144</w:t>
            </w:r>
          </w:p>
        </w:tc>
        <w:tc>
          <w:tcPr>
            <w:tcW w:w="1237" w:type="dxa"/>
            <w:tcBorders>
              <w:top w:val="nil"/>
              <w:left w:val="single" w:sz="6" w:space="0" w:color="auto"/>
              <w:bottom w:val="nil"/>
              <w:right w:val="nil"/>
            </w:tcBorders>
            <w:vAlign w:val="bottom"/>
          </w:tcPr>
          <w:p w14:paraId="5374AA5A"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030B04DE" w14:textId="77777777" w:rsidTr="00AE51AF">
        <w:tc>
          <w:tcPr>
            <w:tcW w:w="6800" w:type="dxa"/>
            <w:gridSpan w:val="2"/>
            <w:tcBorders>
              <w:top w:val="nil"/>
              <w:left w:val="nil"/>
              <w:bottom w:val="nil"/>
              <w:right w:val="nil"/>
            </w:tcBorders>
          </w:tcPr>
          <w:p w14:paraId="5DB6ED3B" w14:textId="77777777" w:rsidR="00D87912" w:rsidRPr="00204F4B" w:rsidRDefault="00D87912" w:rsidP="00D87912">
            <w:pPr>
              <w:tabs>
                <w:tab w:val="right" w:leader="dot" w:pos="7603"/>
              </w:tabs>
              <w:autoSpaceDE w:val="0"/>
              <w:autoSpaceDN w:val="0"/>
              <w:adjustRightInd w:val="0"/>
              <w:spacing w:before="120"/>
              <w:ind w:left="1310"/>
              <w:jc w:val="both"/>
              <w:rPr>
                <w:i/>
                <w:iCs/>
                <w:sz w:val="22"/>
                <w:szCs w:val="22"/>
              </w:rPr>
            </w:pPr>
            <w:r w:rsidRPr="00204F4B">
              <w:rPr>
                <w:sz w:val="22"/>
                <w:szCs w:val="22"/>
              </w:rPr>
              <w:t>House and living allowance to Minister</w:t>
            </w:r>
            <w:r w:rsidRPr="00204F4B">
              <w:rPr>
                <w:iCs/>
                <w:sz w:val="22"/>
                <w:szCs w:val="22"/>
              </w:rPr>
              <w:tab/>
            </w:r>
          </w:p>
        </w:tc>
        <w:tc>
          <w:tcPr>
            <w:tcW w:w="991" w:type="dxa"/>
            <w:tcBorders>
              <w:top w:val="nil"/>
              <w:left w:val="nil"/>
              <w:bottom w:val="nil"/>
              <w:right w:val="single" w:sz="6" w:space="0" w:color="auto"/>
            </w:tcBorders>
            <w:vAlign w:val="bottom"/>
          </w:tcPr>
          <w:p w14:paraId="4DB7C6D3"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1,065</w:t>
            </w:r>
          </w:p>
        </w:tc>
        <w:tc>
          <w:tcPr>
            <w:tcW w:w="1237" w:type="dxa"/>
            <w:tcBorders>
              <w:top w:val="nil"/>
              <w:left w:val="single" w:sz="6" w:space="0" w:color="auto"/>
              <w:bottom w:val="nil"/>
              <w:right w:val="nil"/>
            </w:tcBorders>
            <w:vAlign w:val="bottom"/>
          </w:tcPr>
          <w:p w14:paraId="1E53770E"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B349A46" w14:textId="77777777" w:rsidTr="00AE51AF">
        <w:tc>
          <w:tcPr>
            <w:tcW w:w="6800" w:type="dxa"/>
            <w:gridSpan w:val="2"/>
            <w:tcBorders>
              <w:top w:val="nil"/>
              <w:left w:val="nil"/>
              <w:bottom w:val="nil"/>
              <w:right w:val="nil"/>
            </w:tcBorders>
          </w:tcPr>
          <w:p w14:paraId="58C675A4" w14:textId="77777777" w:rsidR="00D87912" w:rsidRPr="00204F4B" w:rsidRDefault="00D87912" w:rsidP="00D87912">
            <w:pPr>
              <w:tabs>
                <w:tab w:val="right" w:leader="dot" w:pos="7603"/>
              </w:tabs>
              <w:autoSpaceDE w:val="0"/>
              <w:autoSpaceDN w:val="0"/>
              <w:adjustRightInd w:val="0"/>
              <w:spacing w:before="120"/>
              <w:ind w:left="1310"/>
              <w:jc w:val="both"/>
              <w:rPr>
                <w:i/>
                <w:iCs/>
                <w:sz w:val="22"/>
                <w:szCs w:val="22"/>
              </w:rPr>
            </w:pPr>
            <w:r w:rsidRPr="00204F4B">
              <w:rPr>
                <w:sz w:val="22"/>
                <w:szCs w:val="22"/>
              </w:rPr>
              <w:t>Special allowance to officers</w:t>
            </w:r>
            <w:r w:rsidRPr="00204F4B">
              <w:rPr>
                <w:iCs/>
                <w:sz w:val="22"/>
                <w:szCs w:val="22"/>
              </w:rPr>
              <w:tab/>
            </w:r>
          </w:p>
        </w:tc>
        <w:tc>
          <w:tcPr>
            <w:tcW w:w="991" w:type="dxa"/>
            <w:tcBorders>
              <w:top w:val="nil"/>
              <w:left w:val="nil"/>
              <w:right w:val="single" w:sz="6" w:space="0" w:color="auto"/>
            </w:tcBorders>
            <w:vAlign w:val="bottom"/>
          </w:tcPr>
          <w:p w14:paraId="509BE8E0"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194</w:t>
            </w:r>
          </w:p>
        </w:tc>
        <w:tc>
          <w:tcPr>
            <w:tcW w:w="1237" w:type="dxa"/>
            <w:tcBorders>
              <w:top w:val="nil"/>
              <w:left w:val="single" w:sz="6" w:space="0" w:color="auto"/>
              <w:bottom w:val="nil"/>
              <w:right w:val="nil"/>
            </w:tcBorders>
            <w:vAlign w:val="bottom"/>
          </w:tcPr>
          <w:p w14:paraId="0841B11F"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1CFDF18B" w14:textId="77777777" w:rsidTr="00AE51AF">
        <w:tc>
          <w:tcPr>
            <w:tcW w:w="6800" w:type="dxa"/>
            <w:gridSpan w:val="2"/>
            <w:tcBorders>
              <w:top w:val="nil"/>
              <w:left w:val="nil"/>
              <w:right w:val="nil"/>
            </w:tcBorders>
          </w:tcPr>
          <w:p w14:paraId="0C0F491F" w14:textId="77777777" w:rsidR="00D87912" w:rsidRPr="00204F4B" w:rsidRDefault="00D87912" w:rsidP="00D87912">
            <w:pPr>
              <w:tabs>
                <w:tab w:val="right" w:leader="dot" w:pos="7603"/>
              </w:tabs>
              <w:autoSpaceDE w:val="0"/>
              <w:autoSpaceDN w:val="0"/>
              <w:adjustRightInd w:val="0"/>
              <w:spacing w:before="120"/>
              <w:ind w:left="1310"/>
              <w:jc w:val="both"/>
              <w:rPr>
                <w:i/>
                <w:iCs/>
                <w:sz w:val="22"/>
                <w:szCs w:val="22"/>
              </w:rPr>
            </w:pPr>
            <w:r w:rsidRPr="00204F4B">
              <w:rPr>
                <w:sz w:val="22"/>
                <w:szCs w:val="22"/>
              </w:rPr>
              <w:t>Exchange on salaries and allowances paid abroad</w:t>
            </w:r>
            <w:r w:rsidRPr="00204F4B">
              <w:rPr>
                <w:iCs/>
                <w:sz w:val="22"/>
                <w:szCs w:val="22"/>
              </w:rPr>
              <w:tab/>
            </w:r>
          </w:p>
        </w:tc>
        <w:tc>
          <w:tcPr>
            <w:tcW w:w="991" w:type="dxa"/>
            <w:tcBorders>
              <w:top w:val="nil"/>
              <w:left w:val="nil"/>
              <w:bottom w:val="single" w:sz="4" w:space="0" w:color="auto"/>
              <w:right w:val="single" w:sz="6" w:space="0" w:color="auto"/>
            </w:tcBorders>
            <w:shd w:val="clear" w:color="auto" w:fill="auto"/>
            <w:vAlign w:val="bottom"/>
          </w:tcPr>
          <w:p w14:paraId="4174EDFF"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1,324</w:t>
            </w:r>
          </w:p>
        </w:tc>
        <w:tc>
          <w:tcPr>
            <w:tcW w:w="1237" w:type="dxa"/>
            <w:tcBorders>
              <w:top w:val="nil"/>
              <w:left w:val="single" w:sz="6" w:space="0" w:color="auto"/>
              <w:bottom w:val="nil"/>
              <w:right w:val="nil"/>
            </w:tcBorders>
            <w:vAlign w:val="bottom"/>
          </w:tcPr>
          <w:p w14:paraId="3DDB3145"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3,769</w:t>
            </w:r>
          </w:p>
        </w:tc>
      </w:tr>
      <w:tr w:rsidR="00D87912" w:rsidRPr="00204F4B" w14:paraId="5B88BFAC" w14:textId="77777777" w:rsidTr="00AE51AF">
        <w:tc>
          <w:tcPr>
            <w:tcW w:w="7791" w:type="dxa"/>
            <w:gridSpan w:val="3"/>
            <w:tcBorders>
              <w:left w:val="nil"/>
              <w:bottom w:val="nil"/>
              <w:right w:val="single" w:sz="6" w:space="0" w:color="auto"/>
            </w:tcBorders>
            <w:shd w:val="clear" w:color="auto" w:fill="auto"/>
          </w:tcPr>
          <w:p w14:paraId="5528344A" w14:textId="77777777" w:rsidR="00D87912" w:rsidRPr="00204F4B" w:rsidRDefault="00D87912" w:rsidP="00D87912">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237" w:type="dxa"/>
            <w:tcBorders>
              <w:top w:val="nil"/>
              <w:left w:val="single" w:sz="6" w:space="0" w:color="auto"/>
              <w:bottom w:val="single" w:sz="6" w:space="0" w:color="auto"/>
              <w:right w:val="nil"/>
            </w:tcBorders>
            <w:vAlign w:val="bottom"/>
          </w:tcPr>
          <w:p w14:paraId="026AF013"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1,364</w:t>
            </w:r>
          </w:p>
        </w:tc>
      </w:tr>
      <w:tr w:rsidR="00D87912" w:rsidRPr="00204F4B" w14:paraId="5787F2B6" w14:textId="77777777" w:rsidTr="00AE51AF">
        <w:tc>
          <w:tcPr>
            <w:tcW w:w="7791" w:type="dxa"/>
            <w:gridSpan w:val="3"/>
            <w:tcBorders>
              <w:top w:val="nil"/>
              <w:left w:val="nil"/>
              <w:bottom w:val="nil"/>
              <w:right w:val="single" w:sz="6" w:space="0" w:color="auto"/>
            </w:tcBorders>
          </w:tcPr>
          <w:p w14:paraId="282E2139" w14:textId="77777777" w:rsidR="00D87912" w:rsidRPr="00204F4B" w:rsidRDefault="00D87912" w:rsidP="00D87912">
            <w:pPr>
              <w:autoSpaceDE w:val="0"/>
              <w:autoSpaceDN w:val="0"/>
              <w:adjustRightInd w:val="0"/>
              <w:spacing w:before="120"/>
              <w:jc w:val="both"/>
              <w:rPr>
                <w:sz w:val="22"/>
                <w:szCs w:val="22"/>
              </w:rPr>
            </w:pPr>
          </w:p>
        </w:tc>
        <w:tc>
          <w:tcPr>
            <w:tcW w:w="1237" w:type="dxa"/>
            <w:tcBorders>
              <w:top w:val="single" w:sz="6" w:space="0" w:color="auto"/>
              <w:left w:val="single" w:sz="6" w:space="0" w:color="auto"/>
              <w:bottom w:val="single" w:sz="6" w:space="0" w:color="auto"/>
              <w:right w:val="nil"/>
            </w:tcBorders>
            <w:vAlign w:val="bottom"/>
          </w:tcPr>
          <w:p w14:paraId="0CBD5C3B"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5,133</w:t>
            </w:r>
          </w:p>
        </w:tc>
      </w:tr>
      <w:tr w:rsidR="00D87912" w:rsidRPr="00204F4B" w14:paraId="7A148ACB" w14:textId="77777777" w:rsidTr="00AE51AF">
        <w:tc>
          <w:tcPr>
            <w:tcW w:w="7791" w:type="dxa"/>
            <w:gridSpan w:val="3"/>
            <w:tcBorders>
              <w:top w:val="nil"/>
              <w:left w:val="nil"/>
              <w:bottom w:val="nil"/>
              <w:right w:val="single" w:sz="6" w:space="0" w:color="auto"/>
            </w:tcBorders>
          </w:tcPr>
          <w:p w14:paraId="15772190" w14:textId="77777777" w:rsidR="00D87912" w:rsidRPr="00204F4B" w:rsidRDefault="00D87912" w:rsidP="00D87912">
            <w:pPr>
              <w:tabs>
                <w:tab w:val="right" w:leader="dot" w:pos="7603"/>
              </w:tabs>
              <w:autoSpaceDE w:val="0"/>
              <w:autoSpaceDN w:val="0"/>
              <w:adjustRightInd w:val="0"/>
              <w:spacing w:before="120"/>
              <w:ind w:left="2712"/>
              <w:jc w:val="both"/>
              <w:rPr>
                <w:i/>
                <w:iCs/>
                <w:sz w:val="22"/>
                <w:szCs w:val="22"/>
              </w:rPr>
            </w:pPr>
            <w:r w:rsidRPr="00204F4B">
              <w:rPr>
                <w:sz w:val="22"/>
                <w:szCs w:val="22"/>
              </w:rPr>
              <w:t>Carried forward</w:t>
            </w:r>
            <w:r w:rsidRPr="00204F4B">
              <w:rPr>
                <w:iCs/>
                <w:sz w:val="22"/>
                <w:szCs w:val="22"/>
              </w:rPr>
              <w:tab/>
            </w:r>
          </w:p>
        </w:tc>
        <w:tc>
          <w:tcPr>
            <w:tcW w:w="1237" w:type="dxa"/>
            <w:tcBorders>
              <w:top w:val="single" w:sz="6" w:space="0" w:color="auto"/>
              <w:left w:val="single" w:sz="6" w:space="0" w:color="auto"/>
              <w:bottom w:val="nil"/>
              <w:right w:val="nil"/>
            </w:tcBorders>
            <w:vAlign w:val="bottom"/>
          </w:tcPr>
          <w:p w14:paraId="164F44F1"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5,133</w:t>
            </w:r>
          </w:p>
        </w:tc>
      </w:tr>
    </w:tbl>
    <w:p w14:paraId="011D8543" w14:textId="77777777" w:rsidR="00383878" w:rsidRPr="00D87912" w:rsidRDefault="00383878" w:rsidP="00383878">
      <w:pPr>
        <w:autoSpaceDE w:val="0"/>
        <w:autoSpaceDN w:val="0"/>
        <w:adjustRightInd w:val="0"/>
        <w:spacing w:before="120"/>
        <w:jc w:val="center"/>
        <w:rPr>
          <w:sz w:val="20"/>
          <w:szCs w:val="22"/>
        </w:rPr>
      </w:pPr>
      <w:r w:rsidRPr="00D87912">
        <w:rPr>
          <w:sz w:val="20"/>
          <w:szCs w:val="22"/>
        </w:rPr>
        <w:t>(</w:t>
      </w:r>
      <w:r w:rsidRPr="00D87912">
        <w:rPr>
          <w:i/>
          <w:iCs/>
          <w:sz w:val="20"/>
          <w:szCs w:val="22"/>
        </w:rPr>
        <w:t>a</w:t>
      </w:r>
      <w:r w:rsidRPr="00D87912">
        <w:rPr>
          <w:sz w:val="20"/>
          <w:szCs w:val="22"/>
        </w:rPr>
        <w:t>) Portion of year only.</w:t>
      </w:r>
    </w:p>
    <w:p w14:paraId="648E0406" w14:textId="77777777" w:rsidR="00383878" w:rsidRPr="00204F4B" w:rsidRDefault="00383878" w:rsidP="00AE51AF">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160"/>
        <w:gridCol w:w="638"/>
        <w:gridCol w:w="1230"/>
      </w:tblGrid>
      <w:tr w:rsidR="00383878" w:rsidRPr="00204F4B" w14:paraId="71947CB2" w14:textId="77777777" w:rsidTr="00AE51AF">
        <w:tc>
          <w:tcPr>
            <w:tcW w:w="7798" w:type="dxa"/>
            <w:gridSpan w:val="2"/>
            <w:tcBorders>
              <w:top w:val="single" w:sz="6" w:space="0" w:color="auto"/>
              <w:left w:val="nil"/>
              <w:bottom w:val="nil"/>
              <w:right w:val="single" w:sz="6" w:space="0" w:color="auto"/>
            </w:tcBorders>
          </w:tcPr>
          <w:p w14:paraId="373D4C39" w14:textId="77777777" w:rsidR="00383878" w:rsidRPr="00204F4B" w:rsidRDefault="00383878" w:rsidP="003B7069">
            <w:pPr>
              <w:autoSpaceDE w:val="0"/>
              <w:autoSpaceDN w:val="0"/>
              <w:adjustRightInd w:val="0"/>
              <w:spacing w:before="80"/>
              <w:jc w:val="center"/>
              <w:rPr>
                <w:smallCaps/>
                <w:sz w:val="22"/>
                <w:szCs w:val="22"/>
              </w:rPr>
            </w:pPr>
            <w:r w:rsidRPr="00204F4B">
              <w:rPr>
                <w:sz w:val="22"/>
                <w:szCs w:val="22"/>
              </w:rPr>
              <w:t>III.—T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E</w:t>
            </w:r>
            <w:r w:rsidRPr="00204F4B">
              <w:rPr>
                <w:smallCaps/>
                <w:sz w:val="22"/>
                <w:szCs w:val="22"/>
              </w:rPr>
              <w:t>xternal</w:t>
            </w:r>
            <w:r w:rsidRPr="00204F4B">
              <w:rPr>
                <w:sz w:val="22"/>
                <w:szCs w:val="22"/>
              </w:rPr>
              <w:t xml:space="preserve"> A</w:t>
            </w:r>
            <w:r w:rsidRPr="00204F4B">
              <w:rPr>
                <w:smallCaps/>
                <w:sz w:val="22"/>
                <w:szCs w:val="22"/>
              </w:rPr>
              <w:t>ffairs</w:t>
            </w:r>
            <w:r w:rsidRPr="00204F4B">
              <w:rPr>
                <w:sz w:val="22"/>
                <w:szCs w:val="22"/>
              </w:rPr>
              <w:t>.</w:t>
            </w:r>
          </w:p>
        </w:tc>
        <w:tc>
          <w:tcPr>
            <w:tcW w:w="1230" w:type="dxa"/>
            <w:tcBorders>
              <w:top w:val="single" w:sz="6" w:space="0" w:color="auto"/>
              <w:left w:val="single" w:sz="6" w:space="0" w:color="auto"/>
              <w:bottom w:val="nil"/>
              <w:right w:val="nil"/>
            </w:tcBorders>
          </w:tcPr>
          <w:p w14:paraId="45A1F72E" w14:textId="77777777" w:rsidR="00383878" w:rsidRPr="00204F4B" w:rsidRDefault="00383878" w:rsidP="003B7069">
            <w:pPr>
              <w:autoSpaceDE w:val="0"/>
              <w:autoSpaceDN w:val="0"/>
              <w:adjustRightInd w:val="0"/>
              <w:spacing w:before="80"/>
              <w:jc w:val="both"/>
              <w:rPr>
                <w:sz w:val="22"/>
                <w:szCs w:val="22"/>
              </w:rPr>
            </w:pPr>
          </w:p>
        </w:tc>
      </w:tr>
      <w:tr w:rsidR="00383878" w:rsidRPr="00204F4B" w14:paraId="62C5EBDE" w14:textId="77777777" w:rsidTr="00AE51AF">
        <w:tc>
          <w:tcPr>
            <w:tcW w:w="7798" w:type="dxa"/>
            <w:gridSpan w:val="2"/>
            <w:tcBorders>
              <w:top w:val="nil"/>
              <w:left w:val="nil"/>
              <w:bottom w:val="nil"/>
              <w:right w:val="single" w:sz="6" w:space="0" w:color="auto"/>
            </w:tcBorders>
          </w:tcPr>
          <w:p w14:paraId="6880A276" w14:textId="77777777" w:rsidR="00383878" w:rsidRPr="00204F4B" w:rsidRDefault="00383878" w:rsidP="003B7069">
            <w:pPr>
              <w:autoSpaceDE w:val="0"/>
              <w:autoSpaceDN w:val="0"/>
              <w:adjustRightInd w:val="0"/>
              <w:spacing w:before="80"/>
              <w:jc w:val="center"/>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17</w:t>
            </w:r>
            <w:r w:rsidRPr="00204F4B">
              <w:rPr>
                <w:smallCaps/>
                <w:sz w:val="22"/>
                <w:szCs w:val="22"/>
              </w:rPr>
              <w:t>a</w:t>
            </w:r>
            <w:r w:rsidRPr="00204F4B">
              <w:rPr>
                <w:sz w:val="22"/>
                <w:szCs w:val="22"/>
              </w:rPr>
              <w:t>.</w:t>
            </w:r>
            <w:r w:rsidRPr="00204F4B">
              <w:rPr>
                <w:smallCaps/>
                <w:sz w:val="22"/>
                <w:szCs w:val="22"/>
              </w:rPr>
              <w:t>—</w:t>
            </w:r>
            <w:r w:rsidRPr="00204F4B">
              <w:rPr>
                <w:sz w:val="22"/>
                <w:szCs w:val="22"/>
              </w:rPr>
              <w:t>AUSTRALIAN LEGATION—UNITED STATES OF AMERICA</w:t>
            </w:r>
            <w:r w:rsidRPr="00204F4B">
              <w:rPr>
                <w:i/>
                <w:iCs/>
                <w:sz w:val="22"/>
                <w:szCs w:val="22"/>
              </w:rPr>
              <w:t>—continued.</w:t>
            </w:r>
          </w:p>
        </w:tc>
        <w:tc>
          <w:tcPr>
            <w:tcW w:w="1230" w:type="dxa"/>
            <w:tcBorders>
              <w:top w:val="nil"/>
              <w:left w:val="single" w:sz="6" w:space="0" w:color="auto"/>
              <w:bottom w:val="nil"/>
              <w:right w:val="nil"/>
            </w:tcBorders>
          </w:tcPr>
          <w:p w14:paraId="29E574FE" w14:textId="77777777" w:rsidR="00383878" w:rsidRPr="00204F4B" w:rsidRDefault="00383878" w:rsidP="003B7069">
            <w:pPr>
              <w:autoSpaceDE w:val="0"/>
              <w:autoSpaceDN w:val="0"/>
              <w:adjustRightInd w:val="0"/>
              <w:spacing w:before="80"/>
              <w:jc w:val="center"/>
              <w:rPr>
                <w:sz w:val="22"/>
                <w:szCs w:val="22"/>
              </w:rPr>
            </w:pPr>
            <w:r w:rsidRPr="00204F4B">
              <w:rPr>
                <w:sz w:val="22"/>
                <w:szCs w:val="22"/>
              </w:rPr>
              <w:t>£</w:t>
            </w:r>
          </w:p>
        </w:tc>
      </w:tr>
      <w:tr w:rsidR="00383878" w:rsidRPr="00204F4B" w14:paraId="19BDFD81" w14:textId="77777777" w:rsidTr="00AE51AF">
        <w:tc>
          <w:tcPr>
            <w:tcW w:w="7798" w:type="dxa"/>
            <w:gridSpan w:val="2"/>
            <w:tcBorders>
              <w:top w:val="nil"/>
              <w:left w:val="nil"/>
              <w:bottom w:val="nil"/>
              <w:right w:val="single" w:sz="6" w:space="0" w:color="auto"/>
            </w:tcBorders>
          </w:tcPr>
          <w:p w14:paraId="5DF69B4F" w14:textId="77777777" w:rsidR="00383878" w:rsidRPr="00204F4B" w:rsidRDefault="00383878" w:rsidP="003B7069">
            <w:pPr>
              <w:tabs>
                <w:tab w:val="right" w:leader="dot" w:pos="7603"/>
              </w:tabs>
              <w:autoSpaceDE w:val="0"/>
              <w:autoSpaceDN w:val="0"/>
              <w:adjustRightInd w:val="0"/>
              <w:spacing w:before="80"/>
              <w:ind w:left="2827"/>
              <w:jc w:val="both"/>
              <w:rPr>
                <w:i/>
                <w:iCs/>
                <w:sz w:val="22"/>
                <w:szCs w:val="22"/>
              </w:rPr>
            </w:pPr>
            <w:r w:rsidRPr="00204F4B">
              <w:rPr>
                <w:sz w:val="22"/>
                <w:szCs w:val="22"/>
              </w:rPr>
              <w:t>Brought forward</w:t>
            </w:r>
            <w:r w:rsidRPr="00204F4B">
              <w:rPr>
                <w:iCs/>
                <w:sz w:val="22"/>
                <w:szCs w:val="22"/>
              </w:rPr>
              <w:tab/>
            </w:r>
          </w:p>
        </w:tc>
        <w:tc>
          <w:tcPr>
            <w:tcW w:w="1230" w:type="dxa"/>
            <w:tcBorders>
              <w:top w:val="nil"/>
              <w:left w:val="single" w:sz="6" w:space="0" w:color="auto"/>
              <w:bottom w:val="single" w:sz="6" w:space="0" w:color="auto"/>
              <w:right w:val="nil"/>
            </w:tcBorders>
            <w:vAlign w:val="bottom"/>
          </w:tcPr>
          <w:p w14:paraId="58B1029C"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5,133</w:t>
            </w:r>
          </w:p>
        </w:tc>
      </w:tr>
      <w:tr w:rsidR="00383878" w:rsidRPr="00204F4B" w14:paraId="75A7F27D" w14:textId="77777777" w:rsidTr="00AE51AF">
        <w:tc>
          <w:tcPr>
            <w:tcW w:w="7798" w:type="dxa"/>
            <w:gridSpan w:val="2"/>
            <w:tcBorders>
              <w:top w:val="nil"/>
              <w:left w:val="nil"/>
              <w:bottom w:val="nil"/>
              <w:right w:val="single" w:sz="6" w:space="0" w:color="auto"/>
            </w:tcBorders>
          </w:tcPr>
          <w:p w14:paraId="28B307BF" w14:textId="77777777" w:rsidR="00383878" w:rsidRPr="00204F4B" w:rsidRDefault="00383878" w:rsidP="003B7069">
            <w:pPr>
              <w:autoSpaceDE w:val="0"/>
              <w:autoSpaceDN w:val="0"/>
              <w:adjustRightInd w:val="0"/>
              <w:spacing w:before="80"/>
              <w:jc w:val="both"/>
              <w:rPr>
                <w:b/>
                <w:bCs/>
                <w:sz w:val="22"/>
                <w:szCs w:val="22"/>
              </w:rPr>
            </w:pPr>
            <w:r w:rsidRPr="00204F4B">
              <w:rPr>
                <w:b/>
                <w:bCs/>
                <w:sz w:val="22"/>
                <w:szCs w:val="22"/>
              </w:rPr>
              <w:t>B.—General Expenses—</w:t>
            </w:r>
          </w:p>
        </w:tc>
        <w:tc>
          <w:tcPr>
            <w:tcW w:w="1230" w:type="dxa"/>
            <w:tcBorders>
              <w:top w:val="single" w:sz="6" w:space="0" w:color="auto"/>
              <w:left w:val="single" w:sz="6" w:space="0" w:color="auto"/>
              <w:bottom w:val="nil"/>
              <w:right w:val="nil"/>
            </w:tcBorders>
            <w:vAlign w:val="bottom"/>
          </w:tcPr>
          <w:p w14:paraId="773CE19B"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23D64B72" w14:textId="77777777" w:rsidTr="00AE51AF">
        <w:tc>
          <w:tcPr>
            <w:tcW w:w="7798" w:type="dxa"/>
            <w:gridSpan w:val="2"/>
            <w:tcBorders>
              <w:top w:val="nil"/>
              <w:left w:val="nil"/>
              <w:bottom w:val="nil"/>
              <w:right w:val="single" w:sz="6" w:space="0" w:color="auto"/>
            </w:tcBorders>
          </w:tcPr>
          <w:p w14:paraId="470E96ED"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1. Travelling and subsistence</w:t>
            </w:r>
            <w:r w:rsidRPr="00204F4B">
              <w:rPr>
                <w:iCs/>
                <w:sz w:val="22"/>
                <w:szCs w:val="22"/>
              </w:rPr>
              <w:tab/>
            </w:r>
          </w:p>
        </w:tc>
        <w:tc>
          <w:tcPr>
            <w:tcW w:w="1230" w:type="dxa"/>
            <w:tcBorders>
              <w:top w:val="nil"/>
              <w:left w:val="single" w:sz="6" w:space="0" w:color="auto"/>
              <w:bottom w:val="nil"/>
              <w:right w:val="nil"/>
            </w:tcBorders>
            <w:vAlign w:val="bottom"/>
          </w:tcPr>
          <w:p w14:paraId="15C0E322"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1,265</w:t>
            </w:r>
          </w:p>
        </w:tc>
      </w:tr>
      <w:tr w:rsidR="00383878" w:rsidRPr="00204F4B" w14:paraId="6D96310E" w14:textId="77777777" w:rsidTr="00AE51AF">
        <w:tc>
          <w:tcPr>
            <w:tcW w:w="7798" w:type="dxa"/>
            <w:gridSpan w:val="2"/>
            <w:tcBorders>
              <w:top w:val="nil"/>
              <w:left w:val="nil"/>
              <w:bottom w:val="nil"/>
              <w:right w:val="single" w:sz="6" w:space="0" w:color="auto"/>
            </w:tcBorders>
          </w:tcPr>
          <w:p w14:paraId="6F1921D0"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2. Office requisites and equipment, stationery and printing</w:t>
            </w:r>
            <w:r w:rsidRPr="00204F4B">
              <w:rPr>
                <w:iCs/>
                <w:sz w:val="22"/>
                <w:szCs w:val="22"/>
              </w:rPr>
              <w:tab/>
            </w:r>
          </w:p>
        </w:tc>
        <w:tc>
          <w:tcPr>
            <w:tcW w:w="1230" w:type="dxa"/>
            <w:tcBorders>
              <w:top w:val="nil"/>
              <w:left w:val="single" w:sz="6" w:space="0" w:color="auto"/>
              <w:bottom w:val="nil"/>
              <w:right w:val="nil"/>
            </w:tcBorders>
            <w:vAlign w:val="bottom"/>
          </w:tcPr>
          <w:p w14:paraId="32331AC1"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55</w:t>
            </w:r>
          </w:p>
        </w:tc>
      </w:tr>
      <w:tr w:rsidR="00383878" w:rsidRPr="00204F4B" w14:paraId="3487E074" w14:textId="77777777" w:rsidTr="00AE51AF">
        <w:tc>
          <w:tcPr>
            <w:tcW w:w="7798" w:type="dxa"/>
            <w:gridSpan w:val="2"/>
            <w:tcBorders>
              <w:top w:val="nil"/>
              <w:left w:val="nil"/>
              <w:bottom w:val="nil"/>
              <w:right w:val="single" w:sz="6" w:space="0" w:color="auto"/>
            </w:tcBorders>
          </w:tcPr>
          <w:p w14:paraId="35E4E936"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3. Postage, telegrams, telephone services, and cablegrams</w:t>
            </w:r>
            <w:r w:rsidRPr="00204F4B">
              <w:rPr>
                <w:iCs/>
                <w:sz w:val="22"/>
                <w:szCs w:val="22"/>
              </w:rPr>
              <w:tab/>
            </w:r>
          </w:p>
        </w:tc>
        <w:tc>
          <w:tcPr>
            <w:tcW w:w="1230" w:type="dxa"/>
            <w:tcBorders>
              <w:top w:val="nil"/>
              <w:left w:val="single" w:sz="6" w:space="0" w:color="auto"/>
              <w:bottom w:val="nil"/>
              <w:right w:val="nil"/>
            </w:tcBorders>
            <w:vAlign w:val="bottom"/>
          </w:tcPr>
          <w:p w14:paraId="29D391AA"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75</w:t>
            </w:r>
          </w:p>
        </w:tc>
      </w:tr>
      <w:tr w:rsidR="00383878" w:rsidRPr="00204F4B" w14:paraId="40855F9A" w14:textId="77777777" w:rsidTr="00AE51AF">
        <w:tc>
          <w:tcPr>
            <w:tcW w:w="7798" w:type="dxa"/>
            <w:gridSpan w:val="2"/>
            <w:tcBorders>
              <w:top w:val="nil"/>
              <w:left w:val="nil"/>
              <w:bottom w:val="nil"/>
              <w:right w:val="single" w:sz="6" w:space="0" w:color="auto"/>
            </w:tcBorders>
          </w:tcPr>
          <w:p w14:paraId="5BBA96BC"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4. Freight and cartage</w:t>
            </w:r>
            <w:r w:rsidRPr="00204F4B">
              <w:rPr>
                <w:iCs/>
                <w:sz w:val="22"/>
                <w:szCs w:val="22"/>
              </w:rPr>
              <w:tab/>
            </w:r>
          </w:p>
        </w:tc>
        <w:tc>
          <w:tcPr>
            <w:tcW w:w="1230" w:type="dxa"/>
            <w:tcBorders>
              <w:top w:val="nil"/>
              <w:left w:val="single" w:sz="6" w:space="0" w:color="auto"/>
              <w:bottom w:val="nil"/>
              <w:right w:val="nil"/>
            </w:tcBorders>
            <w:vAlign w:val="bottom"/>
          </w:tcPr>
          <w:p w14:paraId="203586E9"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108</w:t>
            </w:r>
          </w:p>
        </w:tc>
      </w:tr>
      <w:tr w:rsidR="00383878" w:rsidRPr="00204F4B" w14:paraId="474E64ED" w14:textId="77777777" w:rsidTr="00AE51AF">
        <w:tc>
          <w:tcPr>
            <w:tcW w:w="7798" w:type="dxa"/>
            <w:gridSpan w:val="2"/>
            <w:tcBorders>
              <w:top w:val="nil"/>
              <w:left w:val="nil"/>
              <w:bottom w:val="nil"/>
              <w:right w:val="single" w:sz="6" w:space="0" w:color="auto"/>
            </w:tcBorders>
          </w:tcPr>
          <w:p w14:paraId="57B1714F"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5. Incidentals</w:t>
            </w:r>
            <w:r w:rsidRPr="00204F4B">
              <w:rPr>
                <w:iCs/>
                <w:sz w:val="22"/>
                <w:szCs w:val="22"/>
              </w:rPr>
              <w:tab/>
            </w:r>
          </w:p>
        </w:tc>
        <w:tc>
          <w:tcPr>
            <w:tcW w:w="1230" w:type="dxa"/>
            <w:tcBorders>
              <w:top w:val="nil"/>
              <w:left w:val="single" w:sz="6" w:space="0" w:color="auto"/>
              <w:bottom w:val="nil"/>
              <w:right w:val="nil"/>
            </w:tcBorders>
            <w:vAlign w:val="bottom"/>
          </w:tcPr>
          <w:p w14:paraId="4D54BFC9"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179</w:t>
            </w:r>
          </w:p>
        </w:tc>
      </w:tr>
      <w:tr w:rsidR="00383878" w:rsidRPr="00204F4B" w14:paraId="07DECF6F" w14:textId="77777777" w:rsidTr="00AE51AF">
        <w:tc>
          <w:tcPr>
            <w:tcW w:w="7798" w:type="dxa"/>
            <w:gridSpan w:val="2"/>
            <w:tcBorders>
              <w:top w:val="nil"/>
              <w:left w:val="nil"/>
              <w:bottom w:val="nil"/>
              <w:right w:val="single" w:sz="6" w:space="0" w:color="auto"/>
            </w:tcBorders>
          </w:tcPr>
          <w:p w14:paraId="2582A8F2" w14:textId="77777777" w:rsidR="00383878" w:rsidRPr="00204F4B" w:rsidRDefault="00383878" w:rsidP="00D87912">
            <w:pPr>
              <w:tabs>
                <w:tab w:val="right" w:leader="dot" w:pos="7603"/>
              </w:tabs>
              <w:autoSpaceDE w:val="0"/>
              <w:autoSpaceDN w:val="0"/>
              <w:adjustRightInd w:val="0"/>
              <w:spacing w:before="80"/>
              <w:ind w:left="1238" w:right="108" w:hanging="475"/>
              <w:jc w:val="both"/>
              <w:rPr>
                <w:i/>
                <w:iCs/>
                <w:sz w:val="22"/>
                <w:szCs w:val="22"/>
              </w:rPr>
            </w:pPr>
            <w:r w:rsidRPr="00204F4B">
              <w:rPr>
                <w:sz w:val="22"/>
                <w:szCs w:val="22"/>
              </w:rPr>
              <w:t>6. Expenses of establishment (furniture, car, &amp;c., and including preliminary expenditure in Australia)</w:t>
            </w:r>
            <w:r w:rsidRPr="00204F4B">
              <w:rPr>
                <w:iCs/>
                <w:sz w:val="22"/>
                <w:szCs w:val="22"/>
              </w:rPr>
              <w:tab/>
            </w:r>
          </w:p>
        </w:tc>
        <w:tc>
          <w:tcPr>
            <w:tcW w:w="1230" w:type="dxa"/>
            <w:tcBorders>
              <w:top w:val="nil"/>
              <w:left w:val="single" w:sz="6" w:space="0" w:color="auto"/>
              <w:bottom w:val="nil"/>
              <w:right w:val="nil"/>
            </w:tcBorders>
            <w:vAlign w:val="bottom"/>
          </w:tcPr>
          <w:p w14:paraId="20982561"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4,219</w:t>
            </w:r>
          </w:p>
        </w:tc>
      </w:tr>
      <w:tr w:rsidR="00383878" w:rsidRPr="00204F4B" w14:paraId="0337936C" w14:textId="77777777" w:rsidTr="00AE51AF">
        <w:tc>
          <w:tcPr>
            <w:tcW w:w="7798" w:type="dxa"/>
            <w:gridSpan w:val="2"/>
            <w:tcBorders>
              <w:top w:val="nil"/>
              <w:left w:val="nil"/>
              <w:bottom w:val="nil"/>
              <w:right w:val="single" w:sz="6" w:space="0" w:color="auto"/>
            </w:tcBorders>
          </w:tcPr>
          <w:p w14:paraId="09C89CF6"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7. Rent and maintenance, office and residence</w:t>
            </w:r>
            <w:r w:rsidRPr="00204F4B">
              <w:rPr>
                <w:iCs/>
                <w:sz w:val="22"/>
                <w:szCs w:val="22"/>
              </w:rPr>
              <w:tab/>
            </w:r>
          </w:p>
        </w:tc>
        <w:tc>
          <w:tcPr>
            <w:tcW w:w="1230" w:type="dxa"/>
            <w:tcBorders>
              <w:top w:val="nil"/>
              <w:left w:val="single" w:sz="6" w:space="0" w:color="auto"/>
              <w:bottom w:val="single" w:sz="6" w:space="0" w:color="auto"/>
              <w:right w:val="nil"/>
            </w:tcBorders>
            <w:vAlign w:val="bottom"/>
          </w:tcPr>
          <w:p w14:paraId="703A2F5A"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888</w:t>
            </w:r>
          </w:p>
        </w:tc>
      </w:tr>
      <w:tr w:rsidR="00383878" w:rsidRPr="00204F4B" w14:paraId="28D05F66" w14:textId="77777777" w:rsidTr="00AE51AF">
        <w:tc>
          <w:tcPr>
            <w:tcW w:w="7798" w:type="dxa"/>
            <w:gridSpan w:val="2"/>
            <w:tcBorders>
              <w:top w:val="nil"/>
              <w:left w:val="nil"/>
              <w:bottom w:val="nil"/>
              <w:right w:val="single" w:sz="6" w:space="0" w:color="auto"/>
            </w:tcBorders>
          </w:tcPr>
          <w:p w14:paraId="061F564D" w14:textId="77777777" w:rsidR="00383878" w:rsidRPr="00204F4B" w:rsidRDefault="00383878" w:rsidP="003B7069">
            <w:pPr>
              <w:autoSpaceDE w:val="0"/>
              <w:autoSpaceDN w:val="0"/>
              <w:adjustRightInd w:val="0"/>
              <w:spacing w:before="80"/>
              <w:jc w:val="both"/>
              <w:rPr>
                <w:sz w:val="22"/>
                <w:szCs w:val="22"/>
              </w:rPr>
            </w:pPr>
          </w:p>
        </w:tc>
        <w:tc>
          <w:tcPr>
            <w:tcW w:w="1230" w:type="dxa"/>
            <w:tcBorders>
              <w:top w:val="single" w:sz="6" w:space="0" w:color="auto"/>
              <w:left w:val="single" w:sz="6" w:space="0" w:color="auto"/>
              <w:bottom w:val="single" w:sz="6" w:space="0" w:color="auto"/>
              <w:right w:val="nil"/>
            </w:tcBorders>
            <w:vAlign w:val="bottom"/>
          </w:tcPr>
          <w:p w14:paraId="7B3E8710"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6,789</w:t>
            </w:r>
          </w:p>
        </w:tc>
      </w:tr>
      <w:tr w:rsidR="00383878" w:rsidRPr="00204F4B" w14:paraId="2C91D314" w14:textId="77777777" w:rsidTr="00AE51AF">
        <w:tc>
          <w:tcPr>
            <w:tcW w:w="7798" w:type="dxa"/>
            <w:gridSpan w:val="2"/>
            <w:tcBorders>
              <w:top w:val="nil"/>
              <w:left w:val="nil"/>
              <w:bottom w:val="nil"/>
              <w:right w:val="single" w:sz="6" w:space="0" w:color="auto"/>
            </w:tcBorders>
          </w:tcPr>
          <w:p w14:paraId="5CE89AA7" w14:textId="77777777" w:rsidR="00383878" w:rsidRPr="00204F4B" w:rsidRDefault="00383878" w:rsidP="003B7069">
            <w:pPr>
              <w:tabs>
                <w:tab w:val="right" w:leader="dot" w:pos="7603"/>
              </w:tabs>
              <w:autoSpaceDE w:val="0"/>
              <w:autoSpaceDN w:val="0"/>
              <w:adjustRightInd w:val="0"/>
              <w:spacing w:before="80"/>
              <w:ind w:left="2266"/>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17</w:t>
            </w:r>
            <w:r w:rsidRPr="00204F4B">
              <w:rPr>
                <w:smallCaps/>
                <w:sz w:val="22"/>
                <w:szCs w:val="22"/>
              </w:rPr>
              <w:t>a</w:t>
            </w:r>
            <w:r w:rsidRPr="00204F4B">
              <w:rPr>
                <w:iCs/>
                <w:sz w:val="22"/>
                <w:szCs w:val="22"/>
              </w:rPr>
              <w:tab/>
            </w:r>
          </w:p>
        </w:tc>
        <w:tc>
          <w:tcPr>
            <w:tcW w:w="1230" w:type="dxa"/>
            <w:tcBorders>
              <w:top w:val="single" w:sz="6" w:space="0" w:color="auto"/>
              <w:left w:val="single" w:sz="6" w:space="0" w:color="auto"/>
              <w:bottom w:val="single" w:sz="6" w:space="0" w:color="auto"/>
              <w:right w:val="nil"/>
            </w:tcBorders>
            <w:vAlign w:val="bottom"/>
          </w:tcPr>
          <w:p w14:paraId="6281E743"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11,922</w:t>
            </w:r>
          </w:p>
        </w:tc>
      </w:tr>
      <w:tr w:rsidR="00383878" w:rsidRPr="00204F4B" w14:paraId="354C821E" w14:textId="77777777" w:rsidTr="00AE51AF">
        <w:tc>
          <w:tcPr>
            <w:tcW w:w="7798" w:type="dxa"/>
            <w:gridSpan w:val="2"/>
            <w:tcBorders>
              <w:top w:val="nil"/>
              <w:left w:val="nil"/>
              <w:bottom w:val="nil"/>
              <w:right w:val="single" w:sz="6" w:space="0" w:color="auto"/>
            </w:tcBorders>
          </w:tcPr>
          <w:p w14:paraId="715B62A8" w14:textId="77777777" w:rsidR="00383878" w:rsidRPr="00204F4B" w:rsidRDefault="00383878" w:rsidP="003B7069">
            <w:pPr>
              <w:autoSpaceDE w:val="0"/>
              <w:autoSpaceDN w:val="0"/>
              <w:adjustRightInd w:val="0"/>
              <w:spacing w:before="80"/>
              <w:ind w:left="230"/>
              <w:jc w:val="both"/>
              <w:rPr>
                <w:sz w:val="22"/>
                <w:szCs w:val="22"/>
              </w:rPr>
            </w:pPr>
            <w:r w:rsidRPr="00204F4B">
              <w:rPr>
                <w:sz w:val="22"/>
                <w:szCs w:val="22"/>
              </w:rPr>
              <w:t>D</w:t>
            </w:r>
            <w:r w:rsidRPr="00204F4B">
              <w:rPr>
                <w:smallCaps/>
                <w:sz w:val="22"/>
                <w:szCs w:val="22"/>
              </w:rPr>
              <w:t>ivision</w:t>
            </w:r>
            <w:r w:rsidRPr="00204F4B">
              <w:rPr>
                <w:sz w:val="22"/>
                <w:szCs w:val="22"/>
              </w:rPr>
              <w:t xml:space="preserve"> No. 17</w:t>
            </w:r>
            <w:r w:rsidRPr="00204F4B">
              <w:rPr>
                <w:smallCaps/>
                <w:sz w:val="22"/>
                <w:szCs w:val="22"/>
              </w:rPr>
              <w:t>b</w:t>
            </w:r>
            <w:r w:rsidRPr="00204F4B">
              <w:rPr>
                <w:sz w:val="22"/>
                <w:szCs w:val="22"/>
              </w:rPr>
              <w:t>.</w:t>
            </w:r>
            <w:r w:rsidRPr="00204F4B">
              <w:rPr>
                <w:smallCaps/>
                <w:sz w:val="22"/>
                <w:szCs w:val="22"/>
              </w:rPr>
              <w:t>—</w:t>
            </w:r>
            <w:r w:rsidRPr="00204F4B">
              <w:rPr>
                <w:sz w:val="22"/>
                <w:szCs w:val="22"/>
              </w:rPr>
              <w:t>HIGH COMMISSIONER’S OFFICE—CANADA(</w:t>
            </w:r>
            <w:r w:rsidRPr="00204F4B">
              <w:rPr>
                <w:i/>
                <w:iCs/>
                <w:sz w:val="22"/>
                <w:szCs w:val="22"/>
              </w:rPr>
              <w:t>a</w:t>
            </w:r>
            <w:r w:rsidRPr="00204F4B">
              <w:rPr>
                <w:sz w:val="22"/>
                <w:szCs w:val="22"/>
              </w:rPr>
              <w:t>).</w:t>
            </w:r>
          </w:p>
        </w:tc>
        <w:tc>
          <w:tcPr>
            <w:tcW w:w="1230" w:type="dxa"/>
            <w:tcBorders>
              <w:top w:val="single" w:sz="6" w:space="0" w:color="auto"/>
              <w:left w:val="single" w:sz="6" w:space="0" w:color="auto"/>
              <w:bottom w:val="nil"/>
              <w:right w:val="nil"/>
            </w:tcBorders>
            <w:vAlign w:val="bottom"/>
          </w:tcPr>
          <w:p w14:paraId="59E4B04E"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4CCEFBF9" w14:textId="77777777" w:rsidTr="00AE51AF">
        <w:tc>
          <w:tcPr>
            <w:tcW w:w="7798" w:type="dxa"/>
            <w:gridSpan w:val="2"/>
            <w:tcBorders>
              <w:top w:val="nil"/>
              <w:left w:val="nil"/>
              <w:bottom w:val="nil"/>
              <w:right w:val="single" w:sz="6" w:space="0" w:color="auto"/>
            </w:tcBorders>
          </w:tcPr>
          <w:p w14:paraId="5328944F" w14:textId="77777777" w:rsidR="00383878" w:rsidRPr="00204F4B" w:rsidRDefault="00383878" w:rsidP="003B7069">
            <w:pPr>
              <w:autoSpaceDE w:val="0"/>
              <w:autoSpaceDN w:val="0"/>
              <w:adjustRightInd w:val="0"/>
              <w:spacing w:before="80"/>
              <w:jc w:val="both"/>
              <w:rPr>
                <w:b/>
                <w:bCs/>
                <w:sz w:val="22"/>
                <w:szCs w:val="22"/>
              </w:rPr>
            </w:pPr>
            <w:r w:rsidRPr="00204F4B">
              <w:rPr>
                <w:b/>
                <w:bCs/>
                <w:sz w:val="22"/>
                <w:szCs w:val="22"/>
              </w:rPr>
              <w:t>A.—Salaries and Payments in the nature of Salary—</w:t>
            </w:r>
          </w:p>
        </w:tc>
        <w:tc>
          <w:tcPr>
            <w:tcW w:w="1230" w:type="dxa"/>
            <w:tcBorders>
              <w:top w:val="nil"/>
              <w:left w:val="single" w:sz="6" w:space="0" w:color="auto"/>
              <w:bottom w:val="nil"/>
              <w:right w:val="nil"/>
            </w:tcBorders>
            <w:vAlign w:val="bottom"/>
          </w:tcPr>
          <w:p w14:paraId="56CE8B9D"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32E7AFF3" w14:textId="77777777" w:rsidTr="00AE51AF">
        <w:tc>
          <w:tcPr>
            <w:tcW w:w="7160" w:type="dxa"/>
            <w:tcBorders>
              <w:top w:val="nil"/>
              <w:left w:val="nil"/>
              <w:bottom w:val="nil"/>
              <w:right w:val="nil"/>
            </w:tcBorders>
          </w:tcPr>
          <w:p w14:paraId="3BA5558D" w14:textId="77777777" w:rsidR="00383878" w:rsidRPr="00204F4B" w:rsidRDefault="00383878" w:rsidP="003B7069">
            <w:pPr>
              <w:autoSpaceDE w:val="0"/>
              <w:autoSpaceDN w:val="0"/>
              <w:adjustRightInd w:val="0"/>
              <w:spacing w:before="80"/>
              <w:ind w:left="1238" w:hanging="475"/>
              <w:jc w:val="both"/>
              <w:rPr>
                <w:sz w:val="22"/>
                <w:szCs w:val="22"/>
              </w:rPr>
            </w:pPr>
            <w:r w:rsidRPr="00204F4B">
              <w:rPr>
                <w:sz w:val="22"/>
                <w:szCs w:val="22"/>
              </w:rPr>
              <w:t>1. Salaries and allowances—</w:t>
            </w:r>
          </w:p>
        </w:tc>
        <w:tc>
          <w:tcPr>
            <w:tcW w:w="638" w:type="dxa"/>
            <w:tcBorders>
              <w:top w:val="nil"/>
              <w:left w:val="nil"/>
              <w:bottom w:val="nil"/>
              <w:right w:val="single" w:sz="6" w:space="0" w:color="auto"/>
            </w:tcBorders>
          </w:tcPr>
          <w:p w14:paraId="50CFD0BF" w14:textId="77777777" w:rsidR="00383878" w:rsidRPr="00204F4B" w:rsidRDefault="00383878" w:rsidP="003B7069">
            <w:pPr>
              <w:autoSpaceDE w:val="0"/>
              <w:autoSpaceDN w:val="0"/>
              <w:adjustRightInd w:val="0"/>
              <w:spacing w:before="80"/>
              <w:jc w:val="center"/>
              <w:rPr>
                <w:sz w:val="22"/>
                <w:szCs w:val="22"/>
              </w:rPr>
            </w:pPr>
            <w:r w:rsidRPr="00204F4B">
              <w:rPr>
                <w:sz w:val="22"/>
                <w:szCs w:val="22"/>
              </w:rPr>
              <w:t>£</w:t>
            </w:r>
          </w:p>
        </w:tc>
        <w:tc>
          <w:tcPr>
            <w:tcW w:w="1230" w:type="dxa"/>
            <w:tcBorders>
              <w:top w:val="nil"/>
              <w:left w:val="single" w:sz="6" w:space="0" w:color="auto"/>
              <w:bottom w:val="nil"/>
              <w:right w:val="nil"/>
            </w:tcBorders>
            <w:vAlign w:val="bottom"/>
          </w:tcPr>
          <w:p w14:paraId="4F881703"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6DFF2E7C" w14:textId="77777777" w:rsidTr="00AE51AF">
        <w:tc>
          <w:tcPr>
            <w:tcW w:w="7160" w:type="dxa"/>
            <w:tcBorders>
              <w:top w:val="nil"/>
              <w:left w:val="nil"/>
              <w:bottom w:val="nil"/>
              <w:right w:val="nil"/>
            </w:tcBorders>
          </w:tcPr>
          <w:p w14:paraId="7D55B94B"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1 High Commissioner</w:t>
            </w:r>
            <w:r w:rsidRPr="00204F4B">
              <w:rPr>
                <w:iCs/>
                <w:sz w:val="22"/>
                <w:szCs w:val="22"/>
              </w:rPr>
              <w:tab/>
            </w:r>
          </w:p>
        </w:tc>
        <w:tc>
          <w:tcPr>
            <w:tcW w:w="638" w:type="dxa"/>
            <w:tcBorders>
              <w:top w:val="nil"/>
              <w:left w:val="nil"/>
              <w:bottom w:val="nil"/>
              <w:right w:val="single" w:sz="6" w:space="0" w:color="auto"/>
            </w:tcBorders>
            <w:vAlign w:val="bottom"/>
          </w:tcPr>
          <w:p w14:paraId="5CB25F0A"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833</w:t>
            </w:r>
          </w:p>
        </w:tc>
        <w:tc>
          <w:tcPr>
            <w:tcW w:w="1230" w:type="dxa"/>
            <w:tcBorders>
              <w:top w:val="nil"/>
              <w:left w:val="single" w:sz="6" w:space="0" w:color="auto"/>
              <w:bottom w:val="nil"/>
              <w:right w:val="nil"/>
            </w:tcBorders>
            <w:vAlign w:val="bottom"/>
          </w:tcPr>
          <w:p w14:paraId="41F4F8F2"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3847873C" w14:textId="77777777" w:rsidTr="00AE51AF">
        <w:tc>
          <w:tcPr>
            <w:tcW w:w="7160" w:type="dxa"/>
            <w:tcBorders>
              <w:top w:val="nil"/>
              <w:left w:val="nil"/>
              <w:bottom w:val="nil"/>
              <w:right w:val="nil"/>
            </w:tcBorders>
          </w:tcPr>
          <w:p w14:paraId="71A72B54"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1 Official Secretary</w:t>
            </w:r>
            <w:r w:rsidRPr="00204F4B">
              <w:rPr>
                <w:iCs/>
                <w:sz w:val="22"/>
                <w:szCs w:val="22"/>
              </w:rPr>
              <w:tab/>
            </w:r>
          </w:p>
        </w:tc>
        <w:tc>
          <w:tcPr>
            <w:tcW w:w="638" w:type="dxa"/>
            <w:tcBorders>
              <w:top w:val="nil"/>
              <w:left w:val="nil"/>
              <w:bottom w:val="nil"/>
              <w:right w:val="single" w:sz="6" w:space="0" w:color="auto"/>
            </w:tcBorders>
            <w:vAlign w:val="bottom"/>
          </w:tcPr>
          <w:p w14:paraId="35361F17"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151</w:t>
            </w:r>
          </w:p>
        </w:tc>
        <w:tc>
          <w:tcPr>
            <w:tcW w:w="1230" w:type="dxa"/>
            <w:tcBorders>
              <w:top w:val="nil"/>
              <w:left w:val="single" w:sz="6" w:space="0" w:color="auto"/>
              <w:bottom w:val="nil"/>
              <w:right w:val="nil"/>
            </w:tcBorders>
            <w:vAlign w:val="bottom"/>
          </w:tcPr>
          <w:p w14:paraId="78538CA5"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08475B7A" w14:textId="77777777" w:rsidTr="00AE51AF">
        <w:tc>
          <w:tcPr>
            <w:tcW w:w="7160" w:type="dxa"/>
            <w:tcBorders>
              <w:top w:val="nil"/>
              <w:left w:val="nil"/>
              <w:bottom w:val="nil"/>
              <w:right w:val="nil"/>
            </w:tcBorders>
          </w:tcPr>
          <w:p w14:paraId="2B1BD4DA"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1 Assistant Secretary</w:t>
            </w:r>
            <w:r w:rsidRPr="00204F4B">
              <w:rPr>
                <w:iCs/>
                <w:sz w:val="22"/>
                <w:szCs w:val="22"/>
              </w:rPr>
              <w:tab/>
            </w:r>
          </w:p>
        </w:tc>
        <w:tc>
          <w:tcPr>
            <w:tcW w:w="638" w:type="dxa"/>
            <w:tcBorders>
              <w:top w:val="nil"/>
              <w:left w:val="nil"/>
              <w:bottom w:val="nil"/>
              <w:right w:val="single" w:sz="6" w:space="0" w:color="auto"/>
            </w:tcBorders>
            <w:vAlign w:val="bottom"/>
          </w:tcPr>
          <w:p w14:paraId="65C170AE"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121</w:t>
            </w:r>
          </w:p>
        </w:tc>
        <w:tc>
          <w:tcPr>
            <w:tcW w:w="1230" w:type="dxa"/>
            <w:tcBorders>
              <w:top w:val="nil"/>
              <w:left w:val="single" w:sz="6" w:space="0" w:color="auto"/>
              <w:bottom w:val="nil"/>
              <w:right w:val="nil"/>
            </w:tcBorders>
            <w:vAlign w:val="bottom"/>
          </w:tcPr>
          <w:p w14:paraId="490CB9F9"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7765C7EC" w14:textId="77777777" w:rsidTr="00AE51AF">
        <w:tc>
          <w:tcPr>
            <w:tcW w:w="7160" w:type="dxa"/>
            <w:tcBorders>
              <w:top w:val="nil"/>
              <w:left w:val="nil"/>
              <w:bottom w:val="nil"/>
              <w:right w:val="nil"/>
            </w:tcBorders>
          </w:tcPr>
          <w:p w14:paraId="348D1EE1"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House and living allowance to High Commissioner</w:t>
            </w:r>
            <w:r w:rsidRPr="00204F4B">
              <w:rPr>
                <w:iCs/>
                <w:sz w:val="22"/>
                <w:szCs w:val="22"/>
              </w:rPr>
              <w:tab/>
            </w:r>
          </w:p>
        </w:tc>
        <w:tc>
          <w:tcPr>
            <w:tcW w:w="638" w:type="dxa"/>
            <w:tcBorders>
              <w:top w:val="nil"/>
              <w:left w:val="nil"/>
              <w:bottom w:val="nil"/>
              <w:right w:val="single" w:sz="6" w:space="0" w:color="auto"/>
            </w:tcBorders>
            <w:vAlign w:val="bottom"/>
          </w:tcPr>
          <w:p w14:paraId="24E66320"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520</w:t>
            </w:r>
          </w:p>
        </w:tc>
        <w:tc>
          <w:tcPr>
            <w:tcW w:w="1230" w:type="dxa"/>
            <w:tcBorders>
              <w:top w:val="nil"/>
              <w:left w:val="single" w:sz="6" w:space="0" w:color="auto"/>
              <w:bottom w:val="nil"/>
              <w:right w:val="nil"/>
            </w:tcBorders>
            <w:vAlign w:val="bottom"/>
          </w:tcPr>
          <w:p w14:paraId="35757DBF"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4486756C" w14:textId="77777777" w:rsidTr="00AE51AF">
        <w:tc>
          <w:tcPr>
            <w:tcW w:w="7160" w:type="dxa"/>
            <w:tcBorders>
              <w:top w:val="nil"/>
              <w:left w:val="nil"/>
              <w:bottom w:val="nil"/>
              <w:right w:val="nil"/>
            </w:tcBorders>
          </w:tcPr>
          <w:p w14:paraId="16B3AA23"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Special allowances to officers</w:t>
            </w:r>
            <w:r w:rsidRPr="00204F4B">
              <w:rPr>
                <w:iCs/>
                <w:sz w:val="22"/>
                <w:szCs w:val="22"/>
              </w:rPr>
              <w:tab/>
            </w:r>
          </w:p>
        </w:tc>
        <w:tc>
          <w:tcPr>
            <w:tcW w:w="638" w:type="dxa"/>
            <w:tcBorders>
              <w:top w:val="nil"/>
              <w:left w:val="nil"/>
              <w:right w:val="single" w:sz="6" w:space="0" w:color="auto"/>
            </w:tcBorders>
            <w:vAlign w:val="bottom"/>
          </w:tcPr>
          <w:p w14:paraId="0592CEDE"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345</w:t>
            </w:r>
          </w:p>
        </w:tc>
        <w:tc>
          <w:tcPr>
            <w:tcW w:w="1230" w:type="dxa"/>
            <w:tcBorders>
              <w:top w:val="nil"/>
              <w:left w:val="single" w:sz="6" w:space="0" w:color="auto"/>
              <w:bottom w:val="nil"/>
              <w:right w:val="nil"/>
            </w:tcBorders>
            <w:vAlign w:val="bottom"/>
          </w:tcPr>
          <w:p w14:paraId="6C16DF6E"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3F2AF838" w14:textId="77777777" w:rsidTr="00AE51AF">
        <w:tc>
          <w:tcPr>
            <w:tcW w:w="7160" w:type="dxa"/>
            <w:tcBorders>
              <w:top w:val="nil"/>
              <w:left w:val="nil"/>
              <w:bottom w:val="nil"/>
              <w:right w:val="nil"/>
            </w:tcBorders>
          </w:tcPr>
          <w:p w14:paraId="755390D0" w14:textId="77777777" w:rsidR="00383878" w:rsidRPr="00204F4B" w:rsidRDefault="00383878" w:rsidP="003B7069">
            <w:pPr>
              <w:tabs>
                <w:tab w:val="right" w:leader="dot" w:pos="7603"/>
              </w:tabs>
              <w:autoSpaceDE w:val="0"/>
              <w:autoSpaceDN w:val="0"/>
              <w:adjustRightInd w:val="0"/>
              <w:spacing w:before="80"/>
              <w:ind w:left="1220"/>
              <w:jc w:val="both"/>
              <w:rPr>
                <w:i/>
                <w:iCs/>
                <w:sz w:val="22"/>
                <w:szCs w:val="22"/>
              </w:rPr>
            </w:pPr>
            <w:r w:rsidRPr="00204F4B">
              <w:rPr>
                <w:sz w:val="22"/>
                <w:szCs w:val="22"/>
              </w:rPr>
              <w:t>Exchange on salaries and allowances paid abroad</w:t>
            </w:r>
            <w:r w:rsidRPr="00204F4B">
              <w:rPr>
                <w:iCs/>
                <w:sz w:val="22"/>
                <w:szCs w:val="22"/>
              </w:rPr>
              <w:tab/>
            </w:r>
          </w:p>
        </w:tc>
        <w:tc>
          <w:tcPr>
            <w:tcW w:w="638" w:type="dxa"/>
            <w:tcBorders>
              <w:top w:val="nil"/>
              <w:left w:val="nil"/>
              <w:bottom w:val="single" w:sz="4" w:space="0" w:color="auto"/>
              <w:right w:val="single" w:sz="6" w:space="0" w:color="auto"/>
            </w:tcBorders>
            <w:shd w:val="clear" w:color="auto" w:fill="auto"/>
            <w:vAlign w:val="bottom"/>
          </w:tcPr>
          <w:p w14:paraId="21E780F0"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713</w:t>
            </w:r>
          </w:p>
        </w:tc>
        <w:tc>
          <w:tcPr>
            <w:tcW w:w="1230" w:type="dxa"/>
            <w:tcBorders>
              <w:top w:val="nil"/>
              <w:left w:val="single" w:sz="6" w:space="0" w:color="auto"/>
              <w:bottom w:val="nil"/>
              <w:right w:val="nil"/>
            </w:tcBorders>
            <w:vAlign w:val="bottom"/>
          </w:tcPr>
          <w:p w14:paraId="494A36F4"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2,683</w:t>
            </w:r>
          </w:p>
        </w:tc>
      </w:tr>
      <w:tr w:rsidR="00383878" w:rsidRPr="00204F4B" w14:paraId="26558201" w14:textId="77777777" w:rsidTr="00D87912">
        <w:tc>
          <w:tcPr>
            <w:tcW w:w="7798" w:type="dxa"/>
            <w:gridSpan w:val="2"/>
            <w:tcBorders>
              <w:top w:val="nil"/>
              <w:left w:val="nil"/>
              <w:bottom w:val="nil"/>
              <w:right w:val="single" w:sz="6" w:space="0" w:color="auto"/>
            </w:tcBorders>
          </w:tcPr>
          <w:p w14:paraId="6E81646B"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2. Temporary and casual employees</w:t>
            </w:r>
            <w:r w:rsidRPr="00204F4B">
              <w:rPr>
                <w:iCs/>
                <w:sz w:val="22"/>
                <w:szCs w:val="22"/>
              </w:rPr>
              <w:tab/>
            </w:r>
          </w:p>
        </w:tc>
        <w:tc>
          <w:tcPr>
            <w:tcW w:w="1230" w:type="dxa"/>
            <w:tcBorders>
              <w:top w:val="nil"/>
              <w:left w:val="single" w:sz="6" w:space="0" w:color="auto"/>
              <w:bottom w:val="single" w:sz="6" w:space="0" w:color="auto"/>
              <w:right w:val="nil"/>
            </w:tcBorders>
            <w:vAlign w:val="bottom"/>
          </w:tcPr>
          <w:p w14:paraId="74F6422C"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254</w:t>
            </w:r>
          </w:p>
        </w:tc>
      </w:tr>
      <w:tr w:rsidR="00383878" w:rsidRPr="00204F4B" w14:paraId="538154A1" w14:textId="77777777" w:rsidTr="00D87912">
        <w:tc>
          <w:tcPr>
            <w:tcW w:w="7798" w:type="dxa"/>
            <w:gridSpan w:val="2"/>
            <w:tcBorders>
              <w:top w:val="nil"/>
              <w:left w:val="nil"/>
              <w:bottom w:val="nil"/>
              <w:right w:val="single" w:sz="6" w:space="0" w:color="auto"/>
            </w:tcBorders>
          </w:tcPr>
          <w:p w14:paraId="3969291F" w14:textId="77777777" w:rsidR="00383878" w:rsidRPr="00204F4B" w:rsidRDefault="00383878" w:rsidP="003B7069">
            <w:pPr>
              <w:autoSpaceDE w:val="0"/>
              <w:autoSpaceDN w:val="0"/>
              <w:adjustRightInd w:val="0"/>
              <w:spacing w:before="80"/>
              <w:jc w:val="both"/>
              <w:rPr>
                <w:sz w:val="22"/>
                <w:szCs w:val="22"/>
              </w:rPr>
            </w:pPr>
          </w:p>
        </w:tc>
        <w:tc>
          <w:tcPr>
            <w:tcW w:w="1230" w:type="dxa"/>
            <w:tcBorders>
              <w:top w:val="single" w:sz="6" w:space="0" w:color="auto"/>
              <w:left w:val="single" w:sz="6" w:space="0" w:color="auto"/>
              <w:bottom w:val="single" w:sz="4" w:space="0" w:color="auto"/>
              <w:right w:val="nil"/>
            </w:tcBorders>
            <w:shd w:val="clear" w:color="auto" w:fill="auto"/>
            <w:vAlign w:val="bottom"/>
          </w:tcPr>
          <w:p w14:paraId="125B4C0D"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2,937</w:t>
            </w:r>
          </w:p>
        </w:tc>
      </w:tr>
      <w:tr w:rsidR="00383878" w:rsidRPr="00204F4B" w14:paraId="12C9707B" w14:textId="77777777" w:rsidTr="00D87912">
        <w:tc>
          <w:tcPr>
            <w:tcW w:w="7798" w:type="dxa"/>
            <w:gridSpan w:val="2"/>
            <w:tcBorders>
              <w:top w:val="nil"/>
              <w:left w:val="nil"/>
              <w:bottom w:val="nil"/>
              <w:right w:val="single" w:sz="6" w:space="0" w:color="auto"/>
            </w:tcBorders>
          </w:tcPr>
          <w:p w14:paraId="23989063" w14:textId="77777777" w:rsidR="00383878" w:rsidRPr="00204F4B" w:rsidRDefault="00383878" w:rsidP="003B7069">
            <w:pPr>
              <w:autoSpaceDE w:val="0"/>
              <w:autoSpaceDN w:val="0"/>
              <w:adjustRightInd w:val="0"/>
              <w:spacing w:before="80"/>
              <w:jc w:val="both"/>
              <w:rPr>
                <w:b/>
                <w:bCs/>
                <w:sz w:val="22"/>
                <w:szCs w:val="22"/>
              </w:rPr>
            </w:pPr>
            <w:r w:rsidRPr="00204F4B">
              <w:rPr>
                <w:b/>
                <w:bCs/>
                <w:sz w:val="22"/>
                <w:szCs w:val="22"/>
              </w:rPr>
              <w:t>B.—General Expenses—</w:t>
            </w:r>
          </w:p>
        </w:tc>
        <w:tc>
          <w:tcPr>
            <w:tcW w:w="1230" w:type="dxa"/>
            <w:tcBorders>
              <w:top w:val="single" w:sz="4" w:space="0" w:color="auto"/>
              <w:left w:val="single" w:sz="6" w:space="0" w:color="auto"/>
              <w:bottom w:val="nil"/>
              <w:right w:val="nil"/>
            </w:tcBorders>
            <w:vAlign w:val="bottom"/>
          </w:tcPr>
          <w:p w14:paraId="2EE7EF05" w14:textId="77777777" w:rsidR="00383878" w:rsidRPr="00204F4B" w:rsidRDefault="00383878" w:rsidP="003B7069">
            <w:pPr>
              <w:autoSpaceDE w:val="0"/>
              <w:autoSpaceDN w:val="0"/>
              <w:adjustRightInd w:val="0"/>
              <w:spacing w:before="80"/>
              <w:ind w:right="72"/>
              <w:jc w:val="right"/>
              <w:rPr>
                <w:sz w:val="22"/>
                <w:szCs w:val="22"/>
              </w:rPr>
            </w:pPr>
          </w:p>
        </w:tc>
      </w:tr>
      <w:tr w:rsidR="00383878" w:rsidRPr="00204F4B" w14:paraId="27AB9539" w14:textId="77777777" w:rsidTr="00AE51AF">
        <w:tc>
          <w:tcPr>
            <w:tcW w:w="7798" w:type="dxa"/>
            <w:gridSpan w:val="2"/>
            <w:tcBorders>
              <w:top w:val="nil"/>
              <w:left w:val="nil"/>
              <w:bottom w:val="nil"/>
              <w:right w:val="single" w:sz="6" w:space="0" w:color="auto"/>
            </w:tcBorders>
          </w:tcPr>
          <w:p w14:paraId="54ECD41B"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1. Travelling and subsistence</w:t>
            </w:r>
            <w:r w:rsidRPr="00204F4B">
              <w:rPr>
                <w:iCs/>
                <w:sz w:val="22"/>
                <w:szCs w:val="22"/>
              </w:rPr>
              <w:tab/>
            </w:r>
          </w:p>
        </w:tc>
        <w:tc>
          <w:tcPr>
            <w:tcW w:w="1230" w:type="dxa"/>
            <w:tcBorders>
              <w:top w:val="nil"/>
              <w:left w:val="single" w:sz="6" w:space="0" w:color="auto"/>
              <w:bottom w:val="nil"/>
              <w:right w:val="nil"/>
            </w:tcBorders>
            <w:vAlign w:val="bottom"/>
          </w:tcPr>
          <w:p w14:paraId="1C91FD35"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1,522</w:t>
            </w:r>
          </w:p>
        </w:tc>
      </w:tr>
      <w:tr w:rsidR="00383878" w:rsidRPr="00204F4B" w14:paraId="02316C9C" w14:textId="77777777" w:rsidTr="00AE51AF">
        <w:tc>
          <w:tcPr>
            <w:tcW w:w="7798" w:type="dxa"/>
            <w:gridSpan w:val="2"/>
            <w:tcBorders>
              <w:top w:val="nil"/>
              <w:left w:val="nil"/>
              <w:bottom w:val="nil"/>
              <w:right w:val="single" w:sz="6" w:space="0" w:color="auto"/>
            </w:tcBorders>
          </w:tcPr>
          <w:p w14:paraId="7C8883AB"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2. Postage, telegrams, telephone services, and cablegrams</w:t>
            </w:r>
            <w:r w:rsidRPr="00204F4B">
              <w:rPr>
                <w:iCs/>
                <w:sz w:val="22"/>
                <w:szCs w:val="22"/>
              </w:rPr>
              <w:tab/>
            </w:r>
          </w:p>
        </w:tc>
        <w:tc>
          <w:tcPr>
            <w:tcW w:w="1230" w:type="dxa"/>
            <w:tcBorders>
              <w:top w:val="nil"/>
              <w:left w:val="single" w:sz="6" w:space="0" w:color="auto"/>
              <w:bottom w:val="nil"/>
              <w:right w:val="nil"/>
            </w:tcBorders>
            <w:vAlign w:val="bottom"/>
          </w:tcPr>
          <w:p w14:paraId="1C3040C4"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w:t>
            </w:r>
          </w:p>
        </w:tc>
      </w:tr>
      <w:tr w:rsidR="00383878" w:rsidRPr="00204F4B" w14:paraId="2C4A4629" w14:textId="77777777" w:rsidTr="00AE51AF">
        <w:tc>
          <w:tcPr>
            <w:tcW w:w="7798" w:type="dxa"/>
            <w:gridSpan w:val="2"/>
            <w:tcBorders>
              <w:top w:val="nil"/>
              <w:left w:val="nil"/>
              <w:bottom w:val="nil"/>
              <w:right w:val="single" w:sz="6" w:space="0" w:color="auto"/>
            </w:tcBorders>
          </w:tcPr>
          <w:p w14:paraId="3D204223"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4. Freight and cartage</w:t>
            </w:r>
            <w:r w:rsidRPr="00204F4B">
              <w:rPr>
                <w:iCs/>
                <w:sz w:val="22"/>
                <w:szCs w:val="22"/>
              </w:rPr>
              <w:tab/>
            </w:r>
          </w:p>
        </w:tc>
        <w:tc>
          <w:tcPr>
            <w:tcW w:w="1230" w:type="dxa"/>
            <w:tcBorders>
              <w:top w:val="nil"/>
              <w:left w:val="single" w:sz="6" w:space="0" w:color="auto"/>
              <w:bottom w:val="nil"/>
              <w:right w:val="nil"/>
            </w:tcBorders>
            <w:vAlign w:val="bottom"/>
          </w:tcPr>
          <w:p w14:paraId="19960BAA"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28</w:t>
            </w:r>
          </w:p>
        </w:tc>
      </w:tr>
      <w:tr w:rsidR="00383878" w:rsidRPr="00204F4B" w14:paraId="60C75EED" w14:textId="77777777" w:rsidTr="00AE51AF">
        <w:tc>
          <w:tcPr>
            <w:tcW w:w="7798" w:type="dxa"/>
            <w:gridSpan w:val="2"/>
            <w:tcBorders>
              <w:top w:val="nil"/>
              <w:left w:val="nil"/>
              <w:bottom w:val="nil"/>
              <w:right w:val="single" w:sz="6" w:space="0" w:color="auto"/>
            </w:tcBorders>
          </w:tcPr>
          <w:p w14:paraId="38725EB9"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5. Incidentals</w:t>
            </w:r>
            <w:r w:rsidRPr="00204F4B">
              <w:rPr>
                <w:iCs/>
                <w:sz w:val="22"/>
                <w:szCs w:val="22"/>
              </w:rPr>
              <w:tab/>
            </w:r>
          </w:p>
        </w:tc>
        <w:tc>
          <w:tcPr>
            <w:tcW w:w="1230" w:type="dxa"/>
            <w:tcBorders>
              <w:top w:val="nil"/>
              <w:left w:val="single" w:sz="6" w:space="0" w:color="auto"/>
              <w:bottom w:val="nil"/>
              <w:right w:val="nil"/>
            </w:tcBorders>
            <w:vAlign w:val="bottom"/>
          </w:tcPr>
          <w:p w14:paraId="16A8B228"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148</w:t>
            </w:r>
          </w:p>
        </w:tc>
      </w:tr>
      <w:tr w:rsidR="00383878" w:rsidRPr="00204F4B" w14:paraId="6839CF8C" w14:textId="77777777" w:rsidTr="00AE51AF">
        <w:tc>
          <w:tcPr>
            <w:tcW w:w="7798" w:type="dxa"/>
            <w:gridSpan w:val="2"/>
            <w:tcBorders>
              <w:top w:val="nil"/>
              <w:left w:val="nil"/>
              <w:bottom w:val="nil"/>
              <w:right w:val="single" w:sz="6" w:space="0" w:color="auto"/>
            </w:tcBorders>
          </w:tcPr>
          <w:p w14:paraId="5B91A55A" w14:textId="77777777" w:rsidR="00383878" w:rsidRPr="00204F4B" w:rsidRDefault="00383878" w:rsidP="00D87912">
            <w:pPr>
              <w:tabs>
                <w:tab w:val="right" w:leader="dot" w:pos="7603"/>
              </w:tabs>
              <w:autoSpaceDE w:val="0"/>
              <w:autoSpaceDN w:val="0"/>
              <w:adjustRightInd w:val="0"/>
              <w:spacing w:before="80"/>
              <w:ind w:left="1238" w:right="108" w:hanging="475"/>
              <w:jc w:val="both"/>
              <w:rPr>
                <w:i/>
                <w:iCs/>
                <w:sz w:val="22"/>
                <w:szCs w:val="22"/>
              </w:rPr>
            </w:pPr>
            <w:r w:rsidRPr="00204F4B">
              <w:rPr>
                <w:sz w:val="22"/>
                <w:szCs w:val="22"/>
              </w:rPr>
              <w:t>6. Expenses of establishment (furniture, car, &amp;c., and including preliminary expenditure in Australia)</w:t>
            </w:r>
            <w:r w:rsidRPr="00204F4B">
              <w:rPr>
                <w:iCs/>
                <w:sz w:val="22"/>
                <w:szCs w:val="22"/>
              </w:rPr>
              <w:tab/>
            </w:r>
          </w:p>
        </w:tc>
        <w:tc>
          <w:tcPr>
            <w:tcW w:w="1230" w:type="dxa"/>
            <w:tcBorders>
              <w:top w:val="nil"/>
              <w:left w:val="single" w:sz="6" w:space="0" w:color="auto"/>
              <w:bottom w:val="nil"/>
              <w:right w:val="nil"/>
            </w:tcBorders>
            <w:vAlign w:val="bottom"/>
          </w:tcPr>
          <w:p w14:paraId="7D81662D"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2,356</w:t>
            </w:r>
          </w:p>
        </w:tc>
      </w:tr>
      <w:tr w:rsidR="00383878" w:rsidRPr="00204F4B" w14:paraId="2D86545B" w14:textId="77777777" w:rsidTr="00AE51AF">
        <w:tc>
          <w:tcPr>
            <w:tcW w:w="7798" w:type="dxa"/>
            <w:gridSpan w:val="2"/>
            <w:tcBorders>
              <w:top w:val="nil"/>
              <w:left w:val="nil"/>
              <w:bottom w:val="nil"/>
              <w:right w:val="single" w:sz="6" w:space="0" w:color="auto"/>
            </w:tcBorders>
          </w:tcPr>
          <w:p w14:paraId="0CDC09CD" w14:textId="77777777" w:rsidR="00383878" w:rsidRPr="00204F4B" w:rsidRDefault="00383878" w:rsidP="003B7069">
            <w:pPr>
              <w:tabs>
                <w:tab w:val="right" w:leader="dot" w:pos="7603"/>
              </w:tabs>
              <w:autoSpaceDE w:val="0"/>
              <w:autoSpaceDN w:val="0"/>
              <w:adjustRightInd w:val="0"/>
              <w:spacing w:before="80"/>
              <w:ind w:left="1238" w:hanging="475"/>
              <w:jc w:val="both"/>
              <w:rPr>
                <w:i/>
                <w:iCs/>
                <w:sz w:val="22"/>
                <w:szCs w:val="22"/>
              </w:rPr>
            </w:pPr>
            <w:r w:rsidRPr="00204F4B">
              <w:rPr>
                <w:sz w:val="22"/>
                <w:szCs w:val="22"/>
              </w:rPr>
              <w:t>7. Rent and maintenance, office and residence</w:t>
            </w:r>
            <w:r w:rsidRPr="00204F4B">
              <w:rPr>
                <w:iCs/>
                <w:sz w:val="22"/>
                <w:szCs w:val="22"/>
              </w:rPr>
              <w:tab/>
            </w:r>
          </w:p>
        </w:tc>
        <w:tc>
          <w:tcPr>
            <w:tcW w:w="1230" w:type="dxa"/>
            <w:tcBorders>
              <w:top w:val="nil"/>
              <w:left w:val="single" w:sz="6" w:space="0" w:color="auto"/>
              <w:bottom w:val="single" w:sz="6" w:space="0" w:color="auto"/>
              <w:right w:val="nil"/>
            </w:tcBorders>
            <w:vAlign w:val="bottom"/>
          </w:tcPr>
          <w:p w14:paraId="7070AC13"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266</w:t>
            </w:r>
          </w:p>
        </w:tc>
      </w:tr>
      <w:tr w:rsidR="00383878" w:rsidRPr="00204F4B" w14:paraId="62D644FD" w14:textId="77777777" w:rsidTr="00AE51AF">
        <w:tc>
          <w:tcPr>
            <w:tcW w:w="7798" w:type="dxa"/>
            <w:gridSpan w:val="2"/>
            <w:tcBorders>
              <w:top w:val="nil"/>
              <w:left w:val="nil"/>
              <w:bottom w:val="nil"/>
              <w:right w:val="single" w:sz="6" w:space="0" w:color="auto"/>
            </w:tcBorders>
          </w:tcPr>
          <w:p w14:paraId="155EFFDA" w14:textId="77777777" w:rsidR="00383878" w:rsidRPr="00204F4B" w:rsidRDefault="00383878" w:rsidP="003B7069">
            <w:pPr>
              <w:autoSpaceDE w:val="0"/>
              <w:autoSpaceDN w:val="0"/>
              <w:adjustRightInd w:val="0"/>
              <w:spacing w:before="80"/>
              <w:jc w:val="both"/>
              <w:rPr>
                <w:sz w:val="22"/>
                <w:szCs w:val="22"/>
              </w:rPr>
            </w:pPr>
          </w:p>
        </w:tc>
        <w:tc>
          <w:tcPr>
            <w:tcW w:w="1230" w:type="dxa"/>
            <w:tcBorders>
              <w:top w:val="single" w:sz="6" w:space="0" w:color="auto"/>
              <w:left w:val="single" w:sz="6" w:space="0" w:color="auto"/>
              <w:bottom w:val="single" w:sz="6" w:space="0" w:color="auto"/>
              <w:right w:val="nil"/>
            </w:tcBorders>
            <w:vAlign w:val="bottom"/>
          </w:tcPr>
          <w:p w14:paraId="788A0B09"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4,321</w:t>
            </w:r>
          </w:p>
        </w:tc>
      </w:tr>
      <w:tr w:rsidR="00383878" w:rsidRPr="00204F4B" w14:paraId="65FB7322" w14:textId="77777777" w:rsidTr="00AE51AF">
        <w:tc>
          <w:tcPr>
            <w:tcW w:w="7798" w:type="dxa"/>
            <w:gridSpan w:val="2"/>
            <w:tcBorders>
              <w:top w:val="nil"/>
              <w:left w:val="nil"/>
              <w:bottom w:val="nil"/>
              <w:right w:val="single" w:sz="6" w:space="0" w:color="auto"/>
            </w:tcBorders>
          </w:tcPr>
          <w:p w14:paraId="51218D54" w14:textId="77777777" w:rsidR="00383878" w:rsidRPr="00204F4B" w:rsidRDefault="00383878" w:rsidP="003B7069">
            <w:pPr>
              <w:tabs>
                <w:tab w:val="right" w:leader="dot" w:pos="7603"/>
              </w:tabs>
              <w:autoSpaceDE w:val="0"/>
              <w:autoSpaceDN w:val="0"/>
              <w:adjustRightInd w:val="0"/>
              <w:spacing w:before="80"/>
              <w:ind w:left="2285"/>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17</w:t>
            </w:r>
            <w:r w:rsidRPr="00204F4B">
              <w:rPr>
                <w:smallCaps/>
                <w:sz w:val="22"/>
                <w:szCs w:val="22"/>
              </w:rPr>
              <w:t>b</w:t>
            </w:r>
            <w:r w:rsidRPr="00204F4B">
              <w:rPr>
                <w:iCs/>
                <w:sz w:val="22"/>
                <w:szCs w:val="22"/>
              </w:rPr>
              <w:tab/>
            </w:r>
          </w:p>
        </w:tc>
        <w:tc>
          <w:tcPr>
            <w:tcW w:w="1230" w:type="dxa"/>
            <w:tcBorders>
              <w:top w:val="single" w:sz="6" w:space="0" w:color="auto"/>
              <w:left w:val="single" w:sz="6" w:space="0" w:color="auto"/>
              <w:bottom w:val="single" w:sz="6" w:space="0" w:color="auto"/>
              <w:right w:val="nil"/>
            </w:tcBorders>
            <w:vAlign w:val="bottom"/>
          </w:tcPr>
          <w:p w14:paraId="0F37AD2E" w14:textId="77777777" w:rsidR="00383878" w:rsidRPr="00204F4B" w:rsidRDefault="00383878" w:rsidP="003B7069">
            <w:pPr>
              <w:autoSpaceDE w:val="0"/>
              <w:autoSpaceDN w:val="0"/>
              <w:adjustRightInd w:val="0"/>
              <w:spacing w:before="80"/>
              <w:ind w:right="72"/>
              <w:jc w:val="right"/>
              <w:rPr>
                <w:sz w:val="22"/>
                <w:szCs w:val="22"/>
              </w:rPr>
            </w:pPr>
            <w:r w:rsidRPr="00204F4B">
              <w:rPr>
                <w:sz w:val="22"/>
                <w:szCs w:val="22"/>
              </w:rPr>
              <w:t>7,258</w:t>
            </w:r>
          </w:p>
        </w:tc>
      </w:tr>
      <w:tr w:rsidR="00383878" w:rsidRPr="00204F4B" w14:paraId="24D416E3" w14:textId="77777777" w:rsidTr="00AE51AF">
        <w:tc>
          <w:tcPr>
            <w:tcW w:w="7798" w:type="dxa"/>
            <w:gridSpan w:val="2"/>
            <w:tcBorders>
              <w:top w:val="nil"/>
              <w:left w:val="nil"/>
              <w:bottom w:val="single" w:sz="6" w:space="0" w:color="auto"/>
              <w:right w:val="single" w:sz="6" w:space="0" w:color="auto"/>
            </w:tcBorders>
          </w:tcPr>
          <w:p w14:paraId="7A7CCCBE" w14:textId="77777777" w:rsidR="00383878" w:rsidRPr="00204F4B" w:rsidRDefault="00383878" w:rsidP="003B7069">
            <w:pPr>
              <w:tabs>
                <w:tab w:val="right" w:leader="dot" w:pos="7603"/>
              </w:tabs>
              <w:autoSpaceDE w:val="0"/>
              <w:autoSpaceDN w:val="0"/>
              <w:adjustRightInd w:val="0"/>
              <w:spacing w:before="80"/>
              <w:ind w:left="1123"/>
              <w:jc w:val="both"/>
              <w:rPr>
                <w:i/>
                <w:iCs/>
                <w:sz w:val="22"/>
                <w:szCs w:val="22"/>
              </w:rPr>
            </w:pPr>
            <w:r w:rsidRPr="00204F4B">
              <w:rPr>
                <w:sz w:val="22"/>
                <w:szCs w:val="22"/>
              </w:rPr>
              <w:t>TOTAL DEPARTMENT OF EXTERNAL AFFAIRS</w:t>
            </w:r>
            <w:r w:rsidRPr="00204F4B">
              <w:rPr>
                <w:iCs/>
                <w:sz w:val="22"/>
                <w:szCs w:val="22"/>
              </w:rPr>
              <w:tab/>
            </w:r>
          </w:p>
        </w:tc>
        <w:tc>
          <w:tcPr>
            <w:tcW w:w="1230" w:type="dxa"/>
            <w:tcBorders>
              <w:top w:val="single" w:sz="6" w:space="0" w:color="auto"/>
              <w:left w:val="single" w:sz="6" w:space="0" w:color="auto"/>
              <w:bottom w:val="single" w:sz="6" w:space="0" w:color="auto"/>
              <w:right w:val="nil"/>
            </w:tcBorders>
            <w:vAlign w:val="bottom"/>
          </w:tcPr>
          <w:p w14:paraId="20C79CB9" w14:textId="77777777" w:rsidR="00383878" w:rsidRPr="00204F4B" w:rsidRDefault="00383878" w:rsidP="003B7069">
            <w:pPr>
              <w:autoSpaceDE w:val="0"/>
              <w:autoSpaceDN w:val="0"/>
              <w:adjustRightInd w:val="0"/>
              <w:spacing w:before="80"/>
              <w:ind w:right="72"/>
              <w:jc w:val="right"/>
              <w:rPr>
                <w:b/>
                <w:bCs/>
                <w:sz w:val="22"/>
                <w:szCs w:val="22"/>
              </w:rPr>
            </w:pPr>
            <w:r w:rsidRPr="00204F4B">
              <w:rPr>
                <w:b/>
                <w:bCs/>
                <w:sz w:val="22"/>
                <w:szCs w:val="22"/>
              </w:rPr>
              <w:t>20,150</w:t>
            </w:r>
          </w:p>
        </w:tc>
      </w:tr>
    </w:tbl>
    <w:p w14:paraId="777EC659" w14:textId="77777777" w:rsidR="00383878" w:rsidRPr="00D87912" w:rsidRDefault="00383878" w:rsidP="00383878">
      <w:pPr>
        <w:autoSpaceDE w:val="0"/>
        <w:autoSpaceDN w:val="0"/>
        <w:adjustRightInd w:val="0"/>
        <w:spacing w:before="120"/>
        <w:jc w:val="center"/>
        <w:rPr>
          <w:sz w:val="20"/>
          <w:szCs w:val="22"/>
        </w:rPr>
      </w:pPr>
      <w:r w:rsidRPr="00D87912">
        <w:rPr>
          <w:sz w:val="20"/>
          <w:szCs w:val="22"/>
        </w:rPr>
        <w:t>(</w:t>
      </w:r>
      <w:r w:rsidRPr="00D87912">
        <w:rPr>
          <w:i/>
          <w:iCs/>
          <w:sz w:val="20"/>
          <w:szCs w:val="22"/>
        </w:rPr>
        <w:t>a</w:t>
      </w:r>
      <w:r w:rsidRPr="00D87912">
        <w:rPr>
          <w:sz w:val="20"/>
          <w:szCs w:val="22"/>
        </w:rPr>
        <w:t>) Portion of year only.</w:t>
      </w:r>
    </w:p>
    <w:p w14:paraId="558C33E6" w14:textId="77777777" w:rsidR="00383878" w:rsidRPr="00204F4B" w:rsidRDefault="00383878" w:rsidP="003B70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52"/>
        <w:gridCol w:w="919"/>
        <w:gridCol w:w="902"/>
        <w:gridCol w:w="1255"/>
      </w:tblGrid>
      <w:tr w:rsidR="00383878" w:rsidRPr="00204F4B" w14:paraId="12797728" w14:textId="77777777" w:rsidTr="003B7069">
        <w:tc>
          <w:tcPr>
            <w:tcW w:w="7773" w:type="dxa"/>
            <w:gridSpan w:val="3"/>
            <w:tcBorders>
              <w:top w:val="single" w:sz="6" w:space="0" w:color="auto"/>
              <w:left w:val="nil"/>
              <w:bottom w:val="nil"/>
              <w:right w:val="single" w:sz="6" w:space="0" w:color="auto"/>
            </w:tcBorders>
          </w:tcPr>
          <w:p w14:paraId="7EAFEA39" w14:textId="77777777" w:rsidR="00383878" w:rsidRPr="00204F4B" w:rsidRDefault="00383878" w:rsidP="003B7069">
            <w:pPr>
              <w:autoSpaceDE w:val="0"/>
              <w:autoSpaceDN w:val="0"/>
              <w:adjustRightInd w:val="0"/>
              <w:spacing w:before="120"/>
              <w:jc w:val="center"/>
              <w:rPr>
                <w:sz w:val="22"/>
                <w:szCs w:val="22"/>
              </w:rPr>
            </w:pPr>
            <w:r w:rsidRPr="00204F4B">
              <w:rPr>
                <w:sz w:val="22"/>
                <w:szCs w:val="22"/>
              </w:rPr>
              <w:t>IV.—THE DEPARTMENT OF THE TREASURY.</w:t>
            </w:r>
          </w:p>
        </w:tc>
        <w:tc>
          <w:tcPr>
            <w:tcW w:w="1255" w:type="dxa"/>
            <w:tcBorders>
              <w:top w:val="single" w:sz="6" w:space="0" w:color="auto"/>
              <w:left w:val="single" w:sz="6" w:space="0" w:color="auto"/>
              <w:bottom w:val="nil"/>
              <w:right w:val="nil"/>
            </w:tcBorders>
          </w:tcPr>
          <w:p w14:paraId="3DB98D96"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51C9AA3E" w14:textId="77777777" w:rsidTr="003B7069">
        <w:tc>
          <w:tcPr>
            <w:tcW w:w="7773" w:type="dxa"/>
            <w:gridSpan w:val="3"/>
            <w:tcBorders>
              <w:top w:val="nil"/>
              <w:left w:val="nil"/>
              <w:bottom w:val="nil"/>
              <w:right w:val="single" w:sz="6" w:space="0" w:color="auto"/>
            </w:tcBorders>
          </w:tcPr>
          <w:p w14:paraId="58DCEDD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18.—THE TREASURY.</w:t>
            </w:r>
          </w:p>
        </w:tc>
        <w:tc>
          <w:tcPr>
            <w:tcW w:w="1255" w:type="dxa"/>
            <w:tcBorders>
              <w:top w:val="nil"/>
              <w:left w:val="single" w:sz="6" w:space="0" w:color="auto"/>
              <w:bottom w:val="nil"/>
              <w:right w:val="nil"/>
            </w:tcBorders>
          </w:tcPr>
          <w:p w14:paraId="2E9CD5FA" w14:textId="77777777" w:rsidR="00383878" w:rsidRPr="00204F4B" w:rsidRDefault="00383878" w:rsidP="003B7069">
            <w:pPr>
              <w:autoSpaceDE w:val="0"/>
              <w:autoSpaceDN w:val="0"/>
              <w:adjustRightInd w:val="0"/>
              <w:spacing w:before="120"/>
              <w:jc w:val="center"/>
              <w:rPr>
                <w:sz w:val="22"/>
                <w:szCs w:val="22"/>
              </w:rPr>
            </w:pPr>
            <w:r w:rsidRPr="00204F4B">
              <w:rPr>
                <w:sz w:val="22"/>
                <w:szCs w:val="22"/>
              </w:rPr>
              <w:t>£</w:t>
            </w:r>
          </w:p>
        </w:tc>
      </w:tr>
      <w:tr w:rsidR="00383878" w:rsidRPr="00204F4B" w14:paraId="15B1B7D4" w14:textId="77777777" w:rsidTr="003B7069">
        <w:tc>
          <w:tcPr>
            <w:tcW w:w="7773" w:type="dxa"/>
            <w:gridSpan w:val="3"/>
            <w:tcBorders>
              <w:top w:val="nil"/>
              <w:left w:val="nil"/>
              <w:bottom w:val="nil"/>
              <w:right w:val="single" w:sz="6" w:space="0" w:color="auto"/>
            </w:tcBorders>
          </w:tcPr>
          <w:p w14:paraId="4094DED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55" w:type="dxa"/>
            <w:tcBorders>
              <w:top w:val="nil"/>
              <w:left w:val="single" w:sz="6" w:space="0" w:color="auto"/>
              <w:bottom w:val="nil"/>
              <w:right w:val="nil"/>
            </w:tcBorders>
            <w:vAlign w:val="bottom"/>
          </w:tcPr>
          <w:p w14:paraId="2A36DC64"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68A56275" w14:textId="77777777" w:rsidTr="003B7069">
        <w:tc>
          <w:tcPr>
            <w:tcW w:w="7773" w:type="dxa"/>
            <w:gridSpan w:val="3"/>
            <w:tcBorders>
              <w:top w:val="nil"/>
              <w:left w:val="nil"/>
              <w:bottom w:val="nil"/>
              <w:right w:val="single" w:sz="6" w:space="0" w:color="auto"/>
            </w:tcBorders>
          </w:tcPr>
          <w:p w14:paraId="5DE60F23"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55" w:type="dxa"/>
            <w:tcBorders>
              <w:top w:val="nil"/>
              <w:left w:val="single" w:sz="6" w:space="0" w:color="auto"/>
              <w:bottom w:val="nil"/>
              <w:right w:val="nil"/>
            </w:tcBorders>
            <w:vAlign w:val="bottom"/>
          </w:tcPr>
          <w:p w14:paraId="5DDFAAB9"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2289495F" w14:textId="77777777" w:rsidTr="003B7069">
        <w:tc>
          <w:tcPr>
            <w:tcW w:w="5952" w:type="dxa"/>
            <w:tcBorders>
              <w:top w:val="nil"/>
              <w:left w:val="nil"/>
              <w:bottom w:val="nil"/>
              <w:right w:val="nil"/>
            </w:tcBorders>
          </w:tcPr>
          <w:p w14:paraId="2BBF07E2" w14:textId="77777777" w:rsidR="00383878" w:rsidRPr="00204F4B" w:rsidRDefault="00383878" w:rsidP="003D0C61">
            <w:pPr>
              <w:autoSpaceDE w:val="0"/>
              <w:autoSpaceDN w:val="0"/>
              <w:adjustRightInd w:val="0"/>
              <w:spacing w:before="120"/>
              <w:ind w:left="2342"/>
              <w:jc w:val="both"/>
              <w:rPr>
                <w:smallCaps/>
                <w:sz w:val="22"/>
                <w:szCs w:val="22"/>
              </w:rPr>
            </w:pPr>
            <w:r w:rsidRPr="00204F4B">
              <w:rPr>
                <w:sz w:val="22"/>
                <w:szCs w:val="22"/>
              </w:rPr>
              <w:t>F</w:t>
            </w:r>
            <w:r w:rsidRPr="00204F4B">
              <w:rPr>
                <w:smallCaps/>
                <w:sz w:val="22"/>
                <w:szCs w:val="22"/>
              </w:rPr>
              <w:t>inance</w:t>
            </w:r>
            <w:r w:rsidRPr="00204F4B">
              <w:rPr>
                <w:sz w:val="22"/>
                <w:szCs w:val="22"/>
              </w:rPr>
              <w:t xml:space="preserve"> B</w:t>
            </w:r>
            <w:r w:rsidRPr="00204F4B">
              <w:rPr>
                <w:smallCaps/>
                <w:sz w:val="22"/>
                <w:szCs w:val="22"/>
              </w:rPr>
              <w:t>ranch</w:t>
            </w:r>
            <w:r w:rsidRPr="00204F4B">
              <w:rPr>
                <w:sz w:val="22"/>
                <w:szCs w:val="22"/>
              </w:rPr>
              <w:t>.</w:t>
            </w:r>
          </w:p>
        </w:tc>
        <w:tc>
          <w:tcPr>
            <w:tcW w:w="919" w:type="dxa"/>
            <w:tcBorders>
              <w:top w:val="nil"/>
              <w:left w:val="nil"/>
              <w:bottom w:val="nil"/>
              <w:right w:val="nil"/>
            </w:tcBorders>
          </w:tcPr>
          <w:p w14:paraId="5A9E39B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02" w:type="dxa"/>
            <w:tcBorders>
              <w:top w:val="nil"/>
              <w:left w:val="nil"/>
              <w:bottom w:val="nil"/>
              <w:right w:val="single" w:sz="6" w:space="0" w:color="auto"/>
            </w:tcBorders>
          </w:tcPr>
          <w:p w14:paraId="0319592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55" w:type="dxa"/>
            <w:tcBorders>
              <w:top w:val="nil"/>
              <w:left w:val="single" w:sz="6" w:space="0" w:color="auto"/>
              <w:bottom w:val="nil"/>
              <w:right w:val="nil"/>
            </w:tcBorders>
            <w:vAlign w:val="bottom"/>
          </w:tcPr>
          <w:p w14:paraId="7E7D288B"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27171324" w14:textId="77777777" w:rsidTr="003B7069">
        <w:tc>
          <w:tcPr>
            <w:tcW w:w="5952" w:type="dxa"/>
            <w:tcBorders>
              <w:top w:val="nil"/>
              <w:left w:val="nil"/>
              <w:bottom w:val="nil"/>
              <w:right w:val="nil"/>
            </w:tcBorders>
          </w:tcPr>
          <w:p w14:paraId="07D08912"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Read</w:t>
            </w:r>
            <w:r w:rsidRPr="00204F4B">
              <w:rPr>
                <w:sz w:val="22"/>
                <w:szCs w:val="22"/>
              </w:rPr>
              <w:t>—</w:t>
            </w:r>
          </w:p>
        </w:tc>
        <w:tc>
          <w:tcPr>
            <w:tcW w:w="919" w:type="dxa"/>
            <w:tcBorders>
              <w:top w:val="nil"/>
              <w:left w:val="nil"/>
              <w:bottom w:val="nil"/>
              <w:right w:val="nil"/>
            </w:tcBorders>
            <w:vAlign w:val="bottom"/>
          </w:tcPr>
          <w:p w14:paraId="66273CEC" w14:textId="77777777" w:rsidR="00383878" w:rsidRPr="00204F4B" w:rsidRDefault="00383878" w:rsidP="003B7069">
            <w:pPr>
              <w:autoSpaceDE w:val="0"/>
              <w:autoSpaceDN w:val="0"/>
              <w:adjustRightInd w:val="0"/>
              <w:spacing w:before="120"/>
              <w:ind w:right="72"/>
              <w:jc w:val="right"/>
              <w:rPr>
                <w:sz w:val="22"/>
                <w:szCs w:val="22"/>
              </w:rPr>
            </w:pPr>
          </w:p>
        </w:tc>
        <w:tc>
          <w:tcPr>
            <w:tcW w:w="902" w:type="dxa"/>
            <w:tcBorders>
              <w:top w:val="nil"/>
              <w:left w:val="nil"/>
              <w:bottom w:val="nil"/>
              <w:right w:val="single" w:sz="6" w:space="0" w:color="auto"/>
            </w:tcBorders>
            <w:vAlign w:val="bottom"/>
          </w:tcPr>
          <w:p w14:paraId="0A590B38" w14:textId="77777777" w:rsidR="00383878" w:rsidRPr="00204F4B" w:rsidRDefault="00383878" w:rsidP="003B7069">
            <w:pPr>
              <w:autoSpaceDE w:val="0"/>
              <w:autoSpaceDN w:val="0"/>
              <w:adjustRightInd w:val="0"/>
              <w:spacing w:before="120"/>
              <w:ind w:right="72"/>
              <w:jc w:val="right"/>
              <w:rPr>
                <w:sz w:val="22"/>
                <w:szCs w:val="22"/>
              </w:rPr>
            </w:pPr>
          </w:p>
        </w:tc>
        <w:tc>
          <w:tcPr>
            <w:tcW w:w="1255" w:type="dxa"/>
            <w:tcBorders>
              <w:top w:val="nil"/>
              <w:left w:val="single" w:sz="6" w:space="0" w:color="auto"/>
              <w:bottom w:val="nil"/>
              <w:right w:val="nil"/>
            </w:tcBorders>
            <w:vAlign w:val="bottom"/>
          </w:tcPr>
          <w:p w14:paraId="151022E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6816BB9E" w14:textId="77777777" w:rsidTr="003B7069">
        <w:tc>
          <w:tcPr>
            <w:tcW w:w="5952" w:type="dxa"/>
            <w:tcBorders>
              <w:top w:val="nil"/>
              <w:left w:val="nil"/>
              <w:bottom w:val="nil"/>
              <w:right w:val="nil"/>
            </w:tcBorders>
          </w:tcPr>
          <w:p w14:paraId="3B461A27" w14:textId="77777777" w:rsidR="00383878" w:rsidRPr="00204F4B" w:rsidRDefault="00383878" w:rsidP="00D87912">
            <w:pPr>
              <w:tabs>
                <w:tab w:val="right" w:leader="dot" w:pos="7603"/>
              </w:tabs>
              <w:autoSpaceDE w:val="0"/>
              <w:autoSpaceDN w:val="0"/>
              <w:adjustRightInd w:val="0"/>
              <w:spacing w:before="60"/>
              <w:ind w:left="1277"/>
              <w:jc w:val="both"/>
              <w:rPr>
                <w:i/>
                <w:iCs/>
                <w:sz w:val="22"/>
                <w:szCs w:val="22"/>
              </w:rPr>
            </w:pPr>
            <w:r w:rsidRPr="00204F4B">
              <w:rPr>
                <w:sz w:val="22"/>
                <w:szCs w:val="22"/>
              </w:rPr>
              <w:t>16 Clerks</w:t>
            </w:r>
            <w:r w:rsidRPr="00204F4B">
              <w:rPr>
                <w:iCs/>
                <w:sz w:val="22"/>
                <w:szCs w:val="22"/>
              </w:rPr>
              <w:tab/>
            </w:r>
          </w:p>
        </w:tc>
        <w:tc>
          <w:tcPr>
            <w:tcW w:w="919" w:type="dxa"/>
            <w:tcBorders>
              <w:top w:val="nil"/>
              <w:left w:val="nil"/>
              <w:bottom w:val="nil"/>
              <w:right w:val="nil"/>
            </w:tcBorders>
            <w:vAlign w:val="bottom"/>
          </w:tcPr>
          <w:p w14:paraId="0B662E5A"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6,334</w:t>
            </w:r>
          </w:p>
        </w:tc>
        <w:tc>
          <w:tcPr>
            <w:tcW w:w="902" w:type="dxa"/>
            <w:tcBorders>
              <w:top w:val="nil"/>
              <w:left w:val="nil"/>
              <w:bottom w:val="nil"/>
              <w:right w:val="single" w:sz="6" w:space="0" w:color="auto"/>
            </w:tcBorders>
            <w:vAlign w:val="bottom"/>
          </w:tcPr>
          <w:p w14:paraId="6A0CE08D" w14:textId="77777777" w:rsidR="00383878" w:rsidRPr="00204F4B" w:rsidRDefault="00383878" w:rsidP="00D87912">
            <w:pPr>
              <w:autoSpaceDE w:val="0"/>
              <w:autoSpaceDN w:val="0"/>
              <w:adjustRightInd w:val="0"/>
              <w:spacing w:before="60"/>
              <w:ind w:right="72"/>
              <w:jc w:val="right"/>
              <w:rPr>
                <w:sz w:val="22"/>
                <w:szCs w:val="22"/>
              </w:rPr>
            </w:pPr>
          </w:p>
        </w:tc>
        <w:tc>
          <w:tcPr>
            <w:tcW w:w="1255" w:type="dxa"/>
            <w:tcBorders>
              <w:top w:val="nil"/>
              <w:left w:val="single" w:sz="6" w:space="0" w:color="auto"/>
              <w:bottom w:val="nil"/>
              <w:right w:val="nil"/>
            </w:tcBorders>
            <w:vAlign w:val="bottom"/>
          </w:tcPr>
          <w:p w14:paraId="0B0F615C"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2C71D9BB" w14:textId="77777777" w:rsidTr="003B7069">
        <w:tc>
          <w:tcPr>
            <w:tcW w:w="5952" w:type="dxa"/>
            <w:tcBorders>
              <w:top w:val="nil"/>
              <w:left w:val="nil"/>
              <w:bottom w:val="nil"/>
              <w:right w:val="nil"/>
            </w:tcBorders>
          </w:tcPr>
          <w:p w14:paraId="4B289B40" w14:textId="77777777" w:rsidR="00383878" w:rsidRPr="00204F4B" w:rsidRDefault="00383878" w:rsidP="00D87912">
            <w:pPr>
              <w:autoSpaceDE w:val="0"/>
              <w:autoSpaceDN w:val="0"/>
              <w:adjustRightInd w:val="0"/>
              <w:spacing w:before="60"/>
              <w:ind w:left="1075"/>
              <w:jc w:val="both"/>
              <w:rPr>
                <w:sz w:val="22"/>
                <w:szCs w:val="22"/>
              </w:rPr>
            </w:pPr>
            <w:r w:rsidRPr="00204F4B">
              <w:rPr>
                <w:i/>
                <w:iCs/>
                <w:sz w:val="22"/>
                <w:szCs w:val="22"/>
              </w:rPr>
              <w:t>In lieu of</w:t>
            </w:r>
            <w:r w:rsidRPr="00204F4B">
              <w:rPr>
                <w:sz w:val="22"/>
                <w:szCs w:val="22"/>
              </w:rPr>
              <w:t>—</w:t>
            </w:r>
          </w:p>
        </w:tc>
        <w:tc>
          <w:tcPr>
            <w:tcW w:w="919" w:type="dxa"/>
            <w:tcBorders>
              <w:top w:val="nil"/>
              <w:left w:val="nil"/>
              <w:right w:val="nil"/>
            </w:tcBorders>
            <w:vAlign w:val="bottom"/>
          </w:tcPr>
          <w:p w14:paraId="6FD8D3F1" w14:textId="77777777" w:rsidR="00383878" w:rsidRPr="00204F4B" w:rsidRDefault="00383878" w:rsidP="00D87912">
            <w:pPr>
              <w:autoSpaceDE w:val="0"/>
              <w:autoSpaceDN w:val="0"/>
              <w:adjustRightInd w:val="0"/>
              <w:spacing w:before="60"/>
              <w:ind w:right="72"/>
              <w:jc w:val="right"/>
              <w:rPr>
                <w:sz w:val="22"/>
                <w:szCs w:val="22"/>
              </w:rPr>
            </w:pPr>
          </w:p>
        </w:tc>
        <w:tc>
          <w:tcPr>
            <w:tcW w:w="902" w:type="dxa"/>
            <w:tcBorders>
              <w:top w:val="nil"/>
              <w:left w:val="nil"/>
              <w:right w:val="single" w:sz="6" w:space="0" w:color="auto"/>
            </w:tcBorders>
            <w:vAlign w:val="bottom"/>
          </w:tcPr>
          <w:p w14:paraId="6C47C1C1" w14:textId="77777777" w:rsidR="00383878" w:rsidRPr="00204F4B" w:rsidRDefault="00383878" w:rsidP="00D87912">
            <w:pPr>
              <w:autoSpaceDE w:val="0"/>
              <w:autoSpaceDN w:val="0"/>
              <w:adjustRightInd w:val="0"/>
              <w:spacing w:before="60"/>
              <w:ind w:right="72"/>
              <w:jc w:val="right"/>
              <w:rPr>
                <w:sz w:val="22"/>
                <w:szCs w:val="22"/>
              </w:rPr>
            </w:pPr>
          </w:p>
        </w:tc>
        <w:tc>
          <w:tcPr>
            <w:tcW w:w="1255" w:type="dxa"/>
            <w:tcBorders>
              <w:top w:val="nil"/>
              <w:left w:val="single" w:sz="6" w:space="0" w:color="auto"/>
              <w:bottom w:val="nil"/>
              <w:right w:val="nil"/>
            </w:tcBorders>
            <w:vAlign w:val="bottom"/>
          </w:tcPr>
          <w:p w14:paraId="17E0F709"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3412DE60" w14:textId="77777777" w:rsidTr="003B7069">
        <w:tc>
          <w:tcPr>
            <w:tcW w:w="5952" w:type="dxa"/>
            <w:tcBorders>
              <w:top w:val="nil"/>
              <w:left w:val="nil"/>
              <w:right w:val="nil"/>
            </w:tcBorders>
          </w:tcPr>
          <w:p w14:paraId="26BA9D06" w14:textId="77777777" w:rsidR="00383878" w:rsidRPr="00204F4B" w:rsidRDefault="00383878" w:rsidP="00D87912">
            <w:pPr>
              <w:tabs>
                <w:tab w:val="right" w:leader="dot" w:pos="7603"/>
              </w:tabs>
              <w:autoSpaceDE w:val="0"/>
              <w:autoSpaceDN w:val="0"/>
              <w:adjustRightInd w:val="0"/>
              <w:spacing w:before="60"/>
              <w:ind w:left="1277"/>
              <w:jc w:val="both"/>
              <w:rPr>
                <w:i/>
                <w:iCs/>
                <w:sz w:val="22"/>
                <w:szCs w:val="22"/>
              </w:rPr>
            </w:pPr>
            <w:r w:rsidRPr="00204F4B">
              <w:rPr>
                <w:sz w:val="22"/>
                <w:szCs w:val="22"/>
              </w:rPr>
              <w:t>14 Clerks</w:t>
            </w:r>
            <w:r w:rsidRPr="00204F4B">
              <w:rPr>
                <w:iCs/>
                <w:sz w:val="22"/>
                <w:szCs w:val="22"/>
              </w:rPr>
              <w:tab/>
            </w:r>
          </w:p>
        </w:tc>
        <w:tc>
          <w:tcPr>
            <w:tcW w:w="919" w:type="dxa"/>
            <w:tcBorders>
              <w:top w:val="nil"/>
              <w:left w:val="nil"/>
              <w:bottom w:val="single" w:sz="4" w:space="0" w:color="auto"/>
              <w:right w:val="nil"/>
            </w:tcBorders>
            <w:shd w:val="clear" w:color="auto" w:fill="auto"/>
            <w:vAlign w:val="bottom"/>
          </w:tcPr>
          <w:p w14:paraId="6026AA99"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6,201</w:t>
            </w:r>
          </w:p>
        </w:tc>
        <w:tc>
          <w:tcPr>
            <w:tcW w:w="902" w:type="dxa"/>
            <w:tcBorders>
              <w:top w:val="nil"/>
              <w:left w:val="nil"/>
              <w:right w:val="single" w:sz="6" w:space="0" w:color="auto"/>
            </w:tcBorders>
            <w:shd w:val="clear" w:color="auto" w:fill="auto"/>
            <w:vAlign w:val="bottom"/>
          </w:tcPr>
          <w:p w14:paraId="466B8AFF"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133</w:t>
            </w:r>
          </w:p>
        </w:tc>
        <w:tc>
          <w:tcPr>
            <w:tcW w:w="1255" w:type="dxa"/>
            <w:tcBorders>
              <w:top w:val="nil"/>
              <w:left w:val="single" w:sz="6" w:space="0" w:color="auto"/>
              <w:bottom w:val="nil"/>
              <w:right w:val="nil"/>
            </w:tcBorders>
            <w:vAlign w:val="bottom"/>
          </w:tcPr>
          <w:p w14:paraId="26C02331"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4BA0FB06" w14:textId="77777777" w:rsidTr="003B7069">
        <w:tc>
          <w:tcPr>
            <w:tcW w:w="7773" w:type="dxa"/>
            <w:gridSpan w:val="3"/>
            <w:tcBorders>
              <w:left w:val="nil"/>
              <w:bottom w:val="nil"/>
              <w:right w:val="single" w:sz="6" w:space="0" w:color="auto"/>
            </w:tcBorders>
            <w:shd w:val="clear" w:color="auto" w:fill="auto"/>
          </w:tcPr>
          <w:p w14:paraId="52E9DEF7" w14:textId="77777777" w:rsidR="00383878" w:rsidRPr="00204F4B" w:rsidRDefault="00383878" w:rsidP="003B7069">
            <w:pPr>
              <w:autoSpaceDE w:val="0"/>
              <w:autoSpaceDN w:val="0"/>
              <w:adjustRightInd w:val="0"/>
              <w:spacing w:before="120"/>
              <w:jc w:val="center"/>
              <w:rPr>
                <w:smallCaps/>
                <w:sz w:val="22"/>
                <w:szCs w:val="22"/>
              </w:rPr>
            </w:pPr>
            <w:r w:rsidRPr="00204F4B">
              <w:rPr>
                <w:sz w:val="22"/>
                <w:szCs w:val="22"/>
              </w:rPr>
              <w:t>C</w:t>
            </w:r>
            <w:r w:rsidRPr="00204F4B">
              <w:rPr>
                <w:smallCaps/>
                <w:sz w:val="22"/>
                <w:szCs w:val="22"/>
              </w:rPr>
              <w:t>orrespondence</w:t>
            </w:r>
            <w:r w:rsidRPr="00204F4B">
              <w:rPr>
                <w:sz w:val="22"/>
                <w:szCs w:val="22"/>
              </w:rPr>
              <w:t xml:space="preserve"> B</w:t>
            </w:r>
            <w:r w:rsidRPr="00204F4B">
              <w:rPr>
                <w:smallCaps/>
                <w:sz w:val="22"/>
                <w:szCs w:val="22"/>
              </w:rPr>
              <w:t>ranch</w:t>
            </w:r>
            <w:r w:rsidRPr="00204F4B">
              <w:rPr>
                <w:sz w:val="22"/>
                <w:szCs w:val="22"/>
              </w:rPr>
              <w:t>.</w:t>
            </w:r>
          </w:p>
        </w:tc>
        <w:tc>
          <w:tcPr>
            <w:tcW w:w="1255" w:type="dxa"/>
            <w:tcBorders>
              <w:top w:val="nil"/>
              <w:left w:val="single" w:sz="6" w:space="0" w:color="auto"/>
              <w:bottom w:val="nil"/>
              <w:right w:val="nil"/>
            </w:tcBorders>
            <w:vAlign w:val="bottom"/>
          </w:tcPr>
          <w:p w14:paraId="711B9E9E"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38B70449" w14:textId="77777777" w:rsidTr="003B7069">
        <w:tc>
          <w:tcPr>
            <w:tcW w:w="5952" w:type="dxa"/>
            <w:tcBorders>
              <w:top w:val="nil"/>
              <w:left w:val="nil"/>
              <w:bottom w:val="nil"/>
              <w:right w:val="nil"/>
            </w:tcBorders>
          </w:tcPr>
          <w:p w14:paraId="79CAF71C"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Read</w:t>
            </w:r>
            <w:r w:rsidRPr="00204F4B">
              <w:rPr>
                <w:sz w:val="22"/>
                <w:szCs w:val="22"/>
              </w:rPr>
              <w:t>—</w:t>
            </w:r>
          </w:p>
        </w:tc>
        <w:tc>
          <w:tcPr>
            <w:tcW w:w="919" w:type="dxa"/>
            <w:tcBorders>
              <w:top w:val="nil"/>
              <w:left w:val="nil"/>
              <w:bottom w:val="nil"/>
              <w:right w:val="nil"/>
            </w:tcBorders>
          </w:tcPr>
          <w:p w14:paraId="7A76D685" w14:textId="77777777" w:rsidR="00383878" w:rsidRPr="00204F4B" w:rsidRDefault="00383878" w:rsidP="003D0C61">
            <w:pPr>
              <w:autoSpaceDE w:val="0"/>
              <w:autoSpaceDN w:val="0"/>
              <w:adjustRightInd w:val="0"/>
              <w:spacing w:before="120"/>
              <w:jc w:val="both"/>
              <w:rPr>
                <w:sz w:val="22"/>
                <w:szCs w:val="22"/>
              </w:rPr>
            </w:pPr>
          </w:p>
        </w:tc>
        <w:tc>
          <w:tcPr>
            <w:tcW w:w="902" w:type="dxa"/>
            <w:tcBorders>
              <w:top w:val="nil"/>
              <w:left w:val="nil"/>
              <w:bottom w:val="nil"/>
              <w:right w:val="single" w:sz="6" w:space="0" w:color="auto"/>
            </w:tcBorders>
          </w:tcPr>
          <w:p w14:paraId="3C109524"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nil"/>
              <w:left w:val="single" w:sz="6" w:space="0" w:color="auto"/>
              <w:bottom w:val="nil"/>
              <w:right w:val="nil"/>
            </w:tcBorders>
            <w:vAlign w:val="bottom"/>
          </w:tcPr>
          <w:p w14:paraId="63366469"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7C055F75" w14:textId="77777777" w:rsidTr="003B7069">
        <w:tc>
          <w:tcPr>
            <w:tcW w:w="5952" w:type="dxa"/>
            <w:tcBorders>
              <w:top w:val="nil"/>
              <w:left w:val="nil"/>
              <w:bottom w:val="nil"/>
              <w:right w:val="nil"/>
            </w:tcBorders>
          </w:tcPr>
          <w:p w14:paraId="602C2CD3" w14:textId="77777777" w:rsidR="00383878" w:rsidRPr="00204F4B" w:rsidRDefault="00383878" w:rsidP="00D87912">
            <w:pPr>
              <w:tabs>
                <w:tab w:val="right" w:leader="dot" w:pos="7603"/>
              </w:tabs>
              <w:autoSpaceDE w:val="0"/>
              <w:autoSpaceDN w:val="0"/>
              <w:adjustRightInd w:val="0"/>
              <w:spacing w:before="60"/>
              <w:ind w:left="1363"/>
              <w:jc w:val="both"/>
              <w:rPr>
                <w:i/>
                <w:iCs/>
                <w:sz w:val="22"/>
                <w:szCs w:val="22"/>
              </w:rPr>
            </w:pPr>
            <w:r w:rsidRPr="00204F4B">
              <w:rPr>
                <w:sz w:val="22"/>
                <w:szCs w:val="22"/>
              </w:rPr>
              <w:t>3 Messengers</w:t>
            </w:r>
            <w:r w:rsidRPr="00204F4B">
              <w:rPr>
                <w:iCs/>
                <w:sz w:val="22"/>
                <w:szCs w:val="22"/>
              </w:rPr>
              <w:tab/>
            </w:r>
          </w:p>
        </w:tc>
        <w:tc>
          <w:tcPr>
            <w:tcW w:w="919" w:type="dxa"/>
            <w:tcBorders>
              <w:top w:val="nil"/>
              <w:left w:val="nil"/>
              <w:bottom w:val="nil"/>
              <w:right w:val="nil"/>
            </w:tcBorders>
            <w:vAlign w:val="bottom"/>
          </w:tcPr>
          <w:p w14:paraId="19C07F5C"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249</w:t>
            </w:r>
          </w:p>
        </w:tc>
        <w:tc>
          <w:tcPr>
            <w:tcW w:w="902" w:type="dxa"/>
            <w:tcBorders>
              <w:top w:val="nil"/>
              <w:left w:val="nil"/>
              <w:bottom w:val="nil"/>
              <w:right w:val="single" w:sz="6" w:space="0" w:color="auto"/>
            </w:tcBorders>
            <w:vAlign w:val="bottom"/>
          </w:tcPr>
          <w:p w14:paraId="08E2A4B2" w14:textId="77777777" w:rsidR="00383878" w:rsidRPr="00204F4B" w:rsidRDefault="00383878" w:rsidP="00D87912">
            <w:pPr>
              <w:autoSpaceDE w:val="0"/>
              <w:autoSpaceDN w:val="0"/>
              <w:adjustRightInd w:val="0"/>
              <w:spacing w:before="60"/>
              <w:ind w:right="72"/>
              <w:jc w:val="right"/>
              <w:rPr>
                <w:sz w:val="22"/>
                <w:szCs w:val="22"/>
              </w:rPr>
            </w:pPr>
          </w:p>
        </w:tc>
        <w:tc>
          <w:tcPr>
            <w:tcW w:w="1255" w:type="dxa"/>
            <w:tcBorders>
              <w:top w:val="nil"/>
              <w:left w:val="single" w:sz="6" w:space="0" w:color="auto"/>
              <w:bottom w:val="nil"/>
              <w:right w:val="nil"/>
            </w:tcBorders>
            <w:vAlign w:val="bottom"/>
          </w:tcPr>
          <w:p w14:paraId="79D503F2"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08FE11D1" w14:textId="77777777" w:rsidTr="003B7069">
        <w:tc>
          <w:tcPr>
            <w:tcW w:w="5952" w:type="dxa"/>
            <w:tcBorders>
              <w:top w:val="nil"/>
              <w:left w:val="nil"/>
              <w:bottom w:val="nil"/>
              <w:right w:val="nil"/>
            </w:tcBorders>
          </w:tcPr>
          <w:p w14:paraId="752C1824" w14:textId="77777777" w:rsidR="00383878" w:rsidRPr="00204F4B" w:rsidRDefault="00383878" w:rsidP="00D87912">
            <w:pPr>
              <w:autoSpaceDE w:val="0"/>
              <w:autoSpaceDN w:val="0"/>
              <w:adjustRightInd w:val="0"/>
              <w:spacing w:before="60"/>
              <w:ind w:left="1075"/>
              <w:jc w:val="both"/>
              <w:rPr>
                <w:sz w:val="22"/>
                <w:szCs w:val="22"/>
              </w:rPr>
            </w:pPr>
            <w:r w:rsidRPr="00204F4B">
              <w:rPr>
                <w:i/>
                <w:iCs/>
                <w:sz w:val="22"/>
                <w:szCs w:val="22"/>
              </w:rPr>
              <w:t>In lieu of</w:t>
            </w:r>
            <w:r w:rsidRPr="00204F4B">
              <w:rPr>
                <w:sz w:val="22"/>
                <w:szCs w:val="22"/>
              </w:rPr>
              <w:t>—</w:t>
            </w:r>
          </w:p>
        </w:tc>
        <w:tc>
          <w:tcPr>
            <w:tcW w:w="919" w:type="dxa"/>
            <w:tcBorders>
              <w:top w:val="nil"/>
              <w:left w:val="nil"/>
              <w:right w:val="nil"/>
            </w:tcBorders>
            <w:vAlign w:val="bottom"/>
          </w:tcPr>
          <w:p w14:paraId="37A71B09" w14:textId="77777777" w:rsidR="00383878" w:rsidRPr="00204F4B" w:rsidRDefault="00383878" w:rsidP="00D87912">
            <w:pPr>
              <w:autoSpaceDE w:val="0"/>
              <w:autoSpaceDN w:val="0"/>
              <w:adjustRightInd w:val="0"/>
              <w:spacing w:before="60"/>
              <w:ind w:right="72"/>
              <w:jc w:val="right"/>
              <w:rPr>
                <w:sz w:val="22"/>
                <w:szCs w:val="22"/>
              </w:rPr>
            </w:pPr>
          </w:p>
        </w:tc>
        <w:tc>
          <w:tcPr>
            <w:tcW w:w="902" w:type="dxa"/>
            <w:tcBorders>
              <w:top w:val="nil"/>
              <w:left w:val="nil"/>
              <w:bottom w:val="nil"/>
              <w:right w:val="single" w:sz="6" w:space="0" w:color="auto"/>
            </w:tcBorders>
            <w:vAlign w:val="bottom"/>
          </w:tcPr>
          <w:p w14:paraId="20C4E8C9" w14:textId="77777777" w:rsidR="00383878" w:rsidRPr="00204F4B" w:rsidRDefault="00383878" w:rsidP="00D87912">
            <w:pPr>
              <w:autoSpaceDE w:val="0"/>
              <w:autoSpaceDN w:val="0"/>
              <w:adjustRightInd w:val="0"/>
              <w:spacing w:before="60"/>
              <w:ind w:right="72"/>
              <w:jc w:val="right"/>
              <w:rPr>
                <w:sz w:val="22"/>
                <w:szCs w:val="22"/>
              </w:rPr>
            </w:pPr>
          </w:p>
        </w:tc>
        <w:tc>
          <w:tcPr>
            <w:tcW w:w="1255" w:type="dxa"/>
            <w:tcBorders>
              <w:top w:val="nil"/>
              <w:left w:val="single" w:sz="6" w:space="0" w:color="auto"/>
              <w:bottom w:val="nil"/>
              <w:right w:val="nil"/>
            </w:tcBorders>
            <w:vAlign w:val="bottom"/>
          </w:tcPr>
          <w:p w14:paraId="3D23298E"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450DADB2" w14:textId="77777777" w:rsidTr="003B7069">
        <w:tc>
          <w:tcPr>
            <w:tcW w:w="5952" w:type="dxa"/>
            <w:tcBorders>
              <w:top w:val="nil"/>
              <w:left w:val="nil"/>
              <w:right w:val="nil"/>
            </w:tcBorders>
          </w:tcPr>
          <w:p w14:paraId="15FE419D" w14:textId="77777777" w:rsidR="00383878" w:rsidRPr="00204F4B" w:rsidRDefault="00383878" w:rsidP="00D87912">
            <w:pPr>
              <w:tabs>
                <w:tab w:val="right" w:leader="dot" w:pos="7603"/>
              </w:tabs>
              <w:autoSpaceDE w:val="0"/>
              <w:autoSpaceDN w:val="0"/>
              <w:adjustRightInd w:val="0"/>
              <w:spacing w:before="60"/>
              <w:ind w:left="1363"/>
              <w:jc w:val="both"/>
              <w:rPr>
                <w:i/>
                <w:iCs/>
                <w:sz w:val="22"/>
                <w:szCs w:val="22"/>
              </w:rPr>
            </w:pPr>
            <w:r w:rsidRPr="00204F4B">
              <w:rPr>
                <w:sz w:val="22"/>
                <w:szCs w:val="22"/>
              </w:rPr>
              <w:t>2 Messengers</w:t>
            </w:r>
            <w:r w:rsidRPr="00204F4B">
              <w:rPr>
                <w:iCs/>
                <w:sz w:val="22"/>
                <w:szCs w:val="22"/>
              </w:rPr>
              <w:tab/>
            </w:r>
          </w:p>
        </w:tc>
        <w:tc>
          <w:tcPr>
            <w:tcW w:w="919" w:type="dxa"/>
            <w:tcBorders>
              <w:top w:val="nil"/>
              <w:left w:val="nil"/>
              <w:bottom w:val="single" w:sz="4" w:space="0" w:color="auto"/>
              <w:right w:val="nil"/>
            </w:tcBorders>
            <w:shd w:val="clear" w:color="auto" w:fill="auto"/>
            <w:vAlign w:val="bottom"/>
          </w:tcPr>
          <w:p w14:paraId="5627F0D6"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205</w:t>
            </w:r>
          </w:p>
        </w:tc>
        <w:tc>
          <w:tcPr>
            <w:tcW w:w="902" w:type="dxa"/>
            <w:tcBorders>
              <w:top w:val="nil"/>
              <w:left w:val="nil"/>
              <w:right w:val="single" w:sz="6" w:space="0" w:color="auto"/>
            </w:tcBorders>
            <w:vAlign w:val="bottom"/>
          </w:tcPr>
          <w:p w14:paraId="554F228C" w14:textId="77777777" w:rsidR="00383878" w:rsidRPr="00204F4B" w:rsidRDefault="00383878" w:rsidP="00D87912">
            <w:pPr>
              <w:autoSpaceDE w:val="0"/>
              <w:autoSpaceDN w:val="0"/>
              <w:adjustRightInd w:val="0"/>
              <w:spacing w:before="60"/>
              <w:ind w:right="72"/>
              <w:jc w:val="right"/>
              <w:rPr>
                <w:sz w:val="22"/>
                <w:szCs w:val="22"/>
              </w:rPr>
            </w:pPr>
            <w:r w:rsidRPr="00204F4B">
              <w:rPr>
                <w:sz w:val="22"/>
                <w:szCs w:val="22"/>
              </w:rPr>
              <w:t>44</w:t>
            </w:r>
          </w:p>
        </w:tc>
        <w:tc>
          <w:tcPr>
            <w:tcW w:w="1255" w:type="dxa"/>
            <w:tcBorders>
              <w:top w:val="nil"/>
              <w:left w:val="single" w:sz="6" w:space="0" w:color="auto"/>
              <w:bottom w:val="nil"/>
              <w:right w:val="nil"/>
            </w:tcBorders>
            <w:vAlign w:val="bottom"/>
          </w:tcPr>
          <w:p w14:paraId="57ED48C6" w14:textId="77777777" w:rsidR="00383878" w:rsidRPr="00204F4B" w:rsidRDefault="00383878" w:rsidP="00D87912">
            <w:pPr>
              <w:autoSpaceDE w:val="0"/>
              <w:autoSpaceDN w:val="0"/>
              <w:adjustRightInd w:val="0"/>
              <w:spacing w:before="60"/>
              <w:ind w:right="72"/>
              <w:jc w:val="right"/>
              <w:rPr>
                <w:sz w:val="22"/>
                <w:szCs w:val="22"/>
              </w:rPr>
            </w:pPr>
          </w:p>
        </w:tc>
      </w:tr>
      <w:tr w:rsidR="00383878" w:rsidRPr="00204F4B" w14:paraId="5146383F" w14:textId="77777777" w:rsidTr="003B7069">
        <w:tc>
          <w:tcPr>
            <w:tcW w:w="7773" w:type="dxa"/>
            <w:gridSpan w:val="3"/>
            <w:tcBorders>
              <w:left w:val="nil"/>
              <w:bottom w:val="nil"/>
              <w:right w:val="single" w:sz="6" w:space="0" w:color="auto"/>
            </w:tcBorders>
            <w:shd w:val="clear" w:color="auto" w:fill="auto"/>
          </w:tcPr>
          <w:p w14:paraId="38CD505E" w14:textId="77777777" w:rsidR="00383878" w:rsidRPr="00204F4B" w:rsidRDefault="00383878" w:rsidP="003D0C61">
            <w:pPr>
              <w:autoSpaceDE w:val="0"/>
              <w:autoSpaceDN w:val="0"/>
              <w:adjustRightInd w:val="0"/>
              <w:spacing w:before="120"/>
              <w:ind w:left="2083"/>
              <w:jc w:val="both"/>
              <w:rPr>
                <w:smallCaps/>
                <w:sz w:val="22"/>
                <w:szCs w:val="22"/>
              </w:rPr>
            </w:pPr>
            <w:r w:rsidRPr="00204F4B">
              <w:rPr>
                <w:sz w:val="22"/>
                <w:szCs w:val="22"/>
              </w:rPr>
              <w:t>I</w:t>
            </w:r>
            <w:r w:rsidRPr="00204F4B">
              <w:rPr>
                <w:smallCaps/>
                <w:sz w:val="22"/>
                <w:szCs w:val="22"/>
              </w:rPr>
              <w:t>nvestigation</w:t>
            </w:r>
            <w:r w:rsidRPr="00204F4B">
              <w:rPr>
                <w:sz w:val="22"/>
                <w:szCs w:val="22"/>
              </w:rPr>
              <w:t xml:space="preserve"> B</w:t>
            </w:r>
            <w:r w:rsidRPr="00204F4B">
              <w:rPr>
                <w:smallCaps/>
                <w:sz w:val="22"/>
                <w:szCs w:val="22"/>
              </w:rPr>
              <w:t>ranch</w:t>
            </w:r>
            <w:r w:rsidRPr="00204F4B">
              <w:rPr>
                <w:sz w:val="22"/>
                <w:szCs w:val="22"/>
              </w:rPr>
              <w:t>.</w:t>
            </w:r>
          </w:p>
        </w:tc>
        <w:tc>
          <w:tcPr>
            <w:tcW w:w="1255" w:type="dxa"/>
            <w:tcBorders>
              <w:top w:val="nil"/>
              <w:left w:val="single" w:sz="6" w:space="0" w:color="auto"/>
              <w:bottom w:val="nil"/>
              <w:right w:val="nil"/>
            </w:tcBorders>
            <w:vAlign w:val="bottom"/>
          </w:tcPr>
          <w:p w14:paraId="379103A9"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F9D5054" w14:textId="77777777" w:rsidTr="003B7069">
        <w:tc>
          <w:tcPr>
            <w:tcW w:w="7773" w:type="dxa"/>
            <w:gridSpan w:val="3"/>
            <w:tcBorders>
              <w:top w:val="nil"/>
              <w:left w:val="nil"/>
              <w:bottom w:val="nil"/>
              <w:right w:val="single" w:sz="6" w:space="0" w:color="auto"/>
            </w:tcBorders>
          </w:tcPr>
          <w:p w14:paraId="0DE8982A" w14:textId="77777777" w:rsidR="00383878" w:rsidRPr="00204F4B" w:rsidRDefault="00383878" w:rsidP="003D0C61">
            <w:pPr>
              <w:autoSpaceDE w:val="0"/>
              <w:autoSpaceDN w:val="0"/>
              <w:adjustRightInd w:val="0"/>
              <w:spacing w:before="120"/>
              <w:ind w:left="1085"/>
              <w:jc w:val="both"/>
              <w:rPr>
                <w:sz w:val="22"/>
                <w:szCs w:val="22"/>
              </w:rPr>
            </w:pPr>
            <w:r w:rsidRPr="00204F4B">
              <w:rPr>
                <w:sz w:val="22"/>
                <w:szCs w:val="22"/>
              </w:rPr>
              <w:t>Supplementary provision for—</w:t>
            </w:r>
          </w:p>
        </w:tc>
        <w:tc>
          <w:tcPr>
            <w:tcW w:w="1255" w:type="dxa"/>
            <w:tcBorders>
              <w:top w:val="nil"/>
              <w:left w:val="single" w:sz="6" w:space="0" w:color="auto"/>
              <w:bottom w:val="nil"/>
              <w:right w:val="nil"/>
            </w:tcBorders>
            <w:vAlign w:val="bottom"/>
          </w:tcPr>
          <w:p w14:paraId="2F223D7A"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179AAE82" w14:textId="77777777" w:rsidTr="003B7069">
        <w:tc>
          <w:tcPr>
            <w:tcW w:w="5952" w:type="dxa"/>
            <w:tcBorders>
              <w:top w:val="nil"/>
              <w:left w:val="nil"/>
              <w:bottom w:val="nil"/>
              <w:right w:val="nil"/>
            </w:tcBorders>
          </w:tcPr>
          <w:p w14:paraId="611F8CA4" w14:textId="77777777" w:rsidR="00383878" w:rsidRPr="00204F4B" w:rsidRDefault="00383878" w:rsidP="0029593E">
            <w:pPr>
              <w:tabs>
                <w:tab w:val="right" w:leader="dot" w:pos="7603"/>
              </w:tabs>
              <w:autoSpaceDE w:val="0"/>
              <w:autoSpaceDN w:val="0"/>
              <w:adjustRightInd w:val="0"/>
              <w:spacing w:before="120"/>
              <w:ind w:left="1373"/>
              <w:jc w:val="both"/>
              <w:rPr>
                <w:i/>
                <w:iCs/>
                <w:sz w:val="22"/>
                <w:szCs w:val="22"/>
              </w:rPr>
            </w:pPr>
            <w:r w:rsidRPr="00204F4B">
              <w:rPr>
                <w:sz w:val="22"/>
                <w:szCs w:val="22"/>
              </w:rPr>
              <w:t>2 Investigation Officers</w:t>
            </w:r>
            <w:r w:rsidRPr="00204F4B">
              <w:rPr>
                <w:iCs/>
                <w:sz w:val="22"/>
                <w:szCs w:val="22"/>
              </w:rPr>
              <w:tab/>
            </w:r>
          </w:p>
        </w:tc>
        <w:tc>
          <w:tcPr>
            <w:tcW w:w="919" w:type="dxa"/>
            <w:tcBorders>
              <w:top w:val="nil"/>
              <w:left w:val="nil"/>
              <w:bottom w:val="nil"/>
              <w:right w:val="nil"/>
            </w:tcBorders>
            <w:vAlign w:val="bottom"/>
          </w:tcPr>
          <w:p w14:paraId="12635F8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1,038</w:t>
            </w:r>
          </w:p>
        </w:tc>
        <w:tc>
          <w:tcPr>
            <w:tcW w:w="902" w:type="dxa"/>
            <w:tcBorders>
              <w:top w:val="nil"/>
              <w:left w:val="nil"/>
              <w:bottom w:val="nil"/>
              <w:right w:val="single" w:sz="6" w:space="0" w:color="auto"/>
            </w:tcBorders>
            <w:vAlign w:val="bottom"/>
          </w:tcPr>
          <w:p w14:paraId="09545965" w14:textId="77777777" w:rsidR="00383878" w:rsidRPr="00204F4B" w:rsidRDefault="00383878" w:rsidP="003B7069">
            <w:pPr>
              <w:autoSpaceDE w:val="0"/>
              <w:autoSpaceDN w:val="0"/>
              <w:adjustRightInd w:val="0"/>
              <w:spacing w:before="120"/>
              <w:ind w:right="72"/>
              <w:jc w:val="right"/>
              <w:rPr>
                <w:sz w:val="22"/>
                <w:szCs w:val="22"/>
              </w:rPr>
            </w:pPr>
          </w:p>
        </w:tc>
        <w:tc>
          <w:tcPr>
            <w:tcW w:w="1255" w:type="dxa"/>
            <w:tcBorders>
              <w:top w:val="nil"/>
              <w:left w:val="single" w:sz="6" w:space="0" w:color="auto"/>
              <w:bottom w:val="nil"/>
              <w:right w:val="nil"/>
            </w:tcBorders>
            <w:vAlign w:val="bottom"/>
          </w:tcPr>
          <w:p w14:paraId="03F636A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2AE0713" w14:textId="77777777" w:rsidTr="00D87912">
        <w:tc>
          <w:tcPr>
            <w:tcW w:w="5952" w:type="dxa"/>
            <w:tcBorders>
              <w:top w:val="nil"/>
              <w:left w:val="nil"/>
              <w:bottom w:val="nil"/>
              <w:right w:val="nil"/>
            </w:tcBorders>
          </w:tcPr>
          <w:p w14:paraId="242579E9" w14:textId="77777777" w:rsidR="00383878" w:rsidRPr="00204F4B" w:rsidRDefault="00383878" w:rsidP="0029593E">
            <w:pPr>
              <w:tabs>
                <w:tab w:val="right" w:leader="dot" w:pos="7603"/>
              </w:tabs>
              <w:autoSpaceDE w:val="0"/>
              <w:autoSpaceDN w:val="0"/>
              <w:adjustRightInd w:val="0"/>
              <w:spacing w:before="120"/>
              <w:ind w:left="1378"/>
              <w:jc w:val="both"/>
              <w:rPr>
                <w:i/>
                <w:iCs/>
                <w:sz w:val="22"/>
                <w:szCs w:val="22"/>
              </w:rPr>
            </w:pPr>
            <w:r w:rsidRPr="00204F4B">
              <w:rPr>
                <w:sz w:val="22"/>
                <w:szCs w:val="22"/>
              </w:rPr>
              <w:t>1 Research Officer</w:t>
            </w:r>
            <w:r w:rsidRPr="00204F4B">
              <w:rPr>
                <w:iCs/>
                <w:sz w:val="22"/>
                <w:szCs w:val="22"/>
              </w:rPr>
              <w:tab/>
            </w:r>
          </w:p>
        </w:tc>
        <w:tc>
          <w:tcPr>
            <w:tcW w:w="919" w:type="dxa"/>
            <w:tcBorders>
              <w:top w:val="nil"/>
              <w:left w:val="nil"/>
              <w:right w:val="nil"/>
            </w:tcBorders>
            <w:vAlign w:val="bottom"/>
          </w:tcPr>
          <w:p w14:paraId="4CC29A7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177</w:t>
            </w:r>
          </w:p>
        </w:tc>
        <w:tc>
          <w:tcPr>
            <w:tcW w:w="902" w:type="dxa"/>
            <w:tcBorders>
              <w:top w:val="nil"/>
              <w:left w:val="nil"/>
              <w:right w:val="single" w:sz="6" w:space="0" w:color="auto"/>
            </w:tcBorders>
            <w:vAlign w:val="bottom"/>
          </w:tcPr>
          <w:p w14:paraId="60AC9142" w14:textId="77777777" w:rsidR="00383878" w:rsidRPr="00204F4B" w:rsidRDefault="00383878" w:rsidP="003B7069">
            <w:pPr>
              <w:autoSpaceDE w:val="0"/>
              <w:autoSpaceDN w:val="0"/>
              <w:adjustRightInd w:val="0"/>
              <w:spacing w:before="120"/>
              <w:ind w:right="72"/>
              <w:jc w:val="right"/>
              <w:rPr>
                <w:sz w:val="22"/>
                <w:szCs w:val="22"/>
              </w:rPr>
            </w:pPr>
          </w:p>
        </w:tc>
        <w:tc>
          <w:tcPr>
            <w:tcW w:w="1255" w:type="dxa"/>
            <w:tcBorders>
              <w:top w:val="nil"/>
              <w:left w:val="single" w:sz="6" w:space="0" w:color="auto"/>
              <w:bottom w:val="nil"/>
              <w:right w:val="nil"/>
            </w:tcBorders>
            <w:vAlign w:val="bottom"/>
          </w:tcPr>
          <w:p w14:paraId="574D7C7F"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1AE26B1C" w14:textId="77777777" w:rsidTr="00D87912">
        <w:tc>
          <w:tcPr>
            <w:tcW w:w="5952" w:type="dxa"/>
            <w:tcBorders>
              <w:top w:val="nil"/>
              <w:left w:val="nil"/>
              <w:bottom w:val="nil"/>
              <w:right w:val="nil"/>
            </w:tcBorders>
          </w:tcPr>
          <w:p w14:paraId="7952562A" w14:textId="77777777" w:rsidR="00383878" w:rsidRPr="00204F4B" w:rsidRDefault="00383878" w:rsidP="0029593E">
            <w:pPr>
              <w:tabs>
                <w:tab w:val="right" w:leader="dot" w:pos="7603"/>
              </w:tabs>
              <w:autoSpaceDE w:val="0"/>
              <w:autoSpaceDN w:val="0"/>
              <w:adjustRightInd w:val="0"/>
              <w:spacing w:before="120"/>
              <w:ind w:left="1373"/>
              <w:jc w:val="both"/>
              <w:rPr>
                <w:i/>
                <w:iCs/>
                <w:sz w:val="22"/>
                <w:szCs w:val="22"/>
              </w:rPr>
            </w:pPr>
            <w:r w:rsidRPr="00204F4B">
              <w:rPr>
                <w:sz w:val="22"/>
                <w:szCs w:val="22"/>
              </w:rPr>
              <w:t>2 Clerks</w:t>
            </w:r>
            <w:r w:rsidRPr="00204F4B">
              <w:rPr>
                <w:iCs/>
                <w:sz w:val="22"/>
                <w:szCs w:val="22"/>
              </w:rPr>
              <w:tab/>
            </w:r>
          </w:p>
        </w:tc>
        <w:tc>
          <w:tcPr>
            <w:tcW w:w="919" w:type="dxa"/>
            <w:tcBorders>
              <w:top w:val="nil"/>
              <w:left w:val="nil"/>
              <w:bottom w:val="single" w:sz="4" w:space="0" w:color="auto"/>
              <w:right w:val="nil"/>
            </w:tcBorders>
            <w:shd w:val="clear" w:color="auto" w:fill="auto"/>
            <w:vAlign w:val="bottom"/>
          </w:tcPr>
          <w:p w14:paraId="66C08988"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569</w:t>
            </w:r>
          </w:p>
        </w:tc>
        <w:tc>
          <w:tcPr>
            <w:tcW w:w="902" w:type="dxa"/>
            <w:tcBorders>
              <w:top w:val="nil"/>
              <w:left w:val="nil"/>
              <w:right w:val="single" w:sz="6" w:space="0" w:color="auto"/>
            </w:tcBorders>
            <w:shd w:val="clear" w:color="auto" w:fill="auto"/>
            <w:vAlign w:val="bottom"/>
          </w:tcPr>
          <w:p w14:paraId="0369256A" w14:textId="77777777" w:rsidR="00383878" w:rsidRPr="00204F4B" w:rsidRDefault="00383878" w:rsidP="003B7069">
            <w:pPr>
              <w:autoSpaceDE w:val="0"/>
              <w:autoSpaceDN w:val="0"/>
              <w:adjustRightInd w:val="0"/>
              <w:spacing w:before="120"/>
              <w:ind w:right="72"/>
              <w:jc w:val="right"/>
              <w:rPr>
                <w:sz w:val="22"/>
                <w:szCs w:val="22"/>
              </w:rPr>
            </w:pPr>
          </w:p>
        </w:tc>
        <w:tc>
          <w:tcPr>
            <w:tcW w:w="1255" w:type="dxa"/>
            <w:tcBorders>
              <w:top w:val="nil"/>
              <w:left w:val="single" w:sz="6" w:space="0" w:color="auto"/>
              <w:bottom w:val="nil"/>
              <w:right w:val="nil"/>
            </w:tcBorders>
            <w:vAlign w:val="bottom"/>
          </w:tcPr>
          <w:p w14:paraId="73CD0269" w14:textId="77777777" w:rsidR="00383878" w:rsidRPr="00204F4B" w:rsidRDefault="00383878" w:rsidP="003B7069">
            <w:pPr>
              <w:autoSpaceDE w:val="0"/>
              <w:autoSpaceDN w:val="0"/>
              <w:adjustRightInd w:val="0"/>
              <w:spacing w:before="120"/>
              <w:ind w:right="72"/>
              <w:jc w:val="right"/>
              <w:rPr>
                <w:sz w:val="22"/>
                <w:szCs w:val="22"/>
              </w:rPr>
            </w:pPr>
          </w:p>
        </w:tc>
      </w:tr>
      <w:tr w:rsidR="00D87912" w:rsidRPr="00204F4B" w14:paraId="342084F4" w14:textId="77777777" w:rsidTr="00D87912">
        <w:tc>
          <w:tcPr>
            <w:tcW w:w="5952" w:type="dxa"/>
            <w:tcBorders>
              <w:top w:val="nil"/>
              <w:left w:val="nil"/>
              <w:bottom w:val="nil"/>
              <w:right w:val="nil"/>
            </w:tcBorders>
          </w:tcPr>
          <w:p w14:paraId="7B33D979" w14:textId="77777777" w:rsidR="00D87912" w:rsidRPr="00204F4B" w:rsidRDefault="00D87912" w:rsidP="0029593E">
            <w:pPr>
              <w:tabs>
                <w:tab w:val="right" w:leader="dot" w:pos="7603"/>
              </w:tabs>
              <w:autoSpaceDE w:val="0"/>
              <w:autoSpaceDN w:val="0"/>
              <w:adjustRightInd w:val="0"/>
              <w:spacing w:before="120"/>
              <w:ind w:left="1373"/>
              <w:jc w:val="both"/>
              <w:rPr>
                <w:sz w:val="22"/>
                <w:szCs w:val="22"/>
              </w:rPr>
            </w:pPr>
          </w:p>
        </w:tc>
        <w:tc>
          <w:tcPr>
            <w:tcW w:w="919" w:type="dxa"/>
            <w:tcBorders>
              <w:top w:val="single" w:sz="4" w:space="0" w:color="auto"/>
              <w:left w:val="nil"/>
              <w:right w:val="nil"/>
            </w:tcBorders>
            <w:shd w:val="clear" w:color="auto" w:fill="auto"/>
            <w:vAlign w:val="bottom"/>
          </w:tcPr>
          <w:p w14:paraId="0F2B0207" w14:textId="77777777" w:rsidR="00D87912" w:rsidRPr="00204F4B" w:rsidRDefault="00D87912" w:rsidP="003B7069">
            <w:pPr>
              <w:autoSpaceDE w:val="0"/>
              <w:autoSpaceDN w:val="0"/>
              <w:adjustRightInd w:val="0"/>
              <w:spacing w:before="120"/>
              <w:ind w:right="72"/>
              <w:jc w:val="right"/>
              <w:rPr>
                <w:sz w:val="22"/>
                <w:szCs w:val="22"/>
              </w:rPr>
            </w:pPr>
          </w:p>
        </w:tc>
        <w:tc>
          <w:tcPr>
            <w:tcW w:w="902" w:type="dxa"/>
            <w:tcBorders>
              <w:left w:val="nil"/>
              <w:bottom w:val="single" w:sz="6" w:space="0" w:color="auto"/>
              <w:right w:val="single" w:sz="6" w:space="0" w:color="auto"/>
            </w:tcBorders>
            <w:vAlign w:val="bottom"/>
          </w:tcPr>
          <w:p w14:paraId="7FF97ECF" w14:textId="77777777" w:rsidR="00D87912" w:rsidRPr="00204F4B" w:rsidRDefault="00D87912" w:rsidP="003B7069">
            <w:pPr>
              <w:autoSpaceDE w:val="0"/>
              <w:autoSpaceDN w:val="0"/>
              <w:adjustRightInd w:val="0"/>
              <w:spacing w:before="120"/>
              <w:ind w:right="72"/>
              <w:jc w:val="right"/>
              <w:rPr>
                <w:sz w:val="22"/>
                <w:szCs w:val="22"/>
              </w:rPr>
            </w:pPr>
            <w:r w:rsidRPr="00204F4B">
              <w:rPr>
                <w:sz w:val="22"/>
                <w:szCs w:val="22"/>
              </w:rPr>
              <w:t>1,784</w:t>
            </w:r>
          </w:p>
        </w:tc>
        <w:tc>
          <w:tcPr>
            <w:tcW w:w="1255" w:type="dxa"/>
            <w:tcBorders>
              <w:top w:val="nil"/>
              <w:left w:val="single" w:sz="6" w:space="0" w:color="auto"/>
              <w:bottom w:val="nil"/>
              <w:right w:val="nil"/>
            </w:tcBorders>
            <w:vAlign w:val="bottom"/>
          </w:tcPr>
          <w:p w14:paraId="2182DB37" w14:textId="77777777" w:rsidR="00D87912" w:rsidRPr="00204F4B" w:rsidRDefault="00D87912" w:rsidP="003B7069">
            <w:pPr>
              <w:autoSpaceDE w:val="0"/>
              <w:autoSpaceDN w:val="0"/>
              <w:adjustRightInd w:val="0"/>
              <w:spacing w:before="120"/>
              <w:ind w:right="72"/>
              <w:jc w:val="right"/>
              <w:rPr>
                <w:sz w:val="22"/>
                <w:szCs w:val="22"/>
              </w:rPr>
            </w:pPr>
          </w:p>
        </w:tc>
      </w:tr>
      <w:tr w:rsidR="00383878" w:rsidRPr="00204F4B" w14:paraId="115EBB5C" w14:textId="77777777" w:rsidTr="003B7069">
        <w:tc>
          <w:tcPr>
            <w:tcW w:w="6871" w:type="dxa"/>
            <w:gridSpan w:val="2"/>
            <w:tcBorders>
              <w:top w:val="nil"/>
              <w:left w:val="nil"/>
              <w:bottom w:val="nil"/>
              <w:right w:val="nil"/>
            </w:tcBorders>
          </w:tcPr>
          <w:p w14:paraId="5E99526A" w14:textId="77777777" w:rsidR="00383878" w:rsidRPr="00204F4B" w:rsidRDefault="00383878" w:rsidP="003D0C61">
            <w:pPr>
              <w:autoSpaceDE w:val="0"/>
              <w:autoSpaceDN w:val="0"/>
              <w:adjustRightInd w:val="0"/>
              <w:spacing w:before="120"/>
              <w:jc w:val="both"/>
              <w:rPr>
                <w:sz w:val="22"/>
                <w:szCs w:val="22"/>
              </w:rPr>
            </w:pPr>
          </w:p>
        </w:tc>
        <w:tc>
          <w:tcPr>
            <w:tcW w:w="902" w:type="dxa"/>
            <w:tcBorders>
              <w:top w:val="single" w:sz="6" w:space="0" w:color="auto"/>
              <w:left w:val="nil"/>
              <w:bottom w:val="nil"/>
              <w:right w:val="single" w:sz="6" w:space="0" w:color="auto"/>
            </w:tcBorders>
            <w:vAlign w:val="bottom"/>
          </w:tcPr>
          <w:p w14:paraId="3AFB9B2D"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1,961</w:t>
            </w:r>
          </w:p>
        </w:tc>
        <w:tc>
          <w:tcPr>
            <w:tcW w:w="1255" w:type="dxa"/>
            <w:tcBorders>
              <w:top w:val="nil"/>
              <w:left w:val="single" w:sz="6" w:space="0" w:color="auto"/>
              <w:bottom w:val="nil"/>
              <w:right w:val="nil"/>
            </w:tcBorders>
            <w:vAlign w:val="bottom"/>
          </w:tcPr>
          <w:p w14:paraId="617CF20D"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2C5401D3" w14:textId="77777777" w:rsidTr="003B7069">
        <w:tc>
          <w:tcPr>
            <w:tcW w:w="6871" w:type="dxa"/>
            <w:gridSpan w:val="2"/>
            <w:tcBorders>
              <w:top w:val="nil"/>
              <w:left w:val="nil"/>
              <w:bottom w:val="nil"/>
              <w:right w:val="nil"/>
            </w:tcBorders>
          </w:tcPr>
          <w:p w14:paraId="7A467BB4"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902" w:type="dxa"/>
            <w:tcBorders>
              <w:top w:val="nil"/>
              <w:left w:val="nil"/>
              <w:bottom w:val="nil"/>
              <w:right w:val="single" w:sz="6" w:space="0" w:color="auto"/>
            </w:tcBorders>
          </w:tcPr>
          <w:p w14:paraId="7D04ACEF"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nil"/>
              <w:left w:val="single" w:sz="6" w:space="0" w:color="auto"/>
              <w:bottom w:val="nil"/>
              <w:right w:val="nil"/>
            </w:tcBorders>
            <w:vAlign w:val="bottom"/>
          </w:tcPr>
          <w:p w14:paraId="376B5977"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74611A79" w14:textId="77777777" w:rsidTr="00D87912">
        <w:tc>
          <w:tcPr>
            <w:tcW w:w="5952" w:type="dxa"/>
            <w:tcBorders>
              <w:top w:val="nil"/>
              <w:left w:val="nil"/>
              <w:bottom w:val="nil"/>
              <w:right w:val="nil"/>
            </w:tcBorders>
          </w:tcPr>
          <w:p w14:paraId="2DD6BC18" w14:textId="77777777" w:rsidR="00383878" w:rsidRPr="00204F4B" w:rsidRDefault="00383878" w:rsidP="0029593E">
            <w:pPr>
              <w:tabs>
                <w:tab w:val="right" w:leader="dot" w:pos="7603"/>
              </w:tabs>
              <w:autoSpaceDE w:val="0"/>
              <w:autoSpaceDN w:val="0"/>
              <w:adjustRightInd w:val="0"/>
              <w:spacing w:before="120"/>
              <w:ind w:left="1454"/>
              <w:jc w:val="both"/>
              <w:rPr>
                <w:i/>
                <w:iCs/>
                <w:sz w:val="22"/>
                <w:szCs w:val="22"/>
              </w:rPr>
            </w:pPr>
            <w:r w:rsidRPr="00204F4B">
              <w:rPr>
                <w:i/>
                <w:iCs/>
                <w:sz w:val="22"/>
                <w:szCs w:val="22"/>
              </w:rPr>
              <w:t>Read</w:t>
            </w:r>
            <w:r w:rsidRPr="00204F4B">
              <w:rPr>
                <w:iCs/>
                <w:sz w:val="22"/>
                <w:szCs w:val="22"/>
              </w:rPr>
              <w:tab/>
            </w:r>
          </w:p>
        </w:tc>
        <w:tc>
          <w:tcPr>
            <w:tcW w:w="919" w:type="dxa"/>
            <w:tcBorders>
              <w:top w:val="nil"/>
              <w:left w:val="nil"/>
              <w:right w:val="nil"/>
            </w:tcBorders>
            <w:vAlign w:val="bottom"/>
          </w:tcPr>
          <w:p w14:paraId="21FAA04A"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4,255</w:t>
            </w:r>
          </w:p>
        </w:tc>
        <w:tc>
          <w:tcPr>
            <w:tcW w:w="902" w:type="dxa"/>
            <w:tcBorders>
              <w:top w:val="nil"/>
              <w:left w:val="nil"/>
              <w:right w:val="single" w:sz="6" w:space="0" w:color="auto"/>
            </w:tcBorders>
          </w:tcPr>
          <w:p w14:paraId="26E3F9DF"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nil"/>
              <w:left w:val="single" w:sz="6" w:space="0" w:color="auto"/>
              <w:bottom w:val="nil"/>
              <w:right w:val="nil"/>
            </w:tcBorders>
            <w:vAlign w:val="bottom"/>
          </w:tcPr>
          <w:p w14:paraId="12F5A254"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7EEDEE4F" w14:textId="77777777" w:rsidTr="00D87912">
        <w:tc>
          <w:tcPr>
            <w:tcW w:w="5952" w:type="dxa"/>
            <w:tcBorders>
              <w:top w:val="nil"/>
              <w:left w:val="nil"/>
              <w:bottom w:val="nil"/>
              <w:right w:val="nil"/>
            </w:tcBorders>
          </w:tcPr>
          <w:p w14:paraId="4C41895F" w14:textId="77777777" w:rsidR="00383878" w:rsidRPr="00204F4B" w:rsidRDefault="00383878" w:rsidP="0029593E">
            <w:pPr>
              <w:tabs>
                <w:tab w:val="right" w:leader="dot" w:pos="7603"/>
              </w:tabs>
              <w:autoSpaceDE w:val="0"/>
              <w:autoSpaceDN w:val="0"/>
              <w:adjustRightInd w:val="0"/>
              <w:spacing w:before="120"/>
              <w:ind w:left="1454"/>
              <w:jc w:val="both"/>
              <w:rPr>
                <w:i/>
                <w:iCs/>
                <w:sz w:val="22"/>
                <w:szCs w:val="22"/>
              </w:rPr>
            </w:pPr>
            <w:r w:rsidRPr="00204F4B">
              <w:rPr>
                <w:i/>
                <w:iCs/>
                <w:sz w:val="22"/>
                <w:szCs w:val="22"/>
              </w:rPr>
              <w:t>In lieu of</w:t>
            </w:r>
            <w:r w:rsidRPr="00204F4B">
              <w:rPr>
                <w:iCs/>
                <w:sz w:val="22"/>
                <w:szCs w:val="22"/>
              </w:rPr>
              <w:tab/>
            </w:r>
          </w:p>
        </w:tc>
        <w:tc>
          <w:tcPr>
            <w:tcW w:w="919" w:type="dxa"/>
            <w:tcBorders>
              <w:top w:val="nil"/>
              <w:left w:val="nil"/>
              <w:bottom w:val="single" w:sz="4" w:space="0" w:color="auto"/>
              <w:right w:val="nil"/>
            </w:tcBorders>
            <w:shd w:val="clear" w:color="auto" w:fill="auto"/>
            <w:vAlign w:val="bottom"/>
          </w:tcPr>
          <w:p w14:paraId="093FCD45"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4,000</w:t>
            </w:r>
          </w:p>
        </w:tc>
        <w:tc>
          <w:tcPr>
            <w:tcW w:w="902" w:type="dxa"/>
            <w:tcBorders>
              <w:top w:val="nil"/>
              <w:left w:val="nil"/>
              <w:right w:val="single" w:sz="6" w:space="0" w:color="auto"/>
            </w:tcBorders>
            <w:shd w:val="clear" w:color="auto" w:fill="auto"/>
          </w:tcPr>
          <w:p w14:paraId="6FB275AE" w14:textId="77777777" w:rsidR="00383878" w:rsidRPr="00204F4B" w:rsidRDefault="00383878" w:rsidP="003D0C61">
            <w:pPr>
              <w:autoSpaceDE w:val="0"/>
              <w:autoSpaceDN w:val="0"/>
              <w:adjustRightInd w:val="0"/>
              <w:spacing w:before="120"/>
              <w:ind w:left="230"/>
              <w:jc w:val="both"/>
              <w:rPr>
                <w:sz w:val="22"/>
                <w:szCs w:val="22"/>
              </w:rPr>
            </w:pPr>
          </w:p>
        </w:tc>
        <w:tc>
          <w:tcPr>
            <w:tcW w:w="1255" w:type="dxa"/>
            <w:tcBorders>
              <w:top w:val="nil"/>
              <w:left w:val="single" w:sz="6" w:space="0" w:color="auto"/>
              <w:bottom w:val="nil"/>
              <w:right w:val="nil"/>
            </w:tcBorders>
            <w:vAlign w:val="bottom"/>
          </w:tcPr>
          <w:p w14:paraId="2C597518" w14:textId="77777777" w:rsidR="00383878" w:rsidRPr="00204F4B" w:rsidRDefault="00383878" w:rsidP="003B7069">
            <w:pPr>
              <w:autoSpaceDE w:val="0"/>
              <w:autoSpaceDN w:val="0"/>
              <w:adjustRightInd w:val="0"/>
              <w:spacing w:before="120"/>
              <w:ind w:right="72"/>
              <w:jc w:val="right"/>
              <w:rPr>
                <w:sz w:val="22"/>
                <w:szCs w:val="22"/>
              </w:rPr>
            </w:pPr>
          </w:p>
        </w:tc>
      </w:tr>
      <w:tr w:rsidR="00D87912" w:rsidRPr="00204F4B" w14:paraId="2CBF28F1" w14:textId="77777777" w:rsidTr="00D87912">
        <w:tc>
          <w:tcPr>
            <w:tcW w:w="5952" w:type="dxa"/>
            <w:tcBorders>
              <w:top w:val="nil"/>
              <w:left w:val="nil"/>
              <w:bottom w:val="nil"/>
              <w:right w:val="nil"/>
            </w:tcBorders>
          </w:tcPr>
          <w:p w14:paraId="08DC4FAD" w14:textId="77777777" w:rsidR="00D87912" w:rsidRPr="00204F4B" w:rsidRDefault="00D87912" w:rsidP="0029593E">
            <w:pPr>
              <w:tabs>
                <w:tab w:val="right" w:leader="dot" w:pos="7603"/>
              </w:tabs>
              <w:autoSpaceDE w:val="0"/>
              <w:autoSpaceDN w:val="0"/>
              <w:adjustRightInd w:val="0"/>
              <w:spacing w:before="120"/>
              <w:ind w:left="1454"/>
              <w:jc w:val="both"/>
              <w:rPr>
                <w:i/>
                <w:iCs/>
                <w:sz w:val="22"/>
                <w:szCs w:val="22"/>
              </w:rPr>
            </w:pPr>
          </w:p>
        </w:tc>
        <w:tc>
          <w:tcPr>
            <w:tcW w:w="919" w:type="dxa"/>
            <w:tcBorders>
              <w:top w:val="single" w:sz="4" w:space="0" w:color="auto"/>
              <w:left w:val="nil"/>
              <w:right w:val="nil"/>
            </w:tcBorders>
            <w:shd w:val="clear" w:color="auto" w:fill="auto"/>
            <w:vAlign w:val="bottom"/>
          </w:tcPr>
          <w:p w14:paraId="06E966CF" w14:textId="77777777" w:rsidR="00D87912" w:rsidRPr="00204F4B" w:rsidRDefault="00D87912" w:rsidP="003B7069">
            <w:pPr>
              <w:autoSpaceDE w:val="0"/>
              <w:autoSpaceDN w:val="0"/>
              <w:adjustRightInd w:val="0"/>
              <w:spacing w:before="120"/>
              <w:ind w:right="72"/>
              <w:jc w:val="right"/>
              <w:rPr>
                <w:sz w:val="22"/>
                <w:szCs w:val="22"/>
              </w:rPr>
            </w:pPr>
          </w:p>
        </w:tc>
        <w:tc>
          <w:tcPr>
            <w:tcW w:w="902" w:type="dxa"/>
            <w:tcBorders>
              <w:left w:val="nil"/>
              <w:bottom w:val="single" w:sz="4" w:space="0" w:color="auto"/>
              <w:right w:val="single" w:sz="6" w:space="0" w:color="auto"/>
            </w:tcBorders>
            <w:shd w:val="clear" w:color="auto" w:fill="auto"/>
          </w:tcPr>
          <w:p w14:paraId="4319C733" w14:textId="77777777" w:rsidR="00D87912" w:rsidRPr="00204F4B" w:rsidRDefault="00D87912" w:rsidP="003D0C61">
            <w:pPr>
              <w:autoSpaceDE w:val="0"/>
              <w:autoSpaceDN w:val="0"/>
              <w:adjustRightInd w:val="0"/>
              <w:spacing w:before="120"/>
              <w:ind w:left="230"/>
              <w:jc w:val="both"/>
              <w:rPr>
                <w:sz w:val="22"/>
                <w:szCs w:val="22"/>
              </w:rPr>
            </w:pPr>
            <w:r w:rsidRPr="00204F4B">
              <w:rPr>
                <w:sz w:val="22"/>
                <w:szCs w:val="22"/>
              </w:rPr>
              <w:t>255</w:t>
            </w:r>
          </w:p>
        </w:tc>
        <w:tc>
          <w:tcPr>
            <w:tcW w:w="1255" w:type="dxa"/>
            <w:tcBorders>
              <w:top w:val="nil"/>
              <w:left w:val="single" w:sz="6" w:space="0" w:color="auto"/>
              <w:bottom w:val="nil"/>
              <w:right w:val="nil"/>
            </w:tcBorders>
            <w:vAlign w:val="bottom"/>
          </w:tcPr>
          <w:p w14:paraId="4EFBCB9D" w14:textId="77777777" w:rsidR="00D87912" w:rsidRPr="00204F4B" w:rsidRDefault="00D87912" w:rsidP="003B7069">
            <w:pPr>
              <w:autoSpaceDE w:val="0"/>
              <w:autoSpaceDN w:val="0"/>
              <w:adjustRightInd w:val="0"/>
              <w:spacing w:before="120"/>
              <w:ind w:right="72"/>
              <w:jc w:val="right"/>
              <w:rPr>
                <w:sz w:val="22"/>
                <w:szCs w:val="22"/>
              </w:rPr>
            </w:pPr>
          </w:p>
        </w:tc>
      </w:tr>
      <w:tr w:rsidR="00383878" w:rsidRPr="00204F4B" w14:paraId="5B81C382" w14:textId="77777777" w:rsidTr="003B7069">
        <w:tc>
          <w:tcPr>
            <w:tcW w:w="7773" w:type="dxa"/>
            <w:gridSpan w:val="3"/>
            <w:tcBorders>
              <w:top w:val="nil"/>
              <w:left w:val="nil"/>
              <w:bottom w:val="nil"/>
              <w:right w:val="single" w:sz="6" w:space="0" w:color="auto"/>
            </w:tcBorders>
          </w:tcPr>
          <w:p w14:paraId="3C927666"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nil"/>
              <w:left w:val="single" w:sz="6" w:space="0" w:color="auto"/>
              <w:bottom w:val="nil"/>
              <w:right w:val="nil"/>
            </w:tcBorders>
            <w:vAlign w:val="bottom"/>
          </w:tcPr>
          <w:p w14:paraId="59D50085"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1,706</w:t>
            </w:r>
          </w:p>
        </w:tc>
      </w:tr>
      <w:tr w:rsidR="00383878" w:rsidRPr="00204F4B" w14:paraId="1091F7D0" w14:textId="77777777" w:rsidTr="003B7069">
        <w:tc>
          <w:tcPr>
            <w:tcW w:w="7773" w:type="dxa"/>
            <w:gridSpan w:val="3"/>
            <w:tcBorders>
              <w:top w:val="nil"/>
              <w:left w:val="nil"/>
              <w:bottom w:val="nil"/>
              <w:right w:val="single" w:sz="6" w:space="0" w:color="auto"/>
            </w:tcBorders>
          </w:tcPr>
          <w:p w14:paraId="1C36403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255" w:type="dxa"/>
            <w:tcBorders>
              <w:top w:val="nil"/>
              <w:left w:val="single" w:sz="6" w:space="0" w:color="auto"/>
              <w:bottom w:val="nil"/>
              <w:right w:val="nil"/>
            </w:tcBorders>
            <w:vAlign w:val="bottom"/>
          </w:tcPr>
          <w:p w14:paraId="684A970F"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5,505</w:t>
            </w:r>
          </w:p>
        </w:tc>
      </w:tr>
      <w:tr w:rsidR="00383878" w:rsidRPr="00204F4B" w14:paraId="1BE18A94" w14:textId="77777777" w:rsidTr="003B7069">
        <w:tc>
          <w:tcPr>
            <w:tcW w:w="7773" w:type="dxa"/>
            <w:gridSpan w:val="3"/>
            <w:tcBorders>
              <w:top w:val="nil"/>
              <w:left w:val="nil"/>
              <w:bottom w:val="nil"/>
              <w:right w:val="single" w:sz="6" w:space="0" w:color="auto"/>
            </w:tcBorders>
          </w:tcPr>
          <w:p w14:paraId="4ADCA67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Extra duty pay</w:t>
            </w:r>
            <w:r w:rsidRPr="00204F4B">
              <w:rPr>
                <w:iCs/>
                <w:sz w:val="22"/>
                <w:szCs w:val="22"/>
              </w:rPr>
              <w:tab/>
            </w:r>
          </w:p>
        </w:tc>
        <w:tc>
          <w:tcPr>
            <w:tcW w:w="1255" w:type="dxa"/>
            <w:tcBorders>
              <w:top w:val="nil"/>
              <w:left w:val="single" w:sz="6" w:space="0" w:color="auto"/>
              <w:bottom w:val="nil"/>
              <w:right w:val="nil"/>
            </w:tcBorders>
            <w:vAlign w:val="bottom"/>
          </w:tcPr>
          <w:p w14:paraId="0DEB6DD7"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1,018</w:t>
            </w:r>
          </w:p>
        </w:tc>
      </w:tr>
      <w:tr w:rsidR="00383878" w:rsidRPr="00204F4B" w14:paraId="5BD14ABB" w14:textId="77777777" w:rsidTr="003B7069">
        <w:tc>
          <w:tcPr>
            <w:tcW w:w="7773" w:type="dxa"/>
            <w:gridSpan w:val="3"/>
            <w:tcBorders>
              <w:top w:val="nil"/>
              <w:left w:val="nil"/>
              <w:bottom w:val="nil"/>
              <w:right w:val="single" w:sz="6" w:space="0" w:color="auto"/>
            </w:tcBorders>
          </w:tcPr>
          <w:p w14:paraId="368E0F7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Salaries of officers on retirement leave and payments in lieu</w:t>
            </w:r>
            <w:r w:rsidRPr="00204F4B">
              <w:rPr>
                <w:iCs/>
                <w:sz w:val="22"/>
                <w:szCs w:val="22"/>
              </w:rPr>
              <w:tab/>
            </w:r>
          </w:p>
        </w:tc>
        <w:tc>
          <w:tcPr>
            <w:tcW w:w="1255" w:type="dxa"/>
            <w:tcBorders>
              <w:top w:val="nil"/>
              <w:left w:val="single" w:sz="6" w:space="0" w:color="auto"/>
              <w:bottom w:val="single" w:sz="6" w:space="0" w:color="auto"/>
              <w:right w:val="nil"/>
            </w:tcBorders>
            <w:vAlign w:val="bottom"/>
          </w:tcPr>
          <w:p w14:paraId="02F3BE1F"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174</w:t>
            </w:r>
          </w:p>
        </w:tc>
      </w:tr>
      <w:tr w:rsidR="00383878" w:rsidRPr="00204F4B" w14:paraId="37E98F73" w14:textId="77777777" w:rsidTr="003B7069">
        <w:tc>
          <w:tcPr>
            <w:tcW w:w="7773" w:type="dxa"/>
            <w:gridSpan w:val="3"/>
            <w:vMerge w:val="restart"/>
            <w:tcBorders>
              <w:top w:val="nil"/>
              <w:left w:val="nil"/>
              <w:bottom w:val="nil"/>
              <w:right w:val="single" w:sz="6" w:space="0" w:color="auto"/>
            </w:tcBorders>
          </w:tcPr>
          <w:p w14:paraId="072CCCDE" w14:textId="77777777" w:rsidR="00383878" w:rsidRPr="00204F4B" w:rsidRDefault="00383878" w:rsidP="00D87912">
            <w:pPr>
              <w:autoSpaceDE w:val="0"/>
              <w:autoSpaceDN w:val="0"/>
              <w:adjustRightInd w:val="0"/>
              <w:spacing w:before="120"/>
              <w:ind w:left="1400" w:right="983" w:hanging="315"/>
              <w:jc w:val="both"/>
              <w:rPr>
                <w:sz w:val="22"/>
                <w:szCs w:val="22"/>
              </w:rPr>
            </w:pPr>
            <w:r w:rsidRPr="00204F4B">
              <w:rPr>
                <w:i/>
                <w:iCs/>
                <w:sz w:val="22"/>
                <w:szCs w:val="22"/>
              </w:rPr>
              <w:t xml:space="preserve">Less </w:t>
            </w:r>
            <w:r w:rsidRPr="00204F4B">
              <w:rPr>
                <w:sz w:val="22"/>
                <w:szCs w:val="22"/>
              </w:rPr>
              <w:t>amounts provided under Divisions Nos. 76 and 127—War Services payable from Revenue—</w:t>
            </w:r>
          </w:p>
        </w:tc>
        <w:tc>
          <w:tcPr>
            <w:tcW w:w="1255" w:type="dxa"/>
            <w:tcBorders>
              <w:top w:val="single" w:sz="6" w:space="0" w:color="auto"/>
              <w:left w:val="single" w:sz="6" w:space="0" w:color="auto"/>
              <w:bottom w:val="nil"/>
              <w:right w:val="nil"/>
            </w:tcBorders>
            <w:vAlign w:val="bottom"/>
          </w:tcPr>
          <w:p w14:paraId="5CBC1E7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8,403</w:t>
            </w:r>
          </w:p>
        </w:tc>
      </w:tr>
      <w:tr w:rsidR="00383878" w:rsidRPr="00204F4B" w14:paraId="2B2227CC" w14:textId="77777777" w:rsidTr="003B7069">
        <w:tc>
          <w:tcPr>
            <w:tcW w:w="7773" w:type="dxa"/>
            <w:gridSpan w:val="3"/>
            <w:vMerge/>
            <w:tcBorders>
              <w:top w:val="nil"/>
              <w:left w:val="nil"/>
              <w:bottom w:val="nil"/>
              <w:right w:val="single" w:sz="6" w:space="0" w:color="auto"/>
            </w:tcBorders>
          </w:tcPr>
          <w:p w14:paraId="16310EEA" w14:textId="77777777" w:rsidR="00383878" w:rsidRPr="00204F4B" w:rsidRDefault="00383878" w:rsidP="003D0C61">
            <w:pPr>
              <w:autoSpaceDE w:val="0"/>
              <w:autoSpaceDN w:val="0"/>
              <w:adjustRightInd w:val="0"/>
              <w:spacing w:before="120"/>
              <w:jc w:val="both"/>
              <w:rPr>
                <w:sz w:val="22"/>
                <w:szCs w:val="22"/>
              </w:rPr>
            </w:pPr>
          </w:p>
          <w:p w14:paraId="7315DC34"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nil"/>
              <w:left w:val="single" w:sz="6" w:space="0" w:color="auto"/>
              <w:bottom w:val="nil"/>
              <w:right w:val="nil"/>
            </w:tcBorders>
            <w:vAlign w:val="bottom"/>
          </w:tcPr>
          <w:p w14:paraId="28ADB5BF"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12643948" w14:textId="77777777" w:rsidTr="003B7069">
        <w:tc>
          <w:tcPr>
            <w:tcW w:w="6871" w:type="dxa"/>
            <w:gridSpan w:val="2"/>
            <w:tcBorders>
              <w:top w:val="nil"/>
              <w:left w:val="nil"/>
              <w:bottom w:val="nil"/>
              <w:right w:val="nil"/>
            </w:tcBorders>
          </w:tcPr>
          <w:p w14:paraId="585D748E" w14:textId="77777777" w:rsidR="00383878" w:rsidRPr="00204F4B" w:rsidRDefault="00383878" w:rsidP="0029593E">
            <w:pPr>
              <w:tabs>
                <w:tab w:val="right" w:leader="dot" w:pos="7603"/>
              </w:tabs>
              <w:autoSpaceDE w:val="0"/>
              <w:autoSpaceDN w:val="0"/>
              <w:adjustRightInd w:val="0"/>
              <w:spacing w:before="120"/>
              <w:ind w:left="1469"/>
              <w:jc w:val="both"/>
              <w:rPr>
                <w:i/>
                <w:iCs/>
                <w:sz w:val="22"/>
                <w:szCs w:val="22"/>
              </w:rPr>
            </w:pPr>
            <w:r w:rsidRPr="00204F4B">
              <w:rPr>
                <w:i/>
                <w:iCs/>
                <w:sz w:val="22"/>
                <w:szCs w:val="22"/>
              </w:rPr>
              <w:t>Read</w:t>
            </w:r>
            <w:r w:rsidRPr="00204F4B">
              <w:rPr>
                <w:iCs/>
                <w:sz w:val="22"/>
                <w:szCs w:val="22"/>
              </w:rPr>
              <w:tab/>
            </w:r>
          </w:p>
        </w:tc>
        <w:tc>
          <w:tcPr>
            <w:tcW w:w="902" w:type="dxa"/>
            <w:tcBorders>
              <w:top w:val="nil"/>
              <w:left w:val="nil"/>
              <w:right w:val="single" w:sz="6" w:space="0" w:color="auto"/>
            </w:tcBorders>
            <w:vAlign w:val="bottom"/>
          </w:tcPr>
          <w:p w14:paraId="144D5550"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13,700</w:t>
            </w:r>
          </w:p>
        </w:tc>
        <w:tc>
          <w:tcPr>
            <w:tcW w:w="1255" w:type="dxa"/>
            <w:tcBorders>
              <w:top w:val="nil"/>
              <w:left w:val="single" w:sz="6" w:space="0" w:color="auto"/>
              <w:bottom w:val="nil"/>
              <w:right w:val="nil"/>
            </w:tcBorders>
            <w:vAlign w:val="bottom"/>
          </w:tcPr>
          <w:p w14:paraId="75CE9CD9"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DE3D0D6" w14:textId="77777777" w:rsidTr="003B7069">
        <w:tc>
          <w:tcPr>
            <w:tcW w:w="6871" w:type="dxa"/>
            <w:gridSpan w:val="2"/>
            <w:tcBorders>
              <w:top w:val="nil"/>
              <w:left w:val="nil"/>
              <w:bottom w:val="nil"/>
              <w:right w:val="nil"/>
            </w:tcBorders>
          </w:tcPr>
          <w:p w14:paraId="29F629CB" w14:textId="77777777" w:rsidR="00383878" w:rsidRPr="00204F4B" w:rsidRDefault="00383878" w:rsidP="0029593E">
            <w:pPr>
              <w:tabs>
                <w:tab w:val="right" w:leader="dot" w:pos="7603"/>
              </w:tabs>
              <w:autoSpaceDE w:val="0"/>
              <w:autoSpaceDN w:val="0"/>
              <w:adjustRightInd w:val="0"/>
              <w:spacing w:before="120"/>
              <w:ind w:left="1469"/>
              <w:jc w:val="both"/>
              <w:rPr>
                <w:i/>
                <w:iCs/>
                <w:sz w:val="22"/>
                <w:szCs w:val="22"/>
              </w:rPr>
            </w:pPr>
            <w:r w:rsidRPr="00204F4B">
              <w:rPr>
                <w:i/>
                <w:iCs/>
                <w:sz w:val="22"/>
                <w:szCs w:val="22"/>
              </w:rPr>
              <w:t>In lieu of</w:t>
            </w:r>
            <w:r w:rsidRPr="00204F4B">
              <w:rPr>
                <w:iCs/>
                <w:sz w:val="22"/>
                <w:szCs w:val="22"/>
              </w:rPr>
              <w:tab/>
            </w:r>
          </w:p>
        </w:tc>
        <w:tc>
          <w:tcPr>
            <w:tcW w:w="902" w:type="dxa"/>
            <w:tcBorders>
              <w:top w:val="nil"/>
              <w:left w:val="nil"/>
              <w:bottom w:val="single" w:sz="4" w:space="0" w:color="auto"/>
              <w:right w:val="single" w:sz="6" w:space="0" w:color="auto"/>
            </w:tcBorders>
            <w:shd w:val="clear" w:color="auto" w:fill="auto"/>
            <w:vAlign w:val="bottom"/>
          </w:tcPr>
          <w:p w14:paraId="63AE11C8"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8,500</w:t>
            </w:r>
          </w:p>
        </w:tc>
        <w:tc>
          <w:tcPr>
            <w:tcW w:w="1255" w:type="dxa"/>
            <w:tcBorders>
              <w:top w:val="nil"/>
              <w:left w:val="single" w:sz="6" w:space="0" w:color="auto"/>
              <w:bottom w:val="single" w:sz="6" w:space="0" w:color="auto"/>
              <w:right w:val="nil"/>
            </w:tcBorders>
            <w:vAlign w:val="bottom"/>
          </w:tcPr>
          <w:p w14:paraId="27ED18F9"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5,200</w:t>
            </w:r>
          </w:p>
        </w:tc>
      </w:tr>
      <w:tr w:rsidR="00383878" w:rsidRPr="00204F4B" w14:paraId="789B07D6" w14:textId="77777777" w:rsidTr="003B7069">
        <w:tc>
          <w:tcPr>
            <w:tcW w:w="7773" w:type="dxa"/>
            <w:gridSpan w:val="3"/>
            <w:tcBorders>
              <w:top w:val="nil"/>
              <w:left w:val="nil"/>
              <w:bottom w:val="nil"/>
              <w:right w:val="single" w:sz="6" w:space="0" w:color="auto"/>
            </w:tcBorders>
          </w:tcPr>
          <w:p w14:paraId="37CF8D6A" w14:textId="77777777" w:rsidR="00383878" w:rsidRPr="00204F4B" w:rsidRDefault="00383878" w:rsidP="003D0C61">
            <w:pPr>
              <w:autoSpaceDE w:val="0"/>
              <w:autoSpaceDN w:val="0"/>
              <w:adjustRightInd w:val="0"/>
              <w:spacing w:before="120"/>
              <w:jc w:val="both"/>
              <w:rPr>
                <w:sz w:val="22"/>
                <w:szCs w:val="22"/>
              </w:rPr>
            </w:pPr>
          </w:p>
        </w:tc>
        <w:tc>
          <w:tcPr>
            <w:tcW w:w="1255" w:type="dxa"/>
            <w:tcBorders>
              <w:top w:val="single" w:sz="6" w:space="0" w:color="auto"/>
              <w:left w:val="single" w:sz="6" w:space="0" w:color="auto"/>
              <w:bottom w:val="single" w:sz="6" w:space="0" w:color="auto"/>
              <w:right w:val="nil"/>
            </w:tcBorders>
            <w:vAlign w:val="bottom"/>
          </w:tcPr>
          <w:p w14:paraId="3070F60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3,203</w:t>
            </w:r>
          </w:p>
        </w:tc>
      </w:tr>
      <w:tr w:rsidR="00383878" w:rsidRPr="00204F4B" w14:paraId="0A90BD80" w14:textId="77777777" w:rsidTr="003B7069">
        <w:tc>
          <w:tcPr>
            <w:tcW w:w="7773" w:type="dxa"/>
            <w:gridSpan w:val="3"/>
            <w:tcBorders>
              <w:top w:val="nil"/>
              <w:left w:val="nil"/>
              <w:bottom w:val="nil"/>
              <w:right w:val="single" w:sz="6" w:space="0" w:color="auto"/>
            </w:tcBorders>
          </w:tcPr>
          <w:p w14:paraId="6E889DC4" w14:textId="77777777" w:rsidR="00383878" w:rsidRPr="00204F4B" w:rsidRDefault="00383878" w:rsidP="0029593E">
            <w:pPr>
              <w:tabs>
                <w:tab w:val="right" w:leader="dot" w:pos="7603"/>
              </w:tabs>
              <w:autoSpaceDE w:val="0"/>
              <w:autoSpaceDN w:val="0"/>
              <w:adjustRightInd w:val="0"/>
              <w:spacing w:before="120"/>
              <w:ind w:left="2621"/>
              <w:jc w:val="both"/>
              <w:rPr>
                <w:i/>
                <w:iCs/>
                <w:sz w:val="22"/>
                <w:szCs w:val="22"/>
              </w:rPr>
            </w:pPr>
            <w:r w:rsidRPr="00204F4B">
              <w:rPr>
                <w:sz w:val="22"/>
                <w:szCs w:val="22"/>
              </w:rPr>
              <w:t>Carried forward</w:t>
            </w:r>
            <w:r w:rsidRPr="00204F4B">
              <w:rPr>
                <w:iCs/>
                <w:sz w:val="22"/>
                <w:szCs w:val="22"/>
              </w:rPr>
              <w:tab/>
            </w:r>
          </w:p>
        </w:tc>
        <w:tc>
          <w:tcPr>
            <w:tcW w:w="1255" w:type="dxa"/>
            <w:tcBorders>
              <w:top w:val="single" w:sz="6" w:space="0" w:color="auto"/>
              <w:left w:val="single" w:sz="6" w:space="0" w:color="auto"/>
              <w:bottom w:val="nil"/>
              <w:right w:val="nil"/>
            </w:tcBorders>
            <w:vAlign w:val="bottom"/>
          </w:tcPr>
          <w:p w14:paraId="0A196051"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3,203</w:t>
            </w:r>
          </w:p>
        </w:tc>
      </w:tr>
    </w:tbl>
    <w:p w14:paraId="6DC28235" w14:textId="77777777" w:rsidR="00383878" w:rsidRPr="00204F4B" w:rsidRDefault="00383878" w:rsidP="003B70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18"/>
        <w:gridCol w:w="1014"/>
        <w:gridCol w:w="864"/>
        <w:gridCol w:w="1232"/>
      </w:tblGrid>
      <w:tr w:rsidR="00383878" w:rsidRPr="00204F4B" w14:paraId="39BD7AA1" w14:textId="77777777" w:rsidTr="003B7069">
        <w:tc>
          <w:tcPr>
            <w:tcW w:w="7796" w:type="dxa"/>
            <w:gridSpan w:val="3"/>
            <w:tcBorders>
              <w:top w:val="single" w:sz="6" w:space="0" w:color="auto"/>
              <w:left w:val="nil"/>
              <w:bottom w:val="nil"/>
              <w:right w:val="single" w:sz="6" w:space="0" w:color="auto"/>
            </w:tcBorders>
          </w:tcPr>
          <w:p w14:paraId="5A0A199F" w14:textId="77777777" w:rsidR="00383878" w:rsidRPr="00204F4B" w:rsidRDefault="00383878" w:rsidP="003B7069">
            <w:pPr>
              <w:autoSpaceDE w:val="0"/>
              <w:autoSpaceDN w:val="0"/>
              <w:adjustRightInd w:val="0"/>
              <w:spacing w:before="120"/>
              <w:jc w:val="center"/>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232" w:type="dxa"/>
            <w:tcBorders>
              <w:top w:val="single" w:sz="6" w:space="0" w:color="auto"/>
              <w:left w:val="single" w:sz="6" w:space="0" w:color="auto"/>
              <w:bottom w:val="nil"/>
              <w:right w:val="nil"/>
            </w:tcBorders>
          </w:tcPr>
          <w:p w14:paraId="5085D80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6C4BFF6" w14:textId="77777777" w:rsidTr="003B7069">
        <w:tc>
          <w:tcPr>
            <w:tcW w:w="7796" w:type="dxa"/>
            <w:gridSpan w:val="3"/>
            <w:tcBorders>
              <w:top w:val="nil"/>
              <w:left w:val="nil"/>
              <w:bottom w:val="nil"/>
              <w:right w:val="single" w:sz="6" w:space="0" w:color="auto"/>
            </w:tcBorders>
          </w:tcPr>
          <w:p w14:paraId="35165685" w14:textId="77777777" w:rsidR="00383878" w:rsidRPr="00204F4B" w:rsidRDefault="00383878" w:rsidP="00BF0757">
            <w:pPr>
              <w:autoSpaceDE w:val="0"/>
              <w:autoSpaceDN w:val="0"/>
              <w:adjustRightInd w:val="0"/>
              <w:spacing w:before="12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18.—THE TREASURY—</w:t>
            </w:r>
            <w:r w:rsidRPr="00204F4B">
              <w:rPr>
                <w:i/>
                <w:iCs/>
                <w:sz w:val="22"/>
                <w:szCs w:val="22"/>
              </w:rPr>
              <w:t>continued.</w:t>
            </w:r>
          </w:p>
        </w:tc>
        <w:tc>
          <w:tcPr>
            <w:tcW w:w="1232" w:type="dxa"/>
            <w:tcBorders>
              <w:top w:val="nil"/>
              <w:left w:val="single" w:sz="6" w:space="0" w:color="auto"/>
              <w:bottom w:val="nil"/>
              <w:right w:val="nil"/>
            </w:tcBorders>
          </w:tcPr>
          <w:p w14:paraId="3501F29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0E79DA0D" w14:textId="77777777" w:rsidTr="003B7069">
        <w:tc>
          <w:tcPr>
            <w:tcW w:w="7796" w:type="dxa"/>
            <w:gridSpan w:val="3"/>
            <w:tcBorders>
              <w:top w:val="nil"/>
              <w:left w:val="nil"/>
              <w:bottom w:val="nil"/>
              <w:right w:val="single" w:sz="6" w:space="0" w:color="auto"/>
            </w:tcBorders>
          </w:tcPr>
          <w:p w14:paraId="6504F4D1" w14:textId="77777777" w:rsidR="00383878" w:rsidRPr="00204F4B" w:rsidRDefault="00383878" w:rsidP="0029593E">
            <w:pPr>
              <w:tabs>
                <w:tab w:val="right" w:leader="dot" w:pos="7603"/>
              </w:tabs>
              <w:autoSpaceDE w:val="0"/>
              <w:autoSpaceDN w:val="0"/>
              <w:adjustRightInd w:val="0"/>
              <w:spacing w:before="120"/>
              <w:ind w:left="2635"/>
              <w:jc w:val="both"/>
              <w:rPr>
                <w:i/>
                <w:iCs/>
                <w:sz w:val="22"/>
                <w:szCs w:val="22"/>
              </w:rPr>
            </w:pPr>
            <w:r w:rsidRPr="00204F4B">
              <w:rPr>
                <w:sz w:val="22"/>
                <w:szCs w:val="22"/>
              </w:rPr>
              <w:t>Brought forward</w:t>
            </w:r>
            <w:r w:rsidRPr="00204F4B">
              <w:rPr>
                <w:iCs/>
                <w:sz w:val="22"/>
                <w:szCs w:val="22"/>
              </w:rPr>
              <w:tab/>
            </w:r>
          </w:p>
        </w:tc>
        <w:tc>
          <w:tcPr>
            <w:tcW w:w="1232" w:type="dxa"/>
            <w:tcBorders>
              <w:top w:val="nil"/>
              <w:left w:val="single" w:sz="6" w:space="0" w:color="auto"/>
              <w:bottom w:val="nil"/>
              <w:right w:val="nil"/>
            </w:tcBorders>
            <w:vAlign w:val="bottom"/>
          </w:tcPr>
          <w:p w14:paraId="0A30D577"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3,203</w:t>
            </w:r>
          </w:p>
        </w:tc>
      </w:tr>
      <w:tr w:rsidR="00383878" w:rsidRPr="00204F4B" w14:paraId="4805B9C2" w14:textId="77777777" w:rsidTr="003B7069">
        <w:tc>
          <w:tcPr>
            <w:tcW w:w="7796" w:type="dxa"/>
            <w:gridSpan w:val="3"/>
            <w:tcBorders>
              <w:top w:val="nil"/>
              <w:left w:val="nil"/>
              <w:bottom w:val="nil"/>
              <w:right w:val="single" w:sz="6" w:space="0" w:color="auto"/>
            </w:tcBorders>
          </w:tcPr>
          <w:p w14:paraId="73AED17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nil"/>
              <w:left w:val="single" w:sz="6" w:space="0" w:color="auto"/>
              <w:bottom w:val="single" w:sz="6" w:space="0" w:color="auto"/>
              <w:right w:val="nil"/>
            </w:tcBorders>
            <w:vAlign w:val="bottom"/>
          </w:tcPr>
          <w:p w14:paraId="14A639D7"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EB60AA4" w14:textId="77777777" w:rsidTr="003B7069">
        <w:tc>
          <w:tcPr>
            <w:tcW w:w="7796" w:type="dxa"/>
            <w:gridSpan w:val="3"/>
            <w:tcBorders>
              <w:top w:val="nil"/>
              <w:left w:val="nil"/>
              <w:bottom w:val="nil"/>
              <w:right w:val="single" w:sz="6" w:space="0" w:color="auto"/>
            </w:tcBorders>
          </w:tcPr>
          <w:p w14:paraId="1EB41A5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Travelling and subsistence</w:t>
            </w:r>
            <w:r w:rsidRPr="00204F4B">
              <w:rPr>
                <w:iCs/>
                <w:sz w:val="22"/>
                <w:szCs w:val="22"/>
              </w:rPr>
              <w:tab/>
            </w:r>
          </w:p>
        </w:tc>
        <w:tc>
          <w:tcPr>
            <w:tcW w:w="1232" w:type="dxa"/>
            <w:tcBorders>
              <w:top w:val="single" w:sz="6" w:space="0" w:color="auto"/>
              <w:left w:val="single" w:sz="6" w:space="0" w:color="auto"/>
              <w:bottom w:val="nil"/>
              <w:right w:val="nil"/>
            </w:tcBorders>
            <w:vAlign w:val="bottom"/>
          </w:tcPr>
          <w:p w14:paraId="7E639E1F"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1,373</w:t>
            </w:r>
          </w:p>
        </w:tc>
      </w:tr>
      <w:tr w:rsidR="00383878" w:rsidRPr="00204F4B" w14:paraId="7B7DFAB1" w14:textId="77777777" w:rsidTr="003B7069">
        <w:tc>
          <w:tcPr>
            <w:tcW w:w="7796" w:type="dxa"/>
            <w:gridSpan w:val="3"/>
            <w:tcBorders>
              <w:top w:val="nil"/>
              <w:left w:val="nil"/>
              <w:bottom w:val="nil"/>
              <w:right w:val="single" w:sz="6" w:space="0" w:color="auto"/>
            </w:tcBorders>
          </w:tcPr>
          <w:p w14:paraId="38C30753"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Office requisites and equipment, stationery and printing</w:t>
            </w:r>
            <w:r w:rsidRPr="00204F4B">
              <w:rPr>
                <w:iCs/>
                <w:sz w:val="22"/>
                <w:szCs w:val="22"/>
              </w:rPr>
              <w:tab/>
            </w:r>
          </w:p>
        </w:tc>
        <w:tc>
          <w:tcPr>
            <w:tcW w:w="1232" w:type="dxa"/>
            <w:tcBorders>
              <w:top w:val="nil"/>
              <w:left w:val="single" w:sz="6" w:space="0" w:color="auto"/>
              <w:bottom w:val="nil"/>
              <w:right w:val="nil"/>
            </w:tcBorders>
            <w:vAlign w:val="bottom"/>
          </w:tcPr>
          <w:p w14:paraId="2CFCDB83"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153</w:t>
            </w:r>
          </w:p>
        </w:tc>
      </w:tr>
      <w:tr w:rsidR="00383878" w:rsidRPr="00204F4B" w14:paraId="43D9952B" w14:textId="77777777" w:rsidTr="003B7069">
        <w:tc>
          <w:tcPr>
            <w:tcW w:w="7796" w:type="dxa"/>
            <w:gridSpan w:val="3"/>
            <w:tcBorders>
              <w:top w:val="nil"/>
              <w:left w:val="nil"/>
              <w:bottom w:val="nil"/>
              <w:right w:val="single" w:sz="6" w:space="0" w:color="auto"/>
            </w:tcBorders>
          </w:tcPr>
          <w:p w14:paraId="2B074AC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Postage, telegrams and telephone services</w:t>
            </w:r>
            <w:r w:rsidRPr="00204F4B">
              <w:rPr>
                <w:iCs/>
                <w:sz w:val="22"/>
                <w:szCs w:val="22"/>
              </w:rPr>
              <w:tab/>
            </w:r>
          </w:p>
        </w:tc>
        <w:tc>
          <w:tcPr>
            <w:tcW w:w="1232" w:type="dxa"/>
            <w:tcBorders>
              <w:top w:val="nil"/>
              <w:left w:val="single" w:sz="6" w:space="0" w:color="auto"/>
              <w:bottom w:val="nil"/>
              <w:right w:val="nil"/>
            </w:tcBorders>
            <w:vAlign w:val="bottom"/>
          </w:tcPr>
          <w:p w14:paraId="51CD1633"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1,499</w:t>
            </w:r>
          </w:p>
        </w:tc>
      </w:tr>
      <w:tr w:rsidR="00383878" w:rsidRPr="00204F4B" w14:paraId="3FBBCC8D" w14:textId="77777777" w:rsidTr="003B7069">
        <w:tc>
          <w:tcPr>
            <w:tcW w:w="7796" w:type="dxa"/>
            <w:gridSpan w:val="3"/>
            <w:tcBorders>
              <w:top w:val="nil"/>
              <w:left w:val="nil"/>
              <w:bottom w:val="nil"/>
              <w:right w:val="single" w:sz="6" w:space="0" w:color="auto"/>
            </w:tcBorders>
          </w:tcPr>
          <w:p w14:paraId="0D3C690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Fuel, light and power</w:t>
            </w:r>
            <w:r w:rsidRPr="00204F4B">
              <w:rPr>
                <w:iCs/>
                <w:sz w:val="22"/>
                <w:szCs w:val="22"/>
              </w:rPr>
              <w:tab/>
            </w:r>
          </w:p>
        </w:tc>
        <w:tc>
          <w:tcPr>
            <w:tcW w:w="1232" w:type="dxa"/>
            <w:tcBorders>
              <w:top w:val="nil"/>
              <w:left w:val="single" w:sz="6" w:space="0" w:color="auto"/>
              <w:bottom w:val="nil"/>
              <w:right w:val="nil"/>
            </w:tcBorders>
            <w:vAlign w:val="bottom"/>
          </w:tcPr>
          <w:p w14:paraId="6195827C"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16</w:t>
            </w:r>
          </w:p>
        </w:tc>
      </w:tr>
      <w:tr w:rsidR="00383878" w:rsidRPr="00204F4B" w14:paraId="29C7008D" w14:textId="77777777" w:rsidTr="003B7069">
        <w:tc>
          <w:tcPr>
            <w:tcW w:w="7796" w:type="dxa"/>
            <w:gridSpan w:val="3"/>
            <w:tcBorders>
              <w:top w:val="nil"/>
              <w:left w:val="nil"/>
              <w:bottom w:val="nil"/>
              <w:right w:val="single" w:sz="6" w:space="0" w:color="auto"/>
            </w:tcBorders>
          </w:tcPr>
          <w:p w14:paraId="22A3209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Other incidental expenses</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6725A20F"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229</w:t>
            </w:r>
          </w:p>
        </w:tc>
      </w:tr>
      <w:tr w:rsidR="00383878" w:rsidRPr="00204F4B" w14:paraId="5AE33FEF" w14:textId="77777777" w:rsidTr="003B7069">
        <w:tc>
          <w:tcPr>
            <w:tcW w:w="7796" w:type="dxa"/>
            <w:gridSpan w:val="3"/>
            <w:tcBorders>
              <w:top w:val="nil"/>
              <w:left w:val="nil"/>
              <w:bottom w:val="nil"/>
              <w:right w:val="single" w:sz="6" w:space="0" w:color="auto"/>
            </w:tcBorders>
          </w:tcPr>
          <w:p w14:paraId="526CF8AA" w14:textId="77777777" w:rsidR="00383878" w:rsidRPr="00204F4B" w:rsidRDefault="00383878" w:rsidP="003D0C61">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nil"/>
              <w:right w:val="nil"/>
            </w:tcBorders>
            <w:vAlign w:val="bottom"/>
          </w:tcPr>
          <w:p w14:paraId="398C6AA0"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3,270</w:t>
            </w:r>
          </w:p>
        </w:tc>
      </w:tr>
      <w:tr w:rsidR="00383878" w:rsidRPr="00204F4B" w14:paraId="5CB7C5CF" w14:textId="77777777" w:rsidTr="003B7069">
        <w:tc>
          <w:tcPr>
            <w:tcW w:w="7796" w:type="dxa"/>
            <w:gridSpan w:val="3"/>
            <w:tcBorders>
              <w:top w:val="nil"/>
              <w:left w:val="nil"/>
              <w:bottom w:val="nil"/>
              <w:right w:val="single" w:sz="6" w:space="0" w:color="auto"/>
            </w:tcBorders>
          </w:tcPr>
          <w:p w14:paraId="5B189C6C" w14:textId="77777777" w:rsidR="00383878" w:rsidRPr="00204F4B" w:rsidRDefault="00383878" w:rsidP="003D0C61">
            <w:pPr>
              <w:autoSpaceDE w:val="0"/>
              <w:autoSpaceDN w:val="0"/>
              <w:adjustRightInd w:val="0"/>
              <w:spacing w:before="120"/>
              <w:ind w:left="1085"/>
              <w:jc w:val="both"/>
              <w:rPr>
                <w:sz w:val="22"/>
                <w:szCs w:val="22"/>
              </w:rPr>
            </w:pPr>
            <w:r w:rsidRPr="00204F4B">
              <w:rPr>
                <w:i/>
                <w:iCs/>
                <w:sz w:val="22"/>
                <w:szCs w:val="22"/>
              </w:rPr>
              <w:t xml:space="preserve">Less </w:t>
            </w:r>
            <w:r w:rsidRPr="00204F4B">
              <w:rPr>
                <w:sz w:val="22"/>
                <w:szCs w:val="22"/>
              </w:rPr>
              <w:t>amounts provided under Divisions Nos. 76 and 127—</w:t>
            </w:r>
          </w:p>
        </w:tc>
        <w:tc>
          <w:tcPr>
            <w:tcW w:w="1232" w:type="dxa"/>
            <w:tcBorders>
              <w:top w:val="nil"/>
              <w:left w:val="single" w:sz="6" w:space="0" w:color="auto"/>
              <w:bottom w:val="nil"/>
              <w:right w:val="nil"/>
            </w:tcBorders>
            <w:vAlign w:val="bottom"/>
          </w:tcPr>
          <w:p w14:paraId="5A35CAF4"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C9CDC5A" w14:textId="77777777" w:rsidTr="003B7069">
        <w:tc>
          <w:tcPr>
            <w:tcW w:w="6932" w:type="dxa"/>
            <w:gridSpan w:val="2"/>
            <w:tcBorders>
              <w:top w:val="nil"/>
              <w:left w:val="nil"/>
              <w:bottom w:val="nil"/>
              <w:right w:val="nil"/>
            </w:tcBorders>
          </w:tcPr>
          <w:p w14:paraId="112C87DE" w14:textId="77777777" w:rsidR="00383878" w:rsidRPr="00204F4B" w:rsidRDefault="00383878" w:rsidP="003D0C61">
            <w:pPr>
              <w:autoSpaceDE w:val="0"/>
              <w:autoSpaceDN w:val="0"/>
              <w:adjustRightInd w:val="0"/>
              <w:spacing w:before="120"/>
              <w:ind w:left="1483"/>
              <w:jc w:val="both"/>
              <w:rPr>
                <w:sz w:val="22"/>
                <w:szCs w:val="22"/>
              </w:rPr>
            </w:pPr>
            <w:r w:rsidRPr="00204F4B">
              <w:rPr>
                <w:sz w:val="22"/>
                <w:szCs w:val="22"/>
              </w:rPr>
              <w:t>War Services payable from Revenue—</w:t>
            </w:r>
          </w:p>
        </w:tc>
        <w:tc>
          <w:tcPr>
            <w:tcW w:w="864" w:type="dxa"/>
            <w:tcBorders>
              <w:top w:val="nil"/>
              <w:left w:val="nil"/>
              <w:bottom w:val="nil"/>
              <w:right w:val="single" w:sz="6" w:space="0" w:color="auto"/>
            </w:tcBorders>
          </w:tcPr>
          <w:p w14:paraId="7465182D"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655D6FF4"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C421924" w14:textId="77777777" w:rsidTr="00D87912">
        <w:tc>
          <w:tcPr>
            <w:tcW w:w="6932" w:type="dxa"/>
            <w:gridSpan w:val="2"/>
            <w:tcBorders>
              <w:top w:val="nil"/>
              <w:left w:val="nil"/>
              <w:bottom w:val="nil"/>
              <w:right w:val="nil"/>
            </w:tcBorders>
          </w:tcPr>
          <w:p w14:paraId="38BE3413" w14:textId="77777777" w:rsidR="00383878" w:rsidRPr="00204F4B" w:rsidRDefault="00383878" w:rsidP="0029593E">
            <w:pPr>
              <w:tabs>
                <w:tab w:val="right" w:leader="dot" w:pos="7603"/>
              </w:tabs>
              <w:autoSpaceDE w:val="0"/>
              <w:autoSpaceDN w:val="0"/>
              <w:adjustRightInd w:val="0"/>
              <w:spacing w:before="120"/>
              <w:ind w:left="1675"/>
              <w:jc w:val="both"/>
              <w:rPr>
                <w:i/>
                <w:iCs/>
                <w:sz w:val="22"/>
                <w:szCs w:val="22"/>
              </w:rPr>
            </w:pPr>
            <w:r w:rsidRPr="00204F4B">
              <w:rPr>
                <w:i/>
                <w:iCs/>
                <w:sz w:val="22"/>
                <w:szCs w:val="22"/>
              </w:rPr>
              <w:t>Read</w:t>
            </w:r>
            <w:r w:rsidRPr="00204F4B">
              <w:rPr>
                <w:iCs/>
                <w:sz w:val="22"/>
                <w:szCs w:val="22"/>
              </w:rPr>
              <w:tab/>
            </w:r>
          </w:p>
        </w:tc>
        <w:tc>
          <w:tcPr>
            <w:tcW w:w="864" w:type="dxa"/>
            <w:tcBorders>
              <w:top w:val="nil"/>
              <w:left w:val="nil"/>
              <w:right w:val="single" w:sz="6" w:space="0" w:color="auto"/>
            </w:tcBorders>
            <w:vAlign w:val="bottom"/>
          </w:tcPr>
          <w:p w14:paraId="73E08C6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4,500</w:t>
            </w:r>
          </w:p>
        </w:tc>
        <w:tc>
          <w:tcPr>
            <w:tcW w:w="1232" w:type="dxa"/>
            <w:tcBorders>
              <w:top w:val="nil"/>
              <w:left w:val="single" w:sz="6" w:space="0" w:color="auto"/>
              <w:right w:val="nil"/>
            </w:tcBorders>
            <w:vAlign w:val="bottom"/>
          </w:tcPr>
          <w:p w14:paraId="08771A8C"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6C56B5B" w14:textId="77777777" w:rsidTr="00D87912">
        <w:tc>
          <w:tcPr>
            <w:tcW w:w="6932" w:type="dxa"/>
            <w:gridSpan w:val="2"/>
            <w:tcBorders>
              <w:top w:val="nil"/>
              <w:left w:val="nil"/>
              <w:bottom w:val="nil"/>
              <w:right w:val="nil"/>
            </w:tcBorders>
          </w:tcPr>
          <w:p w14:paraId="6ECB6154" w14:textId="77777777" w:rsidR="00383878" w:rsidRPr="00204F4B" w:rsidRDefault="00383878" w:rsidP="0029593E">
            <w:pPr>
              <w:tabs>
                <w:tab w:val="right" w:leader="dot" w:pos="7603"/>
              </w:tabs>
              <w:autoSpaceDE w:val="0"/>
              <w:autoSpaceDN w:val="0"/>
              <w:adjustRightInd w:val="0"/>
              <w:spacing w:before="120"/>
              <w:ind w:left="1685"/>
              <w:jc w:val="both"/>
              <w:rPr>
                <w:i/>
                <w:iCs/>
                <w:sz w:val="22"/>
                <w:szCs w:val="22"/>
              </w:rPr>
            </w:pPr>
            <w:r w:rsidRPr="00204F4B">
              <w:rPr>
                <w:i/>
                <w:iCs/>
                <w:sz w:val="22"/>
                <w:szCs w:val="22"/>
              </w:rPr>
              <w:t>In lieu of</w:t>
            </w:r>
            <w:r w:rsidRPr="00204F4B">
              <w:rPr>
                <w:iCs/>
                <w:sz w:val="22"/>
                <w:szCs w:val="22"/>
              </w:rPr>
              <w:tab/>
            </w:r>
          </w:p>
        </w:tc>
        <w:tc>
          <w:tcPr>
            <w:tcW w:w="864" w:type="dxa"/>
            <w:tcBorders>
              <w:top w:val="nil"/>
              <w:left w:val="nil"/>
              <w:bottom w:val="single" w:sz="4" w:space="0" w:color="auto"/>
              <w:right w:val="single" w:sz="6" w:space="0" w:color="auto"/>
            </w:tcBorders>
            <w:shd w:val="clear" w:color="auto" w:fill="auto"/>
            <w:vAlign w:val="bottom"/>
          </w:tcPr>
          <w:p w14:paraId="0B61B8E6"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3,500</w:t>
            </w:r>
          </w:p>
        </w:tc>
        <w:tc>
          <w:tcPr>
            <w:tcW w:w="1232" w:type="dxa"/>
            <w:tcBorders>
              <w:top w:val="nil"/>
              <w:left w:val="single" w:sz="6" w:space="0" w:color="auto"/>
              <w:right w:val="nil"/>
            </w:tcBorders>
            <w:shd w:val="clear" w:color="auto" w:fill="auto"/>
            <w:vAlign w:val="bottom"/>
          </w:tcPr>
          <w:p w14:paraId="3EFEF9E4" w14:textId="77777777" w:rsidR="00383878" w:rsidRPr="00204F4B" w:rsidRDefault="00383878" w:rsidP="003B7069">
            <w:pPr>
              <w:autoSpaceDE w:val="0"/>
              <w:autoSpaceDN w:val="0"/>
              <w:adjustRightInd w:val="0"/>
              <w:spacing w:before="120"/>
              <w:ind w:right="72"/>
              <w:jc w:val="right"/>
              <w:rPr>
                <w:sz w:val="22"/>
                <w:szCs w:val="22"/>
              </w:rPr>
            </w:pPr>
          </w:p>
        </w:tc>
      </w:tr>
      <w:tr w:rsidR="00D87912" w:rsidRPr="00204F4B" w14:paraId="0C658092" w14:textId="77777777" w:rsidTr="00D87912">
        <w:tc>
          <w:tcPr>
            <w:tcW w:w="6932" w:type="dxa"/>
            <w:gridSpan w:val="2"/>
            <w:tcBorders>
              <w:top w:val="nil"/>
              <w:left w:val="nil"/>
              <w:bottom w:val="nil"/>
              <w:right w:val="nil"/>
            </w:tcBorders>
          </w:tcPr>
          <w:p w14:paraId="6EB45F7E" w14:textId="77777777" w:rsidR="00D87912" w:rsidRPr="00204F4B" w:rsidRDefault="00D87912" w:rsidP="00D87912">
            <w:pPr>
              <w:tabs>
                <w:tab w:val="right" w:leader="dot" w:pos="7603"/>
              </w:tabs>
              <w:autoSpaceDE w:val="0"/>
              <w:autoSpaceDN w:val="0"/>
              <w:adjustRightInd w:val="0"/>
              <w:spacing w:before="120"/>
              <w:ind w:left="1685"/>
              <w:jc w:val="both"/>
              <w:rPr>
                <w:i/>
                <w:iCs/>
                <w:sz w:val="22"/>
                <w:szCs w:val="22"/>
              </w:rPr>
            </w:pPr>
          </w:p>
        </w:tc>
        <w:tc>
          <w:tcPr>
            <w:tcW w:w="864" w:type="dxa"/>
            <w:tcBorders>
              <w:top w:val="single" w:sz="4" w:space="0" w:color="auto"/>
              <w:left w:val="nil"/>
              <w:right w:val="single" w:sz="6" w:space="0" w:color="auto"/>
            </w:tcBorders>
            <w:shd w:val="clear" w:color="auto" w:fill="auto"/>
            <w:vAlign w:val="bottom"/>
          </w:tcPr>
          <w:p w14:paraId="18C05206"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left w:val="single" w:sz="6" w:space="0" w:color="auto"/>
              <w:bottom w:val="single" w:sz="6" w:space="0" w:color="auto"/>
              <w:right w:val="nil"/>
            </w:tcBorders>
            <w:vAlign w:val="bottom"/>
          </w:tcPr>
          <w:p w14:paraId="25175D5D"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1,000</w:t>
            </w:r>
          </w:p>
        </w:tc>
      </w:tr>
      <w:tr w:rsidR="00D87912" w:rsidRPr="00204F4B" w14:paraId="2DBE97DC" w14:textId="77777777" w:rsidTr="003B7069">
        <w:tc>
          <w:tcPr>
            <w:tcW w:w="7796" w:type="dxa"/>
            <w:gridSpan w:val="3"/>
            <w:tcBorders>
              <w:top w:val="nil"/>
              <w:left w:val="nil"/>
              <w:bottom w:val="nil"/>
              <w:right w:val="single" w:sz="6" w:space="0" w:color="auto"/>
            </w:tcBorders>
          </w:tcPr>
          <w:p w14:paraId="2D0214F7" w14:textId="77777777" w:rsidR="00D87912" w:rsidRPr="00204F4B" w:rsidRDefault="00D87912" w:rsidP="00D87912">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single" w:sz="6" w:space="0" w:color="auto"/>
              <w:right w:val="nil"/>
            </w:tcBorders>
            <w:vAlign w:val="bottom"/>
          </w:tcPr>
          <w:p w14:paraId="43EB1CD9"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2,270</w:t>
            </w:r>
          </w:p>
        </w:tc>
      </w:tr>
      <w:tr w:rsidR="00D87912" w:rsidRPr="00204F4B" w14:paraId="377774A6" w14:textId="77777777" w:rsidTr="003B7069">
        <w:tc>
          <w:tcPr>
            <w:tcW w:w="7796" w:type="dxa"/>
            <w:gridSpan w:val="3"/>
            <w:tcBorders>
              <w:top w:val="nil"/>
              <w:left w:val="nil"/>
              <w:bottom w:val="nil"/>
              <w:right w:val="single" w:sz="6" w:space="0" w:color="auto"/>
            </w:tcBorders>
          </w:tcPr>
          <w:p w14:paraId="03D4A366" w14:textId="77777777" w:rsidR="00D87912" w:rsidRPr="00204F4B" w:rsidRDefault="00D87912" w:rsidP="00D87912">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18</w:t>
            </w:r>
            <w:r w:rsidRPr="00204F4B">
              <w:rPr>
                <w:iCs/>
                <w:sz w:val="22"/>
                <w:szCs w:val="22"/>
              </w:rPr>
              <w:tab/>
            </w:r>
          </w:p>
        </w:tc>
        <w:tc>
          <w:tcPr>
            <w:tcW w:w="1232" w:type="dxa"/>
            <w:tcBorders>
              <w:top w:val="single" w:sz="6" w:space="0" w:color="auto"/>
              <w:left w:val="single" w:sz="6" w:space="0" w:color="auto"/>
              <w:bottom w:val="single" w:sz="6" w:space="0" w:color="auto"/>
              <w:right w:val="nil"/>
            </w:tcBorders>
            <w:vAlign w:val="bottom"/>
          </w:tcPr>
          <w:p w14:paraId="0F8D36AE"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5,473</w:t>
            </w:r>
          </w:p>
        </w:tc>
      </w:tr>
      <w:tr w:rsidR="00D87912" w:rsidRPr="00204F4B" w14:paraId="2DBA6E61" w14:textId="77777777" w:rsidTr="003B7069">
        <w:tc>
          <w:tcPr>
            <w:tcW w:w="7796" w:type="dxa"/>
            <w:gridSpan w:val="3"/>
            <w:tcBorders>
              <w:top w:val="nil"/>
              <w:left w:val="nil"/>
              <w:bottom w:val="nil"/>
              <w:right w:val="single" w:sz="6" w:space="0" w:color="auto"/>
            </w:tcBorders>
          </w:tcPr>
          <w:p w14:paraId="7CC2CA0F" w14:textId="77777777" w:rsidR="00D87912" w:rsidRPr="00204F4B" w:rsidRDefault="00D87912" w:rsidP="00D87912">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20.—INVALID AND OLD-AGE PENSIONS.</w:t>
            </w:r>
          </w:p>
        </w:tc>
        <w:tc>
          <w:tcPr>
            <w:tcW w:w="1232" w:type="dxa"/>
            <w:tcBorders>
              <w:top w:val="single" w:sz="6" w:space="0" w:color="auto"/>
              <w:left w:val="single" w:sz="6" w:space="0" w:color="auto"/>
              <w:bottom w:val="nil"/>
              <w:right w:val="nil"/>
            </w:tcBorders>
            <w:vAlign w:val="bottom"/>
          </w:tcPr>
          <w:p w14:paraId="57CEA5C5"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16975EBE" w14:textId="77777777" w:rsidTr="003B7069">
        <w:tc>
          <w:tcPr>
            <w:tcW w:w="7796" w:type="dxa"/>
            <w:gridSpan w:val="3"/>
            <w:tcBorders>
              <w:top w:val="nil"/>
              <w:left w:val="nil"/>
              <w:bottom w:val="nil"/>
              <w:right w:val="single" w:sz="6" w:space="0" w:color="auto"/>
            </w:tcBorders>
          </w:tcPr>
          <w:p w14:paraId="642943B9" w14:textId="77777777" w:rsidR="00D87912" w:rsidRPr="00204F4B" w:rsidRDefault="00D87912" w:rsidP="00D87912">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2" w:type="dxa"/>
            <w:tcBorders>
              <w:top w:val="nil"/>
              <w:left w:val="single" w:sz="6" w:space="0" w:color="auto"/>
              <w:bottom w:val="nil"/>
              <w:right w:val="nil"/>
            </w:tcBorders>
            <w:vAlign w:val="bottom"/>
          </w:tcPr>
          <w:p w14:paraId="1E17EACC"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7ACDA02E" w14:textId="77777777" w:rsidTr="003B7069">
        <w:tc>
          <w:tcPr>
            <w:tcW w:w="7796" w:type="dxa"/>
            <w:gridSpan w:val="3"/>
            <w:tcBorders>
              <w:top w:val="nil"/>
              <w:left w:val="nil"/>
              <w:bottom w:val="nil"/>
              <w:right w:val="single" w:sz="6" w:space="0" w:color="auto"/>
            </w:tcBorders>
          </w:tcPr>
          <w:p w14:paraId="481A4F34" w14:textId="77777777" w:rsidR="00D87912" w:rsidRPr="00204F4B" w:rsidRDefault="00D87912" w:rsidP="00D87912">
            <w:pPr>
              <w:autoSpaceDE w:val="0"/>
              <w:autoSpaceDN w:val="0"/>
              <w:adjustRightInd w:val="0"/>
              <w:spacing w:before="120"/>
              <w:ind w:left="1238" w:hanging="475"/>
              <w:jc w:val="both"/>
              <w:rPr>
                <w:sz w:val="22"/>
                <w:szCs w:val="22"/>
              </w:rPr>
            </w:pPr>
            <w:r w:rsidRPr="00204F4B">
              <w:rPr>
                <w:sz w:val="22"/>
                <w:szCs w:val="22"/>
              </w:rPr>
              <w:t>1. Salaries and allowances—</w:t>
            </w:r>
          </w:p>
        </w:tc>
        <w:tc>
          <w:tcPr>
            <w:tcW w:w="1232" w:type="dxa"/>
            <w:tcBorders>
              <w:top w:val="nil"/>
              <w:left w:val="single" w:sz="6" w:space="0" w:color="auto"/>
              <w:bottom w:val="nil"/>
              <w:right w:val="nil"/>
            </w:tcBorders>
            <w:vAlign w:val="bottom"/>
          </w:tcPr>
          <w:p w14:paraId="345D4FDD"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13BCD5A0" w14:textId="77777777" w:rsidTr="003B7069">
        <w:tc>
          <w:tcPr>
            <w:tcW w:w="7796" w:type="dxa"/>
            <w:gridSpan w:val="3"/>
            <w:tcBorders>
              <w:top w:val="nil"/>
              <w:left w:val="nil"/>
              <w:bottom w:val="nil"/>
              <w:right w:val="single" w:sz="6" w:space="0" w:color="auto"/>
            </w:tcBorders>
          </w:tcPr>
          <w:p w14:paraId="3D870F2E" w14:textId="77777777" w:rsidR="00D87912" w:rsidRPr="00204F4B" w:rsidRDefault="00D87912" w:rsidP="00D87912">
            <w:pPr>
              <w:autoSpaceDE w:val="0"/>
              <w:autoSpaceDN w:val="0"/>
              <w:adjustRightInd w:val="0"/>
              <w:spacing w:before="120"/>
              <w:jc w:val="center"/>
              <w:rPr>
                <w:smallCaps/>
                <w:sz w:val="22"/>
                <w:szCs w:val="22"/>
              </w:rPr>
            </w:pPr>
            <w:r w:rsidRPr="00204F4B">
              <w:rPr>
                <w:sz w:val="22"/>
                <w:szCs w:val="22"/>
              </w:rPr>
              <w:t>N</w:t>
            </w:r>
            <w:r w:rsidRPr="00204F4B">
              <w:rPr>
                <w:smallCaps/>
                <w:sz w:val="22"/>
                <w:szCs w:val="22"/>
              </w:rPr>
              <w:t>ew</w:t>
            </w:r>
            <w:r w:rsidRPr="00204F4B">
              <w:rPr>
                <w:sz w:val="22"/>
                <w:szCs w:val="22"/>
              </w:rPr>
              <w:t xml:space="preserve"> S</w:t>
            </w:r>
            <w:r w:rsidRPr="00204F4B">
              <w:rPr>
                <w:smallCaps/>
                <w:sz w:val="22"/>
                <w:szCs w:val="22"/>
              </w:rPr>
              <w:t>outh</w:t>
            </w:r>
            <w:r w:rsidRPr="00204F4B">
              <w:rPr>
                <w:sz w:val="22"/>
                <w:szCs w:val="22"/>
              </w:rPr>
              <w:t xml:space="preserve"> W</w:t>
            </w:r>
            <w:r w:rsidRPr="00204F4B">
              <w:rPr>
                <w:smallCaps/>
                <w:sz w:val="22"/>
                <w:szCs w:val="22"/>
              </w:rPr>
              <w:t>ales</w:t>
            </w:r>
            <w:r w:rsidRPr="00204F4B">
              <w:rPr>
                <w:sz w:val="22"/>
                <w:szCs w:val="22"/>
              </w:rPr>
              <w:t>.</w:t>
            </w:r>
          </w:p>
        </w:tc>
        <w:tc>
          <w:tcPr>
            <w:tcW w:w="1232" w:type="dxa"/>
            <w:tcBorders>
              <w:top w:val="nil"/>
              <w:left w:val="single" w:sz="6" w:space="0" w:color="auto"/>
              <w:bottom w:val="nil"/>
              <w:right w:val="nil"/>
            </w:tcBorders>
            <w:vAlign w:val="bottom"/>
          </w:tcPr>
          <w:p w14:paraId="015E24F7"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2E0A3752" w14:textId="77777777" w:rsidTr="003B7069">
        <w:tc>
          <w:tcPr>
            <w:tcW w:w="5918" w:type="dxa"/>
            <w:tcBorders>
              <w:top w:val="nil"/>
              <w:left w:val="nil"/>
              <w:bottom w:val="nil"/>
              <w:right w:val="nil"/>
            </w:tcBorders>
          </w:tcPr>
          <w:p w14:paraId="4E5C0FF3" w14:textId="77777777" w:rsidR="00D87912" w:rsidRPr="00204F4B" w:rsidRDefault="00D87912" w:rsidP="00D87912">
            <w:pPr>
              <w:autoSpaceDE w:val="0"/>
              <w:autoSpaceDN w:val="0"/>
              <w:adjustRightInd w:val="0"/>
              <w:spacing w:before="120"/>
              <w:ind w:left="1085"/>
              <w:jc w:val="both"/>
              <w:rPr>
                <w:sz w:val="22"/>
                <w:szCs w:val="22"/>
              </w:rPr>
            </w:pPr>
            <w:r w:rsidRPr="00204F4B">
              <w:rPr>
                <w:i/>
                <w:iCs/>
                <w:sz w:val="22"/>
                <w:szCs w:val="22"/>
              </w:rPr>
              <w:t>Read</w:t>
            </w:r>
            <w:r w:rsidRPr="00204F4B">
              <w:rPr>
                <w:sz w:val="22"/>
                <w:szCs w:val="22"/>
              </w:rPr>
              <w:t>—</w:t>
            </w:r>
          </w:p>
        </w:tc>
        <w:tc>
          <w:tcPr>
            <w:tcW w:w="1014" w:type="dxa"/>
            <w:tcBorders>
              <w:top w:val="nil"/>
              <w:left w:val="nil"/>
              <w:bottom w:val="nil"/>
              <w:right w:val="nil"/>
            </w:tcBorders>
          </w:tcPr>
          <w:p w14:paraId="3CDCC4CB" w14:textId="77777777" w:rsidR="00D87912" w:rsidRPr="00204F4B" w:rsidRDefault="00D87912" w:rsidP="00D87912">
            <w:pPr>
              <w:autoSpaceDE w:val="0"/>
              <w:autoSpaceDN w:val="0"/>
              <w:adjustRightInd w:val="0"/>
              <w:spacing w:before="120"/>
              <w:jc w:val="center"/>
              <w:rPr>
                <w:sz w:val="22"/>
                <w:szCs w:val="22"/>
              </w:rPr>
            </w:pPr>
            <w:r w:rsidRPr="00204F4B">
              <w:rPr>
                <w:sz w:val="22"/>
                <w:szCs w:val="22"/>
              </w:rPr>
              <w:t>£</w:t>
            </w:r>
          </w:p>
        </w:tc>
        <w:tc>
          <w:tcPr>
            <w:tcW w:w="864" w:type="dxa"/>
            <w:tcBorders>
              <w:top w:val="nil"/>
              <w:left w:val="nil"/>
              <w:bottom w:val="nil"/>
              <w:right w:val="single" w:sz="6" w:space="0" w:color="auto"/>
            </w:tcBorders>
          </w:tcPr>
          <w:p w14:paraId="7C7663ED" w14:textId="77777777" w:rsidR="00D87912" w:rsidRPr="00204F4B" w:rsidRDefault="00D87912" w:rsidP="00D87912">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64E4868A"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7BE17CD6" w14:textId="77777777" w:rsidTr="003B7069">
        <w:tc>
          <w:tcPr>
            <w:tcW w:w="5918" w:type="dxa"/>
            <w:tcBorders>
              <w:top w:val="nil"/>
              <w:left w:val="nil"/>
              <w:bottom w:val="nil"/>
              <w:right w:val="nil"/>
            </w:tcBorders>
          </w:tcPr>
          <w:p w14:paraId="58F920CD" w14:textId="77777777" w:rsidR="00D87912" w:rsidRPr="00204F4B" w:rsidRDefault="00D87912" w:rsidP="00D87912">
            <w:pPr>
              <w:autoSpaceDE w:val="0"/>
              <w:autoSpaceDN w:val="0"/>
              <w:adjustRightInd w:val="0"/>
              <w:spacing w:before="120"/>
              <w:ind w:left="1277"/>
              <w:jc w:val="both"/>
              <w:rPr>
                <w:sz w:val="22"/>
                <w:szCs w:val="22"/>
              </w:rPr>
            </w:pPr>
            <w:r w:rsidRPr="00204F4B">
              <w:rPr>
                <w:sz w:val="22"/>
                <w:szCs w:val="22"/>
              </w:rPr>
              <w:t>2 Senior Assistants and Senior Checkers</w:t>
            </w:r>
          </w:p>
        </w:tc>
        <w:tc>
          <w:tcPr>
            <w:tcW w:w="1014" w:type="dxa"/>
            <w:tcBorders>
              <w:top w:val="nil"/>
              <w:left w:val="nil"/>
              <w:bottom w:val="nil"/>
              <w:right w:val="nil"/>
            </w:tcBorders>
            <w:vAlign w:val="bottom"/>
          </w:tcPr>
          <w:p w14:paraId="686C3468"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552</w:t>
            </w:r>
          </w:p>
        </w:tc>
        <w:tc>
          <w:tcPr>
            <w:tcW w:w="864" w:type="dxa"/>
            <w:tcBorders>
              <w:top w:val="nil"/>
              <w:left w:val="nil"/>
              <w:bottom w:val="nil"/>
              <w:right w:val="single" w:sz="6" w:space="0" w:color="auto"/>
            </w:tcBorders>
            <w:vAlign w:val="bottom"/>
          </w:tcPr>
          <w:p w14:paraId="1A23751E"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5D50B2A0"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3FD51B05" w14:textId="77777777" w:rsidTr="003B7069">
        <w:tc>
          <w:tcPr>
            <w:tcW w:w="5918" w:type="dxa"/>
            <w:tcBorders>
              <w:top w:val="nil"/>
              <w:left w:val="nil"/>
              <w:bottom w:val="nil"/>
              <w:right w:val="nil"/>
            </w:tcBorders>
          </w:tcPr>
          <w:p w14:paraId="147F2058" w14:textId="77777777" w:rsidR="00D87912" w:rsidRPr="00204F4B" w:rsidRDefault="00D87912" w:rsidP="00D87912">
            <w:pPr>
              <w:tabs>
                <w:tab w:val="right" w:leader="dot" w:pos="7603"/>
              </w:tabs>
              <w:autoSpaceDE w:val="0"/>
              <w:autoSpaceDN w:val="0"/>
              <w:adjustRightInd w:val="0"/>
              <w:spacing w:before="120"/>
              <w:ind w:left="1272"/>
              <w:jc w:val="both"/>
              <w:rPr>
                <w:i/>
                <w:iCs/>
                <w:sz w:val="22"/>
                <w:szCs w:val="22"/>
              </w:rPr>
            </w:pPr>
            <w:r w:rsidRPr="00204F4B">
              <w:rPr>
                <w:sz w:val="22"/>
                <w:szCs w:val="22"/>
              </w:rPr>
              <w:t>7 Assistants (Female)</w:t>
            </w:r>
            <w:r w:rsidRPr="00204F4B">
              <w:rPr>
                <w:iCs/>
                <w:sz w:val="22"/>
                <w:szCs w:val="22"/>
              </w:rPr>
              <w:tab/>
            </w:r>
          </w:p>
        </w:tc>
        <w:tc>
          <w:tcPr>
            <w:tcW w:w="1014" w:type="dxa"/>
            <w:tcBorders>
              <w:top w:val="nil"/>
              <w:left w:val="nil"/>
              <w:bottom w:val="single" w:sz="6" w:space="0" w:color="auto"/>
              <w:right w:val="nil"/>
            </w:tcBorders>
            <w:vAlign w:val="bottom"/>
          </w:tcPr>
          <w:p w14:paraId="6C089A85"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1,083</w:t>
            </w:r>
          </w:p>
        </w:tc>
        <w:tc>
          <w:tcPr>
            <w:tcW w:w="864" w:type="dxa"/>
            <w:tcBorders>
              <w:top w:val="nil"/>
              <w:left w:val="nil"/>
              <w:bottom w:val="nil"/>
              <w:right w:val="single" w:sz="6" w:space="0" w:color="auto"/>
            </w:tcBorders>
            <w:vAlign w:val="bottom"/>
          </w:tcPr>
          <w:p w14:paraId="211CD641"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6A5451DA"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4DD9929" w14:textId="77777777" w:rsidTr="003B7069">
        <w:tc>
          <w:tcPr>
            <w:tcW w:w="5918" w:type="dxa"/>
            <w:tcBorders>
              <w:top w:val="nil"/>
              <w:left w:val="nil"/>
              <w:bottom w:val="nil"/>
              <w:right w:val="nil"/>
            </w:tcBorders>
          </w:tcPr>
          <w:p w14:paraId="6D7A6E33" w14:textId="77777777" w:rsidR="00D87912" w:rsidRPr="00204F4B" w:rsidRDefault="00D87912" w:rsidP="00D87912">
            <w:pPr>
              <w:autoSpaceDE w:val="0"/>
              <w:autoSpaceDN w:val="0"/>
              <w:adjustRightInd w:val="0"/>
              <w:spacing w:before="120"/>
              <w:jc w:val="both"/>
              <w:rPr>
                <w:sz w:val="22"/>
                <w:szCs w:val="22"/>
              </w:rPr>
            </w:pPr>
          </w:p>
        </w:tc>
        <w:tc>
          <w:tcPr>
            <w:tcW w:w="1014" w:type="dxa"/>
            <w:tcBorders>
              <w:top w:val="single" w:sz="6" w:space="0" w:color="auto"/>
              <w:left w:val="nil"/>
              <w:bottom w:val="single" w:sz="6" w:space="0" w:color="auto"/>
              <w:right w:val="nil"/>
            </w:tcBorders>
            <w:vAlign w:val="bottom"/>
          </w:tcPr>
          <w:p w14:paraId="0CE27D23"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1,635</w:t>
            </w:r>
          </w:p>
        </w:tc>
        <w:tc>
          <w:tcPr>
            <w:tcW w:w="864" w:type="dxa"/>
            <w:tcBorders>
              <w:top w:val="nil"/>
              <w:left w:val="nil"/>
              <w:bottom w:val="nil"/>
              <w:right w:val="single" w:sz="6" w:space="0" w:color="auto"/>
            </w:tcBorders>
            <w:vAlign w:val="bottom"/>
          </w:tcPr>
          <w:p w14:paraId="67E75CB0"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31DBB5E3"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13C849E4" w14:textId="77777777" w:rsidTr="00D87912">
        <w:trPr>
          <w:trHeight w:val="228"/>
        </w:trPr>
        <w:tc>
          <w:tcPr>
            <w:tcW w:w="5918" w:type="dxa"/>
            <w:tcBorders>
              <w:top w:val="nil"/>
              <w:left w:val="nil"/>
              <w:bottom w:val="nil"/>
              <w:right w:val="nil"/>
            </w:tcBorders>
          </w:tcPr>
          <w:p w14:paraId="54498F9D" w14:textId="77777777" w:rsidR="00D87912" w:rsidRPr="00204F4B" w:rsidRDefault="00D87912" w:rsidP="00D87912">
            <w:pPr>
              <w:autoSpaceDE w:val="0"/>
              <w:autoSpaceDN w:val="0"/>
              <w:adjustRightInd w:val="0"/>
              <w:spacing w:before="120"/>
              <w:ind w:left="1075"/>
              <w:jc w:val="both"/>
              <w:rPr>
                <w:sz w:val="22"/>
                <w:szCs w:val="22"/>
              </w:rPr>
            </w:pPr>
            <w:r w:rsidRPr="00204F4B">
              <w:rPr>
                <w:i/>
                <w:iCs/>
                <w:sz w:val="22"/>
                <w:szCs w:val="22"/>
              </w:rPr>
              <w:t>In lieu of</w:t>
            </w:r>
            <w:r w:rsidRPr="00204F4B">
              <w:rPr>
                <w:sz w:val="22"/>
                <w:szCs w:val="22"/>
              </w:rPr>
              <w:t>—</w:t>
            </w:r>
          </w:p>
        </w:tc>
        <w:tc>
          <w:tcPr>
            <w:tcW w:w="1014" w:type="dxa"/>
            <w:tcBorders>
              <w:top w:val="single" w:sz="6" w:space="0" w:color="auto"/>
              <w:left w:val="nil"/>
              <w:bottom w:val="nil"/>
              <w:right w:val="nil"/>
            </w:tcBorders>
            <w:vAlign w:val="bottom"/>
          </w:tcPr>
          <w:p w14:paraId="25174C15" w14:textId="77777777" w:rsidR="00D87912" w:rsidRPr="00204F4B" w:rsidRDefault="00D87912" w:rsidP="00D87912">
            <w:pPr>
              <w:autoSpaceDE w:val="0"/>
              <w:autoSpaceDN w:val="0"/>
              <w:adjustRightInd w:val="0"/>
              <w:spacing w:before="120"/>
              <w:ind w:right="72"/>
              <w:jc w:val="right"/>
              <w:rPr>
                <w:sz w:val="22"/>
                <w:szCs w:val="22"/>
              </w:rPr>
            </w:pPr>
          </w:p>
        </w:tc>
        <w:tc>
          <w:tcPr>
            <w:tcW w:w="864" w:type="dxa"/>
            <w:tcBorders>
              <w:top w:val="nil"/>
              <w:left w:val="nil"/>
              <w:bottom w:val="nil"/>
              <w:right w:val="single" w:sz="6" w:space="0" w:color="auto"/>
            </w:tcBorders>
            <w:vAlign w:val="bottom"/>
          </w:tcPr>
          <w:p w14:paraId="09CE9780"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5596C31E"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39E2953" w14:textId="77777777" w:rsidTr="003B7069">
        <w:tc>
          <w:tcPr>
            <w:tcW w:w="5918" w:type="dxa"/>
            <w:tcBorders>
              <w:top w:val="nil"/>
              <w:left w:val="nil"/>
              <w:bottom w:val="nil"/>
              <w:right w:val="nil"/>
            </w:tcBorders>
          </w:tcPr>
          <w:p w14:paraId="05C76A33" w14:textId="77777777" w:rsidR="00D87912" w:rsidRPr="00204F4B" w:rsidRDefault="00D87912" w:rsidP="00D87912">
            <w:pPr>
              <w:tabs>
                <w:tab w:val="right" w:leader="dot" w:pos="7603"/>
              </w:tabs>
              <w:autoSpaceDE w:val="0"/>
              <w:autoSpaceDN w:val="0"/>
              <w:adjustRightInd w:val="0"/>
              <w:spacing w:before="120"/>
              <w:ind w:left="1282"/>
              <w:jc w:val="both"/>
              <w:rPr>
                <w:i/>
                <w:iCs/>
                <w:sz w:val="22"/>
                <w:szCs w:val="22"/>
              </w:rPr>
            </w:pPr>
            <w:r w:rsidRPr="00204F4B">
              <w:rPr>
                <w:sz w:val="22"/>
                <w:szCs w:val="22"/>
              </w:rPr>
              <w:t>1 Senior Assistant and Senior Checker</w:t>
            </w:r>
            <w:r w:rsidRPr="00204F4B">
              <w:rPr>
                <w:iCs/>
                <w:sz w:val="22"/>
                <w:szCs w:val="22"/>
              </w:rPr>
              <w:tab/>
            </w:r>
          </w:p>
        </w:tc>
        <w:tc>
          <w:tcPr>
            <w:tcW w:w="1014" w:type="dxa"/>
            <w:tcBorders>
              <w:top w:val="nil"/>
              <w:left w:val="nil"/>
              <w:bottom w:val="nil"/>
              <w:right w:val="nil"/>
            </w:tcBorders>
            <w:vAlign w:val="bottom"/>
          </w:tcPr>
          <w:p w14:paraId="4E41ED1C"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276</w:t>
            </w:r>
          </w:p>
        </w:tc>
        <w:tc>
          <w:tcPr>
            <w:tcW w:w="864" w:type="dxa"/>
            <w:tcBorders>
              <w:top w:val="nil"/>
              <w:left w:val="nil"/>
              <w:bottom w:val="nil"/>
              <w:right w:val="single" w:sz="6" w:space="0" w:color="auto"/>
            </w:tcBorders>
            <w:vAlign w:val="bottom"/>
          </w:tcPr>
          <w:p w14:paraId="5232290E"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695DEEC7"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18E0764" w14:textId="77777777" w:rsidTr="003B7069">
        <w:tc>
          <w:tcPr>
            <w:tcW w:w="5918" w:type="dxa"/>
            <w:tcBorders>
              <w:top w:val="nil"/>
              <w:left w:val="nil"/>
              <w:bottom w:val="nil"/>
              <w:right w:val="nil"/>
            </w:tcBorders>
          </w:tcPr>
          <w:p w14:paraId="75A4379B" w14:textId="77777777" w:rsidR="00D87912" w:rsidRPr="00204F4B" w:rsidRDefault="00D87912" w:rsidP="00D87912">
            <w:pPr>
              <w:tabs>
                <w:tab w:val="right" w:leader="dot" w:pos="7603"/>
              </w:tabs>
              <w:autoSpaceDE w:val="0"/>
              <w:autoSpaceDN w:val="0"/>
              <w:adjustRightInd w:val="0"/>
              <w:spacing w:before="120"/>
              <w:ind w:left="1277"/>
              <w:jc w:val="both"/>
              <w:rPr>
                <w:i/>
                <w:iCs/>
                <w:sz w:val="22"/>
                <w:szCs w:val="22"/>
              </w:rPr>
            </w:pPr>
            <w:r w:rsidRPr="00204F4B">
              <w:rPr>
                <w:sz w:val="22"/>
                <w:szCs w:val="22"/>
              </w:rPr>
              <w:t>6 Assistants (Female)</w:t>
            </w:r>
            <w:r w:rsidRPr="00204F4B">
              <w:rPr>
                <w:iCs/>
                <w:sz w:val="22"/>
                <w:szCs w:val="22"/>
              </w:rPr>
              <w:tab/>
            </w:r>
          </w:p>
        </w:tc>
        <w:tc>
          <w:tcPr>
            <w:tcW w:w="1014" w:type="dxa"/>
            <w:tcBorders>
              <w:top w:val="nil"/>
              <w:left w:val="nil"/>
              <w:bottom w:val="single" w:sz="6" w:space="0" w:color="auto"/>
              <w:right w:val="nil"/>
            </w:tcBorders>
            <w:vAlign w:val="bottom"/>
          </w:tcPr>
          <w:p w14:paraId="37F62913"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1,053</w:t>
            </w:r>
          </w:p>
        </w:tc>
        <w:tc>
          <w:tcPr>
            <w:tcW w:w="864" w:type="dxa"/>
            <w:tcBorders>
              <w:top w:val="nil"/>
              <w:left w:val="nil"/>
              <w:bottom w:val="nil"/>
              <w:right w:val="single" w:sz="6" w:space="0" w:color="auto"/>
            </w:tcBorders>
            <w:vAlign w:val="bottom"/>
          </w:tcPr>
          <w:p w14:paraId="799289CD"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05BD7DC1"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3669E4B" w14:textId="77777777" w:rsidTr="003B7069">
        <w:tc>
          <w:tcPr>
            <w:tcW w:w="5918" w:type="dxa"/>
            <w:tcBorders>
              <w:top w:val="nil"/>
              <w:left w:val="nil"/>
              <w:bottom w:val="nil"/>
              <w:right w:val="nil"/>
            </w:tcBorders>
          </w:tcPr>
          <w:p w14:paraId="50BE5C99" w14:textId="77777777" w:rsidR="00D87912" w:rsidRPr="00204F4B" w:rsidRDefault="00D87912" w:rsidP="00D87912">
            <w:pPr>
              <w:autoSpaceDE w:val="0"/>
              <w:autoSpaceDN w:val="0"/>
              <w:adjustRightInd w:val="0"/>
              <w:spacing w:before="60"/>
              <w:jc w:val="both"/>
              <w:rPr>
                <w:sz w:val="22"/>
                <w:szCs w:val="22"/>
              </w:rPr>
            </w:pPr>
          </w:p>
        </w:tc>
        <w:tc>
          <w:tcPr>
            <w:tcW w:w="1014" w:type="dxa"/>
            <w:tcBorders>
              <w:top w:val="single" w:sz="6" w:space="0" w:color="auto"/>
              <w:left w:val="nil"/>
              <w:bottom w:val="single" w:sz="4" w:space="0" w:color="auto"/>
              <w:right w:val="nil"/>
            </w:tcBorders>
            <w:shd w:val="clear" w:color="auto" w:fill="auto"/>
            <w:vAlign w:val="bottom"/>
          </w:tcPr>
          <w:p w14:paraId="31F3282F" w14:textId="77777777" w:rsidR="00D87912" w:rsidRPr="00204F4B" w:rsidRDefault="00D87912" w:rsidP="00D87912">
            <w:pPr>
              <w:autoSpaceDE w:val="0"/>
              <w:autoSpaceDN w:val="0"/>
              <w:adjustRightInd w:val="0"/>
              <w:spacing w:before="60"/>
              <w:ind w:right="72"/>
              <w:jc w:val="right"/>
              <w:rPr>
                <w:sz w:val="22"/>
                <w:szCs w:val="22"/>
              </w:rPr>
            </w:pPr>
            <w:r w:rsidRPr="00204F4B">
              <w:rPr>
                <w:sz w:val="22"/>
                <w:szCs w:val="22"/>
              </w:rPr>
              <w:t>1,329</w:t>
            </w:r>
          </w:p>
        </w:tc>
        <w:tc>
          <w:tcPr>
            <w:tcW w:w="864" w:type="dxa"/>
            <w:tcBorders>
              <w:top w:val="nil"/>
              <w:left w:val="nil"/>
              <w:bottom w:val="nil"/>
              <w:right w:val="single" w:sz="6" w:space="0" w:color="auto"/>
            </w:tcBorders>
            <w:vAlign w:val="bottom"/>
          </w:tcPr>
          <w:p w14:paraId="58595B4E" w14:textId="77777777" w:rsidR="00D87912" w:rsidRPr="00204F4B" w:rsidRDefault="00D87912" w:rsidP="00D87912">
            <w:pPr>
              <w:autoSpaceDE w:val="0"/>
              <w:autoSpaceDN w:val="0"/>
              <w:adjustRightInd w:val="0"/>
              <w:spacing w:before="60"/>
              <w:ind w:right="72"/>
              <w:jc w:val="right"/>
              <w:rPr>
                <w:sz w:val="22"/>
                <w:szCs w:val="22"/>
              </w:rPr>
            </w:pPr>
          </w:p>
        </w:tc>
        <w:tc>
          <w:tcPr>
            <w:tcW w:w="1232" w:type="dxa"/>
            <w:tcBorders>
              <w:top w:val="nil"/>
              <w:left w:val="single" w:sz="6" w:space="0" w:color="auto"/>
              <w:bottom w:val="nil"/>
              <w:right w:val="nil"/>
            </w:tcBorders>
            <w:vAlign w:val="bottom"/>
          </w:tcPr>
          <w:p w14:paraId="77109D11"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2BDB0A68" w14:textId="77777777" w:rsidTr="00D87912">
        <w:trPr>
          <w:trHeight w:val="143"/>
        </w:trPr>
        <w:tc>
          <w:tcPr>
            <w:tcW w:w="7796" w:type="dxa"/>
            <w:gridSpan w:val="3"/>
            <w:tcBorders>
              <w:top w:val="nil"/>
              <w:left w:val="nil"/>
              <w:bottom w:val="nil"/>
              <w:right w:val="single" w:sz="6" w:space="0" w:color="auto"/>
            </w:tcBorders>
          </w:tcPr>
          <w:p w14:paraId="22D38CAC" w14:textId="77777777" w:rsidR="00D87912" w:rsidRPr="00204F4B" w:rsidRDefault="00D87912" w:rsidP="00D87912">
            <w:pPr>
              <w:autoSpaceDE w:val="0"/>
              <w:autoSpaceDN w:val="0"/>
              <w:adjustRightInd w:val="0"/>
              <w:spacing w:before="60"/>
              <w:ind w:right="43"/>
              <w:jc w:val="right"/>
              <w:rPr>
                <w:sz w:val="22"/>
                <w:szCs w:val="22"/>
              </w:rPr>
            </w:pPr>
            <w:r w:rsidRPr="00204F4B">
              <w:rPr>
                <w:sz w:val="22"/>
                <w:szCs w:val="22"/>
              </w:rPr>
              <w:t>306</w:t>
            </w:r>
          </w:p>
        </w:tc>
        <w:tc>
          <w:tcPr>
            <w:tcW w:w="1232" w:type="dxa"/>
            <w:tcBorders>
              <w:top w:val="nil"/>
              <w:left w:val="single" w:sz="6" w:space="0" w:color="auto"/>
              <w:bottom w:val="nil"/>
              <w:right w:val="nil"/>
            </w:tcBorders>
            <w:vAlign w:val="bottom"/>
          </w:tcPr>
          <w:p w14:paraId="28C86BC4"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90D46E9" w14:textId="77777777" w:rsidTr="00D87912">
        <w:trPr>
          <w:trHeight w:val="135"/>
        </w:trPr>
        <w:tc>
          <w:tcPr>
            <w:tcW w:w="7796" w:type="dxa"/>
            <w:gridSpan w:val="3"/>
            <w:tcBorders>
              <w:top w:val="nil"/>
              <w:left w:val="nil"/>
              <w:bottom w:val="nil"/>
              <w:right w:val="single" w:sz="6" w:space="0" w:color="auto"/>
            </w:tcBorders>
          </w:tcPr>
          <w:p w14:paraId="0D2B0735" w14:textId="77777777" w:rsidR="00D87912" w:rsidRPr="00204F4B" w:rsidRDefault="00D87912" w:rsidP="00D87912">
            <w:pPr>
              <w:autoSpaceDE w:val="0"/>
              <w:autoSpaceDN w:val="0"/>
              <w:adjustRightInd w:val="0"/>
              <w:spacing w:before="120"/>
              <w:jc w:val="center"/>
              <w:rPr>
                <w:sz w:val="22"/>
                <w:szCs w:val="22"/>
              </w:rPr>
            </w:pPr>
            <w:r w:rsidRPr="00204F4B">
              <w:rPr>
                <w:sz w:val="22"/>
                <w:szCs w:val="22"/>
              </w:rPr>
              <w:t>V</w:t>
            </w:r>
            <w:r w:rsidRPr="00204F4B">
              <w:rPr>
                <w:smallCaps/>
                <w:sz w:val="22"/>
                <w:szCs w:val="22"/>
              </w:rPr>
              <w:t>ictoria</w:t>
            </w:r>
            <w:r w:rsidRPr="00204F4B">
              <w:rPr>
                <w:sz w:val="22"/>
                <w:szCs w:val="22"/>
              </w:rPr>
              <w:t>.</w:t>
            </w:r>
          </w:p>
        </w:tc>
        <w:tc>
          <w:tcPr>
            <w:tcW w:w="1232" w:type="dxa"/>
            <w:tcBorders>
              <w:top w:val="nil"/>
              <w:left w:val="single" w:sz="6" w:space="0" w:color="auto"/>
              <w:bottom w:val="nil"/>
              <w:right w:val="nil"/>
            </w:tcBorders>
            <w:vAlign w:val="bottom"/>
          </w:tcPr>
          <w:p w14:paraId="46C04469"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3DE5CC23" w14:textId="77777777" w:rsidTr="003B7069">
        <w:tc>
          <w:tcPr>
            <w:tcW w:w="5918" w:type="dxa"/>
            <w:tcBorders>
              <w:top w:val="nil"/>
              <w:left w:val="nil"/>
              <w:bottom w:val="nil"/>
              <w:right w:val="nil"/>
            </w:tcBorders>
          </w:tcPr>
          <w:p w14:paraId="6D663F85" w14:textId="77777777" w:rsidR="00D87912" w:rsidRPr="00204F4B" w:rsidRDefault="00D87912" w:rsidP="00D87912">
            <w:pPr>
              <w:autoSpaceDE w:val="0"/>
              <w:autoSpaceDN w:val="0"/>
              <w:adjustRightInd w:val="0"/>
              <w:spacing w:before="120"/>
              <w:ind w:left="1080"/>
              <w:jc w:val="both"/>
              <w:rPr>
                <w:sz w:val="22"/>
                <w:szCs w:val="22"/>
              </w:rPr>
            </w:pPr>
            <w:r w:rsidRPr="00204F4B">
              <w:rPr>
                <w:i/>
                <w:iCs/>
                <w:sz w:val="22"/>
                <w:szCs w:val="22"/>
              </w:rPr>
              <w:t>Read</w:t>
            </w:r>
            <w:r w:rsidRPr="00204F4B">
              <w:rPr>
                <w:sz w:val="22"/>
                <w:szCs w:val="22"/>
              </w:rPr>
              <w:t>—</w:t>
            </w:r>
          </w:p>
        </w:tc>
        <w:tc>
          <w:tcPr>
            <w:tcW w:w="1014" w:type="dxa"/>
            <w:tcBorders>
              <w:top w:val="nil"/>
              <w:left w:val="nil"/>
              <w:bottom w:val="nil"/>
              <w:right w:val="nil"/>
            </w:tcBorders>
            <w:vAlign w:val="bottom"/>
          </w:tcPr>
          <w:p w14:paraId="069FBA38" w14:textId="77777777" w:rsidR="00D87912" w:rsidRPr="00204F4B" w:rsidRDefault="00D87912" w:rsidP="00D87912">
            <w:pPr>
              <w:autoSpaceDE w:val="0"/>
              <w:autoSpaceDN w:val="0"/>
              <w:adjustRightInd w:val="0"/>
              <w:spacing w:before="120"/>
              <w:ind w:right="72"/>
              <w:jc w:val="right"/>
              <w:rPr>
                <w:sz w:val="22"/>
                <w:szCs w:val="22"/>
              </w:rPr>
            </w:pPr>
          </w:p>
        </w:tc>
        <w:tc>
          <w:tcPr>
            <w:tcW w:w="864" w:type="dxa"/>
            <w:tcBorders>
              <w:top w:val="nil"/>
              <w:left w:val="nil"/>
              <w:bottom w:val="nil"/>
              <w:right w:val="single" w:sz="6" w:space="0" w:color="auto"/>
            </w:tcBorders>
            <w:vAlign w:val="bottom"/>
          </w:tcPr>
          <w:p w14:paraId="38B7B536" w14:textId="77777777" w:rsidR="00D87912" w:rsidRPr="00204F4B" w:rsidRDefault="00D87912" w:rsidP="00D87912">
            <w:pPr>
              <w:autoSpaceDE w:val="0"/>
              <w:autoSpaceDN w:val="0"/>
              <w:adjustRightInd w:val="0"/>
              <w:spacing w:before="120"/>
              <w:ind w:right="72"/>
              <w:jc w:val="right"/>
              <w:rPr>
                <w:sz w:val="22"/>
                <w:szCs w:val="22"/>
              </w:rPr>
            </w:pPr>
          </w:p>
        </w:tc>
        <w:tc>
          <w:tcPr>
            <w:tcW w:w="1232" w:type="dxa"/>
            <w:tcBorders>
              <w:top w:val="nil"/>
              <w:left w:val="single" w:sz="6" w:space="0" w:color="auto"/>
              <w:bottom w:val="nil"/>
              <w:right w:val="nil"/>
            </w:tcBorders>
            <w:vAlign w:val="bottom"/>
          </w:tcPr>
          <w:p w14:paraId="7AAF9B4D" w14:textId="77777777" w:rsidR="00D87912" w:rsidRPr="00204F4B" w:rsidRDefault="00D87912" w:rsidP="00D87912">
            <w:pPr>
              <w:autoSpaceDE w:val="0"/>
              <w:autoSpaceDN w:val="0"/>
              <w:adjustRightInd w:val="0"/>
              <w:spacing w:before="120"/>
              <w:ind w:right="72"/>
              <w:jc w:val="right"/>
              <w:rPr>
                <w:sz w:val="22"/>
                <w:szCs w:val="22"/>
              </w:rPr>
            </w:pPr>
          </w:p>
        </w:tc>
      </w:tr>
      <w:tr w:rsidR="00D87912" w:rsidRPr="00204F4B" w14:paraId="51586D50" w14:textId="77777777" w:rsidTr="003B7069">
        <w:tc>
          <w:tcPr>
            <w:tcW w:w="5918" w:type="dxa"/>
            <w:tcBorders>
              <w:top w:val="nil"/>
              <w:left w:val="nil"/>
              <w:bottom w:val="nil"/>
              <w:right w:val="nil"/>
            </w:tcBorders>
          </w:tcPr>
          <w:p w14:paraId="33D53B99" w14:textId="77777777" w:rsidR="00D87912" w:rsidRPr="00204F4B" w:rsidRDefault="00D87912" w:rsidP="00D87912">
            <w:pPr>
              <w:tabs>
                <w:tab w:val="right" w:leader="dot" w:pos="7603"/>
              </w:tabs>
              <w:autoSpaceDE w:val="0"/>
              <w:autoSpaceDN w:val="0"/>
              <w:adjustRightInd w:val="0"/>
              <w:spacing w:before="60"/>
              <w:ind w:left="1267"/>
              <w:jc w:val="both"/>
              <w:rPr>
                <w:i/>
                <w:iCs/>
                <w:sz w:val="22"/>
                <w:szCs w:val="22"/>
              </w:rPr>
            </w:pPr>
            <w:r w:rsidRPr="00204F4B">
              <w:rPr>
                <w:sz w:val="22"/>
                <w:szCs w:val="22"/>
              </w:rPr>
              <w:t>3 Assistants (Female)</w:t>
            </w:r>
            <w:r w:rsidRPr="00204F4B">
              <w:rPr>
                <w:iCs/>
                <w:sz w:val="22"/>
                <w:szCs w:val="22"/>
              </w:rPr>
              <w:tab/>
            </w:r>
          </w:p>
        </w:tc>
        <w:tc>
          <w:tcPr>
            <w:tcW w:w="1014" w:type="dxa"/>
            <w:tcBorders>
              <w:top w:val="nil"/>
              <w:left w:val="nil"/>
              <w:bottom w:val="nil"/>
              <w:right w:val="nil"/>
            </w:tcBorders>
            <w:vAlign w:val="bottom"/>
          </w:tcPr>
          <w:p w14:paraId="165C311B" w14:textId="77777777" w:rsidR="00D87912" w:rsidRPr="00204F4B" w:rsidRDefault="00D87912" w:rsidP="00D87912">
            <w:pPr>
              <w:autoSpaceDE w:val="0"/>
              <w:autoSpaceDN w:val="0"/>
              <w:adjustRightInd w:val="0"/>
              <w:spacing w:before="60"/>
              <w:ind w:right="72"/>
              <w:jc w:val="right"/>
              <w:rPr>
                <w:sz w:val="22"/>
                <w:szCs w:val="22"/>
              </w:rPr>
            </w:pPr>
            <w:r w:rsidRPr="00204F4B">
              <w:rPr>
                <w:sz w:val="22"/>
                <w:szCs w:val="22"/>
              </w:rPr>
              <w:t>538</w:t>
            </w:r>
          </w:p>
        </w:tc>
        <w:tc>
          <w:tcPr>
            <w:tcW w:w="864" w:type="dxa"/>
            <w:tcBorders>
              <w:top w:val="nil"/>
              <w:left w:val="nil"/>
              <w:bottom w:val="nil"/>
              <w:right w:val="single" w:sz="6" w:space="0" w:color="auto"/>
            </w:tcBorders>
            <w:vAlign w:val="bottom"/>
          </w:tcPr>
          <w:p w14:paraId="69D48816" w14:textId="77777777" w:rsidR="00D87912" w:rsidRPr="00204F4B" w:rsidRDefault="00D87912" w:rsidP="00D87912">
            <w:pPr>
              <w:autoSpaceDE w:val="0"/>
              <w:autoSpaceDN w:val="0"/>
              <w:adjustRightInd w:val="0"/>
              <w:spacing w:before="60"/>
              <w:ind w:right="72"/>
              <w:jc w:val="right"/>
              <w:rPr>
                <w:sz w:val="22"/>
                <w:szCs w:val="22"/>
              </w:rPr>
            </w:pPr>
          </w:p>
        </w:tc>
        <w:tc>
          <w:tcPr>
            <w:tcW w:w="1232" w:type="dxa"/>
            <w:tcBorders>
              <w:top w:val="nil"/>
              <w:left w:val="single" w:sz="6" w:space="0" w:color="auto"/>
              <w:bottom w:val="nil"/>
              <w:right w:val="nil"/>
            </w:tcBorders>
            <w:vAlign w:val="bottom"/>
          </w:tcPr>
          <w:p w14:paraId="1975A570" w14:textId="77777777" w:rsidR="00D87912" w:rsidRPr="00204F4B" w:rsidRDefault="00D87912" w:rsidP="00D87912">
            <w:pPr>
              <w:autoSpaceDE w:val="0"/>
              <w:autoSpaceDN w:val="0"/>
              <w:adjustRightInd w:val="0"/>
              <w:spacing w:before="60"/>
              <w:ind w:right="72"/>
              <w:jc w:val="right"/>
              <w:rPr>
                <w:sz w:val="22"/>
                <w:szCs w:val="22"/>
              </w:rPr>
            </w:pPr>
          </w:p>
        </w:tc>
      </w:tr>
      <w:tr w:rsidR="00D87912" w:rsidRPr="00204F4B" w14:paraId="09BC62C7" w14:textId="77777777" w:rsidTr="003B7069">
        <w:tc>
          <w:tcPr>
            <w:tcW w:w="5918" w:type="dxa"/>
            <w:tcBorders>
              <w:top w:val="nil"/>
              <w:left w:val="nil"/>
              <w:bottom w:val="nil"/>
              <w:right w:val="nil"/>
            </w:tcBorders>
          </w:tcPr>
          <w:p w14:paraId="486675AC" w14:textId="77777777" w:rsidR="00D87912" w:rsidRPr="00204F4B" w:rsidRDefault="00D87912" w:rsidP="00D87912">
            <w:pPr>
              <w:autoSpaceDE w:val="0"/>
              <w:autoSpaceDN w:val="0"/>
              <w:adjustRightInd w:val="0"/>
              <w:spacing w:before="60"/>
              <w:ind w:left="1075"/>
              <w:jc w:val="both"/>
              <w:rPr>
                <w:sz w:val="22"/>
                <w:szCs w:val="22"/>
              </w:rPr>
            </w:pPr>
            <w:r w:rsidRPr="00204F4B">
              <w:rPr>
                <w:i/>
                <w:iCs/>
                <w:sz w:val="22"/>
                <w:szCs w:val="22"/>
              </w:rPr>
              <w:t>In lieu of</w:t>
            </w:r>
            <w:r w:rsidRPr="00204F4B">
              <w:rPr>
                <w:sz w:val="22"/>
                <w:szCs w:val="22"/>
              </w:rPr>
              <w:t>—</w:t>
            </w:r>
          </w:p>
        </w:tc>
        <w:tc>
          <w:tcPr>
            <w:tcW w:w="1014" w:type="dxa"/>
            <w:tcBorders>
              <w:top w:val="nil"/>
              <w:left w:val="nil"/>
              <w:right w:val="nil"/>
            </w:tcBorders>
            <w:vAlign w:val="bottom"/>
          </w:tcPr>
          <w:p w14:paraId="1DBD18A2" w14:textId="77777777" w:rsidR="00D87912" w:rsidRPr="00204F4B" w:rsidRDefault="00D87912" w:rsidP="00D87912">
            <w:pPr>
              <w:autoSpaceDE w:val="0"/>
              <w:autoSpaceDN w:val="0"/>
              <w:adjustRightInd w:val="0"/>
              <w:spacing w:before="60"/>
              <w:ind w:right="72"/>
              <w:jc w:val="right"/>
              <w:rPr>
                <w:sz w:val="22"/>
                <w:szCs w:val="22"/>
              </w:rPr>
            </w:pPr>
          </w:p>
        </w:tc>
        <w:tc>
          <w:tcPr>
            <w:tcW w:w="864" w:type="dxa"/>
            <w:tcBorders>
              <w:top w:val="nil"/>
              <w:left w:val="nil"/>
              <w:right w:val="single" w:sz="6" w:space="0" w:color="auto"/>
            </w:tcBorders>
            <w:vAlign w:val="bottom"/>
          </w:tcPr>
          <w:p w14:paraId="7A66CDD3" w14:textId="77777777" w:rsidR="00D87912" w:rsidRPr="00204F4B" w:rsidRDefault="00D87912" w:rsidP="00D87912">
            <w:pPr>
              <w:autoSpaceDE w:val="0"/>
              <w:autoSpaceDN w:val="0"/>
              <w:adjustRightInd w:val="0"/>
              <w:spacing w:before="60"/>
              <w:ind w:right="72"/>
              <w:jc w:val="right"/>
              <w:rPr>
                <w:sz w:val="22"/>
                <w:szCs w:val="22"/>
              </w:rPr>
            </w:pPr>
          </w:p>
        </w:tc>
        <w:tc>
          <w:tcPr>
            <w:tcW w:w="1232" w:type="dxa"/>
            <w:tcBorders>
              <w:top w:val="nil"/>
              <w:left w:val="single" w:sz="6" w:space="0" w:color="auto"/>
              <w:bottom w:val="nil"/>
              <w:right w:val="nil"/>
            </w:tcBorders>
            <w:vAlign w:val="bottom"/>
          </w:tcPr>
          <w:p w14:paraId="54F302B9" w14:textId="77777777" w:rsidR="00D87912" w:rsidRPr="00204F4B" w:rsidRDefault="00D87912" w:rsidP="00D87912">
            <w:pPr>
              <w:autoSpaceDE w:val="0"/>
              <w:autoSpaceDN w:val="0"/>
              <w:adjustRightInd w:val="0"/>
              <w:spacing w:before="60"/>
              <w:ind w:right="72"/>
              <w:jc w:val="right"/>
              <w:rPr>
                <w:sz w:val="22"/>
                <w:szCs w:val="22"/>
              </w:rPr>
            </w:pPr>
          </w:p>
        </w:tc>
      </w:tr>
      <w:tr w:rsidR="00D87912" w:rsidRPr="00204F4B" w14:paraId="1743E40F" w14:textId="77777777" w:rsidTr="003B7069">
        <w:tc>
          <w:tcPr>
            <w:tcW w:w="5918" w:type="dxa"/>
            <w:tcBorders>
              <w:top w:val="nil"/>
              <w:left w:val="nil"/>
              <w:bottom w:val="nil"/>
              <w:right w:val="nil"/>
            </w:tcBorders>
          </w:tcPr>
          <w:p w14:paraId="1B263187" w14:textId="77777777" w:rsidR="00D87912" w:rsidRPr="00204F4B" w:rsidRDefault="00D87912" w:rsidP="00D87912">
            <w:pPr>
              <w:tabs>
                <w:tab w:val="right" w:leader="dot" w:pos="7603"/>
              </w:tabs>
              <w:autoSpaceDE w:val="0"/>
              <w:autoSpaceDN w:val="0"/>
              <w:adjustRightInd w:val="0"/>
              <w:spacing w:before="60"/>
              <w:ind w:left="1272"/>
              <w:jc w:val="both"/>
              <w:rPr>
                <w:i/>
                <w:iCs/>
                <w:sz w:val="22"/>
                <w:szCs w:val="22"/>
              </w:rPr>
            </w:pPr>
            <w:r w:rsidRPr="00204F4B">
              <w:rPr>
                <w:sz w:val="22"/>
                <w:szCs w:val="22"/>
              </w:rPr>
              <w:t>2 Assistants (Female)</w:t>
            </w:r>
            <w:r w:rsidRPr="00204F4B">
              <w:rPr>
                <w:iCs/>
                <w:sz w:val="22"/>
                <w:szCs w:val="22"/>
              </w:rPr>
              <w:tab/>
            </w:r>
          </w:p>
        </w:tc>
        <w:tc>
          <w:tcPr>
            <w:tcW w:w="1014" w:type="dxa"/>
            <w:tcBorders>
              <w:top w:val="nil"/>
              <w:left w:val="nil"/>
              <w:bottom w:val="single" w:sz="4" w:space="0" w:color="auto"/>
              <w:right w:val="nil"/>
            </w:tcBorders>
            <w:shd w:val="clear" w:color="auto" w:fill="auto"/>
            <w:vAlign w:val="bottom"/>
          </w:tcPr>
          <w:p w14:paraId="2346DB97" w14:textId="77777777" w:rsidR="00D87912" w:rsidRPr="00204F4B" w:rsidRDefault="00D87912" w:rsidP="00D87912">
            <w:pPr>
              <w:autoSpaceDE w:val="0"/>
              <w:autoSpaceDN w:val="0"/>
              <w:adjustRightInd w:val="0"/>
              <w:spacing w:before="60"/>
              <w:ind w:right="72"/>
              <w:jc w:val="right"/>
              <w:rPr>
                <w:sz w:val="22"/>
                <w:szCs w:val="22"/>
              </w:rPr>
            </w:pPr>
            <w:r w:rsidRPr="00204F4B">
              <w:rPr>
                <w:sz w:val="22"/>
                <w:szCs w:val="22"/>
              </w:rPr>
              <w:t>402</w:t>
            </w:r>
          </w:p>
        </w:tc>
        <w:tc>
          <w:tcPr>
            <w:tcW w:w="864" w:type="dxa"/>
            <w:tcBorders>
              <w:top w:val="nil"/>
              <w:left w:val="nil"/>
              <w:bottom w:val="single" w:sz="4" w:space="0" w:color="auto"/>
              <w:right w:val="single" w:sz="6" w:space="0" w:color="auto"/>
            </w:tcBorders>
            <w:shd w:val="clear" w:color="auto" w:fill="auto"/>
            <w:vAlign w:val="bottom"/>
          </w:tcPr>
          <w:p w14:paraId="7062F7A2" w14:textId="77777777" w:rsidR="00D87912" w:rsidRPr="00204F4B" w:rsidRDefault="00D87912" w:rsidP="00D87912">
            <w:pPr>
              <w:autoSpaceDE w:val="0"/>
              <w:autoSpaceDN w:val="0"/>
              <w:adjustRightInd w:val="0"/>
              <w:spacing w:before="60"/>
              <w:ind w:right="72"/>
              <w:jc w:val="right"/>
              <w:rPr>
                <w:sz w:val="22"/>
                <w:szCs w:val="22"/>
              </w:rPr>
            </w:pPr>
            <w:r w:rsidRPr="00204F4B">
              <w:rPr>
                <w:sz w:val="22"/>
                <w:szCs w:val="22"/>
              </w:rPr>
              <w:t>136</w:t>
            </w:r>
          </w:p>
        </w:tc>
        <w:tc>
          <w:tcPr>
            <w:tcW w:w="1232" w:type="dxa"/>
            <w:tcBorders>
              <w:top w:val="nil"/>
              <w:left w:val="single" w:sz="6" w:space="0" w:color="auto"/>
              <w:bottom w:val="nil"/>
              <w:right w:val="nil"/>
            </w:tcBorders>
            <w:vAlign w:val="bottom"/>
          </w:tcPr>
          <w:p w14:paraId="1FC30281" w14:textId="77777777" w:rsidR="00D87912" w:rsidRPr="00204F4B" w:rsidRDefault="00D87912" w:rsidP="00D87912">
            <w:pPr>
              <w:autoSpaceDE w:val="0"/>
              <w:autoSpaceDN w:val="0"/>
              <w:adjustRightInd w:val="0"/>
              <w:spacing w:before="60"/>
              <w:ind w:right="72"/>
              <w:jc w:val="right"/>
              <w:rPr>
                <w:sz w:val="22"/>
                <w:szCs w:val="22"/>
              </w:rPr>
            </w:pPr>
          </w:p>
        </w:tc>
      </w:tr>
      <w:tr w:rsidR="00D87912" w:rsidRPr="00204F4B" w14:paraId="26F18CC6" w14:textId="77777777" w:rsidTr="003B7069">
        <w:tc>
          <w:tcPr>
            <w:tcW w:w="6932" w:type="dxa"/>
            <w:gridSpan w:val="2"/>
            <w:tcBorders>
              <w:top w:val="nil"/>
              <w:left w:val="nil"/>
              <w:bottom w:val="nil"/>
              <w:right w:val="nil"/>
            </w:tcBorders>
          </w:tcPr>
          <w:p w14:paraId="2290DB15" w14:textId="77777777" w:rsidR="00D87912" w:rsidRPr="00204F4B" w:rsidRDefault="00D87912" w:rsidP="00D87912">
            <w:pPr>
              <w:tabs>
                <w:tab w:val="right" w:leader="dot" w:pos="7603"/>
              </w:tabs>
              <w:autoSpaceDE w:val="0"/>
              <w:autoSpaceDN w:val="0"/>
              <w:adjustRightInd w:val="0"/>
              <w:spacing w:before="120"/>
              <w:ind w:left="2429"/>
              <w:jc w:val="both"/>
              <w:rPr>
                <w:i/>
                <w:iCs/>
                <w:sz w:val="22"/>
                <w:szCs w:val="22"/>
              </w:rPr>
            </w:pPr>
            <w:r w:rsidRPr="00204F4B">
              <w:rPr>
                <w:sz w:val="22"/>
                <w:szCs w:val="22"/>
              </w:rPr>
              <w:t>Carried forward</w:t>
            </w:r>
            <w:r w:rsidRPr="00204F4B">
              <w:rPr>
                <w:iCs/>
                <w:sz w:val="22"/>
                <w:szCs w:val="22"/>
              </w:rPr>
              <w:tab/>
            </w:r>
          </w:p>
        </w:tc>
        <w:tc>
          <w:tcPr>
            <w:tcW w:w="864" w:type="dxa"/>
            <w:tcBorders>
              <w:top w:val="single" w:sz="4" w:space="0" w:color="auto"/>
              <w:left w:val="nil"/>
              <w:bottom w:val="nil"/>
              <w:right w:val="single" w:sz="6" w:space="0" w:color="auto"/>
            </w:tcBorders>
            <w:vAlign w:val="bottom"/>
          </w:tcPr>
          <w:p w14:paraId="2A3180FC" w14:textId="77777777" w:rsidR="00D87912" w:rsidRPr="00204F4B" w:rsidRDefault="00D87912" w:rsidP="00D87912">
            <w:pPr>
              <w:autoSpaceDE w:val="0"/>
              <w:autoSpaceDN w:val="0"/>
              <w:adjustRightInd w:val="0"/>
              <w:spacing w:before="120"/>
              <w:ind w:right="72"/>
              <w:jc w:val="right"/>
              <w:rPr>
                <w:sz w:val="22"/>
                <w:szCs w:val="22"/>
              </w:rPr>
            </w:pPr>
            <w:r w:rsidRPr="00204F4B">
              <w:rPr>
                <w:sz w:val="22"/>
                <w:szCs w:val="22"/>
              </w:rPr>
              <w:t>442</w:t>
            </w:r>
          </w:p>
        </w:tc>
        <w:tc>
          <w:tcPr>
            <w:tcW w:w="1232" w:type="dxa"/>
            <w:tcBorders>
              <w:top w:val="nil"/>
              <w:left w:val="single" w:sz="6" w:space="0" w:color="auto"/>
              <w:bottom w:val="nil"/>
              <w:right w:val="nil"/>
            </w:tcBorders>
            <w:vAlign w:val="bottom"/>
          </w:tcPr>
          <w:p w14:paraId="482DFA8B" w14:textId="77777777" w:rsidR="00D87912" w:rsidRPr="00204F4B" w:rsidRDefault="00D87912" w:rsidP="00D87912">
            <w:pPr>
              <w:autoSpaceDE w:val="0"/>
              <w:autoSpaceDN w:val="0"/>
              <w:adjustRightInd w:val="0"/>
              <w:spacing w:before="120"/>
              <w:ind w:right="72"/>
              <w:jc w:val="right"/>
              <w:rPr>
                <w:sz w:val="22"/>
                <w:szCs w:val="22"/>
              </w:rPr>
            </w:pPr>
          </w:p>
        </w:tc>
      </w:tr>
    </w:tbl>
    <w:p w14:paraId="1BB25F73" w14:textId="77777777" w:rsidR="00383878" w:rsidRPr="00204F4B" w:rsidRDefault="00383878" w:rsidP="003B70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p w14:paraId="25047840" w14:textId="77777777" w:rsidR="00383878" w:rsidRPr="00204F4B" w:rsidRDefault="00383878" w:rsidP="00383878">
      <w:pPr>
        <w:autoSpaceDE w:val="0"/>
        <w:autoSpaceDN w:val="0"/>
        <w:adjustRightInd w:val="0"/>
        <w:spacing w:before="120"/>
        <w:jc w:val="both"/>
        <w:rPr>
          <w:sz w:val="22"/>
          <w:szCs w:val="22"/>
        </w:rPr>
      </w:pPr>
    </w:p>
    <w:tbl>
      <w:tblPr>
        <w:tblW w:w="9028" w:type="dxa"/>
        <w:tblInd w:w="40" w:type="dxa"/>
        <w:tblLayout w:type="fixed"/>
        <w:tblCellMar>
          <w:left w:w="40" w:type="dxa"/>
          <w:right w:w="40" w:type="dxa"/>
        </w:tblCellMar>
        <w:tblLook w:val="0000" w:firstRow="0" w:lastRow="0" w:firstColumn="0" w:lastColumn="0" w:noHBand="0" w:noVBand="0"/>
      </w:tblPr>
      <w:tblGrid>
        <w:gridCol w:w="5942"/>
        <w:gridCol w:w="1064"/>
        <w:gridCol w:w="789"/>
        <w:gridCol w:w="1233"/>
      </w:tblGrid>
      <w:tr w:rsidR="00383878" w:rsidRPr="00204F4B" w14:paraId="47F24F17" w14:textId="77777777" w:rsidTr="003D0C61">
        <w:tc>
          <w:tcPr>
            <w:tcW w:w="6404" w:type="dxa"/>
            <w:gridSpan w:val="3"/>
            <w:tcBorders>
              <w:top w:val="single" w:sz="6" w:space="0" w:color="auto"/>
              <w:left w:val="nil"/>
              <w:bottom w:val="nil"/>
              <w:right w:val="single" w:sz="6" w:space="0" w:color="auto"/>
            </w:tcBorders>
          </w:tcPr>
          <w:p w14:paraId="3785EEF1" w14:textId="77777777" w:rsidR="00383878" w:rsidRPr="00204F4B" w:rsidRDefault="00383878" w:rsidP="003D0C61">
            <w:pPr>
              <w:autoSpaceDE w:val="0"/>
              <w:autoSpaceDN w:val="0"/>
              <w:adjustRightInd w:val="0"/>
              <w:spacing w:before="120"/>
              <w:ind w:left="821"/>
              <w:jc w:val="both"/>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013" w:type="dxa"/>
            <w:tcBorders>
              <w:top w:val="single" w:sz="6" w:space="0" w:color="auto"/>
              <w:left w:val="single" w:sz="6" w:space="0" w:color="auto"/>
              <w:bottom w:val="nil"/>
              <w:right w:val="nil"/>
            </w:tcBorders>
          </w:tcPr>
          <w:p w14:paraId="282C562A"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4580CF4" w14:textId="77777777" w:rsidTr="003D0C61">
        <w:tc>
          <w:tcPr>
            <w:tcW w:w="6404" w:type="dxa"/>
            <w:gridSpan w:val="3"/>
            <w:tcBorders>
              <w:top w:val="nil"/>
              <w:left w:val="nil"/>
              <w:bottom w:val="nil"/>
              <w:right w:val="single" w:sz="6" w:space="0" w:color="auto"/>
            </w:tcBorders>
          </w:tcPr>
          <w:p w14:paraId="35D10A49" w14:textId="77777777" w:rsidR="00383878" w:rsidRPr="00204F4B" w:rsidRDefault="00383878" w:rsidP="00BF0757">
            <w:pPr>
              <w:autoSpaceDE w:val="0"/>
              <w:autoSpaceDN w:val="0"/>
              <w:adjustRightInd w:val="0"/>
              <w:spacing w:before="12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20.—INVALID AND OLD-AGE PENSIONS—</w:t>
            </w:r>
            <w:r w:rsidRPr="00204F4B">
              <w:rPr>
                <w:i/>
                <w:iCs/>
                <w:sz w:val="22"/>
                <w:szCs w:val="22"/>
              </w:rPr>
              <w:t>continued.</w:t>
            </w:r>
          </w:p>
        </w:tc>
        <w:tc>
          <w:tcPr>
            <w:tcW w:w="1013" w:type="dxa"/>
            <w:tcBorders>
              <w:top w:val="nil"/>
              <w:left w:val="single" w:sz="6" w:space="0" w:color="auto"/>
              <w:bottom w:val="nil"/>
              <w:right w:val="nil"/>
            </w:tcBorders>
          </w:tcPr>
          <w:p w14:paraId="2F845FB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518DAAFD" w14:textId="77777777" w:rsidTr="003B7069">
        <w:tc>
          <w:tcPr>
            <w:tcW w:w="5756" w:type="dxa"/>
            <w:gridSpan w:val="2"/>
            <w:tcBorders>
              <w:top w:val="nil"/>
              <w:left w:val="nil"/>
              <w:bottom w:val="nil"/>
              <w:right w:val="nil"/>
            </w:tcBorders>
          </w:tcPr>
          <w:p w14:paraId="40F5A596" w14:textId="77777777" w:rsidR="00383878" w:rsidRPr="00204F4B" w:rsidRDefault="00383878" w:rsidP="003D0C61">
            <w:pPr>
              <w:autoSpaceDE w:val="0"/>
              <w:autoSpaceDN w:val="0"/>
              <w:adjustRightInd w:val="0"/>
              <w:spacing w:before="120"/>
              <w:jc w:val="both"/>
              <w:rPr>
                <w:sz w:val="22"/>
                <w:szCs w:val="22"/>
              </w:rPr>
            </w:pPr>
          </w:p>
        </w:tc>
        <w:tc>
          <w:tcPr>
            <w:tcW w:w="648" w:type="dxa"/>
            <w:tcBorders>
              <w:top w:val="nil"/>
              <w:left w:val="nil"/>
              <w:bottom w:val="nil"/>
              <w:right w:val="single" w:sz="6" w:space="0" w:color="auto"/>
            </w:tcBorders>
          </w:tcPr>
          <w:p w14:paraId="2ADE472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013" w:type="dxa"/>
            <w:tcBorders>
              <w:top w:val="nil"/>
              <w:left w:val="single" w:sz="6" w:space="0" w:color="auto"/>
              <w:bottom w:val="nil"/>
              <w:right w:val="nil"/>
            </w:tcBorders>
            <w:vAlign w:val="bottom"/>
          </w:tcPr>
          <w:p w14:paraId="2C5B9C7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3EF7E167" w14:textId="77777777" w:rsidTr="003B7069">
        <w:tc>
          <w:tcPr>
            <w:tcW w:w="5756" w:type="dxa"/>
            <w:gridSpan w:val="2"/>
            <w:tcBorders>
              <w:top w:val="nil"/>
              <w:left w:val="nil"/>
              <w:bottom w:val="nil"/>
              <w:right w:val="nil"/>
            </w:tcBorders>
          </w:tcPr>
          <w:p w14:paraId="42E58320" w14:textId="77777777" w:rsidR="00383878" w:rsidRPr="00204F4B" w:rsidRDefault="00383878" w:rsidP="0029593E">
            <w:pPr>
              <w:tabs>
                <w:tab w:val="right" w:leader="dot" w:pos="7603"/>
              </w:tabs>
              <w:autoSpaceDE w:val="0"/>
              <w:autoSpaceDN w:val="0"/>
              <w:adjustRightInd w:val="0"/>
              <w:spacing w:before="120"/>
              <w:ind w:left="2842"/>
              <w:jc w:val="both"/>
              <w:rPr>
                <w:i/>
                <w:iCs/>
                <w:sz w:val="22"/>
                <w:szCs w:val="22"/>
              </w:rPr>
            </w:pPr>
            <w:r w:rsidRPr="00204F4B">
              <w:rPr>
                <w:sz w:val="22"/>
                <w:szCs w:val="22"/>
              </w:rPr>
              <w:t>Brought forward</w:t>
            </w:r>
            <w:r w:rsidRPr="00204F4B">
              <w:rPr>
                <w:iCs/>
                <w:sz w:val="22"/>
                <w:szCs w:val="22"/>
              </w:rPr>
              <w:tab/>
            </w:r>
          </w:p>
        </w:tc>
        <w:tc>
          <w:tcPr>
            <w:tcW w:w="648" w:type="dxa"/>
            <w:tcBorders>
              <w:top w:val="nil"/>
              <w:left w:val="nil"/>
              <w:bottom w:val="nil"/>
              <w:right w:val="single" w:sz="6" w:space="0" w:color="auto"/>
            </w:tcBorders>
            <w:vAlign w:val="bottom"/>
          </w:tcPr>
          <w:p w14:paraId="79E44CF2"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442</w:t>
            </w:r>
          </w:p>
        </w:tc>
        <w:tc>
          <w:tcPr>
            <w:tcW w:w="1013" w:type="dxa"/>
            <w:tcBorders>
              <w:top w:val="nil"/>
              <w:left w:val="single" w:sz="6" w:space="0" w:color="auto"/>
              <w:bottom w:val="nil"/>
              <w:right w:val="nil"/>
            </w:tcBorders>
            <w:vAlign w:val="bottom"/>
          </w:tcPr>
          <w:p w14:paraId="4668D67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606B72FE" w14:textId="77777777" w:rsidTr="003B7069">
        <w:tc>
          <w:tcPr>
            <w:tcW w:w="6404" w:type="dxa"/>
            <w:gridSpan w:val="3"/>
            <w:tcBorders>
              <w:top w:val="nil"/>
              <w:left w:val="nil"/>
              <w:bottom w:val="nil"/>
              <w:right w:val="single" w:sz="6" w:space="0" w:color="auto"/>
            </w:tcBorders>
          </w:tcPr>
          <w:p w14:paraId="468F0E46" w14:textId="77777777" w:rsidR="00383878" w:rsidRPr="00204F4B" w:rsidRDefault="00383878" w:rsidP="0029593E">
            <w:pPr>
              <w:autoSpaceDE w:val="0"/>
              <w:autoSpaceDN w:val="0"/>
              <w:adjustRightInd w:val="0"/>
              <w:spacing w:before="120"/>
              <w:jc w:val="both"/>
              <w:rPr>
                <w:i/>
                <w:iCs/>
                <w:sz w:val="22"/>
                <w:szCs w:val="22"/>
              </w:rPr>
            </w:pPr>
            <w:r w:rsidRPr="00204F4B">
              <w:rPr>
                <w:b/>
                <w:bCs/>
                <w:sz w:val="22"/>
                <w:szCs w:val="22"/>
              </w:rPr>
              <w:t>A.—Salaries and Payments in the nature of Salary—</w:t>
            </w:r>
            <w:r w:rsidRPr="00204F4B">
              <w:rPr>
                <w:i/>
                <w:iCs/>
                <w:sz w:val="22"/>
                <w:szCs w:val="22"/>
              </w:rPr>
              <w:t>continued.</w:t>
            </w:r>
          </w:p>
        </w:tc>
        <w:tc>
          <w:tcPr>
            <w:tcW w:w="1013" w:type="dxa"/>
            <w:tcBorders>
              <w:top w:val="nil"/>
              <w:left w:val="single" w:sz="6" w:space="0" w:color="auto"/>
              <w:bottom w:val="nil"/>
              <w:right w:val="nil"/>
            </w:tcBorders>
            <w:vAlign w:val="bottom"/>
          </w:tcPr>
          <w:p w14:paraId="792375CF"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7DF72F18" w14:textId="77777777" w:rsidTr="003B7069">
        <w:tc>
          <w:tcPr>
            <w:tcW w:w="6404" w:type="dxa"/>
            <w:gridSpan w:val="3"/>
            <w:tcBorders>
              <w:top w:val="nil"/>
              <w:left w:val="nil"/>
              <w:bottom w:val="nil"/>
              <w:right w:val="single" w:sz="6" w:space="0" w:color="auto"/>
            </w:tcBorders>
          </w:tcPr>
          <w:p w14:paraId="15277097" w14:textId="77777777" w:rsidR="00383878" w:rsidRPr="00204F4B" w:rsidRDefault="00383878" w:rsidP="0029593E">
            <w:pPr>
              <w:autoSpaceDE w:val="0"/>
              <w:autoSpaceDN w:val="0"/>
              <w:adjustRightInd w:val="0"/>
              <w:spacing w:before="120"/>
              <w:ind w:left="1238" w:hanging="475"/>
              <w:jc w:val="both"/>
              <w:rPr>
                <w:i/>
                <w:iCs/>
                <w:sz w:val="22"/>
                <w:szCs w:val="22"/>
              </w:rPr>
            </w:pPr>
            <w:r w:rsidRPr="00204F4B">
              <w:rPr>
                <w:sz w:val="22"/>
                <w:szCs w:val="22"/>
              </w:rPr>
              <w:t>1. Salaries and allowances—</w:t>
            </w:r>
            <w:r w:rsidRPr="00204F4B">
              <w:rPr>
                <w:i/>
                <w:iCs/>
                <w:sz w:val="22"/>
                <w:szCs w:val="22"/>
              </w:rPr>
              <w:t>continued.</w:t>
            </w:r>
          </w:p>
        </w:tc>
        <w:tc>
          <w:tcPr>
            <w:tcW w:w="1013" w:type="dxa"/>
            <w:tcBorders>
              <w:top w:val="nil"/>
              <w:left w:val="single" w:sz="6" w:space="0" w:color="auto"/>
              <w:bottom w:val="nil"/>
              <w:right w:val="nil"/>
            </w:tcBorders>
            <w:vAlign w:val="bottom"/>
          </w:tcPr>
          <w:p w14:paraId="2516FD11"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50B704C" w14:textId="77777777" w:rsidTr="003B7069">
        <w:tc>
          <w:tcPr>
            <w:tcW w:w="6404" w:type="dxa"/>
            <w:gridSpan w:val="3"/>
            <w:tcBorders>
              <w:top w:val="nil"/>
              <w:left w:val="nil"/>
              <w:bottom w:val="nil"/>
              <w:right w:val="single" w:sz="6" w:space="0" w:color="auto"/>
            </w:tcBorders>
          </w:tcPr>
          <w:p w14:paraId="0ED69539" w14:textId="77777777" w:rsidR="00383878" w:rsidRPr="00204F4B" w:rsidRDefault="00383878" w:rsidP="003B7069">
            <w:pPr>
              <w:autoSpaceDE w:val="0"/>
              <w:autoSpaceDN w:val="0"/>
              <w:adjustRightInd w:val="0"/>
              <w:spacing w:before="120"/>
              <w:jc w:val="center"/>
              <w:rPr>
                <w:smallCaps/>
                <w:sz w:val="22"/>
                <w:szCs w:val="22"/>
              </w:rPr>
            </w:pPr>
            <w:r w:rsidRPr="00204F4B">
              <w:rPr>
                <w:sz w:val="22"/>
                <w:szCs w:val="22"/>
              </w:rPr>
              <w:t>S</w:t>
            </w:r>
            <w:r w:rsidRPr="00204F4B">
              <w:rPr>
                <w:smallCaps/>
                <w:sz w:val="22"/>
                <w:szCs w:val="22"/>
              </w:rPr>
              <w:t>outh</w:t>
            </w:r>
            <w:r w:rsidRPr="00204F4B">
              <w:rPr>
                <w:sz w:val="22"/>
                <w:szCs w:val="22"/>
              </w:rPr>
              <w:t xml:space="preserve"> A</w:t>
            </w:r>
            <w:r w:rsidRPr="00204F4B">
              <w:rPr>
                <w:smallCaps/>
                <w:sz w:val="22"/>
                <w:szCs w:val="22"/>
              </w:rPr>
              <w:t>ustralia</w:t>
            </w:r>
            <w:r w:rsidRPr="00204F4B">
              <w:rPr>
                <w:sz w:val="22"/>
                <w:szCs w:val="22"/>
              </w:rPr>
              <w:t>.</w:t>
            </w:r>
          </w:p>
        </w:tc>
        <w:tc>
          <w:tcPr>
            <w:tcW w:w="1013" w:type="dxa"/>
            <w:tcBorders>
              <w:top w:val="nil"/>
              <w:left w:val="single" w:sz="6" w:space="0" w:color="auto"/>
              <w:bottom w:val="nil"/>
              <w:right w:val="nil"/>
            </w:tcBorders>
            <w:vAlign w:val="bottom"/>
          </w:tcPr>
          <w:p w14:paraId="59275597"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5B93DD6" w14:textId="77777777" w:rsidTr="003B7069">
        <w:tc>
          <w:tcPr>
            <w:tcW w:w="6404" w:type="dxa"/>
            <w:gridSpan w:val="3"/>
            <w:tcBorders>
              <w:top w:val="nil"/>
              <w:left w:val="nil"/>
              <w:bottom w:val="nil"/>
              <w:right w:val="single" w:sz="6" w:space="0" w:color="auto"/>
            </w:tcBorders>
          </w:tcPr>
          <w:p w14:paraId="32E009C6" w14:textId="77777777" w:rsidR="00383878" w:rsidRPr="00204F4B" w:rsidRDefault="00383878" w:rsidP="003D0C61">
            <w:pPr>
              <w:autoSpaceDE w:val="0"/>
              <w:autoSpaceDN w:val="0"/>
              <w:adjustRightInd w:val="0"/>
              <w:spacing w:before="120"/>
              <w:ind w:left="1037"/>
              <w:jc w:val="both"/>
              <w:rPr>
                <w:sz w:val="22"/>
                <w:szCs w:val="22"/>
              </w:rPr>
            </w:pPr>
            <w:r w:rsidRPr="00204F4B">
              <w:rPr>
                <w:sz w:val="22"/>
                <w:szCs w:val="22"/>
              </w:rPr>
              <w:t>Supplementary provision for—</w:t>
            </w:r>
          </w:p>
        </w:tc>
        <w:tc>
          <w:tcPr>
            <w:tcW w:w="1013" w:type="dxa"/>
            <w:tcBorders>
              <w:top w:val="nil"/>
              <w:left w:val="single" w:sz="6" w:space="0" w:color="auto"/>
              <w:bottom w:val="nil"/>
              <w:right w:val="nil"/>
            </w:tcBorders>
            <w:vAlign w:val="bottom"/>
          </w:tcPr>
          <w:p w14:paraId="57E3B590"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20162DC" w14:textId="77777777" w:rsidTr="003B7069">
        <w:tc>
          <w:tcPr>
            <w:tcW w:w="5756" w:type="dxa"/>
            <w:gridSpan w:val="2"/>
            <w:tcBorders>
              <w:top w:val="nil"/>
              <w:left w:val="nil"/>
              <w:bottom w:val="nil"/>
              <w:right w:val="nil"/>
            </w:tcBorders>
          </w:tcPr>
          <w:p w14:paraId="3E86237E" w14:textId="77777777" w:rsidR="00383878" w:rsidRPr="00204F4B" w:rsidRDefault="00383878" w:rsidP="0029593E">
            <w:pPr>
              <w:tabs>
                <w:tab w:val="right" w:leader="dot" w:pos="7603"/>
              </w:tabs>
              <w:autoSpaceDE w:val="0"/>
              <w:autoSpaceDN w:val="0"/>
              <w:adjustRightInd w:val="0"/>
              <w:spacing w:before="120"/>
              <w:ind w:left="1229"/>
              <w:jc w:val="both"/>
              <w:rPr>
                <w:i/>
                <w:iCs/>
                <w:sz w:val="22"/>
                <w:szCs w:val="22"/>
              </w:rPr>
            </w:pPr>
            <w:r w:rsidRPr="00204F4B">
              <w:rPr>
                <w:sz w:val="22"/>
                <w:szCs w:val="22"/>
              </w:rPr>
              <w:t>1 Assistant (Female)</w:t>
            </w:r>
            <w:r w:rsidRPr="00204F4B">
              <w:rPr>
                <w:iCs/>
                <w:sz w:val="22"/>
                <w:szCs w:val="22"/>
              </w:rPr>
              <w:tab/>
            </w:r>
          </w:p>
        </w:tc>
        <w:tc>
          <w:tcPr>
            <w:tcW w:w="648" w:type="dxa"/>
            <w:tcBorders>
              <w:top w:val="nil"/>
              <w:left w:val="nil"/>
              <w:bottom w:val="nil"/>
              <w:right w:val="single" w:sz="6" w:space="0" w:color="auto"/>
            </w:tcBorders>
            <w:vAlign w:val="bottom"/>
          </w:tcPr>
          <w:p w14:paraId="3B0C7011"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40</w:t>
            </w:r>
          </w:p>
        </w:tc>
        <w:tc>
          <w:tcPr>
            <w:tcW w:w="1013" w:type="dxa"/>
            <w:tcBorders>
              <w:top w:val="nil"/>
              <w:left w:val="single" w:sz="6" w:space="0" w:color="auto"/>
              <w:bottom w:val="nil"/>
              <w:right w:val="nil"/>
            </w:tcBorders>
            <w:vAlign w:val="bottom"/>
          </w:tcPr>
          <w:p w14:paraId="6734071A"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04BF0FE7" w14:textId="77777777" w:rsidTr="003B7069">
        <w:tc>
          <w:tcPr>
            <w:tcW w:w="4882" w:type="dxa"/>
            <w:tcBorders>
              <w:top w:val="nil"/>
              <w:left w:val="nil"/>
              <w:bottom w:val="nil"/>
              <w:right w:val="nil"/>
            </w:tcBorders>
          </w:tcPr>
          <w:p w14:paraId="1A3A79C6" w14:textId="77777777" w:rsidR="00383878" w:rsidRPr="00204F4B" w:rsidRDefault="00383878" w:rsidP="003B7069">
            <w:pPr>
              <w:autoSpaceDE w:val="0"/>
              <w:autoSpaceDN w:val="0"/>
              <w:adjustRightInd w:val="0"/>
              <w:spacing w:before="120"/>
              <w:ind w:left="1580"/>
              <w:jc w:val="center"/>
              <w:rPr>
                <w:smallCaps/>
                <w:sz w:val="22"/>
                <w:szCs w:val="22"/>
              </w:rPr>
            </w:pPr>
            <w:r w:rsidRPr="00204F4B">
              <w:rPr>
                <w:sz w:val="22"/>
                <w:szCs w:val="22"/>
              </w:rPr>
              <w:t>T</w:t>
            </w:r>
            <w:r w:rsidRPr="00204F4B">
              <w:rPr>
                <w:smallCaps/>
                <w:sz w:val="22"/>
                <w:szCs w:val="22"/>
              </w:rPr>
              <w:t>asmania</w:t>
            </w:r>
            <w:r w:rsidRPr="00204F4B">
              <w:rPr>
                <w:sz w:val="22"/>
                <w:szCs w:val="22"/>
              </w:rPr>
              <w:t>.</w:t>
            </w:r>
          </w:p>
        </w:tc>
        <w:tc>
          <w:tcPr>
            <w:tcW w:w="874" w:type="dxa"/>
            <w:tcBorders>
              <w:top w:val="nil"/>
              <w:left w:val="nil"/>
              <w:bottom w:val="nil"/>
              <w:right w:val="nil"/>
            </w:tcBorders>
          </w:tcPr>
          <w:p w14:paraId="505E715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648" w:type="dxa"/>
            <w:tcBorders>
              <w:top w:val="nil"/>
              <w:left w:val="nil"/>
              <w:bottom w:val="nil"/>
              <w:right w:val="single" w:sz="6" w:space="0" w:color="auto"/>
            </w:tcBorders>
          </w:tcPr>
          <w:p w14:paraId="522E7988" w14:textId="77777777" w:rsidR="00383878" w:rsidRPr="00204F4B" w:rsidRDefault="00383878" w:rsidP="003D0C61">
            <w:pPr>
              <w:autoSpaceDE w:val="0"/>
              <w:autoSpaceDN w:val="0"/>
              <w:adjustRightInd w:val="0"/>
              <w:spacing w:before="120"/>
              <w:jc w:val="both"/>
              <w:rPr>
                <w:sz w:val="22"/>
                <w:szCs w:val="22"/>
              </w:rPr>
            </w:pPr>
          </w:p>
        </w:tc>
        <w:tc>
          <w:tcPr>
            <w:tcW w:w="1013" w:type="dxa"/>
            <w:tcBorders>
              <w:top w:val="nil"/>
              <w:left w:val="single" w:sz="6" w:space="0" w:color="auto"/>
              <w:bottom w:val="nil"/>
              <w:right w:val="nil"/>
            </w:tcBorders>
            <w:vAlign w:val="bottom"/>
          </w:tcPr>
          <w:p w14:paraId="5BF9445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3CD2F7BD" w14:textId="77777777" w:rsidTr="003B7069">
        <w:tc>
          <w:tcPr>
            <w:tcW w:w="4882" w:type="dxa"/>
            <w:tcBorders>
              <w:top w:val="nil"/>
              <w:left w:val="nil"/>
              <w:bottom w:val="nil"/>
              <w:right w:val="nil"/>
            </w:tcBorders>
          </w:tcPr>
          <w:p w14:paraId="30D1CC0A" w14:textId="77777777" w:rsidR="00383878" w:rsidRPr="00204F4B" w:rsidRDefault="00383878" w:rsidP="003D0C61">
            <w:pPr>
              <w:autoSpaceDE w:val="0"/>
              <w:autoSpaceDN w:val="0"/>
              <w:adjustRightInd w:val="0"/>
              <w:spacing w:before="120"/>
              <w:ind w:left="1042"/>
              <w:jc w:val="both"/>
              <w:rPr>
                <w:sz w:val="22"/>
                <w:szCs w:val="22"/>
              </w:rPr>
            </w:pPr>
            <w:r w:rsidRPr="00204F4B">
              <w:rPr>
                <w:i/>
                <w:iCs/>
                <w:sz w:val="22"/>
                <w:szCs w:val="22"/>
              </w:rPr>
              <w:t>Read</w:t>
            </w:r>
            <w:r w:rsidRPr="00204F4B">
              <w:rPr>
                <w:sz w:val="22"/>
                <w:szCs w:val="22"/>
              </w:rPr>
              <w:t>—</w:t>
            </w:r>
          </w:p>
        </w:tc>
        <w:tc>
          <w:tcPr>
            <w:tcW w:w="874" w:type="dxa"/>
            <w:tcBorders>
              <w:top w:val="nil"/>
              <w:left w:val="nil"/>
              <w:bottom w:val="nil"/>
              <w:right w:val="nil"/>
            </w:tcBorders>
            <w:vAlign w:val="bottom"/>
          </w:tcPr>
          <w:p w14:paraId="7B8D5B2B" w14:textId="77777777" w:rsidR="00383878" w:rsidRPr="00204F4B" w:rsidRDefault="00383878" w:rsidP="003B7069">
            <w:pPr>
              <w:autoSpaceDE w:val="0"/>
              <w:autoSpaceDN w:val="0"/>
              <w:adjustRightInd w:val="0"/>
              <w:spacing w:before="120"/>
              <w:ind w:right="72"/>
              <w:jc w:val="right"/>
              <w:rPr>
                <w:sz w:val="22"/>
                <w:szCs w:val="22"/>
              </w:rPr>
            </w:pPr>
          </w:p>
        </w:tc>
        <w:tc>
          <w:tcPr>
            <w:tcW w:w="648" w:type="dxa"/>
            <w:tcBorders>
              <w:top w:val="nil"/>
              <w:left w:val="nil"/>
              <w:bottom w:val="nil"/>
              <w:right w:val="single" w:sz="6" w:space="0" w:color="auto"/>
            </w:tcBorders>
            <w:vAlign w:val="bottom"/>
          </w:tcPr>
          <w:p w14:paraId="78EF8205"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175BEE55"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74CAD8B" w14:textId="77777777" w:rsidTr="003B7069">
        <w:tc>
          <w:tcPr>
            <w:tcW w:w="4882" w:type="dxa"/>
            <w:tcBorders>
              <w:top w:val="nil"/>
              <w:left w:val="nil"/>
              <w:bottom w:val="nil"/>
              <w:right w:val="nil"/>
            </w:tcBorders>
          </w:tcPr>
          <w:p w14:paraId="0476E4BB" w14:textId="77777777" w:rsidR="00383878" w:rsidRPr="00204F4B" w:rsidRDefault="00383878" w:rsidP="0029593E">
            <w:pPr>
              <w:tabs>
                <w:tab w:val="right" w:leader="dot" w:pos="7603"/>
              </w:tabs>
              <w:autoSpaceDE w:val="0"/>
              <w:autoSpaceDN w:val="0"/>
              <w:adjustRightInd w:val="0"/>
              <w:spacing w:before="120"/>
              <w:ind w:left="1238"/>
              <w:jc w:val="both"/>
              <w:rPr>
                <w:i/>
                <w:iCs/>
                <w:sz w:val="22"/>
                <w:szCs w:val="22"/>
              </w:rPr>
            </w:pPr>
            <w:r w:rsidRPr="00204F4B">
              <w:rPr>
                <w:sz w:val="22"/>
                <w:szCs w:val="22"/>
              </w:rPr>
              <w:t>1 Deputy Commissioner</w:t>
            </w:r>
            <w:r w:rsidRPr="00204F4B">
              <w:rPr>
                <w:iCs/>
                <w:sz w:val="22"/>
                <w:szCs w:val="22"/>
              </w:rPr>
              <w:tab/>
            </w:r>
          </w:p>
        </w:tc>
        <w:tc>
          <w:tcPr>
            <w:tcW w:w="874" w:type="dxa"/>
            <w:tcBorders>
              <w:top w:val="nil"/>
              <w:left w:val="nil"/>
              <w:bottom w:val="nil"/>
              <w:right w:val="nil"/>
            </w:tcBorders>
            <w:vAlign w:val="bottom"/>
          </w:tcPr>
          <w:p w14:paraId="60318FF5"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500</w:t>
            </w:r>
          </w:p>
        </w:tc>
        <w:tc>
          <w:tcPr>
            <w:tcW w:w="648" w:type="dxa"/>
            <w:tcBorders>
              <w:top w:val="nil"/>
              <w:left w:val="nil"/>
              <w:bottom w:val="nil"/>
              <w:right w:val="single" w:sz="6" w:space="0" w:color="auto"/>
            </w:tcBorders>
            <w:vAlign w:val="bottom"/>
          </w:tcPr>
          <w:p w14:paraId="686C826B"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25D4299A"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95CD096" w14:textId="77777777" w:rsidTr="003B7069">
        <w:tc>
          <w:tcPr>
            <w:tcW w:w="4882" w:type="dxa"/>
            <w:tcBorders>
              <w:top w:val="nil"/>
              <w:left w:val="nil"/>
              <w:bottom w:val="nil"/>
              <w:right w:val="nil"/>
            </w:tcBorders>
          </w:tcPr>
          <w:p w14:paraId="33AA9AF8" w14:textId="77777777" w:rsidR="00383878" w:rsidRPr="00204F4B" w:rsidRDefault="00383878" w:rsidP="0029593E">
            <w:pPr>
              <w:tabs>
                <w:tab w:val="right" w:leader="dot" w:pos="7603"/>
              </w:tabs>
              <w:autoSpaceDE w:val="0"/>
              <w:autoSpaceDN w:val="0"/>
              <w:adjustRightInd w:val="0"/>
              <w:spacing w:before="120"/>
              <w:ind w:left="1229"/>
              <w:jc w:val="both"/>
              <w:rPr>
                <w:i/>
                <w:iCs/>
                <w:sz w:val="22"/>
                <w:szCs w:val="22"/>
              </w:rPr>
            </w:pPr>
            <w:r w:rsidRPr="00204F4B">
              <w:rPr>
                <w:sz w:val="22"/>
                <w:szCs w:val="22"/>
              </w:rPr>
              <w:t>1 Senior Clerk and Examiner</w:t>
            </w:r>
            <w:r w:rsidRPr="00204F4B">
              <w:rPr>
                <w:iCs/>
                <w:sz w:val="22"/>
                <w:szCs w:val="22"/>
              </w:rPr>
              <w:tab/>
            </w:r>
          </w:p>
        </w:tc>
        <w:tc>
          <w:tcPr>
            <w:tcW w:w="874" w:type="dxa"/>
            <w:tcBorders>
              <w:top w:val="nil"/>
              <w:left w:val="nil"/>
              <w:bottom w:val="single" w:sz="6" w:space="0" w:color="auto"/>
              <w:right w:val="nil"/>
            </w:tcBorders>
            <w:vAlign w:val="bottom"/>
          </w:tcPr>
          <w:p w14:paraId="3307DE08"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134</w:t>
            </w:r>
          </w:p>
        </w:tc>
        <w:tc>
          <w:tcPr>
            <w:tcW w:w="648" w:type="dxa"/>
            <w:tcBorders>
              <w:top w:val="nil"/>
              <w:left w:val="nil"/>
              <w:bottom w:val="nil"/>
              <w:right w:val="single" w:sz="6" w:space="0" w:color="auto"/>
            </w:tcBorders>
            <w:vAlign w:val="bottom"/>
          </w:tcPr>
          <w:p w14:paraId="4FDDACC0"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06392569"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2E2BE4D" w14:textId="77777777" w:rsidTr="003B7069">
        <w:tc>
          <w:tcPr>
            <w:tcW w:w="4882" w:type="dxa"/>
            <w:tcBorders>
              <w:top w:val="nil"/>
              <w:left w:val="nil"/>
              <w:bottom w:val="nil"/>
              <w:right w:val="nil"/>
            </w:tcBorders>
          </w:tcPr>
          <w:p w14:paraId="58BAE11C" w14:textId="77777777" w:rsidR="00383878" w:rsidRPr="00204F4B" w:rsidRDefault="00383878" w:rsidP="003D0C61">
            <w:pPr>
              <w:autoSpaceDE w:val="0"/>
              <w:autoSpaceDN w:val="0"/>
              <w:adjustRightInd w:val="0"/>
              <w:spacing w:before="120"/>
              <w:jc w:val="both"/>
              <w:rPr>
                <w:sz w:val="22"/>
                <w:szCs w:val="22"/>
              </w:rPr>
            </w:pPr>
          </w:p>
        </w:tc>
        <w:tc>
          <w:tcPr>
            <w:tcW w:w="874" w:type="dxa"/>
            <w:tcBorders>
              <w:top w:val="single" w:sz="6" w:space="0" w:color="auto"/>
              <w:left w:val="nil"/>
              <w:bottom w:val="single" w:sz="6" w:space="0" w:color="auto"/>
              <w:right w:val="nil"/>
            </w:tcBorders>
            <w:vAlign w:val="bottom"/>
          </w:tcPr>
          <w:p w14:paraId="145AC81D"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634</w:t>
            </w:r>
          </w:p>
        </w:tc>
        <w:tc>
          <w:tcPr>
            <w:tcW w:w="648" w:type="dxa"/>
            <w:tcBorders>
              <w:top w:val="nil"/>
              <w:left w:val="nil"/>
              <w:bottom w:val="nil"/>
              <w:right w:val="single" w:sz="6" w:space="0" w:color="auto"/>
            </w:tcBorders>
            <w:vAlign w:val="bottom"/>
          </w:tcPr>
          <w:p w14:paraId="79BBCB4F"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3473A08B"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37D434B8" w14:textId="77777777" w:rsidTr="003B7069">
        <w:tc>
          <w:tcPr>
            <w:tcW w:w="4882" w:type="dxa"/>
            <w:tcBorders>
              <w:top w:val="nil"/>
              <w:left w:val="nil"/>
              <w:bottom w:val="nil"/>
              <w:right w:val="nil"/>
            </w:tcBorders>
          </w:tcPr>
          <w:p w14:paraId="5FAB6697" w14:textId="77777777" w:rsidR="00383878" w:rsidRPr="00204F4B" w:rsidRDefault="00383878" w:rsidP="003D0C61">
            <w:pPr>
              <w:autoSpaceDE w:val="0"/>
              <w:autoSpaceDN w:val="0"/>
              <w:adjustRightInd w:val="0"/>
              <w:spacing w:before="120"/>
              <w:ind w:left="1042"/>
              <w:jc w:val="both"/>
              <w:rPr>
                <w:sz w:val="22"/>
                <w:szCs w:val="22"/>
              </w:rPr>
            </w:pPr>
            <w:r w:rsidRPr="00204F4B">
              <w:rPr>
                <w:i/>
                <w:iCs/>
                <w:sz w:val="22"/>
                <w:szCs w:val="22"/>
              </w:rPr>
              <w:t>In lieu of</w:t>
            </w:r>
            <w:r w:rsidRPr="00204F4B">
              <w:rPr>
                <w:sz w:val="22"/>
                <w:szCs w:val="22"/>
              </w:rPr>
              <w:t>—</w:t>
            </w:r>
          </w:p>
        </w:tc>
        <w:tc>
          <w:tcPr>
            <w:tcW w:w="874" w:type="dxa"/>
            <w:tcBorders>
              <w:top w:val="single" w:sz="6" w:space="0" w:color="auto"/>
              <w:left w:val="nil"/>
              <w:bottom w:val="nil"/>
              <w:right w:val="nil"/>
            </w:tcBorders>
            <w:vAlign w:val="bottom"/>
          </w:tcPr>
          <w:p w14:paraId="4D8B87CB" w14:textId="77777777" w:rsidR="00383878" w:rsidRPr="00204F4B" w:rsidRDefault="00383878" w:rsidP="003B7069">
            <w:pPr>
              <w:autoSpaceDE w:val="0"/>
              <w:autoSpaceDN w:val="0"/>
              <w:adjustRightInd w:val="0"/>
              <w:spacing w:before="120"/>
              <w:ind w:right="72"/>
              <w:jc w:val="right"/>
              <w:rPr>
                <w:sz w:val="22"/>
                <w:szCs w:val="22"/>
              </w:rPr>
            </w:pPr>
          </w:p>
        </w:tc>
        <w:tc>
          <w:tcPr>
            <w:tcW w:w="648" w:type="dxa"/>
            <w:tcBorders>
              <w:top w:val="nil"/>
              <w:left w:val="nil"/>
              <w:bottom w:val="nil"/>
              <w:right w:val="single" w:sz="6" w:space="0" w:color="auto"/>
            </w:tcBorders>
            <w:vAlign w:val="bottom"/>
          </w:tcPr>
          <w:p w14:paraId="7CE567E2"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07CF53F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260F69B4" w14:textId="77777777" w:rsidTr="003B7069">
        <w:tc>
          <w:tcPr>
            <w:tcW w:w="4882" w:type="dxa"/>
            <w:tcBorders>
              <w:top w:val="nil"/>
              <w:left w:val="nil"/>
              <w:bottom w:val="nil"/>
              <w:right w:val="nil"/>
            </w:tcBorders>
          </w:tcPr>
          <w:p w14:paraId="62F74D76" w14:textId="77777777" w:rsidR="00383878" w:rsidRPr="00204F4B" w:rsidRDefault="00383878" w:rsidP="0029593E">
            <w:pPr>
              <w:tabs>
                <w:tab w:val="right" w:leader="dot" w:pos="7603"/>
              </w:tabs>
              <w:autoSpaceDE w:val="0"/>
              <w:autoSpaceDN w:val="0"/>
              <w:adjustRightInd w:val="0"/>
              <w:spacing w:before="120"/>
              <w:ind w:left="1229"/>
              <w:jc w:val="both"/>
              <w:rPr>
                <w:i/>
                <w:iCs/>
                <w:sz w:val="22"/>
                <w:szCs w:val="22"/>
              </w:rPr>
            </w:pPr>
            <w:r w:rsidRPr="00204F4B">
              <w:rPr>
                <w:sz w:val="22"/>
                <w:szCs w:val="22"/>
              </w:rPr>
              <w:t>1 Deputy Commissioner</w:t>
            </w:r>
            <w:r w:rsidRPr="00204F4B">
              <w:rPr>
                <w:iCs/>
                <w:sz w:val="22"/>
                <w:szCs w:val="22"/>
              </w:rPr>
              <w:tab/>
            </w:r>
          </w:p>
        </w:tc>
        <w:tc>
          <w:tcPr>
            <w:tcW w:w="874" w:type="dxa"/>
            <w:tcBorders>
              <w:top w:val="nil"/>
              <w:left w:val="nil"/>
              <w:bottom w:val="nil"/>
              <w:right w:val="nil"/>
            </w:tcBorders>
            <w:vAlign w:val="bottom"/>
          </w:tcPr>
          <w:p w14:paraId="446380CF"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96</w:t>
            </w:r>
          </w:p>
        </w:tc>
        <w:tc>
          <w:tcPr>
            <w:tcW w:w="648" w:type="dxa"/>
            <w:tcBorders>
              <w:top w:val="nil"/>
              <w:left w:val="nil"/>
              <w:bottom w:val="nil"/>
              <w:right w:val="single" w:sz="6" w:space="0" w:color="auto"/>
            </w:tcBorders>
            <w:vAlign w:val="bottom"/>
          </w:tcPr>
          <w:p w14:paraId="38514FFA"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22760E4D"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4A5298E" w14:textId="77777777" w:rsidTr="003B7069">
        <w:tc>
          <w:tcPr>
            <w:tcW w:w="4882" w:type="dxa"/>
            <w:tcBorders>
              <w:top w:val="nil"/>
              <w:left w:val="nil"/>
              <w:bottom w:val="nil"/>
              <w:right w:val="nil"/>
            </w:tcBorders>
          </w:tcPr>
          <w:p w14:paraId="3856EE0A" w14:textId="77777777" w:rsidR="00383878" w:rsidRPr="00204F4B" w:rsidRDefault="00383878" w:rsidP="0029593E">
            <w:pPr>
              <w:tabs>
                <w:tab w:val="right" w:leader="dot" w:pos="7603"/>
              </w:tabs>
              <w:autoSpaceDE w:val="0"/>
              <w:autoSpaceDN w:val="0"/>
              <w:adjustRightInd w:val="0"/>
              <w:spacing w:before="120"/>
              <w:ind w:left="1224"/>
              <w:jc w:val="both"/>
              <w:rPr>
                <w:i/>
                <w:iCs/>
                <w:sz w:val="22"/>
                <w:szCs w:val="22"/>
              </w:rPr>
            </w:pPr>
            <w:r w:rsidRPr="00204F4B">
              <w:rPr>
                <w:sz w:val="22"/>
                <w:szCs w:val="22"/>
              </w:rPr>
              <w:t>1 Senior Clerk and Examiner</w:t>
            </w:r>
            <w:r w:rsidRPr="00204F4B">
              <w:rPr>
                <w:iCs/>
                <w:sz w:val="22"/>
                <w:szCs w:val="22"/>
              </w:rPr>
              <w:tab/>
            </w:r>
          </w:p>
        </w:tc>
        <w:tc>
          <w:tcPr>
            <w:tcW w:w="874" w:type="dxa"/>
            <w:tcBorders>
              <w:top w:val="nil"/>
              <w:left w:val="nil"/>
              <w:bottom w:val="single" w:sz="6" w:space="0" w:color="auto"/>
              <w:right w:val="nil"/>
            </w:tcBorders>
            <w:vAlign w:val="bottom"/>
          </w:tcPr>
          <w:p w14:paraId="79F6D2B1"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538</w:t>
            </w:r>
          </w:p>
        </w:tc>
        <w:tc>
          <w:tcPr>
            <w:tcW w:w="648" w:type="dxa"/>
            <w:tcBorders>
              <w:top w:val="nil"/>
              <w:left w:val="nil"/>
              <w:bottom w:val="nil"/>
              <w:right w:val="single" w:sz="6" w:space="0" w:color="auto"/>
            </w:tcBorders>
            <w:vAlign w:val="bottom"/>
          </w:tcPr>
          <w:p w14:paraId="0CFDC112"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7DE4913F"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3C1490DB" w14:textId="77777777" w:rsidTr="003B7069">
        <w:tc>
          <w:tcPr>
            <w:tcW w:w="4882" w:type="dxa"/>
            <w:tcBorders>
              <w:top w:val="nil"/>
              <w:left w:val="nil"/>
              <w:bottom w:val="nil"/>
              <w:right w:val="nil"/>
            </w:tcBorders>
          </w:tcPr>
          <w:p w14:paraId="0F37F63E" w14:textId="77777777" w:rsidR="00383878" w:rsidRPr="00204F4B" w:rsidRDefault="00383878" w:rsidP="003D0C61">
            <w:pPr>
              <w:autoSpaceDE w:val="0"/>
              <w:autoSpaceDN w:val="0"/>
              <w:adjustRightInd w:val="0"/>
              <w:spacing w:before="120"/>
              <w:jc w:val="both"/>
              <w:rPr>
                <w:sz w:val="22"/>
                <w:szCs w:val="22"/>
              </w:rPr>
            </w:pPr>
          </w:p>
        </w:tc>
        <w:tc>
          <w:tcPr>
            <w:tcW w:w="874" w:type="dxa"/>
            <w:tcBorders>
              <w:top w:val="single" w:sz="6" w:space="0" w:color="auto"/>
              <w:left w:val="nil"/>
              <w:bottom w:val="single" w:sz="4" w:space="0" w:color="auto"/>
              <w:right w:val="nil"/>
            </w:tcBorders>
            <w:shd w:val="clear" w:color="auto" w:fill="auto"/>
            <w:vAlign w:val="bottom"/>
          </w:tcPr>
          <w:p w14:paraId="70EE7134"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634</w:t>
            </w:r>
          </w:p>
        </w:tc>
        <w:tc>
          <w:tcPr>
            <w:tcW w:w="648" w:type="dxa"/>
            <w:tcBorders>
              <w:top w:val="nil"/>
              <w:left w:val="nil"/>
              <w:bottom w:val="nil"/>
              <w:right w:val="single" w:sz="6" w:space="0" w:color="auto"/>
            </w:tcBorders>
            <w:vAlign w:val="bottom"/>
          </w:tcPr>
          <w:p w14:paraId="0679B914"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06BDD803"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53E63D25" w14:textId="77777777" w:rsidTr="003B7069">
        <w:tc>
          <w:tcPr>
            <w:tcW w:w="4882" w:type="dxa"/>
            <w:tcBorders>
              <w:top w:val="nil"/>
              <w:left w:val="nil"/>
              <w:bottom w:val="nil"/>
              <w:right w:val="nil"/>
            </w:tcBorders>
          </w:tcPr>
          <w:p w14:paraId="7C05EA03" w14:textId="77777777" w:rsidR="00383878" w:rsidRPr="00204F4B" w:rsidRDefault="00383878" w:rsidP="003D0C61">
            <w:pPr>
              <w:autoSpaceDE w:val="0"/>
              <w:autoSpaceDN w:val="0"/>
              <w:adjustRightInd w:val="0"/>
              <w:spacing w:before="120"/>
              <w:jc w:val="both"/>
              <w:rPr>
                <w:sz w:val="22"/>
                <w:szCs w:val="22"/>
              </w:rPr>
            </w:pPr>
          </w:p>
        </w:tc>
        <w:tc>
          <w:tcPr>
            <w:tcW w:w="874" w:type="dxa"/>
            <w:tcBorders>
              <w:top w:val="single" w:sz="4" w:space="0" w:color="auto"/>
              <w:left w:val="nil"/>
              <w:bottom w:val="nil"/>
              <w:right w:val="nil"/>
            </w:tcBorders>
            <w:vAlign w:val="bottom"/>
          </w:tcPr>
          <w:p w14:paraId="09EF67BC" w14:textId="77777777" w:rsidR="00383878" w:rsidRPr="00204F4B" w:rsidRDefault="00383878" w:rsidP="003B7069">
            <w:pPr>
              <w:autoSpaceDE w:val="0"/>
              <w:autoSpaceDN w:val="0"/>
              <w:adjustRightInd w:val="0"/>
              <w:spacing w:before="120"/>
              <w:ind w:right="72"/>
              <w:jc w:val="right"/>
              <w:rPr>
                <w:sz w:val="22"/>
                <w:szCs w:val="22"/>
              </w:rPr>
            </w:pPr>
          </w:p>
        </w:tc>
        <w:tc>
          <w:tcPr>
            <w:tcW w:w="648" w:type="dxa"/>
            <w:tcBorders>
              <w:top w:val="nil"/>
              <w:left w:val="nil"/>
              <w:bottom w:val="single" w:sz="6" w:space="0" w:color="auto"/>
              <w:right w:val="single" w:sz="6" w:space="0" w:color="auto"/>
            </w:tcBorders>
            <w:vAlign w:val="bottom"/>
          </w:tcPr>
          <w:p w14:paraId="406B477A"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013" w:type="dxa"/>
            <w:tcBorders>
              <w:top w:val="nil"/>
              <w:left w:val="single" w:sz="6" w:space="0" w:color="auto"/>
              <w:bottom w:val="nil"/>
              <w:right w:val="nil"/>
            </w:tcBorders>
            <w:vAlign w:val="bottom"/>
          </w:tcPr>
          <w:p w14:paraId="6EA1E54A"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77BF8866" w14:textId="77777777" w:rsidTr="003B7069">
        <w:tc>
          <w:tcPr>
            <w:tcW w:w="4882" w:type="dxa"/>
            <w:tcBorders>
              <w:top w:val="nil"/>
              <w:left w:val="nil"/>
              <w:bottom w:val="nil"/>
              <w:right w:val="nil"/>
            </w:tcBorders>
          </w:tcPr>
          <w:p w14:paraId="42C4989F" w14:textId="77777777" w:rsidR="00383878" w:rsidRPr="00204F4B" w:rsidRDefault="00383878" w:rsidP="003D0C61">
            <w:pPr>
              <w:autoSpaceDE w:val="0"/>
              <w:autoSpaceDN w:val="0"/>
              <w:adjustRightInd w:val="0"/>
              <w:spacing w:before="120"/>
              <w:jc w:val="both"/>
              <w:rPr>
                <w:sz w:val="22"/>
                <w:szCs w:val="22"/>
              </w:rPr>
            </w:pPr>
          </w:p>
        </w:tc>
        <w:tc>
          <w:tcPr>
            <w:tcW w:w="874" w:type="dxa"/>
            <w:tcBorders>
              <w:top w:val="nil"/>
              <w:left w:val="nil"/>
              <w:bottom w:val="nil"/>
              <w:right w:val="nil"/>
            </w:tcBorders>
            <w:vAlign w:val="bottom"/>
          </w:tcPr>
          <w:p w14:paraId="0B1FDFFC" w14:textId="77777777" w:rsidR="00383878" w:rsidRPr="00204F4B" w:rsidRDefault="00383878" w:rsidP="003B7069">
            <w:pPr>
              <w:autoSpaceDE w:val="0"/>
              <w:autoSpaceDN w:val="0"/>
              <w:adjustRightInd w:val="0"/>
              <w:spacing w:before="120"/>
              <w:ind w:right="72"/>
              <w:jc w:val="right"/>
              <w:rPr>
                <w:sz w:val="22"/>
                <w:szCs w:val="22"/>
              </w:rPr>
            </w:pPr>
          </w:p>
        </w:tc>
        <w:tc>
          <w:tcPr>
            <w:tcW w:w="648" w:type="dxa"/>
            <w:tcBorders>
              <w:top w:val="single" w:sz="6" w:space="0" w:color="auto"/>
              <w:left w:val="nil"/>
              <w:bottom w:val="nil"/>
              <w:right w:val="single" w:sz="6" w:space="0" w:color="auto"/>
            </w:tcBorders>
            <w:vAlign w:val="bottom"/>
          </w:tcPr>
          <w:p w14:paraId="60E08051"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482</w:t>
            </w:r>
          </w:p>
        </w:tc>
        <w:tc>
          <w:tcPr>
            <w:tcW w:w="1013" w:type="dxa"/>
            <w:tcBorders>
              <w:top w:val="nil"/>
              <w:left w:val="single" w:sz="6" w:space="0" w:color="auto"/>
              <w:bottom w:val="nil"/>
              <w:right w:val="nil"/>
            </w:tcBorders>
            <w:vAlign w:val="bottom"/>
          </w:tcPr>
          <w:p w14:paraId="1FA77EFE"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1E6B48B4" w14:textId="77777777" w:rsidTr="003B7069">
        <w:tc>
          <w:tcPr>
            <w:tcW w:w="6404" w:type="dxa"/>
            <w:gridSpan w:val="3"/>
            <w:tcBorders>
              <w:top w:val="nil"/>
              <w:left w:val="nil"/>
              <w:bottom w:val="nil"/>
              <w:right w:val="single" w:sz="6" w:space="0" w:color="auto"/>
            </w:tcBorders>
          </w:tcPr>
          <w:p w14:paraId="09E09EC1" w14:textId="77777777" w:rsidR="00383878" w:rsidRPr="00204F4B" w:rsidRDefault="00383878" w:rsidP="003D0C61">
            <w:pPr>
              <w:autoSpaceDE w:val="0"/>
              <w:autoSpaceDN w:val="0"/>
              <w:adjustRightInd w:val="0"/>
              <w:spacing w:before="120"/>
              <w:ind w:left="1402"/>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013" w:type="dxa"/>
            <w:tcBorders>
              <w:top w:val="nil"/>
              <w:left w:val="single" w:sz="6" w:space="0" w:color="auto"/>
              <w:bottom w:val="nil"/>
              <w:right w:val="nil"/>
            </w:tcBorders>
            <w:vAlign w:val="bottom"/>
          </w:tcPr>
          <w:p w14:paraId="09370298"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46F23DD0" w14:textId="77777777" w:rsidTr="00D87912">
        <w:tc>
          <w:tcPr>
            <w:tcW w:w="4882" w:type="dxa"/>
            <w:tcBorders>
              <w:top w:val="nil"/>
              <w:left w:val="nil"/>
              <w:bottom w:val="nil"/>
              <w:right w:val="nil"/>
            </w:tcBorders>
          </w:tcPr>
          <w:p w14:paraId="14D0DFCF" w14:textId="77777777" w:rsidR="00383878" w:rsidRPr="00204F4B" w:rsidRDefault="00383878" w:rsidP="0029593E">
            <w:pPr>
              <w:tabs>
                <w:tab w:val="right" w:leader="dot" w:pos="7603"/>
              </w:tabs>
              <w:autoSpaceDE w:val="0"/>
              <w:autoSpaceDN w:val="0"/>
              <w:adjustRightInd w:val="0"/>
              <w:spacing w:before="120"/>
              <w:ind w:left="1781"/>
              <w:jc w:val="both"/>
              <w:rPr>
                <w:i/>
                <w:iCs/>
                <w:sz w:val="22"/>
                <w:szCs w:val="22"/>
              </w:rPr>
            </w:pPr>
            <w:r w:rsidRPr="00204F4B">
              <w:rPr>
                <w:i/>
                <w:iCs/>
                <w:sz w:val="22"/>
                <w:szCs w:val="22"/>
              </w:rPr>
              <w:t>Read</w:t>
            </w:r>
            <w:r w:rsidRPr="00204F4B">
              <w:rPr>
                <w:iCs/>
                <w:sz w:val="22"/>
                <w:szCs w:val="22"/>
              </w:rPr>
              <w:tab/>
            </w:r>
          </w:p>
        </w:tc>
        <w:tc>
          <w:tcPr>
            <w:tcW w:w="874" w:type="dxa"/>
            <w:tcBorders>
              <w:top w:val="nil"/>
              <w:left w:val="nil"/>
              <w:right w:val="nil"/>
            </w:tcBorders>
            <w:vAlign w:val="bottom"/>
          </w:tcPr>
          <w:p w14:paraId="2C26C771"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4,972</w:t>
            </w:r>
          </w:p>
        </w:tc>
        <w:tc>
          <w:tcPr>
            <w:tcW w:w="648" w:type="dxa"/>
            <w:tcBorders>
              <w:top w:val="nil"/>
              <w:left w:val="nil"/>
              <w:right w:val="single" w:sz="6" w:space="0" w:color="auto"/>
            </w:tcBorders>
            <w:vAlign w:val="bottom"/>
          </w:tcPr>
          <w:p w14:paraId="66BDF937"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210E918B" w14:textId="77777777" w:rsidR="00383878" w:rsidRPr="00204F4B" w:rsidRDefault="00383878" w:rsidP="003B7069">
            <w:pPr>
              <w:autoSpaceDE w:val="0"/>
              <w:autoSpaceDN w:val="0"/>
              <w:adjustRightInd w:val="0"/>
              <w:spacing w:before="120"/>
              <w:ind w:right="72"/>
              <w:jc w:val="right"/>
              <w:rPr>
                <w:sz w:val="22"/>
                <w:szCs w:val="22"/>
              </w:rPr>
            </w:pPr>
          </w:p>
        </w:tc>
      </w:tr>
      <w:tr w:rsidR="00383878" w:rsidRPr="00204F4B" w14:paraId="03DEB27D" w14:textId="77777777" w:rsidTr="00D87912">
        <w:tc>
          <w:tcPr>
            <w:tcW w:w="4882" w:type="dxa"/>
            <w:tcBorders>
              <w:top w:val="nil"/>
              <w:left w:val="nil"/>
              <w:right w:val="nil"/>
            </w:tcBorders>
          </w:tcPr>
          <w:p w14:paraId="563A36DE" w14:textId="77777777" w:rsidR="00383878" w:rsidRPr="00204F4B" w:rsidRDefault="00383878" w:rsidP="0029593E">
            <w:pPr>
              <w:tabs>
                <w:tab w:val="right" w:leader="dot" w:pos="7603"/>
              </w:tabs>
              <w:autoSpaceDE w:val="0"/>
              <w:autoSpaceDN w:val="0"/>
              <w:adjustRightInd w:val="0"/>
              <w:spacing w:before="120"/>
              <w:ind w:left="1786"/>
              <w:jc w:val="both"/>
              <w:rPr>
                <w:i/>
                <w:iCs/>
                <w:sz w:val="22"/>
                <w:szCs w:val="22"/>
              </w:rPr>
            </w:pPr>
            <w:r w:rsidRPr="00204F4B">
              <w:rPr>
                <w:i/>
                <w:iCs/>
                <w:sz w:val="22"/>
                <w:szCs w:val="22"/>
              </w:rPr>
              <w:t>In lieu of</w:t>
            </w:r>
            <w:r w:rsidRPr="00204F4B">
              <w:rPr>
                <w:iCs/>
                <w:sz w:val="22"/>
                <w:szCs w:val="22"/>
              </w:rPr>
              <w:tab/>
            </w:r>
          </w:p>
        </w:tc>
        <w:tc>
          <w:tcPr>
            <w:tcW w:w="874" w:type="dxa"/>
            <w:tcBorders>
              <w:top w:val="nil"/>
              <w:left w:val="nil"/>
              <w:bottom w:val="single" w:sz="4" w:space="0" w:color="auto"/>
              <w:right w:val="nil"/>
            </w:tcBorders>
            <w:shd w:val="clear" w:color="auto" w:fill="auto"/>
            <w:vAlign w:val="bottom"/>
          </w:tcPr>
          <w:p w14:paraId="1257C87B"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4,490</w:t>
            </w:r>
          </w:p>
        </w:tc>
        <w:tc>
          <w:tcPr>
            <w:tcW w:w="648" w:type="dxa"/>
            <w:tcBorders>
              <w:top w:val="nil"/>
              <w:left w:val="nil"/>
              <w:right w:val="single" w:sz="6" w:space="0" w:color="auto"/>
            </w:tcBorders>
            <w:shd w:val="clear" w:color="auto" w:fill="auto"/>
            <w:vAlign w:val="bottom"/>
          </w:tcPr>
          <w:p w14:paraId="4CB2C464" w14:textId="77777777" w:rsidR="00383878" w:rsidRPr="00204F4B" w:rsidRDefault="00383878" w:rsidP="003B7069">
            <w:pPr>
              <w:autoSpaceDE w:val="0"/>
              <w:autoSpaceDN w:val="0"/>
              <w:adjustRightInd w:val="0"/>
              <w:spacing w:before="120"/>
              <w:ind w:right="72"/>
              <w:jc w:val="right"/>
              <w:rPr>
                <w:sz w:val="22"/>
                <w:szCs w:val="22"/>
              </w:rPr>
            </w:pPr>
          </w:p>
        </w:tc>
        <w:tc>
          <w:tcPr>
            <w:tcW w:w="1013" w:type="dxa"/>
            <w:tcBorders>
              <w:top w:val="nil"/>
              <w:left w:val="single" w:sz="6" w:space="0" w:color="auto"/>
              <w:bottom w:val="nil"/>
              <w:right w:val="nil"/>
            </w:tcBorders>
            <w:vAlign w:val="bottom"/>
          </w:tcPr>
          <w:p w14:paraId="01250287" w14:textId="77777777" w:rsidR="00383878" w:rsidRPr="00204F4B" w:rsidRDefault="00383878" w:rsidP="003B7069">
            <w:pPr>
              <w:autoSpaceDE w:val="0"/>
              <w:autoSpaceDN w:val="0"/>
              <w:adjustRightInd w:val="0"/>
              <w:spacing w:before="120"/>
              <w:ind w:right="72"/>
              <w:jc w:val="right"/>
              <w:rPr>
                <w:sz w:val="22"/>
                <w:szCs w:val="22"/>
              </w:rPr>
            </w:pPr>
          </w:p>
        </w:tc>
      </w:tr>
      <w:tr w:rsidR="00D87912" w:rsidRPr="00204F4B" w14:paraId="3BB8D763" w14:textId="77777777" w:rsidTr="00D87912">
        <w:tc>
          <w:tcPr>
            <w:tcW w:w="4882" w:type="dxa"/>
            <w:tcBorders>
              <w:top w:val="nil"/>
              <w:left w:val="nil"/>
              <w:right w:val="nil"/>
            </w:tcBorders>
          </w:tcPr>
          <w:p w14:paraId="117216CB" w14:textId="77777777" w:rsidR="00D87912" w:rsidRPr="00204F4B" w:rsidRDefault="00D87912" w:rsidP="0029593E">
            <w:pPr>
              <w:tabs>
                <w:tab w:val="right" w:leader="dot" w:pos="7603"/>
              </w:tabs>
              <w:autoSpaceDE w:val="0"/>
              <w:autoSpaceDN w:val="0"/>
              <w:adjustRightInd w:val="0"/>
              <w:spacing w:before="120"/>
              <w:ind w:left="1786"/>
              <w:jc w:val="both"/>
              <w:rPr>
                <w:i/>
                <w:iCs/>
                <w:sz w:val="22"/>
                <w:szCs w:val="22"/>
              </w:rPr>
            </w:pPr>
          </w:p>
        </w:tc>
        <w:tc>
          <w:tcPr>
            <w:tcW w:w="874" w:type="dxa"/>
            <w:tcBorders>
              <w:top w:val="single" w:sz="4" w:space="0" w:color="auto"/>
              <w:left w:val="nil"/>
              <w:right w:val="nil"/>
            </w:tcBorders>
            <w:shd w:val="clear" w:color="auto" w:fill="auto"/>
            <w:vAlign w:val="bottom"/>
          </w:tcPr>
          <w:p w14:paraId="60E11D41" w14:textId="77777777" w:rsidR="00D87912" w:rsidRPr="00204F4B" w:rsidRDefault="00D87912" w:rsidP="003B7069">
            <w:pPr>
              <w:autoSpaceDE w:val="0"/>
              <w:autoSpaceDN w:val="0"/>
              <w:adjustRightInd w:val="0"/>
              <w:spacing w:before="120"/>
              <w:ind w:right="72"/>
              <w:jc w:val="right"/>
              <w:rPr>
                <w:sz w:val="22"/>
                <w:szCs w:val="22"/>
              </w:rPr>
            </w:pPr>
          </w:p>
        </w:tc>
        <w:tc>
          <w:tcPr>
            <w:tcW w:w="648" w:type="dxa"/>
            <w:tcBorders>
              <w:left w:val="nil"/>
              <w:bottom w:val="single" w:sz="4" w:space="0" w:color="auto"/>
              <w:right w:val="single" w:sz="6" w:space="0" w:color="auto"/>
            </w:tcBorders>
            <w:shd w:val="clear" w:color="auto" w:fill="auto"/>
            <w:vAlign w:val="bottom"/>
          </w:tcPr>
          <w:p w14:paraId="372C2754" w14:textId="77777777" w:rsidR="00D87912" w:rsidRPr="00204F4B" w:rsidRDefault="00D87912" w:rsidP="003B7069">
            <w:pPr>
              <w:autoSpaceDE w:val="0"/>
              <w:autoSpaceDN w:val="0"/>
              <w:adjustRightInd w:val="0"/>
              <w:spacing w:before="120"/>
              <w:ind w:right="72"/>
              <w:jc w:val="right"/>
              <w:rPr>
                <w:sz w:val="22"/>
                <w:szCs w:val="22"/>
              </w:rPr>
            </w:pPr>
            <w:r>
              <w:rPr>
                <w:sz w:val="22"/>
                <w:szCs w:val="22"/>
              </w:rPr>
              <w:t>482</w:t>
            </w:r>
          </w:p>
        </w:tc>
        <w:tc>
          <w:tcPr>
            <w:tcW w:w="1013" w:type="dxa"/>
            <w:tcBorders>
              <w:top w:val="nil"/>
              <w:left w:val="single" w:sz="6" w:space="0" w:color="auto"/>
              <w:bottom w:val="nil"/>
              <w:right w:val="nil"/>
            </w:tcBorders>
            <w:vAlign w:val="bottom"/>
          </w:tcPr>
          <w:p w14:paraId="33ED8FF7" w14:textId="77777777" w:rsidR="00D87912" w:rsidRPr="00204F4B" w:rsidRDefault="00D87912" w:rsidP="003B7069">
            <w:pPr>
              <w:autoSpaceDE w:val="0"/>
              <w:autoSpaceDN w:val="0"/>
              <w:adjustRightInd w:val="0"/>
              <w:spacing w:before="120"/>
              <w:ind w:right="72"/>
              <w:jc w:val="right"/>
              <w:rPr>
                <w:sz w:val="22"/>
                <w:szCs w:val="22"/>
              </w:rPr>
            </w:pPr>
          </w:p>
        </w:tc>
      </w:tr>
      <w:tr w:rsidR="00383878" w:rsidRPr="00204F4B" w14:paraId="5031E0E7" w14:textId="77777777" w:rsidTr="003B7069">
        <w:tc>
          <w:tcPr>
            <w:tcW w:w="6404" w:type="dxa"/>
            <w:gridSpan w:val="3"/>
            <w:tcBorders>
              <w:left w:val="nil"/>
              <w:bottom w:val="nil"/>
              <w:right w:val="single" w:sz="6" w:space="0" w:color="auto"/>
            </w:tcBorders>
            <w:shd w:val="clear" w:color="auto" w:fill="auto"/>
          </w:tcPr>
          <w:p w14:paraId="3D2BD6F1" w14:textId="77777777" w:rsidR="00383878" w:rsidRPr="00204F4B" w:rsidRDefault="00383878" w:rsidP="003D0C61">
            <w:pPr>
              <w:autoSpaceDE w:val="0"/>
              <w:autoSpaceDN w:val="0"/>
              <w:adjustRightInd w:val="0"/>
              <w:spacing w:before="120"/>
              <w:jc w:val="both"/>
              <w:rPr>
                <w:sz w:val="22"/>
                <w:szCs w:val="22"/>
              </w:rPr>
            </w:pPr>
          </w:p>
        </w:tc>
        <w:tc>
          <w:tcPr>
            <w:tcW w:w="1013" w:type="dxa"/>
            <w:tcBorders>
              <w:top w:val="nil"/>
              <w:left w:val="single" w:sz="6" w:space="0" w:color="auto"/>
              <w:bottom w:val="nil"/>
              <w:right w:val="nil"/>
            </w:tcBorders>
            <w:vAlign w:val="bottom"/>
          </w:tcPr>
          <w:p w14:paraId="55E1BD8E"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1E905490" w14:textId="77777777" w:rsidTr="003B7069">
        <w:tc>
          <w:tcPr>
            <w:tcW w:w="6404" w:type="dxa"/>
            <w:gridSpan w:val="3"/>
            <w:tcBorders>
              <w:top w:val="nil"/>
              <w:left w:val="nil"/>
              <w:bottom w:val="nil"/>
              <w:right w:val="single" w:sz="6" w:space="0" w:color="auto"/>
            </w:tcBorders>
          </w:tcPr>
          <w:p w14:paraId="248DE27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013" w:type="dxa"/>
            <w:tcBorders>
              <w:top w:val="nil"/>
              <w:left w:val="single" w:sz="6" w:space="0" w:color="auto"/>
              <w:bottom w:val="single" w:sz="6" w:space="0" w:color="auto"/>
              <w:right w:val="nil"/>
            </w:tcBorders>
            <w:vAlign w:val="bottom"/>
          </w:tcPr>
          <w:p w14:paraId="72360CA7"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1,507</w:t>
            </w:r>
          </w:p>
        </w:tc>
      </w:tr>
      <w:tr w:rsidR="00383878" w:rsidRPr="00204F4B" w14:paraId="381A8B3A" w14:textId="77777777" w:rsidTr="003B7069">
        <w:tc>
          <w:tcPr>
            <w:tcW w:w="6404" w:type="dxa"/>
            <w:gridSpan w:val="3"/>
            <w:tcBorders>
              <w:top w:val="nil"/>
              <w:left w:val="nil"/>
              <w:bottom w:val="nil"/>
              <w:right w:val="single" w:sz="6" w:space="0" w:color="auto"/>
            </w:tcBorders>
          </w:tcPr>
          <w:p w14:paraId="2208CF63"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20</w:t>
            </w:r>
            <w:r w:rsidRPr="00204F4B">
              <w:rPr>
                <w:iCs/>
                <w:sz w:val="22"/>
                <w:szCs w:val="22"/>
              </w:rPr>
              <w:tab/>
            </w:r>
          </w:p>
        </w:tc>
        <w:tc>
          <w:tcPr>
            <w:tcW w:w="1013" w:type="dxa"/>
            <w:tcBorders>
              <w:top w:val="single" w:sz="6" w:space="0" w:color="auto"/>
              <w:left w:val="single" w:sz="6" w:space="0" w:color="auto"/>
              <w:bottom w:val="single" w:sz="6" w:space="0" w:color="auto"/>
              <w:right w:val="nil"/>
            </w:tcBorders>
            <w:vAlign w:val="bottom"/>
          </w:tcPr>
          <w:p w14:paraId="4708CFD9" w14:textId="77777777" w:rsidR="00383878" w:rsidRPr="00204F4B" w:rsidRDefault="00383878" w:rsidP="003B7069">
            <w:pPr>
              <w:autoSpaceDE w:val="0"/>
              <w:autoSpaceDN w:val="0"/>
              <w:adjustRightInd w:val="0"/>
              <w:spacing w:before="120"/>
              <w:ind w:right="72"/>
              <w:jc w:val="right"/>
              <w:rPr>
                <w:sz w:val="22"/>
                <w:szCs w:val="22"/>
              </w:rPr>
            </w:pPr>
            <w:r w:rsidRPr="00204F4B">
              <w:rPr>
                <w:sz w:val="22"/>
                <w:szCs w:val="22"/>
              </w:rPr>
              <w:t>1,507</w:t>
            </w:r>
          </w:p>
        </w:tc>
      </w:tr>
    </w:tbl>
    <w:p w14:paraId="6D5C1047" w14:textId="77777777" w:rsidR="00383878" w:rsidRPr="00204F4B" w:rsidRDefault="00383878" w:rsidP="003B70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824"/>
        <w:gridCol w:w="901"/>
        <w:gridCol w:w="1105"/>
        <w:gridCol w:w="1198"/>
      </w:tblGrid>
      <w:tr w:rsidR="00383878" w:rsidRPr="00204F4B" w14:paraId="101BF656" w14:textId="77777777" w:rsidTr="00B3580F">
        <w:tc>
          <w:tcPr>
            <w:tcW w:w="7830" w:type="dxa"/>
            <w:gridSpan w:val="3"/>
            <w:tcBorders>
              <w:top w:val="single" w:sz="6" w:space="0" w:color="auto"/>
              <w:left w:val="nil"/>
              <w:bottom w:val="nil"/>
              <w:right w:val="single" w:sz="6" w:space="0" w:color="auto"/>
            </w:tcBorders>
          </w:tcPr>
          <w:p w14:paraId="7FE95652" w14:textId="77777777" w:rsidR="00383878" w:rsidRPr="00204F4B" w:rsidRDefault="00383878" w:rsidP="00B3580F">
            <w:pPr>
              <w:autoSpaceDE w:val="0"/>
              <w:autoSpaceDN w:val="0"/>
              <w:adjustRightInd w:val="0"/>
              <w:spacing w:before="120"/>
              <w:jc w:val="center"/>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198" w:type="dxa"/>
            <w:tcBorders>
              <w:top w:val="single" w:sz="6" w:space="0" w:color="auto"/>
              <w:left w:val="single" w:sz="6" w:space="0" w:color="auto"/>
              <w:bottom w:val="nil"/>
              <w:right w:val="nil"/>
            </w:tcBorders>
          </w:tcPr>
          <w:p w14:paraId="35A18299"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5BBB44B3" w14:textId="77777777" w:rsidTr="00B3580F">
        <w:tc>
          <w:tcPr>
            <w:tcW w:w="7830" w:type="dxa"/>
            <w:gridSpan w:val="3"/>
            <w:tcBorders>
              <w:top w:val="nil"/>
              <w:left w:val="nil"/>
              <w:bottom w:val="nil"/>
              <w:right w:val="single" w:sz="6" w:space="0" w:color="auto"/>
            </w:tcBorders>
          </w:tcPr>
          <w:p w14:paraId="1BC5F10D"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21.—TAXATION OFFICE.</w:t>
            </w:r>
          </w:p>
        </w:tc>
        <w:tc>
          <w:tcPr>
            <w:tcW w:w="1198" w:type="dxa"/>
            <w:tcBorders>
              <w:top w:val="nil"/>
              <w:left w:val="single" w:sz="6" w:space="0" w:color="auto"/>
              <w:bottom w:val="nil"/>
              <w:right w:val="nil"/>
            </w:tcBorders>
          </w:tcPr>
          <w:p w14:paraId="13BD2ED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4D3D4EF" w14:textId="77777777" w:rsidTr="00B3580F">
        <w:tc>
          <w:tcPr>
            <w:tcW w:w="7830" w:type="dxa"/>
            <w:gridSpan w:val="3"/>
            <w:tcBorders>
              <w:top w:val="nil"/>
              <w:left w:val="nil"/>
              <w:bottom w:val="nil"/>
              <w:right w:val="single" w:sz="6" w:space="0" w:color="auto"/>
            </w:tcBorders>
          </w:tcPr>
          <w:p w14:paraId="3A476942"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98" w:type="dxa"/>
            <w:tcBorders>
              <w:top w:val="nil"/>
              <w:left w:val="single" w:sz="6" w:space="0" w:color="auto"/>
              <w:bottom w:val="nil"/>
              <w:right w:val="nil"/>
            </w:tcBorders>
            <w:vAlign w:val="bottom"/>
          </w:tcPr>
          <w:p w14:paraId="609DE7D6"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1E34F020" w14:textId="77777777" w:rsidTr="00B3580F">
        <w:tc>
          <w:tcPr>
            <w:tcW w:w="7830" w:type="dxa"/>
            <w:gridSpan w:val="3"/>
            <w:tcBorders>
              <w:top w:val="nil"/>
              <w:left w:val="nil"/>
              <w:bottom w:val="nil"/>
              <w:right w:val="single" w:sz="6" w:space="0" w:color="auto"/>
            </w:tcBorders>
          </w:tcPr>
          <w:p w14:paraId="6D9CA6A5"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198" w:type="dxa"/>
            <w:tcBorders>
              <w:top w:val="nil"/>
              <w:left w:val="single" w:sz="6" w:space="0" w:color="auto"/>
              <w:bottom w:val="nil"/>
              <w:right w:val="nil"/>
            </w:tcBorders>
            <w:vAlign w:val="bottom"/>
          </w:tcPr>
          <w:p w14:paraId="2DB1EF45"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09C8D9AE" w14:textId="77777777" w:rsidTr="00B3580F">
        <w:tc>
          <w:tcPr>
            <w:tcW w:w="7830" w:type="dxa"/>
            <w:gridSpan w:val="3"/>
            <w:tcBorders>
              <w:top w:val="nil"/>
              <w:left w:val="nil"/>
              <w:bottom w:val="nil"/>
              <w:right w:val="single" w:sz="6" w:space="0" w:color="auto"/>
            </w:tcBorders>
          </w:tcPr>
          <w:p w14:paraId="6FECCF18" w14:textId="77777777" w:rsidR="00383878" w:rsidRPr="00204F4B" w:rsidRDefault="00383878" w:rsidP="00B3580F">
            <w:pPr>
              <w:autoSpaceDE w:val="0"/>
              <w:autoSpaceDN w:val="0"/>
              <w:adjustRightInd w:val="0"/>
              <w:spacing w:before="120"/>
              <w:jc w:val="center"/>
              <w:rPr>
                <w:smallCaps/>
                <w:sz w:val="22"/>
                <w:szCs w:val="22"/>
              </w:rPr>
            </w:pPr>
            <w:r w:rsidRPr="00204F4B">
              <w:rPr>
                <w:sz w:val="22"/>
                <w:szCs w:val="22"/>
              </w:rPr>
              <w:t>N</w:t>
            </w:r>
            <w:r w:rsidRPr="00204F4B">
              <w:rPr>
                <w:smallCaps/>
                <w:sz w:val="22"/>
                <w:szCs w:val="22"/>
              </w:rPr>
              <w:t>ew</w:t>
            </w:r>
            <w:r w:rsidRPr="00204F4B">
              <w:rPr>
                <w:sz w:val="22"/>
                <w:szCs w:val="22"/>
              </w:rPr>
              <w:t xml:space="preserve"> S</w:t>
            </w:r>
            <w:r w:rsidRPr="00204F4B">
              <w:rPr>
                <w:smallCaps/>
                <w:sz w:val="22"/>
                <w:szCs w:val="22"/>
              </w:rPr>
              <w:t>outh</w:t>
            </w:r>
            <w:r w:rsidRPr="00204F4B">
              <w:rPr>
                <w:sz w:val="22"/>
                <w:szCs w:val="22"/>
              </w:rPr>
              <w:t xml:space="preserve"> W</w:t>
            </w:r>
            <w:r w:rsidRPr="00204F4B">
              <w:rPr>
                <w:smallCaps/>
                <w:sz w:val="22"/>
                <w:szCs w:val="22"/>
              </w:rPr>
              <w:t>ales</w:t>
            </w:r>
            <w:r w:rsidRPr="00204F4B">
              <w:rPr>
                <w:sz w:val="22"/>
                <w:szCs w:val="22"/>
              </w:rPr>
              <w:t>.</w:t>
            </w:r>
          </w:p>
        </w:tc>
        <w:tc>
          <w:tcPr>
            <w:tcW w:w="1198" w:type="dxa"/>
            <w:tcBorders>
              <w:top w:val="nil"/>
              <w:left w:val="single" w:sz="6" w:space="0" w:color="auto"/>
              <w:bottom w:val="nil"/>
              <w:right w:val="nil"/>
            </w:tcBorders>
            <w:vAlign w:val="bottom"/>
          </w:tcPr>
          <w:p w14:paraId="6AD1B2E5"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4B9018FB" w14:textId="77777777" w:rsidTr="00B3580F">
        <w:tc>
          <w:tcPr>
            <w:tcW w:w="5824" w:type="dxa"/>
            <w:tcBorders>
              <w:top w:val="nil"/>
              <w:left w:val="nil"/>
              <w:bottom w:val="nil"/>
              <w:right w:val="nil"/>
            </w:tcBorders>
          </w:tcPr>
          <w:p w14:paraId="79539DA2"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Read</w:t>
            </w:r>
            <w:r w:rsidRPr="00204F4B">
              <w:rPr>
                <w:sz w:val="22"/>
                <w:szCs w:val="22"/>
              </w:rPr>
              <w:t>—</w:t>
            </w:r>
          </w:p>
        </w:tc>
        <w:tc>
          <w:tcPr>
            <w:tcW w:w="901" w:type="dxa"/>
            <w:tcBorders>
              <w:top w:val="nil"/>
              <w:left w:val="nil"/>
              <w:bottom w:val="nil"/>
              <w:right w:val="nil"/>
            </w:tcBorders>
          </w:tcPr>
          <w:p w14:paraId="17D33D4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05" w:type="dxa"/>
            <w:tcBorders>
              <w:top w:val="nil"/>
              <w:left w:val="nil"/>
              <w:bottom w:val="nil"/>
              <w:right w:val="single" w:sz="6" w:space="0" w:color="auto"/>
            </w:tcBorders>
          </w:tcPr>
          <w:p w14:paraId="1DE17B3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8" w:type="dxa"/>
            <w:tcBorders>
              <w:top w:val="nil"/>
              <w:left w:val="single" w:sz="6" w:space="0" w:color="auto"/>
              <w:bottom w:val="nil"/>
              <w:right w:val="nil"/>
            </w:tcBorders>
            <w:vAlign w:val="bottom"/>
          </w:tcPr>
          <w:p w14:paraId="6E40EB4F"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FE57557" w14:textId="77777777" w:rsidTr="00B3580F">
        <w:tc>
          <w:tcPr>
            <w:tcW w:w="5824" w:type="dxa"/>
            <w:tcBorders>
              <w:top w:val="nil"/>
              <w:left w:val="nil"/>
              <w:bottom w:val="nil"/>
              <w:right w:val="nil"/>
            </w:tcBorders>
          </w:tcPr>
          <w:p w14:paraId="721B2295" w14:textId="77777777" w:rsidR="00383878" w:rsidRPr="00204F4B" w:rsidRDefault="00383878" w:rsidP="0029593E">
            <w:pPr>
              <w:tabs>
                <w:tab w:val="right" w:leader="dot" w:pos="7603"/>
              </w:tabs>
              <w:autoSpaceDE w:val="0"/>
              <w:autoSpaceDN w:val="0"/>
              <w:adjustRightInd w:val="0"/>
              <w:spacing w:before="120"/>
              <w:ind w:left="1277"/>
              <w:jc w:val="both"/>
              <w:rPr>
                <w:i/>
                <w:iCs/>
                <w:sz w:val="22"/>
                <w:szCs w:val="22"/>
              </w:rPr>
            </w:pPr>
            <w:r w:rsidRPr="00204F4B">
              <w:rPr>
                <w:sz w:val="22"/>
                <w:szCs w:val="22"/>
              </w:rPr>
              <w:t>1 Deputy Commissioner</w:t>
            </w:r>
            <w:r w:rsidRPr="00204F4B">
              <w:rPr>
                <w:iCs/>
                <w:sz w:val="22"/>
                <w:szCs w:val="22"/>
              </w:rPr>
              <w:tab/>
            </w:r>
          </w:p>
        </w:tc>
        <w:tc>
          <w:tcPr>
            <w:tcW w:w="901" w:type="dxa"/>
            <w:tcBorders>
              <w:top w:val="nil"/>
              <w:left w:val="nil"/>
              <w:bottom w:val="nil"/>
              <w:right w:val="nil"/>
            </w:tcBorders>
            <w:vAlign w:val="bottom"/>
          </w:tcPr>
          <w:p w14:paraId="160AA053"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989</w:t>
            </w:r>
          </w:p>
        </w:tc>
        <w:tc>
          <w:tcPr>
            <w:tcW w:w="1105" w:type="dxa"/>
            <w:tcBorders>
              <w:top w:val="nil"/>
              <w:left w:val="nil"/>
              <w:bottom w:val="nil"/>
              <w:right w:val="single" w:sz="6" w:space="0" w:color="auto"/>
            </w:tcBorders>
            <w:vAlign w:val="bottom"/>
          </w:tcPr>
          <w:p w14:paraId="30B53CBC"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33E7D50F"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6A430FE6" w14:textId="77777777" w:rsidTr="00B3580F">
        <w:tc>
          <w:tcPr>
            <w:tcW w:w="5824" w:type="dxa"/>
            <w:tcBorders>
              <w:top w:val="nil"/>
              <w:left w:val="nil"/>
              <w:bottom w:val="nil"/>
              <w:right w:val="nil"/>
            </w:tcBorders>
          </w:tcPr>
          <w:p w14:paraId="00D38318" w14:textId="77777777" w:rsidR="00383878" w:rsidRPr="00204F4B" w:rsidRDefault="00383878" w:rsidP="0029593E">
            <w:pPr>
              <w:tabs>
                <w:tab w:val="right" w:leader="dot" w:pos="7603"/>
              </w:tabs>
              <w:autoSpaceDE w:val="0"/>
              <w:autoSpaceDN w:val="0"/>
              <w:adjustRightInd w:val="0"/>
              <w:spacing w:before="120"/>
              <w:ind w:left="1282"/>
              <w:jc w:val="both"/>
              <w:rPr>
                <w:i/>
                <w:iCs/>
                <w:sz w:val="22"/>
                <w:szCs w:val="22"/>
              </w:rPr>
            </w:pPr>
            <w:r w:rsidRPr="00204F4B">
              <w:rPr>
                <w:sz w:val="22"/>
                <w:szCs w:val="22"/>
              </w:rPr>
              <w:t>1 Assistant Deputy Commissioner</w:t>
            </w:r>
            <w:r w:rsidRPr="00204F4B">
              <w:rPr>
                <w:iCs/>
                <w:sz w:val="22"/>
                <w:szCs w:val="22"/>
              </w:rPr>
              <w:tab/>
            </w:r>
          </w:p>
        </w:tc>
        <w:tc>
          <w:tcPr>
            <w:tcW w:w="901" w:type="dxa"/>
            <w:tcBorders>
              <w:top w:val="nil"/>
              <w:left w:val="nil"/>
              <w:bottom w:val="single" w:sz="6" w:space="0" w:color="auto"/>
              <w:right w:val="nil"/>
            </w:tcBorders>
            <w:vAlign w:val="bottom"/>
          </w:tcPr>
          <w:p w14:paraId="4D58E631"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746</w:t>
            </w:r>
          </w:p>
        </w:tc>
        <w:tc>
          <w:tcPr>
            <w:tcW w:w="1105" w:type="dxa"/>
            <w:tcBorders>
              <w:top w:val="nil"/>
              <w:left w:val="nil"/>
              <w:bottom w:val="nil"/>
              <w:right w:val="single" w:sz="6" w:space="0" w:color="auto"/>
            </w:tcBorders>
            <w:vAlign w:val="bottom"/>
          </w:tcPr>
          <w:p w14:paraId="6683C1A9"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67A97038"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7AF09669" w14:textId="77777777" w:rsidTr="00B3580F">
        <w:tc>
          <w:tcPr>
            <w:tcW w:w="5824" w:type="dxa"/>
            <w:tcBorders>
              <w:top w:val="nil"/>
              <w:left w:val="nil"/>
              <w:bottom w:val="nil"/>
              <w:right w:val="nil"/>
            </w:tcBorders>
          </w:tcPr>
          <w:p w14:paraId="29C5D88D" w14:textId="77777777" w:rsidR="00383878" w:rsidRPr="00204F4B" w:rsidRDefault="00383878" w:rsidP="003D0C61">
            <w:pPr>
              <w:autoSpaceDE w:val="0"/>
              <w:autoSpaceDN w:val="0"/>
              <w:adjustRightInd w:val="0"/>
              <w:spacing w:before="120"/>
              <w:jc w:val="both"/>
              <w:rPr>
                <w:sz w:val="22"/>
                <w:szCs w:val="22"/>
              </w:rPr>
            </w:pPr>
          </w:p>
        </w:tc>
        <w:tc>
          <w:tcPr>
            <w:tcW w:w="901" w:type="dxa"/>
            <w:tcBorders>
              <w:top w:val="single" w:sz="6" w:space="0" w:color="auto"/>
              <w:left w:val="nil"/>
              <w:bottom w:val="single" w:sz="6" w:space="0" w:color="auto"/>
              <w:right w:val="nil"/>
            </w:tcBorders>
            <w:vAlign w:val="bottom"/>
          </w:tcPr>
          <w:p w14:paraId="26116594"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1,735</w:t>
            </w:r>
          </w:p>
        </w:tc>
        <w:tc>
          <w:tcPr>
            <w:tcW w:w="1105" w:type="dxa"/>
            <w:tcBorders>
              <w:top w:val="nil"/>
              <w:left w:val="nil"/>
              <w:bottom w:val="nil"/>
              <w:right w:val="single" w:sz="6" w:space="0" w:color="auto"/>
            </w:tcBorders>
            <w:vAlign w:val="bottom"/>
          </w:tcPr>
          <w:p w14:paraId="047295C4"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3AE8401E"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8EAC7F8" w14:textId="77777777" w:rsidTr="00B3580F">
        <w:tc>
          <w:tcPr>
            <w:tcW w:w="5824" w:type="dxa"/>
            <w:tcBorders>
              <w:top w:val="nil"/>
              <w:left w:val="nil"/>
              <w:bottom w:val="nil"/>
              <w:right w:val="nil"/>
            </w:tcBorders>
          </w:tcPr>
          <w:p w14:paraId="7AC74056"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In lieu of</w:t>
            </w:r>
            <w:r w:rsidRPr="00204F4B">
              <w:rPr>
                <w:sz w:val="22"/>
                <w:szCs w:val="22"/>
              </w:rPr>
              <w:t>—</w:t>
            </w:r>
          </w:p>
        </w:tc>
        <w:tc>
          <w:tcPr>
            <w:tcW w:w="901" w:type="dxa"/>
            <w:tcBorders>
              <w:top w:val="single" w:sz="6" w:space="0" w:color="auto"/>
              <w:left w:val="nil"/>
              <w:bottom w:val="nil"/>
              <w:right w:val="nil"/>
            </w:tcBorders>
            <w:vAlign w:val="bottom"/>
          </w:tcPr>
          <w:p w14:paraId="48FC2FBC"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nil"/>
              <w:left w:val="nil"/>
              <w:bottom w:val="nil"/>
              <w:right w:val="single" w:sz="6" w:space="0" w:color="auto"/>
            </w:tcBorders>
            <w:vAlign w:val="bottom"/>
          </w:tcPr>
          <w:p w14:paraId="0DC008F4"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1B244153"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19BA22E4" w14:textId="77777777" w:rsidTr="00B3580F">
        <w:tc>
          <w:tcPr>
            <w:tcW w:w="5824" w:type="dxa"/>
            <w:tcBorders>
              <w:top w:val="nil"/>
              <w:left w:val="nil"/>
              <w:bottom w:val="nil"/>
              <w:right w:val="nil"/>
            </w:tcBorders>
          </w:tcPr>
          <w:p w14:paraId="4206657D" w14:textId="77777777" w:rsidR="00383878" w:rsidRPr="00204F4B" w:rsidRDefault="00383878" w:rsidP="0029593E">
            <w:pPr>
              <w:tabs>
                <w:tab w:val="right" w:leader="dot" w:pos="7603"/>
              </w:tabs>
              <w:autoSpaceDE w:val="0"/>
              <w:autoSpaceDN w:val="0"/>
              <w:adjustRightInd w:val="0"/>
              <w:spacing w:before="120"/>
              <w:ind w:left="1282"/>
              <w:jc w:val="both"/>
              <w:rPr>
                <w:i/>
                <w:iCs/>
                <w:sz w:val="22"/>
                <w:szCs w:val="22"/>
              </w:rPr>
            </w:pPr>
            <w:r w:rsidRPr="00204F4B">
              <w:rPr>
                <w:sz w:val="22"/>
                <w:szCs w:val="22"/>
              </w:rPr>
              <w:t>1 Deputy Commissioner</w:t>
            </w:r>
            <w:r w:rsidRPr="00204F4B">
              <w:rPr>
                <w:iCs/>
                <w:sz w:val="22"/>
                <w:szCs w:val="22"/>
              </w:rPr>
              <w:tab/>
            </w:r>
          </w:p>
        </w:tc>
        <w:tc>
          <w:tcPr>
            <w:tcW w:w="901" w:type="dxa"/>
            <w:tcBorders>
              <w:top w:val="nil"/>
              <w:left w:val="nil"/>
              <w:bottom w:val="nil"/>
              <w:right w:val="nil"/>
            </w:tcBorders>
            <w:vAlign w:val="bottom"/>
          </w:tcPr>
          <w:p w14:paraId="0A703193"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960</w:t>
            </w:r>
          </w:p>
        </w:tc>
        <w:tc>
          <w:tcPr>
            <w:tcW w:w="1105" w:type="dxa"/>
            <w:tcBorders>
              <w:top w:val="nil"/>
              <w:left w:val="nil"/>
              <w:bottom w:val="nil"/>
              <w:right w:val="single" w:sz="6" w:space="0" w:color="auto"/>
            </w:tcBorders>
            <w:vAlign w:val="bottom"/>
          </w:tcPr>
          <w:p w14:paraId="0D2A7A9F"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31AECB4D"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22081259" w14:textId="77777777" w:rsidTr="00B3580F">
        <w:tc>
          <w:tcPr>
            <w:tcW w:w="5824" w:type="dxa"/>
            <w:tcBorders>
              <w:top w:val="nil"/>
              <w:left w:val="nil"/>
              <w:bottom w:val="nil"/>
              <w:right w:val="nil"/>
            </w:tcBorders>
          </w:tcPr>
          <w:p w14:paraId="14D9371C" w14:textId="77777777" w:rsidR="00383878" w:rsidRPr="00204F4B" w:rsidRDefault="00383878" w:rsidP="0029593E">
            <w:pPr>
              <w:tabs>
                <w:tab w:val="right" w:leader="dot" w:pos="7603"/>
              </w:tabs>
              <w:autoSpaceDE w:val="0"/>
              <w:autoSpaceDN w:val="0"/>
              <w:adjustRightInd w:val="0"/>
              <w:spacing w:before="120"/>
              <w:ind w:left="1282"/>
              <w:jc w:val="both"/>
              <w:rPr>
                <w:i/>
                <w:iCs/>
                <w:sz w:val="22"/>
                <w:szCs w:val="22"/>
              </w:rPr>
            </w:pPr>
            <w:r w:rsidRPr="00204F4B">
              <w:rPr>
                <w:sz w:val="22"/>
                <w:szCs w:val="22"/>
              </w:rPr>
              <w:t>1 Assistant Deputy Commissioner</w:t>
            </w:r>
            <w:r w:rsidRPr="00204F4B">
              <w:rPr>
                <w:iCs/>
                <w:sz w:val="22"/>
                <w:szCs w:val="22"/>
              </w:rPr>
              <w:tab/>
            </w:r>
          </w:p>
        </w:tc>
        <w:tc>
          <w:tcPr>
            <w:tcW w:w="901" w:type="dxa"/>
            <w:tcBorders>
              <w:top w:val="nil"/>
              <w:left w:val="nil"/>
              <w:bottom w:val="single" w:sz="6" w:space="0" w:color="auto"/>
              <w:right w:val="nil"/>
            </w:tcBorders>
            <w:vAlign w:val="bottom"/>
          </w:tcPr>
          <w:p w14:paraId="6C23DC13"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730</w:t>
            </w:r>
          </w:p>
        </w:tc>
        <w:tc>
          <w:tcPr>
            <w:tcW w:w="1105" w:type="dxa"/>
            <w:tcBorders>
              <w:top w:val="nil"/>
              <w:left w:val="nil"/>
              <w:bottom w:val="nil"/>
              <w:right w:val="single" w:sz="6" w:space="0" w:color="auto"/>
            </w:tcBorders>
            <w:vAlign w:val="bottom"/>
          </w:tcPr>
          <w:p w14:paraId="36BEB9DE"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4DED41F4"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16D1FB2F" w14:textId="77777777" w:rsidTr="00B3580F">
        <w:tc>
          <w:tcPr>
            <w:tcW w:w="5824" w:type="dxa"/>
            <w:tcBorders>
              <w:top w:val="nil"/>
              <w:left w:val="nil"/>
              <w:bottom w:val="nil"/>
              <w:right w:val="nil"/>
            </w:tcBorders>
          </w:tcPr>
          <w:p w14:paraId="2AB4989B" w14:textId="77777777" w:rsidR="00383878" w:rsidRPr="00204F4B" w:rsidRDefault="00383878" w:rsidP="003D0C61">
            <w:pPr>
              <w:autoSpaceDE w:val="0"/>
              <w:autoSpaceDN w:val="0"/>
              <w:adjustRightInd w:val="0"/>
              <w:spacing w:before="120"/>
              <w:jc w:val="both"/>
              <w:rPr>
                <w:sz w:val="22"/>
                <w:szCs w:val="22"/>
              </w:rPr>
            </w:pPr>
          </w:p>
        </w:tc>
        <w:tc>
          <w:tcPr>
            <w:tcW w:w="901" w:type="dxa"/>
            <w:tcBorders>
              <w:top w:val="single" w:sz="6" w:space="0" w:color="auto"/>
              <w:left w:val="nil"/>
              <w:bottom w:val="single" w:sz="4" w:space="0" w:color="auto"/>
              <w:right w:val="nil"/>
            </w:tcBorders>
            <w:shd w:val="clear" w:color="auto" w:fill="auto"/>
            <w:vAlign w:val="bottom"/>
          </w:tcPr>
          <w:p w14:paraId="6D4F3597"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1,690</w:t>
            </w:r>
          </w:p>
        </w:tc>
        <w:tc>
          <w:tcPr>
            <w:tcW w:w="1105" w:type="dxa"/>
            <w:tcBorders>
              <w:top w:val="nil"/>
              <w:left w:val="nil"/>
              <w:bottom w:val="nil"/>
              <w:right w:val="single" w:sz="6" w:space="0" w:color="auto"/>
            </w:tcBorders>
            <w:vAlign w:val="bottom"/>
          </w:tcPr>
          <w:p w14:paraId="12C7E668"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45</w:t>
            </w:r>
          </w:p>
        </w:tc>
        <w:tc>
          <w:tcPr>
            <w:tcW w:w="1198" w:type="dxa"/>
            <w:tcBorders>
              <w:top w:val="nil"/>
              <w:left w:val="single" w:sz="6" w:space="0" w:color="auto"/>
              <w:bottom w:val="nil"/>
              <w:right w:val="nil"/>
            </w:tcBorders>
            <w:vAlign w:val="bottom"/>
          </w:tcPr>
          <w:p w14:paraId="19DEE3B3" w14:textId="77777777" w:rsidR="00383878" w:rsidRPr="00204F4B" w:rsidRDefault="00383878" w:rsidP="00B3580F">
            <w:pPr>
              <w:autoSpaceDE w:val="0"/>
              <w:autoSpaceDN w:val="0"/>
              <w:adjustRightInd w:val="0"/>
              <w:spacing w:before="120"/>
              <w:ind w:right="72"/>
              <w:jc w:val="right"/>
              <w:rPr>
                <w:sz w:val="22"/>
                <w:szCs w:val="22"/>
              </w:rPr>
            </w:pPr>
          </w:p>
        </w:tc>
      </w:tr>
      <w:tr w:rsidR="00B3580F" w:rsidRPr="00204F4B" w14:paraId="6D6940D5" w14:textId="77777777" w:rsidTr="008409EC">
        <w:tc>
          <w:tcPr>
            <w:tcW w:w="7830" w:type="dxa"/>
            <w:gridSpan w:val="3"/>
            <w:tcBorders>
              <w:top w:val="nil"/>
              <w:left w:val="nil"/>
              <w:bottom w:val="nil"/>
              <w:right w:val="single" w:sz="6" w:space="0" w:color="auto"/>
            </w:tcBorders>
          </w:tcPr>
          <w:p w14:paraId="109DF38C" w14:textId="77777777" w:rsidR="00B3580F" w:rsidRPr="00204F4B" w:rsidRDefault="00B3580F" w:rsidP="00B3580F">
            <w:pPr>
              <w:autoSpaceDE w:val="0"/>
              <w:autoSpaceDN w:val="0"/>
              <w:adjustRightInd w:val="0"/>
              <w:spacing w:before="120"/>
              <w:jc w:val="center"/>
              <w:rPr>
                <w:sz w:val="22"/>
                <w:szCs w:val="22"/>
              </w:rPr>
            </w:pPr>
            <w:r w:rsidRPr="00204F4B">
              <w:rPr>
                <w:sz w:val="22"/>
                <w:szCs w:val="22"/>
              </w:rPr>
              <w:t>Q</w:t>
            </w:r>
            <w:r w:rsidRPr="00204F4B">
              <w:rPr>
                <w:smallCaps/>
                <w:sz w:val="22"/>
                <w:szCs w:val="22"/>
              </w:rPr>
              <w:t>ueensland</w:t>
            </w:r>
            <w:r w:rsidRPr="00204F4B">
              <w:rPr>
                <w:sz w:val="22"/>
                <w:szCs w:val="22"/>
              </w:rPr>
              <w:t>.</w:t>
            </w:r>
          </w:p>
        </w:tc>
        <w:tc>
          <w:tcPr>
            <w:tcW w:w="1198" w:type="dxa"/>
            <w:tcBorders>
              <w:top w:val="nil"/>
              <w:left w:val="single" w:sz="6" w:space="0" w:color="auto"/>
              <w:bottom w:val="nil"/>
              <w:right w:val="nil"/>
            </w:tcBorders>
            <w:vAlign w:val="bottom"/>
          </w:tcPr>
          <w:p w14:paraId="1695018D" w14:textId="77777777" w:rsidR="00B3580F" w:rsidRPr="00204F4B" w:rsidRDefault="00B3580F" w:rsidP="00B3580F">
            <w:pPr>
              <w:autoSpaceDE w:val="0"/>
              <w:autoSpaceDN w:val="0"/>
              <w:adjustRightInd w:val="0"/>
              <w:spacing w:before="120"/>
              <w:ind w:right="72"/>
              <w:jc w:val="right"/>
              <w:rPr>
                <w:sz w:val="22"/>
                <w:szCs w:val="22"/>
              </w:rPr>
            </w:pPr>
          </w:p>
        </w:tc>
      </w:tr>
      <w:tr w:rsidR="00383878" w:rsidRPr="00204F4B" w14:paraId="31E28095" w14:textId="77777777" w:rsidTr="00B3580F">
        <w:tc>
          <w:tcPr>
            <w:tcW w:w="5824" w:type="dxa"/>
            <w:tcBorders>
              <w:top w:val="nil"/>
              <w:left w:val="nil"/>
              <w:bottom w:val="nil"/>
              <w:right w:val="nil"/>
            </w:tcBorders>
          </w:tcPr>
          <w:p w14:paraId="79E91792"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Read</w:t>
            </w:r>
            <w:r w:rsidRPr="00204F4B">
              <w:rPr>
                <w:sz w:val="22"/>
                <w:szCs w:val="22"/>
              </w:rPr>
              <w:t>—</w:t>
            </w:r>
          </w:p>
        </w:tc>
        <w:tc>
          <w:tcPr>
            <w:tcW w:w="901" w:type="dxa"/>
            <w:tcBorders>
              <w:top w:val="nil"/>
              <w:left w:val="nil"/>
              <w:bottom w:val="nil"/>
              <w:right w:val="nil"/>
            </w:tcBorders>
            <w:vAlign w:val="bottom"/>
          </w:tcPr>
          <w:p w14:paraId="7E3A4754"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nil"/>
              <w:left w:val="nil"/>
              <w:bottom w:val="nil"/>
              <w:right w:val="single" w:sz="6" w:space="0" w:color="auto"/>
            </w:tcBorders>
            <w:vAlign w:val="bottom"/>
          </w:tcPr>
          <w:p w14:paraId="1CCF5522"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5901B751"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42E63EB9" w14:textId="77777777" w:rsidTr="00B3580F">
        <w:tc>
          <w:tcPr>
            <w:tcW w:w="5824" w:type="dxa"/>
            <w:tcBorders>
              <w:top w:val="nil"/>
              <w:left w:val="nil"/>
              <w:bottom w:val="nil"/>
              <w:right w:val="nil"/>
            </w:tcBorders>
          </w:tcPr>
          <w:p w14:paraId="596BAC05" w14:textId="77777777" w:rsidR="00383878" w:rsidRPr="00204F4B" w:rsidRDefault="00383878" w:rsidP="0029593E">
            <w:pPr>
              <w:tabs>
                <w:tab w:val="right" w:leader="dot" w:pos="7603"/>
              </w:tabs>
              <w:autoSpaceDE w:val="0"/>
              <w:autoSpaceDN w:val="0"/>
              <w:adjustRightInd w:val="0"/>
              <w:spacing w:before="120"/>
              <w:ind w:left="1277"/>
              <w:jc w:val="both"/>
              <w:rPr>
                <w:i/>
                <w:iCs/>
                <w:sz w:val="22"/>
                <w:szCs w:val="22"/>
              </w:rPr>
            </w:pPr>
            <w:r w:rsidRPr="00204F4B">
              <w:rPr>
                <w:sz w:val="22"/>
                <w:szCs w:val="22"/>
              </w:rPr>
              <w:t>41 Clerks</w:t>
            </w:r>
            <w:r w:rsidRPr="00204F4B">
              <w:rPr>
                <w:iCs/>
                <w:sz w:val="22"/>
                <w:szCs w:val="22"/>
              </w:rPr>
              <w:tab/>
            </w:r>
          </w:p>
        </w:tc>
        <w:tc>
          <w:tcPr>
            <w:tcW w:w="901" w:type="dxa"/>
            <w:tcBorders>
              <w:top w:val="nil"/>
              <w:left w:val="nil"/>
              <w:bottom w:val="nil"/>
              <w:right w:val="nil"/>
            </w:tcBorders>
            <w:vAlign w:val="bottom"/>
          </w:tcPr>
          <w:p w14:paraId="12B31822"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16,675</w:t>
            </w:r>
          </w:p>
        </w:tc>
        <w:tc>
          <w:tcPr>
            <w:tcW w:w="1105" w:type="dxa"/>
            <w:tcBorders>
              <w:top w:val="nil"/>
              <w:left w:val="nil"/>
              <w:bottom w:val="nil"/>
              <w:right w:val="single" w:sz="6" w:space="0" w:color="auto"/>
            </w:tcBorders>
            <w:vAlign w:val="bottom"/>
          </w:tcPr>
          <w:p w14:paraId="7BB17B6F"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62D93C2C"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F1F4838" w14:textId="77777777" w:rsidTr="00B3580F">
        <w:tc>
          <w:tcPr>
            <w:tcW w:w="5824" w:type="dxa"/>
            <w:tcBorders>
              <w:top w:val="nil"/>
              <w:left w:val="nil"/>
              <w:bottom w:val="nil"/>
              <w:right w:val="nil"/>
            </w:tcBorders>
          </w:tcPr>
          <w:p w14:paraId="160117C6" w14:textId="77777777" w:rsidR="00383878" w:rsidRPr="00204F4B" w:rsidRDefault="00383878" w:rsidP="003D0C61">
            <w:pPr>
              <w:autoSpaceDE w:val="0"/>
              <w:autoSpaceDN w:val="0"/>
              <w:adjustRightInd w:val="0"/>
              <w:spacing w:before="120"/>
              <w:ind w:left="1080"/>
              <w:jc w:val="both"/>
              <w:rPr>
                <w:sz w:val="22"/>
                <w:szCs w:val="22"/>
              </w:rPr>
            </w:pPr>
            <w:r w:rsidRPr="00204F4B">
              <w:rPr>
                <w:i/>
                <w:iCs/>
                <w:sz w:val="22"/>
                <w:szCs w:val="22"/>
              </w:rPr>
              <w:t>In lieu of</w:t>
            </w:r>
            <w:r w:rsidRPr="00204F4B">
              <w:rPr>
                <w:sz w:val="22"/>
                <w:szCs w:val="22"/>
              </w:rPr>
              <w:t>—</w:t>
            </w:r>
          </w:p>
        </w:tc>
        <w:tc>
          <w:tcPr>
            <w:tcW w:w="901" w:type="dxa"/>
            <w:tcBorders>
              <w:top w:val="nil"/>
              <w:left w:val="nil"/>
              <w:bottom w:val="nil"/>
              <w:right w:val="nil"/>
            </w:tcBorders>
            <w:vAlign w:val="bottom"/>
          </w:tcPr>
          <w:p w14:paraId="42F9D53B"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nil"/>
              <w:left w:val="nil"/>
              <w:bottom w:val="nil"/>
              <w:right w:val="single" w:sz="6" w:space="0" w:color="auto"/>
            </w:tcBorders>
            <w:vAlign w:val="bottom"/>
          </w:tcPr>
          <w:p w14:paraId="05760B29"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1C96C564"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3A721B9B" w14:textId="77777777" w:rsidTr="00B3580F">
        <w:tc>
          <w:tcPr>
            <w:tcW w:w="5824" w:type="dxa"/>
            <w:tcBorders>
              <w:top w:val="nil"/>
              <w:left w:val="nil"/>
              <w:bottom w:val="nil"/>
              <w:right w:val="nil"/>
            </w:tcBorders>
          </w:tcPr>
          <w:p w14:paraId="4E2283B4" w14:textId="77777777" w:rsidR="00383878" w:rsidRPr="00204F4B" w:rsidRDefault="00383878" w:rsidP="0029593E">
            <w:pPr>
              <w:tabs>
                <w:tab w:val="right" w:leader="dot" w:pos="7603"/>
              </w:tabs>
              <w:autoSpaceDE w:val="0"/>
              <w:autoSpaceDN w:val="0"/>
              <w:adjustRightInd w:val="0"/>
              <w:spacing w:before="120"/>
              <w:ind w:left="1277"/>
              <w:jc w:val="both"/>
              <w:rPr>
                <w:i/>
                <w:iCs/>
                <w:sz w:val="22"/>
                <w:szCs w:val="22"/>
              </w:rPr>
            </w:pPr>
            <w:r w:rsidRPr="00204F4B">
              <w:rPr>
                <w:sz w:val="22"/>
                <w:szCs w:val="22"/>
              </w:rPr>
              <w:t>40 Clerks</w:t>
            </w:r>
            <w:r w:rsidRPr="00204F4B">
              <w:rPr>
                <w:iCs/>
                <w:sz w:val="22"/>
                <w:szCs w:val="22"/>
              </w:rPr>
              <w:tab/>
            </w:r>
          </w:p>
        </w:tc>
        <w:tc>
          <w:tcPr>
            <w:tcW w:w="901" w:type="dxa"/>
            <w:tcBorders>
              <w:top w:val="nil"/>
              <w:left w:val="nil"/>
              <w:bottom w:val="single" w:sz="6" w:space="0" w:color="auto"/>
              <w:right w:val="nil"/>
            </w:tcBorders>
            <w:vAlign w:val="bottom"/>
          </w:tcPr>
          <w:p w14:paraId="1D2377CB"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16,675</w:t>
            </w:r>
          </w:p>
        </w:tc>
        <w:tc>
          <w:tcPr>
            <w:tcW w:w="1105" w:type="dxa"/>
            <w:tcBorders>
              <w:top w:val="nil"/>
              <w:left w:val="nil"/>
              <w:bottom w:val="nil"/>
              <w:right w:val="single" w:sz="6" w:space="0" w:color="auto"/>
            </w:tcBorders>
            <w:vAlign w:val="bottom"/>
          </w:tcPr>
          <w:p w14:paraId="74B773B2"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3CDE6269"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00F05AC1" w14:textId="77777777" w:rsidTr="00B3580F">
        <w:tc>
          <w:tcPr>
            <w:tcW w:w="5824" w:type="dxa"/>
            <w:tcBorders>
              <w:top w:val="nil"/>
              <w:left w:val="nil"/>
              <w:bottom w:val="nil"/>
              <w:right w:val="nil"/>
            </w:tcBorders>
          </w:tcPr>
          <w:p w14:paraId="4699CB65" w14:textId="77777777" w:rsidR="00383878" w:rsidRPr="00204F4B" w:rsidRDefault="00383878" w:rsidP="003D0C61">
            <w:pPr>
              <w:autoSpaceDE w:val="0"/>
              <w:autoSpaceDN w:val="0"/>
              <w:adjustRightInd w:val="0"/>
              <w:spacing w:before="120"/>
              <w:jc w:val="both"/>
              <w:rPr>
                <w:sz w:val="22"/>
                <w:szCs w:val="22"/>
              </w:rPr>
            </w:pPr>
          </w:p>
        </w:tc>
        <w:tc>
          <w:tcPr>
            <w:tcW w:w="901" w:type="dxa"/>
            <w:tcBorders>
              <w:top w:val="single" w:sz="6" w:space="0" w:color="auto"/>
              <w:left w:val="nil"/>
              <w:bottom w:val="nil"/>
              <w:right w:val="nil"/>
            </w:tcBorders>
          </w:tcPr>
          <w:p w14:paraId="151CC37A" w14:textId="77777777" w:rsidR="00383878" w:rsidRPr="00204F4B" w:rsidRDefault="00383878" w:rsidP="003D0C61">
            <w:pPr>
              <w:autoSpaceDE w:val="0"/>
              <w:autoSpaceDN w:val="0"/>
              <w:adjustRightInd w:val="0"/>
              <w:spacing w:before="120"/>
              <w:jc w:val="both"/>
              <w:rPr>
                <w:sz w:val="22"/>
                <w:szCs w:val="22"/>
              </w:rPr>
            </w:pPr>
          </w:p>
        </w:tc>
        <w:tc>
          <w:tcPr>
            <w:tcW w:w="1105" w:type="dxa"/>
            <w:tcBorders>
              <w:top w:val="nil"/>
              <w:left w:val="nil"/>
              <w:bottom w:val="nil"/>
              <w:right w:val="single" w:sz="6" w:space="0" w:color="auto"/>
            </w:tcBorders>
            <w:vAlign w:val="bottom"/>
          </w:tcPr>
          <w:p w14:paraId="0B83D46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198" w:type="dxa"/>
            <w:tcBorders>
              <w:top w:val="nil"/>
              <w:left w:val="single" w:sz="6" w:space="0" w:color="auto"/>
              <w:bottom w:val="nil"/>
              <w:right w:val="nil"/>
            </w:tcBorders>
            <w:vAlign w:val="bottom"/>
          </w:tcPr>
          <w:p w14:paraId="5B770B10"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83F7466" w14:textId="77777777" w:rsidTr="00B3580F">
        <w:tc>
          <w:tcPr>
            <w:tcW w:w="7830" w:type="dxa"/>
            <w:gridSpan w:val="3"/>
            <w:tcBorders>
              <w:top w:val="nil"/>
              <w:left w:val="nil"/>
              <w:bottom w:val="nil"/>
              <w:right w:val="single" w:sz="6" w:space="0" w:color="auto"/>
            </w:tcBorders>
          </w:tcPr>
          <w:p w14:paraId="1FD64DD8" w14:textId="77777777" w:rsidR="00383878" w:rsidRPr="00204F4B" w:rsidRDefault="00383878" w:rsidP="00B3580F">
            <w:pPr>
              <w:autoSpaceDE w:val="0"/>
              <w:autoSpaceDN w:val="0"/>
              <w:adjustRightInd w:val="0"/>
              <w:spacing w:before="120"/>
              <w:jc w:val="center"/>
              <w:rPr>
                <w:smallCaps/>
                <w:sz w:val="22"/>
                <w:szCs w:val="22"/>
              </w:rPr>
            </w:pPr>
            <w:r w:rsidRPr="00204F4B">
              <w:rPr>
                <w:sz w:val="22"/>
                <w:szCs w:val="22"/>
              </w:rPr>
              <w:t>S</w:t>
            </w:r>
            <w:r w:rsidRPr="00204F4B">
              <w:rPr>
                <w:smallCaps/>
                <w:sz w:val="22"/>
                <w:szCs w:val="22"/>
              </w:rPr>
              <w:t>outh</w:t>
            </w:r>
            <w:r w:rsidRPr="00204F4B">
              <w:rPr>
                <w:sz w:val="22"/>
                <w:szCs w:val="22"/>
              </w:rPr>
              <w:t xml:space="preserve"> A</w:t>
            </w:r>
            <w:r w:rsidRPr="00204F4B">
              <w:rPr>
                <w:smallCaps/>
                <w:sz w:val="22"/>
                <w:szCs w:val="22"/>
              </w:rPr>
              <w:t>ustralia</w:t>
            </w:r>
            <w:r w:rsidRPr="00204F4B">
              <w:rPr>
                <w:sz w:val="22"/>
                <w:szCs w:val="22"/>
              </w:rPr>
              <w:t>.</w:t>
            </w:r>
          </w:p>
        </w:tc>
        <w:tc>
          <w:tcPr>
            <w:tcW w:w="1198" w:type="dxa"/>
            <w:tcBorders>
              <w:top w:val="nil"/>
              <w:left w:val="single" w:sz="6" w:space="0" w:color="auto"/>
              <w:bottom w:val="nil"/>
              <w:right w:val="nil"/>
            </w:tcBorders>
            <w:vAlign w:val="bottom"/>
          </w:tcPr>
          <w:p w14:paraId="7B7525FE"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E6512D4" w14:textId="77777777" w:rsidTr="00826328">
        <w:tc>
          <w:tcPr>
            <w:tcW w:w="5824" w:type="dxa"/>
            <w:tcBorders>
              <w:top w:val="nil"/>
              <w:left w:val="nil"/>
              <w:bottom w:val="nil"/>
              <w:right w:val="nil"/>
            </w:tcBorders>
          </w:tcPr>
          <w:p w14:paraId="15615DAD" w14:textId="77777777" w:rsidR="00383878" w:rsidRPr="00204F4B" w:rsidRDefault="00383878" w:rsidP="003D0C61">
            <w:pPr>
              <w:autoSpaceDE w:val="0"/>
              <w:autoSpaceDN w:val="0"/>
              <w:adjustRightInd w:val="0"/>
              <w:spacing w:before="120"/>
              <w:ind w:left="1080"/>
              <w:jc w:val="both"/>
              <w:rPr>
                <w:sz w:val="22"/>
                <w:szCs w:val="22"/>
              </w:rPr>
            </w:pPr>
            <w:r w:rsidRPr="00204F4B">
              <w:rPr>
                <w:i/>
                <w:iCs/>
                <w:sz w:val="22"/>
                <w:szCs w:val="22"/>
              </w:rPr>
              <w:t>Read</w:t>
            </w:r>
            <w:r w:rsidRPr="00204F4B">
              <w:rPr>
                <w:sz w:val="22"/>
                <w:szCs w:val="22"/>
              </w:rPr>
              <w:t>—</w:t>
            </w:r>
          </w:p>
        </w:tc>
        <w:tc>
          <w:tcPr>
            <w:tcW w:w="901" w:type="dxa"/>
            <w:tcBorders>
              <w:top w:val="nil"/>
              <w:left w:val="nil"/>
              <w:bottom w:val="nil"/>
              <w:right w:val="nil"/>
            </w:tcBorders>
            <w:vAlign w:val="bottom"/>
          </w:tcPr>
          <w:p w14:paraId="5353698C"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nil"/>
              <w:left w:val="nil"/>
              <w:right w:val="single" w:sz="6" w:space="0" w:color="auto"/>
            </w:tcBorders>
            <w:vAlign w:val="bottom"/>
          </w:tcPr>
          <w:p w14:paraId="42050670"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55D4C3B6"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2A4FBB05" w14:textId="77777777" w:rsidTr="00826328">
        <w:tc>
          <w:tcPr>
            <w:tcW w:w="5824" w:type="dxa"/>
            <w:tcBorders>
              <w:top w:val="nil"/>
              <w:left w:val="nil"/>
              <w:bottom w:val="nil"/>
              <w:right w:val="nil"/>
            </w:tcBorders>
          </w:tcPr>
          <w:p w14:paraId="66903691" w14:textId="77777777" w:rsidR="00383878" w:rsidRPr="00204F4B" w:rsidRDefault="00383878" w:rsidP="0029593E">
            <w:pPr>
              <w:tabs>
                <w:tab w:val="right" w:leader="dot" w:pos="7603"/>
              </w:tabs>
              <w:autoSpaceDE w:val="0"/>
              <w:autoSpaceDN w:val="0"/>
              <w:adjustRightInd w:val="0"/>
              <w:spacing w:before="120"/>
              <w:ind w:left="1286"/>
              <w:jc w:val="both"/>
              <w:rPr>
                <w:i/>
                <w:iCs/>
                <w:sz w:val="22"/>
                <w:szCs w:val="22"/>
              </w:rPr>
            </w:pPr>
            <w:r w:rsidRPr="00204F4B">
              <w:rPr>
                <w:sz w:val="22"/>
                <w:szCs w:val="22"/>
              </w:rPr>
              <w:t>1 Deputy Commissioner</w:t>
            </w:r>
            <w:r w:rsidRPr="00204F4B">
              <w:rPr>
                <w:iCs/>
                <w:sz w:val="22"/>
                <w:szCs w:val="22"/>
              </w:rPr>
              <w:tab/>
            </w:r>
          </w:p>
        </w:tc>
        <w:tc>
          <w:tcPr>
            <w:tcW w:w="901" w:type="dxa"/>
            <w:tcBorders>
              <w:top w:val="nil"/>
              <w:left w:val="nil"/>
              <w:bottom w:val="nil"/>
              <w:right w:val="nil"/>
            </w:tcBorders>
            <w:vAlign w:val="bottom"/>
          </w:tcPr>
          <w:p w14:paraId="458A3390"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930</w:t>
            </w:r>
          </w:p>
        </w:tc>
        <w:tc>
          <w:tcPr>
            <w:tcW w:w="1105" w:type="dxa"/>
            <w:tcBorders>
              <w:top w:val="nil"/>
              <w:left w:val="nil"/>
              <w:bottom w:val="nil"/>
              <w:right w:val="single" w:sz="4" w:space="0" w:color="auto"/>
            </w:tcBorders>
            <w:vAlign w:val="bottom"/>
          </w:tcPr>
          <w:p w14:paraId="61E901D0"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vAlign w:val="bottom"/>
          </w:tcPr>
          <w:p w14:paraId="42F774FC"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258C7A9D" w14:textId="77777777" w:rsidTr="00B3580F">
        <w:tc>
          <w:tcPr>
            <w:tcW w:w="5824" w:type="dxa"/>
            <w:tcBorders>
              <w:top w:val="nil"/>
              <w:left w:val="nil"/>
              <w:bottom w:val="nil"/>
              <w:right w:val="nil"/>
            </w:tcBorders>
          </w:tcPr>
          <w:p w14:paraId="4FC66FA1"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In lieu of</w:t>
            </w:r>
            <w:r w:rsidRPr="00204F4B">
              <w:rPr>
                <w:sz w:val="22"/>
                <w:szCs w:val="22"/>
              </w:rPr>
              <w:t>—</w:t>
            </w:r>
          </w:p>
        </w:tc>
        <w:tc>
          <w:tcPr>
            <w:tcW w:w="901" w:type="dxa"/>
            <w:tcBorders>
              <w:top w:val="nil"/>
              <w:left w:val="nil"/>
              <w:right w:val="nil"/>
            </w:tcBorders>
            <w:vAlign w:val="bottom"/>
          </w:tcPr>
          <w:p w14:paraId="0AB551E7"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nil"/>
              <w:left w:val="nil"/>
              <w:bottom w:val="nil"/>
              <w:right w:val="single" w:sz="6" w:space="0" w:color="auto"/>
            </w:tcBorders>
            <w:vAlign w:val="bottom"/>
          </w:tcPr>
          <w:p w14:paraId="6913B94C" w14:textId="77777777" w:rsidR="00383878" w:rsidRPr="00204F4B" w:rsidRDefault="00383878" w:rsidP="00B3580F">
            <w:pPr>
              <w:autoSpaceDE w:val="0"/>
              <w:autoSpaceDN w:val="0"/>
              <w:adjustRightInd w:val="0"/>
              <w:spacing w:before="120"/>
              <w:ind w:right="72"/>
              <w:jc w:val="right"/>
              <w:rPr>
                <w:sz w:val="22"/>
                <w:szCs w:val="22"/>
              </w:rPr>
            </w:pPr>
          </w:p>
        </w:tc>
        <w:tc>
          <w:tcPr>
            <w:tcW w:w="1198" w:type="dxa"/>
            <w:tcBorders>
              <w:top w:val="nil"/>
              <w:left w:val="single" w:sz="6" w:space="0" w:color="auto"/>
              <w:bottom w:val="nil"/>
              <w:right w:val="nil"/>
            </w:tcBorders>
            <w:vAlign w:val="bottom"/>
          </w:tcPr>
          <w:p w14:paraId="34B88329"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7FA607FE" w14:textId="77777777" w:rsidTr="00B3580F">
        <w:tc>
          <w:tcPr>
            <w:tcW w:w="5824" w:type="dxa"/>
            <w:tcBorders>
              <w:top w:val="nil"/>
              <w:left w:val="nil"/>
              <w:bottom w:val="nil"/>
              <w:right w:val="nil"/>
            </w:tcBorders>
          </w:tcPr>
          <w:p w14:paraId="19488DCA" w14:textId="77777777" w:rsidR="00383878" w:rsidRPr="00204F4B" w:rsidRDefault="00383878" w:rsidP="0029593E">
            <w:pPr>
              <w:tabs>
                <w:tab w:val="right" w:leader="dot" w:pos="7603"/>
              </w:tabs>
              <w:autoSpaceDE w:val="0"/>
              <w:autoSpaceDN w:val="0"/>
              <w:adjustRightInd w:val="0"/>
              <w:spacing w:before="120"/>
              <w:ind w:left="1282"/>
              <w:jc w:val="both"/>
              <w:rPr>
                <w:i/>
                <w:iCs/>
                <w:sz w:val="22"/>
                <w:szCs w:val="22"/>
              </w:rPr>
            </w:pPr>
            <w:r w:rsidRPr="00204F4B">
              <w:rPr>
                <w:sz w:val="22"/>
                <w:szCs w:val="22"/>
              </w:rPr>
              <w:t>1 Deputy Commissioner</w:t>
            </w:r>
            <w:r w:rsidRPr="00204F4B">
              <w:rPr>
                <w:iCs/>
                <w:sz w:val="22"/>
                <w:szCs w:val="22"/>
              </w:rPr>
              <w:tab/>
            </w:r>
          </w:p>
        </w:tc>
        <w:tc>
          <w:tcPr>
            <w:tcW w:w="901" w:type="dxa"/>
            <w:tcBorders>
              <w:top w:val="nil"/>
              <w:left w:val="nil"/>
              <w:bottom w:val="single" w:sz="4" w:space="0" w:color="auto"/>
              <w:right w:val="nil"/>
            </w:tcBorders>
            <w:shd w:val="clear" w:color="auto" w:fill="auto"/>
            <w:vAlign w:val="bottom"/>
          </w:tcPr>
          <w:p w14:paraId="0F742D11"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828</w:t>
            </w:r>
          </w:p>
        </w:tc>
        <w:tc>
          <w:tcPr>
            <w:tcW w:w="1105" w:type="dxa"/>
            <w:tcBorders>
              <w:top w:val="nil"/>
              <w:left w:val="nil"/>
              <w:bottom w:val="single" w:sz="6" w:space="0" w:color="auto"/>
              <w:right w:val="single" w:sz="6" w:space="0" w:color="auto"/>
            </w:tcBorders>
            <w:vAlign w:val="bottom"/>
          </w:tcPr>
          <w:p w14:paraId="76F19EDE"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102</w:t>
            </w:r>
          </w:p>
        </w:tc>
        <w:tc>
          <w:tcPr>
            <w:tcW w:w="1198" w:type="dxa"/>
            <w:tcBorders>
              <w:top w:val="nil"/>
              <w:left w:val="single" w:sz="6" w:space="0" w:color="auto"/>
              <w:bottom w:val="nil"/>
              <w:right w:val="nil"/>
            </w:tcBorders>
            <w:vAlign w:val="bottom"/>
          </w:tcPr>
          <w:p w14:paraId="2E68A59B"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AD88FA1" w14:textId="77777777" w:rsidTr="00B3580F">
        <w:tc>
          <w:tcPr>
            <w:tcW w:w="5824" w:type="dxa"/>
            <w:tcBorders>
              <w:top w:val="nil"/>
              <w:left w:val="nil"/>
              <w:right w:val="nil"/>
            </w:tcBorders>
          </w:tcPr>
          <w:p w14:paraId="1F8D8F90" w14:textId="77777777" w:rsidR="00383878" w:rsidRPr="00204F4B" w:rsidRDefault="00383878" w:rsidP="003D0C61">
            <w:pPr>
              <w:autoSpaceDE w:val="0"/>
              <w:autoSpaceDN w:val="0"/>
              <w:adjustRightInd w:val="0"/>
              <w:spacing w:before="120"/>
              <w:jc w:val="both"/>
              <w:rPr>
                <w:sz w:val="22"/>
                <w:szCs w:val="22"/>
              </w:rPr>
            </w:pPr>
          </w:p>
        </w:tc>
        <w:tc>
          <w:tcPr>
            <w:tcW w:w="901" w:type="dxa"/>
            <w:tcBorders>
              <w:top w:val="single" w:sz="4" w:space="0" w:color="auto"/>
              <w:left w:val="nil"/>
              <w:right w:val="nil"/>
            </w:tcBorders>
            <w:vAlign w:val="bottom"/>
          </w:tcPr>
          <w:p w14:paraId="14C95D8F" w14:textId="77777777" w:rsidR="00383878" w:rsidRPr="00204F4B" w:rsidRDefault="00383878" w:rsidP="00B3580F">
            <w:pPr>
              <w:autoSpaceDE w:val="0"/>
              <w:autoSpaceDN w:val="0"/>
              <w:adjustRightInd w:val="0"/>
              <w:spacing w:before="120"/>
              <w:ind w:right="72"/>
              <w:jc w:val="right"/>
              <w:rPr>
                <w:sz w:val="22"/>
                <w:szCs w:val="22"/>
              </w:rPr>
            </w:pPr>
          </w:p>
        </w:tc>
        <w:tc>
          <w:tcPr>
            <w:tcW w:w="1105" w:type="dxa"/>
            <w:tcBorders>
              <w:top w:val="single" w:sz="6" w:space="0" w:color="auto"/>
              <w:left w:val="nil"/>
              <w:bottom w:val="single" w:sz="4" w:space="0" w:color="auto"/>
              <w:right w:val="single" w:sz="6" w:space="0" w:color="auto"/>
            </w:tcBorders>
            <w:shd w:val="clear" w:color="auto" w:fill="auto"/>
            <w:vAlign w:val="bottom"/>
          </w:tcPr>
          <w:p w14:paraId="0C16ED0D"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147</w:t>
            </w:r>
          </w:p>
        </w:tc>
        <w:tc>
          <w:tcPr>
            <w:tcW w:w="1198" w:type="dxa"/>
            <w:tcBorders>
              <w:top w:val="nil"/>
              <w:left w:val="single" w:sz="6" w:space="0" w:color="auto"/>
              <w:bottom w:val="nil"/>
              <w:right w:val="nil"/>
            </w:tcBorders>
            <w:vAlign w:val="bottom"/>
          </w:tcPr>
          <w:p w14:paraId="6690C4BE"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4BCC2DA4" w14:textId="77777777" w:rsidTr="00B3580F">
        <w:tc>
          <w:tcPr>
            <w:tcW w:w="7830" w:type="dxa"/>
            <w:gridSpan w:val="3"/>
            <w:tcBorders>
              <w:left w:val="nil"/>
              <w:bottom w:val="nil"/>
              <w:right w:val="single" w:sz="6" w:space="0" w:color="auto"/>
            </w:tcBorders>
            <w:shd w:val="clear" w:color="auto" w:fill="auto"/>
          </w:tcPr>
          <w:p w14:paraId="410AEED3" w14:textId="77777777" w:rsidR="00383878" w:rsidRPr="00204F4B" w:rsidRDefault="00383878" w:rsidP="003D0C61">
            <w:pPr>
              <w:autoSpaceDE w:val="0"/>
              <w:autoSpaceDN w:val="0"/>
              <w:adjustRightInd w:val="0"/>
              <w:spacing w:before="120"/>
              <w:ind w:left="16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198" w:type="dxa"/>
            <w:tcBorders>
              <w:top w:val="nil"/>
              <w:left w:val="single" w:sz="6" w:space="0" w:color="auto"/>
              <w:bottom w:val="nil"/>
              <w:right w:val="nil"/>
            </w:tcBorders>
            <w:vAlign w:val="bottom"/>
          </w:tcPr>
          <w:p w14:paraId="5B78FE99"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40FE5869" w14:textId="77777777" w:rsidTr="00B3580F">
        <w:tc>
          <w:tcPr>
            <w:tcW w:w="6725" w:type="dxa"/>
            <w:gridSpan w:val="2"/>
            <w:tcBorders>
              <w:top w:val="nil"/>
              <w:left w:val="nil"/>
              <w:bottom w:val="nil"/>
              <w:right w:val="nil"/>
            </w:tcBorders>
          </w:tcPr>
          <w:p w14:paraId="72FFC24B" w14:textId="77777777" w:rsidR="00383878" w:rsidRPr="00204F4B" w:rsidRDefault="00383878" w:rsidP="0029593E">
            <w:pPr>
              <w:tabs>
                <w:tab w:val="right" w:leader="dot" w:pos="7603"/>
              </w:tabs>
              <w:autoSpaceDE w:val="0"/>
              <w:autoSpaceDN w:val="0"/>
              <w:adjustRightInd w:val="0"/>
              <w:spacing w:before="120"/>
              <w:ind w:left="2059"/>
              <w:jc w:val="both"/>
              <w:rPr>
                <w:i/>
                <w:iCs/>
                <w:sz w:val="22"/>
                <w:szCs w:val="22"/>
              </w:rPr>
            </w:pPr>
            <w:r w:rsidRPr="00204F4B">
              <w:rPr>
                <w:i/>
                <w:iCs/>
                <w:sz w:val="22"/>
                <w:szCs w:val="22"/>
              </w:rPr>
              <w:t>Read</w:t>
            </w:r>
            <w:r w:rsidRPr="00204F4B">
              <w:rPr>
                <w:iCs/>
                <w:sz w:val="22"/>
                <w:szCs w:val="22"/>
              </w:rPr>
              <w:tab/>
            </w:r>
          </w:p>
        </w:tc>
        <w:tc>
          <w:tcPr>
            <w:tcW w:w="1105" w:type="dxa"/>
            <w:tcBorders>
              <w:top w:val="nil"/>
              <w:left w:val="nil"/>
              <w:bottom w:val="nil"/>
              <w:right w:val="single" w:sz="6" w:space="0" w:color="auto"/>
            </w:tcBorders>
            <w:vAlign w:val="bottom"/>
          </w:tcPr>
          <w:p w14:paraId="58CDAFA8"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16,921</w:t>
            </w:r>
          </w:p>
        </w:tc>
        <w:tc>
          <w:tcPr>
            <w:tcW w:w="1198" w:type="dxa"/>
            <w:tcBorders>
              <w:top w:val="nil"/>
              <w:left w:val="single" w:sz="6" w:space="0" w:color="auto"/>
              <w:bottom w:val="nil"/>
              <w:right w:val="nil"/>
            </w:tcBorders>
            <w:vAlign w:val="bottom"/>
          </w:tcPr>
          <w:p w14:paraId="65D895F9"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37AE9552" w14:textId="77777777" w:rsidTr="00B3580F">
        <w:tc>
          <w:tcPr>
            <w:tcW w:w="6725" w:type="dxa"/>
            <w:gridSpan w:val="2"/>
            <w:tcBorders>
              <w:top w:val="nil"/>
              <w:left w:val="nil"/>
              <w:bottom w:val="nil"/>
              <w:right w:val="nil"/>
            </w:tcBorders>
          </w:tcPr>
          <w:p w14:paraId="78927DA5" w14:textId="77777777" w:rsidR="00383878" w:rsidRPr="00204F4B" w:rsidRDefault="00383878" w:rsidP="0029593E">
            <w:pPr>
              <w:tabs>
                <w:tab w:val="right" w:leader="dot" w:pos="7603"/>
              </w:tabs>
              <w:autoSpaceDE w:val="0"/>
              <w:autoSpaceDN w:val="0"/>
              <w:adjustRightInd w:val="0"/>
              <w:spacing w:before="120"/>
              <w:ind w:left="2064"/>
              <w:jc w:val="both"/>
              <w:rPr>
                <w:i/>
                <w:iCs/>
                <w:sz w:val="22"/>
                <w:szCs w:val="22"/>
              </w:rPr>
            </w:pPr>
            <w:r w:rsidRPr="00204F4B">
              <w:rPr>
                <w:i/>
                <w:iCs/>
                <w:sz w:val="22"/>
                <w:szCs w:val="22"/>
              </w:rPr>
              <w:t>In lieu of</w:t>
            </w:r>
            <w:r w:rsidRPr="00204F4B">
              <w:rPr>
                <w:iCs/>
                <w:sz w:val="22"/>
                <w:szCs w:val="22"/>
              </w:rPr>
              <w:tab/>
            </w:r>
          </w:p>
        </w:tc>
        <w:tc>
          <w:tcPr>
            <w:tcW w:w="1105" w:type="dxa"/>
            <w:tcBorders>
              <w:top w:val="nil"/>
              <w:left w:val="nil"/>
              <w:bottom w:val="single" w:sz="6" w:space="0" w:color="auto"/>
              <w:right w:val="single" w:sz="6" w:space="0" w:color="auto"/>
            </w:tcBorders>
            <w:vAlign w:val="bottom"/>
          </w:tcPr>
          <w:p w14:paraId="26EB2A6A"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16,774</w:t>
            </w:r>
          </w:p>
        </w:tc>
        <w:tc>
          <w:tcPr>
            <w:tcW w:w="1198" w:type="dxa"/>
            <w:tcBorders>
              <w:top w:val="nil"/>
              <w:left w:val="single" w:sz="6" w:space="0" w:color="auto"/>
              <w:bottom w:val="nil"/>
              <w:right w:val="nil"/>
            </w:tcBorders>
            <w:vAlign w:val="bottom"/>
          </w:tcPr>
          <w:p w14:paraId="26C6E792"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0B85DFDB" w14:textId="77777777" w:rsidTr="00B3580F">
        <w:tc>
          <w:tcPr>
            <w:tcW w:w="5824" w:type="dxa"/>
            <w:tcBorders>
              <w:top w:val="nil"/>
              <w:left w:val="nil"/>
              <w:right w:val="nil"/>
            </w:tcBorders>
          </w:tcPr>
          <w:p w14:paraId="3FA336FE" w14:textId="77777777" w:rsidR="00383878" w:rsidRPr="00204F4B" w:rsidRDefault="00383878" w:rsidP="003D0C61">
            <w:pPr>
              <w:autoSpaceDE w:val="0"/>
              <w:autoSpaceDN w:val="0"/>
              <w:adjustRightInd w:val="0"/>
              <w:spacing w:before="120"/>
              <w:jc w:val="both"/>
              <w:rPr>
                <w:sz w:val="22"/>
                <w:szCs w:val="22"/>
              </w:rPr>
            </w:pPr>
          </w:p>
        </w:tc>
        <w:tc>
          <w:tcPr>
            <w:tcW w:w="901" w:type="dxa"/>
            <w:tcBorders>
              <w:top w:val="nil"/>
              <w:left w:val="nil"/>
              <w:right w:val="nil"/>
            </w:tcBorders>
          </w:tcPr>
          <w:p w14:paraId="73817DB2" w14:textId="77777777" w:rsidR="00383878" w:rsidRPr="00204F4B" w:rsidRDefault="00383878" w:rsidP="003D0C61">
            <w:pPr>
              <w:autoSpaceDE w:val="0"/>
              <w:autoSpaceDN w:val="0"/>
              <w:adjustRightInd w:val="0"/>
              <w:spacing w:before="120"/>
              <w:jc w:val="both"/>
              <w:rPr>
                <w:sz w:val="22"/>
                <w:szCs w:val="22"/>
              </w:rPr>
            </w:pPr>
          </w:p>
        </w:tc>
        <w:tc>
          <w:tcPr>
            <w:tcW w:w="1105" w:type="dxa"/>
            <w:tcBorders>
              <w:top w:val="single" w:sz="6" w:space="0" w:color="auto"/>
              <w:left w:val="nil"/>
              <w:bottom w:val="single" w:sz="4" w:space="0" w:color="auto"/>
              <w:right w:val="single" w:sz="6" w:space="0" w:color="auto"/>
            </w:tcBorders>
            <w:shd w:val="clear" w:color="auto" w:fill="auto"/>
            <w:vAlign w:val="bottom"/>
          </w:tcPr>
          <w:p w14:paraId="49C0042F"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147</w:t>
            </w:r>
          </w:p>
        </w:tc>
        <w:tc>
          <w:tcPr>
            <w:tcW w:w="1198" w:type="dxa"/>
            <w:tcBorders>
              <w:top w:val="nil"/>
              <w:left w:val="single" w:sz="6" w:space="0" w:color="auto"/>
              <w:bottom w:val="nil"/>
              <w:right w:val="nil"/>
            </w:tcBorders>
            <w:vAlign w:val="bottom"/>
          </w:tcPr>
          <w:p w14:paraId="666D55EA"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377E64FA" w14:textId="77777777" w:rsidTr="00B3580F">
        <w:tc>
          <w:tcPr>
            <w:tcW w:w="7830" w:type="dxa"/>
            <w:gridSpan w:val="3"/>
            <w:tcBorders>
              <w:left w:val="nil"/>
              <w:bottom w:val="nil"/>
              <w:right w:val="single" w:sz="6" w:space="0" w:color="auto"/>
            </w:tcBorders>
            <w:shd w:val="clear" w:color="auto" w:fill="auto"/>
          </w:tcPr>
          <w:p w14:paraId="29E992FA"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nil"/>
              <w:left w:val="single" w:sz="6" w:space="0" w:color="auto"/>
              <w:bottom w:val="single" w:sz="6" w:space="0" w:color="auto"/>
              <w:right w:val="nil"/>
            </w:tcBorders>
            <w:vAlign w:val="bottom"/>
          </w:tcPr>
          <w:p w14:paraId="00B8401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bl>
    <w:p w14:paraId="06F4A963" w14:textId="77777777" w:rsidR="00383878" w:rsidRPr="00204F4B" w:rsidRDefault="00383878" w:rsidP="00B3580F">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4042"/>
        <w:gridCol w:w="1928"/>
        <w:gridCol w:w="891"/>
        <w:gridCol w:w="916"/>
        <w:gridCol w:w="1251"/>
      </w:tblGrid>
      <w:tr w:rsidR="00383878" w:rsidRPr="00204F4B" w14:paraId="74C08105" w14:textId="77777777" w:rsidTr="00127442">
        <w:tc>
          <w:tcPr>
            <w:tcW w:w="7777" w:type="dxa"/>
            <w:gridSpan w:val="4"/>
            <w:tcBorders>
              <w:top w:val="single" w:sz="6" w:space="0" w:color="auto"/>
              <w:left w:val="nil"/>
              <w:bottom w:val="nil"/>
              <w:right w:val="single" w:sz="6" w:space="0" w:color="auto"/>
            </w:tcBorders>
          </w:tcPr>
          <w:p w14:paraId="7312DC61" w14:textId="77777777" w:rsidR="00383878" w:rsidRPr="00204F4B" w:rsidRDefault="00383878" w:rsidP="00B3580F">
            <w:pPr>
              <w:autoSpaceDE w:val="0"/>
              <w:autoSpaceDN w:val="0"/>
              <w:adjustRightInd w:val="0"/>
              <w:spacing w:before="120"/>
              <w:jc w:val="center"/>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251" w:type="dxa"/>
            <w:tcBorders>
              <w:top w:val="single" w:sz="6" w:space="0" w:color="auto"/>
              <w:left w:val="single" w:sz="6" w:space="0" w:color="auto"/>
              <w:bottom w:val="nil"/>
              <w:right w:val="nil"/>
            </w:tcBorders>
          </w:tcPr>
          <w:p w14:paraId="359D75E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69D3035E" w14:textId="77777777" w:rsidTr="00127442">
        <w:tc>
          <w:tcPr>
            <w:tcW w:w="7777" w:type="dxa"/>
            <w:gridSpan w:val="4"/>
            <w:tcBorders>
              <w:top w:val="nil"/>
              <w:left w:val="nil"/>
              <w:bottom w:val="nil"/>
              <w:right w:val="single" w:sz="6" w:space="0" w:color="auto"/>
            </w:tcBorders>
          </w:tcPr>
          <w:p w14:paraId="18228AD0" w14:textId="77777777" w:rsidR="00383878" w:rsidRPr="00204F4B" w:rsidRDefault="00383878" w:rsidP="00BF0757">
            <w:pPr>
              <w:autoSpaceDE w:val="0"/>
              <w:autoSpaceDN w:val="0"/>
              <w:adjustRightInd w:val="0"/>
              <w:spacing w:before="12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21.—TAXATION OFFICE—</w:t>
            </w:r>
            <w:r w:rsidRPr="00204F4B">
              <w:rPr>
                <w:i/>
                <w:iCs/>
                <w:sz w:val="22"/>
                <w:szCs w:val="22"/>
              </w:rPr>
              <w:t>continued.</w:t>
            </w:r>
          </w:p>
        </w:tc>
        <w:tc>
          <w:tcPr>
            <w:tcW w:w="1251" w:type="dxa"/>
            <w:tcBorders>
              <w:top w:val="nil"/>
              <w:left w:val="single" w:sz="6" w:space="0" w:color="auto"/>
              <w:bottom w:val="nil"/>
              <w:right w:val="nil"/>
            </w:tcBorders>
            <w:vAlign w:val="bottom"/>
          </w:tcPr>
          <w:p w14:paraId="003419EB"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68336389" w14:textId="77777777" w:rsidTr="00127442">
        <w:tc>
          <w:tcPr>
            <w:tcW w:w="7777" w:type="dxa"/>
            <w:gridSpan w:val="4"/>
            <w:tcBorders>
              <w:top w:val="nil"/>
              <w:left w:val="nil"/>
              <w:bottom w:val="nil"/>
              <w:right w:val="single" w:sz="6" w:space="0" w:color="auto"/>
            </w:tcBorders>
          </w:tcPr>
          <w:p w14:paraId="5F35136D"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51" w:type="dxa"/>
            <w:tcBorders>
              <w:top w:val="nil"/>
              <w:left w:val="single" w:sz="6" w:space="0" w:color="auto"/>
              <w:bottom w:val="nil"/>
              <w:right w:val="nil"/>
            </w:tcBorders>
            <w:vAlign w:val="bottom"/>
          </w:tcPr>
          <w:p w14:paraId="12372281"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A7C228B" w14:textId="77777777" w:rsidTr="00127442">
        <w:tc>
          <w:tcPr>
            <w:tcW w:w="7777" w:type="dxa"/>
            <w:gridSpan w:val="4"/>
            <w:tcBorders>
              <w:top w:val="nil"/>
              <w:left w:val="nil"/>
              <w:bottom w:val="nil"/>
              <w:right w:val="single" w:sz="6" w:space="0" w:color="auto"/>
            </w:tcBorders>
          </w:tcPr>
          <w:p w14:paraId="167E7336"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5. Law costs</w:t>
            </w:r>
            <w:r w:rsidRPr="00204F4B">
              <w:rPr>
                <w:sz w:val="22"/>
                <w:szCs w:val="22"/>
              </w:rPr>
              <w:tab/>
            </w:r>
          </w:p>
        </w:tc>
        <w:tc>
          <w:tcPr>
            <w:tcW w:w="1251" w:type="dxa"/>
            <w:tcBorders>
              <w:top w:val="nil"/>
              <w:left w:val="single" w:sz="6" w:space="0" w:color="auto"/>
              <w:bottom w:val="nil"/>
              <w:right w:val="nil"/>
            </w:tcBorders>
            <w:vAlign w:val="bottom"/>
          </w:tcPr>
          <w:p w14:paraId="0C169C70"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2,638</w:t>
            </w:r>
          </w:p>
        </w:tc>
      </w:tr>
      <w:tr w:rsidR="00383878" w:rsidRPr="00204F4B" w14:paraId="353D5537" w14:textId="77777777" w:rsidTr="00127442">
        <w:tc>
          <w:tcPr>
            <w:tcW w:w="7777" w:type="dxa"/>
            <w:gridSpan w:val="4"/>
            <w:tcBorders>
              <w:top w:val="nil"/>
              <w:left w:val="nil"/>
              <w:bottom w:val="nil"/>
              <w:right w:val="single" w:sz="6" w:space="0" w:color="auto"/>
            </w:tcBorders>
          </w:tcPr>
          <w:p w14:paraId="67460EA1"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8. Payments to States for taxation services</w:t>
            </w:r>
            <w:r w:rsidRPr="00204F4B">
              <w:rPr>
                <w:sz w:val="22"/>
                <w:szCs w:val="22"/>
              </w:rPr>
              <w:tab/>
            </w:r>
          </w:p>
        </w:tc>
        <w:tc>
          <w:tcPr>
            <w:tcW w:w="1251" w:type="dxa"/>
            <w:tcBorders>
              <w:top w:val="nil"/>
              <w:left w:val="single" w:sz="6" w:space="0" w:color="auto"/>
              <w:bottom w:val="nil"/>
              <w:right w:val="nil"/>
            </w:tcBorders>
            <w:vAlign w:val="bottom"/>
          </w:tcPr>
          <w:p w14:paraId="05AC120E"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2,844</w:t>
            </w:r>
          </w:p>
        </w:tc>
      </w:tr>
      <w:tr w:rsidR="00383878" w:rsidRPr="00204F4B" w14:paraId="01662401" w14:textId="77777777" w:rsidTr="00127442">
        <w:tc>
          <w:tcPr>
            <w:tcW w:w="5970" w:type="dxa"/>
            <w:gridSpan w:val="2"/>
            <w:tcBorders>
              <w:top w:val="nil"/>
              <w:left w:val="nil"/>
              <w:bottom w:val="nil"/>
              <w:right w:val="nil"/>
            </w:tcBorders>
          </w:tcPr>
          <w:p w14:paraId="0CFAE651" w14:textId="77777777" w:rsidR="00383878" w:rsidRPr="00204F4B" w:rsidRDefault="00383878" w:rsidP="003D0C61">
            <w:pPr>
              <w:autoSpaceDE w:val="0"/>
              <w:autoSpaceDN w:val="0"/>
              <w:adjustRightInd w:val="0"/>
              <w:spacing w:before="120"/>
              <w:ind w:left="1051"/>
              <w:jc w:val="both"/>
              <w:rPr>
                <w:sz w:val="22"/>
                <w:szCs w:val="22"/>
              </w:rPr>
            </w:pPr>
            <w:r w:rsidRPr="00204F4B">
              <w:rPr>
                <w:i/>
                <w:iCs/>
                <w:sz w:val="22"/>
                <w:szCs w:val="22"/>
              </w:rPr>
              <w:t xml:space="preserve">Less </w:t>
            </w:r>
            <w:r w:rsidRPr="00204F4B">
              <w:rPr>
                <w:sz w:val="22"/>
                <w:szCs w:val="22"/>
              </w:rPr>
              <w:t>amounts estimated to be recovered from the States of—</w:t>
            </w:r>
          </w:p>
        </w:tc>
        <w:tc>
          <w:tcPr>
            <w:tcW w:w="891" w:type="dxa"/>
            <w:tcBorders>
              <w:top w:val="nil"/>
              <w:left w:val="nil"/>
              <w:bottom w:val="nil"/>
              <w:right w:val="nil"/>
            </w:tcBorders>
          </w:tcPr>
          <w:p w14:paraId="106261E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16" w:type="dxa"/>
            <w:tcBorders>
              <w:top w:val="nil"/>
              <w:left w:val="nil"/>
              <w:bottom w:val="nil"/>
              <w:right w:val="single" w:sz="6" w:space="0" w:color="auto"/>
            </w:tcBorders>
          </w:tcPr>
          <w:p w14:paraId="2952C8C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51" w:type="dxa"/>
            <w:tcBorders>
              <w:top w:val="nil"/>
              <w:left w:val="single" w:sz="6" w:space="0" w:color="auto"/>
              <w:bottom w:val="nil"/>
              <w:right w:val="nil"/>
            </w:tcBorders>
            <w:vAlign w:val="bottom"/>
          </w:tcPr>
          <w:p w14:paraId="67ECC59E"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6A869D58" w14:textId="77777777" w:rsidTr="00127442">
        <w:tc>
          <w:tcPr>
            <w:tcW w:w="4042" w:type="dxa"/>
            <w:vMerge w:val="restart"/>
            <w:tcBorders>
              <w:top w:val="nil"/>
              <w:left w:val="nil"/>
              <w:bottom w:val="nil"/>
              <w:right w:val="nil"/>
            </w:tcBorders>
            <w:vAlign w:val="center"/>
          </w:tcPr>
          <w:p w14:paraId="467FF987" w14:textId="77777777" w:rsidR="00383878" w:rsidRPr="00204F4B" w:rsidRDefault="00B3580F" w:rsidP="00B3580F">
            <w:pPr>
              <w:tabs>
                <w:tab w:val="right" w:leader="dot" w:pos="7603"/>
              </w:tabs>
              <w:autoSpaceDE w:val="0"/>
              <w:autoSpaceDN w:val="0"/>
              <w:adjustRightInd w:val="0"/>
              <w:spacing w:before="120"/>
              <w:ind w:left="1435"/>
              <w:rPr>
                <w:sz w:val="22"/>
                <w:szCs w:val="22"/>
              </w:rPr>
            </w:pPr>
            <w:r w:rsidRPr="00204F4B">
              <w:rPr>
                <w:noProof/>
                <w:lang w:val="en-AU" w:eastAsia="en-AU"/>
              </w:rPr>
              <mc:AlternateContent>
                <mc:Choice Requires="wps">
                  <w:drawing>
                    <wp:anchor distT="0" distB="0" distL="114300" distR="114300" simplePos="0" relativeHeight="251647488" behindDoc="0" locked="0" layoutInCell="1" allowOverlap="1" wp14:anchorId="5304126F" wp14:editId="5E43FB4C">
                      <wp:simplePos x="0" y="0"/>
                      <wp:positionH relativeFrom="column">
                        <wp:posOffset>2381250</wp:posOffset>
                      </wp:positionH>
                      <wp:positionV relativeFrom="paragraph">
                        <wp:posOffset>3810</wp:posOffset>
                      </wp:positionV>
                      <wp:extent cx="134620" cy="285750"/>
                      <wp:effectExtent l="0" t="0" r="17780" b="19050"/>
                      <wp:wrapNone/>
                      <wp:docPr id="9" name="Left Brace 9"/>
                      <wp:cNvGraphicFramePr/>
                      <a:graphic xmlns:a="http://schemas.openxmlformats.org/drawingml/2006/main">
                        <a:graphicData uri="http://schemas.microsoft.com/office/word/2010/wordprocessingShape">
                          <wps:wsp>
                            <wps:cNvSpPr/>
                            <wps:spPr>
                              <a:xfrm>
                                <a:off x="0" y="0"/>
                                <a:ext cx="134620" cy="285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D934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187.5pt;margin-top:.3pt;width:10.6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" adj="848" strokecolor="black [3040]"/>
                  </w:pict>
                </mc:Fallback>
              </mc:AlternateContent>
            </w:r>
            <w:r w:rsidR="00383878" w:rsidRPr="00204F4B">
              <w:rPr>
                <w:sz w:val="22"/>
                <w:szCs w:val="22"/>
              </w:rPr>
              <w:t>New South Wales</w:t>
            </w:r>
            <w:r w:rsidR="00383878" w:rsidRPr="00204F4B">
              <w:rPr>
                <w:sz w:val="22"/>
                <w:szCs w:val="22"/>
              </w:rPr>
              <w:tab/>
            </w:r>
          </w:p>
        </w:tc>
        <w:tc>
          <w:tcPr>
            <w:tcW w:w="1928" w:type="dxa"/>
            <w:tcBorders>
              <w:top w:val="nil"/>
              <w:left w:val="nil"/>
              <w:bottom w:val="nil"/>
              <w:right w:val="nil"/>
            </w:tcBorders>
          </w:tcPr>
          <w:p w14:paraId="36948E9B" w14:textId="77777777" w:rsidR="00383878" w:rsidRPr="00204F4B" w:rsidRDefault="00383878" w:rsidP="0029593E">
            <w:pPr>
              <w:tabs>
                <w:tab w:val="right" w:leader="dot" w:pos="7603"/>
              </w:tabs>
              <w:autoSpaceDE w:val="0"/>
              <w:autoSpaceDN w:val="0"/>
              <w:adjustRightInd w:val="0"/>
              <w:spacing w:before="120"/>
              <w:jc w:val="both"/>
              <w:rPr>
                <w:sz w:val="22"/>
                <w:szCs w:val="22"/>
              </w:rPr>
            </w:pPr>
            <w:r w:rsidRPr="00204F4B">
              <w:rPr>
                <w:i/>
                <w:iCs/>
                <w:sz w:val="22"/>
                <w:szCs w:val="22"/>
              </w:rPr>
              <w:t>Read</w:t>
            </w:r>
            <w:r w:rsidRPr="00204F4B">
              <w:rPr>
                <w:sz w:val="22"/>
                <w:szCs w:val="22"/>
              </w:rPr>
              <w:tab/>
            </w:r>
          </w:p>
        </w:tc>
        <w:tc>
          <w:tcPr>
            <w:tcW w:w="891" w:type="dxa"/>
            <w:tcBorders>
              <w:top w:val="nil"/>
              <w:left w:val="nil"/>
              <w:bottom w:val="nil"/>
              <w:right w:val="nil"/>
            </w:tcBorders>
            <w:vAlign w:val="bottom"/>
          </w:tcPr>
          <w:p w14:paraId="7C2F9816"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824</w:t>
            </w:r>
          </w:p>
        </w:tc>
        <w:tc>
          <w:tcPr>
            <w:tcW w:w="916" w:type="dxa"/>
            <w:tcBorders>
              <w:top w:val="nil"/>
              <w:left w:val="nil"/>
              <w:bottom w:val="nil"/>
              <w:right w:val="single" w:sz="6" w:space="0" w:color="auto"/>
            </w:tcBorders>
            <w:vAlign w:val="bottom"/>
          </w:tcPr>
          <w:p w14:paraId="48EA84A5" w14:textId="77777777" w:rsidR="00383878" w:rsidRPr="00204F4B" w:rsidRDefault="00383878" w:rsidP="00B3580F">
            <w:pPr>
              <w:autoSpaceDE w:val="0"/>
              <w:autoSpaceDN w:val="0"/>
              <w:adjustRightInd w:val="0"/>
              <w:spacing w:before="120"/>
              <w:ind w:right="72"/>
              <w:jc w:val="right"/>
              <w:rPr>
                <w:sz w:val="22"/>
                <w:szCs w:val="22"/>
              </w:rPr>
            </w:pPr>
          </w:p>
        </w:tc>
        <w:tc>
          <w:tcPr>
            <w:tcW w:w="1251" w:type="dxa"/>
            <w:tcBorders>
              <w:top w:val="nil"/>
              <w:left w:val="single" w:sz="6" w:space="0" w:color="auto"/>
              <w:bottom w:val="nil"/>
              <w:right w:val="nil"/>
            </w:tcBorders>
            <w:vAlign w:val="bottom"/>
          </w:tcPr>
          <w:p w14:paraId="67EF8322" w14:textId="77777777" w:rsidR="00383878" w:rsidRPr="00204F4B" w:rsidRDefault="00383878" w:rsidP="00B3580F">
            <w:pPr>
              <w:autoSpaceDE w:val="0"/>
              <w:autoSpaceDN w:val="0"/>
              <w:adjustRightInd w:val="0"/>
              <w:spacing w:before="120"/>
              <w:ind w:right="72"/>
              <w:jc w:val="right"/>
              <w:rPr>
                <w:sz w:val="22"/>
                <w:szCs w:val="22"/>
              </w:rPr>
            </w:pPr>
          </w:p>
        </w:tc>
      </w:tr>
      <w:tr w:rsidR="00127442" w:rsidRPr="00204F4B" w14:paraId="6F9491F1" w14:textId="77777777" w:rsidTr="00127442">
        <w:tc>
          <w:tcPr>
            <w:tcW w:w="4042" w:type="dxa"/>
            <w:vMerge/>
            <w:tcBorders>
              <w:top w:val="nil"/>
              <w:left w:val="nil"/>
              <w:bottom w:val="nil"/>
              <w:right w:val="nil"/>
            </w:tcBorders>
            <w:vAlign w:val="center"/>
          </w:tcPr>
          <w:p w14:paraId="494F2BAF" w14:textId="77777777" w:rsidR="00127442" w:rsidRPr="00204F4B" w:rsidRDefault="00127442" w:rsidP="00B3580F">
            <w:pPr>
              <w:autoSpaceDE w:val="0"/>
              <w:autoSpaceDN w:val="0"/>
              <w:adjustRightInd w:val="0"/>
              <w:spacing w:before="120"/>
              <w:rPr>
                <w:sz w:val="22"/>
                <w:szCs w:val="22"/>
              </w:rPr>
            </w:pPr>
          </w:p>
          <w:p w14:paraId="7D4BB5EE" w14:textId="77777777" w:rsidR="00127442" w:rsidRPr="00204F4B" w:rsidRDefault="00127442" w:rsidP="00B3580F">
            <w:pPr>
              <w:autoSpaceDE w:val="0"/>
              <w:autoSpaceDN w:val="0"/>
              <w:adjustRightInd w:val="0"/>
              <w:spacing w:before="120"/>
              <w:rPr>
                <w:sz w:val="22"/>
                <w:szCs w:val="22"/>
              </w:rPr>
            </w:pPr>
          </w:p>
        </w:tc>
        <w:tc>
          <w:tcPr>
            <w:tcW w:w="1928" w:type="dxa"/>
            <w:tcBorders>
              <w:top w:val="nil"/>
              <w:left w:val="nil"/>
              <w:bottom w:val="nil"/>
              <w:right w:val="nil"/>
            </w:tcBorders>
          </w:tcPr>
          <w:p w14:paraId="5C8F781A" w14:textId="77777777" w:rsidR="00127442" w:rsidRPr="00204F4B" w:rsidRDefault="00127442" w:rsidP="0029593E">
            <w:pPr>
              <w:tabs>
                <w:tab w:val="right" w:leader="dot" w:pos="7603"/>
              </w:tabs>
              <w:autoSpaceDE w:val="0"/>
              <w:autoSpaceDN w:val="0"/>
              <w:adjustRightInd w:val="0"/>
              <w:spacing w:before="120"/>
              <w:jc w:val="both"/>
              <w:rPr>
                <w:sz w:val="22"/>
                <w:szCs w:val="22"/>
              </w:rPr>
            </w:pPr>
            <w:r w:rsidRPr="00204F4B">
              <w:rPr>
                <w:i/>
                <w:iCs/>
                <w:sz w:val="22"/>
                <w:szCs w:val="22"/>
              </w:rPr>
              <w:t>In lieu of</w:t>
            </w:r>
            <w:r w:rsidRPr="00204F4B">
              <w:rPr>
                <w:sz w:val="22"/>
                <w:szCs w:val="22"/>
              </w:rPr>
              <w:tab/>
            </w:r>
          </w:p>
        </w:tc>
        <w:tc>
          <w:tcPr>
            <w:tcW w:w="891" w:type="dxa"/>
            <w:tcBorders>
              <w:top w:val="nil"/>
              <w:left w:val="nil"/>
              <w:bottom w:val="single" w:sz="6" w:space="0" w:color="auto"/>
              <w:right w:val="nil"/>
            </w:tcBorders>
            <w:vAlign w:val="bottom"/>
          </w:tcPr>
          <w:p w14:paraId="06FF550A" w14:textId="77777777" w:rsidR="00127442" w:rsidRPr="00204F4B" w:rsidRDefault="00127442" w:rsidP="00B3580F">
            <w:pPr>
              <w:autoSpaceDE w:val="0"/>
              <w:autoSpaceDN w:val="0"/>
              <w:adjustRightInd w:val="0"/>
              <w:spacing w:before="120"/>
              <w:ind w:right="72"/>
              <w:jc w:val="right"/>
              <w:rPr>
                <w:sz w:val="22"/>
                <w:szCs w:val="22"/>
              </w:rPr>
            </w:pPr>
            <w:r w:rsidRPr="00204F4B">
              <w:rPr>
                <w:sz w:val="22"/>
                <w:szCs w:val="22"/>
              </w:rPr>
              <w:t>930</w:t>
            </w:r>
          </w:p>
        </w:tc>
        <w:tc>
          <w:tcPr>
            <w:tcW w:w="916" w:type="dxa"/>
            <w:vMerge w:val="restart"/>
            <w:tcBorders>
              <w:top w:val="nil"/>
              <w:left w:val="nil"/>
              <w:right w:val="single" w:sz="6" w:space="0" w:color="auto"/>
            </w:tcBorders>
            <w:vAlign w:val="center"/>
          </w:tcPr>
          <w:p w14:paraId="0C6E2113" w14:textId="77777777" w:rsidR="00127442" w:rsidRPr="00204F4B" w:rsidRDefault="00127442" w:rsidP="00127442">
            <w:pPr>
              <w:autoSpaceDE w:val="0"/>
              <w:autoSpaceDN w:val="0"/>
              <w:adjustRightInd w:val="0"/>
              <w:spacing w:before="120"/>
              <w:ind w:right="72"/>
              <w:jc w:val="right"/>
              <w:rPr>
                <w:sz w:val="22"/>
                <w:szCs w:val="22"/>
              </w:rPr>
            </w:pPr>
            <w:r w:rsidRPr="00204F4B">
              <w:rPr>
                <w:sz w:val="22"/>
                <w:szCs w:val="22"/>
              </w:rPr>
              <w:t>106</w:t>
            </w:r>
          </w:p>
        </w:tc>
        <w:tc>
          <w:tcPr>
            <w:tcW w:w="1251" w:type="dxa"/>
            <w:tcBorders>
              <w:top w:val="nil"/>
              <w:left w:val="single" w:sz="6" w:space="0" w:color="auto"/>
              <w:bottom w:val="nil"/>
              <w:right w:val="nil"/>
            </w:tcBorders>
            <w:vAlign w:val="bottom"/>
          </w:tcPr>
          <w:p w14:paraId="77F79178" w14:textId="77777777" w:rsidR="00127442" w:rsidRPr="00204F4B" w:rsidRDefault="00127442" w:rsidP="00B3580F">
            <w:pPr>
              <w:autoSpaceDE w:val="0"/>
              <w:autoSpaceDN w:val="0"/>
              <w:adjustRightInd w:val="0"/>
              <w:spacing w:before="120"/>
              <w:ind w:right="72"/>
              <w:jc w:val="right"/>
              <w:rPr>
                <w:sz w:val="22"/>
                <w:szCs w:val="22"/>
              </w:rPr>
            </w:pPr>
          </w:p>
        </w:tc>
      </w:tr>
      <w:tr w:rsidR="00127442" w:rsidRPr="00204F4B" w14:paraId="102DB23E" w14:textId="77777777" w:rsidTr="00127442">
        <w:tc>
          <w:tcPr>
            <w:tcW w:w="4042" w:type="dxa"/>
            <w:vMerge w:val="restart"/>
            <w:tcBorders>
              <w:top w:val="nil"/>
              <w:left w:val="nil"/>
              <w:bottom w:val="nil"/>
              <w:right w:val="nil"/>
            </w:tcBorders>
            <w:vAlign w:val="center"/>
          </w:tcPr>
          <w:p w14:paraId="31AFB360" w14:textId="77777777" w:rsidR="00127442" w:rsidRPr="00204F4B" w:rsidRDefault="00127442" w:rsidP="00B3580F">
            <w:pPr>
              <w:tabs>
                <w:tab w:val="right" w:leader="dot" w:pos="7603"/>
              </w:tabs>
              <w:autoSpaceDE w:val="0"/>
              <w:autoSpaceDN w:val="0"/>
              <w:adjustRightInd w:val="0"/>
              <w:spacing w:before="120"/>
              <w:ind w:left="1435"/>
              <w:rPr>
                <w:sz w:val="22"/>
                <w:szCs w:val="22"/>
              </w:rPr>
            </w:pPr>
            <w:r w:rsidRPr="00204F4B">
              <w:rPr>
                <w:noProof/>
                <w:lang w:val="en-AU" w:eastAsia="en-AU"/>
              </w:rPr>
              <mc:AlternateContent>
                <mc:Choice Requires="wps">
                  <w:drawing>
                    <wp:anchor distT="0" distB="0" distL="114300" distR="114300" simplePos="0" relativeHeight="251661824" behindDoc="0" locked="0" layoutInCell="1" allowOverlap="1" wp14:anchorId="710C7DAE" wp14:editId="073E6BB5">
                      <wp:simplePos x="0" y="0"/>
                      <wp:positionH relativeFrom="column">
                        <wp:posOffset>2406650</wp:posOffset>
                      </wp:positionH>
                      <wp:positionV relativeFrom="paragraph">
                        <wp:posOffset>-10795</wp:posOffset>
                      </wp:positionV>
                      <wp:extent cx="134620" cy="285750"/>
                      <wp:effectExtent l="0" t="0" r="17780" b="19050"/>
                      <wp:wrapNone/>
                      <wp:docPr id="1" name="Left Brace 1"/>
                      <wp:cNvGraphicFramePr/>
                      <a:graphic xmlns:a="http://schemas.openxmlformats.org/drawingml/2006/main">
                        <a:graphicData uri="http://schemas.microsoft.com/office/word/2010/wordprocessingShape">
                          <wps:wsp>
                            <wps:cNvSpPr/>
                            <wps:spPr>
                              <a:xfrm>
                                <a:off x="0" y="0"/>
                                <a:ext cx="134620" cy="285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7D758" id="Left Brace 1" o:spid="_x0000_s1026" type="#_x0000_t87" style="position:absolute;margin-left:189.5pt;margin-top:-.85pt;width:10.6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" adj="848" strokecolor="black [3040]"/>
                  </w:pict>
                </mc:Fallback>
              </mc:AlternateContent>
            </w:r>
            <w:r w:rsidRPr="00204F4B">
              <w:rPr>
                <w:sz w:val="22"/>
                <w:szCs w:val="22"/>
              </w:rPr>
              <w:t>Western Australia</w:t>
            </w:r>
            <w:r w:rsidRPr="00204F4B">
              <w:rPr>
                <w:sz w:val="22"/>
                <w:szCs w:val="22"/>
              </w:rPr>
              <w:tab/>
            </w:r>
          </w:p>
        </w:tc>
        <w:tc>
          <w:tcPr>
            <w:tcW w:w="1928" w:type="dxa"/>
            <w:tcBorders>
              <w:top w:val="nil"/>
              <w:left w:val="nil"/>
              <w:bottom w:val="nil"/>
              <w:right w:val="nil"/>
            </w:tcBorders>
          </w:tcPr>
          <w:p w14:paraId="3C814836" w14:textId="77777777" w:rsidR="00127442" w:rsidRPr="00204F4B" w:rsidRDefault="00127442" w:rsidP="0029593E">
            <w:pPr>
              <w:tabs>
                <w:tab w:val="right" w:leader="dot" w:pos="7603"/>
              </w:tabs>
              <w:autoSpaceDE w:val="0"/>
              <w:autoSpaceDN w:val="0"/>
              <w:adjustRightInd w:val="0"/>
              <w:spacing w:before="120"/>
              <w:jc w:val="both"/>
              <w:rPr>
                <w:sz w:val="22"/>
                <w:szCs w:val="22"/>
              </w:rPr>
            </w:pPr>
            <w:r w:rsidRPr="00204F4B">
              <w:rPr>
                <w:i/>
                <w:iCs/>
                <w:sz w:val="22"/>
                <w:szCs w:val="22"/>
              </w:rPr>
              <w:t>Read</w:t>
            </w:r>
            <w:r w:rsidRPr="00204F4B">
              <w:rPr>
                <w:sz w:val="22"/>
                <w:szCs w:val="22"/>
              </w:rPr>
              <w:tab/>
            </w:r>
          </w:p>
        </w:tc>
        <w:tc>
          <w:tcPr>
            <w:tcW w:w="891" w:type="dxa"/>
            <w:tcBorders>
              <w:top w:val="single" w:sz="6" w:space="0" w:color="auto"/>
              <w:left w:val="nil"/>
              <w:bottom w:val="nil"/>
              <w:right w:val="nil"/>
            </w:tcBorders>
            <w:vAlign w:val="bottom"/>
          </w:tcPr>
          <w:p w14:paraId="46BC0D65" w14:textId="77777777" w:rsidR="00127442" w:rsidRPr="00204F4B" w:rsidRDefault="00127442" w:rsidP="00B3580F">
            <w:pPr>
              <w:autoSpaceDE w:val="0"/>
              <w:autoSpaceDN w:val="0"/>
              <w:adjustRightInd w:val="0"/>
              <w:spacing w:before="120"/>
              <w:ind w:right="72"/>
              <w:jc w:val="right"/>
              <w:rPr>
                <w:sz w:val="22"/>
                <w:szCs w:val="22"/>
              </w:rPr>
            </w:pPr>
            <w:r w:rsidRPr="00204F4B">
              <w:rPr>
                <w:sz w:val="22"/>
                <w:szCs w:val="22"/>
              </w:rPr>
              <w:t>6,800</w:t>
            </w:r>
          </w:p>
        </w:tc>
        <w:tc>
          <w:tcPr>
            <w:tcW w:w="916" w:type="dxa"/>
            <w:vMerge/>
            <w:tcBorders>
              <w:left w:val="nil"/>
              <w:bottom w:val="nil"/>
              <w:right w:val="single" w:sz="6" w:space="0" w:color="auto"/>
            </w:tcBorders>
            <w:vAlign w:val="center"/>
          </w:tcPr>
          <w:p w14:paraId="375AA400" w14:textId="77777777" w:rsidR="00127442" w:rsidRPr="00204F4B" w:rsidRDefault="00127442" w:rsidP="00127442">
            <w:pPr>
              <w:autoSpaceDE w:val="0"/>
              <w:autoSpaceDN w:val="0"/>
              <w:adjustRightInd w:val="0"/>
              <w:spacing w:before="120"/>
              <w:ind w:right="72"/>
              <w:jc w:val="right"/>
              <w:rPr>
                <w:sz w:val="22"/>
                <w:szCs w:val="22"/>
              </w:rPr>
            </w:pPr>
          </w:p>
        </w:tc>
        <w:tc>
          <w:tcPr>
            <w:tcW w:w="1251" w:type="dxa"/>
            <w:tcBorders>
              <w:top w:val="nil"/>
              <w:left w:val="single" w:sz="6" w:space="0" w:color="auto"/>
              <w:bottom w:val="nil"/>
              <w:right w:val="nil"/>
            </w:tcBorders>
            <w:vAlign w:val="bottom"/>
          </w:tcPr>
          <w:p w14:paraId="2B525258" w14:textId="77777777" w:rsidR="00127442" w:rsidRPr="00204F4B" w:rsidRDefault="00127442" w:rsidP="00B3580F">
            <w:pPr>
              <w:autoSpaceDE w:val="0"/>
              <w:autoSpaceDN w:val="0"/>
              <w:adjustRightInd w:val="0"/>
              <w:spacing w:before="120"/>
              <w:ind w:right="72"/>
              <w:jc w:val="right"/>
              <w:rPr>
                <w:sz w:val="22"/>
                <w:szCs w:val="22"/>
              </w:rPr>
            </w:pPr>
          </w:p>
        </w:tc>
      </w:tr>
      <w:tr w:rsidR="00127442" w:rsidRPr="00204F4B" w14:paraId="736A1A98" w14:textId="77777777" w:rsidTr="00127442">
        <w:tc>
          <w:tcPr>
            <w:tcW w:w="4042" w:type="dxa"/>
            <w:vMerge/>
            <w:tcBorders>
              <w:top w:val="nil"/>
              <w:left w:val="nil"/>
              <w:bottom w:val="nil"/>
              <w:right w:val="nil"/>
            </w:tcBorders>
            <w:vAlign w:val="center"/>
          </w:tcPr>
          <w:p w14:paraId="441BB7CF" w14:textId="77777777" w:rsidR="00127442" w:rsidRPr="00204F4B" w:rsidRDefault="00127442" w:rsidP="00B3580F">
            <w:pPr>
              <w:autoSpaceDE w:val="0"/>
              <w:autoSpaceDN w:val="0"/>
              <w:adjustRightInd w:val="0"/>
              <w:spacing w:before="120"/>
              <w:rPr>
                <w:sz w:val="22"/>
                <w:szCs w:val="22"/>
              </w:rPr>
            </w:pPr>
          </w:p>
          <w:p w14:paraId="76675E62" w14:textId="77777777" w:rsidR="00127442" w:rsidRPr="00204F4B" w:rsidRDefault="00127442" w:rsidP="00B3580F">
            <w:pPr>
              <w:autoSpaceDE w:val="0"/>
              <w:autoSpaceDN w:val="0"/>
              <w:adjustRightInd w:val="0"/>
              <w:spacing w:before="120"/>
              <w:rPr>
                <w:sz w:val="22"/>
                <w:szCs w:val="22"/>
              </w:rPr>
            </w:pPr>
          </w:p>
        </w:tc>
        <w:tc>
          <w:tcPr>
            <w:tcW w:w="1928" w:type="dxa"/>
            <w:tcBorders>
              <w:top w:val="nil"/>
              <w:left w:val="nil"/>
              <w:bottom w:val="nil"/>
              <w:right w:val="nil"/>
            </w:tcBorders>
          </w:tcPr>
          <w:p w14:paraId="769CBBCD" w14:textId="77777777" w:rsidR="00127442" w:rsidRPr="00204F4B" w:rsidRDefault="00127442" w:rsidP="0029593E">
            <w:pPr>
              <w:tabs>
                <w:tab w:val="right" w:leader="dot" w:pos="7603"/>
              </w:tabs>
              <w:autoSpaceDE w:val="0"/>
              <w:autoSpaceDN w:val="0"/>
              <w:adjustRightInd w:val="0"/>
              <w:spacing w:before="120"/>
              <w:jc w:val="both"/>
              <w:rPr>
                <w:sz w:val="22"/>
                <w:szCs w:val="22"/>
              </w:rPr>
            </w:pPr>
            <w:r w:rsidRPr="00204F4B">
              <w:rPr>
                <w:i/>
                <w:iCs/>
                <w:sz w:val="22"/>
                <w:szCs w:val="22"/>
              </w:rPr>
              <w:t>In lieu of</w:t>
            </w:r>
            <w:r w:rsidRPr="00204F4B">
              <w:rPr>
                <w:sz w:val="22"/>
                <w:szCs w:val="22"/>
              </w:rPr>
              <w:tab/>
            </w:r>
          </w:p>
        </w:tc>
        <w:tc>
          <w:tcPr>
            <w:tcW w:w="891" w:type="dxa"/>
            <w:tcBorders>
              <w:top w:val="nil"/>
              <w:left w:val="nil"/>
              <w:bottom w:val="single" w:sz="6" w:space="0" w:color="auto"/>
              <w:right w:val="nil"/>
            </w:tcBorders>
            <w:vAlign w:val="bottom"/>
          </w:tcPr>
          <w:p w14:paraId="75DD9E62" w14:textId="77777777" w:rsidR="00127442" w:rsidRPr="00204F4B" w:rsidRDefault="00127442" w:rsidP="00B3580F">
            <w:pPr>
              <w:autoSpaceDE w:val="0"/>
              <w:autoSpaceDN w:val="0"/>
              <w:adjustRightInd w:val="0"/>
              <w:spacing w:before="120"/>
              <w:ind w:right="72"/>
              <w:jc w:val="right"/>
              <w:rPr>
                <w:sz w:val="22"/>
                <w:szCs w:val="22"/>
              </w:rPr>
            </w:pPr>
            <w:r w:rsidRPr="00204F4B">
              <w:rPr>
                <w:sz w:val="22"/>
                <w:szCs w:val="22"/>
              </w:rPr>
              <w:t>7,000</w:t>
            </w:r>
          </w:p>
        </w:tc>
        <w:tc>
          <w:tcPr>
            <w:tcW w:w="916" w:type="dxa"/>
            <w:vMerge w:val="restart"/>
            <w:tcBorders>
              <w:top w:val="nil"/>
              <w:left w:val="nil"/>
              <w:right w:val="single" w:sz="6" w:space="0" w:color="auto"/>
            </w:tcBorders>
            <w:vAlign w:val="center"/>
          </w:tcPr>
          <w:p w14:paraId="5211F9A1" w14:textId="77777777" w:rsidR="00127442" w:rsidRPr="00204F4B" w:rsidRDefault="00127442" w:rsidP="00127442">
            <w:pPr>
              <w:autoSpaceDE w:val="0"/>
              <w:autoSpaceDN w:val="0"/>
              <w:adjustRightInd w:val="0"/>
              <w:spacing w:before="120"/>
              <w:ind w:right="72"/>
              <w:jc w:val="right"/>
              <w:rPr>
                <w:sz w:val="22"/>
                <w:szCs w:val="22"/>
              </w:rPr>
            </w:pPr>
            <w:r w:rsidRPr="00204F4B">
              <w:rPr>
                <w:sz w:val="22"/>
                <w:szCs w:val="22"/>
              </w:rPr>
              <w:t>200</w:t>
            </w:r>
          </w:p>
        </w:tc>
        <w:tc>
          <w:tcPr>
            <w:tcW w:w="1251" w:type="dxa"/>
            <w:tcBorders>
              <w:top w:val="nil"/>
              <w:left w:val="single" w:sz="6" w:space="0" w:color="auto"/>
              <w:bottom w:val="nil"/>
              <w:right w:val="nil"/>
            </w:tcBorders>
            <w:vAlign w:val="bottom"/>
          </w:tcPr>
          <w:p w14:paraId="16A28236" w14:textId="77777777" w:rsidR="00127442" w:rsidRPr="00204F4B" w:rsidRDefault="00127442" w:rsidP="00B3580F">
            <w:pPr>
              <w:autoSpaceDE w:val="0"/>
              <w:autoSpaceDN w:val="0"/>
              <w:adjustRightInd w:val="0"/>
              <w:spacing w:before="120"/>
              <w:ind w:right="72"/>
              <w:jc w:val="right"/>
              <w:rPr>
                <w:sz w:val="22"/>
                <w:szCs w:val="22"/>
              </w:rPr>
            </w:pPr>
          </w:p>
        </w:tc>
      </w:tr>
      <w:tr w:rsidR="00127442" w:rsidRPr="00204F4B" w14:paraId="5DB02B28" w14:textId="77777777" w:rsidTr="007E5243">
        <w:tc>
          <w:tcPr>
            <w:tcW w:w="4042" w:type="dxa"/>
            <w:vMerge w:val="restart"/>
            <w:tcBorders>
              <w:top w:val="nil"/>
              <w:left w:val="nil"/>
              <w:bottom w:val="nil"/>
              <w:right w:val="nil"/>
            </w:tcBorders>
            <w:vAlign w:val="center"/>
          </w:tcPr>
          <w:p w14:paraId="488B3646" w14:textId="77777777" w:rsidR="00127442" w:rsidRPr="00204F4B" w:rsidRDefault="00127442" w:rsidP="00B3580F">
            <w:pPr>
              <w:tabs>
                <w:tab w:val="right" w:leader="dot" w:pos="7603"/>
              </w:tabs>
              <w:autoSpaceDE w:val="0"/>
              <w:autoSpaceDN w:val="0"/>
              <w:adjustRightInd w:val="0"/>
              <w:spacing w:before="120"/>
              <w:ind w:left="1440"/>
              <w:rPr>
                <w:sz w:val="22"/>
                <w:szCs w:val="22"/>
              </w:rPr>
            </w:pPr>
            <w:r w:rsidRPr="00204F4B">
              <w:rPr>
                <w:noProof/>
                <w:lang w:val="en-AU" w:eastAsia="en-AU"/>
              </w:rPr>
              <mc:AlternateContent>
                <mc:Choice Requires="wps">
                  <w:drawing>
                    <wp:anchor distT="0" distB="0" distL="114300" distR="114300" simplePos="0" relativeHeight="251672064" behindDoc="0" locked="0" layoutInCell="1" allowOverlap="1" wp14:anchorId="00B6BD06" wp14:editId="7D7E407B">
                      <wp:simplePos x="0" y="0"/>
                      <wp:positionH relativeFrom="column">
                        <wp:posOffset>2428240</wp:posOffset>
                      </wp:positionH>
                      <wp:positionV relativeFrom="paragraph">
                        <wp:posOffset>13335</wp:posOffset>
                      </wp:positionV>
                      <wp:extent cx="134620" cy="285750"/>
                      <wp:effectExtent l="0" t="0" r="17780" b="19050"/>
                      <wp:wrapNone/>
                      <wp:docPr id="2" name="Left Brace 2"/>
                      <wp:cNvGraphicFramePr/>
                      <a:graphic xmlns:a="http://schemas.openxmlformats.org/drawingml/2006/main">
                        <a:graphicData uri="http://schemas.microsoft.com/office/word/2010/wordprocessingShape">
                          <wps:wsp>
                            <wps:cNvSpPr/>
                            <wps:spPr>
                              <a:xfrm>
                                <a:off x="0" y="0"/>
                                <a:ext cx="134620" cy="285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6D716" id="Left Brace 2" o:spid="_x0000_s1026" type="#_x0000_t87" style="position:absolute;margin-left:191.2pt;margin-top:1.05pt;width:10.6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" adj="848" strokecolor="black [3040]"/>
                  </w:pict>
                </mc:Fallback>
              </mc:AlternateContent>
            </w:r>
            <w:r w:rsidRPr="00204F4B">
              <w:rPr>
                <w:sz w:val="22"/>
                <w:szCs w:val="22"/>
              </w:rPr>
              <w:t>Tasmania</w:t>
            </w:r>
            <w:r w:rsidRPr="00204F4B">
              <w:rPr>
                <w:sz w:val="22"/>
                <w:szCs w:val="22"/>
              </w:rPr>
              <w:tab/>
            </w:r>
          </w:p>
        </w:tc>
        <w:tc>
          <w:tcPr>
            <w:tcW w:w="1928" w:type="dxa"/>
            <w:tcBorders>
              <w:top w:val="nil"/>
              <w:left w:val="nil"/>
              <w:bottom w:val="nil"/>
              <w:right w:val="nil"/>
            </w:tcBorders>
          </w:tcPr>
          <w:p w14:paraId="1FADFB6A" w14:textId="77777777" w:rsidR="00127442" w:rsidRPr="00204F4B" w:rsidRDefault="00127442" w:rsidP="0029593E">
            <w:pPr>
              <w:tabs>
                <w:tab w:val="right" w:leader="dot" w:pos="7603"/>
              </w:tabs>
              <w:autoSpaceDE w:val="0"/>
              <w:autoSpaceDN w:val="0"/>
              <w:adjustRightInd w:val="0"/>
              <w:spacing w:before="120"/>
              <w:jc w:val="both"/>
              <w:rPr>
                <w:sz w:val="22"/>
                <w:szCs w:val="22"/>
              </w:rPr>
            </w:pPr>
            <w:r w:rsidRPr="00204F4B">
              <w:rPr>
                <w:i/>
                <w:iCs/>
                <w:sz w:val="22"/>
                <w:szCs w:val="22"/>
              </w:rPr>
              <w:t>Read</w:t>
            </w:r>
            <w:r w:rsidRPr="00204F4B">
              <w:rPr>
                <w:sz w:val="22"/>
                <w:szCs w:val="22"/>
              </w:rPr>
              <w:tab/>
            </w:r>
          </w:p>
        </w:tc>
        <w:tc>
          <w:tcPr>
            <w:tcW w:w="891" w:type="dxa"/>
            <w:tcBorders>
              <w:top w:val="single" w:sz="6" w:space="0" w:color="auto"/>
              <w:left w:val="nil"/>
              <w:bottom w:val="nil"/>
              <w:right w:val="nil"/>
            </w:tcBorders>
            <w:vAlign w:val="bottom"/>
          </w:tcPr>
          <w:p w14:paraId="7092DF22" w14:textId="77777777" w:rsidR="00127442" w:rsidRPr="00204F4B" w:rsidRDefault="00127442" w:rsidP="00B3580F">
            <w:pPr>
              <w:autoSpaceDE w:val="0"/>
              <w:autoSpaceDN w:val="0"/>
              <w:adjustRightInd w:val="0"/>
              <w:spacing w:before="120"/>
              <w:ind w:right="72"/>
              <w:jc w:val="right"/>
              <w:rPr>
                <w:sz w:val="22"/>
                <w:szCs w:val="22"/>
              </w:rPr>
            </w:pPr>
            <w:r w:rsidRPr="00204F4B">
              <w:rPr>
                <w:sz w:val="22"/>
                <w:szCs w:val="22"/>
              </w:rPr>
              <w:t>497</w:t>
            </w:r>
          </w:p>
        </w:tc>
        <w:tc>
          <w:tcPr>
            <w:tcW w:w="916" w:type="dxa"/>
            <w:vMerge/>
            <w:tcBorders>
              <w:left w:val="nil"/>
              <w:bottom w:val="nil"/>
              <w:right w:val="single" w:sz="6" w:space="0" w:color="auto"/>
            </w:tcBorders>
            <w:vAlign w:val="bottom"/>
          </w:tcPr>
          <w:p w14:paraId="4D86FC15" w14:textId="77777777" w:rsidR="00127442" w:rsidRPr="00204F4B" w:rsidRDefault="00127442" w:rsidP="00B3580F">
            <w:pPr>
              <w:autoSpaceDE w:val="0"/>
              <w:autoSpaceDN w:val="0"/>
              <w:adjustRightInd w:val="0"/>
              <w:spacing w:before="120"/>
              <w:ind w:right="72"/>
              <w:jc w:val="right"/>
              <w:rPr>
                <w:sz w:val="22"/>
                <w:szCs w:val="22"/>
              </w:rPr>
            </w:pPr>
          </w:p>
        </w:tc>
        <w:tc>
          <w:tcPr>
            <w:tcW w:w="1251" w:type="dxa"/>
            <w:tcBorders>
              <w:top w:val="nil"/>
              <w:left w:val="single" w:sz="6" w:space="0" w:color="auto"/>
              <w:bottom w:val="nil"/>
              <w:right w:val="nil"/>
            </w:tcBorders>
            <w:vAlign w:val="bottom"/>
          </w:tcPr>
          <w:p w14:paraId="4E819EA6" w14:textId="77777777" w:rsidR="00127442" w:rsidRPr="00204F4B" w:rsidRDefault="00127442" w:rsidP="00B3580F">
            <w:pPr>
              <w:autoSpaceDE w:val="0"/>
              <w:autoSpaceDN w:val="0"/>
              <w:adjustRightInd w:val="0"/>
              <w:spacing w:before="120"/>
              <w:ind w:right="72"/>
              <w:jc w:val="right"/>
              <w:rPr>
                <w:sz w:val="22"/>
                <w:szCs w:val="22"/>
              </w:rPr>
            </w:pPr>
          </w:p>
        </w:tc>
      </w:tr>
      <w:tr w:rsidR="00127442" w:rsidRPr="00204F4B" w14:paraId="001AD758" w14:textId="77777777" w:rsidTr="00127442">
        <w:tc>
          <w:tcPr>
            <w:tcW w:w="4042" w:type="dxa"/>
            <w:vMerge/>
            <w:tcBorders>
              <w:top w:val="nil"/>
              <w:left w:val="nil"/>
              <w:bottom w:val="nil"/>
              <w:right w:val="nil"/>
            </w:tcBorders>
          </w:tcPr>
          <w:p w14:paraId="4A748A1A" w14:textId="77777777" w:rsidR="00127442" w:rsidRPr="00204F4B" w:rsidRDefault="00127442" w:rsidP="003D0C61">
            <w:pPr>
              <w:autoSpaceDE w:val="0"/>
              <w:autoSpaceDN w:val="0"/>
              <w:adjustRightInd w:val="0"/>
              <w:spacing w:before="120"/>
              <w:jc w:val="both"/>
              <w:rPr>
                <w:sz w:val="22"/>
                <w:szCs w:val="22"/>
              </w:rPr>
            </w:pPr>
          </w:p>
          <w:p w14:paraId="73E2E8D9" w14:textId="77777777" w:rsidR="00127442" w:rsidRPr="00204F4B" w:rsidRDefault="00127442" w:rsidP="003D0C61">
            <w:pPr>
              <w:autoSpaceDE w:val="0"/>
              <w:autoSpaceDN w:val="0"/>
              <w:adjustRightInd w:val="0"/>
              <w:spacing w:before="120"/>
              <w:jc w:val="both"/>
              <w:rPr>
                <w:sz w:val="22"/>
                <w:szCs w:val="22"/>
              </w:rPr>
            </w:pPr>
          </w:p>
        </w:tc>
        <w:tc>
          <w:tcPr>
            <w:tcW w:w="1928" w:type="dxa"/>
            <w:tcBorders>
              <w:top w:val="nil"/>
              <w:left w:val="nil"/>
              <w:bottom w:val="nil"/>
              <w:right w:val="nil"/>
            </w:tcBorders>
          </w:tcPr>
          <w:p w14:paraId="630BD221" w14:textId="77777777" w:rsidR="00127442" w:rsidRPr="00204F4B" w:rsidRDefault="00127442" w:rsidP="0029593E">
            <w:pPr>
              <w:tabs>
                <w:tab w:val="right" w:leader="dot" w:pos="7603"/>
              </w:tabs>
              <w:autoSpaceDE w:val="0"/>
              <w:autoSpaceDN w:val="0"/>
              <w:adjustRightInd w:val="0"/>
              <w:spacing w:before="120"/>
              <w:jc w:val="both"/>
              <w:rPr>
                <w:sz w:val="22"/>
                <w:szCs w:val="22"/>
              </w:rPr>
            </w:pPr>
            <w:r w:rsidRPr="00204F4B">
              <w:rPr>
                <w:i/>
                <w:iCs/>
                <w:sz w:val="22"/>
                <w:szCs w:val="22"/>
              </w:rPr>
              <w:t>In lieu of</w:t>
            </w:r>
            <w:r w:rsidRPr="00204F4B">
              <w:rPr>
                <w:sz w:val="22"/>
                <w:szCs w:val="22"/>
              </w:rPr>
              <w:tab/>
            </w:r>
          </w:p>
        </w:tc>
        <w:tc>
          <w:tcPr>
            <w:tcW w:w="891" w:type="dxa"/>
            <w:tcBorders>
              <w:top w:val="nil"/>
              <w:left w:val="nil"/>
              <w:bottom w:val="single" w:sz="6" w:space="0" w:color="auto"/>
              <w:right w:val="nil"/>
            </w:tcBorders>
            <w:vAlign w:val="bottom"/>
          </w:tcPr>
          <w:p w14:paraId="57891B39" w14:textId="77777777" w:rsidR="00127442" w:rsidRPr="00204F4B" w:rsidRDefault="00127442" w:rsidP="00B3580F">
            <w:pPr>
              <w:autoSpaceDE w:val="0"/>
              <w:autoSpaceDN w:val="0"/>
              <w:adjustRightInd w:val="0"/>
              <w:spacing w:before="120"/>
              <w:ind w:right="72"/>
              <w:jc w:val="right"/>
              <w:rPr>
                <w:sz w:val="22"/>
                <w:szCs w:val="22"/>
              </w:rPr>
            </w:pPr>
            <w:r w:rsidRPr="00204F4B">
              <w:rPr>
                <w:sz w:val="22"/>
                <w:szCs w:val="22"/>
              </w:rPr>
              <w:t>500</w:t>
            </w:r>
          </w:p>
        </w:tc>
        <w:tc>
          <w:tcPr>
            <w:tcW w:w="916" w:type="dxa"/>
            <w:vMerge w:val="restart"/>
            <w:tcBorders>
              <w:top w:val="nil"/>
              <w:left w:val="nil"/>
              <w:right w:val="single" w:sz="6" w:space="0" w:color="auto"/>
            </w:tcBorders>
            <w:vAlign w:val="center"/>
          </w:tcPr>
          <w:p w14:paraId="41E62E60" w14:textId="77777777" w:rsidR="00127442" w:rsidRPr="00204F4B" w:rsidRDefault="00127442" w:rsidP="00127442">
            <w:pPr>
              <w:autoSpaceDE w:val="0"/>
              <w:autoSpaceDN w:val="0"/>
              <w:adjustRightInd w:val="0"/>
              <w:spacing w:before="120"/>
              <w:ind w:right="72"/>
              <w:jc w:val="right"/>
              <w:rPr>
                <w:sz w:val="22"/>
                <w:szCs w:val="22"/>
              </w:rPr>
            </w:pPr>
            <w:r w:rsidRPr="00204F4B">
              <w:rPr>
                <w:sz w:val="22"/>
                <w:szCs w:val="22"/>
              </w:rPr>
              <w:t>3</w:t>
            </w:r>
          </w:p>
        </w:tc>
        <w:tc>
          <w:tcPr>
            <w:tcW w:w="1251" w:type="dxa"/>
            <w:tcBorders>
              <w:top w:val="nil"/>
              <w:left w:val="single" w:sz="6" w:space="0" w:color="auto"/>
              <w:bottom w:val="nil"/>
              <w:right w:val="nil"/>
            </w:tcBorders>
            <w:vAlign w:val="bottom"/>
          </w:tcPr>
          <w:p w14:paraId="368DFC75" w14:textId="77777777" w:rsidR="00127442" w:rsidRPr="00204F4B" w:rsidRDefault="00127442" w:rsidP="00B3580F">
            <w:pPr>
              <w:autoSpaceDE w:val="0"/>
              <w:autoSpaceDN w:val="0"/>
              <w:adjustRightInd w:val="0"/>
              <w:spacing w:before="120"/>
              <w:ind w:right="72"/>
              <w:jc w:val="right"/>
              <w:rPr>
                <w:sz w:val="22"/>
                <w:szCs w:val="22"/>
              </w:rPr>
            </w:pPr>
          </w:p>
        </w:tc>
      </w:tr>
      <w:tr w:rsidR="00127442" w:rsidRPr="00204F4B" w14:paraId="632D865A" w14:textId="77777777" w:rsidTr="00127442">
        <w:trPr>
          <w:trHeight w:val="65"/>
        </w:trPr>
        <w:tc>
          <w:tcPr>
            <w:tcW w:w="4042" w:type="dxa"/>
            <w:tcBorders>
              <w:top w:val="nil"/>
              <w:left w:val="nil"/>
              <w:bottom w:val="nil"/>
              <w:right w:val="nil"/>
            </w:tcBorders>
          </w:tcPr>
          <w:p w14:paraId="20C3FF59" w14:textId="77777777" w:rsidR="00127442" w:rsidRPr="00204F4B" w:rsidRDefault="00127442" w:rsidP="003D0C61">
            <w:pPr>
              <w:autoSpaceDE w:val="0"/>
              <w:autoSpaceDN w:val="0"/>
              <w:adjustRightInd w:val="0"/>
              <w:spacing w:before="120"/>
              <w:jc w:val="both"/>
              <w:rPr>
                <w:sz w:val="22"/>
                <w:szCs w:val="22"/>
              </w:rPr>
            </w:pPr>
          </w:p>
        </w:tc>
        <w:tc>
          <w:tcPr>
            <w:tcW w:w="1928" w:type="dxa"/>
            <w:tcBorders>
              <w:top w:val="nil"/>
              <w:left w:val="nil"/>
              <w:bottom w:val="nil"/>
              <w:right w:val="nil"/>
            </w:tcBorders>
          </w:tcPr>
          <w:p w14:paraId="1A27AB8A" w14:textId="77777777" w:rsidR="00127442" w:rsidRPr="00204F4B" w:rsidRDefault="00127442" w:rsidP="003D0C61">
            <w:pPr>
              <w:autoSpaceDE w:val="0"/>
              <w:autoSpaceDN w:val="0"/>
              <w:adjustRightInd w:val="0"/>
              <w:spacing w:before="120"/>
              <w:jc w:val="both"/>
              <w:rPr>
                <w:sz w:val="22"/>
                <w:szCs w:val="22"/>
              </w:rPr>
            </w:pPr>
          </w:p>
        </w:tc>
        <w:tc>
          <w:tcPr>
            <w:tcW w:w="891" w:type="dxa"/>
            <w:tcBorders>
              <w:top w:val="single" w:sz="6" w:space="0" w:color="auto"/>
              <w:left w:val="nil"/>
              <w:bottom w:val="nil"/>
              <w:right w:val="nil"/>
            </w:tcBorders>
          </w:tcPr>
          <w:p w14:paraId="7EEC8374" w14:textId="77777777" w:rsidR="00127442" w:rsidRPr="00204F4B" w:rsidRDefault="00127442" w:rsidP="003D0C61">
            <w:pPr>
              <w:autoSpaceDE w:val="0"/>
              <w:autoSpaceDN w:val="0"/>
              <w:adjustRightInd w:val="0"/>
              <w:spacing w:before="120"/>
              <w:jc w:val="both"/>
              <w:rPr>
                <w:sz w:val="22"/>
                <w:szCs w:val="22"/>
              </w:rPr>
            </w:pPr>
          </w:p>
        </w:tc>
        <w:tc>
          <w:tcPr>
            <w:tcW w:w="916" w:type="dxa"/>
            <w:vMerge/>
            <w:tcBorders>
              <w:left w:val="nil"/>
              <w:bottom w:val="single" w:sz="6" w:space="0" w:color="auto"/>
              <w:right w:val="single" w:sz="6" w:space="0" w:color="auto"/>
            </w:tcBorders>
            <w:vAlign w:val="bottom"/>
          </w:tcPr>
          <w:p w14:paraId="527BED6E" w14:textId="77777777" w:rsidR="00127442" w:rsidRPr="00204F4B" w:rsidRDefault="00127442" w:rsidP="00B3580F">
            <w:pPr>
              <w:autoSpaceDE w:val="0"/>
              <w:autoSpaceDN w:val="0"/>
              <w:adjustRightInd w:val="0"/>
              <w:spacing w:before="120"/>
              <w:ind w:right="72"/>
              <w:jc w:val="right"/>
              <w:rPr>
                <w:sz w:val="22"/>
                <w:szCs w:val="22"/>
              </w:rPr>
            </w:pPr>
          </w:p>
        </w:tc>
        <w:tc>
          <w:tcPr>
            <w:tcW w:w="1251" w:type="dxa"/>
            <w:tcBorders>
              <w:top w:val="nil"/>
              <w:left w:val="single" w:sz="6" w:space="0" w:color="auto"/>
              <w:bottom w:val="nil"/>
              <w:right w:val="nil"/>
            </w:tcBorders>
            <w:vAlign w:val="bottom"/>
          </w:tcPr>
          <w:p w14:paraId="77506B33" w14:textId="77777777" w:rsidR="00127442" w:rsidRPr="00204F4B" w:rsidRDefault="00127442" w:rsidP="00B3580F">
            <w:pPr>
              <w:autoSpaceDE w:val="0"/>
              <w:autoSpaceDN w:val="0"/>
              <w:adjustRightInd w:val="0"/>
              <w:spacing w:before="120"/>
              <w:ind w:right="72"/>
              <w:jc w:val="right"/>
              <w:rPr>
                <w:sz w:val="22"/>
                <w:szCs w:val="22"/>
              </w:rPr>
            </w:pPr>
          </w:p>
        </w:tc>
      </w:tr>
      <w:tr w:rsidR="00383878" w:rsidRPr="00204F4B" w14:paraId="33F329B0" w14:textId="77777777" w:rsidTr="00127442">
        <w:tc>
          <w:tcPr>
            <w:tcW w:w="6861" w:type="dxa"/>
            <w:gridSpan w:val="3"/>
            <w:tcBorders>
              <w:top w:val="nil"/>
              <w:left w:val="nil"/>
              <w:bottom w:val="nil"/>
              <w:right w:val="nil"/>
            </w:tcBorders>
          </w:tcPr>
          <w:p w14:paraId="64880A3A" w14:textId="77777777" w:rsidR="00383878" w:rsidRPr="00204F4B" w:rsidRDefault="00383878" w:rsidP="003D0C61">
            <w:pPr>
              <w:autoSpaceDE w:val="0"/>
              <w:autoSpaceDN w:val="0"/>
              <w:adjustRightInd w:val="0"/>
              <w:spacing w:before="120"/>
              <w:ind w:left="1051"/>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916" w:type="dxa"/>
            <w:tcBorders>
              <w:top w:val="single" w:sz="6" w:space="0" w:color="auto"/>
              <w:left w:val="nil"/>
              <w:bottom w:val="nil"/>
              <w:right w:val="single" w:sz="6" w:space="0" w:color="auto"/>
            </w:tcBorders>
            <w:vAlign w:val="bottom"/>
          </w:tcPr>
          <w:p w14:paraId="51FD439D"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309</w:t>
            </w:r>
          </w:p>
        </w:tc>
        <w:tc>
          <w:tcPr>
            <w:tcW w:w="1251" w:type="dxa"/>
            <w:tcBorders>
              <w:top w:val="nil"/>
              <w:left w:val="single" w:sz="6" w:space="0" w:color="auto"/>
              <w:bottom w:val="nil"/>
              <w:right w:val="nil"/>
            </w:tcBorders>
            <w:vAlign w:val="bottom"/>
          </w:tcPr>
          <w:p w14:paraId="7C17B121"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19E6F38" w14:textId="77777777" w:rsidTr="00127442">
        <w:tc>
          <w:tcPr>
            <w:tcW w:w="5970" w:type="dxa"/>
            <w:gridSpan w:val="2"/>
            <w:tcBorders>
              <w:top w:val="nil"/>
              <w:left w:val="nil"/>
              <w:bottom w:val="nil"/>
              <w:right w:val="nil"/>
            </w:tcBorders>
          </w:tcPr>
          <w:p w14:paraId="12931198" w14:textId="77777777" w:rsidR="00383878" w:rsidRPr="00204F4B" w:rsidRDefault="00383878" w:rsidP="0029593E">
            <w:pPr>
              <w:tabs>
                <w:tab w:val="right" w:leader="dot" w:pos="7603"/>
              </w:tabs>
              <w:autoSpaceDE w:val="0"/>
              <w:autoSpaceDN w:val="0"/>
              <w:adjustRightInd w:val="0"/>
              <w:spacing w:before="120"/>
              <w:ind w:left="1435"/>
              <w:jc w:val="both"/>
              <w:rPr>
                <w:sz w:val="22"/>
                <w:szCs w:val="22"/>
              </w:rPr>
            </w:pPr>
            <w:r w:rsidRPr="00204F4B">
              <w:rPr>
                <w:i/>
                <w:iCs/>
                <w:sz w:val="22"/>
                <w:szCs w:val="22"/>
              </w:rPr>
              <w:t>Read</w:t>
            </w:r>
            <w:r w:rsidRPr="00204F4B">
              <w:rPr>
                <w:sz w:val="22"/>
                <w:szCs w:val="22"/>
              </w:rPr>
              <w:tab/>
            </w:r>
          </w:p>
        </w:tc>
        <w:tc>
          <w:tcPr>
            <w:tcW w:w="891" w:type="dxa"/>
            <w:tcBorders>
              <w:top w:val="nil"/>
              <w:left w:val="nil"/>
              <w:right w:val="nil"/>
            </w:tcBorders>
            <w:vAlign w:val="bottom"/>
          </w:tcPr>
          <w:p w14:paraId="2F16A0BA"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16" w:type="dxa"/>
            <w:tcBorders>
              <w:top w:val="nil"/>
              <w:left w:val="nil"/>
              <w:right w:val="single" w:sz="6" w:space="0" w:color="auto"/>
            </w:tcBorders>
            <w:vAlign w:val="bottom"/>
          </w:tcPr>
          <w:p w14:paraId="1220D55E" w14:textId="77777777" w:rsidR="00383878" w:rsidRPr="00204F4B" w:rsidRDefault="00383878" w:rsidP="00B3580F">
            <w:pPr>
              <w:autoSpaceDE w:val="0"/>
              <w:autoSpaceDN w:val="0"/>
              <w:adjustRightInd w:val="0"/>
              <w:spacing w:before="120"/>
              <w:ind w:right="72"/>
              <w:jc w:val="right"/>
              <w:rPr>
                <w:sz w:val="22"/>
                <w:szCs w:val="22"/>
              </w:rPr>
            </w:pPr>
          </w:p>
        </w:tc>
        <w:tc>
          <w:tcPr>
            <w:tcW w:w="1251" w:type="dxa"/>
            <w:tcBorders>
              <w:top w:val="nil"/>
              <w:left w:val="single" w:sz="6" w:space="0" w:color="auto"/>
              <w:bottom w:val="nil"/>
              <w:right w:val="nil"/>
            </w:tcBorders>
            <w:vAlign w:val="bottom"/>
          </w:tcPr>
          <w:p w14:paraId="10A629CE"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29EAF040" w14:textId="77777777" w:rsidTr="00127442">
        <w:tc>
          <w:tcPr>
            <w:tcW w:w="5970" w:type="dxa"/>
            <w:gridSpan w:val="2"/>
            <w:tcBorders>
              <w:top w:val="nil"/>
              <w:left w:val="nil"/>
              <w:bottom w:val="nil"/>
              <w:right w:val="nil"/>
            </w:tcBorders>
          </w:tcPr>
          <w:p w14:paraId="461D97B4" w14:textId="77777777" w:rsidR="00383878" w:rsidRPr="00204F4B" w:rsidRDefault="00383878" w:rsidP="0029593E">
            <w:pPr>
              <w:tabs>
                <w:tab w:val="right" w:leader="dot" w:pos="7603"/>
              </w:tabs>
              <w:autoSpaceDE w:val="0"/>
              <w:autoSpaceDN w:val="0"/>
              <w:adjustRightInd w:val="0"/>
              <w:spacing w:before="120"/>
              <w:ind w:left="1435"/>
              <w:jc w:val="both"/>
              <w:rPr>
                <w:sz w:val="22"/>
                <w:szCs w:val="22"/>
              </w:rPr>
            </w:pPr>
            <w:r w:rsidRPr="00204F4B">
              <w:rPr>
                <w:i/>
                <w:iCs/>
                <w:sz w:val="22"/>
                <w:szCs w:val="22"/>
              </w:rPr>
              <w:t>In lieu of</w:t>
            </w:r>
            <w:r w:rsidRPr="00204F4B">
              <w:rPr>
                <w:sz w:val="22"/>
                <w:szCs w:val="22"/>
              </w:rPr>
              <w:tab/>
            </w:r>
          </w:p>
        </w:tc>
        <w:tc>
          <w:tcPr>
            <w:tcW w:w="891" w:type="dxa"/>
            <w:tcBorders>
              <w:top w:val="nil"/>
              <w:left w:val="nil"/>
              <w:bottom w:val="single" w:sz="4" w:space="0" w:color="auto"/>
              <w:right w:val="nil"/>
            </w:tcBorders>
            <w:shd w:val="clear" w:color="auto" w:fill="auto"/>
            <w:vAlign w:val="bottom"/>
          </w:tcPr>
          <w:p w14:paraId="78519E7E"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2,500</w:t>
            </w:r>
          </w:p>
        </w:tc>
        <w:tc>
          <w:tcPr>
            <w:tcW w:w="916" w:type="dxa"/>
            <w:tcBorders>
              <w:top w:val="nil"/>
              <w:left w:val="nil"/>
              <w:bottom w:val="single" w:sz="4" w:space="0" w:color="auto"/>
              <w:right w:val="single" w:sz="6" w:space="0" w:color="auto"/>
            </w:tcBorders>
            <w:shd w:val="clear" w:color="auto" w:fill="auto"/>
            <w:vAlign w:val="bottom"/>
          </w:tcPr>
          <w:p w14:paraId="6E3A3A43"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2,500</w:t>
            </w:r>
          </w:p>
        </w:tc>
        <w:tc>
          <w:tcPr>
            <w:tcW w:w="1251" w:type="dxa"/>
            <w:tcBorders>
              <w:top w:val="nil"/>
              <w:left w:val="single" w:sz="6" w:space="0" w:color="auto"/>
              <w:bottom w:val="nil"/>
              <w:right w:val="nil"/>
            </w:tcBorders>
            <w:vAlign w:val="bottom"/>
          </w:tcPr>
          <w:p w14:paraId="4ADA0B29" w14:textId="77777777" w:rsidR="00383878" w:rsidRPr="00204F4B" w:rsidRDefault="00383878" w:rsidP="00B3580F">
            <w:pPr>
              <w:autoSpaceDE w:val="0"/>
              <w:autoSpaceDN w:val="0"/>
              <w:adjustRightInd w:val="0"/>
              <w:spacing w:before="120"/>
              <w:ind w:right="72"/>
              <w:jc w:val="right"/>
              <w:rPr>
                <w:sz w:val="22"/>
                <w:szCs w:val="22"/>
              </w:rPr>
            </w:pPr>
          </w:p>
        </w:tc>
      </w:tr>
      <w:tr w:rsidR="00383878" w:rsidRPr="00204F4B" w14:paraId="5E4AABC6" w14:textId="77777777" w:rsidTr="00127442">
        <w:tc>
          <w:tcPr>
            <w:tcW w:w="7777" w:type="dxa"/>
            <w:gridSpan w:val="4"/>
            <w:tcBorders>
              <w:top w:val="nil"/>
              <w:left w:val="nil"/>
              <w:bottom w:val="nil"/>
              <w:right w:val="single" w:sz="6" w:space="0" w:color="auto"/>
            </w:tcBorders>
          </w:tcPr>
          <w:p w14:paraId="350F7E40" w14:textId="77777777" w:rsidR="00383878" w:rsidRPr="00204F4B" w:rsidRDefault="00383878" w:rsidP="003D0C61">
            <w:pPr>
              <w:autoSpaceDE w:val="0"/>
              <w:autoSpaceDN w:val="0"/>
              <w:adjustRightInd w:val="0"/>
              <w:spacing w:before="120"/>
              <w:jc w:val="both"/>
              <w:rPr>
                <w:sz w:val="22"/>
                <w:szCs w:val="22"/>
              </w:rPr>
            </w:pPr>
          </w:p>
        </w:tc>
        <w:tc>
          <w:tcPr>
            <w:tcW w:w="1251" w:type="dxa"/>
            <w:tcBorders>
              <w:top w:val="nil"/>
              <w:left w:val="single" w:sz="6" w:space="0" w:color="auto"/>
              <w:bottom w:val="single" w:sz="6" w:space="0" w:color="auto"/>
              <w:right w:val="nil"/>
            </w:tcBorders>
            <w:vAlign w:val="bottom"/>
          </w:tcPr>
          <w:p w14:paraId="2E6B1D2A"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2,809</w:t>
            </w:r>
          </w:p>
        </w:tc>
      </w:tr>
      <w:tr w:rsidR="00383878" w:rsidRPr="00204F4B" w14:paraId="4A0373F4" w14:textId="77777777" w:rsidTr="00127442">
        <w:tc>
          <w:tcPr>
            <w:tcW w:w="7777" w:type="dxa"/>
            <w:gridSpan w:val="4"/>
            <w:tcBorders>
              <w:top w:val="nil"/>
              <w:left w:val="nil"/>
              <w:right w:val="single" w:sz="6" w:space="0" w:color="auto"/>
            </w:tcBorders>
          </w:tcPr>
          <w:p w14:paraId="71ACAAC3"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21</w:t>
            </w:r>
            <w:r w:rsidRPr="00204F4B">
              <w:rPr>
                <w:sz w:val="22"/>
                <w:szCs w:val="22"/>
              </w:rPr>
              <w:tab/>
            </w:r>
          </w:p>
        </w:tc>
        <w:tc>
          <w:tcPr>
            <w:tcW w:w="1251" w:type="dxa"/>
            <w:tcBorders>
              <w:top w:val="single" w:sz="6" w:space="0" w:color="auto"/>
              <w:left w:val="single" w:sz="6" w:space="0" w:color="auto"/>
              <w:bottom w:val="single" w:sz="4" w:space="0" w:color="auto"/>
              <w:right w:val="nil"/>
            </w:tcBorders>
            <w:shd w:val="clear" w:color="auto" w:fill="auto"/>
            <w:vAlign w:val="bottom"/>
          </w:tcPr>
          <w:p w14:paraId="081FE0E5"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8,291</w:t>
            </w:r>
          </w:p>
        </w:tc>
      </w:tr>
      <w:tr w:rsidR="00B3580F" w:rsidRPr="00204F4B" w14:paraId="0CA4B44F" w14:textId="77777777" w:rsidTr="00127442">
        <w:tc>
          <w:tcPr>
            <w:tcW w:w="7777" w:type="dxa"/>
            <w:gridSpan w:val="4"/>
            <w:tcBorders>
              <w:left w:val="nil"/>
              <w:bottom w:val="nil"/>
              <w:right w:val="single" w:sz="4" w:space="0" w:color="auto"/>
            </w:tcBorders>
            <w:shd w:val="clear" w:color="auto" w:fill="auto"/>
          </w:tcPr>
          <w:p w14:paraId="01842B6A" w14:textId="77777777" w:rsidR="00B3580F" w:rsidRPr="00204F4B" w:rsidRDefault="00B3580F" w:rsidP="00B3580F">
            <w:pPr>
              <w:autoSpaceDE w:val="0"/>
              <w:autoSpaceDN w:val="0"/>
              <w:adjustRightInd w:val="0"/>
              <w:spacing w:before="120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24.—SUPERANNUATION BOARD.</w:t>
            </w:r>
          </w:p>
        </w:tc>
        <w:tc>
          <w:tcPr>
            <w:tcW w:w="1251" w:type="dxa"/>
            <w:tcBorders>
              <w:left w:val="single" w:sz="4" w:space="0" w:color="auto"/>
              <w:bottom w:val="nil"/>
              <w:right w:val="nil"/>
            </w:tcBorders>
            <w:shd w:val="clear" w:color="auto" w:fill="auto"/>
            <w:vAlign w:val="bottom"/>
          </w:tcPr>
          <w:p w14:paraId="468237D5" w14:textId="77777777" w:rsidR="00B3580F" w:rsidRPr="00204F4B" w:rsidRDefault="00B3580F" w:rsidP="00B3580F">
            <w:pPr>
              <w:autoSpaceDE w:val="0"/>
              <w:autoSpaceDN w:val="0"/>
              <w:adjustRightInd w:val="0"/>
              <w:spacing w:before="120"/>
              <w:ind w:right="72"/>
              <w:jc w:val="right"/>
              <w:rPr>
                <w:sz w:val="22"/>
                <w:szCs w:val="22"/>
              </w:rPr>
            </w:pPr>
          </w:p>
        </w:tc>
      </w:tr>
      <w:tr w:rsidR="00B3580F" w:rsidRPr="00204F4B" w14:paraId="356835BA" w14:textId="77777777" w:rsidTr="00127442">
        <w:tc>
          <w:tcPr>
            <w:tcW w:w="7777" w:type="dxa"/>
            <w:gridSpan w:val="4"/>
            <w:tcBorders>
              <w:top w:val="nil"/>
              <w:left w:val="nil"/>
              <w:bottom w:val="nil"/>
              <w:right w:val="single" w:sz="4" w:space="0" w:color="auto"/>
            </w:tcBorders>
          </w:tcPr>
          <w:p w14:paraId="25A5F60B" w14:textId="77777777" w:rsidR="00B3580F" w:rsidRPr="00204F4B" w:rsidRDefault="00B3580F"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51" w:type="dxa"/>
            <w:tcBorders>
              <w:top w:val="nil"/>
              <w:left w:val="single" w:sz="4" w:space="0" w:color="auto"/>
              <w:bottom w:val="nil"/>
              <w:right w:val="nil"/>
            </w:tcBorders>
            <w:vAlign w:val="bottom"/>
          </w:tcPr>
          <w:p w14:paraId="6ADCD870" w14:textId="77777777" w:rsidR="00B3580F" w:rsidRPr="00204F4B" w:rsidRDefault="00B3580F" w:rsidP="00B3580F">
            <w:pPr>
              <w:autoSpaceDE w:val="0"/>
              <w:autoSpaceDN w:val="0"/>
              <w:adjustRightInd w:val="0"/>
              <w:spacing w:before="120"/>
              <w:ind w:right="72"/>
              <w:jc w:val="right"/>
              <w:rPr>
                <w:b/>
                <w:bCs/>
                <w:sz w:val="22"/>
                <w:szCs w:val="22"/>
              </w:rPr>
            </w:pPr>
          </w:p>
        </w:tc>
      </w:tr>
      <w:tr w:rsidR="00383878" w:rsidRPr="00204F4B" w14:paraId="70F6C5C5" w14:textId="77777777" w:rsidTr="00127442">
        <w:tc>
          <w:tcPr>
            <w:tcW w:w="7777" w:type="dxa"/>
            <w:gridSpan w:val="4"/>
            <w:tcBorders>
              <w:top w:val="nil"/>
              <w:left w:val="nil"/>
              <w:bottom w:val="nil"/>
              <w:right w:val="single" w:sz="6" w:space="0" w:color="auto"/>
            </w:tcBorders>
          </w:tcPr>
          <w:p w14:paraId="79E1EFEB"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4. Salaries of officers on retirement leave and payments in lieu</w:t>
            </w:r>
            <w:r w:rsidRPr="00204F4B">
              <w:rPr>
                <w:sz w:val="22"/>
                <w:szCs w:val="22"/>
              </w:rPr>
              <w:tab/>
            </w:r>
          </w:p>
        </w:tc>
        <w:tc>
          <w:tcPr>
            <w:tcW w:w="1251" w:type="dxa"/>
            <w:tcBorders>
              <w:top w:val="nil"/>
              <w:left w:val="single" w:sz="6" w:space="0" w:color="auto"/>
              <w:bottom w:val="single" w:sz="6" w:space="0" w:color="auto"/>
              <w:right w:val="nil"/>
            </w:tcBorders>
            <w:vAlign w:val="bottom"/>
          </w:tcPr>
          <w:p w14:paraId="6BBDF1EB"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39</w:t>
            </w:r>
          </w:p>
        </w:tc>
      </w:tr>
      <w:tr w:rsidR="00383878" w:rsidRPr="00204F4B" w14:paraId="60C9377A" w14:textId="77777777" w:rsidTr="00127442">
        <w:tc>
          <w:tcPr>
            <w:tcW w:w="7777" w:type="dxa"/>
            <w:gridSpan w:val="4"/>
            <w:tcBorders>
              <w:top w:val="nil"/>
              <w:left w:val="nil"/>
              <w:bottom w:val="nil"/>
              <w:right w:val="single" w:sz="6" w:space="0" w:color="auto"/>
            </w:tcBorders>
          </w:tcPr>
          <w:p w14:paraId="460E0B14"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24</w:t>
            </w:r>
            <w:r w:rsidRPr="00204F4B">
              <w:rPr>
                <w:sz w:val="22"/>
                <w:szCs w:val="22"/>
              </w:rPr>
              <w:tab/>
            </w:r>
          </w:p>
        </w:tc>
        <w:tc>
          <w:tcPr>
            <w:tcW w:w="1251" w:type="dxa"/>
            <w:tcBorders>
              <w:top w:val="single" w:sz="6" w:space="0" w:color="auto"/>
              <w:left w:val="single" w:sz="6" w:space="0" w:color="auto"/>
              <w:bottom w:val="single" w:sz="6" w:space="0" w:color="auto"/>
              <w:right w:val="nil"/>
            </w:tcBorders>
            <w:vAlign w:val="bottom"/>
          </w:tcPr>
          <w:p w14:paraId="23CBE97D" w14:textId="77777777" w:rsidR="00383878" w:rsidRPr="00204F4B" w:rsidRDefault="00383878" w:rsidP="00B3580F">
            <w:pPr>
              <w:autoSpaceDE w:val="0"/>
              <w:autoSpaceDN w:val="0"/>
              <w:adjustRightInd w:val="0"/>
              <w:spacing w:before="120"/>
              <w:ind w:right="72"/>
              <w:jc w:val="right"/>
              <w:rPr>
                <w:sz w:val="22"/>
                <w:szCs w:val="22"/>
              </w:rPr>
            </w:pPr>
            <w:r w:rsidRPr="00204F4B">
              <w:rPr>
                <w:sz w:val="22"/>
                <w:szCs w:val="22"/>
              </w:rPr>
              <w:t>39</w:t>
            </w:r>
          </w:p>
        </w:tc>
      </w:tr>
    </w:tbl>
    <w:p w14:paraId="22621FB6"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866"/>
        <w:gridCol w:w="1069"/>
        <w:gridCol w:w="879"/>
        <w:gridCol w:w="1214"/>
      </w:tblGrid>
      <w:tr w:rsidR="00383878" w:rsidRPr="00204F4B" w14:paraId="0DCD7C4C" w14:textId="77777777" w:rsidTr="001A2469">
        <w:tc>
          <w:tcPr>
            <w:tcW w:w="7814" w:type="dxa"/>
            <w:gridSpan w:val="3"/>
            <w:tcBorders>
              <w:top w:val="single" w:sz="6" w:space="0" w:color="auto"/>
              <w:left w:val="nil"/>
              <w:bottom w:val="nil"/>
              <w:right w:val="single" w:sz="6" w:space="0" w:color="auto"/>
            </w:tcBorders>
          </w:tcPr>
          <w:p w14:paraId="29673B2C"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214" w:type="dxa"/>
            <w:tcBorders>
              <w:top w:val="single" w:sz="6" w:space="0" w:color="auto"/>
              <w:left w:val="single" w:sz="6" w:space="0" w:color="auto"/>
              <w:bottom w:val="nil"/>
              <w:right w:val="nil"/>
            </w:tcBorders>
          </w:tcPr>
          <w:p w14:paraId="7855C75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6B48A48" w14:textId="77777777" w:rsidTr="001A2469">
        <w:tc>
          <w:tcPr>
            <w:tcW w:w="7814" w:type="dxa"/>
            <w:gridSpan w:val="3"/>
            <w:tcBorders>
              <w:top w:val="nil"/>
              <w:left w:val="nil"/>
              <w:bottom w:val="nil"/>
              <w:right w:val="single" w:sz="6" w:space="0" w:color="auto"/>
            </w:tcBorders>
          </w:tcPr>
          <w:p w14:paraId="1F2636D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25.—CENSUS AND STATISTICS.</w:t>
            </w:r>
          </w:p>
        </w:tc>
        <w:tc>
          <w:tcPr>
            <w:tcW w:w="1214" w:type="dxa"/>
            <w:tcBorders>
              <w:top w:val="nil"/>
              <w:left w:val="single" w:sz="6" w:space="0" w:color="auto"/>
              <w:bottom w:val="nil"/>
              <w:right w:val="nil"/>
            </w:tcBorders>
          </w:tcPr>
          <w:p w14:paraId="1813B28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4DD797AC" w14:textId="77777777" w:rsidTr="001A2469">
        <w:tc>
          <w:tcPr>
            <w:tcW w:w="7814" w:type="dxa"/>
            <w:gridSpan w:val="3"/>
            <w:tcBorders>
              <w:top w:val="nil"/>
              <w:left w:val="nil"/>
              <w:bottom w:val="nil"/>
              <w:right w:val="single" w:sz="6" w:space="0" w:color="auto"/>
            </w:tcBorders>
          </w:tcPr>
          <w:p w14:paraId="1729D09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4" w:type="dxa"/>
            <w:tcBorders>
              <w:top w:val="nil"/>
              <w:left w:val="single" w:sz="6" w:space="0" w:color="auto"/>
              <w:bottom w:val="nil"/>
              <w:right w:val="nil"/>
            </w:tcBorders>
            <w:vAlign w:val="bottom"/>
          </w:tcPr>
          <w:p w14:paraId="3A32E713"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F145FE3" w14:textId="77777777" w:rsidTr="001A2469">
        <w:tc>
          <w:tcPr>
            <w:tcW w:w="7814" w:type="dxa"/>
            <w:gridSpan w:val="3"/>
            <w:tcBorders>
              <w:top w:val="nil"/>
              <w:left w:val="nil"/>
              <w:bottom w:val="nil"/>
              <w:right w:val="single" w:sz="6" w:space="0" w:color="auto"/>
            </w:tcBorders>
          </w:tcPr>
          <w:p w14:paraId="62E27E2B"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14" w:type="dxa"/>
            <w:tcBorders>
              <w:top w:val="nil"/>
              <w:left w:val="single" w:sz="6" w:space="0" w:color="auto"/>
              <w:bottom w:val="nil"/>
              <w:right w:val="nil"/>
            </w:tcBorders>
            <w:vAlign w:val="bottom"/>
          </w:tcPr>
          <w:p w14:paraId="260F2BE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031034A" w14:textId="77777777" w:rsidTr="001A2469">
        <w:tc>
          <w:tcPr>
            <w:tcW w:w="7814" w:type="dxa"/>
            <w:gridSpan w:val="3"/>
            <w:tcBorders>
              <w:top w:val="nil"/>
              <w:left w:val="nil"/>
              <w:bottom w:val="nil"/>
              <w:right w:val="single" w:sz="6" w:space="0" w:color="auto"/>
            </w:tcBorders>
          </w:tcPr>
          <w:p w14:paraId="3BAF63ED" w14:textId="77777777" w:rsidR="00383878" w:rsidRPr="00204F4B" w:rsidRDefault="00383878" w:rsidP="003D0C61">
            <w:pPr>
              <w:autoSpaceDE w:val="0"/>
              <w:autoSpaceDN w:val="0"/>
              <w:adjustRightInd w:val="0"/>
              <w:spacing w:before="120"/>
              <w:ind w:left="2462"/>
              <w:jc w:val="both"/>
              <w:rPr>
                <w:smallCaps/>
                <w:sz w:val="22"/>
                <w:szCs w:val="22"/>
              </w:rPr>
            </w:pPr>
            <w:r w:rsidRPr="00204F4B">
              <w:rPr>
                <w:sz w:val="22"/>
                <w:szCs w:val="22"/>
              </w:rPr>
              <w:t>C</w:t>
            </w:r>
            <w:r w:rsidRPr="00204F4B">
              <w:rPr>
                <w:smallCaps/>
                <w:sz w:val="22"/>
                <w:szCs w:val="22"/>
              </w:rPr>
              <w:t>entral</w:t>
            </w:r>
            <w:r w:rsidRPr="00204F4B">
              <w:rPr>
                <w:sz w:val="22"/>
                <w:szCs w:val="22"/>
              </w:rPr>
              <w:t xml:space="preserve"> S</w:t>
            </w:r>
            <w:r w:rsidRPr="00204F4B">
              <w:rPr>
                <w:smallCaps/>
                <w:sz w:val="22"/>
                <w:szCs w:val="22"/>
              </w:rPr>
              <w:t>taff</w:t>
            </w:r>
            <w:r w:rsidRPr="00204F4B">
              <w:rPr>
                <w:sz w:val="22"/>
                <w:szCs w:val="22"/>
              </w:rPr>
              <w:t>.</w:t>
            </w:r>
          </w:p>
        </w:tc>
        <w:tc>
          <w:tcPr>
            <w:tcW w:w="1214" w:type="dxa"/>
            <w:tcBorders>
              <w:top w:val="nil"/>
              <w:left w:val="single" w:sz="6" w:space="0" w:color="auto"/>
              <w:bottom w:val="nil"/>
              <w:right w:val="nil"/>
            </w:tcBorders>
            <w:vAlign w:val="bottom"/>
          </w:tcPr>
          <w:p w14:paraId="52995A7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681BEFC" w14:textId="77777777" w:rsidTr="001A2469">
        <w:tc>
          <w:tcPr>
            <w:tcW w:w="5866" w:type="dxa"/>
            <w:tcBorders>
              <w:top w:val="nil"/>
              <w:left w:val="nil"/>
              <w:bottom w:val="nil"/>
              <w:right w:val="nil"/>
            </w:tcBorders>
          </w:tcPr>
          <w:p w14:paraId="53580938" w14:textId="77777777" w:rsidR="00383878" w:rsidRPr="00204F4B" w:rsidRDefault="00383878" w:rsidP="003D0C61">
            <w:pPr>
              <w:autoSpaceDE w:val="0"/>
              <w:autoSpaceDN w:val="0"/>
              <w:adjustRightInd w:val="0"/>
              <w:spacing w:before="120"/>
              <w:ind w:left="1075"/>
              <w:jc w:val="both"/>
              <w:rPr>
                <w:sz w:val="22"/>
                <w:szCs w:val="22"/>
              </w:rPr>
            </w:pPr>
            <w:r w:rsidRPr="00204F4B">
              <w:rPr>
                <w:i/>
                <w:iCs/>
                <w:sz w:val="22"/>
                <w:szCs w:val="22"/>
              </w:rPr>
              <w:t>Read</w:t>
            </w:r>
            <w:r w:rsidRPr="00204F4B">
              <w:rPr>
                <w:sz w:val="22"/>
                <w:szCs w:val="22"/>
              </w:rPr>
              <w:t>—</w:t>
            </w:r>
          </w:p>
        </w:tc>
        <w:tc>
          <w:tcPr>
            <w:tcW w:w="1069" w:type="dxa"/>
            <w:tcBorders>
              <w:top w:val="nil"/>
              <w:left w:val="nil"/>
              <w:bottom w:val="nil"/>
              <w:right w:val="nil"/>
            </w:tcBorders>
          </w:tcPr>
          <w:p w14:paraId="7366934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79" w:type="dxa"/>
            <w:tcBorders>
              <w:top w:val="nil"/>
              <w:left w:val="nil"/>
              <w:bottom w:val="nil"/>
              <w:right w:val="single" w:sz="6" w:space="0" w:color="auto"/>
            </w:tcBorders>
          </w:tcPr>
          <w:p w14:paraId="412D77F1"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4" w:type="dxa"/>
            <w:tcBorders>
              <w:top w:val="nil"/>
              <w:left w:val="single" w:sz="6" w:space="0" w:color="auto"/>
              <w:bottom w:val="nil"/>
              <w:right w:val="nil"/>
            </w:tcBorders>
            <w:vAlign w:val="bottom"/>
          </w:tcPr>
          <w:p w14:paraId="085F2E5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A307F74" w14:textId="77777777" w:rsidTr="001A2469">
        <w:tc>
          <w:tcPr>
            <w:tcW w:w="5866" w:type="dxa"/>
            <w:tcBorders>
              <w:top w:val="nil"/>
              <w:left w:val="nil"/>
              <w:bottom w:val="nil"/>
              <w:right w:val="nil"/>
            </w:tcBorders>
          </w:tcPr>
          <w:p w14:paraId="7A889B4A" w14:textId="77777777" w:rsidR="00383878" w:rsidRPr="00204F4B" w:rsidRDefault="00383878" w:rsidP="0029593E">
            <w:pPr>
              <w:tabs>
                <w:tab w:val="right" w:leader="dot" w:pos="7603"/>
              </w:tabs>
              <w:autoSpaceDE w:val="0"/>
              <w:autoSpaceDN w:val="0"/>
              <w:adjustRightInd w:val="0"/>
              <w:spacing w:before="120"/>
              <w:ind w:left="1368"/>
              <w:jc w:val="both"/>
              <w:rPr>
                <w:sz w:val="22"/>
                <w:szCs w:val="22"/>
              </w:rPr>
            </w:pPr>
            <w:r w:rsidRPr="00204F4B">
              <w:rPr>
                <w:sz w:val="22"/>
                <w:szCs w:val="22"/>
              </w:rPr>
              <w:t>2 Research Officers</w:t>
            </w:r>
            <w:r w:rsidRPr="00204F4B">
              <w:rPr>
                <w:sz w:val="22"/>
                <w:szCs w:val="22"/>
              </w:rPr>
              <w:tab/>
            </w:r>
          </w:p>
        </w:tc>
        <w:tc>
          <w:tcPr>
            <w:tcW w:w="1069" w:type="dxa"/>
            <w:tcBorders>
              <w:top w:val="nil"/>
              <w:left w:val="nil"/>
              <w:bottom w:val="nil"/>
              <w:right w:val="nil"/>
            </w:tcBorders>
            <w:vAlign w:val="bottom"/>
          </w:tcPr>
          <w:p w14:paraId="65BA6C9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838</w:t>
            </w:r>
          </w:p>
        </w:tc>
        <w:tc>
          <w:tcPr>
            <w:tcW w:w="879" w:type="dxa"/>
            <w:tcBorders>
              <w:top w:val="nil"/>
              <w:left w:val="nil"/>
              <w:bottom w:val="nil"/>
              <w:right w:val="single" w:sz="6" w:space="0" w:color="auto"/>
            </w:tcBorders>
          </w:tcPr>
          <w:p w14:paraId="3BE54090"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64EAAE6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3BEFA85" w14:textId="77777777" w:rsidTr="001A2469">
        <w:tc>
          <w:tcPr>
            <w:tcW w:w="5866" w:type="dxa"/>
            <w:tcBorders>
              <w:top w:val="nil"/>
              <w:left w:val="nil"/>
              <w:bottom w:val="nil"/>
              <w:right w:val="nil"/>
            </w:tcBorders>
          </w:tcPr>
          <w:p w14:paraId="5196522B" w14:textId="77777777" w:rsidR="00383878" w:rsidRPr="00204F4B" w:rsidRDefault="00383878" w:rsidP="0029593E">
            <w:pPr>
              <w:tabs>
                <w:tab w:val="right" w:leader="dot" w:pos="7603"/>
              </w:tabs>
              <w:autoSpaceDE w:val="0"/>
              <w:autoSpaceDN w:val="0"/>
              <w:adjustRightInd w:val="0"/>
              <w:spacing w:before="120"/>
              <w:ind w:left="1272"/>
              <w:jc w:val="both"/>
              <w:rPr>
                <w:sz w:val="22"/>
                <w:szCs w:val="22"/>
              </w:rPr>
            </w:pPr>
            <w:r w:rsidRPr="00204F4B">
              <w:rPr>
                <w:sz w:val="22"/>
                <w:szCs w:val="22"/>
              </w:rPr>
              <w:t>53 Clerks</w:t>
            </w:r>
            <w:r w:rsidRPr="00204F4B">
              <w:rPr>
                <w:sz w:val="22"/>
                <w:szCs w:val="22"/>
              </w:rPr>
              <w:tab/>
            </w:r>
          </w:p>
        </w:tc>
        <w:tc>
          <w:tcPr>
            <w:tcW w:w="1069" w:type="dxa"/>
            <w:tcBorders>
              <w:top w:val="nil"/>
              <w:left w:val="nil"/>
              <w:bottom w:val="nil"/>
              <w:right w:val="nil"/>
            </w:tcBorders>
            <w:vAlign w:val="bottom"/>
          </w:tcPr>
          <w:p w14:paraId="0EDB0AF9"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17,643</w:t>
            </w:r>
          </w:p>
        </w:tc>
        <w:tc>
          <w:tcPr>
            <w:tcW w:w="879" w:type="dxa"/>
            <w:tcBorders>
              <w:top w:val="nil"/>
              <w:left w:val="nil"/>
              <w:bottom w:val="nil"/>
              <w:right w:val="single" w:sz="6" w:space="0" w:color="auto"/>
            </w:tcBorders>
          </w:tcPr>
          <w:p w14:paraId="0440B3A6"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41389BD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D2A07E3" w14:textId="77777777" w:rsidTr="001A2469">
        <w:tc>
          <w:tcPr>
            <w:tcW w:w="5866" w:type="dxa"/>
            <w:tcBorders>
              <w:top w:val="nil"/>
              <w:left w:val="nil"/>
              <w:bottom w:val="nil"/>
              <w:right w:val="nil"/>
            </w:tcBorders>
          </w:tcPr>
          <w:p w14:paraId="409D8660" w14:textId="77777777" w:rsidR="00383878" w:rsidRPr="00204F4B" w:rsidRDefault="00383878" w:rsidP="0029593E">
            <w:pPr>
              <w:tabs>
                <w:tab w:val="right" w:leader="dot" w:pos="7603"/>
              </w:tabs>
              <w:autoSpaceDE w:val="0"/>
              <w:autoSpaceDN w:val="0"/>
              <w:adjustRightInd w:val="0"/>
              <w:spacing w:before="120"/>
              <w:ind w:left="1368"/>
              <w:jc w:val="both"/>
              <w:rPr>
                <w:sz w:val="22"/>
                <w:szCs w:val="22"/>
              </w:rPr>
            </w:pPr>
            <w:r w:rsidRPr="00204F4B">
              <w:rPr>
                <w:sz w:val="22"/>
                <w:szCs w:val="22"/>
              </w:rPr>
              <w:t>8 Typists</w:t>
            </w:r>
            <w:r w:rsidRPr="00204F4B">
              <w:rPr>
                <w:sz w:val="22"/>
                <w:szCs w:val="22"/>
              </w:rPr>
              <w:tab/>
            </w:r>
          </w:p>
        </w:tc>
        <w:tc>
          <w:tcPr>
            <w:tcW w:w="1069" w:type="dxa"/>
            <w:tcBorders>
              <w:top w:val="nil"/>
              <w:left w:val="nil"/>
              <w:bottom w:val="single" w:sz="6" w:space="0" w:color="auto"/>
              <w:right w:val="nil"/>
            </w:tcBorders>
            <w:vAlign w:val="bottom"/>
          </w:tcPr>
          <w:p w14:paraId="7638E458"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1,313</w:t>
            </w:r>
          </w:p>
        </w:tc>
        <w:tc>
          <w:tcPr>
            <w:tcW w:w="879" w:type="dxa"/>
            <w:tcBorders>
              <w:top w:val="nil"/>
              <w:left w:val="nil"/>
              <w:bottom w:val="nil"/>
              <w:right w:val="single" w:sz="6" w:space="0" w:color="auto"/>
            </w:tcBorders>
          </w:tcPr>
          <w:p w14:paraId="7F9CEB24"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41F5C8ED"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D227FC3" w14:textId="77777777" w:rsidTr="001A2469">
        <w:tc>
          <w:tcPr>
            <w:tcW w:w="5866" w:type="dxa"/>
            <w:tcBorders>
              <w:top w:val="nil"/>
              <w:left w:val="nil"/>
              <w:bottom w:val="nil"/>
              <w:right w:val="nil"/>
            </w:tcBorders>
          </w:tcPr>
          <w:p w14:paraId="207D5680" w14:textId="77777777" w:rsidR="00383878" w:rsidRPr="00204F4B" w:rsidRDefault="00383878" w:rsidP="003D0C61">
            <w:pPr>
              <w:autoSpaceDE w:val="0"/>
              <w:autoSpaceDN w:val="0"/>
              <w:adjustRightInd w:val="0"/>
              <w:spacing w:before="120"/>
              <w:jc w:val="both"/>
              <w:rPr>
                <w:sz w:val="22"/>
                <w:szCs w:val="22"/>
              </w:rPr>
            </w:pPr>
          </w:p>
        </w:tc>
        <w:tc>
          <w:tcPr>
            <w:tcW w:w="1069" w:type="dxa"/>
            <w:tcBorders>
              <w:top w:val="single" w:sz="6" w:space="0" w:color="auto"/>
              <w:left w:val="nil"/>
              <w:bottom w:val="single" w:sz="6" w:space="0" w:color="auto"/>
              <w:right w:val="nil"/>
            </w:tcBorders>
            <w:vAlign w:val="bottom"/>
          </w:tcPr>
          <w:p w14:paraId="036C2779"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19,794</w:t>
            </w:r>
          </w:p>
        </w:tc>
        <w:tc>
          <w:tcPr>
            <w:tcW w:w="879" w:type="dxa"/>
            <w:tcBorders>
              <w:top w:val="nil"/>
              <w:left w:val="nil"/>
              <w:bottom w:val="nil"/>
              <w:right w:val="single" w:sz="6" w:space="0" w:color="auto"/>
            </w:tcBorders>
          </w:tcPr>
          <w:p w14:paraId="6732FE8F"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2A5C973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4C94817" w14:textId="77777777" w:rsidTr="001A2469">
        <w:tc>
          <w:tcPr>
            <w:tcW w:w="5866" w:type="dxa"/>
            <w:tcBorders>
              <w:top w:val="nil"/>
              <w:left w:val="nil"/>
              <w:bottom w:val="nil"/>
              <w:right w:val="nil"/>
            </w:tcBorders>
          </w:tcPr>
          <w:p w14:paraId="6F8C20B2"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In lieu of</w:t>
            </w:r>
            <w:r w:rsidRPr="00204F4B">
              <w:rPr>
                <w:sz w:val="22"/>
                <w:szCs w:val="22"/>
              </w:rPr>
              <w:t>—</w:t>
            </w:r>
          </w:p>
        </w:tc>
        <w:tc>
          <w:tcPr>
            <w:tcW w:w="1069" w:type="dxa"/>
            <w:tcBorders>
              <w:top w:val="single" w:sz="6" w:space="0" w:color="auto"/>
              <w:left w:val="nil"/>
              <w:bottom w:val="nil"/>
              <w:right w:val="nil"/>
            </w:tcBorders>
            <w:vAlign w:val="bottom"/>
          </w:tcPr>
          <w:p w14:paraId="6DCF4A17" w14:textId="77777777" w:rsidR="00383878" w:rsidRPr="00204F4B" w:rsidRDefault="00383878" w:rsidP="001A2469">
            <w:pPr>
              <w:autoSpaceDE w:val="0"/>
              <w:autoSpaceDN w:val="0"/>
              <w:adjustRightInd w:val="0"/>
              <w:spacing w:before="120"/>
              <w:ind w:right="72"/>
              <w:jc w:val="right"/>
              <w:rPr>
                <w:sz w:val="22"/>
                <w:szCs w:val="22"/>
              </w:rPr>
            </w:pPr>
          </w:p>
        </w:tc>
        <w:tc>
          <w:tcPr>
            <w:tcW w:w="879" w:type="dxa"/>
            <w:tcBorders>
              <w:top w:val="nil"/>
              <w:left w:val="nil"/>
              <w:bottom w:val="nil"/>
              <w:right w:val="single" w:sz="6" w:space="0" w:color="auto"/>
            </w:tcBorders>
          </w:tcPr>
          <w:p w14:paraId="445A5741"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58D23F0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D3D2F79" w14:textId="77777777" w:rsidTr="001A2469">
        <w:tc>
          <w:tcPr>
            <w:tcW w:w="5866" w:type="dxa"/>
            <w:tcBorders>
              <w:top w:val="nil"/>
              <w:left w:val="nil"/>
              <w:bottom w:val="nil"/>
              <w:right w:val="nil"/>
            </w:tcBorders>
          </w:tcPr>
          <w:p w14:paraId="08DF4B96" w14:textId="77777777" w:rsidR="00383878" w:rsidRPr="00204F4B" w:rsidRDefault="00383878" w:rsidP="0029593E">
            <w:pPr>
              <w:tabs>
                <w:tab w:val="right" w:leader="dot" w:pos="7603"/>
              </w:tabs>
              <w:autoSpaceDE w:val="0"/>
              <w:autoSpaceDN w:val="0"/>
              <w:adjustRightInd w:val="0"/>
              <w:spacing w:before="120"/>
              <w:ind w:left="1373"/>
              <w:jc w:val="both"/>
              <w:rPr>
                <w:sz w:val="22"/>
                <w:szCs w:val="22"/>
              </w:rPr>
            </w:pPr>
            <w:r w:rsidRPr="00204F4B">
              <w:rPr>
                <w:sz w:val="22"/>
                <w:szCs w:val="22"/>
              </w:rPr>
              <w:t>1 Research Officer</w:t>
            </w:r>
            <w:r w:rsidRPr="00204F4B">
              <w:rPr>
                <w:sz w:val="22"/>
                <w:szCs w:val="22"/>
              </w:rPr>
              <w:tab/>
            </w:r>
          </w:p>
        </w:tc>
        <w:tc>
          <w:tcPr>
            <w:tcW w:w="1069" w:type="dxa"/>
            <w:tcBorders>
              <w:top w:val="nil"/>
              <w:left w:val="nil"/>
              <w:bottom w:val="nil"/>
              <w:right w:val="nil"/>
            </w:tcBorders>
            <w:vAlign w:val="bottom"/>
          </w:tcPr>
          <w:p w14:paraId="796379E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421</w:t>
            </w:r>
          </w:p>
        </w:tc>
        <w:tc>
          <w:tcPr>
            <w:tcW w:w="879" w:type="dxa"/>
            <w:tcBorders>
              <w:top w:val="nil"/>
              <w:left w:val="nil"/>
              <w:bottom w:val="nil"/>
              <w:right w:val="single" w:sz="6" w:space="0" w:color="auto"/>
            </w:tcBorders>
          </w:tcPr>
          <w:p w14:paraId="78498164"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36F5C2C1"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C44445F" w14:textId="77777777" w:rsidTr="001A2469">
        <w:tc>
          <w:tcPr>
            <w:tcW w:w="5866" w:type="dxa"/>
            <w:tcBorders>
              <w:top w:val="nil"/>
              <w:left w:val="nil"/>
              <w:bottom w:val="nil"/>
              <w:right w:val="nil"/>
            </w:tcBorders>
          </w:tcPr>
          <w:p w14:paraId="7F52E1C3" w14:textId="77777777" w:rsidR="00383878" w:rsidRPr="00204F4B" w:rsidRDefault="00383878" w:rsidP="0029593E">
            <w:pPr>
              <w:tabs>
                <w:tab w:val="right" w:leader="dot" w:pos="7603"/>
              </w:tabs>
              <w:autoSpaceDE w:val="0"/>
              <w:autoSpaceDN w:val="0"/>
              <w:adjustRightInd w:val="0"/>
              <w:spacing w:before="120"/>
              <w:ind w:left="1267"/>
              <w:jc w:val="both"/>
              <w:rPr>
                <w:sz w:val="22"/>
                <w:szCs w:val="22"/>
              </w:rPr>
            </w:pPr>
            <w:r w:rsidRPr="00204F4B">
              <w:rPr>
                <w:sz w:val="22"/>
                <w:szCs w:val="22"/>
              </w:rPr>
              <w:t>51 Clerks</w:t>
            </w:r>
            <w:r w:rsidRPr="00204F4B">
              <w:rPr>
                <w:sz w:val="22"/>
                <w:szCs w:val="22"/>
              </w:rPr>
              <w:tab/>
            </w:r>
          </w:p>
        </w:tc>
        <w:tc>
          <w:tcPr>
            <w:tcW w:w="1069" w:type="dxa"/>
            <w:tcBorders>
              <w:top w:val="nil"/>
              <w:left w:val="nil"/>
              <w:bottom w:val="nil"/>
              <w:right w:val="nil"/>
            </w:tcBorders>
            <w:vAlign w:val="bottom"/>
          </w:tcPr>
          <w:p w14:paraId="29ABE782"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17,107</w:t>
            </w:r>
          </w:p>
        </w:tc>
        <w:tc>
          <w:tcPr>
            <w:tcW w:w="879" w:type="dxa"/>
            <w:tcBorders>
              <w:top w:val="nil"/>
              <w:left w:val="nil"/>
              <w:bottom w:val="nil"/>
              <w:right w:val="single" w:sz="6" w:space="0" w:color="auto"/>
            </w:tcBorders>
          </w:tcPr>
          <w:p w14:paraId="42DD2ED5"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3A5A7B9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E46517C" w14:textId="77777777" w:rsidTr="001A2469">
        <w:tc>
          <w:tcPr>
            <w:tcW w:w="5866" w:type="dxa"/>
            <w:tcBorders>
              <w:top w:val="nil"/>
              <w:left w:val="nil"/>
              <w:bottom w:val="nil"/>
              <w:right w:val="nil"/>
            </w:tcBorders>
          </w:tcPr>
          <w:p w14:paraId="21FFB54C" w14:textId="77777777" w:rsidR="00383878" w:rsidRPr="00204F4B" w:rsidRDefault="00383878" w:rsidP="0029593E">
            <w:pPr>
              <w:tabs>
                <w:tab w:val="right" w:leader="dot" w:pos="7603"/>
              </w:tabs>
              <w:autoSpaceDE w:val="0"/>
              <w:autoSpaceDN w:val="0"/>
              <w:adjustRightInd w:val="0"/>
              <w:spacing w:before="120"/>
              <w:ind w:left="1363"/>
              <w:jc w:val="both"/>
              <w:rPr>
                <w:sz w:val="22"/>
                <w:szCs w:val="22"/>
              </w:rPr>
            </w:pPr>
            <w:r w:rsidRPr="00204F4B">
              <w:rPr>
                <w:sz w:val="22"/>
                <w:szCs w:val="22"/>
              </w:rPr>
              <w:t>7 Typists</w:t>
            </w:r>
            <w:r w:rsidRPr="00204F4B">
              <w:rPr>
                <w:sz w:val="22"/>
                <w:szCs w:val="22"/>
              </w:rPr>
              <w:tab/>
            </w:r>
          </w:p>
        </w:tc>
        <w:tc>
          <w:tcPr>
            <w:tcW w:w="1069" w:type="dxa"/>
            <w:tcBorders>
              <w:top w:val="nil"/>
              <w:left w:val="nil"/>
              <w:bottom w:val="single" w:sz="6" w:space="0" w:color="auto"/>
              <w:right w:val="nil"/>
            </w:tcBorders>
            <w:vAlign w:val="bottom"/>
          </w:tcPr>
          <w:p w14:paraId="69DAF4B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1,092</w:t>
            </w:r>
          </w:p>
        </w:tc>
        <w:tc>
          <w:tcPr>
            <w:tcW w:w="879" w:type="dxa"/>
            <w:tcBorders>
              <w:top w:val="nil"/>
              <w:left w:val="nil"/>
              <w:bottom w:val="nil"/>
              <w:right w:val="single" w:sz="6" w:space="0" w:color="auto"/>
            </w:tcBorders>
          </w:tcPr>
          <w:p w14:paraId="0FEAA444"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37AC766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E90713C" w14:textId="77777777" w:rsidTr="001A2469">
        <w:tc>
          <w:tcPr>
            <w:tcW w:w="5866" w:type="dxa"/>
            <w:tcBorders>
              <w:top w:val="nil"/>
              <w:left w:val="nil"/>
              <w:bottom w:val="nil"/>
              <w:right w:val="nil"/>
            </w:tcBorders>
          </w:tcPr>
          <w:p w14:paraId="1AB0F19E" w14:textId="77777777" w:rsidR="00383878" w:rsidRPr="00204F4B" w:rsidRDefault="00383878" w:rsidP="003D0C61">
            <w:pPr>
              <w:autoSpaceDE w:val="0"/>
              <w:autoSpaceDN w:val="0"/>
              <w:adjustRightInd w:val="0"/>
              <w:spacing w:before="120"/>
              <w:jc w:val="both"/>
              <w:rPr>
                <w:sz w:val="22"/>
                <w:szCs w:val="22"/>
              </w:rPr>
            </w:pPr>
          </w:p>
        </w:tc>
        <w:tc>
          <w:tcPr>
            <w:tcW w:w="1069" w:type="dxa"/>
            <w:tcBorders>
              <w:top w:val="single" w:sz="6" w:space="0" w:color="auto"/>
              <w:left w:val="nil"/>
              <w:bottom w:val="single" w:sz="4" w:space="0" w:color="auto"/>
              <w:right w:val="nil"/>
            </w:tcBorders>
            <w:shd w:val="clear" w:color="auto" w:fill="auto"/>
            <w:vAlign w:val="bottom"/>
          </w:tcPr>
          <w:p w14:paraId="1131FFB6"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18,620</w:t>
            </w:r>
          </w:p>
        </w:tc>
        <w:tc>
          <w:tcPr>
            <w:tcW w:w="879" w:type="dxa"/>
            <w:tcBorders>
              <w:top w:val="nil"/>
              <w:left w:val="nil"/>
              <w:right w:val="single" w:sz="6" w:space="0" w:color="auto"/>
            </w:tcBorders>
          </w:tcPr>
          <w:p w14:paraId="462B9D44"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123D23B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8640255" w14:textId="77777777" w:rsidTr="001A2469">
        <w:tc>
          <w:tcPr>
            <w:tcW w:w="5866" w:type="dxa"/>
            <w:tcBorders>
              <w:top w:val="nil"/>
              <w:left w:val="nil"/>
              <w:right w:val="nil"/>
            </w:tcBorders>
          </w:tcPr>
          <w:p w14:paraId="1654DC66" w14:textId="77777777" w:rsidR="00383878" w:rsidRPr="00204F4B" w:rsidRDefault="00383878" w:rsidP="003D0C61">
            <w:pPr>
              <w:autoSpaceDE w:val="0"/>
              <w:autoSpaceDN w:val="0"/>
              <w:adjustRightInd w:val="0"/>
              <w:spacing w:before="120"/>
              <w:ind w:left="1646"/>
              <w:jc w:val="both"/>
              <w:rPr>
                <w:sz w:val="22"/>
                <w:szCs w:val="22"/>
              </w:rPr>
            </w:pPr>
            <w:r w:rsidRPr="00204F4B">
              <w:rPr>
                <w:i/>
                <w:iCs/>
                <w:sz w:val="22"/>
                <w:szCs w:val="22"/>
              </w:rPr>
              <w:t>Less</w:t>
            </w:r>
            <w:r w:rsidRPr="00204F4B">
              <w:rPr>
                <w:sz w:val="22"/>
                <w:szCs w:val="22"/>
              </w:rPr>
              <w:t>—</w:t>
            </w:r>
          </w:p>
        </w:tc>
        <w:tc>
          <w:tcPr>
            <w:tcW w:w="1069" w:type="dxa"/>
            <w:tcBorders>
              <w:top w:val="single" w:sz="4" w:space="0" w:color="auto"/>
              <w:left w:val="nil"/>
              <w:right w:val="nil"/>
            </w:tcBorders>
          </w:tcPr>
          <w:p w14:paraId="5097E11D" w14:textId="77777777" w:rsidR="00383878" w:rsidRPr="00204F4B" w:rsidRDefault="00383878" w:rsidP="003D0C61">
            <w:pPr>
              <w:autoSpaceDE w:val="0"/>
              <w:autoSpaceDN w:val="0"/>
              <w:adjustRightInd w:val="0"/>
              <w:spacing w:before="120"/>
              <w:jc w:val="both"/>
              <w:rPr>
                <w:sz w:val="22"/>
                <w:szCs w:val="22"/>
              </w:rPr>
            </w:pPr>
          </w:p>
        </w:tc>
        <w:tc>
          <w:tcPr>
            <w:tcW w:w="879" w:type="dxa"/>
            <w:tcBorders>
              <w:top w:val="nil"/>
              <w:left w:val="nil"/>
              <w:bottom w:val="single" w:sz="4" w:space="0" w:color="auto"/>
              <w:right w:val="single" w:sz="6" w:space="0" w:color="auto"/>
            </w:tcBorders>
            <w:shd w:val="clear" w:color="auto" w:fill="auto"/>
            <w:vAlign w:val="bottom"/>
          </w:tcPr>
          <w:p w14:paraId="6DA3E7E1"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1,174</w:t>
            </w:r>
          </w:p>
        </w:tc>
        <w:tc>
          <w:tcPr>
            <w:tcW w:w="1214" w:type="dxa"/>
            <w:tcBorders>
              <w:top w:val="nil"/>
              <w:left w:val="single" w:sz="6" w:space="0" w:color="auto"/>
              <w:bottom w:val="nil"/>
              <w:right w:val="nil"/>
            </w:tcBorders>
            <w:vAlign w:val="bottom"/>
          </w:tcPr>
          <w:p w14:paraId="4403947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3D18EA5" w14:textId="77777777" w:rsidTr="001A2469">
        <w:tc>
          <w:tcPr>
            <w:tcW w:w="7814" w:type="dxa"/>
            <w:gridSpan w:val="3"/>
            <w:tcBorders>
              <w:left w:val="nil"/>
              <w:bottom w:val="nil"/>
              <w:right w:val="single" w:sz="6" w:space="0" w:color="auto"/>
            </w:tcBorders>
            <w:shd w:val="clear" w:color="auto" w:fill="auto"/>
          </w:tcPr>
          <w:p w14:paraId="0FBA53F1" w14:textId="77777777" w:rsidR="00383878" w:rsidRPr="00204F4B" w:rsidRDefault="00383878" w:rsidP="003D0C61">
            <w:pPr>
              <w:autoSpaceDE w:val="0"/>
              <w:autoSpaceDN w:val="0"/>
              <w:adjustRightInd w:val="0"/>
              <w:spacing w:before="120"/>
              <w:ind w:left="1843"/>
              <w:jc w:val="both"/>
              <w:rPr>
                <w:sz w:val="22"/>
                <w:szCs w:val="22"/>
              </w:rPr>
            </w:pPr>
            <w:r w:rsidRPr="00204F4B">
              <w:rPr>
                <w:sz w:val="22"/>
                <w:szCs w:val="22"/>
              </w:rPr>
              <w:t>Amount estimated to remain unexpended at close of year—</w:t>
            </w:r>
          </w:p>
        </w:tc>
        <w:tc>
          <w:tcPr>
            <w:tcW w:w="1214" w:type="dxa"/>
            <w:tcBorders>
              <w:top w:val="nil"/>
              <w:left w:val="single" w:sz="6" w:space="0" w:color="auto"/>
              <w:bottom w:val="nil"/>
              <w:right w:val="nil"/>
            </w:tcBorders>
            <w:vAlign w:val="bottom"/>
          </w:tcPr>
          <w:p w14:paraId="7A330EF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2C3A032" w14:textId="77777777" w:rsidTr="001A2469">
        <w:tc>
          <w:tcPr>
            <w:tcW w:w="5866" w:type="dxa"/>
            <w:tcBorders>
              <w:top w:val="nil"/>
              <w:left w:val="nil"/>
              <w:bottom w:val="nil"/>
              <w:right w:val="nil"/>
            </w:tcBorders>
          </w:tcPr>
          <w:p w14:paraId="695A07E9" w14:textId="77777777" w:rsidR="00383878" w:rsidRPr="00204F4B" w:rsidRDefault="00383878" w:rsidP="0029593E">
            <w:pPr>
              <w:tabs>
                <w:tab w:val="right" w:leader="dot" w:pos="7603"/>
              </w:tabs>
              <w:autoSpaceDE w:val="0"/>
              <w:autoSpaceDN w:val="0"/>
              <w:adjustRightInd w:val="0"/>
              <w:spacing w:before="120"/>
              <w:ind w:left="2222"/>
              <w:jc w:val="both"/>
              <w:rPr>
                <w:sz w:val="22"/>
                <w:szCs w:val="22"/>
              </w:rPr>
            </w:pPr>
            <w:r w:rsidRPr="00204F4B">
              <w:rPr>
                <w:i/>
                <w:iCs/>
                <w:sz w:val="22"/>
                <w:szCs w:val="22"/>
              </w:rPr>
              <w:t>Read</w:t>
            </w:r>
            <w:r w:rsidRPr="00204F4B">
              <w:rPr>
                <w:sz w:val="22"/>
                <w:szCs w:val="22"/>
              </w:rPr>
              <w:tab/>
            </w:r>
          </w:p>
        </w:tc>
        <w:tc>
          <w:tcPr>
            <w:tcW w:w="1069" w:type="dxa"/>
            <w:tcBorders>
              <w:top w:val="nil"/>
              <w:left w:val="nil"/>
              <w:right w:val="nil"/>
            </w:tcBorders>
            <w:vAlign w:val="bottom"/>
          </w:tcPr>
          <w:p w14:paraId="3DEE69C9"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2,821</w:t>
            </w:r>
          </w:p>
        </w:tc>
        <w:tc>
          <w:tcPr>
            <w:tcW w:w="879" w:type="dxa"/>
            <w:tcBorders>
              <w:top w:val="nil"/>
              <w:left w:val="nil"/>
              <w:bottom w:val="nil"/>
              <w:right w:val="single" w:sz="6" w:space="0" w:color="auto"/>
            </w:tcBorders>
            <w:vAlign w:val="bottom"/>
          </w:tcPr>
          <w:p w14:paraId="7E5D0C52" w14:textId="77777777" w:rsidR="00383878" w:rsidRPr="00204F4B" w:rsidRDefault="00383878" w:rsidP="001A2469">
            <w:pPr>
              <w:autoSpaceDE w:val="0"/>
              <w:autoSpaceDN w:val="0"/>
              <w:adjustRightInd w:val="0"/>
              <w:spacing w:before="120"/>
              <w:ind w:right="72"/>
              <w:jc w:val="right"/>
              <w:rPr>
                <w:sz w:val="22"/>
                <w:szCs w:val="22"/>
              </w:rPr>
            </w:pPr>
          </w:p>
        </w:tc>
        <w:tc>
          <w:tcPr>
            <w:tcW w:w="1214" w:type="dxa"/>
            <w:tcBorders>
              <w:top w:val="nil"/>
              <w:left w:val="single" w:sz="6" w:space="0" w:color="auto"/>
              <w:bottom w:val="nil"/>
              <w:right w:val="nil"/>
            </w:tcBorders>
            <w:vAlign w:val="bottom"/>
          </w:tcPr>
          <w:p w14:paraId="52AEB0D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FBFBE35" w14:textId="77777777" w:rsidTr="001A2469">
        <w:tc>
          <w:tcPr>
            <w:tcW w:w="5866" w:type="dxa"/>
            <w:tcBorders>
              <w:top w:val="nil"/>
              <w:left w:val="nil"/>
              <w:right w:val="nil"/>
            </w:tcBorders>
          </w:tcPr>
          <w:p w14:paraId="75E56172" w14:textId="77777777" w:rsidR="00383878" w:rsidRPr="00204F4B" w:rsidRDefault="00383878" w:rsidP="0029593E">
            <w:pPr>
              <w:tabs>
                <w:tab w:val="right" w:leader="dot" w:pos="7603"/>
              </w:tabs>
              <w:autoSpaceDE w:val="0"/>
              <w:autoSpaceDN w:val="0"/>
              <w:adjustRightInd w:val="0"/>
              <w:spacing w:before="120"/>
              <w:ind w:left="2227"/>
              <w:jc w:val="both"/>
              <w:rPr>
                <w:sz w:val="22"/>
                <w:szCs w:val="22"/>
              </w:rPr>
            </w:pPr>
            <w:r w:rsidRPr="00204F4B">
              <w:rPr>
                <w:i/>
                <w:iCs/>
                <w:sz w:val="22"/>
                <w:szCs w:val="22"/>
              </w:rPr>
              <w:t>In lieu of</w:t>
            </w:r>
            <w:r w:rsidRPr="00204F4B">
              <w:rPr>
                <w:sz w:val="22"/>
                <w:szCs w:val="22"/>
              </w:rPr>
              <w:tab/>
            </w:r>
          </w:p>
        </w:tc>
        <w:tc>
          <w:tcPr>
            <w:tcW w:w="1069" w:type="dxa"/>
            <w:tcBorders>
              <w:top w:val="nil"/>
              <w:left w:val="nil"/>
              <w:bottom w:val="single" w:sz="4" w:space="0" w:color="auto"/>
              <w:right w:val="nil"/>
            </w:tcBorders>
            <w:shd w:val="clear" w:color="auto" w:fill="auto"/>
            <w:vAlign w:val="bottom"/>
          </w:tcPr>
          <w:p w14:paraId="7BD856F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2,240</w:t>
            </w:r>
          </w:p>
        </w:tc>
        <w:tc>
          <w:tcPr>
            <w:tcW w:w="879" w:type="dxa"/>
            <w:tcBorders>
              <w:top w:val="nil"/>
              <w:left w:val="nil"/>
              <w:bottom w:val="nil"/>
              <w:right w:val="single" w:sz="6" w:space="0" w:color="auto"/>
            </w:tcBorders>
            <w:vAlign w:val="bottom"/>
          </w:tcPr>
          <w:p w14:paraId="358D01A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581</w:t>
            </w:r>
          </w:p>
        </w:tc>
        <w:tc>
          <w:tcPr>
            <w:tcW w:w="1214" w:type="dxa"/>
            <w:tcBorders>
              <w:top w:val="nil"/>
              <w:left w:val="single" w:sz="6" w:space="0" w:color="auto"/>
              <w:bottom w:val="nil"/>
              <w:right w:val="nil"/>
            </w:tcBorders>
            <w:vAlign w:val="bottom"/>
          </w:tcPr>
          <w:p w14:paraId="7D84EE87"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47C50DC" w14:textId="77777777" w:rsidTr="001A2469">
        <w:tc>
          <w:tcPr>
            <w:tcW w:w="6935" w:type="dxa"/>
            <w:gridSpan w:val="2"/>
            <w:tcBorders>
              <w:left w:val="nil"/>
              <w:bottom w:val="nil"/>
              <w:right w:val="nil"/>
            </w:tcBorders>
            <w:shd w:val="clear" w:color="auto" w:fill="auto"/>
          </w:tcPr>
          <w:p w14:paraId="29F0D930" w14:textId="77777777" w:rsidR="00383878" w:rsidRPr="00204F4B" w:rsidRDefault="00383878" w:rsidP="001A2469">
            <w:pPr>
              <w:tabs>
                <w:tab w:val="right" w:leader="dot" w:pos="7603"/>
              </w:tabs>
              <w:autoSpaceDE w:val="0"/>
              <w:autoSpaceDN w:val="0"/>
              <w:adjustRightInd w:val="0"/>
              <w:spacing w:before="120"/>
              <w:ind w:left="2300" w:hanging="457"/>
              <w:jc w:val="both"/>
              <w:rPr>
                <w:sz w:val="22"/>
                <w:szCs w:val="22"/>
              </w:rPr>
            </w:pPr>
            <w:r w:rsidRPr="00204F4B">
              <w:rPr>
                <w:sz w:val="22"/>
                <w:szCs w:val="22"/>
              </w:rPr>
              <w:t>Salaries of officers provided under Division No. 118, Item No. 15, Youth Employment Research</w:t>
            </w:r>
            <w:r w:rsidRPr="00204F4B">
              <w:rPr>
                <w:sz w:val="22"/>
                <w:szCs w:val="22"/>
              </w:rPr>
              <w:tab/>
            </w:r>
          </w:p>
        </w:tc>
        <w:tc>
          <w:tcPr>
            <w:tcW w:w="879" w:type="dxa"/>
            <w:tcBorders>
              <w:top w:val="nil"/>
              <w:left w:val="nil"/>
              <w:bottom w:val="single" w:sz="6" w:space="0" w:color="auto"/>
              <w:right w:val="single" w:sz="6" w:space="0" w:color="auto"/>
            </w:tcBorders>
            <w:vAlign w:val="bottom"/>
          </w:tcPr>
          <w:p w14:paraId="17C8C980"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593</w:t>
            </w:r>
          </w:p>
        </w:tc>
        <w:tc>
          <w:tcPr>
            <w:tcW w:w="1214" w:type="dxa"/>
            <w:tcBorders>
              <w:top w:val="nil"/>
              <w:left w:val="single" w:sz="6" w:space="0" w:color="auto"/>
              <w:bottom w:val="nil"/>
              <w:right w:val="nil"/>
            </w:tcBorders>
            <w:vAlign w:val="bottom"/>
          </w:tcPr>
          <w:p w14:paraId="0CE6FCC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4E97E9D" w14:textId="77777777" w:rsidTr="001A2469">
        <w:tc>
          <w:tcPr>
            <w:tcW w:w="6935" w:type="dxa"/>
            <w:gridSpan w:val="2"/>
            <w:tcBorders>
              <w:top w:val="nil"/>
              <w:left w:val="nil"/>
              <w:right w:val="nil"/>
            </w:tcBorders>
          </w:tcPr>
          <w:p w14:paraId="0036D75A" w14:textId="77777777" w:rsidR="00383878" w:rsidRPr="00204F4B" w:rsidRDefault="00383878" w:rsidP="003D0C61">
            <w:pPr>
              <w:autoSpaceDE w:val="0"/>
              <w:autoSpaceDN w:val="0"/>
              <w:adjustRightInd w:val="0"/>
              <w:spacing w:before="120"/>
              <w:jc w:val="both"/>
              <w:rPr>
                <w:sz w:val="22"/>
                <w:szCs w:val="22"/>
              </w:rPr>
            </w:pPr>
          </w:p>
        </w:tc>
        <w:tc>
          <w:tcPr>
            <w:tcW w:w="879" w:type="dxa"/>
            <w:tcBorders>
              <w:top w:val="single" w:sz="6" w:space="0" w:color="auto"/>
              <w:left w:val="nil"/>
              <w:bottom w:val="single" w:sz="4" w:space="0" w:color="auto"/>
              <w:right w:val="single" w:sz="6" w:space="0" w:color="auto"/>
            </w:tcBorders>
            <w:shd w:val="clear" w:color="auto" w:fill="auto"/>
            <w:vAlign w:val="bottom"/>
          </w:tcPr>
          <w:p w14:paraId="52F0397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1,174</w:t>
            </w:r>
          </w:p>
        </w:tc>
        <w:tc>
          <w:tcPr>
            <w:tcW w:w="1214" w:type="dxa"/>
            <w:tcBorders>
              <w:top w:val="nil"/>
              <w:left w:val="single" w:sz="6" w:space="0" w:color="auto"/>
              <w:bottom w:val="nil"/>
              <w:right w:val="nil"/>
            </w:tcBorders>
            <w:vAlign w:val="bottom"/>
          </w:tcPr>
          <w:p w14:paraId="64DA472D"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BE455C1" w14:textId="77777777" w:rsidTr="001A2469">
        <w:tc>
          <w:tcPr>
            <w:tcW w:w="7814" w:type="dxa"/>
            <w:gridSpan w:val="3"/>
            <w:tcBorders>
              <w:left w:val="nil"/>
              <w:bottom w:val="nil"/>
              <w:right w:val="single" w:sz="6" w:space="0" w:color="auto"/>
            </w:tcBorders>
            <w:shd w:val="clear" w:color="auto" w:fill="auto"/>
          </w:tcPr>
          <w:p w14:paraId="2CAB0AC7"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nil"/>
              <w:right w:val="nil"/>
            </w:tcBorders>
            <w:vAlign w:val="bottom"/>
          </w:tcPr>
          <w:p w14:paraId="38C9418B"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26CF7077" w14:textId="77777777" w:rsidTr="001A2469">
        <w:tc>
          <w:tcPr>
            <w:tcW w:w="7814" w:type="dxa"/>
            <w:gridSpan w:val="3"/>
            <w:tcBorders>
              <w:top w:val="nil"/>
              <w:left w:val="nil"/>
              <w:bottom w:val="nil"/>
              <w:right w:val="single" w:sz="6" w:space="0" w:color="auto"/>
            </w:tcBorders>
          </w:tcPr>
          <w:p w14:paraId="21BA81F1"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214" w:type="dxa"/>
            <w:tcBorders>
              <w:top w:val="nil"/>
              <w:left w:val="single" w:sz="6" w:space="0" w:color="auto"/>
              <w:bottom w:val="single" w:sz="6" w:space="0" w:color="auto"/>
              <w:right w:val="nil"/>
            </w:tcBorders>
            <w:vAlign w:val="bottom"/>
          </w:tcPr>
          <w:p w14:paraId="0B17B03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501</w:t>
            </w:r>
          </w:p>
        </w:tc>
      </w:tr>
      <w:tr w:rsidR="00383878" w:rsidRPr="00204F4B" w14:paraId="62469930" w14:textId="77777777" w:rsidTr="001A2469">
        <w:tc>
          <w:tcPr>
            <w:tcW w:w="7814" w:type="dxa"/>
            <w:gridSpan w:val="3"/>
            <w:tcBorders>
              <w:top w:val="nil"/>
              <w:left w:val="nil"/>
              <w:bottom w:val="nil"/>
              <w:right w:val="single" w:sz="6" w:space="0" w:color="auto"/>
            </w:tcBorders>
          </w:tcPr>
          <w:p w14:paraId="7F1A5A32"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14" w:type="dxa"/>
            <w:tcBorders>
              <w:top w:val="single" w:sz="6" w:space="0" w:color="auto"/>
              <w:left w:val="single" w:sz="6" w:space="0" w:color="auto"/>
              <w:bottom w:val="nil"/>
              <w:right w:val="nil"/>
            </w:tcBorders>
            <w:vAlign w:val="bottom"/>
          </w:tcPr>
          <w:p w14:paraId="31032F9E"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501</w:t>
            </w:r>
          </w:p>
        </w:tc>
      </w:tr>
      <w:tr w:rsidR="00383878" w:rsidRPr="00204F4B" w14:paraId="055AFE56" w14:textId="77777777" w:rsidTr="001A2469">
        <w:tc>
          <w:tcPr>
            <w:tcW w:w="6935" w:type="dxa"/>
            <w:gridSpan w:val="2"/>
            <w:tcBorders>
              <w:top w:val="nil"/>
              <w:left w:val="nil"/>
              <w:bottom w:val="nil"/>
              <w:right w:val="nil"/>
            </w:tcBorders>
          </w:tcPr>
          <w:p w14:paraId="496FA9A4" w14:textId="77777777" w:rsidR="00383878" w:rsidRPr="00204F4B" w:rsidRDefault="00383878" w:rsidP="003D0C61">
            <w:pPr>
              <w:autoSpaceDE w:val="0"/>
              <w:autoSpaceDN w:val="0"/>
              <w:adjustRightInd w:val="0"/>
              <w:spacing w:before="120"/>
              <w:ind w:left="4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879" w:type="dxa"/>
            <w:tcBorders>
              <w:top w:val="nil"/>
              <w:left w:val="nil"/>
              <w:bottom w:val="nil"/>
              <w:right w:val="single" w:sz="6" w:space="0" w:color="auto"/>
            </w:tcBorders>
          </w:tcPr>
          <w:p w14:paraId="5BCBE54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4" w:type="dxa"/>
            <w:tcBorders>
              <w:top w:val="nil"/>
              <w:left w:val="single" w:sz="6" w:space="0" w:color="auto"/>
              <w:bottom w:val="nil"/>
              <w:right w:val="nil"/>
            </w:tcBorders>
            <w:vAlign w:val="bottom"/>
          </w:tcPr>
          <w:p w14:paraId="382883F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BB5AB9D" w14:textId="77777777" w:rsidTr="001A2469">
        <w:tc>
          <w:tcPr>
            <w:tcW w:w="6935" w:type="dxa"/>
            <w:gridSpan w:val="2"/>
            <w:tcBorders>
              <w:top w:val="nil"/>
              <w:left w:val="nil"/>
              <w:bottom w:val="nil"/>
              <w:right w:val="nil"/>
            </w:tcBorders>
          </w:tcPr>
          <w:p w14:paraId="0EDBE2CA" w14:textId="77777777" w:rsidR="00383878" w:rsidRPr="00204F4B" w:rsidRDefault="00383878" w:rsidP="0029593E">
            <w:pPr>
              <w:tabs>
                <w:tab w:val="right" w:leader="dot" w:pos="7603"/>
              </w:tabs>
              <w:autoSpaceDE w:val="0"/>
              <w:autoSpaceDN w:val="0"/>
              <w:adjustRightInd w:val="0"/>
              <w:spacing w:before="120"/>
              <w:ind w:left="854"/>
              <w:jc w:val="both"/>
              <w:rPr>
                <w:sz w:val="22"/>
                <w:szCs w:val="22"/>
              </w:rPr>
            </w:pPr>
            <w:r w:rsidRPr="00204F4B">
              <w:rPr>
                <w:i/>
                <w:iCs/>
                <w:sz w:val="22"/>
                <w:szCs w:val="22"/>
              </w:rPr>
              <w:t>Read</w:t>
            </w:r>
            <w:r w:rsidRPr="00204F4B">
              <w:rPr>
                <w:sz w:val="22"/>
                <w:szCs w:val="22"/>
              </w:rPr>
              <w:tab/>
            </w:r>
          </w:p>
        </w:tc>
        <w:tc>
          <w:tcPr>
            <w:tcW w:w="879" w:type="dxa"/>
            <w:tcBorders>
              <w:top w:val="nil"/>
              <w:left w:val="nil"/>
              <w:bottom w:val="nil"/>
              <w:right w:val="single" w:sz="6" w:space="0" w:color="auto"/>
            </w:tcBorders>
            <w:vAlign w:val="bottom"/>
          </w:tcPr>
          <w:p w14:paraId="2498260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511</w:t>
            </w:r>
          </w:p>
        </w:tc>
        <w:tc>
          <w:tcPr>
            <w:tcW w:w="1214" w:type="dxa"/>
            <w:tcBorders>
              <w:top w:val="nil"/>
              <w:left w:val="single" w:sz="6" w:space="0" w:color="auto"/>
              <w:bottom w:val="nil"/>
              <w:right w:val="nil"/>
            </w:tcBorders>
            <w:vAlign w:val="bottom"/>
          </w:tcPr>
          <w:p w14:paraId="7BF8327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09E815D" w14:textId="77777777" w:rsidTr="001A2469">
        <w:tc>
          <w:tcPr>
            <w:tcW w:w="6935" w:type="dxa"/>
            <w:gridSpan w:val="2"/>
            <w:tcBorders>
              <w:top w:val="nil"/>
              <w:left w:val="nil"/>
              <w:bottom w:val="nil"/>
              <w:right w:val="nil"/>
            </w:tcBorders>
          </w:tcPr>
          <w:p w14:paraId="0385ADE2" w14:textId="77777777" w:rsidR="00383878" w:rsidRPr="00204F4B" w:rsidRDefault="00383878" w:rsidP="0029593E">
            <w:pPr>
              <w:tabs>
                <w:tab w:val="right" w:leader="dot" w:pos="7603"/>
              </w:tabs>
              <w:autoSpaceDE w:val="0"/>
              <w:autoSpaceDN w:val="0"/>
              <w:adjustRightInd w:val="0"/>
              <w:spacing w:before="120"/>
              <w:ind w:left="854"/>
              <w:jc w:val="both"/>
              <w:rPr>
                <w:i/>
                <w:iCs/>
                <w:sz w:val="22"/>
                <w:szCs w:val="22"/>
              </w:rPr>
            </w:pPr>
            <w:r w:rsidRPr="00204F4B">
              <w:rPr>
                <w:i/>
                <w:iCs/>
                <w:sz w:val="22"/>
                <w:szCs w:val="22"/>
              </w:rPr>
              <w:t>In lieu of</w:t>
            </w:r>
            <w:r w:rsidRPr="00204F4B">
              <w:rPr>
                <w:iCs/>
                <w:sz w:val="22"/>
                <w:szCs w:val="22"/>
              </w:rPr>
              <w:tab/>
            </w:r>
          </w:p>
        </w:tc>
        <w:tc>
          <w:tcPr>
            <w:tcW w:w="879" w:type="dxa"/>
            <w:tcBorders>
              <w:top w:val="nil"/>
              <w:left w:val="nil"/>
              <w:bottom w:val="nil"/>
              <w:right w:val="single" w:sz="6" w:space="0" w:color="auto"/>
            </w:tcBorders>
            <w:vAlign w:val="bottom"/>
          </w:tcPr>
          <w:p w14:paraId="3A6C76B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1,100</w:t>
            </w:r>
          </w:p>
        </w:tc>
        <w:tc>
          <w:tcPr>
            <w:tcW w:w="1214" w:type="dxa"/>
            <w:tcBorders>
              <w:top w:val="nil"/>
              <w:left w:val="single" w:sz="6" w:space="0" w:color="auto"/>
              <w:bottom w:val="nil"/>
              <w:right w:val="nil"/>
            </w:tcBorders>
            <w:vAlign w:val="bottom"/>
          </w:tcPr>
          <w:p w14:paraId="6E132C7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596F0A0" w14:textId="77777777" w:rsidTr="001A2469">
        <w:tc>
          <w:tcPr>
            <w:tcW w:w="7814" w:type="dxa"/>
            <w:gridSpan w:val="3"/>
            <w:tcBorders>
              <w:top w:val="nil"/>
              <w:left w:val="nil"/>
              <w:bottom w:val="nil"/>
              <w:right w:val="single" w:sz="6" w:space="0" w:color="auto"/>
            </w:tcBorders>
          </w:tcPr>
          <w:p w14:paraId="0BD5B16B" w14:textId="77777777" w:rsidR="00383878" w:rsidRPr="00204F4B" w:rsidRDefault="00383878" w:rsidP="003D0C61">
            <w:pPr>
              <w:autoSpaceDE w:val="0"/>
              <w:autoSpaceDN w:val="0"/>
              <w:adjustRightInd w:val="0"/>
              <w:spacing w:before="120"/>
              <w:jc w:val="both"/>
              <w:rPr>
                <w:sz w:val="22"/>
                <w:szCs w:val="22"/>
              </w:rPr>
            </w:pPr>
          </w:p>
        </w:tc>
        <w:tc>
          <w:tcPr>
            <w:tcW w:w="1214" w:type="dxa"/>
            <w:tcBorders>
              <w:top w:val="nil"/>
              <w:left w:val="single" w:sz="6" w:space="0" w:color="auto"/>
              <w:bottom w:val="single" w:sz="6" w:space="0" w:color="auto"/>
              <w:right w:val="nil"/>
            </w:tcBorders>
            <w:vAlign w:val="bottom"/>
          </w:tcPr>
          <w:p w14:paraId="20040740"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589</w:t>
            </w:r>
          </w:p>
        </w:tc>
      </w:tr>
      <w:tr w:rsidR="00383878" w:rsidRPr="00204F4B" w14:paraId="596B3106" w14:textId="77777777" w:rsidTr="001A2469">
        <w:tc>
          <w:tcPr>
            <w:tcW w:w="7814" w:type="dxa"/>
            <w:gridSpan w:val="3"/>
            <w:tcBorders>
              <w:top w:val="nil"/>
              <w:left w:val="nil"/>
              <w:bottom w:val="nil"/>
              <w:right w:val="single" w:sz="6" w:space="0" w:color="auto"/>
            </w:tcBorders>
          </w:tcPr>
          <w:p w14:paraId="1A9A03D1"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25</w:t>
            </w:r>
            <w:r w:rsidRPr="00204F4B">
              <w:rPr>
                <w:iCs/>
                <w:sz w:val="22"/>
                <w:szCs w:val="22"/>
              </w:rPr>
              <w:tab/>
            </w:r>
          </w:p>
        </w:tc>
        <w:tc>
          <w:tcPr>
            <w:tcW w:w="1214" w:type="dxa"/>
            <w:tcBorders>
              <w:top w:val="single" w:sz="6" w:space="0" w:color="auto"/>
              <w:left w:val="single" w:sz="6" w:space="0" w:color="auto"/>
              <w:bottom w:val="single" w:sz="6" w:space="0" w:color="auto"/>
              <w:right w:val="nil"/>
            </w:tcBorders>
            <w:vAlign w:val="bottom"/>
          </w:tcPr>
          <w:p w14:paraId="21912CA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1,090</w:t>
            </w:r>
          </w:p>
        </w:tc>
      </w:tr>
    </w:tbl>
    <w:p w14:paraId="0044A706"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796"/>
        <w:gridCol w:w="1232"/>
      </w:tblGrid>
      <w:tr w:rsidR="00383878" w:rsidRPr="00204F4B" w14:paraId="553FA971" w14:textId="77777777" w:rsidTr="001A2469">
        <w:tc>
          <w:tcPr>
            <w:tcW w:w="7796" w:type="dxa"/>
            <w:tcBorders>
              <w:top w:val="single" w:sz="6" w:space="0" w:color="auto"/>
              <w:left w:val="nil"/>
              <w:bottom w:val="nil"/>
              <w:right w:val="single" w:sz="6" w:space="0" w:color="auto"/>
            </w:tcBorders>
          </w:tcPr>
          <w:p w14:paraId="64C83D9C"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IV.—T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T</w:t>
            </w:r>
            <w:r w:rsidRPr="00204F4B">
              <w:rPr>
                <w:smallCaps/>
                <w:sz w:val="22"/>
                <w:szCs w:val="22"/>
              </w:rPr>
              <w:t>reasury</w:t>
            </w:r>
            <w:r w:rsidRPr="00204F4B">
              <w:rPr>
                <w:sz w:val="22"/>
                <w:szCs w:val="22"/>
              </w:rPr>
              <w:t>.</w:t>
            </w:r>
          </w:p>
        </w:tc>
        <w:tc>
          <w:tcPr>
            <w:tcW w:w="1232" w:type="dxa"/>
            <w:tcBorders>
              <w:top w:val="single" w:sz="6" w:space="0" w:color="auto"/>
              <w:left w:val="single" w:sz="6" w:space="0" w:color="auto"/>
              <w:bottom w:val="nil"/>
              <w:right w:val="nil"/>
            </w:tcBorders>
          </w:tcPr>
          <w:p w14:paraId="70F07EDC"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154E427" w14:textId="77777777" w:rsidTr="001A2469">
        <w:tc>
          <w:tcPr>
            <w:tcW w:w="7796" w:type="dxa"/>
            <w:tcBorders>
              <w:top w:val="nil"/>
              <w:left w:val="nil"/>
              <w:bottom w:val="nil"/>
              <w:right w:val="single" w:sz="6" w:space="0" w:color="auto"/>
            </w:tcBorders>
          </w:tcPr>
          <w:p w14:paraId="0654471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27.—NATIONAL INSURANCE BRANCH.</w:t>
            </w:r>
          </w:p>
        </w:tc>
        <w:tc>
          <w:tcPr>
            <w:tcW w:w="1232" w:type="dxa"/>
            <w:tcBorders>
              <w:top w:val="nil"/>
              <w:left w:val="single" w:sz="6" w:space="0" w:color="auto"/>
              <w:bottom w:val="nil"/>
              <w:right w:val="nil"/>
            </w:tcBorders>
          </w:tcPr>
          <w:p w14:paraId="6A372A0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62DB1A6" w14:textId="77777777" w:rsidTr="001A2469">
        <w:tc>
          <w:tcPr>
            <w:tcW w:w="7796" w:type="dxa"/>
            <w:tcBorders>
              <w:top w:val="nil"/>
              <w:left w:val="nil"/>
              <w:bottom w:val="nil"/>
              <w:right w:val="single" w:sz="6" w:space="0" w:color="auto"/>
            </w:tcBorders>
          </w:tcPr>
          <w:p w14:paraId="10C1853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2" w:type="dxa"/>
            <w:tcBorders>
              <w:top w:val="nil"/>
              <w:left w:val="single" w:sz="6" w:space="0" w:color="auto"/>
              <w:bottom w:val="nil"/>
              <w:right w:val="nil"/>
            </w:tcBorders>
            <w:vAlign w:val="bottom"/>
          </w:tcPr>
          <w:p w14:paraId="6B1F2DD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67270AA" w14:textId="77777777" w:rsidTr="001A2469">
        <w:tc>
          <w:tcPr>
            <w:tcW w:w="7796" w:type="dxa"/>
            <w:tcBorders>
              <w:top w:val="nil"/>
              <w:left w:val="nil"/>
              <w:bottom w:val="nil"/>
              <w:right w:val="single" w:sz="6" w:space="0" w:color="auto"/>
            </w:tcBorders>
          </w:tcPr>
          <w:p w14:paraId="4204F78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Salaries of officers on retirement leave and payments in lieu</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539A030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600</w:t>
            </w:r>
          </w:p>
        </w:tc>
      </w:tr>
      <w:tr w:rsidR="00383878" w:rsidRPr="00204F4B" w14:paraId="1A5261CC" w14:textId="77777777" w:rsidTr="001A2469">
        <w:tc>
          <w:tcPr>
            <w:tcW w:w="7796" w:type="dxa"/>
            <w:tcBorders>
              <w:top w:val="nil"/>
              <w:left w:val="nil"/>
              <w:bottom w:val="nil"/>
              <w:right w:val="single" w:sz="6" w:space="0" w:color="auto"/>
            </w:tcBorders>
          </w:tcPr>
          <w:p w14:paraId="7F591D25"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single" w:sz="6" w:space="0" w:color="auto"/>
              <w:left w:val="single" w:sz="6" w:space="0" w:color="auto"/>
              <w:bottom w:val="nil"/>
              <w:right w:val="nil"/>
            </w:tcBorders>
            <w:vAlign w:val="bottom"/>
          </w:tcPr>
          <w:p w14:paraId="18C00A2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FEA14F2" w14:textId="77777777" w:rsidTr="001A2469">
        <w:tc>
          <w:tcPr>
            <w:tcW w:w="7796" w:type="dxa"/>
            <w:tcBorders>
              <w:top w:val="nil"/>
              <w:left w:val="nil"/>
              <w:bottom w:val="nil"/>
              <w:right w:val="single" w:sz="6" w:space="0" w:color="auto"/>
            </w:tcBorders>
          </w:tcPr>
          <w:p w14:paraId="657E8A9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8. Payment as act of grace to dependant of deceased official</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4298185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23</w:t>
            </w:r>
          </w:p>
        </w:tc>
      </w:tr>
      <w:tr w:rsidR="00383878" w:rsidRPr="00204F4B" w14:paraId="5612F8DC" w14:textId="77777777" w:rsidTr="001A2469">
        <w:tc>
          <w:tcPr>
            <w:tcW w:w="7796" w:type="dxa"/>
            <w:tcBorders>
              <w:top w:val="nil"/>
              <w:left w:val="nil"/>
              <w:bottom w:val="nil"/>
              <w:right w:val="single" w:sz="6" w:space="0" w:color="auto"/>
            </w:tcBorders>
          </w:tcPr>
          <w:p w14:paraId="32327E3A" w14:textId="77777777" w:rsidR="00383878" w:rsidRPr="00204F4B" w:rsidRDefault="00383878" w:rsidP="003D0C61">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nil"/>
              <w:right w:val="nil"/>
            </w:tcBorders>
            <w:vAlign w:val="bottom"/>
          </w:tcPr>
          <w:p w14:paraId="562149A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623</w:t>
            </w:r>
          </w:p>
        </w:tc>
      </w:tr>
      <w:tr w:rsidR="00383878" w:rsidRPr="00204F4B" w14:paraId="3FC38121" w14:textId="77777777" w:rsidTr="001A2469">
        <w:tc>
          <w:tcPr>
            <w:tcW w:w="7796" w:type="dxa"/>
            <w:tcBorders>
              <w:top w:val="nil"/>
              <w:left w:val="nil"/>
              <w:bottom w:val="nil"/>
              <w:right w:val="single" w:sz="6" w:space="0" w:color="auto"/>
            </w:tcBorders>
          </w:tcPr>
          <w:p w14:paraId="30E1F96C" w14:textId="77777777" w:rsidR="00383878" w:rsidRPr="00204F4B" w:rsidRDefault="00383878" w:rsidP="001A2469">
            <w:pPr>
              <w:tabs>
                <w:tab w:val="right" w:leader="dot" w:pos="7610"/>
              </w:tabs>
              <w:autoSpaceDE w:val="0"/>
              <w:autoSpaceDN w:val="0"/>
              <w:adjustRightInd w:val="0"/>
              <w:spacing w:before="120"/>
              <w:ind w:left="1138"/>
              <w:jc w:val="both"/>
              <w:rPr>
                <w:sz w:val="22"/>
                <w:szCs w:val="22"/>
              </w:rPr>
            </w:pPr>
            <w:r w:rsidRPr="00204F4B">
              <w:rPr>
                <w:i/>
                <w:iCs/>
                <w:sz w:val="22"/>
                <w:szCs w:val="22"/>
              </w:rPr>
              <w:t xml:space="preserve">Deduct </w:t>
            </w:r>
            <w:r w:rsidRPr="00204F4B">
              <w:rPr>
                <w:sz w:val="22"/>
                <w:szCs w:val="22"/>
              </w:rPr>
              <w:t>amount chargeable to Division No. 118, Item No. 8</w:t>
            </w:r>
            <w:r w:rsidR="001A2469" w:rsidRPr="00204F4B">
              <w:rPr>
                <w:sz w:val="22"/>
                <w:szCs w:val="22"/>
              </w:rPr>
              <w:tab/>
            </w:r>
          </w:p>
        </w:tc>
        <w:tc>
          <w:tcPr>
            <w:tcW w:w="1232" w:type="dxa"/>
            <w:tcBorders>
              <w:top w:val="nil"/>
              <w:left w:val="single" w:sz="6" w:space="0" w:color="auto"/>
              <w:bottom w:val="single" w:sz="6" w:space="0" w:color="auto"/>
              <w:right w:val="nil"/>
            </w:tcBorders>
            <w:vAlign w:val="bottom"/>
          </w:tcPr>
          <w:p w14:paraId="682A747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623</w:t>
            </w:r>
          </w:p>
        </w:tc>
      </w:tr>
      <w:tr w:rsidR="00383878" w:rsidRPr="00204F4B" w14:paraId="073331FB" w14:textId="77777777" w:rsidTr="001A2469">
        <w:tc>
          <w:tcPr>
            <w:tcW w:w="7796" w:type="dxa"/>
            <w:tcBorders>
              <w:top w:val="nil"/>
              <w:left w:val="nil"/>
              <w:bottom w:val="nil"/>
              <w:right w:val="single" w:sz="6" w:space="0" w:color="auto"/>
            </w:tcBorders>
          </w:tcPr>
          <w:p w14:paraId="4A3D9EC9" w14:textId="77777777" w:rsidR="00383878" w:rsidRPr="00204F4B" w:rsidRDefault="00383878" w:rsidP="003D0C61">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single" w:sz="6" w:space="0" w:color="auto"/>
              <w:right w:val="nil"/>
            </w:tcBorders>
            <w:vAlign w:val="bottom"/>
          </w:tcPr>
          <w:p w14:paraId="39017005"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0EFDEBCF" w14:textId="77777777" w:rsidTr="001A2469">
        <w:tc>
          <w:tcPr>
            <w:tcW w:w="7796" w:type="dxa"/>
            <w:tcBorders>
              <w:top w:val="nil"/>
              <w:left w:val="nil"/>
              <w:bottom w:val="single" w:sz="6" w:space="0" w:color="auto"/>
              <w:right w:val="single" w:sz="6" w:space="0" w:color="auto"/>
            </w:tcBorders>
          </w:tcPr>
          <w:p w14:paraId="52112C92" w14:textId="77777777" w:rsidR="00383878" w:rsidRPr="00204F4B" w:rsidRDefault="00383878" w:rsidP="0029593E">
            <w:pPr>
              <w:tabs>
                <w:tab w:val="right" w:leader="dot" w:pos="7603"/>
              </w:tabs>
              <w:autoSpaceDE w:val="0"/>
              <w:autoSpaceDN w:val="0"/>
              <w:adjustRightInd w:val="0"/>
              <w:spacing w:before="120"/>
              <w:ind w:left="1142"/>
              <w:jc w:val="both"/>
              <w:rPr>
                <w:i/>
                <w:iCs/>
                <w:sz w:val="22"/>
                <w:szCs w:val="22"/>
              </w:rPr>
            </w:pPr>
            <w:r w:rsidRPr="00204F4B">
              <w:rPr>
                <w:sz w:val="22"/>
                <w:szCs w:val="22"/>
              </w:rPr>
              <w:t>TOTAL DEPARTMENT OF THE TREASURY</w:t>
            </w:r>
            <w:r w:rsidRPr="00204F4B">
              <w:rPr>
                <w:iCs/>
                <w:sz w:val="22"/>
                <w:szCs w:val="22"/>
              </w:rPr>
              <w:tab/>
            </w:r>
          </w:p>
        </w:tc>
        <w:tc>
          <w:tcPr>
            <w:tcW w:w="1232" w:type="dxa"/>
            <w:tcBorders>
              <w:top w:val="single" w:sz="6" w:space="0" w:color="auto"/>
              <w:left w:val="single" w:sz="6" w:space="0" w:color="auto"/>
              <w:bottom w:val="single" w:sz="6" w:space="0" w:color="auto"/>
              <w:right w:val="nil"/>
            </w:tcBorders>
            <w:vAlign w:val="bottom"/>
          </w:tcPr>
          <w:p w14:paraId="77E7B454" w14:textId="77777777" w:rsidR="00383878" w:rsidRPr="00204F4B" w:rsidRDefault="00383878" w:rsidP="001A2469">
            <w:pPr>
              <w:autoSpaceDE w:val="0"/>
              <w:autoSpaceDN w:val="0"/>
              <w:adjustRightInd w:val="0"/>
              <w:spacing w:before="120"/>
              <w:ind w:right="72"/>
              <w:jc w:val="right"/>
              <w:rPr>
                <w:b/>
                <w:bCs/>
                <w:sz w:val="22"/>
                <w:szCs w:val="22"/>
              </w:rPr>
            </w:pPr>
            <w:r w:rsidRPr="00204F4B">
              <w:rPr>
                <w:b/>
                <w:bCs/>
                <w:sz w:val="22"/>
                <w:szCs w:val="22"/>
              </w:rPr>
              <w:t>16,400</w:t>
            </w:r>
          </w:p>
        </w:tc>
      </w:tr>
    </w:tbl>
    <w:p w14:paraId="3E4C3040" w14:textId="77777777" w:rsidR="001A2469" w:rsidRPr="00204F4B" w:rsidRDefault="003274C8" w:rsidP="001A2469">
      <w:pPr>
        <w:autoSpaceDE w:val="0"/>
        <w:autoSpaceDN w:val="0"/>
        <w:adjustRightInd w:val="0"/>
        <w:spacing w:before="2280"/>
        <w:jc w:val="center"/>
        <w:rPr>
          <w:bCs/>
          <w:sz w:val="22"/>
          <w:szCs w:val="22"/>
        </w:rPr>
      </w:pPr>
      <w:r>
        <w:rPr>
          <w:sz w:val="22"/>
          <w:szCs w:val="22"/>
        </w:rPr>
        <w:pict w14:anchorId="6F7C9C74">
          <v:rect id="_x0000_i1029" style="width:90.3pt;height:1pt" o:hrpct="200" o:hralign="center" o:hrstd="t" o:hrnoshade="t" o:hr="t" fillcolor="black [3213]" stroked="f"/>
        </w:pict>
      </w:r>
    </w:p>
    <w:p w14:paraId="0BE3EF1B" w14:textId="77777777" w:rsidR="00383878" w:rsidRPr="00204F4B" w:rsidRDefault="00383878" w:rsidP="001A2469">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229"/>
        <w:gridCol w:w="609"/>
        <w:gridCol w:w="1190"/>
      </w:tblGrid>
      <w:tr w:rsidR="00383878" w:rsidRPr="00204F4B" w14:paraId="1C2E2EF8" w14:textId="77777777" w:rsidTr="001A2469">
        <w:tc>
          <w:tcPr>
            <w:tcW w:w="7838" w:type="dxa"/>
            <w:gridSpan w:val="2"/>
            <w:tcBorders>
              <w:top w:val="single" w:sz="6" w:space="0" w:color="auto"/>
              <w:left w:val="nil"/>
              <w:bottom w:val="nil"/>
              <w:right w:val="single" w:sz="6" w:space="0" w:color="auto"/>
            </w:tcBorders>
          </w:tcPr>
          <w:p w14:paraId="425888D8" w14:textId="77777777" w:rsidR="00383878" w:rsidRPr="00204F4B" w:rsidRDefault="00383878" w:rsidP="001A2469">
            <w:pPr>
              <w:autoSpaceDE w:val="0"/>
              <w:autoSpaceDN w:val="0"/>
              <w:adjustRightInd w:val="0"/>
              <w:spacing w:before="120"/>
              <w:jc w:val="center"/>
              <w:rPr>
                <w:sz w:val="22"/>
                <w:szCs w:val="22"/>
              </w:rPr>
            </w:pPr>
            <w:r w:rsidRPr="00204F4B">
              <w:rPr>
                <w:sz w:val="22"/>
                <w:szCs w:val="22"/>
              </w:rPr>
              <w:t>V.—THE ATTORNEY-GENERAL’S DEPARTMENT.</w:t>
            </w:r>
          </w:p>
        </w:tc>
        <w:tc>
          <w:tcPr>
            <w:tcW w:w="1190" w:type="dxa"/>
            <w:tcBorders>
              <w:top w:val="single" w:sz="6" w:space="0" w:color="auto"/>
              <w:left w:val="single" w:sz="6" w:space="0" w:color="auto"/>
              <w:bottom w:val="nil"/>
              <w:right w:val="nil"/>
            </w:tcBorders>
          </w:tcPr>
          <w:p w14:paraId="59869C7C"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9121060" w14:textId="77777777" w:rsidTr="001A2469">
        <w:tc>
          <w:tcPr>
            <w:tcW w:w="7838" w:type="dxa"/>
            <w:gridSpan w:val="2"/>
            <w:tcBorders>
              <w:top w:val="nil"/>
              <w:left w:val="nil"/>
              <w:bottom w:val="nil"/>
              <w:right w:val="single" w:sz="6" w:space="0" w:color="auto"/>
            </w:tcBorders>
          </w:tcPr>
          <w:p w14:paraId="32CCA57A"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28.—ADMINISTRATIVE.</w:t>
            </w:r>
          </w:p>
        </w:tc>
        <w:tc>
          <w:tcPr>
            <w:tcW w:w="1190" w:type="dxa"/>
            <w:tcBorders>
              <w:top w:val="nil"/>
              <w:left w:val="single" w:sz="6" w:space="0" w:color="auto"/>
              <w:bottom w:val="nil"/>
              <w:right w:val="nil"/>
            </w:tcBorders>
          </w:tcPr>
          <w:p w14:paraId="6FF51ACD"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17D441D0" w14:textId="77777777" w:rsidTr="001A2469">
        <w:tc>
          <w:tcPr>
            <w:tcW w:w="7838" w:type="dxa"/>
            <w:gridSpan w:val="2"/>
            <w:tcBorders>
              <w:top w:val="nil"/>
              <w:left w:val="nil"/>
              <w:bottom w:val="nil"/>
              <w:right w:val="single" w:sz="6" w:space="0" w:color="auto"/>
            </w:tcBorders>
          </w:tcPr>
          <w:p w14:paraId="350B0DEA"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90" w:type="dxa"/>
            <w:tcBorders>
              <w:top w:val="nil"/>
              <w:left w:val="single" w:sz="6" w:space="0" w:color="auto"/>
              <w:bottom w:val="nil"/>
              <w:right w:val="nil"/>
            </w:tcBorders>
            <w:vAlign w:val="bottom"/>
          </w:tcPr>
          <w:p w14:paraId="04219816"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7B34CED" w14:textId="77777777" w:rsidTr="001A2469">
        <w:tc>
          <w:tcPr>
            <w:tcW w:w="7838" w:type="dxa"/>
            <w:gridSpan w:val="2"/>
            <w:tcBorders>
              <w:top w:val="nil"/>
              <w:left w:val="nil"/>
              <w:bottom w:val="nil"/>
              <w:right w:val="single" w:sz="6" w:space="0" w:color="auto"/>
            </w:tcBorders>
          </w:tcPr>
          <w:p w14:paraId="44ED766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7. Administration of Law at Seat of Government</w:t>
            </w:r>
            <w:r w:rsidRPr="00204F4B">
              <w:rPr>
                <w:iCs/>
                <w:sz w:val="22"/>
                <w:szCs w:val="22"/>
              </w:rPr>
              <w:tab/>
            </w:r>
          </w:p>
        </w:tc>
        <w:tc>
          <w:tcPr>
            <w:tcW w:w="1190" w:type="dxa"/>
            <w:tcBorders>
              <w:top w:val="nil"/>
              <w:left w:val="single" w:sz="6" w:space="0" w:color="auto"/>
              <w:bottom w:val="nil"/>
              <w:right w:val="nil"/>
            </w:tcBorders>
            <w:vAlign w:val="bottom"/>
          </w:tcPr>
          <w:p w14:paraId="64E4C701"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77</w:t>
            </w:r>
          </w:p>
        </w:tc>
      </w:tr>
      <w:tr w:rsidR="00383878" w:rsidRPr="00204F4B" w14:paraId="35E9F9B7" w14:textId="77777777" w:rsidTr="001A2469">
        <w:tc>
          <w:tcPr>
            <w:tcW w:w="7229" w:type="dxa"/>
            <w:tcBorders>
              <w:top w:val="nil"/>
              <w:left w:val="nil"/>
              <w:bottom w:val="nil"/>
              <w:right w:val="nil"/>
            </w:tcBorders>
          </w:tcPr>
          <w:p w14:paraId="749AF896" w14:textId="77777777" w:rsidR="00383878" w:rsidRPr="00204F4B" w:rsidRDefault="00383878" w:rsidP="003D0C61">
            <w:pPr>
              <w:autoSpaceDE w:val="0"/>
              <w:autoSpaceDN w:val="0"/>
              <w:adjustRightInd w:val="0"/>
              <w:spacing w:before="120"/>
              <w:ind w:left="132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09" w:type="dxa"/>
            <w:tcBorders>
              <w:top w:val="nil"/>
              <w:left w:val="nil"/>
              <w:bottom w:val="nil"/>
              <w:right w:val="single" w:sz="6" w:space="0" w:color="auto"/>
            </w:tcBorders>
          </w:tcPr>
          <w:p w14:paraId="783F802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0" w:type="dxa"/>
            <w:tcBorders>
              <w:top w:val="nil"/>
              <w:left w:val="single" w:sz="6" w:space="0" w:color="auto"/>
              <w:bottom w:val="nil"/>
              <w:right w:val="nil"/>
            </w:tcBorders>
            <w:vAlign w:val="bottom"/>
          </w:tcPr>
          <w:p w14:paraId="3725884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5514CB7" w14:textId="77777777" w:rsidTr="001A2469">
        <w:tc>
          <w:tcPr>
            <w:tcW w:w="7229" w:type="dxa"/>
            <w:tcBorders>
              <w:top w:val="nil"/>
              <w:left w:val="nil"/>
              <w:bottom w:val="nil"/>
              <w:right w:val="nil"/>
            </w:tcBorders>
          </w:tcPr>
          <w:p w14:paraId="6C1DA6DD" w14:textId="77777777" w:rsidR="00383878" w:rsidRPr="00204F4B" w:rsidRDefault="00383878" w:rsidP="0029593E">
            <w:pPr>
              <w:tabs>
                <w:tab w:val="right" w:leader="dot" w:pos="7603"/>
              </w:tabs>
              <w:autoSpaceDE w:val="0"/>
              <w:autoSpaceDN w:val="0"/>
              <w:adjustRightInd w:val="0"/>
              <w:spacing w:before="120"/>
              <w:ind w:left="1704"/>
              <w:jc w:val="both"/>
              <w:rPr>
                <w:i/>
                <w:iCs/>
                <w:sz w:val="22"/>
                <w:szCs w:val="22"/>
              </w:rPr>
            </w:pPr>
            <w:r w:rsidRPr="00204F4B">
              <w:rPr>
                <w:i/>
                <w:iCs/>
                <w:sz w:val="22"/>
                <w:szCs w:val="22"/>
              </w:rPr>
              <w:t>Read</w:t>
            </w:r>
            <w:r w:rsidRPr="00204F4B">
              <w:rPr>
                <w:iCs/>
                <w:sz w:val="22"/>
                <w:szCs w:val="22"/>
              </w:rPr>
              <w:tab/>
            </w:r>
          </w:p>
        </w:tc>
        <w:tc>
          <w:tcPr>
            <w:tcW w:w="609" w:type="dxa"/>
            <w:tcBorders>
              <w:top w:val="nil"/>
              <w:left w:val="nil"/>
              <w:right w:val="single" w:sz="6" w:space="0" w:color="auto"/>
            </w:tcBorders>
            <w:vAlign w:val="bottom"/>
          </w:tcPr>
          <w:p w14:paraId="48974DC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w:t>
            </w:r>
          </w:p>
        </w:tc>
        <w:tc>
          <w:tcPr>
            <w:tcW w:w="1190" w:type="dxa"/>
            <w:tcBorders>
              <w:top w:val="nil"/>
              <w:left w:val="single" w:sz="6" w:space="0" w:color="auto"/>
              <w:bottom w:val="nil"/>
              <w:right w:val="nil"/>
            </w:tcBorders>
            <w:vAlign w:val="bottom"/>
          </w:tcPr>
          <w:p w14:paraId="6F8F3E2E"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CE373C5" w14:textId="77777777" w:rsidTr="001A2469">
        <w:tc>
          <w:tcPr>
            <w:tcW w:w="7229" w:type="dxa"/>
            <w:tcBorders>
              <w:top w:val="nil"/>
              <w:left w:val="nil"/>
              <w:bottom w:val="nil"/>
              <w:right w:val="nil"/>
            </w:tcBorders>
          </w:tcPr>
          <w:p w14:paraId="7AF8F8CB" w14:textId="77777777" w:rsidR="00383878" w:rsidRPr="00204F4B" w:rsidRDefault="00383878" w:rsidP="0029593E">
            <w:pPr>
              <w:tabs>
                <w:tab w:val="right" w:leader="dot" w:pos="7603"/>
              </w:tabs>
              <w:autoSpaceDE w:val="0"/>
              <w:autoSpaceDN w:val="0"/>
              <w:adjustRightInd w:val="0"/>
              <w:spacing w:before="120"/>
              <w:ind w:left="1704"/>
              <w:jc w:val="both"/>
              <w:rPr>
                <w:i/>
                <w:iCs/>
                <w:sz w:val="22"/>
                <w:szCs w:val="22"/>
              </w:rPr>
            </w:pPr>
            <w:r w:rsidRPr="00204F4B">
              <w:rPr>
                <w:i/>
                <w:iCs/>
                <w:sz w:val="22"/>
                <w:szCs w:val="22"/>
              </w:rPr>
              <w:t>In lieu of</w:t>
            </w:r>
            <w:r w:rsidRPr="00204F4B">
              <w:rPr>
                <w:iCs/>
                <w:sz w:val="22"/>
                <w:szCs w:val="22"/>
              </w:rPr>
              <w:tab/>
            </w:r>
          </w:p>
        </w:tc>
        <w:tc>
          <w:tcPr>
            <w:tcW w:w="609" w:type="dxa"/>
            <w:tcBorders>
              <w:top w:val="nil"/>
              <w:left w:val="nil"/>
              <w:bottom w:val="single" w:sz="4" w:space="0" w:color="auto"/>
              <w:right w:val="single" w:sz="6" w:space="0" w:color="auto"/>
            </w:tcBorders>
            <w:shd w:val="clear" w:color="auto" w:fill="auto"/>
            <w:vAlign w:val="bottom"/>
          </w:tcPr>
          <w:p w14:paraId="3C6D8EA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200</w:t>
            </w:r>
          </w:p>
        </w:tc>
        <w:tc>
          <w:tcPr>
            <w:tcW w:w="1190" w:type="dxa"/>
            <w:tcBorders>
              <w:top w:val="nil"/>
              <w:left w:val="single" w:sz="6" w:space="0" w:color="auto"/>
              <w:bottom w:val="single" w:sz="6" w:space="0" w:color="auto"/>
              <w:right w:val="nil"/>
            </w:tcBorders>
            <w:vAlign w:val="bottom"/>
          </w:tcPr>
          <w:p w14:paraId="5206E09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197</w:t>
            </w:r>
          </w:p>
        </w:tc>
      </w:tr>
      <w:tr w:rsidR="00383878" w:rsidRPr="00204F4B" w14:paraId="1C337F47" w14:textId="77777777" w:rsidTr="001A2469">
        <w:tc>
          <w:tcPr>
            <w:tcW w:w="7838" w:type="dxa"/>
            <w:gridSpan w:val="2"/>
            <w:tcBorders>
              <w:top w:val="nil"/>
              <w:left w:val="nil"/>
              <w:bottom w:val="nil"/>
              <w:right w:val="single" w:sz="6" w:space="0" w:color="auto"/>
            </w:tcBorders>
          </w:tcPr>
          <w:p w14:paraId="6CDD481F"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28</w:t>
            </w:r>
            <w:r w:rsidRPr="00204F4B">
              <w:rPr>
                <w:iCs/>
                <w:sz w:val="22"/>
                <w:szCs w:val="22"/>
              </w:rPr>
              <w:tab/>
            </w:r>
          </w:p>
        </w:tc>
        <w:tc>
          <w:tcPr>
            <w:tcW w:w="1190" w:type="dxa"/>
            <w:tcBorders>
              <w:top w:val="single" w:sz="6" w:space="0" w:color="auto"/>
              <w:left w:val="single" w:sz="6" w:space="0" w:color="auto"/>
              <w:bottom w:val="single" w:sz="6" w:space="0" w:color="auto"/>
              <w:right w:val="nil"/>
            </w:tcBorders>
            <w:vAlign w:val="bottom"/>
          </w:tcPr>
          <w:p w14:paraId="0024BB56"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274</w:t>
            </w:r>
          </w:p>
        </w:tc>
      </w:tr>
      <w:tr w:rsidR="00383878" w:rsidRPr="00204F4B" w14:paraId="60D38E00" w14:textId="77777777" w:rsidTr="001A2469">
        <w:tc>
          <w:tcPr>
            <w:tcW w:w="7838" w:type="dxa"/>
            <w:gridSpan w:val="2"/>
            <w:tcBorders>
              <w:top w:val="nil"/>
              <w:left w:val="nil"/>
              <w:bottom w:val="nil"/>
              <w:right w:val="single" w:sz="6" w:space="0" w:color="auto"/>
            </w:tcBorders>
          </w:tcPr>
          <w:p w14:paraId="7EA680A3"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29.—REPORTING BRANCH.</w:t>
            </w:r>
          </w:p>
        </w:tc>
        <w:tc>
          <w:tcPr>
            <w:tcW w:w="1190" w:type="dxa"/>
            <w:tcBorders>
              <w:top w:val="single" w:sz="6" w:space="0" w:color="auto"/>
              <w:left w:val="single" w:sz="6" w:space="0" w:color="auto"/>
              <w:bottom w:val="nil"/>
              <w:right w:val="nil"/>
            </w:tcBorders>
            <w:vAlign w:val="bottom"/>
          </w:tcPr>
          <w:p w14:paraId="54A1DE21"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50DE0FC" w14:textId="77777777" w:rsidTr="001A2469">
        <w:tc>
          <w:tcPr>
            <w:tcW w:w="7838" w:type="dxa"/>
            <w:gridSpan w:val="2"/>
            <w:tcBorders>
              <w:top w:val="nil"/>
              <w:left w:val="nil"/>
              <w:bottom w:val="nil"/>
              <w:right w:val="single" w:sz="6" w:space="0" w:color="auto"/>
            </w:tcBorders>
          </w:tcPr>
          <w:p w14:paraId="2EFB731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90" w:type="dxa"/>
            <w:tcBorders>
              <w:top w:val="nil"/>
              <w:left w:val="single" w:sz="6" w:space="0" w:color="auto"/>
              <w:bottom w:val="nil"/>
              <w:right w:val="nil"/>
            </w:tcBorders>
            <w:vAlign w:val="bottom"/>
          </w:tcPr>
          <w:p w14:paraId="7F79F736"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693A007" w14:textId="77777777" w:rsidTr="001A2469">
        <w:tc>
          <w:tcPr>
            <w:tcW w:w="7838" w:type="dxa"/>
            <w:gridSpan w:val="2"/>
            <w:tcBorders>
              <w:top w:val="nil"/>
              <w:left w:val="nil"/>
              <w:bottom w:val="nil"/>
              <w:right w:val="single" w:sz="6" w:space="0" w:color="auto"/>
            </w:tcBorders>
          </w:tcPr>
          <w:p w14:paraId="007CDB8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190" w:type="dxa"/>
            <w:tcBorders>
              <w:top w:val="nil"/>
              <w:left w:val="single" w:sz="6" w:space="0" w:color="auto"/>
              <w:bottom w:val="single" w:sz="6" w:space="0" w:color="auto"/>
              <w:right w:val="nil"/>
            </w:tcBorders>
            <w:vAlign w:val="bottom"/>
          </w:tcPr>
          <w:p w14:paraId="50FE4B1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429</w:t>
            </w:r>
          </w:p>
        </w:tc>
      </w:tr>
      <w:tr w:rsidR="00383878" w:rsidRPr="00204F4B" w14:paraId="0AF86539" w14:textId="77777777" w:rsidTr="001A2469">
        <w:tc>
          <w:tcPr>
            <w:tcW w:w="7838" w:type="dxa"/>
            <w:gridSpan w:val="2"/>
            <w:tcBorders>
              <w:top w:val="nil"/>
              <w:left w:val="nil"/>
              <w:bottom w:val="nil"/>
              <w:right w:val="single" w:sz="6" w:space="0" w:color="auto"/>
            </w:tcBorders>
          </w:tcPr>
          <w:p w14:paraId="286EF659"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90" w:type="dxa"/>
            <w:tcBorders>
              <w:top w:val="single" w:sz="6" w:space="0" w:color="auto"/>
              <w:left w:val="single" w:sz="6" w:space="0" w:color="auto"/>
              <w:bottom w:val="nil"/>
              <w:right w:val="nil"/>
            </w:tcBorders>
            <w:vAlign w:val="bottom"/>
          </w:tcPr>
          <w:p w14:paraId="43ED8AF3"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7F4E7D5" w14:textId="77777777" w:rsidTr="001A2469">
        <w:tc>
          <w:tcPr>
            <w:tcW w:w="7838" w:type="dxa"/>
            <w:gridSpan w:val="2"/>
            <w:tcBorders>
              <w:top w:val="nil"/>
              <w:left w:val="nil"/>
              <w:bottom w:val="nil"/>
              <w:right w:val="single" w:sz="6" w:space="0" w:color="auto"/>
            </w:tcBorders>
          </w:tcPr>
          <w:p w14:paraId="764FE01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Travelling and subsistence</w:t>
            </w:r>
            <w:r w:rsidRPr="00204F4B">
              <w:rPr>
                <w:iCs/>
                <w:sz w:val="22"/>
                <w:szCs w:val="22"/>
              </w:rPr>
              <w:tab/>
            </w:r>
          </w:p>
        </w:tc>
        <w:tc>
          <w:tcPr>
            <w:tcW w:w="1190" w:type="dxa"/>
            <w:tcBorders>
              <w:top w:val="nil"/>
              <w:left w:val="single" w:sz="6" w:space="0" w:color="auto"/>
              <w:bottom w:val="nil"/>
              <w:right w:val="nil"/>
            </w:tcBorders>
            <w:vAlign w:val="bottom"/>
          </w:tcPr>
          <w:p w14:paraId="7155E9B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138</w:t>
            </w:r>
          </w:p>
        </w:tc>
      </w:tr>
      <w:tr w:rsidR="00383878" w:rsidRPr="00204F4B" w14:paraId="333D196B" w14:textId="77777777" w:rsidTr="001A2469">
        <w:tc>
          <w:tcPr>
            <w:tcW w:w="7838" w:type="dxa"/>
            <w:gridSpan w:val="2"/>
            <w:tcBorders>
              <w:top w:val="nil"/>
              <w:left w:val="nil"/>
              <w:bottom w:val="nil"/>
              <w:right w:val="single" w:sz="6" w:space="0" w:color="auto"/>
            </w:tcBorders>
          </w:tcPr>
          <w:p w14:paraId="596E86B5"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Office requisites and equipment, stationery and printing</w:t>
            </w:r>
            <w:r w:rsidRPr="00204F4B">
              <w:rPr>
                <w:sz w:val="22"/>
                <w:szCs w:val="22"/>
              </w:rPr>
              <w:tab/>
            </w:r>
          </w:p>
        </w:tc>
        <w:tc>
          <w:tcPr>
            <w:tcW w:w="1190" w:type="dxa"/>
            <w:tcBorders>
              <w:top w:val="nil"/>
              <w:left w:val="single" w:sz="6" w:space="0" w:color="auto"/>
              <w:bottom w:val="nil"/>
              <w:right w:val="nil"/>
            </w:tcBorders>
            <w:vAlign w:val="bottom"/>
          </w:tcPr>
          <w:p w14:paraId="0032ADA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7</w:t>
            </w:r>
          </w:p>
        </w:tc>
      </w:tr>
      <w:tr w:rsidR="00383878" w:rsidRPr="00204F4B" w14:paraId="5DCF5327" w14:textId="77777777" w:rsidTr="001A2469">
        <w:tc>
          <w:tcPr>
            <w:tcW w:w="7229" w:type="dxa"/>
            <w:tcBorders>
              <w:top w:val="nil"/>
              <w:left w:val="nil"/>
              <w:bottom w:val="nil"/>
              <w:right w:val="nil"/>
            </w:tcBorders>
          </w:tcPr>
          <w:p w14:paraId="4A04DC5D" w14:textId="77777777" w:rsidR="00383878" w:rsidRPr="00204F4B" w:rsidRDefault="00383878" w:rsidP="003D0C61">
            <w:pPr>
              <w:autoSpaceDE w:val="0"/>
              <w:autoSpaceDN w:val="0"/>
              <w:adjustRightInd w:val="0"/>
              <w:spacing w:before="120"/>
              <w:ind w:left="1512"/>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09" w:type="dxa"/>
            <w:tcBorders>
              <w:top w:val="nil"/>
              <w:left w:val="nil"/>
              <w:bottom w:val="nil"/>
              <w:right w:val="single" w:sz="6" w:space="0" w:color="auto"/>
            </w:tcBorders>
          </w:tcPr>
          <w:p w14:paraId="3786B061"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0" w:type="dxa"/>
            <w:tcBorders>
              <w:top w:val="nil"/>
              <w:left w:val="single" w:sz="6" w:space="0" w:color="auto"/>
              <w:bottom w:val="nil"/>
              <w:right w:val="nil"/>
            </w:tcBorders>
            <w:vAlign w:val="bottom"/>
          </w:tcPr>
          <w:p w14:paraId="452955D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00319EE" w14:textId="77777777" w:rsidTr="00531C34">
        <w:tc>
          <w:tcPr>
            <w:tcW w:w="7229" w:type="dxa"/>
            <w:tcBorders>
              <w:top w:val="nil"/>
              <w:left w:val="nil"/>
              <w:bottom w:val="nil"/>
              <w:right w:val="nil"/>
            </w:tcBorders>
          </w:tcPr>
          <w:p w14:paraId="75B5D987" w14:textId="77777777" w:rsidR="00383878" w:rsidRPr="00204F4B" w:rsidRDefault="00383878" w:rsidP="0029593E">
            <w:pPr>
              <w:tabs>
                <w:tab w:val="right" w:leader="dot" w:pos="7603"/>
              </w:tabs>
              <w:autoSpaceDE w:val="0"/>
              <w:autoSpaceDN w:val="0"/>
              <w:adjustRightInd w:val="0"/>
              <w:spacing w:before="120"/>
              <w:ind w:left="1704"/>
              <w:jc w:val="both"/>
              <w:rPr>
                <w:sz w:val="22"/>
                <w:szCs w:val="22"/>
              </w:rPr>
            </w:pPr>
            <w:r w:rsidRPr="00204F4B">
              <w:rPr>
                <w:i/>
                <w:iCs/>
                <w:sz w:val="22"/>
                <w:szCs w:val="22"/>
              </w:rPr>
              <w:t>Read</w:t>
            </w:r>
            <w:r w:rsidRPr="00204F4B">
              <w:rPr>
                <w:sz w:val="22"/>
                <w:szCs w:val="22"/>
              </w:rPr>
              <w:tab/>
            </w:r>
          </w:p>
        </w:tc>
        <w:tc>
          <w:tcPr>
            <w:tcW w:w="609" w:type="dxa"/>
            <w:tcBorders>
              <w:top w:val="nil"/>
              <w:left w:val="nil"/>
              <w:right w:val="single" w:sz="6" w:space="0" w:color="auto"/>
            </w:tcBorders>
            <w:vAlign w:val="bottom"/>
          </w:tcPr>
          <w:p w14:paraId="5C67127E"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190" w:type="dxa"/>
            <w:tcBorders>
              <w:top w:val="nil"/>
              <w:left w:val="single" w:sz="6" w:space="0" w:color="auto"/>
              <w:right w:val="nil"/>
            </w:tcBorders>
            <w:vAlign w:val="bottom"/>
          </w:tcPr>
          <w:p w14:paraId="793D4EC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8A695F0" w14:textId="77777777" w:rsidTr="00531C34">
        <w:tc>
          <w:tcPr>
            <w:tcW w:w="7229" w:type="dxa"/>
            <w:tcBorders>
              <w:top w:val="nil"/>
              <w:left w:val="nil"/>
              <w:bottom w:val="nil"/>
              <w:right w:val="nil"/>
            </w:tcBorders>
          </w:tcPr>
          <w:p w14:paraId="520694CE" w14:textId="77777777" w:rsidR="00383878" w:rsidRPr="00204F4B" w:rsidRDefault="00383878" w:rsidP="0029593E">
            <w:pPr>
              <w:tabs>
                <w:tab w:val="right" w:leader="dot" w:pos="7603"/>
              </w:tabs>
              <w:autoSpaceDE w:val="0"/>
              <w:autoSpaceDN w:val="0"/>
              <w:adjustRightInd w:val="0"/>
              <w:spacing w:before="120"/>
              <w:ind w:left="1714"/>
              <w:jc w:val="both"/>
              <w:rPr>
                <w:sz w:val="22"/>
                <w:szCs w:val="22"/>
              </w:rPr>
            </w:pPr>
            <w:r w:rsidRPr="00204F4B">
              <w:rPr>
                <w:i/>
                <w:iCs/>
                <w:sz w:val="22"/>
                <w:szCs w:val="22"/>
              </w:rPr>
              <w:t>In lieu of</w:t>
            </w:r>
            <w:r w:rsidRPr="00204F4B">
              <w:rPr>
                <w:sz w:val="22"/>
                <w:szCs w:val="22"/>
              </w:rPr>
              <w:tab/>
            </w:r>
          </w:p>
        </w:tc>
        <w:tc>
          <w:tcPr>
            <w:tcW w:w="609" w:type="dxa"/>
            <w:tcBorders>
              <w:top w:val="nil"/>
              <w:left w:val="nil"/>
              <w:bottom w:val="single" w:sz="4" w:space="0" w:color="auto"/>
              <w:right w:val="single" w:sz="6" w:space="0" w:color="auto"/>
            </w:tcBorders>
            <w:shd w:val="clear" w:color="auto" w:fill="auto"/>
            <w:vAlign w:val="bottom"/>
          </w:tcPr>
          <w:p w14:paraId="6187786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100</w:t>
            </w:r>
          </w:p>
        </w:tc>
        <w:tc>
          <w:tcPr>
            <w:tcW w:w="1190" w:type="dxa"/>
            <w:tcBorders>
              <w:top w:val="nil"/>
              <w:left w:val="single" w:sz="6" w:space="0" w:color="auto"/>
              <w:right w:val="nil"/>
            </w:tcBorders>
            <w:shd w:val="clear" w:color="auto" w:fill="auto"/>
            <w:vAlign w:val="bottom"/>
          </w:tcPr>
          <w:p w14:paraId="2522F1E5" w14:textId="77777777" w:rsidR="00383878" w:rsidRPr="00204F4B" w:rsidRDefault="00383878" w:rsidP="001A2469">
            <w:pPr>
              <w:autoSpaceDE w:val="0"/>
              <w:autoSpaceDN w:val="0"/>
              <w:adjustRightInd w:val="0"/>
              <w:spacing w:before="120"/>
              <w:ind w:right="72"/>
              <w:jc w:val="right"/>
              <w:rPr>
                <w:sz w:val="22"/>
                <w:szCs w:val="22"/>
              </w:rPr>
            </w:pPr>
          </w:p>
        </w:tc>
      </w:tr>
      <w:tr w:rsidR="00531C34" w:rsidRPr="00204F4B" w14:paraId="332A8780" w14:textId="77777777" w:rsidTr="00531C34">
        <w:tc>
          <w:tcPr>
            <w:tcW w:w="7838" w:type="dxa"/>
            <w:gridSpan w:val="2"/>
            <w:tcBorders>
              <w:top w:val="nil"/>
              <w:left w:val="nil"/>
              <w:bottom w:val="nil"/>
              <w:right w:val="single" w:sz="6" w:space="0" w:color="auto"/>
            </w:tcBorders>
          </w:tcPr>
          <w:p w14:paraId="39D2F76C" w14:textId="77777777" w:rsidR="00531C34" w:rsidRPr="00204F4B" w:rsidRDefault="00531C34" w:rsidP="003D0C61">
            <w:pPr>
              <w:autoSpaceDE w:val="0"/>
              <w:autoSpaceDN w:val="0"/>
              <w:adjustRightInd w:val="0"/>
              <w:spacing w:before="120"/>
              <w:jc w:val="both"/>
              <w:rPr>
                <w:sz w:val="22"/>
                <w:szCs w:val="22"/>
              </w:rPr>
            </w:pPr>
          </w:p>
        </w:tc>
        <w:tc>
          <w:tcPr>
            <w:tcW w:w="1190" w:type="dxa"/>
            <w:tcBorders>
              <w:left w:val="single" w:sz="6" w:space="0" w:color="auto"/>
              <w:bottom w:val="single" w:sz="6" w:space="0" w:color="auto"/>
              <w:right w:val="nil"/>
            </w:tcBorders>
            <w:vAlign w:val="bottom"/>
          </w:tcPr>
          <w:p w14:paraId="6D6ABEE7" w14:textId="77777777" w:rsidR="00531C34" w:rsidRPr="00204F4B" w:rsidRDefault="00531C34" w:rsidP="001A2469">
            <w:pPr>
              <w:autoSpaceDE w:val="0"/>
              <w:autoSpaceDN w:val="0"/>
              <w:adjustRightInd w:val="0"/>
              <w:spacing w:before="120"/>
              <w:ind w:right="72"/>
              <w:jc w:val="right"/>
              <w:rPr>
                <w:sz w:val="22"/>
                <w:szCs w:val="22"/>
              </w:rPr>
            </w:pPr>
            <w:r>
              <w:rPr>
                <w:sz w:val="22"/>
                <w:szCs w:val="22"/>
              </w:rPr>
              <w:t>100</w:t>
            </w:r>
          </w:p>
        </w:tc>
      </w:tr>
      <w:tr w:rsidR="00383878" w:rsidRPr="00204F4B" w14:paraId="622E64A4" w14:textId="77777777" w:rsidTr="001A2469">
        <w:tc>
          <w:tcPr>
            <w:tcW w:w="7838" w:type="dxa"/>
            <w:gridSpan w:val="2"/>
            <w:tcBorders>
              <w:top w:val="nil"/>
              <w:left w:val="nil"/>
              <w:bottom w:val="nil"/>
              <w:right w:val="single" w:sz="6" w:space="0" w:color="auto"/>
            </w:tcBorders>
          </w:tcPr>
          <w:p w14:paraId="019CFC6A" w14:textId="77777777" w:rsidR="00383878" w:rsidRPr="00204F4B" w:rsidRDefault="00383878" w:rsidP="003D0C61">
            <w:pPr>
              <w:autoSpaceDE w:val="0"/>
              <w:autoSpaceDN w:val="0"/>
              <w:adjustRightInd w:val="0"/>
              <w:spacing w:before="120"/>
              <w:jc w:val="both"/>
              <w:rPr>
                <w:sz w:val="22"/>
                <w:szCs w:val="22"/>
              </w:rPr>
            </w:pPr>
          </w:p>
        </w:tc>
        <w:tc>
          <w:tcPr>
            <w:tcW w:w="1190" w:type="dxa"/>
            <w:tcBorders>
              <w:top w:val="single" w:sz="6" w:space="0" w:color="auto"/>
              <w:left w:val="single" w:sz="6" w:space="0" w:color="auto"/>
              <w:bottom w:val="single" w:sz="6" w:space="0" w:color="auto"/>
              <w:right w:val="nil"/>
            </w:tcBorders>
            <w:vAlign w:val="bottom"/>
          </w:tcPr>
          <w:p w14:paraId="7E8C29D9"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245</w:t>
            </w:r>
          </w:p>
        </w:tc>
      </w:tr>
      <w:tr w:rsidR="00383878" w:rsidRPr="00204F4B" w14:paraId="2C82E43B" w14:textId="77777777" w:rsidTr="001A2469">
        <w:tc>
          <w:tcPr>
            <w:tcW w:w="7838" w:type="dxa"/>
            <w:gridSpan w:val="2"/>
            <w:tcBorders>
              <w:top w:val="nil"/>
              <w:left w:val="nil"/>
              <w:bottom w:val="nil"/>
              <w:right w:val="single" w:sz="6" w:space="0" w:color="auto"/>
            </w:tcBorders>
          </w:tcPr>
          <w:p w14:paraId="28D7C1DE"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29</w:t>
            </w:r>
            <w:r w:rsidRPr="00204F4B">
              <w:rPr>
                <w:sz w:val="22"/>
                <w:szCs w:val="22"/>
              </w:rPr>
              <w:tab/>
            </w:r>
          </w:p>
        </w:tc>
        <w:tc>
          <w:tcPr>
            <w:tcW w:w="1190" w:type="dxa"/>
            <w:tcBorders>
              <w:top w:val="single" w:sz="6" w:space="0" w:color="auto"/>
              <w:left w:val="single" w:sz="6" w:space="0" w:color="auto"/>
              <w:bottom w:val="single" w:sz="6" w:space="0" w:color="auto"/>
              <w:right w:val="nil"/>
            </w:tcBorders>
            <w:vAlign w:val="bottom"/>
          </w:tcPr>
          <w:p w14:paraId="783536C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674</w:t>
            </w:r>
          </w:p>
        </w:tc>
      </w:tr>
      <w:tr w:rsidR="00383878" w:rsidRPr="00204F4B" w14:paraId="618A9464" w14:textId="77777777" w:rsidTr="001A2469">
        <w:tc>
          <w:tcPr>
            <w:tcW w:w="7838" w:type="dxa"/>
            <w:gridSpan w:val="2"/>
            <w:tcBorders>
              <w:top w:val="nil"/>
              <w:left w:val="nil"/>
              <w:bottom w:val="nil"/>
              <w:right w:val="single" w:sz="6" w:space="0" w:color="auto"/>
            </w:tcBorders>
          </w:tcPr>
          <w:p w14:paraId="347A7BF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30.—CROWN SOLICITOR’S OFFICE.</w:t>
            </w:r>
          </w:p>
        </w:tc>
        <w:tc>
          <w:tcPr>
            <w:tcW w:w="1190" w:type="dxa"/>
            <w:tcBorders>
              <w:top w:val="single" w:sz="6" w:space="0" w:color="auto"/>
              <w:left w:val="single" w:sz="6" w:space="0" w:color="auto"/>
              <w:bottom w:val="nil"/>
              <w:right w:val="nil"/>
            </w:tcBorders>
            <w:vAlign w:val="bottom"/>
          </w:tcPr>
          <w:p w14:paraId="59F33023"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6B45669" w14:textId="77777777" w:rsidTr="001A2469">
        <w:tc>
          <w:tcPr>
            <w:tcW w:w="7838" w:type="dxa"/>
            <w:gridSpan w:val="2"/>
            <w:tcBorders>
              <w:top w:val="nil"/>
              <w:left w:val="nil"/>
              <w:bottom w:val="nil"/>
              <w:right w:val="single" w:sz="6" w:space="0" w:color="auto"/>
            </w:tcBorders>
          </w:tcPr>
          <w:p w14:paraId="1C6BACD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90" w:type="dxa"/>
            <w:tcBorders>
              <w:top w:val="nil"/>
              <w:left w:val="single" w:sz="6" w:space="0" w:color="auto"/>
              <w:bottom w:val="nil"/>
              <w:right w:val="nil"/>
            </w:tcBorders>
            <w:vAlign w:val="bottom"/>
          </w:tcPr>
          <w:p w14:paraId="69D1F517"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1E25684" w14:textId="77777777" w:rsidTr="001A2469">
        <w:tc>
          <w:tcPr>
            <w:tcW w:w="7838" w:type="dxa"/>
            <w:gridSpan w:val="2"/>
            <w:tcBorders>
              <w:top w:val="nil"/>
              <w:left w:val="nil"/>
              <w:bottom w:val="nil"/>
              <w:right w:val="single" w:sz="6" w:space="0" w:color="auto"/>
            </w:tcBorders>
          </w:tcPr>
          <w:p w14:paraId="3F63D8EE"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4. Fuel, light and power</w:t>
            </w:r>
            <w:r w:rsidRPr="00204F4B">
              <w:rPr>
                <w:sz w:val="22"/>
                <w:szCs w:val="22"/>
              </w:rPr>
              <w:tab/>
            </w:r>
          </w:p>
        </w:tc>
        <w:tc>
          <w:tcPr>
            <w:tcW w:w="1190" w:type="dxa"/>
            <w:tcBorders>
              <w:top w:val="nil"/>
              <w:left w:val="single" w:sz="6" w:space="0" w:color="auto"/>
              <w:bottom w:val="nil"/>
              <w:right w:val="nil"/>
            </w:tcBorders>
            <w:vAlign w:val="bottom"/>
          </w:tcPr>
          <w:p w14:paraId="7485F3AE"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24</w:t>
            </w:r>
          </w:p>
        </w:tc>
      </w:tr>
      <w:tr w:rsidR="00383878" w:rsidRPr="00204F4B" w14:paraId="296715FF" w14:textId="77777777" w:rsidTr="001A2469">
        <w:tc>
          <w:tcPr>
            <w:tcW w:w="7229" w:type="dxa"/>
            <w:tcBorders>
              <w:top w:val="nil"/>
              <w:left w:val="nil"/>
              <w:bottom w:val="nil"/>
              <w:right w:val="nil"/>
            </w:tcBorders>
          </w:tcPr>
          <w:p w14:paraId="731DECFA" w14:textId="77777777" w:rsidR="00383878" w:rsidRPr="00204F4B" w:rsidRDefault="00383878" w:rsidP="003D0C61">
            <w:pPr>
              <w:autoSpaceDE w:val="0"/>
              <w:autoSpaceDN w:val="0"/>
              <w:adjustRightInd w:val="0"/>
              <w:spacing w:before="120"/>
              <w:ind w:left="133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09" w:type="dxa"/>
            <w:tcBorders>
              <w:top w:val="nil"/>
              <w:left w:val="nil"/>
              <w:bottom w:val="nil"/>
              <w:right w:val="single" w:sz="6" w:space="0" w:color="auto"/>
            </w:tcBorders>
          </w:tcPr>
          <w:p w14:paraId="5E1929A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0" w:type="dxa"/>
            <w:tcBorders>
              <w:top w:val="nil"/>
              <w:left w:val="single" w:sz="6" w:space="0" w:color="auto"/>
              <w:bottom w:val="nil"/>
              <w:right w:val="nil"/>
            </w:tcBorders>
            <w:vAlign w:val="bottom"/>
          </w:tcPr>
          <w:p w14:paraId="065FEF2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7869657" w14:textId="77777777" w:rsidTr="00531C34">
        <w:tc>
          <w:tcPr>
            <w:tcW w:w="7229" w:type="dxa"/>
            <w:tcBorders>
              <w:top w:val="nil"/>
              <w:left w:val="nil"/>
              <w:bottom w:val="nil"/>
              <w:right w:val="nil"/>
            </w:tcBorders>
          </w:tcPr>
          <w:p w14:paraId="72C39526" w14:textId="77777777" w:rsidR="00383878" w:rsidRPr="00204F4B" w:rsidRDefault="00383878" w:rsidP="0029593E">
            <w:pPr>
              <w:tabs>
                <w:tab w:val="right" w:leader="dot" w:pos="7603"/>
              </w:tabs>
              <w:autoSpaceDE w:val="0"/>
              <w:autoSpaceDN w:val="0"/>
              <w:adjustRightInd w:val="0"/>
              <w:spacing w:before="120"/>
              <w:ind w:left="1714"/>
              <w:jc w:val="both"/>
              <w:rPr>
                <w:sz w:val="22"/>
                <w:szCs w:val="22"/>
              </w:rPr>
            </w:pPr>
            <w:r w:rsidRPr="00204F4B">
              <w:rPr>
                <w:i/>
                <w:iCs/>
                <w:sz w:val="22"/>
                <w:szCs w:val="22"/>
              </w:rPr>
              <w:t>Read</w:t>
            </w:r>
            <w:r w:rsidRPr="00204F4B">
              <w:rPr>
                <w:sz w:val="22"/>
                <w:szCs w:val="22"/>
              </w:rPr>
              <w:tab/>
            </w:r>
          </w:p>
        </w:tc>
        <w:tc>
          <w:tcPr>
            <w:tcW w:w="609" w:type="dxa"/>
            <w:tcBorders>
              <w:top w:val="nil"/>
              <w:left w:val="nil"/>
              <w:right w:val="single" w:sz="6" w:space="0" w:color="auto"/>
            </w:tcBorders>
            <w:vAlign w:val="bottom"/>
          </w:tcPr>
          <w:p w14:paraId="543DD7E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190" w:type="dxa"/>
            <w:tcBorders>
              <w:top w:val="nil"/>
              <w:left w:val="single" w:sz="6" w:space="0" w:color="auto"/>
              <w:right w:val="nil"/>
            </w:tcBorders>
            <w:vAlign w:val="bottom"/>
          </w:tcPr>
          <w:p w14:paraId="638F9CFE"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99D0D7C" w14:textId="77777777" w:rsidTr="00531C34">
        <w:tc>
          <w:tcPr>
            <w:tcW w:w="7229" w:type="dxa"/>
            <w:tcBorders>
              <w:top w:val="nil"/>
              <w:left w:val="nil"/>
              <w:bottom w:val="nil"/>
              <w:right w:val="nil"/>
            </w:tcBorders>
          </w:tcPr>
          <w:p w14:paraId="214247D2" w14:textId="77777777" w:rsidR="00383878" w:rsidRPr="00204F4B" w:rsidRDefault="00383878" w:rsidP="0029593E">
            <w:pPr>
              <w:tabs>
                <w:tab w:val="right" w:leader="dot" w:pos="7603"/>
              </w:tabs>
              <w:autoSpaceDE w:val="0"/>
              <w:autoSpaceDN w:val="0"/>
              <w:adjustRightInd w:val="0"/>
              <w:spacing w:before="120"/>
              <w:ind w:left="1718"/>
              <w:jc w:val="both"/>
              <w:rPr>
                <w:sz w:val="22"/>
                <w:szCs w:val="22"/>
              </w:rPr>
            </w:pPr>
            <w:r w:rsidRPr="00204F4B">
              <w:rPr>
                <w:i/>
                <w:iCs/>
                <w:sz w:val="22"/>
                <w:szCs w:val="22"/>
              </w:rPr>
              <w:t>In lieu of</w:t>
            </w:r>
            <w:r w:rsidRPr="00204F4B">
              <w:rPr>
                <w:sz w:val="22"/>
                <w:szCs w:val="22"/>
              </w:rPr>
              <w:tab/>
            </w:r>
          </w:p>
        </w:tc>
        <w:tc>
          <w:tcPr>
            <w:tcW w:w="609" w:type="dxa"/>
            <w:tcBorders>
              <w:top w:val="nil"/>
              <w:left w:val="nil"/>
              <w:bottom w:val="single" w:sz="4" w:space="0" w:color="auto"/>
              <w:right w:val="single" w:sz="6" w:space="0" w:color="auto"/>
            </w:tcBorders>
            <w:shd w:val="clear" w:color="auto" w:fill="auto"/>
            <w:vAlign w:val="bottom"/>
          </w:tcPr>
          <w:p w14:paraId="06CA1052"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100</w:t>
            </w:r>
          </w:p>
        </w:tc>
        <w:tc>
          <w:tcPr>
            <w:tcW w:w="1190" w:type="dxa"/>
            <w:tcBorders>
              <w:top w:val="nil"/>
              <w:left w:val="single" w:sz="6" w:space="0" w:color="auto"/>
              <w:right w:val="nil"/>
            </w:tcBorders>
            <w:shd w:val="clear" w:color="auto" w:fill="auto"/>
            <w:vAlign w:val="bottom"/>
          </w:tcPr>
          <w:p w14:paraId="10E0C2C7" w14:textId="77777777" w:rsidR="00383878" w:rsidRPr="00204F4B" w:rsidRDefault="00383878" w:rsidP="001A2469">
            <w:pPr>
              <w:autoSpaceDE w:val="0"/>
              <w:autoSpaceDN w:val="0"/>
              <w:adjustRightInd w:val="0"/>
              <w:spacing w:before="120"/>
              <w:ind w:right="72"/>
              <w:jc w:val="right"/>
              <w:rPr>
                <w:sz w:val="22"/>
                <w:szCs w:val="22"/>
              </w:rPr>
            </w:pPr>
          </w:p>
        </w:tc>
      </w:tr>
      <w:tr w:rsidR="00531C34" w:rsidRPr="00204F4B" w14:paraId="4483560E" w14:textId="77777777" w:rsidTr="00531C34">
        <w:tc>
          <w:tcPr>
            <w:tcW w:w="7229" w:type="dxa"/>
            <w:tcBorders>
              <w:top w:val="nil"/>
              <w:left w:val="nil"/>
              <w:bottom w:val="nil"/>
              <w:right w:val="nil"/>
            </w:tcBorders>
          </w:tcPr>
          <w:p w14:paraId="391B0293" w14:textId="77777777" w:rsidR="00531C34" w:rsidRPr="00204F4B" w:rsidRDefault="00531C34" w:rsidP="0029593E">
            <w:pPr>
              <w:tabs>
                <w:tab w:val="right" w:leader="dot" w:pos="7603"/>
              </w:tabs>
              <w:autoSpaceDE w:val="0"/>
              <w:autoSpaceDN w:val="0"/>
              <w:adjustRightInd w:val="0"/>
              <w:spacing w:before="120"/>
              <w:ind w:left="1718"/>
              <w:jc w:val="both"/>
              <w:rPr>
                <w:i/>
                <w:iCs/>
                <w:sz w:val="22"/>
                <w:szCs w:val="22"/>
              </w:rPr>
            </w:pPr>
          </w:p>
        </w:tc>
        <w:tc>
          <w:tcPr>
            <w:tcW w:w="609" w:type="dxa"/>
            <w:tcBorders>
              <w:top w:val="single" w:sz="4" w:space="0" w:color="auto"/>
              <w:left w:val="nil"/>
              <w:right w:val="single" w:sz="6" w:space="0" w:color="auto"/>
            </w:tcBorders>
            <w:shd w:val="clear" w:color="auto" w:fill="auto"/>
            <w:vAlign w:val="bottom"/>
          </w:tcPr>
          <w:p w14:paraId="5C3E818A" w14:textId="77777777" w:rsidR="00531C34" w:rsidRPr="00204F4B" w:rsidRDefault="00531C34" w:rsidP="001A2469">
            <w:pPr>
              <w:autoSpaceDE w:val="0"/>
              <w:autoSpaceDN w:val="0"/>
              <w:adjustRightInd w:val="0"/>
              <w:spacing w:before="120"/>
              <w:ind w:right="72"/>
              <w:jc w:val="right"/>
              <w:rPr>
                <w:sz w:val="22"/>
                <w:szCs w:val="22"/>
              </w:rPr>
            </w:pPr>
          </w:p>
        </w:tc>
        <w:tc>
          <w:tcPr>
            <w:tcW w:w="1190" w:type="dxa"/>
            <w:tcBorders>
              <w:left w:val="single" w:sz="6" w:space="0" w:color="auto"/>
              <w:bottom w:val="single" w:sz="6" w:space="0" w:color="auto"/>
              <w:right w:val="nil"/>
            </w:tcBorders>
            <w:vAlign w:val="bottom"/>
          </w:tcPr>
          <w:p w14:paraId="64FC778D" w14:textId="77777777" w:rsidR="00531C34" w:rsidRPr="00204F4B" w:rsidRDefault="00531C34" w:rsidP="001A2469">
            <w:pPr>
              <w:autoSpaceDE w:val="0"/>
              <w:autoSpaceDN w:val="0"/>
              <w:adjustRightInd w:val="0"/>
              <w:spacing w:before="120"/>
              <w:ind w:right="72"/>
              <w:jc w:val="right"/>
              <w:rPr>
                <w:sz w:val="22"/>
                <w:szCs w:val="22"/>
              </w:rPr>
            </w:pPr>
            <w:r>
              <w:rPr>
                <w:sz w:val="22"/>
                <w:szCs w:val="22"/>
              </w:rPr>
              <w:t>100</w:t>
            </w:r>
          </w:p>
        </w:tc>
      </w:tr>
      <w:tr w:rsidR="00383878" w:rsidRPr="00204F4B" w14:paraId="7E73907E" w14:textId="77777777" w:rsidTr="001A2469">
        <w:tc>
          <w:tcPr>
            <w:tcW w:w="7838" w:type="dxa"/>
            <w:gridSpan w:val="2"/>
            <w:tcBorders>
              <w:top w:val="nil"/>
              <w:left w:val="nil"/>
              <w:bottom w:val="nil"/>
              <w:right w:val="single" w:sz="6" w:space="0" w:color="auto"/>
            </w:tcBorders>
          </w:tcPr>
          <w:p w14:paraId="7D893E42"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30</w:t>
            </w:r>
            <w:r w:rsidRPr="00204F4B">
              <w:rPr>
                <w:sz w:val="22"/>
                <w:szCs w:val="22"/>
              </w:rPr>
              <w:tab/>
            </w:r>
          </w:p>
        </w:tc>
        <w:tc>
          <w:tcPr>
            <w:tcW w:w="1190" w:type="dxa"/>
            <w:tcBorders>
              <w:top w:val="single" w:sz="6" w:space="0" w:color="auto"/>
              <w:left w:val="single" w:sz="6" w:space="0" w:color="auto"/>
              <w:bottom w:val="single" w:sz="6" w:space="0" w:color="auto"/>
              <w:right w:val="nil"/>
            </w:tcBorders>
            <w:vAlign w:val="bottom"/>
          </w:tcPr>
          <w:p w14:paraId="15266EC1"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124</w:t>
            </w:r>
          </w:p>
        </w:tc>
      </w:tr>
    </w:tbl>
    <w:p w14:paraId="327B1C53"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982"/>
        <w:gridCol w:w="804"/>
        <w:gridCol w:w="1242"/>
      </w:tblGrid>
      <w:tr w:rsidR="00383878" w:rsidRPr="00204F4B" w14:paraId="1E14CEAB" w14:textId="77777777" w:rsidTr="001A2469">
        <w:tc>
          <w:tcPr>
            <w:tcW w:w="7786" w:type="dxa"/>
            <w:gridSpan w:val="2"/>
            <w:tcBorders>
              <w:top w:val="single" w:sz="6" w:space="0" w:color="auto"/>
              <w:left w:val="nil"/>
              <w:bottom w:val="nil"/>
              <w:right w:val="single" w:sz="6" w:space="0" w:color="auto"/>
            </w:tcBorders>
          </w:tcPr>
          <w:p w14:paraId="37FA5B05"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V.—T</w:t>
            </w:r>
            <w:r w:rsidRPr="00204F4B">
              <w:rPr>
                <w:smallCaps/>
                <w:sz w:val="22"/>
                <w:szCs w:val="22"/>
              </w:rPr>
              <w:t>he</w:t>
            </w:r>
            <w:r w:rsidRPr="00204F4B">
              <w:rPr>
                <w:sz w:val="22"/>
                <w:szCs w:val="22"/>
              </w:rPr>
              <w:t xml:space="preserve"> A</w:t>
            </w:r>
            <w:r w:rsidRPr="00204F4B">
              <w:rPr>
                <w:smallCaps/>
                <w:sz w:val="22"/>
                <w:szCs w:val="22"/>
              </w:rPr>
              <w:t>ttorney</w:t>
            </w:r>
            <w:r w:rsidRPr="00204F4B">
              <w:rPr>
                <w:sz w:val="22"/>
                <w:szCs w:val="22"/>
              </w:rPr>
              <w:t>-G</w:t>
            </w:r>
            <w:r w:rsidRPr="00204F4B">
              <w:rPr>
                <w:smallCaps/>
                <w:sz w:val="22"/>
                <w:szCs w:val="22"/>
              </w:rPr>
              <w:t>eneral</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42" w:type="dxa"/>
            <w:tcBorders>
              <w:top w:val="single" w:sz="6" w:space="0" w:color="auto"/>
              <w:left w:val="single" w:sz="6" w:space="0" w:color="auto"/>
              <w:bottom w:val="nil"/>
              <w:right w:val="nil"/>
            </w:tcBorders>
          </w:tcPr>
          <w:p w14:paraId="1A829181"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FB7A2D5" w14:textId="77777777" w:rsidTr="001A2469">
        <w:tc>
          <w:tcPr>
            <w:tcW w:w="7786" w:type="dxa"/>
            <w:gridSpan w:val="2"/>
            <w:tcBorders>
              <w:top w:val="nil"/>
              <w:left w:val="nil"/>
              <w:bottom w:val="nil"/>
              <w:right w:val="single" w:sz="6" w:space="0" w:color="auto"/>
            </w:tcBorders>
          </w:tcPr>
          <w:p w14:paraId="1F493091"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31.—THE HIGH COURT.</w:t>
            </w:r>
          </w:p>
        </w:tc>
        <w:tc>
          <w:tcPr>
            <w:tcW w:w="1242" w:type="dxa"/>
            <w:tcBorders>
              <w:top w:val="nil"/>
              <w:left w:val="single" w:sz="6" w:space="0" w:color="auto"/>
              <w:bottom w:val="nil"/>
              <w:right w:val="nil"/>
            </w:tcBorders>
          </w:tcPr>
          <w:p w14:paraId="55D8F83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7ACB01D1" w14:textId="77777777" w:rsidTr="001A2469">
        <w:tc>
          <w:tcPr>
            <w:tcW w:w="7786" w:type="dxa"/>
            <w:gridSpan w:val="2"/>
            <w:tcBorders>
              <w:top w:val="nil"/>
              <w:left w:val="nil"/>
              <w:bottom w:val="nil"/>
              <w:right w:val="single" w:sz="6" w:space="0" w:color="auto"/>
            </w:tcBorders>
          </w:tcPr>
          <w:p w14:paraId="42EEB672"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2" w:type="dxa"/>
            <w:tcBorders>
              <w:top w:val="nil"/>
              <w:left w:val="single" w:sz="6" w:space="0" w:color="auto"/>
              <w:bottom w:val="nil"/>
              <w:right w:val="nil"/>
            </w:tcBorders>
            <w:vAlign w:val="bottom"/>
          </w:tcPr>
          <w:p w14:paraId="5ADA110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0637165" w14:textId="77777777" w:rsidTr="001A2469">
        <w:tc>
          <w:tcPr>
            <w:tcW w:w="6982" w:type="dxa"/>
            <w:tcBorders>
              <w:top w:val="nil"/>
              <w:left w:val="nil"/>
              <w:bottom w:val="nil"/>
              <w:right w:val="nil"/>
            </w:tcBorders>
          </w:tcPr>
          <w:p w14:paraId="5911A071" w14:textId="77777777" w:rsidR="00383878" w:rsidRPr="00204F4B" w:rsidRDefault="00383878" w:rsidP="003D0C61">
            <w:pPr>
              <w:autoSpaceDE w:val="0"/>
              <w:autoSpaceDN w:val="0"/>
              <w:adjustRightInd w:val="0"/>
              <w:spacing w:before="120"/>
              <w:ind w:left="4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804" w:type="dxa"/>
            <w:tcBorders>
              <w:top w:val="nil"/>
              <w:left w:val="nil"/>
              <w:bottom w:val="nil"/>
              <w:right w:val="single" w:sz="6" w:space="0" w:color="auto"/>
            </w:tcBorders>
          </w:tcPr>
          <w:p w14:paraId="1444F01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2" w:type="dxa"/>
            <w:tcBorders>
              <w:top w:val="nil"/>
              <w:left w:val="single" w:sz="6" w:space="0" w:color="auto"/>
              <w:bottom w:val="nil"/>
              <w:right w:val="nil"/>
            </w:tcBorders>
            <w:vAlign w:val="bottom"/>
          </w:tcPr>
          <w:p w14:paraId="33BB3816"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A05F535" w14:textId="77777777" w:rsidTr="001A2469">
        <w:tc>
          <w:tcPr>
            <w:tcW w:w="6982" w:type="dxa"/>
            <w:tcBorders>
              <w:top w:val="nil"/>
              <w:left w:val="nil"/>
              <w:bottom w:val="nil"/>
              <w:right w:val="nil"/>
            </w:tcBorders>
          </w:tcPr>
          <w:p w14:paraId="7201FB84" w14:textId="77777777" w:rsidR="00383878" w:rsidRPr="00204F4B" w:rsidRDefault="00383878" w:rsidP="0029593E">
            <w:pPr>
              <w:tabs>
                <w:tab w:val="right" w:leader="dot" w:pos="7603"/>
              </w:tabs>
              <w:autoSpaceDE w:val="0"/>
              <w:autoSpaceDN w:val="0"/>
              <w:adjustRightInd w:val="0"/>
              <w:spacing w:before="120"/>
              <w:ind w:left="840"/>
              <w:jc w:val="both"/>
              <w:rPr>
                <w:sz w:val="22"/>
                <w:szCs w:val="22"/>
              </w:rPr>
            </w:pPr>
            <w:r w:rsidRPr="00204F4B">
              <w:rPr>
                <w:i/>
                <w:iCs/>
                <w:sz w:val="22"/>
                <w:szCs w:val="22"/>
              </w:rPr>
              <w:t>Read</w:t>
            </w:r>
            <w:r w:rsidRPr="00204F4B">
              <w:rPr>
                <w:sz w:val="22"/>
                <w:szCs w:val="22"/>
              </w:rPr>
              <w:tab/>
            </w:r>
          </w:p>
        </w:tc>
        <w:tc>
          <w:tcPr>
            <w:tcW w:w="804" w:type="dxa"/>
            <w:tcBorders>
              <w:top w:val="nil"/>
              <w:left w:val="nil"/>
              <w:right w:val="single" w:sz="6" w:space="0" w:color="auto"/>
            </w:tcBorders>
            <w:vAlign w:val="bottom"/>
          </w:tcPr>
          <w:p w14:paraId="511AF04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251</w:t>
            </w:r>
          </w:p>
        </w:tc>
        <w:tc>
          <w:tcPr>
            <w:tcW w:w="1242" w:type="dxa"/>
            <w:tcBorders>
              <w:top w:val="nil"/>
              <w:left w:val="single" w:sz="6" w:space="0" w:color="auto"/>
              <w:bottom w:val="nil"/>
              <w:right w:val="nil"/>
            </w:tcBorders>
            <w:vAlign w:val="bottom"/>
          </w:tcPr>
          <w:p w14:paraId="1180172E"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34549BD" w14:textId="77777777" w:rsidTr="001A2469">
        <w:tc>
          <w:tcPr>
            <w:tcW w:w="6982" w:type="dxa"/>
            <w:tcBorders>
              <w:top w:val="nil"/>
              <w:left w:val="nil"/>
              <w:right w:val="nil"/>
            </w:tcBorders>
          </w:tcPr>
          <w:p w14:paraId="519CE69E" w14:textId="77777777" w:rsidR="00383878" w:rsidRPr="00204F4B" w:rsidRDefault="00383878" w:rsidP="0029593E">
            <w:pPr>
              <w:tabs>
                <w:tab w:val="right" w:leader="dot" w:pos="7603"/>
              </w:tabs>
              <w:autoSpaceDE w:val="0"/>
              <w:autoSpaceDN w:val="0"/>
              <w:adjustRightInd w:val="0"/>
              <w:spacing w:before="120"/>
              <w:ind w:left="845"/>
              <w:jc w:val="both"/>
              <w:rPr>
                <w:sz w:val="22"/>
                <w:szCs w:val="22"/>
              </w:rPr>
            </w:pPr>
            <w:r w:rsidRPr="00204F4B">
              <w:rPr>
                <w:i/>
                <w:iCs/>
                <w:sz w:val="22"/>
                <w:szCs w:val="22"/>
              </w:rPr>
              <w:t>In lieu of</w:t>
            </w:r>
            <w:r w:rsidRPr="00204F4B">
              <w:rPr>
                <w:sz w:val="22"/>
                <w:szCs w:val="22"/>
              </w:rPr>
              <w:tab/>
            </w:r>
          </w:p>
        </w:tc>
        <w:tc>
          <w:tcPr>
            <w:tcW w:w="804" w:type="dxa"/>
            <w:tcBorders>
              <w:top w:val="nil"/>
              <w:left w:val="nil"/>
              <w:bottom w:val="single" w:sz="4" w:space="0" w:color="auto"/>
              <w:right w:val="single" w:sz="6" w:space="0" w:color="auto"/>
            </w:tcBorders>
            <w:shd w:val="clear" w:color="auto" w:fill="auto"/>
            <w:vAlign w:val="bottom"/>
          </w:tcPr>
          <w:p w14:paraId="0B4818B0"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400</w:t>
            </w:r>
          </w:p>
        </w:tc>
        <w:tc>
          <w:tcPr>
            <w:tcW w:w="1242" w:type="dxa"/>
            <w:tcBorders>
              <w:top w:val="nil"/>
              <w:left w:val="single" w:sz="6" w:space="0" w:color="auto"/>
              <w:bottom w:val="nil"/>
              <w:right w:val="nil"/>
            </w:tcBorders>
            <w:vAlign w:val="bottom"/>
          </w:tcPr>
          <w:p w14:paraId="67E7D0E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D86702D" w14:textId="77777777" w:rsidTr="001A2469">
        <w:tc>
          <w:tcPr>
            <w:tcW w:w="7786" w:type="dxa"/>
            <w:gridSpan w:val="2"/>
            <w:tcBorders>
              <w:left w:val="nil"/>
              <w:bottom w:val="nil"/>
              <w:right w:val="single" w:sz="6" w:space="0" w:color="auto"/>
            </w:tcBorders>
            <w:shd w:val="clear" w:color="auto" w:fill="auto"/>
          </w:tcPr>
          <w:p w14:paraId="542AB71E" w14:textId="77777777" w:rsidR="00383878" w:rsidRPr="00204F4B" w:rsidRDefault="00383878" w:rsidP="001A2469">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31</w:t>
            </w:r>
            <w:r w:rsidR="001A2469" w:rsidRPr="00204F4B">
              <w:rPr>
                <w:sz w:val="22"/>
                <w:szCs w:val="22"/>
              </w:rPr>
              <w:tab/>
            </w:r>
          </w:p>
        </w:tc>
        <w:tc>
          <w:tcPr>
            <w:tcW w:w="1242" w:type="dxa"/>
            <w:tcBorders>
              <w:top w:val="nil"/>
              <w:left w:val="single" w:sz="6" w:space="0" w:color="auto"/>
              <w:bottom w:val="single" w:sz="6" w:space="0" w:color="auto"/>
              <w:right w:val="nil"/>
            </w:tcBorders>
            <w:vAlign w:val="bottom"/>
          </w:tcPr>
          <w:p w14:paraId="05BFE37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149</w:t>
            </w:r>
          </w:p>
        </w:tc>
      </w:tr>
      <w:tr w:rsidR="00383878" w:rsidRPr="00204F4B" w14:paraId="7E31E27C" w14:textId="77777777" w:rsidTr="001A2469">
        <w:tc>
          <w:tcPr>
            <w:tcW w:w="7786" w:type="dxa"/>
            <w:gridSpan w:val="2"/>
            <w:tcBorders>
              <w:top w:val="nil"/>
              <w:left w:val="nil"/>
              <w:bottom w:val="nil"/>
              <w:right w:val="single" w:sz="6" w:space="0" w:color="auto"/>
            </w:tcBorders>
          </w:tcPr>
          <w:p w14:paraId="198A324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33.—COURT OF CONCILIATION AND ARBITRATION.</w:t>
            </w:r>
          </w:p>
        </w:tc>
        <w:tc>
          <w:tcPr>
            <w:tcW w:w="1242" w:type="dxa"/>
            <w:tcBorders>
              <w:top w:val="single" w:sz="6" w:space="0" w:color="auto"/>
              <w:left w:val="single" w:sz="6" w:space="0" w:color="auto"/>
              <w:bottom w:val="nil"/>
              <w:right w:val="nil"/>
            </w:tcBorders>
            <w:vAlign w:val="bottom"/>
          </w:tcPr>
          <w:p w14:paraId="65B8D0DF"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B5FB8C3" w14:textId="77777777" w:rsidTr="001A2469">
        <w:tc>
          <w:tcPr>
            <w:tcW w:w="7786" w:type="dxa"/>
            <w:gridSpan w:val="2"/>
            <w:tcBorders>
              <w:top w:val="nil"/>
              <w:left w:val="nil"/>
              <w:bottom w:val="nil"/>
              <w:right w:val="single" w:sz="6" w:space="0" w:color="auto"/>
            </w:tcBorders>
          </w:tcPr>
          <w:p w14:paraId="5ACAA95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2" w:type="dxa"/>
            <w:tcBorders>
              <w:top w:val="nil"/>
              <w:left w:val="single" w:sz="6" w:space="0" w:color="auto"/>
              <w:bottom w:val="nil"/>
              <w:right w:val="nil"/>
            </w:tcBorders>
            <w:vAlign w:val="bottom"/>
          </w:tcPr>
          <w:p w14:paraId="2BCEE62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9A48DA5" w14:textId="77777777" w:rsidTr="001A2469">
        <w:tc>
          <w:tcPr>
            <w:tcW w:w="7786" w:type="dxa"/>
            <w:gridSpan w:val="2"/>
            <w:tcBorders>
              <w:top w:val="nil"/>
              <w:left w:val="nil"/>
              <w:bottom w:val="nil"/>
              <w:right w:val="single" w:sz="6" w:space="0" w:color="auto"/>
            </w:tcBorders>
          </w:tcPr>
          <w:p w14:paraId="623FE7D4"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 Travelling and subsistence</w:t>
            </w:r>
            <w:r w:rsidRPr="00204F4B">
              <w:rPr>
                <w:sz w:val="22"/>
                <w:szCs w:val="22"/>
              </w:rPr>
              <w:tab/>
            </w:r>
          </w:p>
        </w:tc>
        <w:tc>
          <w:tcPr>
            <w:tcW w:w="1242" w:type="dxa"/>
            <w:tcBorders>
              <w:top w:val="nil"/>
              <w:left w:val="single" w:sz="6" w:space="0" w:color="auto"/>
              <w:bottom w:val="nil"/>
              <w:right w:val="nil"/>
            </w:tcBorders>
            <w:vAlign w:val="bottom"/>
          </w:tcPr>
          <w:p w14:paraId="48ADABCC"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309</w:t>
            </w:r>
          </w:p>
        </w:tc>
      </w:tr>
      <w:tr w:rsidR="00383878" w:rsidRPr="00204F4B" w14:paraId="33F611A6" w14:textId="77777777" w:rsidTr="001A2469">
        <w:tc>
          <w:tcPr>
            <w:tcW w:w="7786" w:type="dxa"/>
            <w:gridSpan w:val="2"/>
            <w:tcBorders>
              <w:top w:val="nil"/>
              <w:left w:val="nil"/>
              <w:bottom w:val="nil"/>
              <w:right w:val="single" w:sz="6" w:space="0" w:color="auto"/>
            </w:tcBorders>
          </w:tcPr>
          <w:p w14:paraId="48DAD94B"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3. Postage, telegrams and telephone services</w:t>
            </w:r>
            <w:r w:rsidRPr="00204F4B">
              <w:rPr>
                <w:sz w:val="22"/>
                <w:szCs w:val="22"/>
              </w:rPr>
              <w:tab/>
            </w:r>
          </w:p>
        </w:tc>
        <w:tc>
          <w:tcPr>
            <w:tcW w:w="1242" w:type="dxa"/>
            <w:tcBorders>
              <w:top w:val="nil"/>
              <w:left w:val="single" w:sz="6" w:space="0" w:color="auto"/>
              <w:bottom w:val="nil"/>
              <w:right w:val="nil"/>
            </w:tcBorders>
            <w:vAlign w:val="bottom"/>
          </w:tcPr>
          <w:p w14:paraId="0ECEF0BC"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290</w:t>
            </w:r>
          </w:p>
        </w:tc>
      </w:tr>
      <w:tr w:rsidR="00383878" w:rsidRPr="00204F4B" w14:paraId="30F40F8A" w14:textId="77777777" w:rsidTr="001A2469">
        <w:tc>
          <w:tcPr>
            <w:tcW w:w="7786" w:type="dxa"/>
            <w:gridSpan w:val="2"/>
            <w:tcBorders>
              <w:top w:val="nil"/>
              <w:left w:val="nil"/>
              <w:bottom w:val="nil"/>
              <w:right w:val="single" w:sz="6" w:space="0" w:color="auto"/>
            </w:tcBorders>
          </w:tcPr>
          <w:p w14:paraId="020FCD5F"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6. Boards of Reference—Fees and other expenses</w:t>
            </w:r>
            <w:r w:rsidRPr="00204F4B">
              <w:rPr>
                <w:sz w:val="22"/>
                <w:szCs w:val="22"/>
              </w:rPr>
              <w:tab/>
            </w:r>
          </w:p>
        </w:tc>
        <w:tc>
          <w:tcPr>
            <w:tcW w:w="1242" w:type="dxa"/>
            <w:tcBorders>
              <w:top w:val="nil"/>
              <w:left w:val="single" w:sz="6" w:space="0" w:color="auto"/>
              <w:bottom w:val="nil"/>
              <w:right w:val="nil"/>
            </w:tcBorders>
            <w:vAlign w:val="bottom"/>
          </w:tcPr>
          <w:p w14:paraId="3346749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255</w:t>
            </w:r>
          </w:p>
        </w:tc>
      </w:tr>
      <w:tr w:rsidR="00383878" w:rsidRPr="00204F4B" w14:paraId="6E09A3F9" w14:textId="77777777" w:rsidTr="001A2469">
        <w:tc>
          <w:tcPr>
            <w:tcW w:w="6982" w:type="dxa"/>
            <w:tcBorders>
              <w:top w:val="nil"/>
              <w:left w:val="nil"/>
              <w:bottom w:val="nil"/>
              <w:right w:val="nil"/>
            </w:tcBorders>
          </w:tcPr>
          <w:p w14:paraId="1E04F894" w14:textId="77777777" w:rsidR="00383878" w:rsidRPr="00204F4B" w:rsidRDefault="00383878" w:rsidP="003D0C61">
            <w:pPr>
              <w:autoSpaceDE w:val="0"/>
              <w:autoSpaceDN w:val="0"/>
              <w:adjustRightInd w:val="0"/>
              <w:spacing w:before="120"/>
              <w:ind w:left="1027"/>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804" w:type="dxa"/>
            <w:tcBorders>
              <w:top w:val="nil"/>
              <w:left w:val="nil"/>
              <w:bottom w:val="nil"/>
              <w:right w:val="single" w:sz="6" w:space="0" w:color="auto"/>
            </w:tcBorders>
          </w:tcPr>
          <w:p w14:paraId="3FC0F84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2" w:type="dxa"/>
            <w:tcBorders>
              <w:top w:val="nil"/>
              <w:left w:val="single" w:sz="6" w:space="0" w:color="auto"/>
              <w:bottom w:val="nil"/>
              <w:right w:val="nil"/>
            </w:tcBorders>
            <w:vAlign w:val="bottom"/>
          </w:tcPr>
          <w:p w14:paraId="690132E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39C7E30" w14:textId="77777777" w:rsidTr="001A2469">
        <w:tc>
          <w:tcPr>
            <w:tcW w:w="6982" w:type="dxa"/>
            <w:tcBorders>
              <w:top w:val="nil"/>
              <w:left w:val="nil"/>
              <w:bottom w:val="nil"/>
              <w:right w:val="nil"/>
            </w:tcBorders>
          </w:tcPr>
          <w:p w14:paraId="02E4772E" w14:textId="77777777" w:rsidR="00383878" w:rsidRPr="00204F4B" w:rsidRDefault="00383878" w:rsidP="0029593E">
            <w:pPr>
              <w:tabs>
                <w:tab w:val="right" w:leader="dot" w:pos="7603"/>
              </w:tabs>
              <w:autoSpaceDE w:val="0"/>
              <w:autoSpaceDN w:val="0"/>
              <w:adjustRightInd w:val="0"/>
              <w:spacing w:before="120"/>
              <w:ind w:left="1406"/>
              <w:jc w:val="both"/>
              <w:rPr>
                <w:sz w:val="22"/>
                <w:szCs w:val="22"/>
              </w:rPr>
            </w:pPr>
            <w:r w:rsidRPr="00204F4B">
              <w:rPr>
                <w:i/>
                <w:iCs/>
                <w:sz w:val="22"/>
                <w:szCs w:val="22"/>
              </w:rPr>
              <w:t>Read</w:t>
            </w:r>
            <w:r w:rsidRPr="00204F4B">
              <w:rPr>
                <w:sz w:val="22"/>
                <w:szCs w:val="22"/>
              </w:rPr>
              <w:tab/>
            </w:r>
          </w:p>
        </w:tc>
        <w:tc>
          <w:tcPr>
            <w:tcW w:w="804" w:type="dxa"/>
            <w:tcBorders>
              <w:top w:val="nil"/>
              <w:left w:val="nil"/>
              <w:right w:val="single" w:sz="6" w:space="0" w:color="auto"/>
            </w:tcBorders>
            <w:vAlign w:val="bottom"/>
          </w:tcPr>
          <w:p w14:paraId="11BCCC99"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42" w:type="dxa"/>
            <w:tcBorders>
              <w:top w:val="nil"/>
              <w:left w:val="single" w:sz="6" w:space="0" w:color="auto"/>
              <w:bottom w:val="nil"/>
              <w:right w:val="nil"/>
            </w:tcBorders>
            <w:vAlign w:val="bottom"/>
          </w:tcPr>
          <w:p w14:paraId="1301B57F"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E8AE09F" w14:textId="77777777" w:rsidTr="001A2469">
        <w:tc>
          <w:tcPr>
            <w:tcW w:w="6982" w:type="dxa"/>
            <w:tcBorders>
              <w:top w:val="nil"/>
              <w:left w:val="nil"/>
              <w:bottom w:val="nil"/>
              <w:right w:val="nil"/>
            </w:tcBorders>
          </w:tcPr>
          <w:p w14:paraId="65A1C1FD" w14:textId="77777777" w:rsidR="00383878" w:rsidRPr="00204F4B" w:rsidRDefault="00383878" w:rsidP="0029593E">
            <w:pPr>
              <w:tabs>
                <w:tab w:val="right" w:leader="dot" w:pos="7603"/>
              </w:tabs>
              <w:autoSpaceDE w:val="0"/>
              <w:autoSpaceDN w:val="0"/>
              <w:adjustRightInd w:val="0"/>
              <w:spacing w:before="120"/>
              <w:ind w:left="1411"/>
              <w:jc w:val="both"/>
              <w:rPr>
                <w:sz w:val="22"/>
                <w:szCs w:val="22"/>
              </w:rPr>
            </w:pPr>
            <w:r w:rsidRPr="00204F4B">
              <w:rPr>
                <w:i/>
                <w:iCs/>
                <w:sz w:val="22"/>
                <w:szCs w:val="22"/>
              </w:rPr>
              <w:t>In lieu of</w:t>
            </w:r>
            <w:r w:rsidRPr="00204F4B">
              <w:rPr>
                <w:sz w:val="22"/>
                <w:szCs w:val="22"/>
              </w:rPr>
              <w:tab/>
            </w:r>
          </w:p>
        </w:tc>
        <w:tc>
          <w:tcPr>
            <w:tcW w:w="804" w:type="dxa"/>
            <w:tcBorders>
              <w:top w:val="nil"/>
              <w:left w:val="nil"/>
              <w:bottom w:val="single" w:sz="4" w:space="0" w:color="auto"/>
              <w:right w:val="single" w:sz="6" w:space="0" w:color="auto"/>
            </w:tcBorders>
            <w:shd w:val="clear" w:color="auto" w:fill="auto"/>
            <w:vAlign w:val="bottom"/>
          </w:tcPr>
          <w:p w14:paraId="099BFCD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350</w:t>
            </w:r>
          </w:p>
        </w:tc>
        <w:tc>
          <w:tcPr>
            <w:tcW w:w="1242" w:type="dxa"/>
            <w:tcBorders>
              <w:top w:val="nil"/>
              <w:left w:val="single" w:sz="6" w:space="0" w:color="auto"/>
              <w:bottom w:val="single" w:sz="6" w:space="0" w:color="auto"/>
              <w:right w:val="nil"/>
            </w:tcBorders>
            <w:vAlign w:val="bottom"/>
          </w:tcPr>
          <w:p w14:paraId="403FE6E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350</w:t>
            </w:r>
          </w:p>
        </w:tc>
      </w:tr>
      <w:tr w:rsidR="00383878" w:rsidRPr="00204F4B" w14:paraId="4C06E88A" w14:textId="77777777" w:rsidTr="001A2469">
        <w:tc>
          <w:tcPr>
            <w:tcW w:w="7786" w:type="dxa"/>
            <w:gridSpan w:val="2"/>
            <w:tcBorders>
              <w:top w:val="nil"/>
              <w:left w:val="nil"/>
              <w:bottom w:val="nil"/>
              <w:right w:val="single" w:sz="6" w:space="0" w:color="auto"/>
            </w:tcBorders>
          </w:tcPr>
          <w:p w14:paraId="60D81B63"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33</w:t>
            </w:r>
            <w:r w:rsidRPr="00204F4B">
              <w:rPr>
                <w:sz w:val="22"/>
                <w:szCs w:val="22"/>
              </w:rPr>
              <w:tab/>
            </w:r>
          </w:p>
        </w:tc>
        <w:tc>
          <w:tcPr>
            <w:tcW w:w="1242" w:type="dxa"/>
            <w:tcBorders>
              <w:top w:val="single" w:sz="6" w:space="0" w:color="auto"/>
              <w:left w:val="single" w:sz="6" w:space="0" w:color="auto"/>
              <w:bottom w:val="single" w:sz="6" w:space="0" w:color="auto"/>
              <w:right w:val="nil"/>
            </w:tcBorders>
            <w:vAlign w:val="bottom"/>
          </w:tcPr>
          <w:p w14:paraId="5D9F86E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1,204</w:t>
            </w:r>
          </w:p>
        </w:tc>
      </w:tr>
      <w:tr w:rsidR="00383878" w:rsidRPr="00204F4B" w14:paraId="182A92BB" w14:textId="77777777" w:rsidTr="001A2469">
        <w:tc>
          <w:tcPr>
            <w:tcW w:w="7786" w:type="dxa"/>
            <w:gridSpan w:val="2"/>
            <w:tcBorders>
              <w:top w:val="nil"/>
              <w:left w:val="nil"/>
              <w:bottom w:val="nil"/>
              <w:right w:val="single" w:sz="6" w:space="0" w:color="auto"/>
            </w:tcBorders>
          </w:tcPr>
          <w:p w14:paraId="4013DEC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35.—COMMONWEALTH INVESTIGATION BRANCH.</w:t>
            </w:r>
          </w:p>
        </w:tc>
        <w:tc>
          <w:tcPr>
            <w:tcW w:w="1242" w:type="dxa"/>
            <w:tcBorders>
              <w:top w:val="single" w:sz="6" w:space="0" w:color="auto"/>
              <w:left w:val="single" w:sz="6" w:space="0" w:color="auto"/>
              <w:bottom w:val="nil"/>
              <w:right w:val="nil"/>
            </w:tcBorders>
            <w:vAlign w:val="bottom"/>
          </w:tcPr>
          <w:p w14:paraId="55577B85"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FC41A00" w14:textId="77777777" w:rsidTr="001A2469">
        <w:tc>
          <w:tcPr>
            <w:tcW w:w="7786" w:type="dxa"/>
            <w:gridSpan w:val="2"/>
            <w:tcBorders>
              <w:top w:val="nil"/>
              <w:left w:val="nil"/>
              <w:bottom w:val="nil"/>
              <w:right w:val="single" w:sz="6" w:space="0" w:color="auto"/>
            </w:tcBorders>
          </w:tcPr>
          <w:p w14:paraId="344BDB9D"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42" w:type="dxa"/>
            <w:tcBorders>
              <w:top w:val="nil"/>
              <w:left w:val="single" w:sz="6" w:space="0" w:color="auto"/>
              <w:bottom w:val="nil"/>
              <w:right w:val="nil"/>
            </w:tcBorders>
            <w:vAlign w:val="bottom"/>
          </w:tcPr>
          <w:p w14:paraId="5D34DB0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E6563FE" w14:textId="77777777" w:rsidTr="001A2469">
        <w:tc>
          <w:tcPr>
            <w:tcW w:w="7786" w:type="dxa"/>
            <w:gridSpan w:val="2"/>
            <w:tcBorders>
              <w:top w:val="nil"/>
              <w:left w:val="nil"/>
              <w:bottom w:val="nil"/>
              <w:right w:val="single" w:sz="6" w:space="0" w:color="auto"/>
            </w:tcBorders>
          </w:tcPr>
          <w:p w14:paraId="31264625"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42" w:type="dxa"/>
            <w:tcBorders>
              <w:top w:val="nil"/>
              <w:left w:val="single" w:sz="6" w:space="0" w:color="auto"/>
              <w:bottom w:val="nil"/>
              <w:right w:val="nil"/>
            </w:tcBorders>
            <w:vAlign w:val="bottom"/>
          </w:tcPr>
          <w:p w14:paraId="245DD29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2483229" w14:textId="77777777" w:rsidTr="001A2469">
        <w:tc>
          <w:tcPr>
            <w:tcW w:w="7786" w:type="dxa"/>
            <w:gridSpan w:val="2"/>
            <w:tcBorders>
              <w:top w:val="nil"/>
              <w:left w:val="nil"/>
              <w:bottom w:val="nil"/>
              <w:right w:val="single" w:sz="6" w:space="0" w:color="auto"/>
            </w:tcBorders>
          </w:tcPr>
          <w:p w14:paraId="52B9DF63" w14:textId="77777777" w:rsidR="00383878" w:rsidRPr="00204F4B" w:rsidRDefault="00383878" w:rsidP="00531C34">
            <w:pPr>
              <w:tabs>
                <w:tab w:val="right" w:leader="dot" w:pos="7603"/>
              </w:tabs>
              <w:autoSpaceDE w:val="0"/>
              <w:autoSpaceDN w:val="0"/>
              <w:adjustRightInd w:val="0"/>
              <w:spacing w:before="120"/>
              <w:ind w:left="1220"/>
              <w:jc w:val="both"/>
              <w:rPr>
                <w:sz w:val="22"/>
                <w:szCs w:val="22"/>
              </w:rPr>
            </w:pPr>
            <w:r w:rsidRPr="00204F4B">
              <w:rPr>
                <w:sz w:val="22"/>
                <w:szCs w:val="22"/>
              </w:rPr>
              <w:t>Salaries of officers on loan from other Departments</w:t>
            </w:r>
            <w:r w:rsidRPr="00204F4B">
              <w:rPr>
                <w:sz w:val="22"/>
                <w:szCs w:val="22"/>
              </w:rPr>
              <w:tab/>
            </w:r>
          </w:p>
        </w:tc>
        <w:tc>
          <w:tcPr>
            <w:tcW w:w="1242" w:type="dxa"/>
            <w:tcBorders>
              <w:top w:val="nil"/>
              <w:left w:val="single" w:sz="6" w:space="0" w:color="auto"/>
              <w:bottom w:val="nil"/>
              <w:right w:val="nil"/>
            </w:tcBorders>
            <w:vAlign w:val="bottom"/>
          </w:tcPr>
          <w:p w14:paraId="3FBBCA2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684</w:t>
            </w:r>
          </w:p>
        </w:tc>
      </w:tr>
      <w:tr w:rsidR="00383878" w:rsidRPr="00204F4B" w14:paraId="5248A601" w14:textId="77777777" w:rsidTr="001A2469">
        <w:tc>
          <w:tcPr>
            <w:tcW w:w="7786" w:type="dxa"/>
            <w:gridSpan w:val="2"/>
            <w:tcBorders>
              <w:top w:val="nil"/>
              <w:left w:val="nil"/>
              <w:bottom w:val="nil"/>
              <w:right w:val="single" w:sz="6" w:space="0" w:color="auto"/>
            </w:tcBorders>
          </w:tcPr>
          <w:p w14:paraId="46B91481"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242" w:type="dxa"/>
            <w:tcBorders>
              <w:top w:val="nil"/>
              <w:left w:val="single" w:sz="6" w:space="0" w:color="auto"/>
              <w:bottom w:val="nil"/>
              <w:right w:val="nil"/>
            </w:tcBorders>
            <w:vAlign w:val="bottom"/>
          </w:tcPr>
          <w:p w14:paraId="455468E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667</w:t>
            </w:r>
          </w:p>
        </w:tc>
      </w:tr>
      <w:tr w:rsidR="00383878" w:rsidRPr="00204F4B" w14:paraId="609E2A50" w14:textId="77777777" w:rsidTr="001A2469">
        <w:tc>
          <w:tcPr>
            <w:tcW w:w="7786" w:type="dxa"/>
            <w:gridSpan w:val="2"/>
            <w:tcBorders>
              <w:top w:val="nil"/>
              <w:left w:val="nil"/>
              <w:bottom w:val="nil"/>
              <w:right w:val="single" w:sz="6" w:space="0" w:color="auto"/>
            </w:tcBorders>
          </w:tcPr>
          <w:p w14:paraId="48155086"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3. Extra duty pay</w:t>
            </w:r>
            <w:r w:rsidRPr="00204F4B">
              <w:rPr>
                <w:sz w:val="22"/>
                <w:szCs w:val="22"/>
              </w:rPr>
              <w:tab/>
            </w:r>
          </w:p>
        </w:tc>
        <w:tc>
          <w:tcPr>
            <w:tcW w:w="1242" w:type="dxa"/>
            <w:tcBorders>
              <w:top w:val="nil"/>
              <w:left w:val="single" w:sz="6" w:space="0" w:color="auto"/>
              <w:bottom w:val="single" w:sz="6" w:space="0" w:color="auto"/>
              <w:right w:val="nil"/>
            </w:tcBorders>
            <w:vAlign w:val="bottom"/>
          </w:tcPr>
          <w:p w14:paraId="74BF0E8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99</w:t>
            </w:r>
          </w:p>
        </w:tc>
      </w:tr>
      <w:tr w:rsidR="00383878" w:rsidRPr="00204F4B" w14:paraId="5E3DA53E" w14:textId="77777777" w:rsidTr="001A2469">
        <w:tc>
          <w:tcPr>
            <w:tcW w:w="7786" w:type="dxa"/>
            <w:gridSpan w:val="2"/>
            <w:tcBorders>
              <w:top w:val="nil"/>
              <w:left w:val="nil"/>
              <w:bottom w:val="nil"/>
              <w:right w:val="single" w:sz="6" w:space="0" w:color="auto"/>
            </w:tcBorders>
          </w:tcPr>
          <w:p w14:paraId="2ECA18E7" w14:textId="77777777" w:rsidR="00383878" w:rsidRPr="00204F4B" w:rsidRDefault="00383878" w:rsidP="003D0C61">
            <w:pPr>
              <w:autoSpaceDE w:val="0"/>
              <w:autoSpaceDN w:val="0"/>
              <w:adjustRightInd w:val="0"/>
              <w:spacing w:before="120"/>
              <w:jc w:val="both"/>
              <w:rPr>
                <w:sz w:val="22"/>
                <w:szCs w:val="22"/>
              </w:rPr>
            </w:pPr>
          </w:p>
        </w:tc>
        <w:tc>
          <w:tcPr>
            <w:tcW w:w="1242" w:type="dxa"/>
            <w:tcBorders>
              <w:top w:val="single" w:sz="6" w:space="0" w:color="auto"/>
              <w:left w:val="single" w:sz="6" w:space="0" w:color="auto"/>
              <w:bottom w:val="single" w:sz="6" w:space="0" w:color="auto"/>
              <w:right w:val="nil"/>
            </w:tcBorders>
            <w:vAlign w:val="bottom"/>
          </w:tcPr>
          <w:p w14:paraId="1A2A2798"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1,450</w:t>
            </w:r>
          </w:p>
        </w:tc>
      </w:tr>
      <w:tr w:rsidR="00383878" w:rsidRPr="00204F4B" w14:paraId="2CC0A6F0" w14:textId="77777777" w:rsidTr="001A2469">
        <w:tc>
          <w:tcPr>
            <w:tcW w:w="7786" w:type="dxa"/>
            <w:gridSpan w:val="2"/>
            <w:tcBorders>
              <w:top w:val="nil"/>
              <w:left w:val="nil"/>
              <w:bottom w:val="nil"/>
              <w:right w:val="single" w:sz="6" w:space="0" w:color="auto"/>
            </w:tcBorders>
          </w:tcPr>
          <w:p w14:paraId="7DF9301C"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2" w:type="dxa"/>
            <w:tcBorders>
              <w:top w:val="single" w:sz="6" w:space="0" w:color="auto"/>
              <w:left w:val="single" w:sz="6" w:space="0" w:color="auto"/>
              <w:bottom w:val="nil"/>
              <w:right w:val="nil"/>
            </w:tcBorders>
            <w:vAlign w:val="bottom"/>
          </w:tcPr>
          <w:p w14:paraId="5BB7944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4C2A5FC" w14:textId="77777777" w:rsidTr="001A2469">
        <w:tc>
          <w:tcPr>
            <w:tcW w:w="7786" w:type="dxa"/>
            <w:gridSpan w:val="2"/>
            <w:tcBorders>
              <w:top w:val="nil"/>
              <w:left w:val="nil"/>
              <w:bottom w:val="nil"/>
              <w:right w:val="single" w:sz="6" w:space="0" w:color="auto"/>
            </w:tcBorders>
          </w:tcPr>
          <w:p w14:paraId="75D106AC"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3. Postage, telegrams and telephone services</w:t>
            </w:r>
            <w:r w:rsidRPr="00204F4B">
              <w:rPr>
                <w:sz w:val="22"/>
                <w:szCs w:val="22"/>
              </w:rPr>
              <w:tab/>
            </w:r>
          </w:p>
        </w:tc>
        <w:tc>
          <w:tcPr>
            <w:tcW w:w="1242" w:type="dxa"/>
            <w:tcBorders>
              <w:top w:val="nil"/>
              <w:left w:val="single" w:sz="6" w:space="0" w:color="auto"/>
              <w:bottom w:val="nil"/>
              <w:right w:val="nil"/>
            </w:tcBorders>
            <w:vAlign w:val="bottom"/>
          </w:tcPr>
          <w:p w14:paraId="6EF9EB3E"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253</w:t>
            </w:r>
          </w:p>
        </w:tc>
      </w:tr>
      <w:tr w:rsidR="00383878" w:rsidRPr="00204F4B" w14:paraId="11ACF54E" w14:textId="77777777" w:rsidTr="001A2469">
        <w:tc>
          <w:tcPr>
            <w:tcW w:w="6982" w:type="dxa"/>
            <w:tcBorders>
              <w:top w:val="nil"/>
              <w:left w:val="nil"/>
              <w:bottom w:val="nil"/>
              <w:right w:val="nil"/>
            </w:tcBorders>
          </w:tcPr>
          <w:p w14:paraId="3A665CC9" w14:textId="77777777" w:rsidR="00383878" w:rsidRPr="00204F4B" w:rsidRDefault="00383878" w:rsidP="003D0C61">
            <w:pPr>
              <w:autoSpaceDE w:val="0"/>
              <w:autoSpaceDN w:val="0"/>
              <w:adjustRightInd w:val="0"/>
              <w:spacing w:before="120"/>
              <w:ind w:left="1022"/>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804" w:type="dxa"/>
            <w:tcBorders>
              <w:top w:val="nil"/>
              <w:left w:val="nil"/>
              <w:bottom w:val="nil"/>
              <w:right w:val="single" w:sz="6" w:space="0" w:color="auto"/>
            </w:tcBorders>
          </w:tcPr>
          <w:p w14:paraId="04025341"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2" w:type="dxa"/>
            <w:tcBorders>
              <w:top w:val="nil"/>
              <w:left w:val="single" w:sz="6" w:space="0" w:color="auto"/>
              <w:bottom w:val="nil"/>
              <w:right w:val="nil"/>
            </w:tcBorders>
            <w:vAlign w:val="bottom"/>
          </w:tcPr>
          <w:p w14:paraId="68409BF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C413D82" w14:textId="77777777" w:rsidTr="001A2469">
        <w:tc>
          <w:tcPr>
            <w:tcW w:w="6982" w:type="dxa"/>
            <w:tcBorders>
              <w:top w:val="nil"/>
              <w:left w:val="nil"/>
              <w:bottom w:val="nil"/>
              <w:right w:val="nil"/>
            </w:tcBorders>
          </w:tcPr>
          <w:p w14:paraId="334B743F" w14:textId="77777777" w:rsidR="00383878" w:rsidRPr="00204F4B" w:rsidRDefault="00383878" w:rsidP="0029593E">
            <w:pPr>
              <w:tabs>
                <w:tab w:val="right" w:leader="dot" w:pos="7603"/>
              </w:tabs>
              <w:autoSpaceDE w:val="0"/>
              <w:autoSpaceDN w:val="0"/>
              <w:adjustRightInd w:val="0"/>
              <w:spacing w:before="120"/>
              <w:ind w:left="1406"/>
              <w:jc w:val="both"/>
              <w:rPr>
                <w:sz w:val="22"/>
                <w:szCs w:val="22"/>
              </w:rPr>
            </w:pPr>
            <w:r w:rsidRPr="00204F4B">
              <w:rPr>
                <w:i/>
                <w:iCs/>
                <w:sz w:val="22"/>
                <w:szCs w:val="22"/>
              </w:rPr>
              <w:t>Read</w:t>
            </w:r>
            <w:r w:rsidRPr="00204F4B">
              <w:rPr>
                <w:sz w:val="22"/>
                <w:szCs w:val="22"/>
              </w:rPr>
              <w:tab/>
            </w:r>
          </w:p>
        </w:tc>
        <w:tc>
          <w:tcPr>
            <w:tcW w:w="804" w:type="dxa"/>
            <w:tcBorders>
              <w:top w:val="nil"/>
              <w:left w:val="nil"/>
              <w:right w:val="single" w:sz="6" w:space="0" w:color="auto"/>
            </w:tcBorders>
            <w:vAlign w:val="bottom"/>
          </w:tcPr>
          <w:p w14:paraId="70B77697"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42" w:type="dxa"/>
            <w:tcBorders>
              <w:top w:val="nil"/>
              <w:left w:val="single" w:sz="6" w:space="0" w:color="auto"/>
              <w:bottom w:val="nil"/>
              <w:right w:val="nil"/>
            </w:tcBorders>
            <w:vAlign w:val="bottom"/>
          </w:tcPr>
          <w:p w14:paraId="494D79A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8799FFE" w14:textId="77777777" w:rsidTr="001A2469">
        <w:tc>
          <w:tcPr>
            <w:tcW w:w="6982" w:type="dxa"/>
            <w:tcBorders>
              <w:top w:val="nil"/>
              <w:left w:val="nil"/>
              <w:bottom w:val="nil"/>
              <w:right w:val="nil"/>
            </w:tcBorders>
          </w:tcPr>
          <w:p w14:paraId="2DE17A65" w14:textId="77777777" w:rsidR="00383878" w:rsidRPr="00204F4B" w:rsidRDefault="00383878" w:rsidP="0029593E">
            <w:pPr>
              <w:tabs>
                <w:tab w:val="right" w:leader="dot" w:pos="7603"/>
              </w:tabs>
              <w:autoSpaceDE w:val="0"/>
              <w:autoSpaceDN w:val="0"/>
              <w:adjustRightInd w:val="0"/>
              <w:spacing w:before="120"/>
              <w:ind w:left="1406"/>
              <w:jc w:val="both"/>
              <w:rPr>
                <w:sz w:val="22"/>
                <w:szCs w:val="22"/>
              </w:rPr>
            </w:pPr>
            <w:r w:rsidRPr="00204F4B">
              <w:rPr>
                <w:i/>
                <w:iCs/>
                <w:sz w:val="22"/>
                <w:szCs w:val="22"/>
              </w:rPr>
              <w:t>In lieu of</w:t>
            </w:r>
            <w:r w:rsidRPr="00204F4B">
              <w:rPr>
                <w:sz w:val="22"/>
                <w:szCs w:val="22"/>
              </w:rPr>
              <w:tab/>
            </w:r>
          </w:p>
        </w:tc>
        <w:tc>
          <w:tcPr>
            <w:tcW w:w="804" w:type="dxa"/>
            <w:tcBorders>
              <w:top w:val="nil"/>
              <w:left w:val="nil"/>
              <w:bottom w:val="single" w:sz="4" w:space="0" w:color="auto"/>
              <w:right w:val="single" w:sz="6" w:space="0" w:color="auto"/>
            </w:tcBorders>
            <w:shd w:val="clear" w:color="auto" w:fill="auto"/>
            <w:vAlign w:val="bottom"/>
          </w:tcPr>
          <w:p w14:paraId="3E214A2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100</w:t>
            </w:r>
          </w:p>
        </w:tc>
        <w:tc>
          <w:tcPr>
            <w:tcW w:w="1242" w:type="dxa"/>
            <w:tcBorders>
              <w:top w:val="nil"/>
              <w:left w:val="single" w:sz="6" w:space="0" w:color="auto"/>
              <w:bottom w:val="single" w:sz="6" w:space="0" w:color="auto"/>
              <w:right w:val="nil"/>
            </w:tcBorders>
            <w:vAlign w:val="bottom"/>
          </w:tcPr>
          <w:p w14:paraId="1E27D09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100</w:t>
            </w:r>
          </w:p>
        </w:tc>
      </w:tr>
      <w:tr w:rsidR="00383878" w:rsidRPr="00204F4B" w14:paraId="59282027" w14:textId="77777777" w:rsidTr="001A2469">
        <w:tc>
          <w:tcPr>
            <w:tcW w:w="7786" w:type="dxa"/>
            <w:gridSpan w:val="2"/>
            <w:tcBorders>
              <w:top w:val="nil"/>
              <w:left w:val="nil"/>
              <w:bottom w:val="nil"/>
              <w:right w:val="single" w:sz="6" w:space="0" w:color="auto"/>
            </w:tcBorders>
          </w:tcPr>
          <w:p w14:paraId="6CFBD87E" w14:textId="77777777" w:rsidR="00383878" w:rsidRPr="00204F4B" w:rsidRDefault="00383878" w:rsidP="003D0C61">
            <w:pPr>
              <w:autoSpaceDE w:val="0"/>
              <w:autoSpaceDN w:val="0"/>
              <w:adjustRightInd w:val="0"/>
              <w:spacing w:before="120"/>
              <w:jc w:val="both"/>
              <w:rPr>
                <w:sz w:val="22"/>
                <w:szCs w:val="22"/>
              </w:rPr>
            </w:pPr>
          </w:p>
        </w:tc>
        <w:tc>
          <w:tcPr>
            <w:tcW w:w="1242" w:type="dxa"/>
            <w:tcBorders>
              <w:top w:val="single" w:sz="6" w:space="0" w:color="auto"/>
              <w:left w:val="single" w:sz="6" w:space="0" w:color="auto"/>
              <w:bottom w:val="single" w:sz="6" w:space="0" w:color="auto"/>
              <w:right w:val="nil"/>
            </w:tcBorders>
            <w:vAlign w:val="bottom"/>
          </w:tcPr>
          <w:p w14:paraId="14AD587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353</w:t>
            </w:r>
          </w:p>
        </w:tc>
      </w:tr>
      <w:tr w:rsidR="00383878" w:rsidRPr="00204F4B" w14:paraId="6C09D6B2" w14:textId="77777777" w:rsidTr="001A2469">
        <w:tc>
          <w:tcPr>
            <w:tcW w:w="7786" w:type="dxa"/>
            <w:gridSpan w:val="2"/>
            <w:tcBorders>
              <w:top w:val="nil"/>
              <w:left w:val="nil"/>
              <w:bottom w:val="nil"/>
              <w:right w:val="single" w:sz="6" w:space="0" w:color="auto"/>
            </w:tcBorders>
          </w:tcPr>
          <w:p w14:paraId="73665E38"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35</w:t>
            </w:r>
            <w:r w:rsidRPr="00204F4B">
              <w:rPr>
                <w:sz w:val="22"/>
                <w:szCs w:val="22"/>
              </w:rPr>
              <w:tab/>
            </w:r>
          </w:p>
        </w:tc>
        <w:tc>
          <w:tcPr>
            <w:tcW w:w="1242" w:type="dxa"/>
            <w:tcBorders>
              <w:top w:val="single" w:sz="6" w:space="0" w:color="auto"/>
              <w:left w:val="single" w:sz="6" w:space="0" w:color="auto"/>
              <w:bottom w:val="single" w:sz="6" w:space="0" w:color="auto"/>
              <w:right w:val="nil"/>
            </w:tcBorders>
            <w:vAlign w:val="bottom"/>
          </w:tcPr>
          <w:p w14:paraId="39397352"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1,803</w:t>
            </w:r>
          </w:p>
        </w:tc>
      </w:tr>
    </w:tbl>
    <w:p w14:paraId="507E568F"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127"/>
        <w:gridCol w:w="679"/>
        <w:gridCol w:w="1222"/>
      </w:tblGrid>
      <w:tr w:rsidR="00383878" w:rsidRPr="00204F4B" w14:paraId="2B53DAFD" w14:textId="77777777" w:rsidTr="001A2469">
        <w:tc>
          <w:tcPr>
            <w:tcW w:w="7806" w:type="dxa"/>
            <w:gridSpan w:val="2"/>
            <w:tcBorders>
              <w:top w:val="single" w:sz="6" w:space="0" w:color="auto"/>
              <w:left w:val="nil"/>
              <w:bottom w:val="nil"/>
              <w:right w:val="single" w:sz="6" w:space="0" w:color="auto"/>
            </w:tcBorders>
          </w:tcPr>
          <w:p w14:paraId="19CB9B5F"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V.—T</w:t>
            </w:r>
            <w:r w:rsidRPr="00204F4B">
              <w:rPr>
                <w:smallCaps/>
                <w:sz w:val="22"/>
                <w:szCs w:val="22"/>
              </w:rPr>
              <w:t>he</w:t>
            </w:r>
            <w:r w:rsidRPr="00204F4B">
              <w:rPr>
                <w:sz w:val="22"/>
                <w:szCs w:val="22"/>
              </w:rPr>
              <w:t xml:space="preserve"> A</w:t>
            </w:r>
            <w:r w:rsidRPr="00204F4B">
              <w:rPr>
                <w:smallCaps/>
                <w:sz w:val="22"/>
                <w:szCs w:val="22"/>
              </w:rPr>
              <w:t>ttorney</w:t>
            </w:r>
            <w:r w:rsidRPr="00204F4B">
              <w:rPr>
                <w:sz w:val="22"/>
                <w:szCs w:val="22"/>
              </w:rPr>
              <w:t>-G</w:t>
            </w:r>
            <w:r w:rsidRPr="00204F4B">
              <w:rPr>
                <w:smallCaps/>
                <w:sz w:val="22"/>
                <w:szCs w:val="22"/>
              </w:rPr>
              <w:t>eneral</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22" w:type="dxa"/>
            <w:tcBorders>
              <w:top w:val="single" w:sz="6" w:space="0" w:color="auto"/>
              <w:left w:val="single" w:sz="6" w:space="0" w:color="auto"/>
              <w:bottom w:val="nil"/>
              <w:right w:val="nil"/>
            </w:tcBorders>
          </w:tcPr>
          <w:p w14:paraId="331442C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615E6E11" w14:textId="77777777" w:rsidTr="001A2469">
        <w:tc>
          <w:tcPr>
            <w:tcW w:w="7806" w:type="dxa"/>
            <w:gridSpan w:val="2"/>
            <w:tcBorders>
              <w:top w:val="nil"/>
              <w:left w:val="nil"/>
              <w:bottom w:val="nil"/>
              <w:right w:val="single" w:sz="6" w:space="0" w:color="auto"/>
            </w:tcBorders>
          </w:tcPr>
          <w:p w14:paraId="4B04E2F1"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36.—PATENTS, TRADE MARKS AND DESIGNS.</w:t>
            </w:r>
          </w:p>
        </w:tc>
        <w:tc>
          <w:tcPr>
            <w:tcW w:w="1222" w:type="dxa"/>
            <w:tcBorders>
              <w:top w:val="nil"/>
              <w:left w:val="single" w:sz="6" w:space="0" w:color="auto"/>
              <w:bottom w:val="nil"/>
              <w:right w:val="nil"/>
            </w:tcBorders>
            <w:vAlign w:val="bottom"/>
          </w:tcPr>
          <w:p w14:paraId="158318E3"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1A8DE3D" w14:textId="77777777" w:rsidTr="001A2469">
        <w:tc>
          <w:tcPr>
            <w:tcW w:w="7806" w:type="dxa"/>
            <w:gridSpan w:val="2"/>
            <w:tcBorders>
              <w:top w:val="nil"/>
              <w:left w:val="nil"/>
              <w:bottom w:val="nil"/>
              <w:right w:val="single" w:sz="6" w:space="0" w:color="auto"/>
            </w:tcBorders>
          </w:tcPr>
          <w:p w14:paraId="7EB1657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22" w:type="dxa"/>
            <w:tcBorders>
              <w:top w:val="nil"/>
              <w:left w:val="single" w:sz="6" w:space="0" w:color="auto"/>
              <w:bottom w:val="nil"/>
              <w:right w:val="nil"/>
            </w:tcBorders>
            <w:vAlign w:val="bottom"/>
          </w:tcPr>
          <w:p w14:paraId="768E06D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6746CD0" w14:textId="77777777" w:rsidTr="001A2469">
        <w:tc>
          <w:tcPr>
            <w:tcW w:w="7806" w:type="dxa"/>
            <w:gridSpan w:val="2"/>
            <w:tcBorders>
              <w:top w:val="nil"/>
              <w:left w:val="nil"/>
              <w:bottom w:val="nil"/>
              <w:right w:val="single" w:sz="6" w:space="0" w:color="auto"/>
            </w:tcBorders>
          </w:tcPr>
          <w:p w14:paraId="0662A14E"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6. Other incidental expenses</w:t>
            </w:r>
            <w:r w:rsidRPr="00204F4B">
              <w:rPr>
                <w:sz w:val="22"/>
                <w:szCs w:val="22"/>
              </w:rPr>
              <w:tab/>
            </w:r>
          </w:p>
        </w:tc>
        <w:tc>
          <w:tcPr>
            <w:tcW w:w="1222" w:type="dxa"/>
            <w:tcBorders>
              <w:top w:val="nil"/>
              <w:left w:val="single" w:sz="6" w:space="0" w:color="auto"/>
              <w:bottom w:val="nil"/>
              <w:right w:val="nil"/>
            </w:tcBorders>
            <w:vAlign w:val="bottom"/>
          </w:tcPr>
          <w:p w14:paraId="10D2EA5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420</w:t>
            </w:r>
          </w:p>
        </w:tc>
      </w:tr>
      <w:tr w:rsidR="00383878" w:rsidRPr="00204F4B" w14:paraId="55CA06AF" w14:textId="77777777" w:rsidTr="001A2469">
        <w:tc>
          <w:tcPr>
            <w:tcW w:w="7127" w:type="dxa"/>
            <w:tcBorders>
              <w:top w:val="nil"/>
              <w:left w:val="nil"/>
              <w:bottom w:val="nil"/>
              <w:right w:val="nil"/>
            </w:tcBorders>
          </w:tcPr>
          <w:p w14:paraId="3B7F284D"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79" w:type="dxa"/>
            <w:tcBorders>
              <w:top w:val="nil"/>
              <w:left w:val="nil"/>
              <w:bottom w:val="nil"/>
              <w:right w:val="single" w:sz="6" w:space="0" w:color="auto"/>
            </w:tcBorders>
          </w:tcPr>
          <w:p w14:paraId="1839E96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22" w:type="dxa"/>
            <w:tcBorders>
              <w:top w:val="nil"/>
              <w:left w:val="single" w:sz="6" w:space="0" w:color="auto"/>
              <w:bottom w:val="nil"/>
              <w:right w:val="nil"/>
            </w:tcBorders>
            <w:vAlign w:val="bottom"/>
          </w:tcPr>
          <w:p w14:paraId="00BC6061"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1A153E3" w14:textId="77777777" w:rsidTr="00531C34">
        <w:tc>
          <w:tcPr>
            <w:tcW w:w="7127" w:type="dxa"/>
            <w:tcBorders>
              <w:top w:val="nil"/>
              <w:left w:val="nil"/>
              <w:bottom w:val="nil"/>
              <w:right w:val="nil"/>
            </w:tcBorders>
          </w:tcPr>
          <w:p w14:paraId="426F502D" w14:textId="77777777" w:rsidR="00383878" w:rsidRPr="00204F4B" w:rsidRDefault="00383878" w:rsidP="0029593E">
            <w:pPr>
              <w:tabs>
                <w:tab w:val="right" w:leader="dot" w:pos="7603"/>
              </w:tabs>
              <w:autoSpaceDE w:val="0"/>
              <w:autoSpaceDN w:val="0"/>
              <w:adjustRightInd w:val="0"/>
              <w:spacing w:before="120"/>
              <w:ind w:left="1464"/>
              <w:jc w:val="both"/>
              <w:rPr>
                <w:sz w:val="22"/>
                <w:szCs w:val="22"/>
              </w:rPr>
            </w:pPr>
            <w:r w:rsidRPr="00204F4B">
              <w:rPr>
                <w:i/>
                <w:iCs/>
                <w:sz w:val="22"/>
                <w:szCs w:val="22"/>
              </w:rPr>
              <w:t>Read</w:t>
            </w:r>
            <w:r w:rsidRPr="00204F4B">
              <w:rPr>
                <w:sz w:val="22"/>
                <w:szCs w:val="22"/>
              </w:rPr>
              <w:tab/>
            </w:r>
          </w:p>
        </w:tc>
        <w:tc>
          <w:tcPr>
            <w:tcW w:w="679" w:type="dxa"/>
            <w:tcBorders>
              <w:top w:val="nil"/>
              <w:left w:val="nil"/>
              <w:right w:val="single" w:sz="6" w:space="0" w:color="auto"/>
            </w:tcBorders>
            <w:vAlign w:val="bottom"/>
          </w:tcPr>
          <w:p w14:paraId="4363A32B"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22" w:type="dxa"/>
            <w:tcBorders>
              <w:top w:val="nil"/>
              <w:left w:val="single" w:sz="6" w:space="0" w:color="auto"/>
              <w:right w:val="nil"/>
            </w:tcBorders>
            <w:vAlign w:val="bottom"/>
          </w:tcPr>
          <w:p w14:paraId="607773C6"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3B72A96" w14:textId="77777777" w:rsidTr="00531C34">
        <w:tc>
          <w:tcPr>
            <w:tcW w:w="7127" w:type="dxa"/>
            <w:tcBorders>
              <w:top w:val="nil"/>
              <w:left w:val="nil"/>
              <w:bottom w:val="nil"/>
              <w:right w:val="nil"/>
            </w:tcBorders>
          </w:tcPr>
          <w:p w14:paraId="051C06F5" w14:textId="77777777" w:rsidR="00383878" w:rsidRPr="00204F4B" w:rsidRDefault="00383878" w:rsidP="0029593E">
            <w:pPr>
              <w:tabs>
                <w:tab w:val="right" w:leader="dot" w:pos="7603"/>
              </w:tabs>
              <w:autoSpaceDE w:val="0"/>
              <w:autoSpaceDN w:val="0"/>
              <w:adjustRightInd w:val="0"/>
              <w:spacing w:before="120"/>
              <w:ind w:left="1469"/>
              <w:jc w:val="both"/>
              <w:rPr>
                <w:sz w:val="22"/>
                <w:szCs w:val="22"/>
              </w:rPr>
            </w:pPr>
            <w:r w:rsidRPr="00204F4B">
              <w:rPr>
                <w:i/>
                <w:iCs/>
                <w:sz w:val="22"/>
                <w:szCs w:val="22"/>
              </w:rPr>
              <w:t>In lieu of</w:t>
            </w:r>
            <w:r w:rsidRPr="00204F4B">
              <w:rPr>
                <w:sz w:val="22"/>
                <w:szCs w:val="22"/>
              </w:rPr>
              <w:tab/>
            </w:r>
          </w:p>
        </w:tc>
        <w:tc>
          <w:tcPr>
            <w:tcW w:w="679" w:type="dxa"/>
            <w:tcBorders>
              <w:top w:val="nil"/>
              <w:left w:val="nil"/>
              <w:bottom w:val="single" w:sz="4" w:space="0" w:color="auto"/>
              <w:right w:val="single" w:sz="6" w:space="0" w:color="auto"/>
            </w:tcBorders>
            <w:shd w:val="clear" w:color="auto" w:fill="auto"/>
            <w:vAlign w:val="bottom"/>
          </w:tcPr>
          <w:p w14:paraId="1F43902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1,050</w:t>
            </w:r>
          </w:p>
        </w:tc>
        <w:tc>
          <w:tcPr>
            <w:tcW w:w="1222" w:type="dxa"/>
            <w:tcBorders>
              <w:top w:val="nil"/>
              <w:left w:val="single" w:sz="6" w:space="0" w:color="auto"/>
              <w:right w:val="nil"/>
            </w:tcBorders>
            <w:shd w:val="clear" w:color="auto" w:fill="auto"/>
            <w:vAlign w:val="bottom"/>
          </w:tcPr>
          <w:p w14:paraId="7DFE66B5" w14:textId="77777777" w:rsidR="00383878" w:rsidRPr="00204F4B" w:rsidRDefault="00383878" w:rsidP="001A2469">
            <w:pPr>
              <w:autoSpaceDE w:val="0"/>
              <w:autoSpaceDN w:val="0"/>
              <w:adjustRightInd w:val="0"/>
              <w:spacing w:before="120"/>
              <w:ind w:right="72"/>
              <w:jc w:val="right"/>
              <w:rPr>
                <w:sz w:val="22"/>
                <w:szCs w:val="22"/>
              </w:rPr>
            </w:pPr>
          </w:p>
        </w:tc>
      </w:tr>
      <w:tr w:rsidR="00531C34" w:rsidRPr="00204F4B" w14:paraId="09D12B86" w14:textId="77777777" w:rsidTr="00531C34">
        <w:tc>
          <w:tcPr>
            <w:tcW w:w="7127" w:type="dxa"/>
            <w:tcBorders>
              <w:top w:val="nil"/>
              <w:left w:val="nil"/>
              <w:bottom w:val="nil"/>
              <w:right w:val="nil"/>
            </w:tcBorders>
          </w:tcPr>
          <w:p w14:paraId="44E987A5" w14:textId="77777777" w:rsidR="00531C34" w:rsidRPr="00204F4B" w:rsidRDefault="00531C34" w:rsidP="0029593E">
            <w:pPr>
              <w:tabs>
                <w:tab w:val="right" w:leader="dot" w:pos="7603"/>
              </w:tabs>
              <w:autoSpaceDE w:val="0"/>
              <w:autoSpaceDN w:val="0"/>
              <w:adjustRightInd w:val="0"/>
              <w:spacing w:before="120"/>
              <w:ind w:left="1469"/>
              <w:jc w:val="both"/>
              <w:rPr>
                <w:i/>
                <w:iCs/>
                <w:sz w:val="22"/>
                <w:szCs w:val="22"/>
              </w:rPr>
            </w:pPr>
          </w:p>
        </w:tc>
        <w:tc>
          <w:tcPr>
            <w:tcW w:w="679" w:type="dxa"/>
            <w:tcBorders>
              <w:top w:val="single" w:sz="4" w:space="0" w:color="auto"/>
              <w:left w:val="nil"/>
              <w:right w:val="single" w:sz="6" w:space="0" w:color="auto"/>
            </w:tcBorders>
            <w:shd w:val="clear" w:color="auto" w:fill="auto"/>
            <w:vAlign w:val="bottom"/>
          </w:tcPr>
          <w:p w14:paraId="4E05A5E6" w14:textId="77777777" w:rsidR="00531C34" w:rsidRPr="00204F4B" w:rsidRDefault="00531C34" w:rsidP="001A2469">
            <w:pPr>
              <w:autoSpaceDE w:val="0"/>
              <w:autoSpaceDN w:val="0"/>
              <w:adjustRightInd w:val="0"/>
              <w:spacing w:before="120"/>
              <w:ind w:right="72"/>
              <w:jc w:val="right"/>
              <w:rPr>
                <w:sz w:val="22"/>
                <w:szCs w:val="22"/>
              </w:rPr>
            </w:pPr>
          </w:p>
        </w:tc>
        <w:tc>
          <w:tcPr>
            <w:tcW w:w="1222" w:type="dxa"/>
            <w:tcBorders>
              <w:left w:val="single" w:sz="6" w:space="0" w:color="auto"/>
              <w:bottom w:val="single" w:sz="6" w:space="0" w:color="auto"/>
              <w:right w:val="nil"/>
            </w:tcBorders>
            <w:vAlign w:val="bottom"/>
          </w:tcPr>
          <w:p w14:paraId="49BA440B" w14:textId="77777777" w:rsidR="00531C34" w:rsidRPr="00204F4B" w:rsidRDefault="00531C34" w:rsidP="001A2469">
            <w:pPr>
              <w:autoSpaceDE w:val="0"/>
              <w:autoSpaceDN w:val="0"/>
              <w:adjustRightInd w:val="0"/>
              <w:spacing w:before="120"/>
              <w:ind w:right="72"/>
              <w:jc w:val="right"/>
              <w:rPr>
                <w:sz w:val="22"/>
                <w:szCs w:val="22"/>
              </w:rPr>
            </w:pPr>
            <w:r>
              <w:rPr>
                <w:sz w:val="22"/>
                <w:szCs w:val="22"/>
              </w:rPr>
              <w:t>1,050</w:t>
            </w:r>
          </w:p>
        </w:tc>
      </w:tr>
      <w:tr w:rsidR="00383878" w:rsidRPr="00204F4B" w14:paraId="4B0DA846" w14:textId="77777777" w:rsidTr="001A2469">
        <w:tc>
          <w:tcPr>
            <w:tcW w:w="7806" w:type="dxa"/>
            <w:gridSpan w:val="2"/>
            <w:tcBorders>
              <w:top w:val="nil"/>
              <w:left w:val="nil"/>
              <w:bottom w:val="nil"/>
              <w:right w:val="single" w:sz="6" w:space="0" w:color="auto"/>
            </w:tcBorders>
          </w:tcPr>
          <w:p w14:paraId="387F58C5"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36</w:t>
            </w:r>
            <w:r w:rsidRPr="00204F4B">
              <w:rPr>
                <w:sz w:val="22"/>
                <w:szCs w:val="22"/>
              </w:rPr>
              <w:tab/>
            </w:r>
          </w:p>
        </w:tc>
        <w:tc>
          <w:tcPr>
            <w:tcW w:w="1222" w:type="dxa"/>
            <w:tcBorders>
              <w:top w:val="single" w:sz="6" w:space="0" w:color="auto"/>
              <w:left w:val="single" w:sz="6" w:space="0" w:color="auto"/>
              <w:bottom w:val="single" w:sz="6" w:space="0" w:color="auto"/>
              <w:right w:val="nil"/>
            </w:tcBorders>
            <w:vAlign w:val="bottom"/>
          </w:tcPr>
          <w:p w14:paraId="087D540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1,470</w:t>
            </w:r>
          </w:p>
        </w:tc>
      </w:tr>
      <w:tr w:rsidR="00383878" w:rsidRPr="00204F4B" w14:paraId="338DA700" w14:textId="77777777" w:rsidTr="001A2469">
        <w:tc>
          <w:tcPr>
            <w:tcW w:w="7806" w:type="dxa"/>
            <w:gridSpan w:val="2"/>
            <w:tcBorders>
              <w:top w:val="nil"/>
              <w:left w:val="nil"/>
              <w:bottom w:val="single" w:sz="6" w:space="0" w:color="auto"/>
              <w:right w:val="single" w:sz="6" w:space="0" w:color="auto"/>
            </w:tcBorders>
          </w:tcPr>
          <w:p w14:paraId="65FD5873" w14:textId="77777777" w:rsidR="00383878" w:rsidRPr="00204F4B" w:rsidRDefault="00383878" w:rsidP="0029593E">
            <w:pPr>
              <w:tabs>
                <w:tab w:val="right" w:leader="dot" w:pos="7603"/>
              </w:tabs>
              <w:autoSpaceDE w:val="0"/>
              <w:autoSpaceDN w:val="0"/>
              <w:adjustRightInd w:val="0"/>
              <w:spacing w:before="120"/>
              <w:ind w:left="1090"/>
              <w:jc w:val="both"/>
              <w:rPr>
                <w:sz w:val="22"/>
                <w:szCs w:val="22"/>
              </w:rPr>
            </w:pPr>
            <w:r w:rsidRPr="00204F4B">
              <w:rPr>
                <w:sz w:val="22"/>
                <w:szCs w:val="22"/>
              </w:rPr>
              <w:t>TOTAL ATTORNEY-GENERAL’S DEPARTMENT</w:t>
            </w:r>
            <w:r w:rsidRPr="00204F4B">
              <w:rPr>
                <w:sz w:val="22"/>
                <w:szCs w:val="22"/>
              </w:rPr>
              <w:tab/>
            </w:r>
          </w:p>
        </w:tc>
        <w:tc>
          <w:tcPr>
            <w:tcW w:w="1222" w:type="dxa"/>
            <w:tcBorders>
              <w:top w:val="single" w:sz="6" w:space="0" w:color="auto"/>
              <w:left w:val="single" w:sz="6" w:space="0" w:color="auto"/>
              <w:bottom w:val="single" w:sz="6" w:space="0" w:color="auto"/>
              <w:right w:val="nil"/>
            </w:tcBorders>
            <w:vAlign w:val="bottom"/>
          </w:tcPr>
          <w:p w14:paraId="43371782" w14:textId="77777777" w:rsidR="00383878" w:rsidRPr="00204F4B" w:rsidRDefault="00383878" w:rsidP="001A2469">
            <w:pPr>
              <w:autoSpaceDE w:val="0"/>
              <w:autoSpaceDN w:val="0"/>
              <w:adjustRightInd w:val="0"/>
              <w:spacing w:before="120"/>
              <w:ind w:right="72"/>
              <w:jc w:val="right"/>
              <w:rPr>
                <w:b/>
                <w:bCs/>
                <w:sz w:val="22"/>
                <w:szCs w:val="22"/>
              </w:rPr>
            </w:pPr>
            <w:r w:rsidRPr="00204F4B">
              <w:rPr>
                <w:b/>
                <w:bCs/>
                <w:sz w:val="22"/>
                <w:szCs w:val="22"/>
              </w:rPr>
              <w:t>5,698</w:t>
            </w:r>
          </w:p>
        </w:tc>
      </w:tr>
    </w:tbl>
    <w:p w14:paraId="5C4C7D7F" w14:textId="77777777" w:rsidR="001A2469" w:rsidRPr="00204F4B" w:rsidRDefault="003274C8" w:rsidP="001A2469">
      <w:pPr>
        <w:autoSpaceDE w:val="0"/>
        <w:autoSpaceDN w:val="0"/>
        <w:adjustRightInd w:val="0"/>
        <w:spacing w:before="2120"/>
        <w:jc w:val="center"/>
        <w:rPr>
          <w:bCs/>
          <w:sz w:val="22"/>
          <w:szCs w:val="22"/>
        </w:rPr>
      </w:pPr>
      <w:r>
        <w:rPr>
          <w:sz w:val="22"/>
          <w:szCs w:val="22"/>
        </w:rPr>
        <w:pict w14:anchorId="1A8AF791">
          <v:rect id="_x0000_i1030" style="width:90.3pt;height:1pt" o:hrpct="200" o:hralign="center" o:hrstd="t" o:hrnoshade="t" o:hr="t" fillcolor="black [3213]" stroked="f"/>
        </w:pict>
      </w:r>
    </w:p>
    <w:p w14:paraId="7D774A73" w14:textId="77777777" w:rsidR="00383878" w:rsidRPr="00204F4B" w:rsidRDefault="00383878" w:rsidP="001A2469">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53"/>
        <w:gridCol w:w="860"/>
        <w:gridCol w:w="959"/>
        <w:gridCol w:w="1256"/>
      </w:tblGrid>
      <w:tr w:rsidR="00383878" w:rsidRPr="00204F4B" w14:paraId="690FB0EF" w14:textId="77777777" w:rsidTr="001A2469">
        <w:tc>
          <w:tcPr>
            <w:tcW w:w="7772" w:type="dxa"/>
            <w:gridSpan w:val="3"/>
            <w:tcBorders>
              <w:top w:val="single" w:sz="6" w:space="0" w:color="auto"/>
              <w:left w:val="nil"/>
              <w:bottom w:val="nil"/>
              <w:right w:val="single" w:sz="6" w:space="0" w:color="auto"/>
            </w:tcBorders>
          </w:tcPr>
          <w:p w14:paraId="64700B65" w14:textId="77777777" w:rsidR="00383878" w:rsidRPr="00204F4B" w:rsidRDefault="00383878" w:rsidP="001A2469">
            <w:pPr>
              <w:autoSpaceDE w:val="0"/>
              <w:autoSpaceDN w:val="0"/>
              <w:adjustRightInd w:val="0"/>
              <w:spacing w:before="120"/>
              <w:jc w:val="center"/>
              <w:rPr>
                <w:sz w:val="22"/>
                <w:szCs w:val="22"/>
              </w:rPr>
            </w:pPr>
            <w:r w:rsidRPr="00204F4B">
              <w:rPr>
                <w:sz w:val="22"/>
                <w:szCs w:val="22"/>
              </w:rPr>
              <w:t>VI.—THE DEPARTMENT OF THE INTERIOR.</w:t>
            </w:r>
          </w:p>
        </w:tc>
        <w:tc>
          <w:tcPr>
            <w:tcW w:w="1256" w:type="dxa"/>
            <w:tcBorders>
              <w:top w:val="single" w:sz="6" w:space="0" w:color="auto"/>
              <w:left w:val="single" w:sz="6" w:space="0" w:color="auto"/>
              <w:bottom w:val="nil"/>
              <w:right w:val="nil"/>
            </w:tcBorders>
          </w:tcPr>
          <w:p w14:paraId="39721801"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E5610F3" w14:textId="77777777" w:rsidTr="001A2469">
        <w:tc>
          <w:tcPr>
            <w:tcW w:w="7772" w:type="dxa"/>
            <w:gridSpan w:val="3"/>
            <w:tcBorders>
              <w:top w:val="nil"/>
              <w:left w:val="nil"/>
              <w:bottom w:val="nil"/>
              <w:right w:val="single" w:sz="6" w:space="0" w:color="auto"/>
            </w:tcBorders>
          </w:tcPr>
          <w:p w14:paraId="1A03A11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37.—ADMINISTRATIVE.</w:t>
            </w:r>
          </w:p>
        </w:tc>
        <w:tc>
          <w:tcPr>
            <w:tcW w:w="1256" w:type="dxa"/>
            <w:tcBorders>
              <w:top w:val="nil"/>
              <w:left w:val="single" w:sz="6" w:space="0" w:color="auto"/>
              <w:bottom w:val="nil"/>
              <w:right w:val="nil"/>
            </w:tcBorders>
          </w:tcPr>
          <w:p w14:paraId="1848724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42D7658" w14:textId="77777777" w:rsidTr="001A2469">
        <w:tc>
          <w:tcPr>
            <w:tcW w:w="7772" w:type="dxa"/>
            <w:gridSpan w:val="3"/>
            <w:tcBorders>
              <w:top w:val="nil"/>
              <w:left w:val="nil"/>
              <w:bottom w:val="nil"/>
              <w:right w:val="single" w:sz="6" w:space="0" w:color="auto"/>
            </w:tcBorders>
          </w:tcPr>
          <w:p w14:paraId="36D5025C"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56" w:type="dxa"/>
            <w:tcBorders>
              <w:top w:val="nil"/>
              <w:left w:val="single" w:sz="6" w:space="0" w:color="auto"/>
              <w:bottom w:val="nil"/>
              <w:right w:val="nil"/>
            </w:tcBorders>
            <w:vAlign w:val="bottom"/>
          </w:tcPr>
          <w:p w14:paraId="24C8533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F1DABF3" w14:textId="77777777" w:rsidTr="001A2469">
        <w:tc>
          <w:tcPr>
            <w:tcW w:w="7772" w:type="dxa"/>
            <w:gridSpan w:val="3"/>
            <w:tcBorders>
              <w:top w:val="nil"/>
              <w:left w:val="nil"/>
              <w:bottom w:val="nil"/>
              <w:right w:val="single" w:sz="6" w:space="0" w:color="auto"/>
            </w:tcBorders>
          </w:tcPr>
          <w:p w14:paraId="4F21D02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56" w:type="dxa"/>
            <w:tcBorders>
              <w:top w:val="nil"/>
              <w:left w:val="single" w:sz="6" w:space="0" w:color="auto"/>
              <w:bottom w:val="nil"/>
              <w:right w:val="nil"/>
            </w:tcBorders>
            <w:vAlign w:val="bottom"/>
          </w:tcPr>
          <w:p w14:paraId="5F3A6ABD"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572FD35" w14:textId="77777777" w:rsidTr="001A2469">
        <w:tc>
          <w:tcPr>
            <w:tcW w:w="7772" w:type="dxa"/>
            <w:gridSpan w:val="3"/>
            <w:tcBorders>
              <w:top w:val="nil"/>
              <w:left w:val="nil"/>
              <w:bottom w:val="nil"/>
              <w:right w:val="single" w:sz="6" w:space="0" w:color="auto"/>
            </w:tcBorders>
          </w:tcPr>
          <w:p w14:paraId="105A7A92" w14:textId="77777777" w:rsidR="00383878" w:rsidRPr="00204F4B" w:rsidRDefault="00383878" w:rsidP="00531C34">
            <w:pPr>
              <w:autoSpaceDE w:val="0"/>
              <w:autoSpaceDN w:val="0"/>
              <w:adjustRightInd w:val="0"/>
              <w:spacing w:before="120"/>
              <w:ind w:left="1310"/>
              <w:jc w:val="both"/>
              <w:rPr>
                <w:sz w:val="22"/>
                <w:szCs w:val="22"/>
              </w:rPr>
            </w:pPr>
            <w:r w:rsidRPr="00204F4B">
              <w:rPr>
                <w:sz w:val="22"/>
                <w:szCs w:val="22"/>
              </w:rPr>
              <w:t>Supplementary provision for—</w:t>
            </w:r>
          </w:p>
        </w:tc>
        <w:tc>
          <w:tcPr>
            <w:tcW w:w="1256" w:type="dxa"/>
            <w:tcBorders>
              <w:top w:val="nil"/>
              <w:left w:val="single" w:sz="6" w:space="0" w:color="auto"/>
              <w:bottom w:val="nil"/>
              <w:right w:val="nil"/>
            </w:tcBorders>
            <w:vAlign w:val="bottom"/>
          </w:tcPr>
          <w:p w14:paraId="7A1CFF17"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FCC6147" w14:textId="77777777" w:rsidTr="001A2469">
        <w:tc>
          <w:tcPr>
            <w:tcW w:w="7772" w:type="dxa"/>
            <w:gridSpan w:val="3"/>
            <w:tcBorders>
              <w:top w:val="nil"/>
              <w:left w:val="nil"/>
              <w:bottom w:val="nil"/>
              <w:right w:val="single" w:sz="6" w:space="0" w:color="auto"/>
            </w:tcBorders>
          </w:tcPr>
          <w:p w14:paraId="6768AACD" w14:textId="77777777" w:rsidR="00383878" w:rsidRPr="00204F4B" w:rsidRDefault="00383878" w:rsidP="00531C34">
            <w:pPr>
              <w:autoSpaceDE w:val="0"/>
              <w:autoSpaceDN w:val="0"/>
              <w:adjustRightInd w:val="0"/>
              <w:spacing w:before="120"/>
              <w:ind w:left="2840"/>
              <w:jc w:val="both"/>
              <w:rPr>
                <w:smallCaps/>
                <w:sz w:val="22"/>
                <w:szCs w:val="22"/>
              </w:rPr>
            </w:pPr>
            <w:r w:rsidRPr="00204F4B">
              <w:rPr>
                <w:sz w:val="22"/>
                <w:szCs w:val="22"/>
              </w:rPr>
              <w:t>A</w:t>
            </w:r>
            <w:r w:rsidRPr="00204F4B">
              <w:rPr>
                <w:smallCaps/>
                <w:sz w:val="22"/>
                <w:szCs w:val="22"/>
              </w:rPr>
              <w:t>ccounts</w:t>
            </w:r>
            <w:r w:rsidRPr="00204F4B">
              <w:rPr>
                <w:sz w:val="22"/>
                <w:szCs w:val="22"/>
              </w:rPr>
              <w:t xml:space="preserve"> B</w:t>
            </w:r>
            <w:r w:rsidRPr="00204F4B">
              <w:rPr>
                <w:smallCaps/>
                <w:sz w:val="22"/>
                <w:szCs w:val="22"/>
              </w:rPr>
              <w:t>ranch</w:t>
            </w:r>
            <w:r w:rsidRPr="00204F4B">
              <w:rPr>
                <w:sz w:val="22"/>
                <w:szCs w:val="22"/>
              </w:rPr>
              <w:t>.</w:t>
            </w:r>
          </w:p>
        </w:tc>
        <w:tc>
          <w:tcPr>
            <w:tcW w:w="1256" w:type="dxa"/>
            <w:tcBorders>
              <w:top w:val="nil"/>
              <w:left w:val="single" w:sz="6" w:space="0" w:color="auto"/>
              <w:bottom w:val="nil"/>
              <w:right w:val="nil"/>
            </w:tcBorders>
            <w:vAlign w:val="bottom"/>
          </w:tcPr>
          <w:p w14:paraId="356D5E6E"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D8298FC" w14:textId="77777777" w:rsidTr="001A2469">
        <w:tc>
          <w:tcPr>
            <w:tcW w:w="5953" w:type="dxa"/>
            <w:tcBorders>
              <w:top w:val="nil"/>
              <w:left w:val="nil"/>
              <w:bottom w:val="nil"/>
              <w:right w:val="nil"/>
            </w:tcBorders>
          </w:tcPr>
          <w:p w14:paraId="1EBCA6EE" w14:textId="77777777" w:rsidR="00383878" w:rsidRPr="00204F4B" w:rsidRDefault="00383878" w:rsidP="003D0C61">
            <w:pPr>
              <w:autoSpaceDE w:val="0"/>
              <w:autoSpaceDN w:val="0"/>
              <w:adjustRightInd w:val="0"/>
              <w:spacing w:before="120"/>
              <w:jc w:val="both"/>
              <w:rPr>
                <w:sz w:val="22"/>
                <w:szCs w:val="22"/>
              </w:rPr>
            </w:pPr>
          </w:p>
        </w:tc>
        <w:tc>
          <w:tcPr>
            <w:tcW w:w="860" w:type="dxa"/>
            <w:tcBorders>
              <w:top w:val="nil"/>
              <w:left w:val="nil"/>
              <w:bottom w:val="nil"/>
              <w:right w:val="nil"/>
            </w:tcBorders>
          </w:tcPr>
          <w:p w14:paraId="465CAC8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nil"/>
              <w:right w:val="single" w:sz="6" w:space="0" w:color="auto"/>
            </w:tcBorders>
          </w:tcPr>
          <w:p w14:paraId="6C53E6D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56" w:type="dxa"/>
            <w:tcBorders>
              <w:top w:val="nil"/>
              <w:left w:val="single" w:sz="6" w:space="0" w:color="auto"/>
              <w:bottom w:val="nil"/>
              <w:right w:val="nil"/>
            </w:tcBorders>
            <w:vAlign w:val="bottom"/>
          </w:tcPr>
          <w:p w14:paraId="69CB0B6F"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122D7A7" w14:textId="77777777" w:rsidTr="001A2469">
        <w:tc>
          <w:tcPr>
            <w:tcW w:w="5953" w:type="dxa"/>
            <w:tcBorders>
              <w:top w:val="nil"/>
              <w:left w:val="nil"/>
              <w:bottom w:val="nil"/>
              <w:right w:val="nil"/>
            </w:tcBorders>
          </w:tcPr>
          <w:p w14:paraId="0633D876" w14:textId="77777777" w:rsidR="00383878" w:rsidRPr="00204F4B" w:rsidRDefault="00383878" w:rsidP="0029593E">
            <w:pPr>
              <w:tabs>
                <w:tab w:val="right" w:leader="dot" w:pos="7603"/>
              </w:tabs>
              <w:autoSpaceDE w:val="0"/>
              <w:autoSpaceDN w:val="0"/>
              <w:adjustRightInd w:val="0"/>
              <w:spacing w:before="120"/>
              <w:ind w:left="1238"/>
              <w:jc w:val="both"/>
              <w:rPr>
                <w:sz w:val="22"/>
                <w:szCs w:val="22"/>
              </w:rPr>
            </w:pPr>
            <w:r w:rsidRPr="00204F4B">
              <w:rPr>
                <w:sz w:val="22"/>
                <w:szCs w:val="22"/>
              </w:rPr>
              <w:t>1 Clerk</w:t>
            </w:r>
            <w:r w:rsidRPr="00204F4B">
              <w:rPr>
                <w:sz w:val="22"/>
                <w:szCs w:val="22"/>
              </w:rPr>
              <w:tab/>
            </w:r>
          </w:p>
        </w:tc>
        <w:tc>
          <w:tcPr>
            <w:tcW w:w="860" w:type="dxa"/>
            <w:tcBorders>
              <w:top w:val="nil"/>
              <w:left w:val="nil"/>
              <w:bottom w:val="nil"/>
              <w:right w:val="nil"/>
            </w:tcBorders>
          </w:tcPr>
          <w:p w14:paraId="0E03E356"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nil"/>
              <w:right w:val="single" w:sz="6" w:space="0" w:color="auto"/>
            </w:tcBorders>
            <w:vAlign w:val="bottom"/>
          </w:tcPr>
          <w:p w14:paraId="4635241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26</w:t>
            </w:r>
          </w:p>
        </w:tc>
        <w:tc>
          <w:tcPr>
            <w:tcW w:w="1256" w:type="dxa"/>
            <w:tcBorders>
              <w:top w:val="nil"/>
              <w:left w:val="single" w:sz="6" w:space="0" w:color="auto"/>
              <w:bottom w:val="nil"/>
              <w:right w:val="nil"/>
            </w:tcBorders>
            <w:vAlign w:val="bottom"/>
          </w:tcPr>
          <w:p w14:paraId="7FB796D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761E170" w14:textId="77777777" w:rsidTr="001A2469">
        <w:tc>
          <w:tcPr>
            <w:tcW w:w="5953" w:type="dxa"/>
            <w:tcBorders>
              <w:top w:val="nil"/>
              <w:left w:val="nil"/>
              <w:bottom w:val="nil"/>
              <w:right w:val="nil"/>
            </w:tcBorders>
          </w:tcPr>
          <w:p w14:paraId="70B7ECD2" w14:textId="77777777" w:rsidR="00383878" w:rsidRPr="00204F4B" w:rsidRDefault="00383878" w:rsidP="00531C34">
            <w:pPr>
              <w:autoSpaceDE w:val="0"/>
              <w:autoSpaceDN w:val="0"/>
              <w:adjustRightInd w:val="0"/>
              <w:spacing w:before="120"/>
              <w:ind w:left="2570"/>
              <w:jc w:val="both"/>
              <w:rPr>
                <w:smallCaps/>
                <w:sz w:val="22"/>
                <w:szCs w:val="22"/>
              </w:rPr>
            </w:pPr>
            <w:r w:rsidRPr="00204F4B">
              <w:rPr>
                <w:sz w:val="22"/>
                <w:szCs w:val="22"/>
              </w:rPr>
              <w:t>C</w:t>
            </w:r>
            <w:r w:rsidRPr="00204F4B">
              <w:rPr>
                <w:smallCaps/>
                <w:sz w:val="22"/>
                <w:szCs w:val="22"/>
              </w:rPr>
              <w:t>anberra</w:t>
            </w:r>
            <w:r w:rsidRPr="00204F4B">
              <w:rPr>
                <w:sz w:val="22"/>
                <w:szCs w:val="22"/>
              </w:rPr>
              <w:t xml:space="preserve"> S</w:t>
            </w:r>
            <w:r w:rsidRPr="00204F4B">
              <w:rPr>
                <w:smallCaps/>
                <w:sz w:val="22"/>
                <w:szCs w:val="22"/>
              </w:rPr>
              <w:t>ervices</w:t>
            </w:r>
            <w:r w:rsidRPr="00204F4B">
              <w:rPr>
                <w:sz w:val="22"/>
                <w:szCs w:val="22"/>
              </w:rPr>
              <w:t>.</w:t>
            </w:r>
          </w:p>
        </w:tc>
        <w:tc>
          <w:tcPr>
            <w:tcW w:w="860" w:type="dxa"/>
            <w:tcBorders>
              <w:top w:val="nil"/>
              <w:left w:val="nil"/>
              <w:bottom w:val="nil"/>
              <w:right w:val="nil"/>
            </w:tcBorders>
          </w:tcPr>
          <w:p w14:paraId="5B05153F" w14:textId="77777777" w:rsidR="00383878" w:rsidRPr="00204F4B" w:rsidRDefault="00383878" w:rsidP="001A2469">
            <w:pPr>
              <w:autoSpaceDE w:val="0"/>
              <w:autoSpaceDN w:val="0"/>
              <w:adjustRightInd w:val="0"/>
              <w:spacing w:before="120"/>
              <w:jc w:val="center"/>
              <w:rPr>
                <w:sz w:val="22"/>
                <w:szCs w:val="22"/>
              </w:rPr>
            </w:pPr>
          </w:p>
        </w:tc>
        <w:tc>
          <w:tcPr>
            <w:tcW w:w="959" w:type="dxa"/>
            <w:tcBorders>
              <w:top w:val="nil"/>
              <w:left w:val="nil"/>
              <w:bottom w:val="nil"/>
              <w:right w:val="single" w:sz="6" w:space="0" w:color="auto"/>
            </w:tcBorders>
            <w:vAlign w:val="bottom"/>
          </w:tcPr>
          <w:p w14:paraId="6D0CED86" w14:textId="77777777" w:rsidR="00383878" w:rsidRPr="00204F4B" w:rsidRDefault="00383878" w:rsidP="001A2469">
            <w:pPr>
              <w:autoSpaceDE w:val="0"/>
              <w:autoSpaceDN w:val="0"/>
              <w:adjustRightInd w:val="0"/>
              <w:spacing w:before="120"/>
              <w:ind w:right="72"/>
              <w:jc w:val="right"/>
              <w:rPr>
                <w:sz w:val="22"/>
                <w:szCs w:val="22"/>
              </w:rPr>
            </w:pPr>
          </w:p>
        </w:tc>
        <w:tc>
          <w:tcPr>
            <w:tcW w:w="1256" w:type="dxa"/>
            <w:tcBorders>
              <w:top w:val="nil"/>
              <w:left w:val="single" w:sz="6" w:space="0" w:color="auto"/>
              <w:bottom w:val="nil"/>
              <w:right w:val="nil"/>
            </w:tcBorders>
            <w:vAlign w:val="bottom"/>
          </w:tcPr>
          <w:p w14:paraId="24010D2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A02A5A2" w14:textId="77777777" w:rsidTr="001A2469">
        <w:tc>
          <w:tcPr>
            <w:tcW w:w="5953" w:type="dxa"/>
            <w:tcBorders>
              <w:top w:val="nil"/>
              <w:left w:val="nil"/>
              <w:bottom w:val="nil"/>
              <w:right w:val="nil"/>
            </w:tcBorders>
          </w:tcPr>
          <w:p w14:paraId="61126AD7" w14:textId="77777777" w:rsidR="00383878" w:rsidRPr="00204F4B" w:rsidRDefault="00383878" w:rsidP="0029593E">
            <w:pPr>
              <w:tabs>
                <w:tab w:val="right" w:leader="dot" w:pos="7603"/>
              </w:tabs>
              <w:autoSpaceDE w:val="0"/>
              <w:autoSpaceDN w:val="0"/>
              <w:adjustRightInd w:val="0"/>
              <w:spacing w:before="120"/>
              <w:ind w:left="1243"/>
              <w:jc w:val="both"/>
              <w:rPr>
                <w:sz w:val="22"/>
                <w:szCs w:val="22"/>
              </w:rPr>
            </w:pPr>
            <w:r w:rsidRPr="00204F4B">
              <w:rPr>
                <w:sz w:val="22"/>
                <w:szCs w:val="22"/>
              </w:rPr>
              <w:t>1 Motor Mechanic</w:t>
            </w:r>
            <w:r w:rsidRPr="00204F4B">
              <w:rPr>
                <w:sz w:val="22"/>
                <w:szCs w:val="22"/>
              </w:rPr>
              <w:tab/>
            </w:r>
          </w:p>
        </w:tc>
        <w:tc>
          <w:tcPr>
            <w:tcW w:w="860" w:type="dxa"/>
            <w:tcBorders>
              <w:top w:val="nil"/>
              <w:left w:val="nil"/>
              <w:bottom w:val="nil"/>
              <w:right w:val="nil"/>
            </w:tcBorders>
          </w:tcPr>
          <w:p w14:paraId="1A999C3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nil"/>
              <w:right w:val="single" w:sz="6" w:space="0" w:color="auto"/>
            </w:tcBorders>
            <w:vAlign w:val="bottom"/>
          </w:tcPr>
          <w:p w14:paraId="1209AE5D"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24</w:t>
            </w:r>
          </w:p>
        </w:tc>
        <w:tc>
          <w:tcPr>
            <w:tcW w:w="1256" w:type="dxa"/>
            <w:tcBorders>
              <w:top w:val="nil"/>
              <w:left w:val="single" w:sz="6" w:space="0" w:color="auto"/>
              <w:bottom w:val="nil"/>
              <w:right w:val="nil"/>
            </w:tcBorders>
            <w:vAlign w:val="bottom"/>
          </w:tcPr>
          <w:p w14:paraId="1872DFD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4ABABDF" w14:textId="77777777" w:rsidTr="001A2469">
        <w:tc>
          <w:tcPr>
            <w:tcW w:w="7772" w:type="dxa"/>
            <w:gridSpan w:val="3"/>
            <w:tcBorders>
              <w:top w:val="nil"/>
              <w:left w:val="nil"/>
              <w:bottom w:val="nil"/>
              <w:right w:val="single" w:sz="6" w:space="0" w:color="auto"/>
            </w:tcBorders>
          </w:tcPr>
          <w:p w14:paraId="2298FFDC" w14:textId="77777777" w:rsidR="00383878" w:rsidRPr="00204F4B" w:rsidRDefault="00383878" w:rsidP="003D0C61">
            <w:pPr>
              <w:autoSpaceDE w:val="0"/>
              <w:autoSpaceDN w:val="0"/>
              <w:adjustRightInd w:val="0"/>
              <w:spacing w:before="120"/>
              <w:ind w:left="1723"/>
              <w:jc w:val="both"/>
              <w:rPr>
                <w:smallCaps/>
                <w:sz w:val="22"/>
                <w:szCs w:val="22"/>
              </w:rPr>
            </w:pPr>
            <w:r w:rsidRPr="00204F4B">
              <w:rPr>
                <w:sz w:val="22"/>
                <w:szCs w:val="22"/>
              </w:rPr>
              <w:t>P</w:t>
            </w:r>
            <w:r w:rsidRPr="00204F4B">
              <w:rPr>
                <w:smallCaps/>
                <w:sz w:val="22"/>
                <w:szCs w:val="22"/>
              </w:rPr>
              <w:t>roperty</w:t>
            </w:r>
            <w:r w:rsidRPr="00204F4B">
              <w:rPr>
                <w:sz w:val="22"/>
                <w:szCs w:val="22"/>
              </w:rPr>
              <w:t xml:space="preserve"> </w:t>
            </w:r>
            <w:r w:rsidRPr="00204F4B">
              <w:rPr>
                <w:smallCaps/>
                <w:sz w:val="22"/>
                <w:szCs w:val="22"/>
              </w:rPr>
              <w:t>and</w:t>
            </w:r>
            <w:r w:rsidRPr="00204F4B">
              <w:rPr>
                <w:sz w:val="22"/>
                <w:szCs w:val="22"/>
              </w:rPr>
              <w:t xml:space="preserve"> S</w:t>
            </w:r>
            <w:r w:rsidRPr="00204F4B">
              <w:rPr>
                <w:smallCaps/>
                <w:sz w:val="22"/>
                <w:szCs w:val="22"/>
              </w:rPr>
              <w:t>urvey</w:t>
            </w:r>
            <w:r w:rsidRPr="00204F4B">
              <w:rPr>
                <w:sz w:val="22"/>
                <w:szCs w:val="22"/>
              </w:rPr>
              <w:t xml:space="preserve"> B</w:t>
            </w:r>
            <w:r w:rsidRPr="00204F4B">
              <w:rPr>
                <w:smallCaps/>
                <w:sz w:val="22"/>
                <w:szCs w:val="22"/>
              </w:rPr>
              <w:t>ranch</w:t>
            </w:r>
            <w:r w:rsidRPr="00204F4B">
              <w:rPr>
                <w:sz w:val="22"/>
                <w:szCs w:val="22"/>
              </w:rPr>
              <w:t>.</w:t>
            </w:r>
          </w:p>
        </w:tc>
        <w:tc>
          <w:tcPr>
            <w:tcW w:w="1256" w:type="dxa"/>
            <w:tcBorders>
              <w:top w:val="nil"/>
              <w:left w:val="single" w:sz="6" w:space="0" w:color="auto"/>
              <w:bottom w:val="nil"/>
              <w:right w:val="nil"/>
            </w:tcBorders>
            <w:vAlign w:val="bottom"/>
          </w:tcPr>
          <w:p w14:paraId="629C63C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5E17C4D" w14:textId="77777777" w:rsidTr="001A2469">
        <w:tc>
          <w:tcPr>
            <w:tcW w:w="5953" w:type="dxa"/>
            <w:tcBorders>
              <w:top w:val="nil"/>
              <w:left w:val="nil"/>
              <w:bottom w:val="nil"/>
              <w:right w:val="nil"/>
            </w:tcBorders>
          </w:tcPr>
          <w:p w14:paraId="68ED4BCC" w14:textId="77777777" w:rsidR="00383878" w:rsidRPr="00204F4B" w:rsidRDefault="00383878" w:rsidP="00531C34">
            <w:pPr>
              <w:tabs>
                <w:tab w:val="right" w:leader="dot" w:pos="7603"/>
              </w:tabs>
              <w:autoSpaceDE w:val="0"/>
              <w:autoSpaceDN w:val="0"/>
              <w:adjustRightInd w:val="0"/>
              <w:spacing w:before="60"/>
              <w:ind w:left="1224"/>
              <w:jc w:val="both"/>
              <w:rPr>
                <w:sz w:val="22"/>
                <w:szCs w:val="22"/>
              </w:rPr>
            </w:pPr>
            <w:r w:rsidRPr="00204F4B">
              <w:rPr>
                <w:sz w:val="22"/>
                <w:szCs w:val="22"/>
              </w:rPr>
              <w:t>1 Draftsman</w:t>
            </w:r>
            <w:r w:rsidRPr="00204F4B">
              <w:rPr>
                <w:sz w:val="22"/>
                <w:szCs w:val="22"/>
              </w:rPr>
              <w:tab/>
            </w:r>
          </w:p>
        </w:tc>
        <w:tc>
          <w:tcPr>
            <w:tcW w:w="860" w:type="dxa"/>
            <w:tcBorders>
              <w:top w:val="nil"/>
              <w:left w:val="nil"/>
              <w:right w:val="nil"/>
            </w:tcBorders>
            <w:vAlign w:val="bottom"/>
          </w:tcPr>
          <w:p w14:paraId="7281BD61"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409</w:t>
            </w:r>
          </w:p>
        </w:tc>
        <w:tc>
          <w:tcPr>
            <w:tcW w:w="959" w:type="dxa"/>
            <w:tcBorders>
              <w:top w:val="nil"/>
              <w:left w:val="nil"/>
              <w:bottom w:val="nil"/>
              <w:right w:val="single" w:sz="6" w:space="0" w:color="auto"/>
            </w:tcBorders>
          </w:tcPr>
          <w:p w14:paraId="764B1E22" w14:textId="77777777" w:rsidR="00383878" w:rsidRPr="00204F4B" w:rsidRDefault="00383878" w:rsidP="00531C34">
            <w:pPr>
              <w:autoSpaceDE w:val="0"/>
              <w:autoSpaceDN w:val="0"/>
              <w:adjustRightInd w:val="0"/>
              <w:spacing w:before="60"/>
              <w:jc w:val="both"/>
              <w:rPr>
                <w:sz w:val="22"/>
                <w:szCs w:val="22"/>
              </w:rPr>
            </w:pPr>
          </w:p>
        </w:tc>
        <w:tc>
          <w:tcPr>
            <w:tcW w:w="1256" w:type="dxa"/>
            <w:tcBorders>
              <w:top w:val="nil"/>
              <w:left w:val="single" w:sz="6" w:space="0" w:color="auto"/>
              <w:bottom w:val="nil"/>
              <w:right w:val="nil"/>
            </w:tcBorders>
            <w:vAlign w:val="bottom"/>
          </w:tcPr>
          <w:p w14:paraId="3ACFEDC5"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66FA647E" w14:textId="77777777" w:rsidTr="001A2469">
        <w:tc>
          <w:tcPr>
            <w:tcW w:w="5953" w:type="dxa"/>
            <w:tcBorders>
              <w:top w:val="nil"/>
              <w:left w:val="nil"/>
              <w:bottom w:val="nil"/>
              <w:right w:val="nil"/>
            </w:tcBorders>
          </w:tcPr>
          <w:p w14:paraId="466A78BA" w14:textId="77777777" w:rsidR="00383878" w:rsidRPr="00204F4B" w:rsidRDefault="00383878" w:rsidP="00531C34">
            <w:pPr>
              <w:tabs>
                <w:tab w:val="right" w:leader="dot" w:pos="7603"/>
              </w:tabs>
              <w:autoSpaceDE w:val="0"/>
              <w:autoSpaceDN w:val="0"/>
              <w:adjustRightInd w:val="0"/>
              <w:spacing w:before="60"/>
              <w:ind w:left="1224"/>
              <w:jc w:val="both"/>
              <w:rPr>
                <w:sz w:val="22"/>
                <w:szCs w:val="22"/>
              </w:rPr>
            </w:pPr>
            <w:r w:rsidRPr="00204F4B">
              <w:rPr>
                <w:sz w:val="22"/>
                <w:szCs w:val="22"/>
              </w:rPr>
              <w:t>1 Typist</w:t>
            </w:r>
            <w:r w:rsidRPr="00204F4B">
              <w:rPr>
                <w:sz w:val="22"/>
                <w:szCs w:val="22"/>
              </w:rPr>
              <w:tab/>
            </w:r>
          </w:p>
        </w:tc>
        <w:tc>
          <w:tcPr>
            <w:tcW w:w="860" w:type="dxa"/>
            <w:tcBorders>
              <w:top w:val="nil"/>
              <w:left w:val="nil"/>
              <w:bottom w:val="single" w:sz="4" w:space="0" w:color="auto"/>
              <w:right w:val="nil"/>
            </w:tcBorders>
            <w:shd w:val="clear" w:color="auto" w:fill="auto"/>
            <w:vAlign w:val="bottom"/>
          </w:tcPr>
          <w:p w14:paraId="7DA660D7"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120</w:t>
            </w:r>
          </w:p>
        </w:tc>
        <w:tc>
          <w:tcPr>
            <w:tcW w:w="959" w:type="dxa"/>
            <w:tcBorders>
              <w:top w:val="nil"/>
              <w:left w:val="nil"/>
              <w:bottom w:val="nil"/>
              <w:right w:val="single" w:sz="6" w:space="0" w:color="auto"/>
            </w:tcBorders>
            <w:vAlign w:val="bottom"/>
          </w:tcPr>
          <w:p w14:paraId="72DE202C"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529</w:t>
            </w:r>
          </w:p>
        </w:tc>
        <w:tc>
          <w:tcPr>
            <w:tcW w:w="1256" w:type="dxa"/>
            <w:tcBorders>
              <w:top w:val="nil"/>
              <w:left w:val="single" w:sz="6" w:space="0" w:color="auto"/>
              <w:bottom w:val="nil"/>
              <w:right w:val="nil"/>
            </w:tcBorders>
            <w:vAlign w:val="bottom"/>
          </w:tcPr>
          <w:p w14:paraId="4E8532CB"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18C23B86" w14:textId="77777777" w:rsidTr="001A2469">
        <w:tc>
          <w:tcPr>
            <w:tcW w:w="7772" w:type="dxa"/>
            <w:gridSpan w:val="3"/>
            <w:tcBorders>
              <w:top w:val="nil"/>
              <w:left w:val="nil"/>
              <w:bottom w:val="nil"/>
              <w:right w:val="single" w:sz="6" w:space="0" w:color="auto"/>
            </w:tcBorders>
          </w:tcPr>
          <w:p w14:paraId="2EEE324E" w14:textId="77777777" w:rsidR="00383878" w:rsidRPr="00204F4B" w:rsidRDefault="00383878" w:rsidP="00531C34">
            <w:pPr>
              <w:autoSpaceDE w:val="0"/>
              <w:autoSpaceDN w:val="0"/>
              <w:adjustRightInd w:val="0"/>
              <w:spacing w:before="120"/>
              <w:ind w:left="1220"/>
              <w:jc w:val="both"/>
              <w:rPr>
                <w:smallCaps/>
                <w:sz w:val="22"/>
                <w:szCs w:val="22"/>
              </w:rPr>
            </w:pPr>
            <w:r w:rsidRPr="00204F4B">
              <w:rPr>
                <w:sz w:val="22"/>
                <w:szCs w:val="22"/>
              </w:rPr>
              <w:t>W</w:t>
            </w:r>
            <w:r w:rsidRPr="00204F4B">
              <w:rPr>
                <w:smallCaps/>
                <w:sz w:val="22"/>
                <w:szCs w:val="22"/>
              </w:rPr>
              <w:t>orks</w:t>
            </w:r>
            <w:r w:rsidRPr="00204F4B">
              <w:rPr>
                <w:sz w:val="22"/>
                <w:szCs w:val="22"/>
              </w:rPr>
              <w:t xml:space="preserve"> </w:t>
            </w:r>
            <w:r w:rsidRPr="00204F4B">
              <w:rPr>
                <w:smallCaps/>
                <w:sz w:val="22"/>
                <w:szCs w:val="22"/>
              </w:rPr>
              <w:t>and</w:t>
            </w:r>
            <w:r w:rsidRPr="00204F4B">
              <w:rPr>
                <w:sz w:val="22"/>
                <w:szCs w:val="22"/>
              </w:rPr>
              <w:t xml:space="preserve"> S</w:t>
            </w:r>
            <w:r w:rsidRPr="00204F4B">
              <w:rPr>
                <w:smallCaps/>
                <w:sz w:val="22"/>
                <w:szCs w:val="22"/>
              </w:rPr>
              <w:t>ervices</w:t>
            </w:r>
            <w:r w:rsidRPr="00204F4B">
              <w:rPr>
                <w:sz w:val="22"/>
                <w:szCs w:val="22"/>
              </w:rPr>
              <w:t xml:space="preserve"> B</w:t>
            </w:r>
            <w:r w:rsidRPr="00204F4B">
              <w:rPr>
                <w:smallCaps/>
                <w:sz w:val="22"/>
                <w:szCs w:val="22"/>
              </w:rPr>
              <w:t>ranch—</w:t>
            </w:r>
            <w:r w:rsidRPr="00204F4B">
              <w:rPr>
                <w:sz w:val="22"/>
                <w:szCs w:val="22"/>
              </w:rPr>
              <w:t>C</w:t>
            </w:r>
            <w:r w:rsidRPr="00204F4B">
              <w:rPr>
                <w:smallCaps/>
                <w:sz w:val="22"/>
                <w:szCs w:val="22"/>
              </w:rPr>
              <w:t>entral</w:t>
            </w:r>
            <w:r w:rsidRPr="00204F4B">
              <w:rPr>
                <w:sz w:val="22"/>
                <w:szCs w:val="22"/>
              </w:rPr>
              <w:t xml:space="preserve"> S</w:t>
            </w:r>
            <w:r w:rsidRPr="00204F4B">
              <w:rPr>
                <w:smallCaps/>
                <w:sz w:val="22"/>
                <w:szCs w:val="22"/>
              </w:rPr>
              <w:t>taff</w:t>
            </w:r>
            <w:r w:rsidRPr="00204F4B">
              <w:rPr>
                <w:sz w:val="22"/>
                <w:szCs w:val="22"/>
              </w:rPr>
              <w:t>.</w:t>
            </w:r>
          </w:p>
        </w:tc>
        <w:tc>
          <w:tcPr>
            <w:tcW w:w="1256" w:type="dxa"/>
            <w:tcBorders>
              <w:top w:val="nil"/>
              <w:left w:val="single" w:sz="6" w:space="0" w:color="auto"/>
              <w:bottom w:val="nil"/>
              <w:right w:val="nil"/>
            </w:tcBorders>
            <w:vAlign w:val="bottom"/>
          </w:tcPr>
          <w:p w14:paraId="030CAFD5"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1ED3FD2" w14:textId="77777777" w:rsidTr="001A2469">
        <w:tc>
          <w:tcPr>
            <w:tcW w:w="5953" w:type="dxa"/>
            <w:tcBorders>
              <w:top w:val="nil"/>
              <w:left w:val="nil"/>
              <w:bottom w:val="nil"/>
              <w:right w:val="nil"/>
            </w:tcBorders>
          </w:tcPr>
          <w:p w14:paraId="6E723F8C" w14:textId="77777777" w:rsidR="00383878" w:rsidRPr="00204F4B" w:rsidRDefault="00383878" w:rsidP="00531C34">
            <w:pPr>
              <w:tabs>
                <w:tab w:val="right" w:leader="dot" w:pos="7603"/>
              </w:tabs>
              <w:autoSpaceDE w:val="0"/>
              <w:autoSpaceDN w:val="0"/>
              <w:adjustRightInd w:val="0"/>
              <w:spacing w:before="60"/>
              <w:ind w:left="1224"/>
              <w:jc w:val="both"/>
              <w:rPr>
                <w:sz w:val="22"/>
                <w:szCs w:val="22"/>
              </w:rPr>
            </w:pPr>
            <w:r w:rsidRPr="00204F4B">
              <w:rPr>
                <w:sz w:val="22"/>
                <w:szCs w:val="22"/>
              </w:rPr>
              <w:t>1 Assistant Director-General of Works</w:t>
            </w:r>
            <w:r w:rsidRPr="00204F4B">
              <w:rPr>
                <w:sz w:val="22"/>
                <w:szCs w:val="22"/>
              </w:rPr>
              <w:tab/>
            </w:r>
          </w:p>
        </w:tc>
        <w:tc>
          <w:tcPr>
            <w:tcW w:w="860" w:type="dxa"/>
            <w:tcBorders>
              <w:top w:val="nil"/>
              <w:left w:val="nil"/>
              <w:bottom w:val="nil"/>
              <w:right w:val="nil"/>
            </w:tcBorders>
            <w:vAlign w:val="bottom"/>
          </w:tcPr>
          <w:p w14:paraId="2FFCD3B9"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1,083</w:t>
            </w:r>
          </w:p>
        </w:tc>
        <w:tc>
          <w:tcPr>
            <w:tcW w:w="959" w:type="dxa"/>
            <w:tcBorders>
              <w:top w:val="nil"/>
              <w:left w:val="nil"/>
              <w:bottom w:val="nil"/>
              <w:right w:val="single" w:sz="6" w:space="0" w:color="auto"/>
            </w:tcBorders>
            <w:vAlign w:val="bottom"/>
          </w:tcPr>
          <w:p w14:paraId="11532F69" w14:textId="77777777" w:rsidR="00383878" w:rsidRPr="00204F4B" w:rsidRDefault="00383878" w:rsidP="00531C34">
            <w:pPr>
              <w:autoSpaceDE w:val="0"/>
              <w:autoSpaceDN w:val="0"/>
              <w:adjustRightInd w:val="0"/>
              <w:spacing w:before="60"/>
              <w:ind w:right="72"/>
              <w:jc w:val="right"/>
              <w:rPr>
                <w:sz w:val="22"/>
                <w:szCs w:val="22"/>
              </w:rPr>
            </w:pPr>
          </w:p>
        </w:tc>
        <w:tc>
          <w:tcPr>
            <w:tcW w:w="1256" w:type="dxa"/>
            <w:tcBorders>
              <w:top w:val="nil"/>
              <w:left w:val="single" w:sz="6" w:space="0" w:color="auto"/>
              <w:bottom w:val="nil"/>
              <w:right w:val="nil"/>
            </w:tcBorders>
            <w:vAlign w:val="bottom"/>
          </w:tcPr>
          <w:p w14:paraId="3F4E8265"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43FBB94F" w14:textId="77777777" w:rsidTr="001A2469">
        <w:tc>
          <w:tcPr>
            <w:tcW w:w="5953" w:type="dxa"/>
            <w:tcBorders>
              <w:top w:val="nil"/>
              <w:left w:val="nil"/>
              <w:bottom w:val="nil"/>
              <w:right w:val="nil"/>
            </w:tcBorders>
          </w:tcPr>
          <w:p w14:paraId="45B6410B" w14:textId="77777777" w:rsidR="00383878" w:rsidRPr="00204F4B" w:rsidRDefault="00383878" w:rsidP="00531C34">
            <w:pPr>
              <w:tabs>
                <w:tab w:val="right" w:leader="dot" w:pos="7603"/>
              </w:tabs>
              <w:autoSpaceDE w:val="0"/>
              <w:autoSpaceDN w:val="0"/>
              <w:adjustRightInd w:val="0"/>
              <w:spacing w:before="60"/>
              <w:ind w:left="1229"/>
              <w:jc w:val="both"/>
              <w:rPr>
                <w:sz w:val="22"/>
                <w:szCs w:val="22"/>
              </w:rPr>
            </w:pPr>
            <w:r w:rsidRPr="00204F4B">
              <w:rPr>
                <w:sz w:val="22"/>
                <w:szCs w:val="22"/>
              </w:rPr>
              <w:t>1 Senior Architect</w:t>
            </w:r>
            <w:r w:rsidRPr="00204F4B">
              <w:rPr>
                <w:sz w:val="22"/>
                <w:szCs w:val="22"/>
              </w:rPr>
              <w:tab/>
            </w:r>
          </w:p>
        </w:tc>
        <w:tc>
          <w:tcPr>
            <w:tcW w:w="860" w:type="dxa"/>
            <w:tcBorders>
              <w:top w:val="nil"/>
              <w:left w:val="nil"/>
              <w:right w:val="nil"/>
            </w:tcBorders>
            <w:vAlign w:val="bottom"/>
          </w:tcPr>
          <w:p w14:paraId="7BEA1018"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778</w:t>
            </w:r>
          </w:p>
        </w:tc>
        <w:tc>
          <w:tcPr>
            <w:tcW w:w="959" w:type="dxa"/>
            <w:tcBorders>
              <w:top w:val="nil"/>
              <w:left w:val="nil"/>
              <w:bottom w:val="nil"/>
              <w:right w:val="single" w:sz="6" w:space="0" w:color="auto"/>
            </w:tcBorders>
            <w:vAlign w:val="bottom"/>
          </w:tcPr>
          <w:p w14:paraId="5D786566" w14:textId="77777777" w:rsidR="00383878" w:rsidRPr="00204F4B" w:rsidRDefault="00383878" w:rsidP="00531C34">
            <w:pPr>
              <w:autoSpaceDE w:val="0"/>
              <w:autoSpaceDN w:val="0"/>
              <w:adjustRightInd w:val="0"/>
              <w:spacing w:before="60"/>
              <w:ind w:right="72"/>
              <w:jc w:val="right"/>
              <w:rPr>
                <w:sz w:val="22"/>
                <w:szCs w:val="22"/>
              </w:rPr>
            </w:pPr>
          </w:p>
        </w:tc>
        <w:tc>
          <w:tcPr>
            <w:tcW w:w="1256" w:type="dxa"/>
            <w:tcBorders>
              <w:top w:val="nil"/>
              <w:left w:val="single" w:sz="6" w:space="0" w:color="auto"/>
              <w:bottom w:val="nil"/>
              <w:right w:val="nil"/>
            </w:tcBorders>
            <w:vAlign w:val="bottom"/>
          </w:tcPr>
          <w:p w14:paraId="6ED6DD7B"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34928C1E" w14:textId="77777777" w:rsidTr="00531C34">
        <w:tc>
          <w:tcPr>
            <w:tcW w:w="5953" w:type="dxa"/>
            <w:tcBorders>
              <w:top w:val="nil"/>
              <w:left w:val="nil"/>
              <w:bottom w:val="nil"/>
              <w:right w:val="nil"/>
            </w:tcBorders>
          </w:tcPr>
          <w:p w14:paraId="2B00EED5" w14:textId="77777777" w:rsidR="00383878" w:rsidRPr="00204F4B" w:rsidRDefault="00383878" w:rsidP="00531C34">
            <w:pPr>
              <w:tabs>
                <w:tab w:val="right" w:leader="dot" w:pos="7603"/>
              </w:tabs>
              <w:autoSpaceDE w:val="0"/>
              <w:autoSpaceDN w:val="0"/>
              <w:adjustRightInd w:val="0"/>
              <w:spacing w:before="60"/>
              <w:ind w:left="1229"/>
              <w:jc w:val="both"/>
              <w:rPr>
                <w:sz w:val="22"/>
                <w:szCs w:val="22"/>
              </w:rPr>
            </w:pPr>
            <w:r w:rsidRPr="00204F4B">
              <w:rPr>
                <w:sz w:val="22"/>
                <w:szCs w:val="22"/>
              </w:rPr>
              <w:t>1 Engineer</w:t>
            </w:r>
            <w:r w:rsidRPr="00204F4B">
              <w:rPr>
                <w:sz w:val="22"/>
                <w:szCs w:val="22"/>
              </w:rPr>
              <w:tab/>
            </w:r>
          </w:p>
        </w:tc>
        <w:tc>
          <w:tcPr>
            <w:tcW w:w="860" w:type="dxa"/>
            <w:tcBorders>
              <w:top w:val="nil"/>
              <w:left w:val="nil"/>
              <w:bottom w:val="single" w:sz="4" w:space="0" w:color="auto"/>
              <w:right w:val="nil"/>
            </w:tcBorders>
            <w:shd w:val="clear" w:color="auto" w:fill="auto"/>
            <w:vAlign w:val="bottom"/>
          </w:tcPr>
          <w:p w14:paraId="5DD720C4"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382</w:t>
            </w:r>
          </w:p>
        </w:tc>
        <w:tc>
          <w:tcPr>
            <w:tcW w:w="959" w:type="dxa"/>
            <w:tcBorders>
              <w:top w:val="nil"/>
              <w:left w:val="nil"/>
              <w:bottom w:val="nil"/>
              <w:right w:val="single" w:sz="6" w:space="0" w:color="auto"/>
            </w:tcBorders>
            <w:vAlign w:val="bottom"/>
          </w:tcPr>
          <w:p w14:paraId="2110F2AB" w14:textId="77777777" w:rsidR="00383878" w:rsidRPr="00204F4B" w:rsidRDefault="00383878" w:rsidP="00531C34">
            <w:pPr>
              <w:autoSpaceDE w:val="0"/>
              <w:autoSpaceDN w:val="0"/>
              <w:adjustRightInd w:val="0"/>
              <w:spacing w:before="60"/>
              <w:ind w:right="72"/>
              <w:jc w:val="right"/>
              <w:rPr>
                <w:sz w:val="22"/>
                <w:szCs w:val="22"/>
              </w:rPr>
            </w:pPr>
          </w:p>
        </w:tc>
        <w:tc>
          <w:tcPr>
            <w:tcW w:w="1256" w:type="dxa"/>
            <w:tcBorders>
              <w:top w:val="nil"/>
              <w:left w:val="single" w:sz="6" w:space="0" w:color="auto"/>
              <w:bottom w:val="nil"/>
              <w:right w:val="nil"/>
            </w:tcBorders>
            <w:vAlign w:val="bottom"/>
          </w:tcPr>
          <w:p w14:paraId="223A6071" w14:textId="77777777" w:rsidR="00383878" w:rsidRPr="00204F4B" w:rsidRDefault="00383878" w:rsidP="00531C34">
            <w:pPr>
              <w:autoSpaceDE w:val="0"/>
              <w:autoSpaceDN w:val="0"/>
              <w:adjustRightInd w:val="0"/>
              <w:spacing w:before="60"/>
              <w:ind w:right="72"/>
              <w:jc w:val="right"/>
              <w:rPr>
                <w:sz w:val="22"/>
                <w:szCs w:val="22"/>
              </w:rPr>
            </w:pPr>
          </w:p>
        </w:tc>
      </w:tr>
      <w:tr w:rsidR="00531C34" w:rsidRPr="00204F4B" w14:paraId="4106ADC5" w14:textId="77777777" w:rsidTr="00531C34">
        <w:tc>
          <w:tcPr>
            <w:tcW w:w="5953" w:type="dxa"/>
            <w:tcBorders>
              <w:top w:val="nil"/>
              <w:left w:val="nil"/>
              <w:bottom w:val="nil"/>
              <w:right w:val="nil"/>
            </w:tcBorders>
          </w:tcPr>
          <w:p w14:paraId="75163628" w14:textId="77777777" w:rsidR="00531C34" w:rsidRPr="00204F4B" w:rsidRDefault="00531C34" w:rsidP="0029593E">
            <w:pPr>
              <w:tabs>
                <w:tab w:val="right" w:leader="dot" w:pos="7603"/>
              </w:tabs>
              <w:autoSpaceDE w:val="0"/>
              <w:autoSpaceDN w:val="0"/>
              <w:adjustRightInd w:val="0"/>
              <w:spacing w:before="120"/>
              <w:ind w:left="1229"/>
              <w:jc w:val="both"/>
              <w:rPr>
                <w:sz w:val="22"/>
                <w:szCs w:val="22"/>
              </w:rPr>
            </w:pPr>
          </w:p>
        </w:tc>
        <w:tc>
          <w:tcPr>
            <w:tcW w:w="860" w:type="dxa"/>
            <w:tcBorders>
              <w:top w:val="single" w:sz="4" w:space="0" w:color="auto"/>
              <w:left w:val="nil"/>
              <w:right w:val="nil"/>
            </w:tcBorders>
            <w:shd w:val="clear" w:color="auto" w:fill="auto"/>
            <w:vAlign w:val="bottom"/>
          </w:tcPr>
          <w:p w14:paraId="7028A5DF" w14:textId="77777777" w:rsidR="00531C34" w:rsidRPr="00204F4B" w:rsidRDefault="00531C34" w:rsidP="001A2469">
            <w:pPr>
              <w:autoSpaceDE w:val="0"/>
              <w:autoSpaceDN w:val="0"/>
              <w:adjustRightInd w:val="0"/>
              <w:spacing w:before="120"/>
              <w:ind w:right="72"/>
              <w:jc w:val="right"/>
              <w:rPr>
                <w:sz w:val="22"/>
                <w:szCs w:val="22"/>
              </w:rPr>
            </w:pPr>
          </w:p>
        </w:tc>
        <w:tc>
          <w:tcPr>
            <w:tcW w:w="959" w:type="dxa"/>
            <w:tcBorders>
              <w:top w:val="nil"/>
              <w:left w:val="nil"/>
              <w:bottom w:val="nil"/>
              <w:right w:val="single" w:sz="6" w:space="0" w:color="auto"/>
            </w:tcBorders>
            <w:vAlign w:val="bottom"/>
          </w:tcPr>
          <w:p w14:paraId="62705A44" w14:textId="77777777" w:rsidR="00531C34" w:rsidRPr="00204F4B" w:rsidRDefault="00531C34" w:rsidP="001A2469">
            <w:pPr>
              <w:autoSpaceDE w:val="0"/>
              <w:autoSpaceDN w:val="0"/>
              <w:adjustRightInd w:val="0"/>
              <w:spacing w:before="120"/>
              <w:ind w:right="72"/>
              <w:jc w:val="right"/>
              <w:rPr>
                <w:sz w:val="22"/>
                <w:szCs w:val="22"/>
              </w:rPr>
            </w:pPr>
            <w:r w:rsidRPr="00204F4B">
              <w:rPr>
                <w:sz w:val="22"/>
                <w:szCs w:val="22"/>
              </w:rPr>
              <w:t>2,243</w:t>
            </w:r>
          </w:p>
        </w:tc>
        <w:tc>
          <w:tcPr>
            <w:tcW w:w="1256" w:type="dxa"/>
            <w:tcBorders>
              <w:top w:val="nil"/>
              <w:left w:val="single" w:sz="6" w:space="0" w:color="auto"/>
              <w:bottom w:val="nil"/>
              <w:right w:val="nil"/>
            </w:tcBorders>
            <w:vAlign w:val="bottom"/>
          </w:tcPr>
          <w:p w14:paraId="0B43BF18" w14:textId="77777777" w:rsidR="00531C34" w:rsidRPr="00204F4B" w:rsidRDefault="00531C34" w:rsidP="001A2469">
            <w:pPr>
              <w:autoSpaceDE w:val="0"/>
              <w:autoSpaceDN w:val="0"/>
              <w:adjustRightInd w:val="0"/>
              <w:spacing w:before="120"/>
              <w:ind w:right="72"/>
              <w:jc w:val="right"/>
              <w:rPr>
                <w:sz w:val="22"/>
                <w:szCs w:val="22"/>
              </w:rPr>
            </w:pPr>
          </w:p>
        </w:tc>
      </w:tr>
      <w:tr w:rsidR="00383878" w:rsidRPr="00204F4B" w14:paraId="53B9C3B9" w14:textId="77777777" w:rsidTr="001A2469">
        <w:tc>
          <w:tcPr>
            <w:tcW w:w="7772" w:type="dxa"/>
            <w:gridSpan w:val="3"/>
            <w:tcBorders>
              <w:top w:val="nil"/>
              <w:left w:val="nil"/>
              <w:bottom w:val="nil"/>
              <w:right w:val="single" w:sz="6" w:space="0" w:color="auto"/>
            </w:tcBorders>
          </w:tcPr>
          <w:p w14:paraId="3845454B" w14:textId="77777777" w:rsidR="00383878" w:rsidRPr="00204F4B" w:rsidRDefault="00383878" w:rsidP="003D0C61">
            <w:pPr>
              <w:autoSpaceDE w:val="0"/>
              <w:autoSpaceDN w:val="0"/>
              <w:adjustRightInd w:val="0"/>
              <w:spacing w:before="120"/>
              <w:ind w:left="1224"/>
              <w:jc w:val="both"/>
              <w:rPr>
                <w:smallCaps/>
                <w:sz w:val="22"/>
                <w:szCs w:val="22"/>
              </w:rPr>
            </w:pPr>
            <w:r w:rsidRPr="00204F4B">
              <w:rPr>
                <w:sz w:val="22"/>
                <w:szCs w:val="22"/>
              </w:rPr>
              <w:t>W</w:t>
            </w:r>
            <w:r w:rsidRPr="00204F4B">
              <w:rPr>
                <w:smallCaps/>
                <w:sz w:val="22"/>
                <w:szCs w:val="22"/>
              </w:rPr>
              <w:t>orks</w:t>
            </w:r>
            <w:r w:rsidRPr="00204F4B">
              <w:rPr>
                <w:sz w:val="22"/>
                <w:szCs w:val="22"/>
              </w:rPr>
              <w:t xml:space="preserve"> </w:t>
            </w:r>
            <w:r w:rsidRPr="00204F4B">
              <w:rPr>
                <w:smallCaps/>
                <w:sz w:val="22"/>
                <w:szCs w:val="22"/>
              </w:rPr>
              <w:t>and</w:t>
            </w:r>
            <w:r w:rsidRPr="00204F4B">
              <w:rPr>
                <w:sz w:val="22"/>
                <w:szCs w:val="22"/>
              </w:rPr>
              <w:t xml:space="preserve"> S</w:t>
            </w:r>
            <w:r w:rsidRPr="00204F4B">
              <w:rPr>
                <w:smallCaps/>
                <w:sz w:val="22"/>
                <w:szCs w:val="22"/>
              </w:rPr>
              <w:t>ervices</w:t>
            </w:r>
            <w:r w:rsidRPr="00204F4B">
              <w:rPr>
                <w:sz w:val="22"/>
                <w:szCs w:val="22"/>
              </w:rPr>
              <w:t xml:space="preserve"> B</w:t>
            </w:r>
            <w:r w:rsidRPr="00204F4B">
              <w:rPr>
                <w:smallCaps/>
                <w:sz w:val="22"/>
                <w:szCs w:val="22"/>
              </w:rPr>
              <w:t>ranch</w:t>
            </w:r>
            <w:r w:rsidRPr="00204F4B">
              <w:rPr>
                <w:sz w:val="22"/>
                <w:szCs w:val="22"/>
              </w:rPr>
              <w:t>—V</w:t>
            </w:r>
            <w:r w:rsidRPr="00204F4B">
              <w:rPr>
                <w:smallCaps/>
                <w:sz w:val="22"/>
                <w:szCs w:val="22"/>
              </w:rPr>
              <w:t>ictoria</w:t>
            </w:r>
            <w:r w:rsidRPr="00204F4B">
              <w:rPr>
                <w:sz w:val="22"/>
                <w:szCs w:val="22"/>
              </w:rPr>
              <w:t>.</w:t>
            </w:r>
          </w:p>
        </w:tc>
        <w:tc>
          <w:tcPr>
            <w:tcW w:w="1256" w:type="dxa"/>
            <w:tcBorders>
              <w:top w:val="nil"/>
              <w:left w:val="single" w:sz="6" w:space="0" w:color="auto"/>
              <w:bottom w:val="nil"/>
              <w:right w:val="nil"/>
            </w:tcBorders>
            <w:vAlign w:val="bottom"/>
          </w:tcPr>
          <w:p w14:paraId="54802935"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E8E14B7" w14:textId="77777777" w:rsidTr="001A2469">
        <w:tc>
          <w:tcPr>
            <w:tcW w:w="5953" w:type="dxa"/>
            <w:tcBorders>
              <w:top w:val="nil"/>
              <w:left w:val="nil"/>
              <w:bottom w:val="nil"/>
              <w:right w:val="nil"/>
            </w:tcBorders>
          </w:tcPr>
          <w:p w14:paraId="18967883" w14:textId="77777777" w:rsidR="00383878" w:rsidRPr="00204F4B" w:rsidRDefault="00383878" w:rsidP="0029593E">
            <w:pPr>
              <w:tabs>
                <w:tab w:val="right" w:leader="dot" w:pos="7603"/>
              </w:tabs>
              <w:autoSpaceDE w:val="0"/>
              <w:autoSpaceDN w:val="0"/>
              <w:adjustRightInd w:val="0"/>
              <w:spacing w:before="120"/>
              <w:ind w:left="1224"/>
              <w:jc w:val="both"/>
              <w:rPr>
                <w:sz w:val="22"/>
                <w:szCs w:val="22"/>
              </w:rPr>
            </w:pPr>
            <w:r w:rsidRPr="00204F4B">
              <w:rPr>
                <w:sz w:val="22"/>
                <w:szCs w:val="22"/>
              </w:rPr>
              <w:t>1 Surveyor</w:t>
            </w:r>
            <w:r w:rsidRPr="00204F4B">
              <w:rPr>
                <w:sz w:val="22"/>
                <w:szCs w:val="22"/>
              </w:rPr>
              <w:tab/>
            </w:r>
          </w:p>
        </w:tc>
        <w:tc>
          <w:tcPr>
            <w:tcW w:w="860" w:type="dxa"/>
            <w:tcBorders>
              <w:top w:val="nil"/>
              <w:left w:val="nil"/>
              <w:bottom w:val="nil"/>
              <w:right w:val="nil"/>
            </w:tcBorders>
          </w:tcPr>
          <w:p w14:paraId="5F99E712"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nil"/>
              <w:right w:val="single" w:sz="6" w:space="0" w:color="auto"/>
            </w:tcBorders>
          </w:tcPr>
          <w:p w14:paraId="2E428132" w14:textId="77777777" w:rsidR="00383878" w:rsidRPr="00204F4B" w:rsidRDefault="00383878" w:rsidP="003D0C61">
            <w:pPr>
              <w:autoSpaceDE w:val="0"/>
              <w:autoSpaceDN w:val="0"/>
              <w:adjustRightInd w:val="0"/>
              <w:spacing w:before="120"/>
              <w:ind w:left="250"/>
              <w:jc w:val="both"/>
              <w:rPr>
                <w:sz w:val="22"/>
                <w:szCs w:val="22"/>
              </w:rPr>
            </w:pPr>
            <w:r w:rsidRPr="00204F4B">
              <w:rPr>
                <w:sz w:val="22"/>
                <w:szCs w:val="22"/>
              </w:rPr>
              <w:t>134</w:t>
            </w:r>
          </w:p>
        </w:tc>
        <w:tc>
          <w:tcPr>
            <w:tcW w:w="1256" w:type="dxa"/>
            <w:tcBorders>
              <w:top w:val="nil"/>
              <w:left w:val="single" w:sz="6" w:space="0" w:color="auto"/>
              <w:bottom w:val="nil"/>
              <w:right w:val="nil"/>
            </w:tcBorders>
            <w:vAlign w:val="bottom"/>
          </w:tcPr>
          <w:p w14:paraId="486324F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1D1F28C" w14:textId="77777777" w:rsidTr="001A2469">
        <w:tc>
          <w:tcPr>
            <w:tcW w:w="7772" w:type="dxa"/>
            <w:gridSpan w:val="3"/>
            <w:tcBorders>
              <w:top w:val="nil"/>
              <w:left w:val="nil"/>
              <w:bottom w:val="nil"/>
              <w:right w:val="single" w:sz="6" w:space="0" w:color="auto"/>
            </w:tcBorders>
          </w:tcPr>
          <w:p w14:paraId="4BBD630F" w14:textId="77777777" w:rsidR="00383878" w:rsidRPr="00204F4B" w:rsidRDefault="00383878" w:rsidP="003D0C61">
            <w:pPr>
              <w:autoSpaceDE w:val="0"/>
              <w:autoSpaceDN w:val="0"/>
              <w:adjustRightInd w:val="0"/>
              <w:spacing w:before="120"/>
              <w:ind w:left="1066"/>
              <w:jc w:val="both"/>
              <w:rPr>
                <w:smallCaps/>
                <w:sz w:val="22"/>
                <w:szCs w:val="22"/>
              </w:rPr>
            </w:pPr>
            <w:r w:rsidRPr="00204F4B">
              <w:rPr>
                <w:sz w:val="22"/>
                <w:szCs w:val="22"/>
              </w:rPr>
              <w:t>W</w:t>
            </w:r>
            <w:r w:rsidRPr="00204F4B">
              <w:rPr>
                <w:smallCaps/>
                <w:sz w:val="22"/>
                <w:szCs w:val="22"/>
              </w:rPr>
              <w:t>orks</w:t>
            </w:r>
            <w:r w:rsidRPr="00204F4B">
              <w:rPr>
                <w:sz w:val="22"/>
                <w:szCs w:val="22"/>
              </w:rPr>
              <w:t xml:space="preserve"> </w:t>
            </w:r>
            <w:r w:rsidRPr="00204F4B">
              <w:rPr>
                <w:smallCaps/>
                <w:sz w:val="22"/>
                <w:szCs w:val="22"/>
              </w:rPr>
              <w:t>and</w:t>
            </w:r>
            <w:r w:rsidRPr="00204F4B">
              <w:rPr>
                <w:sz w:val="22"/>
                <w:szCs w:val="22"/>
              </w:rPr>
              <w:t xml:space="preserve"> S</w:t>
            </w:r>
            <w:r w:rsidRPr="00204F4B">
              <w:rPr>
                <w:smallCaps/>
                <w:sz w:val="22"/>
                <w:szCs w:val="22"/>
              </w:rPr>
              <w:t>ervices</w:t>
            </w:r>
            <w:r w:rsidRPr="00204F4B">
              <w:rPr>
                <w:sz w:val="22"/>
                <w:szCs w:val="22"/>
              </w:rPr>
              <w:t xml:space="preserve"> B</w:t>
            </w:r>
            <w:r w:rsidRPr="00204F4B">
              <w:rPr>
                <w:smallCaps/>
                <w:sz w:val="22"/>
                <w:szCs w:val="22"/>
              </w:rPr>
              <w:t>ranch</w:t>
            </w:r>
            <w:r w:rsidRPr="00204F4B">
              <w:rPr>
                <w:sz w:val="22"/>
                <w:szCs w:val="22"/>
              </w:rPr>
              <w:t>—Q</w:t>
            </w:r>
            <w:r w:rsidRPr="00204F4B">
              <w:rPr>
                <w:smallCaps/>
                <w:sz w:val="22"/>
                <w:szCs w:val="22"/>
              </w:rPr>
              <w:t>ueensland</w:t>
            </w:r>
            <w:r w:rsidRPr="00204F4B">
              <w:rPr>
                <w:sz w:val="22"/>
                <w:szCs w:val="22"/>
              </w:rPr>
              <w:t>.</w:t>
            </w:r>
          </w:p>
        </w:tc>
        <w:tc>
          <w:tcPr>
            <w:tcW w:w="1256" w:type="dxa"/>
            <w:tcBorders>
              <w:top w:val="nil"/>
              <w:left w:val="single" w:sz="6" w:space="0" w:color="auto"/>
              <w:bottom w:val="nil"/>
              <w:right w:val="nil"/>
            </w:tcBorders>
            <w:vAlign w:val="bottom"/>
          </w:tcPr>
          <w:p w14:paraId="3B8E013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35C4A52" w14:textId="77777777" w:rsidTr="001A2469">
        <w:tc>
          <w:tcPr>
            <w:tcW w:w="5953" w:type="dxa"/>
            <w:tcBorders>
              <w:top w:val="nil"/>
              <w:left w:val="nil"/>
              <w:bottom w:val="nil"/>
              <w:right w:val="nil"/>
            </w:tcBorders>
          </w:tcPr>
          <w:p w14:paraId="7E52D4F3" w14:textId="77777777" w:rsidR="00383878" w:rsidRPr="00204F4B" w:rsidRDefault="00383878" w:rsidP="0029593E">
            <w:pPr>
              <w:tabs>
                <w:tab w:val="right" w:leader="dot" w:pos="7603"/>
              </w:tabs>
              <w:autoSpaceDE w:val="0"/>
              <w:autoSpaceDN w:val="0"/>
              <w:adjustRightInd w:val="0"/>
              <w:spacing w:before="120"/>
              <w:ind w:left="1229"/>
              <w:jc w:val="both"/>
              <w:rPr>
                <w:sz w:val="22"/>
                <w:szCs w:val="22"/>
              </w:rPr>
            </w:pPr>
            <w:r w:rsidRPr="00204F4B">
              <w:rPr>
                <w:sz w:val="22"/>
                <w:szCs w:val="22"/>
              </w:rPr>
              <w:t>1 Caretaker</w:t>
            </w:r>
            <w:r w:rsidRPr="00204F4B">
              <w:rPr>
                <w:sz w:val="22"/>
                <w:szCs w:val="22"/>
              </w:rPr>
              <w:tab/>
            </w:r>
          </w:p>
        </w:tc>
        <w:tc>
          <w:tcPr>
            <w:tcW w:w="860" w:type="dxa"/>
            <w:tcBorders>
              <w:top w:val="nil"/>
              <w:left w:val="nil"/>
              <w:bottom w:val="nil"/>
              <w:right w:val="nil"/>
            </w:tcBorders>
          </w:tcPr>
          <w:p w14:paraId="4AC0644A"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single" w:sz="6" w:space="0" w:color="auto"/>
              <w:right w:val="single" w:sz="6" w:space="0" w:color="auto"/>
            </w:tcBorders>
            <w:vAlign w:val="bottom"/>
          </w:tcPr>
          <w:p w14:paraId="51D44805"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56" w:type="dxa"/>
            <w:tcBorders>
              <w:top w:val="nil"/>
              <w:left w:val="single" w:sz="6" w:space="0" w:color="auto"/>
              <w:bottom w:val="nil"/>
              <w:right w:val="nil"/>
            </w:tcBorders>
            <w:vAlign w:val="bottom"/>
          </w:tcPr>
          <w:p w14:paraId="57DBB93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912151B" w14:textId="77777777" w:rsidTr="001A2469">
        <w:tc>
          <w:tcPr>
            <w:tcW w:w="6813" w:type="dxa"/>
            <w:gridSpan w:val="2"/>
            <w:tcBorders>
              <w:top w:val="nil"/>
              <w:left w:val="nil"/>
              <w:bottom w:val="nil"/>
              <w:right w:val="nil"/>
            </w:tcBorders>
          </w:tcPr>
          <w:p w14:paraId="269BE423" w14:textId="77777777" w:rsidR="00383878" w:rsidRPr="00204F4B" w:rsidRDefault="00383878" w:rsidP="003D0C61">
            <w:pPr>
              <w:autoSpaceDE w:val="0"/>
              <w:autoSpaceDN w:val="0"/>
              <w:adjustRightInd w:val="0"/>
              <w:spacing w:before="120"/>
              <w:jc w:val="both"/>
              <w:rPr>
                <w:sz w:val="22"/>
                <w:szCs w:val="22"/>
              </w:rPr>
            </w:pPr>
          </w:p>
        </w:tc>
        <w:tc>
          <w:tcPr>
            <w:tcW w:w="959" w:type="dxa"/>
            <w:tcBorders>
              <w:top w:val="single" w:sz="6" w:space="0" w:color="auto"/>
              <w:left w:val="nil"/>
              <w:bottom w:val="nil"/>
              <w:right w:val="single" w:sz="6" w:space="0" w:color="auto"/>
            </w:tcBorders>
            <w:vAlign w:val="bottom"/>
          </w:tcPr>
          <w:p w14:paraId="458BDCF8"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2,956</w:t>
            </w:r>
          </w:p>
        </w:tc>
        <w:tc>
          <w:tcPr>
            <w:tcW w:w="1256" w:type="dxa"/>
            <w:tcBorders>
              <w:top w:val="nil"/>
              <w:left w:val="single" w:sz="6" w:space="0" w:color="auto"/>
              <w:bottom w:val="nil"/>
              <w:right w:val="nil"/>
            </w:tcBorders>
            <w:vAlign w:val="bottom"/>
          </w:tcPr>
          <w:p w14:paraId="21A8F02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2F730D0" w14:textId="77777777" w:rsidTr="001A2469">
        <w:tc>
          <w:tcPr>
            <w:tcW w:w="5953" w:type="dxa"/>
            <w:tcBorders>
              <w:top w:val="nil"/>
              <w:left w:val="nil"/>
              <w:bottom w:val="nil"/>
              <w:right w:val="nil"/>
            </w:tcBorders>
          </w:tcPr>
          <w:p w14:paraId="75C0A032" w14:textId="77777777" w:rsidR="00383878" w:rsidRPr="00204F4B" w:rsidRDefault="00383878" w:rsidP="001A2469">
            <w:pPr>
              <w:tabs>
                <w:tab w:val="right" w:leader="dot" w:pos="7603"/>
              </w:tabs>
              <w:autoSpaceDE w:val="0"/>
              <w:autoSpaceDN w:val="0"/>
              <w:adjustRightInd w:val="0"/>
              <w:spacing w:before="120"/>
              <w:ind w:left="1310" w:hanging="283"/>
              <w:jc w:val="both"/>
              <w:rPr>
                <w:sz w:val="22"/>
                <w:szCs w:val="22"/>
              </w:rPr>
            </w:pPr>
            <w:r w:rsidRPr="00204F4B">
              <w:rPr>
                <w:sz w:val="22"/>
                <w:szCs w:val="22"/>
              </w:rPr>
              <w:t>Payment of salaries in advance to officers proceeding on furlough</w:t>
            </w:r>
            <w:r w:rsidRPr="00204F4B">
              <w:rPr>
                <w:sz w:val="22"/>
                <w:szCs w:val="22"/>
              </w:rPr>
              <w:tab/>
            </w:r>
          </w:p>
        </w:tc>
        <w:tc>
          <w:tcPr>
            <w:tcW w:w="860" w:type="dxa"/>
            <w:tcBorders>
              <w:top w:val="nil"/>
              <w:left w:val="nil"/>
              <w:bottom w:val="nil"/>
              <w:right w:val="nil"/>
            </w:tcBorders>
          </w:tcPr>
          <w:p w14:paraId="79CE93E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59" w:type="dxa"/>
            <w:tcBorders>
              <w:top w:val="nil"/>
              <w:left w:val="nil"/>
              <w:bottom w:val="single" w:sz="6" w:space="0" w:color="auto"/>
              <w:right w:val="single" w:sz="6" w:space="0" w:color="auto"/>
            </w:tcBorders>
            <w:vAlign w:val="bottom"/>
          </w:tcPr>
          <w:p w14:paraId="050BE001"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508</w:t>
            </w:r>
          </w:p>
        </w:tc>
        <w:tc>
          <w:tcPr>
            <w:tcW w:w="1256" w:type="dxa"/>
            <w:tcBorders>
              <w:top w:val="nil"/>
              <w:left w:val="single" w:sz="6" w:space="0" w:color="auto"/>
              <w:bottom w:val="nil"/>
              <w:right w:val="nil"/>
            </w:tcBorders>
            <w:vAlign w:val="bottom"/>
          </w:tcPr>
          <w:p w14:paraId="339D41EF"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EAA9EF2" w14:textId="77777777" w:rsidTr="001A2469">
        <w:tc>
          <w:tcPr>
            <w:tcW w:w="6813" w:type="dxa"/>
            <w:gridSpan w:val="2"/>
            <w:tcBorders>
              <w:top w:val="nil"/>
              <w:left w:val="nil"/>
              <w:bottom w:val="nil"/>
              <w:right w:val="nil"/>
            </w:tcBorders>
          </w:tcPr>
          <w:p w14:paraId="50185DE0" w14:textId="77777777" w:rsidR="00383878" w:rsidRPr="00204F4B" w:rsidRDefault="00383878" w:rsidP="003D0C61">
            <w:pPr>
              <w:autoSpaceDE w:val="0"/>
              <w:autoSpaceDN w:val="0"/>
              <w:adjustRightInd w:val="0"/>
              <w:spacing w:before="120"/>
              <w:ind w:left="4877"/>
              <w:jc w:val="both"/>
              <w:rPr>
                <w:sz w:val="22"/>
                <w:szCs w:val="22"/>
              </w:rPr>
            </w:pPr>
          </w:p>
        </w:tc>
        <w:tc>
          <w:tcPr>
            <w:tcW w:w="959" w:type="dxa"/>
            <w:tcBorders>
              <w:top w:val="single" w:sz="6" w:space="0" w:color="auto"/>
              <w:left w:val="nil"/>
              <w:bottom w:val="nil"/>
              <w:right w:val="single" w:sz="6" w:space="0" w:color="auto"/>
            </w:tcBorders>
            <w:vAlign w:val="bottom"/>
          </w:tcPr>
          <w:p w14:paraId="51D62AB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3,464</w:t>
            </w:r>
          </w:p>
        </w:tc>
        <w:tc>
          <w:tcPr>
            <w:tcW w:w="1256" w:type="dxa"/>
            <w:tcBorders>
              <w:top w:val="nil"/>
              <w:left w:val="single" w:sz="6" w:space="0" w:color="auto"/>
              <w:bottom w:val="nil"/>
              <w:right w:val="nil"/>
            </w:tcBorders>
            <w:vAlign w:val="bottom"/>
          </w:tcPr>
          <w:p w14:paraId="2030E41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8A97ECD" w14:textId="77777777" w:rsidTr="001A2469">
        <w:tc>
          <w:tcPr>
            <w:tcW w:w="7772" w:type="dxa"/>
            <w:gridSpan w:val="3"/>
            <w:tcBorders>
              <w:top w:val="nil"/>
              <w:left w:val="nil"/>
              <w:bottom w:val="nil"/>
              <w:right w:val="single" w:sz="6" w:space="0" w:color="auto"/>
            </w:tcBorders>
          </w:tcPr>
          <w:p w14:paraId="42A06EEC" w14:textId="77777777" w:rsidR="00383878" w:rsidRPr="00204F4B" w:rsidRDefault="00383878" w:rsidP="003D0C61">
            <w:pPr>
              <w:autoSpaceDE w:val="0"/>
              <w:autoSpaceDN w:val="0"/>
              <w:adjustRightInd w:val="0"/>
              <w:spacing w:before="120"/>
              <w:ind w:left="1022"/>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56" w:type="dxa"/>
            <w:tcBorders>
              <w:top w:val="nil"/>
              <w:left w:val="single" w:sz="6" w:space="0" w:color="auto"/>
              <w:bottom w:val="nil"/>
              <w:right w:val="nil"/>
            </w:tcBorders>
            <w:vAlign w:val="bottom"/>
          </w:tcPr>
          <w:p w14:paraId="1FCC38BD"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6D66306" w14:textId="77777777" w:rsidTr="00531C34">
        <w:tc>
          <w:tcPr>
            <w:tcW w:w="5953" w:type="dxa"/>
            <w:tcBorders>
              <w:top w:val="nil"/>
              <w:left w:val="nil"/>
              <w:bottom w:val="nil"/>
              <w:right w:val="nil"/>
            </w:tcBorders>
          </w:tcPr>
          <w:p w14:paraId="19727E01" w14:textId="77777777" w:rsidR="00383878" w:rsidRPr="00204F4B" w:rsidRDefault="00383878" w:rsidP="00531C34">
            <w:pPr>
              <w:tabs>
                <w:tab w:val="right" w:leader="dot" w:pos="7603"/>
              </w:tabs>
              <w:autoSpaceDE w:val="0"/>
              <w:autoSpaceDN w:val="0"/>
              <w:adjustRightInd w:val="0"/>
              <w:spacing w:before="60"/>
              <w:ind w:left="1397"/>
              <w:jc w:val="both"/>
              <w:rPr>
                <w:sz w:val="22"/>
                <w:szCs w:val="22"/>
              </w:rPr>
            </w:pPr>
            <w:r w:rsidRPr="00204F4B">
              <w:rPr>
                <w:i/>
                <w:iCs/>
                <w:sz w:val="22"/>
                <w:szCs w:val="22"/>
              </w:rPr>
              <w:t>Read</w:t>
            </w:r>
            <w:r w:rsidRPr="00204F4B">
              <w:rPr>
                <w:sz w:val="22"/>
                <w:szCs w:val="22"/>
              </w:rPr>
              <w:tab/>
            </w:r>
          </w:p>
        </w:tc>
        <w:tc>
          <w:tcPr>
            <w:tcW w:w="860" w:type="dxa"/>
            <w:tcBorders>
              <w:top w:val="nil"/>
              <w:left w:val="nil"/>
              <w:right w:val="nil"/>
            </w:tcBorders>
            <w:vAlign w:val="bottom"/>
          </w:tcPr>
          <w:p w14:paraId="5858A5D5"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16,955</w:t>
            </w:r>
          </w:p>
        </w:tc>
        <w:tc>
          <w:tcPr>
            <w:tcW w:w="959" w:type="dxa"/>
            <w:tcBorders>
              <w:top w:val="nil"/>
              <w:left w:val="nil"/>
              <w:right w:val="single" w:sz="6" w:space="0" w:color="auto"/>
            </w:tcBorders>
            <w:vAlign w:val="bottom"/>
          </w:tcPr>
          <w:p w14:paraId="5BDEC26E" w14:textId="77777777" w:rsidR="00383878" w:rsidRPr="00204F4B" w:rsidRDefault="00383878" w:rsidP="00531C34">
            <w:pPr>
              <w:autoSpaceDE w:val="0"/>
              <w:autoSpaceDN w:val="0"/>
              <w:adjustRightInd w:val="0"/>
              <w:spacing w:before="60"/>
              <w:ind w:right="72"/>
              <w:jc w:val="right"/>
              <w:rPr>
                <w:sz w:val="22"/>
                <w:szCs w:val="22"/>
              </w:rPr>
            </w:pPr>
          </w:p>
        </w:tc>
        <w:tc>
          <w:tcPr>
            <w:tcW w:w="1256" w:type="dxa"/>
            <w:tcBorders>
              <w:top w:val="nil"/>
              <w:left w:val="single" w:sz="6" w:space="0" w:color="auto"/>
              <w:bottom w:val="nil"/>
              <w:right w:val="nil"/>
            </w:tcBorders>
            <w:vAlign w:val="bottom"/>
          </w:tcPr>
          <w:p w14:paraId="0BD5DEF0"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7C6B8276" w14:textId="77777777" w:rsidTr="00531C34">
        <w:tc>
          <w:tcPr>
            <w:tcW w:w="5953" w:type="dxa"/>
            <w:tcBorders>
              <w:top w:val="nil"/>
              <w:left w:val="nil"/>
              <w:right w:val="nil"/>
            </w:tcBorders>
          </w:tcPr>
          <w:p w14:paraId="09A19BC0" w14:textId="77777777" w:rsidR="00383878" w:rsidRPr="00204F4B" w:rsidRDefault="00383878" w:rsidP="00531C34">
            <w:pPr>
              <w:tabs>
                <w:tab w:val="right" w:leader="dot" w:pos="7603"/>
              </w:tabs>
              <w:autoSpaceDE w:val="0"/>
              <w:autoSpaceDN w:val="0"/>
              <w:adjustRightInd w:val="0"/>
              <w:spacing w:before="60"/>
              <w:ind w:left="1402"/>
              <w:jc w:val="both"/>
              <w:rPr>
                <w:sz w:val="22"/>
                <w:szCs w:val="22"/>
              </w:rPr>
            </w:pPr>
            <w:r w:rsidRPr="00204F4B">
              <w:rPr>
                <w:i/>
                <w:iCs/>
                <w:sz w:val="22"/>
                <w:szCs w:val="22"/>
              </w:rPr>
              <w:t>In lieu of</w:t>
            </w:r>
            <w:r w:rsidRPr="00204F4B">
              <w:rPr>
                <w:sz w:val="22"/>
                <w:szCs w:val="22"/>
              </w:rPr>
              <w:tab/>
            </w:r>
          </w:p>
        </w:tc>
        <w:tc>
          <w:tcPr>
            <w:tcW w:w="860" w:type="dxa"/>
            <w:tcBorders>
              <w:top w:val="nil"/>
              <w:left w:val="nil"/>
              <w:bottom w:val="single" w:sz="4" w:space="0" w:color="auto"/>
              <w:right w:val="nil"/>
            </w:tcBorders>
            <w:shd w:val="clear" w:color="auto" w:fill="auto"/>
            <w:vAlign w:val="bottom"/>
          </w:tcPr>
          <w:p w14:paraId="17E0BB91"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13,491</w:t>
            </w:r>
          </w:p>
        </w:tc>
        <w:tc>
          <w:tcPr>
            <w:tcW w:w="959" w:type="dxa"/>
            <w:tcBorders>
              <w:top w:val="nil"/>
              <w:left w:val="nil"/>
              <w:right w:val="single" w:sz="6" w:space="0" w:color="auto"/>
            </w:tcBorders>
            <w:shd w:val="clear" w:color="auto" w:fill="auto"/>
            <w:vAlign w:val="bottom"/>
          </w:tcPr>
          <w:p w14:paraId="2388609A" w14:textId="77777777" w:rsidR="00383878" w:rsidRPr="00204F4B" w:rsidRDefault="00383878" w:rsidP="00531C34">
            <w:pPr>
              <w:autoSpaceDE w:val="0"/>
              <w:autoSpaceDN w:val="0"/>
              <w:adjustRightInd w:val="0"/>
              <w:spacing w:before="60"/>
              <w:ind w:right="72"/>
              <w:jc w:val="right"/>
              <w:rPr>
                <w:sz w:val="22"/>
                <w:szCs w:val="22"/>
              </w:rPr>
            </w:pPr>
          </w:p>
        </w:tc>
        <w:tc>
          <w:tcPr>
            <w:tcW w:w="1256" w:type="dxa"/>
            <w:tcBorders>
              <w:top w:val="nil"/>
              <w:left w:val="single" w:sz="6" w:space="0" w:color="auto"/>
              <w:bottom w:val="nil"/>
              <w:right w:val="nil"/>
            </w:tcBorders>
            <w:vAlign w:val="bottom"/>
          </w:tcPr>
          <w:p w14:paraId="41EEACE4" w14:textId="77777777" w:rsidR="00383878" w:rsidRPr="00204F4B" w:rsidRDefault="00383878" w:rsidP="00531C34">
            <w:pPr>
              <w:autoSpaceDE w:val="0"/>
              <w:autoSpaceDN w:val="0"/>
              <w:adjustRightInd w:val="0"/>
              <w:spacing w:before="60"/>
              <w:ind w:right="72"/>
              <w:jc w:val="right"/>
              <w:rPr>
                <w:sz w:val="22"/>
                <w:szCs w:val="22"/>
              </w:rPr>
            </w:pPr>
          </w:p>
        </w:tc>
      </w:tr>
      <w:tr w:rsidR="00531C34" w:rsidRPr="00204F4B" w14:paraId="2EC88D7A" w14:textId="77777777" w:rsidTr="00531C34">
        <w:tc>
          <w:tcPr>
            <w:tcW w:w="5953" w:type="dxa"/>
            <w:tcBorders>
              <w:top w:val="nil"/>
              <w:left w:val="nil"/>
              <w:right w:val="nil"/>
            </w:tcBorders>
          </w:tcPr>
          <w:p w14:paraId="4378EEB0" w14:textId="77777777" w:rsidR="00531C34" w:rsidRPr="00204F4B" w:rsidRDefault="00531C34" w:rsidP="00531C34">
            <w:pPr>
              <w:tabs>
                <w:tab w:val="right" w:leader="dot" w:pos="7603"/>
              </w:tabs>
              <w:autoSpaceDE w:val="0"/>
              <w:autoSpaceDN w:val="0"/>
              <w:adjustRightInd w:val="0"/>
              <w:spacing w:before="60"/>
              <w:ind w:left="1402"/>
              <w:jc w:val="both"/>
              <w:rPr>
                <w:i/>
                <w:iCs/>
                <w:sz w:val="22"/>
                <w:szCs w:val="22"/>
              </w:rPr>
            </w:pPr>
          </w:p>
        </w:tc>
        <w:tc>
          <w:tcPr>
            <w:tcW w:w="860" w:type="dxa"/>
            <w:tcBorders>
              <w:top w:val="single" w:sz="4" w:space="0" w:color="auto"/>
              <w:left w:val="nil"/>
              <w:right w:val="nil"/>
            </w:tcBorders>
            <w:shd w:val="clear" w:color="auto" w:fill="auto"/>
            <w:vAlign w:val="bottom"/>
          </w:tcPr>
          <w:p w14:paraId="1169BFAA" w14:textId="77777777" w:rsidR="00531C34" w:rsidRPr="00204F4B" w:rsidRDefault="00531C34" w:rsidP="00531C34">
            <w:pPr>
              <w:autoSpaceDE w:val="0"/>
              <w:autoSpaceDN w:val="0"/>
              <w:adjustRightInd w:val="0"/>
              <w:spacing w:before="60"/>
              <w:ind w:right="72"/>
              <w:jc w:val="right"/>
              <w:rPr>
                <w:sz w:val="22"/>
                <w:szCs w:val="22"/>
              </w:rPr>
            </w:pPr>
          </w:p>
        </w:tc>
        <w:tc>
          <w:tcPr>
            <w:tcW w:w="959" w:type="dxa"/>
            <w:tcBorders>
              <w:left w:val="nil"/>
              <w:bottom w:val="single" w:sz="4" w:space="0" w:color="auto"/>
              <w:right w:val="single" w:sz="6" w:space="0" w:color="auto"/>
            </w:tcBorders>
            <w:shd w:val="clear" w:color="auto" w:fill="auto"/>
            <w:vAlign w:val="bottom"/>
          </w:tcPr>
          <w:p w14:paraId="20EA9B8D" w14:textId="77777777" w:rsidR="00531C34" w:rsidRPr="00204F4B" w:rsidRDefault="00531C34" w:rsidP="00531C34">
            <w:pPr>
              <w:autoSpaceDE w:val="0"/>
              <w:autoSpaceDN w:val="0"/>
              <w:adjustRightInd w:val="0"/>
              <w:spacing w:before="60"/>
              <w:ind w:right="72"/>
              <w:jc w:val="right"/>
              <w:rPr>
                <w:sz w:val="22"/>
                <w:szCs w:val="22"/>
              </w:rPr>
            </w:pPr>
            <w:r w:rsidRPr="00204F4B">
              <w:rPr>
                <w:sz w:val="22"/>
                <w:szCs w:val="22"/>
              </w:rPr>
              <w:t>3,464</w:t>
            </w:r>
          </w:p>
        </w:tc>
        <w:tc>
          <w:tcPr>
            <w:tcW w:w="1256" w:type="dxa"/>
            <w:tcBorders>
              <w:top w:val="nil"/>
              <w:left w:val="single" w:sz="6" w:space="0" w:color="auto"/>
              <w:bottom w:val="nil"/>
              <w:right w:val="nil"/>
            </w:tcBorders>
            <w:vAlign w:val="bottom"/>
          </w:tcPr>
          <w:p w14:paraId="635E2BF0" w14:textId="77777777" w:rsidR="00531C34" w:rsidRPr="00204F4B" w:rsidRDefault="00531C34" w:rsidP="00531C34">
            <w:pPr>
              <w:autoSpaceDE w:val="0"/>
              <w:autoSpaceDN w:val="0"/>
              <w:adjustRightInd w:val="0"/>
              <w:spacing w:before="60"/>
              <w:ind w:right="72"/>
              <w:jc w:val="right"/>
              <w:rPr>
                <w:sz w:val="22"/>
                <w:szCs w:val="22"/>
              </w:rPr>
            </w:pPr>
          </w:p>
        </w:tc>
      </w:tr>
      <w:tr w:rsidR="00383878" w:rsidRPr="00204F4B" w14:paraId="1189036D" w14:textId="77777777" w:rsidTr="001A2469">
        <w:tc>
          <w:tcPr>
            <w:tcW w:w="7772" w:type="dxa"/>
            <w:gridSpan w:val="3"/>
            <w:tcBorders>
              <w:top w:val="nil"/>
              <w:left w:val="nil"/>
              <w:bottom w:val="nil"/>
              <w:right w:val="single" w:sz="6" w:space="0" w:color="auto"/>
            </w:tcBorders>
          </w:tcPr>
          <w:p w14:paraId="5EE83B63"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256" w:type="dxa"/>
            <w:tcBorders>
              <w:top w:val="nil"/>
              <w:left w:val="single" w:sz="6" w:space="0" w:color="auto"/>
              <w:bottom w:val="single" w:sz="6" w:space="0" w:color="auto"/>
              <w:right w:val="nil"/>
            </w:tcBorders>
            <w:vAlign w:val="bottom"/>
          </w:tcPr>
          <w:p w14:paraId="0E3B3C6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15,749</w:t>
            </w:r>
          </w:p>
        </w:tc>
      </w:tr>
      <w:tr w:rsidR="00383878" w:rsidRPr="00204F4B" w14:paraId="52E9A5A1" w14:textId="77777777" w:rsidTr="001A2469">
        <w:tc>
          <w:tcPr>
            <w:tcW w:w="7772" w:type="dxa"/>
            <w:gridSpan w:val="3"/>
            <w:tcBorders>
              <w:top w:val="nil"/>
              <w:left w:val="nil"/>
              <w:bottom w:val="nil"/>
              <w:right w:val="single" w:sz="6" w:space="0" w:color="auto"/>
            </w:tcBorders>
          </w:tcPr>
          <w:p w14:paraId="5055356D" w14:textId="77777777" w:rsidR="00383878" w:rsidRPr="00204F4B" w:rsidRDefault="00383878" w:rsidP="00531C34">
            <w:pPr>
              <w:autoSpaceDE w:val="0"/>
              <w:autoSpaceDN w:val="0"/>
              <w:adjustRightInd w:val="0"/>
              <w:spacing w:before="120"/>
              <w:ind w:left="1310" w:right="1072" w:hanging="283"/>
              <w:jc w:val="both"/>
              <w:rPr>
                <w:sz w:val="22"/>
                <w:szCs w:val="22"/>
              </w:rPr>
            </w:pPr>
            <w:r w:rsidRPr="00204F4B">
              <w:rPr>
                <w:i/>
                <w:iCs/>
                <w:sz w:val="22"/>
                <w:szCs w:val="22"/>
              </w:rPr>
              <w:t xml:space="preserve">Less </w:t>
            </w:r>
            <w:r w:rsidRPr="00204F4B">
              <w:rPr>
                <w:sz w:val="22"/>
                <w:szCs w:val="22"/>
              </w:rPr>
              <w:t>estimated amount to be recovered in respect of work performed for Commonwealth Bank and other Administrations—</w:t>
            </w:r>
          </w:p>
        </w:tc>
        <w:tc>
          <w:tcPr>
            <w:tcW w:w="1256" w:type="dxa"/>
            <w:tcBorders>
              <w:top w:val="single" w:sz="6" w:space="0" w:color="auto"/>
              <w:left w:val="single" w:sz="6" w:space="0" w:color="auto"/>
              <w:bottom w:val="nil"/>
              <w:right w:val="nil"/>
            </w:tcBorders>
            <w:vAlign w:val="bottom"/>
          </w:tcPr>
          <w:p w14:paraId="6FEF85B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15,749</w:t>
            </w:r>
          </w:p>
        </w:tc>
      </w:tr>
      <w:tr w:rsidR="001A2469" w:rsidRPr="00204F4B" w14:paraId="08C42688" w14:textId="77777777" w:rsidTr="001A2469">
        <w:tc>
          <w:tcPr>
            <w:tcW w:w="6813" w:type="dxa"/>
            <w:gridSpan w:val="2"/>
            <w:tcBorders>
              <w:top w:val="nil"/>
              <w:left w:val="nil"/>
              <w:bottom w:val="nil"/>
              <w:right w:val="nil"/>
            </w:tcBorders>
          </w:tcPr>
          <w:p w14:paraId="6883FDE8" w14:textId="77777777" w:rsidR="001A2469" w:rsidRPr="00204F4B" w:rsidRDefault="001A2469" w:rsidP="00531C34">
            <w:pPr>
              <w:tabs>
                <w:tab w:val="right" w:leader="dot" w:pos="7603"/>
              </w:tabs>
              <w:autoSpaceDE w:val="0"/>
              <w:autoSpaceDN w:val="0"/>
              <w:adjustRightInd w:val="0"/>
              <w:spacing w:before="60"/>
              <w:ind w:left="1397"/>
              <w:jc w:val="both"/>
              <w:rPr>
                <w:sz w:val="22"/>
                <w:szCs w:val="22"/>
              </w:rPr>
            </w:pPr>
            <w:r w:rsidRPr="00204F4B">
              <w:rPr>
                <w:i/>
                <w:iCs/>
                <w:sz w:val="22"/>
                <w:szCs w:val="22"/>
              </w:rPr>
              <w:t>Read</w:t>
            </w:r>
            <w:r w:rsidRPr="00204F4B">
              <w:rPr>
                <w:sz w:val="22"/>
                <w:szCs w:val="22"/>
              </w:rPr>
              <w:tab/>
            </w:r>
          </w:p>
        </w:tc>
        <w:tc>
          <w:tcPr>
            <w:tcW w:w="959" w:type="dxa"/>
            <w:tcBorders>
              <w:top w:val="nil"/>
              <w:left w:val="nil"/>
              <w:right w:val="single" w:sz="6" w:space="0" w:color="auto"/>
            </w:tcBorders>
            <w:vAlign w:val="bottom"/>
          </w:tcPr>
          <w:p w14:paraId="2AB0A71E" w14:textId="77777777" w:rsidR="001A2469" w:rsidRPr="00204F4B" w:rsidRDefault="001A2469" w:rsidP="00531C34">
            <w:pPr>
              <w:autoSpaceDE w:val="0"/>
              <w:autoSpaceDN w:val="0"/>
              <w:adjustRightInd w:val="0"/>
              <w:spacing w:before="60"/>
              <w:ind w:right="72"/>
              <w:jc w:val="right"/>
              <w:rPr>
                <w:sz w:val="22"/>
                <w:szCs w:val="22"/>
              </w:rPr>
            </w:pPr>
            <w:r w:rsidRPr="00204F4B">
              <w:rPr>
                <w:sz w:val="22"/>
                <w:szCs w:val="22"/>
              </w:rPr>
              <w:t>16,173</w:t>
            </w:r>
          </w:p>
        </w:tc>
        <w:tc>
          <w:tcPr>
            <w:tcW w:w="1256" w:type="dxa"/>
            <w:tcBorders>
              <w:top w:val="nil"/>
              <w:left w:val="single" w:sz="6" w:space="0" w:color="auto"/>
              <w:bottom w:val="nil"/>
              <w:right w:val="nil"/>
            </w:tcBorders>
            <w:vAlign w:val="bottom"/>
          </w:tcPr>
          <w:p w14:paraId="5607EAB6" w14:textId="77777777" w:rsidR="001A2469" w:rsidRPr="00204F4B" w:rsidRDefault="001A2469" w:rsidP="00531C34">
            <w:pPr>
              <w:autoSpaceDE w:val="0"/>
              <w:autoSpaceDN w:val="0"/>
              <w:adjustRightInd w:val="0"/>
              <w:spacing w:before="60"/>
              <w:ind w:right="72"/>
              <w:jc w:val="right"/>
              <w:rPr>
                <w:sz w:val="22"/>
                <w:szCs w:val="22"/>
              </w:rPr>
            </w:pPr>
          </w:p>
        </w:tc>
      </w:tr>
      <w:tr w:rsidR="001A2469" w:rsidRPr="00204F4B" w14:paraId="7790EC39" w14:textId="77777777" w:rsidTr="001A2469">
        <w:tc>
          <w:tcPr>
            <w:tcW w:w="6813" w:type="dxa"/>
            <w:gridSpan w:val="2"/>
            <w:tcBorders>
              <w:top w:val="nil"/>
              <w:left w:val="nil"/>
              <w:bottom w:val="nil"/>
              <w:right w:val="nil"/>
            </w:tcBorders>
          </w:tcPr>
          <w:p w14:paraId="6806DDC9" w14:textId="77777777" w:rsidR="001A2469" w:rsidRPr="00204F4B" w:rsidRDefault="001A2469" w:rsidP="00531C34">
            <w:pPr>
              <w:tabs>
                <w:tab w:val="right" w:leader="dot" w:pos="7603"/>
              </w:tabs>
              <w:autoSpaceDE w:val="0"/>
              <w:autoSpaceDN w:val="0"/>
              <w:adjustRightInd w:val="0"/>
              <w:spacing w:before="60"/>
              <w:ind w:left="1397"/>
              <w:jc w:val="both"/>
              <w:rPr>
                <w:sz w:val="22"/>
                <w:szCs w:val="22"/>
              </w:rPr>
            </w:pPr>
            <w:r w:rsidRPr="00204F4B">
              <w:rPr>
                <w:i/>
                <w:iCs/>
                <w:sz w:val="22"/>
                <w:szCs w:val="22"/>
              </w:rPr>
              <w:t>In lieu of</w:t>
            </w:r>
            <w:r w:rsidRPr="00204F4B">
              <w:rPr>
                <w:sz w:val="22"/>
                <w:szCs w:val="22"/>
              </w:rPr>
              <w:tab/>
            </w:r>
          </w:p>
        </w:tc>
        <w:tc>
          <w:tcPr>
            <w:tcW w:w="959" w:type="dxa"/>
            <w:tcBorders>
              <w:top w:val="nil"/>
              <w:left w:val="nil"/>
              <w:bottom w:val="single" w:sz="4" w:space="0" w:color="auto"/>
              <w:right w:val="single" w:sz="6" w:space="0" w:color="auto"/>
            </w:tcBorders>
            <w:shd w:val="clear" w:color="auto" w:fill="auto"/>
            <w:vAlign w:val="bottom"/>
          </w:tcPr>
          <w:p w14:paraId="6A775291" w14:textId="77777777" w:rsidR="001A2469" w:rsidRPr="00204F4B" w:rsidRDefault="001A2469" w:rsidP="00531C34">
            <w:pPr>
              <w:autoSpaceDE w:val="0"/>
              <w:autoSpaceDN w:val="0"/>
              <w:adjustRightInd w:val="0"/>
              <w:spacing w:before="60"/>
              <w:ind w:right="72"/>
              <w:jc w:val="right"/>
              <w:rPr>
                <w:sz w:val="22"/>
                <w:szCs w:val="22"/>
              </w:rPr>
            </w:pPr>
            <w:r w:rsidRPr="00204F4B">
              <w:rPr>
                <w:sz w:val="22"/>
                <w:szCs w:val="22"/>
              </w:rPr>
              <w:t>15,000</w:t>
            </w:r>
          </w:p>
        </w:tc>
        <w:tc>
          <w:tcPr>
            <w:tcW w:w="1256" w:type="dxa"/>
            <w:tcBorders>
              <w:top w:val="nil"/>
              <w:left w:val="single" w:sz="6" w:space="0" w:color="auto"/>
              <w:bottom w:val="single" w:sz="6" w:space="0" w:color="auto"/>
              <w:right w:val="nil"/>
            </w:tcBorders>
            <w:vAlign w:val="bottom"/>
          </w:tcPr>
          <w:p w14:paraId="7EA769C0" w14:textId="77777777" w:rsidR="001A2469" w:rsidRPr="00204F4B" w:rsidRDefault="001A2469" w:rsidP="00531C34">
            <w:pPr>
              <w:autoSpaceDE w:val="0"/>
              <w:autoSpaceDN w:val="0"/>
              <w:adjustRightInd w:val="0"/>
              <w:spacing w:before="60"/>
              <w:ind w:right="72"/>
              <w:jc w:val="right"/>
              <w:rPr>
                <w:sz w:val="22"/>
                <w:szCs w:val="22"/>
              </w:rPr>
            </w:pPr>
            <w:r w:rsidRPr="00204F4B">
              <w:rPr>
                <w:sz w:val="22"/>
                <w:szCs w:val="22"/>
              </w:rPr>
              <w:t>1,173</w:t>
            </w:r>
          </w:p>
        </w:tc>
      </w:tr>
      <w:tr w:rsidR="00383878" w:rsidRPr="00204F4B" w14:paraId="32C0A5AF" w14:textId="77777777" w:rsidTr="001A2469">
        <w:tc>
          <w:tcPr>
            <w:tcW w:w="7772" w:type="dxa"/>
            <w:gridSpan w:val="3"/>
            <w:tcBorders>
              <w:top w:val="nil"/>
              <w:left w:val="nil"/>
              <w:bottom w:val="nil"/>
              <w:right w:val="single" w:sz="6" w:space="0" w:color="auto"/>
            </w:tcBorders>
          </w:tcPr>
          <w:p w14:paraId="0DC3421E" w14:textId="77777777" w:rsidR="00383878" w:rsidRPr="00204F4B" w:rsidRDefault="00383878" w:rsidP="00531C34">
            <w:pPr>
              <w:autoSpaceDE w:val="0"/>
              <w:autoSpaceDN w:val="0"/>
              <w:adjustRightInd w:val="0"/>
              <w:spacing w:before="60"/>
              <w:jc w:val="both"/>
              <w:rPr>
                <w:sz w:val="22"/>
                <w:szCs w:val="22"/>
              </w:rPr>
            </w:pPr>
          </w:p>
        </w:tc>
        <w:tc>
          <w:tcPr>
            <w:tcW w:w="1256" w:type="dxa"/>
            <w:tcBorders>
              <w:top w:val="single" w:sz="6" w:space="0" w:color="auto"/>
              <w:left w:val="single" w:sz="6" w:space="0" w:color="auto"/>
              <w:bottom w:val="single" w:sz="6" w:space="0" w:color="auto"/>
              <w:right w:val="nil"/>
            </w:tcBorders>
            <w:vAlign w:val="bottom"/>
          </w:tcPr>
          <w:p w14:paraId="16CC32AC"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14,576</w:t>
            </w:r>
          </w:p>
        </w:tc>
      </w:tr>
    </w:tbl>
    <w:p w14:paraId="23A10311" w14:textId="77777777" w:rsidR="00383878" w:rsidRPr="00204F4B" w:rsidRDefault="00383878" w:rsidP="00383878">
      <w:pPr>
        <w:autoSpaceDE w:val="0"/>
        <w:autoSpaceDN w:val="0"/>
        <w:adjustRightInd w:val="0"/>
        <w:spacing w:before="120"/>
        <w:jc w:val="both"/>
        <w:rPr>
          <w:sz w:val="22"/>
          <w:szCs w:val="22"/>
        </w:rPr>
      </w:pPr>
      <w:r w:rsidRPr="00204F4B">
        <w:rPr>
          <w:sz w:val="22"/>
          <w:szCs w:val="22"/>
        </w:rPr>
        <w:t>F.7918.—4</w:t>
      </w:r>
    </w:p>
    <w:p w14:paraId="72FF6A81"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932"/>
        <w:gridCol w:w="898"/>
        <w:gridCol w:w="1198"/>
      </w:tblGrid>
      <w:tr w:rsidR="00383878" w:rsidRPr="00204F4B" w14:paraId="3A834A77" w14:textId="77777777" w:rsidTr="001A2469">
        <w:tc>
          <w:tcPr>
            <w:tcW w:w="7830" w:type="dxa"/>
            <w:gridSpan w:val="2"/>
            <w:tcBorders>
              <w:top w:val="single" w:sz="6" w:space="0" w:color="auto"/>
              <w:left w:val="nil"/>
              <w:bottom w:val="nil"/>
              <w:right w:val="single" w:sz="6" w:space="0" w:color="auto"/>
            </w:tcBorders>
          </w:tcPr>
          <w:p w14:paraId="4BA5D411"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VI.—T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I</w:t>
            </w:r>
            <w:r w:rsidRPr="00204F4B">
              <w:rPr>
                <w:smallCaps/>
                <w:sz w:val="22"/>
                <w:szCs w:val="22"/>
              </w:rPr>
              <w:t>nterior</w:t>
            </w:r>
            <w:r w:rsidRPr="00204F4B">
              <w:rPr>
                <w:sz w:val="22"/>
                <w:szCs w:val="22"/>
              </w:rPr>
              <w:t>.</w:t>
            </w:r>
          </w:p>
        </w:tc>
        <w:tc>
          <w:tcPr>
            <w:tcW w:w="1198" w:type="dxa"/>
            <w:tcBorders>
              <w:top w:val="single" w:sz="6" w:space="0" w:color="auto"/>
              <w:left w:val="single" w:sz="6" w:space="0" w:color="auto"/>
              <w:bottom w:val="nil"/>
              <w:right w:val="nil"/>
            </w:tcBorders>
          </w:tcPr>
          <w:p w14:paraId="33C57E19" w14:textId="77777777" w:rsidR="00383878" w:rsidRPr="00204F4B" w:rsidRDefault="00383878" w:rsidP="003D0C61">
            <w:pPr>
              <w:autoSpaceDE w:val="0"/>
              <w:autoSpaceDN w:val="0"/>
              <w:adjustRightInd w:val="0"/>
              <w:spacing w:before="120"/>
              <w:ind w:left="384"/>
              <w:jc w:val="both"/>
              <w:rPr>
                <w:sz w:val="22"/>
                <w:szCs w:val="22"/>
              </w:rPr>
            </w:pPr>
          </w:p>
        </w:tc>
      </w:tr>
      <w:tr w:rsidR="00383878" w:rsidRPr="00204F4B" w14:paraId="6508EEDA" w14:textId="77777777" w:rsidTr="001A2469">
        <w:tc>
          <w:tcPr>
            <w:tcW w:w="7830" w:type="dxa"/>
            <w:gridSpan w:val="2"/>
            <w:tcBorders>
              <w:top w:val="nil"/>
              <w:left w:val="nil"/>
              <w:bottom w:val="nil"/>
              <w:right w:val="single" w:sz="6" w:space="0" w:color="auto"/>
            </w:tcBorders>
          </w:tcPr>
          <w:p w14:paraId="59CC98B6" w14:textId="77777777" w:rsidR="00383878" w:rsidRPr="00204F4B" w:rsidRDefault="00383878" w:rsidP="00BF0757">
            <w:pPr>
              <w:autoSpaceDE w:val="0"/>
              <w:autoSpaceDN w:val="0"/>
              <w:adjustRightInd w:val="0"/>
              <w:spacing w:before="12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37.—ADMINISTRATIVE—</w:t>
            </w:r>
            <w:r w:rsidRPr="00204F4B">
              <w:rPr>
                <w:i/>
                <w:iCs/>
                <w:sz w:val="22"/>
                <w:szCs w:val="22"/>
              </w:rPr>
              <w:t>continued.</w:t>
            </w:r>
          </w:p>
        </w:tc>
        <w:tc>
          <w:tcPr>
            <w:tcW w:w="1198" w:type="dxa"/>
            <w:tcBorders>
              <w:top w:val="nil"/>
              <w:left w:val="single" w:sz="6" w:space="0" w:color="auto"/>
              <w:bottom w:val="nil"/>
              <w:right w:val="nil"/>
            </w:tcBorders>
          </w:tcPr>
          <w:p w14:paraId="190B640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F422320" w14:textId="77777777" w:rsidTr="001A2469">
        <w:tc>
          <w:tcPr>
            <w:tcW w:w="7830" w:type="dxa"/>
            <w:gridSpan w:val="2"/>
            <w:tcBorders>
              <w:top w:val="nil"/>
              <w:left w:val="nil"/>
              <w:bottom w:val="nil"/>
              <w:right w:val="single" w:sz="6" w:space="0" w:color="auto"/>
            </w:tcBorders>
          </w:tcPr>
          <w:p w14:paraId="22C015A3"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98" w:type="dxa"/>
            <w:tcBorders>
              <w:top w:val="nil"/>
              <w:left w:val="single" w:sz="6" w:space="0" w:color="auto"/>
              <w:bottom w:val="nil"/>
              <w:right w:val="nil"/>
            </w:tcBorders>
            <w:vAlign w:val="bottom"/>
          </w:tcPr>
          <w:p w14:paraId="3E0ACC0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45EC01F" w14:textId="77777777" w:rsidTr="001A2469">
        <w:tc>
          <w:tcPr>
            <w:tcW w:w="7830" w:type="dxa"/>
            <w:gridSpan w:val="2"/>
            <w:tcBorders>
              <w:top w:val="nil"/>
              <w:left w:val="nil"/>
              <w:bottom w:val="nil"/>
              <w:right w:val="single" w:sz="6" w:space="0" w:color="auto"/>
            </w:tcBorders>
          </w:tcPr>
          <w:p w14:paraId="674A62C2"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 Travelling and subsistence</w:t>
            </w:r>
            <w:r w:rsidRPr="00204F4B">
              <w:rPr>
                <w:sz w:val="22"/>
                <w:szCs w:val="22"/>
              </w:rPr>
              <w:tab/>
            </w:r>
          </w:p>
        </w:tc>
        <w:tc>
          <w:tcPr>
            <w:tcW w:w="1198" w:type="dxa"/>
            <w:tcBorders>
              <w:top w:val="nil"/>
              <w:left w:val="single" w:sz="6" w:space="0" w:color="auto"/>
              <w:bottom w:val="nil"/>
              <w:right w:val="nil"/>
            </w:tcBorders>
            <w:vAlign w:val="bottom"/>
          </w:tcPr>
          <w:p w14:paraId="2BBB880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1,973</w:t>
            </w:r>
          </w:p>
        </w:tc>
      </w:tr>
      <w:tr w:rsidR="00383878" w:rsidRPr="00204F4B" w14:paraId="6A8AE750" w14:textId="77777777" w:rsidTr="001A2469">
        <w:tc>
          <w:tcPr>
            <w:tcW w:w="7830" w:type="dxa"/>
            <w:gridSpan w:val="2"/>
            <w:tcBorders>
              <w:top w:val="nil"/>
              <w:left w:val="nil"/>
              <w:bottom w:val="nil"/>
              <w:right w:val="single" w:sz="6" w:space="0" w:color="auto"/>
            </w:tcBorders>
          </w:tcPr>
          <w:p w14:paraId="51FD52F5"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Office requisites and equipment, stationery and printing</w:t>
            </w:r>
            <w:r w:rsidRPr="00204F4B">
              <w:rPr>
                <w:sz w:val="22"/>
                <w:szCs w:val="22"/>
              </w:rPr>
              <w:tab/>
            </w:r>
          </w:p>
        </w:tc>
        <w:tc>
          <w:tcPr>
            <w:tcW w:w="1198" w:type="dxa"/>
            <w:tcBorders>
              <w:top w:val="nil"/>
              <w:left w:val="single" w:sz="6" w:space="0" w:color="auto"/>
              <w:bottom w:val="nil"/>
              <w:right w:val="nil"/>
            </w:tcBorders>
            <w:vAlign w:val="bottom"/>
          </w:tcPr>
          <w:p w14:paraId="7E6457D8"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305</w:t>
            </w:r>
          </w:p>
        </w:tc>
      </w:tr>
      <w:tr w:rsidR="00383878" w:rsidRPr="00204F4B" w14:paraId="0B3A8E37" w14:textId="77777777" w:rsidTr="001A2469">
        <w:tc>
          <w:tcPr>
            <w:tcW w:w="7830" w:type="dxa"/>
            <w:gridSpan w:val="2"/>
            <w:tcBorders>
              <w:top w:val="nil"/>
              <w:left w:val="nil"/>
              <w:bottom w:val="nil"/>
              <w:right w:val="single" w:sz="6" w:space="0" w:color="auto"/>
            </w:tcBorders>
          </w:tcPr>
          <w:p w14:paraId="6DD8CCFD"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3. Postage, telegrams and telephone services</w:t>
            </w:r>
            <w:r w:rsidRPr="00204F4B">
              <w:rPr>
                <w:sz w:val="22"/>
                <w:szCs w:val="22"/>
              </w:rPr>
              <w:tab/>
            </w:r>
          </w:p>
        </w:tc>
        <w:tc>
          <w:tcPr>
            <w:tcW w:w="1198" w:type="dxa"/>
            <w:tcBorders>
              <w:top w:val="nil"/>
              <w:left w:val="single" w:sz="6" w:space="0" w:color="auto"/>
              <w:bottom w:val="nil"/>
              <w:right w:val="nil"/>
            </w:tcBorders>
            <w:vAlign w:val="bottom"/>
          </w:tcPr>
          <w:p w14:paraId="313CF97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1,380</w:t>
            </w:r>
          </w:p>
        </w:tc>
      </w:tr>
      <w:tr w:rsidR="00383878" w:rsidRPr="00204F4B" w14:paraId="11266A6C" w14:textId="77777777" w:rsidTr="001A2469">
        <w:tc>
          <w:tcPr>
            <w:tcW w:w="7830" w:type="dxa"/>
            <w:gridSpan w:val="2"/>
            <w:tcBorders>
              <w:top w:val="nil"/>
              <w:left w:val="nil"/>
              <w:bottom w:val="nil"/>
              <w:right w:val="single" w:sz="6" w:space="0" w:color="auto"/>
            </w:tcBorders>
          </w:tcPr>
          <w:p w14:paraId="606E9ADC"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 xml:space="preserve">9. Payments under </w:t>
            </w:r>
            <w:r w:rsidRPr="00204F4B">
              <w:rPr>
                <w:i/>
                <w:iCs/>
                <w:sz w:val="22"/>
                <w:szCs w:val="22"/>
              </w:rPr>
              <w:t xml:space="preserve">Commonwealth Employees’ Compensation Act </w:t>
            </w:r>
            <w:r w:rsidRPr="00204F4B">
              <w:rPr>
                <w:sz w:val="22"/>
                <w:szCs w:val="22"/>
              </w:rPr>
              <w:t>1930</w:t>
            </w:r>
            <w:r w:rsidRPr="00204F4B">
              <w:rPr>
                <w:sz w:val="22"/>
                <w:szCs w:val="22"/>
              </w:rPr>
              <w:tab/>
            </w:r>
          </w:p>
        </w:tc>
        <w:tc>
          <w:tcPr>
            <w:tcW w:w="1198" w:type="dxa"/>
            <w:tcBorders>
              <w:top w:val="nil"/>
              <w:left w:val="single" w:sz="6" w:space="0" w:color="auto"/>
              <w:bottom w:val="nil"/>
              <w:right w:val="nil"/>
            </w:tcBorders>
            <w:vAlign w:val="bottom"/>
          </w:tcPr>
          <w:p w14:paraId="0E37E3A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1,050</w:t>
            </w:r>
          </w:p>
        </w:tc>
      </w:tr>
      <w:tr w:rsidR="00383878" w:rsidRPr="00204F4B" w14:paraId="5524F917" w14:textId="77777777" w:rsidTr="001A2469">
        <w:tc>
          <w:tcPr>
            <w:tcW w:w="7830" w:type="dxa"/>
            <w:gridSpan w:val="2"/>
            <w:tcBorders>
              <w:top w:val="nil"/>
              <w:left w:val="nil"/>
              <w:bottom w:val="nil"/>
              <w:right w:val="single" w:sz="6" w:space="0" w:color="auto"/>
            </w:tcBorders>
          </w:tcPr>
          <w:p w14:paraId="09CD6D68" w14:textId="77777777" w:rsidR="00383878" w:rsidRPr="00204F4B" w:rsidRDefault="00383878" w:rsidP="001A2469">
            <w:pPr>
              <w:tabs>
                <w:tab w:val="right" w:leader="dot" w:pos="7603"/>
              </w:tabs>
              <w:autoSpaceDE w:val="0"/>
              <w:autoSpaceDN w:val="0"/>
              <w:adjustRightInd w:val="0"/>
              <w:spacing w:before="120"/>
              <w:ind w:left="1238" w:hanging="558"/>
              <w:jc w:val="both"/>
              <w:rPr>
                <w:sz w:val="22"/>
                <w:szCs w:val="22"/>
              </w:rPr>
            </w:pPr>
            <w:r w:rsidRPr="00204F4B">
              <w:rPr>
                <w:sz w:val="22"/>
                <w:szCs w:val="22"/>
              </w:rPr>
              <w:t>10. Plan printing, papercoating and reproduction of maps</w:t>
            </w:r>
            <w:r w:rsidRPr="00204F4B">
              <w:rPr>
                <w:sz w:val="22"/>
                <w:szCs w:val="22"/>
              </w:rPr>
              <w:tab/>
            </w:r>
          </w:p>
        </w:tc>
        <w:tc>
          <w:tcPr>
            <w:tcW w:w="1198" w:type="dxa"/>
            <w:tcBorders>
              <w:top w:val="nil"/>
              <w:left w:val="single" w:sz="6" w:space="0" w:color="auto"/>
              <w:bottom w:val="nil"/>
              <w:right w:val="nil"/>
            </w:tcBorders>
            <w:vAlign w:val="bottom"/>
          </w:tcPr>
          <w:p w14:paraId="28EADCC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435</w:t>
            </w:r>
          </w:p>
        </w:tc>
      </w:tr>
      <w:tr w:rsidR="00383878" w:rsidRPr="00204F4B" w14:paraId="3E822AA5" w14:textId="77777777" w:rsidTr="001A2469">
        <w:tc>
          <w:tcPr>
            <w:tcW w:w="7830" w:type="dxa"/>
            <w:gridSpan w:val="2"/>
            <w:tcBorders>
              <w:top w:val="nil"/>
              <w:left w:val="nil"/>
              <w:bottom w:val="nil"/>
              <w:right w:val="single" w:sz="6" w:space="0" w:color="auto"/>
            </w:tcBorders>
          </w:tcPr>
          <w:p w14:paraId="0674BAAE" w14:textId="77777777" w:rsidR="00383878" w:rsidRPr="00204F4B" w:rsidRDefault="00383878" w:rsidP="00531C34">
            <w:pPr>
              <w:tabs>
                <w:tab w:val="right" w:leader="dot" w:pos="7603"/>
              </w:tabs>
              <w:autoSpaceDE w:val="0"/>
              <w:autoSpaceDN w:val="0"/>
              <w:adjustRightInd w:val="0"/>
              <w:spacing w:before="120"/>
              <w:ind w:left="1247" w:hanging="594"/>
              <w:jc w:val="both"/>
              <w:rPr>
                <w:sz w:val="22"/>
                <w:szCs w:val="22"/>
              </w:rPr>
            </w:pPr>
            <w:r w:rsidRPr="00204F4B">
              <w:rPr>
                <w:sz w:val="22"/>
                <w:szCs w:val="22"/>
              </w:rPr>
              <w:t>11. Motor vehicles—purchase, upkeep and hire, including use of private vehicles for Departmental purposes</w:t>
            </w:r>
            <w:r w:rsidRPr="00204F4B">
              <w:rPr>
                <w:sz w:val="22"/>
                <w:szCs w:val="22"/>
              </w:rPr>
              <w:tab/>
            </w:r>
          </w:p>
        </w:tc>
        <w:tc>
          <w:tcPr>
            <w:tcW w:w="1198" w:type="dxa"/>
            <w:tcBorders>
              <w:top w:val="nil"/>
              <w:left w:val="single" w:sz="6" w:space="0" w:color="auto"/>
              <w:bottom w:val="nil"/>
              <w:right w:val="nil"/>
            </w:tcBorders>
            <w:vAlign w:val="bottom"/>
          </w:tcPr>
          <w:p w14:paraId="472A5816"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3,942</w:t>
            </w:r>
          </w:p>
        </w:tc>
      </w:tr>
      <w:tr w:rsidR="00383878" w:rsidRPr="00204F4B" w14:paraId="7C8ECB6E" w14:textId="77777777" w:rsidTr="001A2469">
        <w:tc>
          <w:tcPr>
            <w:tcW w:w="7830" w:type="dxa"/>
            <w:gridSpan w:val="2"/>
            <w:tcBorders>
              <w:top w:val="nil"/>
              <w:left w:val="nil"/>
              <w:bottom w:val="nil"/>
              <w:right w:val="single" w:sz="6" w:space="0" w:color="auto"/>
            </w:tcBorders>
          </w:tcPr>
          <w:p w14:paraId="22AACFF0" w14:textId="77777777" w:rsidR="00383878" w:rsidRPr="00204F4B" w:rsidRDefault="00383878" w:rsidP="00531C34">
            <w:pPr>
              <w:tabs>
                <w:tab w:val="right" w:leader="dot" w:pos="7603"/>
              </w:tabs>
              <w:autoSpaceDE w:val="0"/>
              <w:autoSpaceDN w:val="0"/>
              <w:adjustRightInd w:val="0"/>
              <w:spacing w:before="120"/>
              <w:ind w:left="1247" w:hanging="594"/>
              <w:jc w:val="both"/>
              <w:rPr>
                <w:sz w:val="22"/>
                <w:szCs w:val="22"/>
              </w:rPr>
            </w:pPr>
            <w:r w:rsidRPr="00204F4B">
              <w:rPr>
                <w:sz w:val="22"/>
                <w:szCs w:val="22"/>
              </w:rPr>
              <w:t>12. Other incidental expenses</w:t>
            </w:r>
            <w:r w:rsidRPr="00204F4B">
              <w:rPr>
                <w:sz w:val="22"/>
                <w:szCs w:val="22"/>
              </w:rPr>
              <w:tab/>
            </w:r>
          </w:p>
        </w:tc>
        <w:tc>
          <w:tcPr>
            <w:tcW w:w="1198" w:type="dxa"/>
            <w:tcBorders>
              <w:top w:val="nil"/>
              <w:left w:val="single" w:sz="6" w:space="0" w:color="auto"/>
              <w:bottom w:val="nil"/>
              <w:right w:val="nil"/>
            </w:tcBorders>
            <w:vAlign w:val="bottom"/>
          </w:tcPr>
          <w:p w14:paraId="0DF7F56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2,264</w:t>
            </w:r>
          </w:p>
        </w:tc>
      </w:tr>
      <w:tr w:rsidR="00383878" w:rsidRPr="00204F4B" w14:paraId="71501C32" w14:textId="77777777" w:rsidTr="001A2469">
        <w:tc>
          <w:tcPr>
            <w:tcW w:w="7830" w:type="dxa"/>
            <w:gridSpan w:val="2"/>
            <w:tcBorders>
              <w:top w:val="nil"/>
              <w:left w:val="nil"/>
              <w:bottom w:val="nil"/>
              <w:right w:val="single" w:sz="6" w:space="0" w:color="auto"/>
            </w:tcBorders>
          </w:tcPr>
          <w:p w14:paraId="0D1F38B2" w14:textId="77777777" w:rsidR="00383878" w:rsidRPr="00204F4B" w:rsidRDefault="00383878" w:rsidP="00531C34">
            <w:pPr>
              <w:tabs>
                <w:tab w:val="right" w:leader="dot" w:pos="7603"/>
              </w:tabs>
              <w:autoSpaceDE w:val="0"/>
              <w:autoSpaceDN w:val="0"/>
              <w:adjustRightInd w:val="0"/>
              <w:spacing w:before="120"/>
              <w:ind w:left="1247" w:hanging="594"/>
              <w:jc w:val="both"/>
              <w:rPr>
                <w:sz w:val="22"/>
                <w:szCs w:val="22"/>
              </w:rPr>
            </w:pPr>
            <w:r w:rsidRPr="00204F4B">
              <w:rPr>
                <w:sz w:val="22"/>
                <w:szCs w:val="22"/>
              </w:rPr>
              <w:t>13. Immigration fees refunded in error</w:t>
            </w:r>
            <w:r w:rsidRPr="00204F4B">
              <w:rPr>
                <w:sz w:val="22"/>
                <w:szCs w:val="22"/>
              </w:rPr>
              <w:tab/>
            </w:r>
          </w:p>
        </w:tc>
        <w:tc>
          <w:tcPr>
            <w:tcW w:w="1198" w:type="dxa"/>
            <w:tcBorders>
              <w:top w:val="nil"/>
              <w:left w:val="single" w:sz="6" w:space="0" w:color="auto"/>
              <w:bottom w:val="single" w:sz="6" w:space="0" w:color="auto"/>
              <w:right w:val="nil"/>
            </w:tcBorders>
            <w:vAlign w:val="bottom"/>
          </w:tcPr>
          <w:p w14:paraId="01CEB05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w:t>
            </w:r>
          </w:p>
        </w:tc>
      </w:tr>
      <w:tr w:rsidR="00383878" w:rsidRPr="00204F4B" w14:paraId="0ECA1A03" w14:textId="77777777" w:rsidTr="001A2469">
        <w:tc>
          <w:tcPr>
            <w:tcW w:w="7830" w:type="dxa"/>
            <w:gridSpan w:val="2"/>
            <w:tcBorders>
              <w:top w:val="nil"/>
              <w:left w:val="nil"/>
              <w:bottom w:val="nil"/>
              <w:right w:val="single" w:sz="6" w:space="0" w:color="auto"/>
            </w:tcBorders>
          </w:tcPr>
          <w:p w14:paraId="2956B084"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single" w:sz="6" w:space="0" w:color="auto"/>
              <w:left w:val="single" w:sz="6" w:space="0" w:color="auto"/>
              <w:bottom w:val="nil"/>
              <w:right w:val="nil"/>
            </w:tcBorders>
            <w:vAlign w:val="bottom"/>
          </w:tcPr>
          <w:p w14:paraId="7DBE763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11,352</w:t>
            </w:r>
          </w:p>
        </w:tc>
      </w:tr>
      <w:tr w:rsidR="00383878" w:rsidRPr="00204F4B" w14:paraId="71C93E91" w14:textId="77777777" w:rsidTr="001A2469">
        <w:tc>
          <w:tcPr>
            <w:tcW w:w="7830" w:type="dxa"/>
            <w:gridSpan w:val="2"/>
            <w:tcBorders>
              <w:top w:val="nil"/>
              <w:left w:val="nil"/>
              <w:bottom w:val="nil"/>
              <w:right w:val="single" w:sz="6" w:space="0" w:color="auto"/>
            </w:tcBorders>
          </w:tcPr>
          <w:p w14:paraId="7A54ACA5" w14:textId="77777777" w:rsidR="00383878" w:rsidRPr="00204F4B" w:rsidRDefault="00383878" w:rsidP="003D0C61">
            <w:pPr>
              <w:autoSpaceDE w:val="0"/>
              <w:autoSpaceDN w:val="0"/>
              <w:adjustRightInd w:val="0"/>
              <w:spacing w:before="120"/>
              <w:ind w:left="1219"/>
              <w:jc w:val="both"/>
              <w:rPr>
                <w:sz w:val="22"/>
                <w:szCs w:val="22"/>
              </w:rPr>
            </w:pPr>
            <w:r w:rsidRPr="00204F4B">
              <w:rPr>
                <w:i/>
                <w:iCs/>
                <w:sz w:val="22"/>
                <w:szCs w:val="22"/>
              </w:rPr>
              <w:t>Less</w:t>
            </w:r>
            <w:r w:rsidRPr="00204F4B">
              <w:rPr>
                <w:sz w:val="22"/>
                <w:szCs w:val="22"/>
              </w:rPr>
              <w:t>—</w:t>
            </w:r>
          </w:p>
        </w:tc>
        <w:tc>
          <w:tcPr>
            <w:tcW w:w="1198" w:type="dxa"/>
            <w:tcBorders>
              <w:top w:val="nil"/>
              <w:left w:val="single" w:sz="6" w:space="0" w:color="auto"/>
              <w:bottom w:val="nil"/>
              <w:right w:val="nil"/>
            </w:tcBorders>
            <w:vAlign w:val="bottom"/>
          </w:tcPr>
          <w:p w14:paraId="1D7021B1"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CE86A51" w14:textId="77777777" w:rsidTr="00531C34">
        <w:tc>
          <w:tcPr>
            <w:tcW w:w="6932" w:type="dxa"/>
            <w:tcBorders>
              <w:top w:val="nil"/>
              <w:left w:val="nil"/>
              <w:bottom w:val="nil"/>
              <w:right w:val="nil"/>
            </w:tcBorders>
          </w:tcPr>
          <w:p w14:paraId="50723484" w14:textId="77777777" w:rsidR="00383878" w:rsidRPr="00204F4B" w:rsidRDefault="00383878" w:rsidP="001A2469">
            <w:pPr>
              <w:autoSpaceDE w:val="0"/>
              <w:autoSpaceDN w:val="0"/>
              <w:adjustRightInd w:val="0"/>
              <w:spacing w:before="120"/>
              <w:ind w:left="1670" w:hanging="259"/>
              <w:jc w:val="both"/>
              <w:rPr>
                <w:sz w:val="22"/>
                <w:szCs w:val="22"/>
              </w:rPr>
            </w:pPr>
            <w:r w:rsidRPr="00204F4B">
              <w:rPr>
                <w:sz w:val="22"/>
                <w:szCs w:val="22"/>
              </w:rPr>
              <w:t>Amount estimated to be recovered in respect of work performed for Commonwealth Bank and other Administrations—</w:t>
            </w:r>
          </w:p>
        </w:tc>
        <w:tc>
          <w:tcPr>
            <w:tcW w:w="898" w:type="dxa"/>
            <w:tcBorders>
              <w:top w:val="nil"/>
              <w:left w:val="nil"/>
              <w:bottom w:val="nil"/>
              <w:right w:val="single" w:sz="6" w:space="0" w:color="auto"/>
            </w:tcBorders>
            <w:vAlign w:val="bottom"/>
          </w:tcPr>
          <w:p w14:paraId="48557EE6" w14:textId="77777777" w:rsidR="00383878" w:rsidRPr="00204F4B" w:rsidRDefault="00383878" w:rsidP="00531C34">
            <w:pPr>
              <w:autoSpaceDE w:val="0"/>
              <w:autoSpaceDN w:val="0"/>
              <w:adjustRightInd w:val="0"/>
              <w:spacing w:before="120"/>
              <w:jc w:val="center"/>
              <w:rPr>
                <w:sz w:val="22"/>
                <w:szCs w:val="22"/>
              </w:rPr>
            </w:pPr>
            <w:r w:rsidRPr="00204F4B">
              <w:rPr>
                <w:sz w:val="22"/>
                <w:szCs w:val="22"/>
              </w:rPr>
              <w:t>£</w:t>
            </w:r>
          </w:p>
        </w:tc>
        <w:tc>
          <w:tcPr>
            <w:tcW w:w="1198" w:type="dxa"/>
            <w:tcBorders>
              <w:top w:val="nil"/>
              <w:left w:val="single" w:sz="6" w:space="0" w:color="auto"/>
              <w:bottom w:val="nil"/>
              <w:right w:val="nil"/>
            </w:tcBorders>
            <w:vAlign w:val="bottom"/>
          </w:tcPr>
          <w:p w14:paraId="12F21A5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3E3FADC" w14:textId="77777777" w:rsidTr="001A2469">
        <w:tc>
          <w:tcPr>
            <w:tcW w:w="6932" w:type="dxa"/>
            <w:tcBorders>
              <w:top w:val="nil"/>
              <w:left w:val="nil"/>
              <w:bottom w:val="nil"/>
              <w:right w:val="nil"/>
            </w:tcBorders>
          </w:tcPr>
          <w:p w14:paraId="2B439DE9" w14:textId="77777777" w:rsidR="00383878" w:rsidRPr="00204F4B" w:rsidRDefault="00383878" w:rsidP="0029593E">
            <w:pPr>
              <w:tabs>
                <w:tab w:val="right" w:leader="dot" w:pos="7603"/>
              </w:tabs>
              <w:autoSpaceDE w:val="0"/>
              <w:autoSpaceDN w:val="0"/>
              <w:adjustRightInd w:val="0"/>
              <w:spacing w:before="120"/>
              <w:ind w:left="1805"/>
              <w:jc w:val="both"/>
              <w:rPr>
                <w:sz w:val="22"/>
                <w:szCs w:val="22"/>
              </w:rPr>
            </w:pPr>
            <w:r w:rsidRPr="00204F4B">
              <w:rPr>
                <w:i/>
                <w:iCs/>
                <w:sz w:val="22"/>
                <w:szCs w:val="22"/>
              </w:rPr>
              <w:t>Read</w:t>
            </w:r>
            <w:r w:rsidRPr="00204F4B">
              <w:rPr>
                <w:sz w:val="22"/>
                <w:szCs w:val="22"/>
              </w:rPr>
              <w:tab/>
            </w:r>
          </w:p>
        </w:tc>
        <w:tc>
          <w:tcPr>
            <w:tcW w:w="898" w:type="dxa"/>
            <w:tcBorders>
              <w:top w:val="nil"/>
              <w:left w:val="nil"/>
              <w:right w:val="single" w:sz="6" w:space="0" w:color="auto"/>
            </w:tcBorders>
            <w:vAlign w:val="bottom"/>
          </w:tcPr>
          <w:p w14:paraId="5C0DD07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3,371</w:t>
            </w:r>
          </w:p>
        </w:tc>
        <w:tc>
          <w:tcPr>
            <w:tcW w:w="1198" w:type="dxa"/>
            <w:tcBorders>
              <w:top w:val="nil"/>
              <w:left w:val="single" w:sz="6" w:space="0" w:color="auto"/>
              <w:bottom w:val="nil"/>
              <w:right w:val="nil"/>
            </w:tcBorders>
            <w:vAlign w:val="bottom"/>
          </w:tcPr>
          <w:p w14:paraId="1903DA8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CCADFAF" w14:textId="77777777" w:rsidTr="001A2469">
        <w:tc>
          <w:tcPr>
            <w:tcW w:w="6932" w:type="dxa"/>
            <w:tcBorders>
              <w:top w:val="nil"/>
              <w:left w:val="nil"/>
              <w:bottom w:val="nil"/>
              <w:right w:val="nil"/>
            </w:tcBorders>
          </w:tcPr>
          <w:p w14:paraId="1C1BA723" w14:textId="77777777" w:rsidR="00383878" w:rsidRPr="00204F4B" w:rsidRDefault="00383878" w:rsidP="0029593E">
            <w:pPr>
              <w:tabs>
                <w:tab w:val="right" w:leader="dot" w:pos="7603"/>
              </w:tabs>
              <w:autoSpaceDE w:val="0"/>
              <w:autoSpaceDN w:val="0"/>
              <w:adjustRightInd w:val="0"/>
              <w:spacing w:before="120"/>
              <w:ind w:left="1805"/>
              <w:jc w:val="both"/>
              <w:rPr>
                <w:sz w:val="22"/>
                <w:szCs w:val="22"/>
              </w:rPr>
            </w:pPr>
            <w:r w:rsidRPr="00204F4B">
              <w:rPr>
                <w:i/>
                <w:iCs/>
                <w:sz w:val="22"/>
                <w:szCs w:val="22"/>
              </w:rPr>
              <w:t>In lieu of</w:t>
            </w:r>
            <w:r w:rsidRPr="00204F4B">
              <w:rPr>
                <w:sz w:val="22"/>
                <w:szCs w:val="22"/>
              </w:rPr>
              <w:tab/>
            </w:r>
          </w:p>
        </w:tc>
        <w:tc>
          <w:tcPr>
            <w:tcW w:w="898" w:type="dxa"/>
            <w:tcBorders>
              <w:top w:val="nil"/>
              <w:left w:val="nil"/>
              <w:bottom w:val="single" w:sz="4" w:space="0" w:color="auto"/>
              <w:right w:val="single" w:sz="6" w:space="0" w:color="auto"/>
            </w:tcBorders>
            <w:shd w:val="clear" w:color="auto" w:fill="auto"/>
            <w:vAlign w:val="bottom"/>
          </w:tcPr>
          <w:p w14:paraId="6BE79BB1"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3,000</w:t>
            </w:r>
          </w:p>
        </w:tc>
        <w:tc>
          <w:tcPr>
            <w:tcW w:w="1198" w:type="dxa"/>
            <w:tcBorders>
              <w:top w:val="nil"/>
              <w:left w:val="single" w:sz="6" w:space="0" w:color="auto"/>
              <w:bottom w:val="single" w:sz="6" w:space="0" w:color="auto"/>
              <w:right w:val="nil"/>
            </w:tcBorders>
            <w:vAlign w:val="bottom"/>
          </w:tcPr>
          <w:p w14:paraId="2F4CB50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371</w:t>
            </w:r>
          </w:p>
        </w:tc>
      </w:tr>
      <w:tr w:rsidR="00383878" w:rsidRPr="00204F4B" w14:paraId="0121DDB9" w14:textId="77777777" w:rsidTr="001A2469">
        <w:tc>
          <w:tcPr>
            <w:tcW w:w="7830" w:type="dxa"/>
            <w:gridSpan w:val="2"/>
            <w:tcBorders>
              <w:top w:val="nil"/>
              <w:left w:val="nil"/>
              <w:bottom w:val="nil"/>
              <w:right w:val="single" w:sz="6" w:space="0" w:color="auto"/>
            </w:tcBorders>
          </w:tcPr>
          <w:p w14:paraId="7DF4113D"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single" w:sz="6" w:space="0" w:color="auto"/>
              <w:left w:val="single" w:sz="6" w:space="0" w:color="auto"/>
              <w:bottom w:val="nil"/>
              <w:right w:val="nil"/>
            </w:tcBorders>
            <w:vAlign w:val="bottom"/>
          </w:tcPr>
          <w:p w14:paraId="17465B1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10,981</w:t>
            </w:r>
          </w:p>
        </w:tc>
      </w:tr>
      <w:tr w:rsidR="00383878" w:rsidRPr="00204F4B" w14:paraId="5E92E04C" w14:textId="77777777" w:rsidTr="001A2469">
        <w:tc>
          <w:tcPr>
            <w:tcW w:w="7830" w:type="dxa"/>
            <w:gridSpan w:val="2"/>
            <w:tcBorders>
              <w:top w:val="nil"/>
              <w:left w:val="nil"/>
              <w:bottom w:val="nil"/>
              <w:right w:val="single" w:sz="6" w:space="0" w:color="auto"/>
            </w:tcBorders>
          </w:tcPr>
          <w:p w14:paraId="0B43BD8E" w14:textId="77777777" w:rsidR="00383878" w:rsidRPr="00204F4B" w:rsidRDefault="00383878" w:rsidP="003D0C61">
            <w:pPr>
              <w:autoSpaceDE w:val="0"/>
              <w:autoSpaceDN w:val="0"/>
              <w:adjustRightInd w:val="0"/>
              <w:spacing w:before="120"/>
              <w:ind w:left="1421"/>
              <w:jc w:val="both"/>
              <w:rPr>
                <w:sz w:val="22"/>
                <w:szCs w:val="22"/>
              </w:rPr>
            </w:pPr>
            <w:r w:rsidRPr="00204F4B">
              <w:rPr>
                <w:sz w:val="22"/>
                <w:szCs w:val="22"/>
              </w:rPr>
              <w:t>Amount estimated to remain unexpended at close of year—</w:t>
            </w:r>
          </w:p>
        </w:tc>
        <w:tc>
          <w:tcPr>
            <w:tcW w:w="1198" w:type="dxa"/>
            <w:tcBorders>
              <w:top w:val="nil"/>
              <w:left w:val="single" w:sz="6" w:space="0" w:color="auto"/>
              <w:bottom w:val="nil"/>
              <w:right w:val="nil"/>
            </w:tcBorders>
            <w:vAlign w:val="bottom"/>
          </w:tcPr>
          <w:p w14:paraId="40CB9EA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446C198" w14:textId="77777777" w:rsidTr="001A2469">
        <w:tc>
          <w:tcPr>
            <w:tcW w:w="6932" w:type="dxa"/>
            <w:tcBorders>
              <w:top w:val="nil"/>
              <w:left w:val="nil"/>
              <w:bottom w:val="nil"/>
              <w:right w:val="nil"/>
            </w:tcBorders>
          </w:tcPr>
          <w:p w14:paraId="43B3A16B" w14:textId="77777777" w:rsidR="00383878" w:rsidRPr="00204F4B" w:rsidRDefault="00383878" w:rsidP="0029593E">
            <w:pPr>
              <w:tabs>
                <w:tab w:val="right" w:leader="dot" w:pos="7603"/>
              </w:tabs>
              <w:autoSpaceDE w:val="0"/>
              <w:autoSpaceDN w:val="0"/>
              <w:adjustRightInd w:val="0"/>
              <w:spacing w:before="120"/>
              <w:ind w:left="1819"/>
              <w:jc w:val="both"/>
              <w:rPr>
                <w:sz w:val="22"/>
                <w:szCs w:val="22"/>
              </w:rPr>
            </w:pPr>
            <w:r w:rsidRPr="00204F4B">
              <w:rPr>
                <w:i/>
                <w:iCs/>
                <w:sz w:val="22"/>
                <w:szCs w:val="22"/>
              </w:rPr>
              <w:t>Read</w:t>
            </w:r>
            <w:r w:rsidRPr="00204F4B">
              <w:rPr>
                <w:sz w:val="22"/>
                <w:szCs w:val="22"/>
              </w:rPr>
              <w:tab/>
            </w:r>
          </w:p>
        </w:tc>
        <w:tc>
          <w:tcPr>
            <w:tcW w:w="898" w:type="dxa"/>
            <w:tcBorders>
              <w:top w:val="nil"/>
              <w:left w:val="nil"/>
              <w:right w:val="single" w:sz="6" w:space="0" w:color="auto"/>
            </w:tcBorders>
            <w:vAlign w:val="bottom"/>
          </w:tcPr>
          <w:p w14:paraId="5D446F98"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198" w:type="dxa"/>
            <w:tcBorders>
              <w:top w:val="nil"/>
              <w:left w:val="single" w:sz="6" w:space="0" w:color="auto"/>
              <w:bottom w:val="nil"/>
              <w:right w:val="nil"/>
            </w:tcBorders>
            <w:vAlign w:val="bottom"/>
          </w:tcPr>
          <w:p w14:paraId="2579FF60"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040161C5" w14:textId="77777777" w:rsidTr="001A2469">
        <w:tc>
          <w:tcPr>
            <w:tcW w:w="6932" w:type="dxa"/>
            <w:tcBorders>
              <w:top w:val="nil"/>
              <w:left w:val="nil"/>
              <w:bottom w:val="nil"/>
              <w:right w:val="nil"/>
            </w:tcBorders>
          </w:tcPr>
          <w:p w14:paraId="397DB524" w14:textId="77777777" w:rsidR="00383878" w:rsidRPr="00204F4B" w:rsidRDefault="00383878" w:rsidP="0029593E">
            <w:pPr>
              <w:tabs>
                <w:tab w:val="right" w:leader="dot" w:pos="7603"/>
              </w:tabs>
              <w:autoSpaceDE w:val="0"/>
              <w:autoSpaceDN w:val="0"/>
              <w:adjustRightInd w:val="0"/>
              <w:spacing w:before="120"/>
              <w:ind w:left="1819"/>
              <w:jc w:val="both"/>
              <w:rPr>
                <w:sz w:val="22"/>
                <w:szCs w:val="22"/>
              </w:rPr>
            </w:pPr>
            <w:r w:rsidRPr="00204F4B">
              <w:rPr>
                <w:i/>
                <w:iCs/>
                <w:sz w:val="22"/>
                <w:szCs w:val="22"/>
              </w:rPr>
              <w:t>In lieu of</w:t>
            </w:r>
            <w:r w:rsidRPr="00204F4B">
              <w:rPr>
                <w:sz w:val="22"/>
                <w:szCs w:val="22"/>
              </w:rPr>
              <w:tab/>
            </w:r>
          </w:p>
        </w:tc>
        <w:tc>
          <w:tcPr>
            <w:tcW w:w="898" w:type="dxa"/>
            <w:tcBorders>
              <w:top w:val="nil"/>
              <w:left w:val="nil"/>
              <w:bottom w:val="single" w:sz="4" w:space="0" w:color="auto"/>
              <w:right w:val="single" w:sz="6" w:space="0" w:color="auto"/>
            </w:tcBorders>
            <w:shd w:val="clear" w:color="auto" w:fill="auto"/>
            <w:vAlign w:val="bottom"/>
          </w:tcPr>
          <w:p w14:paraId="269B0683"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4,000</w:t>
            </w:r>
          </w:p>
        </w:tc>
        <w:tc>
          <w:tcPr>
            <w:tcW w:w="1198" w:type="dxa"/>
            <w:tcBorders>
              <w:top w:val="nil"/>
              <w:left w:val="single" w:sz="6" w:space="0" w:color="auto"/>
              <w:bottom w:val="single" w:sz="6" w:space="0" w:color="auto"/>
              <w:right w:val="nil"/>
            </w:tcBorders>
            <w:vAlign w:val="bottom"/>
          </w:tcPr>
          <w:p w14:paraId="2455A0AA"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4,000</w:t>
            </w:r>
          </w:p>
        </w:tc>
      </w:tr>
      <w:tr w:rsidR="00383878" w:rsidRPr="00204F4B" w14:paraId="6EAC7554" w14:textId="77777777" w:rsidTr="001A2469">
        <w:tc>
          <w:tcPr>
            <w:tcW w:w="7830" w:type="dxa"/>
            <w:gridSpan w:val="2"/>
            <w:tcBorders>
              <w:top w:val="nil"/>
              <w:left w:val="nil"/>
              <w:bottom w:val="nil"/>
              <w:right w:val="single" w:sz="6" w:space="0" w:color="auto"/>
            </w:tcBorders>
          </w:tcPr>
          <w:p w14:paraId="44106509"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single" w:sz="6" w:space="0" w:color="auto"/>
              <w:left w:val="single" w:sz="6" w:space="0" w:color="auto"/>
              <w:bottom w:val="single" w:sz="6" w:space="0" w:color="auto"/>
              <w:right w:val="nil"/>
            </w:tcBorders>
            <w:vAlign w:val="bottom"/>
          </w:tcPr>
          <w:p w14:paraId="4400D306"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14,981</w:t>
            </w:r>
          </w:p>
        </w:tc>
      </w:tr>
      <w:tr w:rsidR="00383878" w:rsidRPr="00204F4B" w14:paraId="4B18DD4C" w14:textId="77777777" w:rsidTr="001A2469">
        <w:tc>
          <w:tcPr>
            <w:tcW w:w="7830" w:type="dxa"/>
            <w:gridSpan w:val="2"/>
            <w:tcBorders>
              <w:top w:val="nil"/>
              <w:left w:val="nil"/>
              <w:bottom w:val="nil"/>
              <w:right w:val="single" w:sz="6" w:space="0" w:color="auto"/>
            </w:tcBorders>
          </w:tcPr>
          <w:p w14:paraId="691E03C9"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37</w:t>
            </w:r>
            <w:r w:rsidRPr="00204F4B">
              <w:rPr>
                <w:sz w:val="22"/>
                <w:szCs w:val="22"/>
              </w:rPr>
              <w:tab/>
            </w:r>
          </w:p>
        </w:tc>
        <w:tc>
          <w:tcPr>
            <w:tcW w:w="1198" w:type="dxa"/>
            <w:tcBorders>
              <w:top w:val="single" w:sz="6" w:space="0" w:color="auto"/>
              <w:left w:val="single" w:sz="6" w:space="0" w:color="auto"/>
              <w:bottom w:val="single" w:sz="6" w:space="0" w:color="auto"/>
              <w:right w:val="nil"/>
            </w:tcBorders>
            <w:vAlign w:val="bottom"/>
          </w:tcPr>
          <w:p w14:paraId="3F8421FE"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29,557</w:t>
            </w:r>
          </w:p>
        </w:tc>
      </w:tr>
    </w:tbl>
    <w:p w14:paraId="13EE8627" w14:textId="77777777" w:rsidR="00383878" w:rsidRPr="00204F4B" w:rsidRDefault="00383878" w:rsidP="001A2469">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57"/>
        <w:gridCol w:w="1001"/>
        <w:gridCol w:w="831"/>
        <w:gridCol w:w="1239"/>
      </w:tblGrid>
      <w:tr w:rsidR="00383878" w:rsidRPr="00204F4B" w14:paraId="3A777309" w14:textId="77777777" w:rsidTr="001A2469">
        <w:tc>
          <w:tcPr>
            <w:tcW w:w="7789" w:type="dxa"/>
            <w:gridSpan w:val="3"/>
            <w:tcBorders>
              <w:top w:val="single" w:sz="6" w:space="0" w:color="auto"/>
              <w:left w:val="nil"/>
              <w:bottom w:val="nil"/>
              <w:right w:val="single" w:sz="6" w:space="0" w:color="auto"/>
            </w:tcBorders>
          </w:tcPr>
          <w:p w14:paraId="409D3BF7" w14:textId="77777777" w:rsidR="00383878" w:rsidRPr="00204F4B" w:rsidRDefault="00383878" w:rsidP="001A2469">
            <w:pPr>
              <w:autoSpaceDE w:val="0"/>
              <w:autoSpaceDN w:val="0"/>
              <w:adjustRightInd w:val="0"/>
              <w:spacing w:before="120"/>
              <w:jc w:val="center"/>
              <w:rPr>
                <w:smallCaps/>
                <w:sz w:val="22"/>
                <w:szCs w:val="22"/>
              </w:rPr>
            </w:pPr>
            <w:r w:rsidRPr="00204F4B">
              <w:rPr>
                <w:sz w:val="22"/>
                <w:szCs w:val="22"/>
              </w:rPr>
              <w:t>VI.—T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I</w:t>
            </w:r>
            <w:r w:rsidRPr="00204F4B">
              <w:rPr>
                <w:smallCaps/>
                <w:sz w:val="22"/>
                <w:szCs w:val="22"/>
              </w:rPr>
              <w:t>nterior</w:t>
            </w:r>
            <w:r w:rsidRPr="00204F4B">
              <w:rPr>
                <w:sz w:val="22"/>
                <w:szCs w:val="22"/>
              </w:rPr>
              <w:t>.</w:t>
            </w:r>
          </w:p>
        </w:tc>
        <w:tc>
          <w:tcPr>
            <w:tcW w:w="1239" w:type="dxa"/>
            <w:tcBorders>
              <w:top w:val="single" w:sz="6" w:space="0" w:color="auto"/>
              <w:left w:val="single" w:sz="6" w:space="0" w:color="auto"/>
              <w:bottom w:val="nil"/>
              <w:right w:val="nil"/>
            </w:tcBorders>
          </w:tcPr>
          <w:p w14:paraId="6B125C9A"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CC798DB" w14:textId="77777777" w:rsidTr="001A2469">
        <w:tc>
          <w:tcPr>
            <w:tcW w:w="7789" w:type="dxa"/>
            <w:gridSpan w:val="3"/>
            <w:tcBorders>
              <w:top w:val="nil"/>
              <w:left w:val="nil"/>
              <w:bottom w:val="nil"/>
              <w:right w:val="single" w:sz="6" w:space="0" w:color="auto"/>
            </w:tcBorders>
          </w:tcPr>
          <w:p w14:paraId="1384FA1D"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40.—SOLAR OBSERVATORY.</w:t>
            </w:r>
          </w:p>
        </w:tc>
        <w:tc>
          <w:tcPr>
            <w:tcW w:w="1239" w:type="dxa"/>
            <w:tcBorders>
              <w:top w:val="nil"/>
              <w:left w:val="single" w:sz="6" w:space="0" w:color="auto"/>
              <w:bottom w:val="nil"/>
              <w:right w:val="nil"/>
            </w:tcBorders>
          </w:tcPr>
          <w:p w14:paraId="6F7BD5D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0755AB1" w14:textId="77777777" w:rsidTr="001A2469">
        <w:tc>
          <w:tcPr>
            <w:tcW w:w="7789" w:type="dxa"/>
            <w:gridSpan w:val="3"/>
            <w:tcBorders>
              <w:top w:val="nil"/>
              <w:left w:val="nil"/>
              <w:bottom w:val="nil"/>
              <w:right w:val="single" w:sz="6" w:space="0" w:color="auto"/>
            </w:tcBorders>
          </w:tcPr>
          <w:p w14:paraId="103FFE3A"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9" w:type="dxa"/>
            <w:tcBorders>
              <w:top w:val="nil"/>
              <w:left w:val="single" w:sz="6" w:space="0" w:color="auto"/>
              <w:bottom w:val="nil"/>
              <w:right w:val="nil"/>
            </w:tcBorders>
            <w:vAlign w:val="bottom"/>
          </w:tcPr>
          <w:p w14:paraId="0208A38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1E9429C" w14:textId="77777777" w:rsidTr="001A2469">
        <w:tc>
          <w:tcPr>
            <w:tcW w:w="7789" w:type="dxa"/>
            <w:gridSpan w:val="3"/>
            <w:tcBorders>
              <w:top w:val="nil"/>
              <w:left w:val="nil"/>
              <w:bottom w:val="nil"/>
              <w:right w:val="single" w:sz="6" w:space="0" w:color="auto"/>
            </w:tcBorders>
          </w:tcPr>
          <w:p w14:paraId="5124EF13"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39" w:type="dxa"/>
            <w:tcBorders>
              <w:top w:val="nil"/>
              <w:left w:val="single" w:sz="6" w:space="0" w:color="auto"/>
              <w:bottom w:val="nil"/>
              <w:right w:val="nil"/>
            </w:tcBorders>
            <w:vAlign w:val="bottom"/>
          </w:tcPr>
          <w:p w14:paraId="10F4944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49601C1" w14:textId="77777777" w:rsidTr="001A2469">
        <w:tc>
          <w:tcPr>
            <w:tcW w:w="6958" w:type="dxa"/>
            <w:gridSpan w:val="2"/>
            <w:tcBorders>
              <w:top w:val="nil"/>
              <w:left w:val="nil"/>
              <w:bottom w:val="nil"/>
              <w:right w:val="nil"/>
            </w:tcBorders>
          </w:tcPr>
          <w:p w14:paraId="3CAD13D8" w14:textId="77777777" w:rsidR="00383878" w:rsidRPr="00204F4B" w:rsidRDefault="00383878" w:rsidP="003D0C61">
            <w:pPr>
              <w:autoSpaceDE w:val="0"/>
              <w:autoSpaceDN w:val="0"/>
              <w:adjustRightInd w:val="0"/>
              <w:spacing w:before="120"/>
              <w:ind w:left="1066"/>
              <w:jc w:val="both"/>
              <w:rPr>
                <w:sz w:val="22"/>
                <w:szCs w:val="22"/>
              </w:rPr>
            </w:pPr>
            <w:r w:rsidRPr="00204F4B">
              <w:rPr>
                <w:sz w:val="22"/>
                <w:szCs w:val="22"/>
              </w:rPr>
              <w:t>Supplementary provision for—</w:t>
            </w:r>
          </w:p>
        </w:tc>
        <w:tc>
          <w:tcPr>
            <w:tcW w:w="831" w:type="dxa"/>
            <w:tcBorders>
              <w:top w:val="nil"/>
              <w:left w:val="nil"/>
              <w:bottom w:val="nil"/>
              <w:right w:val="single" w:sz="6" w:space="0" w:color="auto"/>
            </w:tcBorders>
          </w:tcPr>
          <w:p w14:paraId="56DF0FA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9" w:type="dxa"/>
            <w:tcBorders>
              <w:top w:val="nil"/>
              <w:left w:val="single" w:sz="6" w:space="0" w:color="auto"/>
              <w:bottom w:val="nil"/>
              <w:right w:val="nil"/>
            </w:tcBorders>
            <w:vAlign w:val="bottom"/>
          </w:tcPr>
          <w:p w14:paraId="46682666"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D2766AE" w14:textId="77777777" w:rsidTr="00531C34">
        <w:tc>
          <w:tcPr>
            <w:tcW w:w="6958" w:type="dxa"/>
            <w:gridSpan w:val="2"/>
            <w:tcBorders>
              <w:top w:val="nil"/>
              <w:left w:val="nil"/>
              <w:bottom w:val="nil"/>
              <w:right w:val="nil"/>
            </w:tcBorders>
          </w:tcPr>
          <w:p w14:paraId="29CE15C4" w14:textId="77777777" w:rsidR="00383878" w:rsidRPr="00204F4B" w:rsidRDefault="00383878" w:rsidP="0029593E">
            <w:pPr>
              <w:tabs>
                <w:tab w:val="right" w:leader="dot" w:pos="7603"/>
              </w:tabs>
              <w:autoSpaceDE w:val="0"/>
              <w:autoSpaceDN w:val="0"/>
              <w:adjustRightInd w:val="0"/>
              <w:spacing w:before="120"/>
              <w:ind w:left="1253"/>
              <w:jc w:val="both"/>
              <w:rPr>
                <w:sz w:val="22"/>
                <w:szCs w:val="22"/>
              </w:rPr>
            </w:pPr>
            <w:r w:rsidRPr="00204F4B">
              <w:rPr>
                <w:sz w:val="22"/>
                <w:szCs w:val="22"/>
              </w:rPr>
              <w:t>1 First Assistant</w:t>
            </w:r>
            <w:r w:rsidRPr="00204F4B">
              <w:rPr>
                <w:sz w:val="22"/>
                <w:szCs w:val="22"/>
              </w:rPr>
              <w:tab/>
            </w:r>
          </w:p>
        </w:tc>
        <w:tc>
          <w:tcPr>
            <w:tcW w:w="831" w:type="dxa"/>
            <w:tcBorders>
              <w:top w:val="nil"/>
              <w:left w:val="nil"/>
              <w:bottom w:val="nil"/>
              <w:right w:val="single" w:sz="6" w:space="0" w:color="auto"/>
            </w:tcBorders>
            <w:vAlign w:val="bottom"/>
          </w:tcPr>
          <w:p w14:paraId="6225D312" w14:textId="77777777" w:rsidR="00383878" w:rsidRPr="00204F4B" w:rsidRDefault="00383878" w:rsidP="00531C34">
            <w:pPr>
              <w:autoSpaceDE w:val="0"/>
              <w:autoSpaceDN w:val="0"/>
              <w:adjustRightInd w:val="0"/>
              <w:spacing w:before="120"/>
              <w:ind w:right="144"/>
              <w:jc w:val="right"/>
              <w:rPr>
                <w:sz w:val="22"/>
                <w:szCs w:val="22"/>
              </w:rPr>
            </w:pPr>
            <w:r w:rsidRPr="00204F4B">
              <w:rPr>
                <w:sz w:val="22"/>
                <w:szCs w:val="22"/>
              </w:rPr>
              <w:t>268</w:t>
            </w:r>
          </w:p>
        </w:tc>
        <w:tc>
          <w:tcPr>
            <w:tcW w:w="1239" w:type="dxa"/>
            <w:tcBorders>
              <w:top w:val="nil"/>
              <w:left w:val="single" w:sz="6" w:space="0" w:color="auto"/>
              <w:bottom w:val="nil"/>
              <w:right w:val="nil"/>
            </w:tcBorders>
            <w:vAlign w:val="bottom"/>
          </w:tcPr>
          <w:p w14:paraId="601F55B2"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7DB74F4" w14:textId="77777777" w:rsidTr="00531C34">
        <w:tc>
          <w:tcPr>
            <w:tcW w:w="6958" w:type="dxa"/>
            <w:gridSpan w:val="2"/>
            <w:tcBorders>
              <w:top w:val="nil"/>
              <w:left w:val="nil"/>
              <w:bottom w:val="nil"/>
              <w:right w:val="nil"/>
            </w:tcBorders>
          </w:tcPr>
          <w:p w14:paraId="5B9AF2F5" w14:textId="77777777" w:rsidR="00383878" w:rsidRPr="00204F4B" w:rsidRDefault="00383878" w:rsidP="0029593E">
            <w:pPr>
              <w:tabs>
                <w:tab w:val="right" w:leader="dot" w:pos="7603"/>
              </w:tabs>
              <w:autoSpaceDE w:val="0"/>
              <w:autoSpaceDN w:val="0"/>
              <w:adjustRightInd w:val="0"/>
              <w:spacing w:before="120"/>
              <w:ind w:left="1258"/>
              <w:jc w:val="both"/>
              <w:rPr>
                <w:sz w:val="22"/>
                <w:szCs w:val="22"/>
              </w:rPr>
            </w:pPr>
            <w:r w:rsidRPr="00204F4B">
              <w:rPr>
                <w:sz w:val="22"/>
                <w:szCs w:val="22"/>
              </w:rPr>
              <w:t>1 Assistant (Female)</w:t>
            </w:r>
            <w:r w:rsidRPr="00204F4B">
              <w:rPr>
                <w:sz w:val="22"/>
                <w:szCs w:val="22"/>
              </w:rPr>
              <w:tab/>
            </w:r>
          </w:p>
        </w:tc>
        <w:tc>
          <w:tcPr>
            <w:tcW w:w="831" w:type="dxa"/>
            <w:tcBorders>
              <w:top w:val="nil"/>
              <w:left w:val="nil"/>
              <w:bottom w:val="single" w:sz="6" w:space="0" w:color="auto"/>
              <w:right w:val="single" w:sz="6" w:space="0" w:color="auto"/>
            </w:tcBorders>
            <w:vAlign w:val="bottom"/>
          </w:tcPr>
          <w:p w14:paraId="6267815C" w14:textId="77777777" w:rsidR="00383878" w:rsidRPr="00204F4B" w:rsidRDefault="00383878" w:rsidP="00531C34">
            <w:pPr>
              <w:autoSpaceDE w:val="0"/>
              <w:autoSpaceDN w:val="0"/>
              <w:adjustRightInd w:val="0"/>
              <w:spacing w:before="120"/>
              <w:ind w:right="144"/>
              <w:jc w:val="right"/>
              <w:rPr>
                <w:sz w:val="22"/>
                <w:szCs w:val="22"/>
              </w:rPr>
            </w:pPr>
            <w:r w:rsidRPr="00204F4B">
              <w:rPr>
                <w:sz w:val="22"/>
                <w:szCs w:val="22"/>
              </w:rPr>
              <w:t>55</w:t>
            </w:r>
          </w:p>
        </w:tc>
        <w:tc>
          <w:tcPr>
            <w:tcW w:w="1239" w:type="dxa"/>
            <w:tcBorders>
              <w:top w:val="nil"/>
              <w:left w:val="single" w:sz="6" w:space="0" w:color="auto"/>
              <w:bottom w:val="nil"/>
              <w:right w:val="nil"/>
            </w:tcBorders>
            <w:vAlign w:val="bottom"/>
          </w:tcPr>
          <w:p w14:paraId="37DA96E4"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202D4C7" w14:textId="77777777" w:rsidTr="00531C34">
        <w:tc>
          <w:tcPr>
            <w:tcW w:w="6958" w:type="dxa"/>
            <w:gridSpan w:val="2"/>
            <w:tcBorders>
              <w:top w:val="nil"/>
              <w:left w:val="nil"/>
              <w:bottom w:val="nil"/>
              <w:right w:val="nil"/>
            </w:tcBorders>
          </w:tcPr>
          <w:p w14:paraId="1922A376" w14:textId="77777777" w:rsidR="00383878" w:rsidRPr="00204F4B" w:rsidRDefault="00383878" w:rsidP="003D0C61">
            <w:pPr>
              <w:autoSpaceDE w:val="0"/>
              <w:autoSpaceDN w:val="0"/>
              <w:adjustRightInd w:val="0"/>
              <w:spacing w:before="120"/>
              <w:jc w:val="both"/>
              <w:rPr>
                <w:sz w:val="22"/>
                <w:szCs w:val="22"/>
              </w:rPr>
            </w:pPr>
          </w:p>
        </w:tc>
        <w:tc>
          <w:tcPr>
            <w:tcW w:w="831" w:type="dxa"/>
            <w:tcBorders>
              <w:top w:val="single" w:sz="6" w:space="0" w:color="auto"/>
              <w:left w:val="nil"/>
              <w:bottom w:val="nil"/>
              <w:right w:val="single" w:sz="6" w:space="0" w:color="auto"/>
            </w:tcBorders>
            <w:vAlign w:val="bottom"/>
          </w:tcPr>
          <w:p w14:paraId="60E5B224" w14:textId="77777777" w:rsidR="00383878" w:rsidRPr="00204F4B" w:rsidRDefault="00383878" w:rsidP="00531C34">
            <w:pPr>
              <w:autoSpaceDE w:val="0"/>
              <w:autoSpaceDN w:val="0"/>
              <w:adjustRightInd w:val="0"/>
              <w:spacing w:before="120"/>
              <w:ind w:right="144"/>
              <w:jc w:val="right"/>
              <w:rPr>
                <w:sz w:val="22"/>
                <w:szCs w:val="22"/>
              </w:rPr>
            </w:pPr>
            <w:r w:rsidRPr="00204F4B">
              <w:rPr>
                <w:sz w:val="22"/>
                <w:szCs w:val="22"/>
              </w:rPr>
              <w:t>323</w:t>
            </w:r>
          </w:p>
        </w:tc>
        <w:tc>
          <w:tcPr>
            <w:tcW w:w="1239" w:type="dxa"/>
            <w:tcBorders>
              <w:top w:val="nil"/>
              <w:left w:val="single" w:sz="6" w:space="0" w:color="auto"/>
              <w:bottom w:val="nil"/>
              <w:right w:val="nil"/>
            </w:tcBorders>
            <w:vAlign w:val="bottom"/>
          </w:tcPr>
          <w:p w14:paraId="66F00BD5"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785C7F2B" w14:textId="77777777" w:rsidTr="001A2469">
        <w:tc>
          <w:tcPr>
            <w:tcW w:w="5957" w:type="dxa"/>
            <w:tcBorders>
              <w:top w:val="nil"/>
              <w:left w:val="nil"/>
              <w:bottom w:val="nil"/>
              <w:right w:val="nil"/>
            </w:tcBorders>
          </w:tcPr>
          <w:p w14:paraId="61A9AD6F" w14:textId="77777777" w:rsidR="00383878" w:rsidRPr="00204F4B" w:rsidRDefault="00383878" w:rsidP="003D0C61">
            <w:pPr>
              <w:autoSpaceDE w:val="0"/>
              <w:autoSpaceDN w:val="0"/>
              <w:adjustRightInd w:val="0"/>
              <w:spacing w:before="120"/>
              <w:ind w:left="181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001" w:type="dxa"/>
            <w:tcBorders>
              <w:top w:val="nil"/>
              <w:left w:val="nil"/>
              <w:bottom w:val="nil"/>
              <w:right w:val="nil"/>
            </w:tcBorders>
          </w:tcPr>
          <w:p w14:paraId="456F5EA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31" w:type="dxa"/>
            <w:tcBorders>
              <w:top w:val="nil"/>
              <w:left w:val="nil"/>
              <w:bottom w:val="nil"/>
              <w:right w:val="single" w:sz="6" w:space="0" w:color="auto"/>
            </w:tcBorders>
          </w:tcPr>
          <w:p w14:paraId="5C900D81" w14:textId="77777777" w:rsidR="00383878" w:rsidRPr="00204F4B" w:rsidRDefault="00383878" w:rsidP="003D0C61">
            <w:pPr>
              <w:autoSpaceDE w:val="0"/>
              <w:autoSpaceDN w:val="0"/>
              <w:adjustRightInd w:val="0"/>
              <w:spacing w:before="120"/>
              <w:jc w:val="both"/>
              <w:rPr>
                <w:sz w:val="22"/>
                <w:szCs w:val="22"/>
              </w:rPr>
            </w:pPr>
          </w:p>
        </w:tc>
        <w:tc>
          <w:tcPr>
            <w:tcW w:w="1239" w:type="dxa"/>
            <w:tcBorders>
              <w:top w:val="nil"/>
              <w:left w:val="single" w:sz="6" w:space="0" w:color="auto"/>
              <w:bottom w:val="nil"/>
              <w:right w:val="nil"/>
            </w:tcBorders>
            <w:vAlign w:val="bottom"/>
          </w:tcPr>
          <w:p w14:paraId="1D62F4F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7336491" w14:textId="77777777" w:rsidTr="00531C34">
        <w:tc>
          <w:tcPr>
            <w:tcW w:w="5957" w:type="dxa"/>
            <w:tcBorders>
              <w:top w:val="nil"/>
              <w:left w:val="nil"/>
              <w:bottom w:val="nil"/>
              <w:right w:val="nil"/>
            </w:tcBorders>
          </w:tcPr>
          <w:p w14:paraId="0F8793DA" w14:textId="77777777" w:rsidR="00383878" w:rsidRPr="00204F4B" w:rsidRDefault="00383878" w:rsidP="0029593E">
            <w:pPr>
              <w:tabs>
                <w:tab w:val="right" w:leader="dot" w:pos="7603"/>
              </w:tabs>
              <w:autoSpaceDE w:val="0"/>
              <w:autoSpaceDN w:val="0"/>
              <w:adjustRightInd w:val="0"/>
              <w:spacing w:before="120"/>
              <w:ind w:left="2189"/>
              <w:jc w:val="both"/>
              <w:rPr>
                <w:sz w:val="22"/>
                <w:szCs w:val="22"/>
              </w:rPr>
            </w:pPr>
            <w:r w:rsidRPr="00204F4B">
              <w:rPr>
                <w:i/>
                <w:iCs/>
                <w:sz w:val="22"/>
                <w:szCs w:val="22"/>
              </w:rPr>
              <w:t>Read</w:t>
            </w:r>
            <w:r w:rsidRPr="00204F4B">
              <w:rPr>
                <w:sz w:val="22"/>
                <w:szCs w:val="22"/>
              </w:rPr>
              <w:tab/>
            </w:r>
          </w:p>
        </w:tc>
        <w:tc>
          <w:tcPr>
            <w:tcW w:w="1001" w:type="dxa"/>
            <w:tcBorders>
              <w:top w:val="nil"/>
              <w:left w:val="nil"/>
              <w:right w:val="nil"/>
            </w:tcBorders>
          </w:tcPr>
          <w:p w14:paraId="5F3FD627" w14:textId="77777777" w:rsidR="00383878" w:rsidRPr="00204F4B" w:rsidRDefault="00383878" w:rsidP="003D0C61">
            <w:pPr>
              <w:autoSpaceDE w:val="0"/>
              <w:autoSpaceDN w:val="0"/>
              <w:adjustRightInd w:val="0"/>
              <w:spacing w:before="120"/>
              <w:ind w:left="230"/>
              <w:jc w:val="both"/>
              <w:rPr>
                <w:sz w:val="22"/>
                <w:szCs w:val="22"/>
              </w:rPr>
            </w:pPr>
            <w:r w:rsidRPr="00204F4B">
              <w:rPr>
                <w:sz w:val="22"/>
                <w:szCs w:val="22"/>
              </w:rPr>
              <w:t>460</w:t>
            </w:r>
          </w:p>
        </w:tc>
        <w:tc>
          <w:tcPr>
            <w:tcW w:w="831" w:type="dxa"/>
            <w:tcBorders>
              <w:top w:val="nil"/>
              <w:left w:val="nil"/>
              <w:bottom w:val="nil"/>
              <w:right w:val="single" w:sz="6" w:space="0" w:color="auto"/>
            </w:tcBorders>
          </w:tcPr>
          <w:p w14:paraId="2F078CB5" w14:textId="77777777" w:rsidR="00383878" w:rsidRPr="00204F4B" w:rsidRDefault="00383878" w:rsidP="003D0C61">
            <w:pPr>
              <w:autoSpaceDE w:val="0"/>
              <w:autoSpaceDN w:val="0"/>
              <w:adjustRightInd w:val="0"/>
              <w:spacing w:before="120"/>
              <w:jc w:val="both"/>
              <w:rPr>
                <w:sz w:val="22"/>
                <w:szCs w:val="22"/>
              </w:rPr>
            </w:pPr>
          </w:p>
        </w:tc>
        <w:tc>
          <w:tcPr>
            <w:tcW w:w="1239" w:type="dxa"/>
            <w:tcBorders>
              <w:top w:val="nil"/>
              <w:left w:val="single" w:sz="6" w:space="0" w:color="auto"/>
              <w:bottom w:val="nil"/>
              <w:right w:val="nil"/>
            </w:tcBorders>
            <w:vAlign w:val="bottom"/>
          </w:tcPr>
          <w:p w14:paraId="4FADBCDE"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2090B11F" w14:textId="77777777" w:rsidTr="00531C34">
        <w:tc>
          <w:tcPr>
            <w:tcW w:w="5957" w:type="dxa"/>
            <w:tcBorders>
              <w:top w:val="nil"/>
              <w:left w:val="nil"/>
              <w:bottom w:val="nil"/>
              <w:right w:val="nil"/>
            </w:tcBorders>
          </w:tcPr>
          <w:p w14:paraId="69A5F94C" w14:textId="77777777" w:rsidR="00383878" w:rsidRPr="00204F4B" w:rsidRDefault="00383878" w:rsidP="0029593E">
            <w:pPr>
              <w:tabs>
                <w:tab w:val="right" w:leader="dot" w:pos="7603"/>
              </w:tabs>
              <w:autoSpaceDE w:val="0"/>
              <w:autoSpaceDN w:val="0"/>
              <w:adjustRightInd w:val="0"/>
              <w:spacing w:before="120"/>
              <w:ind w:left="2189"/>
              <w:jc w:val="both"/>
              <w:rPr>
                <w:sz w:val="22"/>
                <w:szCs w:val="22"/>
              </w:rPr>
            </w:pPr>
            <w:r w:rsidRPr="00204F4B">
              <w:rPr>
                <w:i/>
                <w:iCs/>
                <w:sz w:val="22"/>
                <w:szCs w:val="22"/>
              </w:rPr>
              <w:t>In lieu of</w:t>
            </w:r>
            <w:r w:rsidRPr="00204F4B">
              <w:rPr>
                <w:sz w:val="22"/>
                <w:szCs w:val="22"/>
              </w:rPr>
              <w:tab/>
            </w:r>
          </w:p>
        </w:tc>
        <w:tc>
          <w:tcPr>
            <w:tcW w:w="1001" w:type="dxa"/>
            <w:tcBorders>
              <w:top w:val="nil"/>
              <w:left w:val="nil"/>
              <w:bottom w:val="single" w:sz="4" w:space="0" w:color="auto"/>
              <w:right w:val="nil"/>
            </w:tcBorders>
            <w:shd w:val="clear" w:color="auto" w:fill="auto"/>
          </w:tcPr>
          <w:p w14:paraId="1F59C4A9" w14:textId="77777777" w:rsidR="00383878" w:rsidRPr="00204F4B" w:rsidRDefault="00383878" w:rsidP="003D0C61">
            <w:pPr>
              <w:autoSpaceDE w:val="0"/>
              <w:autoSpaceDN w:val="0"/>
              <w:adjustRightInd w:val="0"/>
              <w:spacing w:before="120"/>
              <w:ind w:left="230"/>
              <w:jc w:val="both"/>
              <w:rPr>
                <w:sz w:val="22"/>
                <w:szCs w:val="22"/>
              </w:rPr>
            </w:pPr>
            <w:r w:rsidRPr="00204F4B">
              <w:rPr>
                <w:sz w:val="22"/>
                <w:szCs w:val="22"/>
              </w:rPr>
              <w:t>200</w:t>
            </w:r>
          </w:p>
        </w:tc>
        <w:tc>
          <w:tcPr>
            <w:tcW w:w="831" w:type="dxa"/>
            <w:tcBorders>
              <w:top w:val="nil"/>
              <w:left w:val="nil"/>
              <w:right w:val="single" w:sz="6" w:space="0" w:color="auto"/>
            </w:tcBorders>
            <w:vAlign w:val="bottom"/>
          </w:tcPr>
          <w:p w14:paraId="51DA3806" w14:textId="77777777" w:rsidR="00383878" w:rsidRPr="00204F4B" w:rsidRDefault="00383878" w:rsidP="00531C34">
            <w:pPr>
              <w:autoSpaceDE w:val="0"/>
              <w:autoSpaceDN w:val="0"/>
              <w:adjustRightInd w:val="0"/>
              <w:spacing w:before="120"/>
              <w:ind w:right="144"/>
              <w:jc w:val="right"/>
              <w:rPr>
                <w:sz w:val="22"/>
                <w:szCs w:val="22"/>
              </w:rPr>
            </w:pPr>
          </w:p>
        </w:tc>
        <w:tc>
          <w:tcPr>
            <w:tcW w:w="1239" w:type="dxa"/>
            <w:tcBorders>
              <w:top w:val="nil"/>
              <w:left w:val="single" w:sz="6" w:space="0" w:color="auto"/>
              <w:bottom w:val="nil"/>
              <w:right w:val="nil"/>
            </w:tcBorders>
            <w:vAlign w:val="bottom"/>
          </w:tcPr>
          <w:p w14:paraId="3BA41399" w14:textId="77777777" w:rsidR="00383878" w:rsidRPr="00204F4B" w:rsidRDefault="00383878" w:rsidP="001A2469">
            <w:pPr>
              <w:autoSpaceDE w:val="0"/>
              <w:autoSpaceDN w:val="0"/>
              <w:adjustRightInd w:val="0"/>
              <w:spacing w:before="120"/>
              <w:ind w:right="72"/>
              <w:jc w:val="right"/>
              <w:rPr>
                <w:sz w:val="22"/>
                <w:szCs w:val="22"/>
              </w:rPr>
            </w:pPr>
          </w:p>
        </w:tc>
      </w:tr>
      <w:tr w:rsidR="00531C34" w:rsidRPr="00204F4B" w14:paraId="6B2E279E" w14:textId="77777777" w:rsidTr="00531C34">
        <w:tc>
          <w:tcPr>
            <w:tcW w:w="5957" w:type="dxa"/>
            <w:tcBorders>
              <w:top w:val="nil"/>
              <w:left w:val="nil"/>
              <w:bottom w:val="nil"/>
              <w:right w:val="nil"/>
            </w:tcBorders>
          </w:tcPr>
          <w:p w14:paraId="69E7B240" w14:textId="77777777" w:rsidR="00531C34" w:rsidRPr="00204F4B" w:rsidRDefault="00531C34" w:rsidP="0029593E">
            <w:pPr>
              <w:tabs>
                <w:tab w:val="right" w:leader="dot" w:pos="7603"/>
              </w:tabs>
              <w:autoSpaceDE w:val="0"/>
              <w:autoSpaceDN w:val="0"/>
              <w:adjustRightInd w:val="0"/>
              <w:spacing w:before="120"/>
              <w:ind w:left="2189"/>
              <w:jc w:val="both"/>
              <w:rPr>
                <w:i/>
                <w:iCs/>
                <w:sz w:val="22"/>
                <w:szCs w:val="22"/>
              </w:rPr>
            </w:pPr>
          </w:p>
        </w:tc>
        <w:tc>
          <w:tcPr>
            <w:tcW w:w="1001" w:type="dxa"/>
            <w:tcBorders>
              <w:top w:val="single" w:sz="4" w:space="0" w:color="auto"/>
              <w:left w:val="nil"/>
              <w:bottom w:val="nil"/>
              <w:right w:val="nil"/>
            </w:tcBorders>
          </w:tcPr>
          <w:p w14:paraId="78AE1FBB" w14:textId="77777777" w:rsidR="00531C34" w:rsidRPr="00204F4B" w:rsidRDefault="00531C34" w:rsidP="003D0C61">
            <w:pPr>
              <w:autoSpaceDE w:val="0"/>
              <w:autoSpaceDN w:val="0"/>
              <w:adjustRightInd w:val="0"/>
              <w:spacing w:before="120"/>
              <w:ind w:left="230"/>
              <w:jc w:val="both"/>
              <w:rPr>
                <w:sz w:val="22"/>
                <w:szCs w:val="22"/>
              </w:rPr>
            </w:pPr>
          </w:p>
        </w:tc>
        <w:tc>
          <w:tcPr>
            <w:tcW w:w="831" w:type="dxa"/>
            <w:tcBorders>
              <w:top w:val="nil"/>
              <w:left w:val="nil"/>
              <w:bottom w:val="single" w:sz="4" w:space="0" w:color="auto"/>
              <w:right w:val="single" w:sz="6" w:space="0" w:color="auto"/>
            </w:tcBorders>
            <w:shd w:val="clear" w:color="auto" w:fill="auto"/>
            <w:vAlign w:val="bottom"/>
          </w:tcPr>
          <w:p w14:paraId="4B044B02" w14:textId="77777777" w:rsidR="00531C34" w:rsidRPr="00204F4B" w:rsidRDefault="00531C34" w:rsidP="00531C34">
            <w:pPr>
              <w:autoSpaceDE w:val="0"/>
              <w:autoSpaceDN w:val="0"/>
              <w:adjustRightInd w:val="0"/>
              <w:spacing w:before="120"/>
              <w:ind w:right="144"/>
              <w:jc w:val="right"/>
              <w:rPr>
                <w:sz w:val="22"/>
                <w:szCs w:val="22"/>
              </w:rPr>
            </w:pPr>
            <w:r>
              <w:rPr>
                <w:sz w:val="22"/>
                <w:szCs w:val="22"/>
              </w:rPr>
              <w:t>260</w:t>
            </w:r>
          </w:p>
        </w:tc>
        <w:tc>
          <w:tcPr>
            <w:tcW w:w="1239" w:type="dxa"/>
            <w:tcBorders>
              <w:top w:val="nil"/>
              <w:left w:val="single" w:sz="6" w:space="0" w:color="auto"/>
              <w:bottom w:val="nil"/>
              <w:right w:val="nil"/>
            </w:tcBorders>
            <w:vAlign w:val="bottom"/>
          </w:tcPr>
          <w:p w14:paraId="7EBE7226" w14:textId="77777777" w:rsidR="00531C34" w:rsidRPr="00204F4B" w:rsidRDefault="00531C34" w:rsidP="001A2469">
            <w:pPr>
              <w:autoSpaceDE w:val="0"/>
              <w:autoSpaceDN w:val="0"/>
              <w:adjustRightInd w:val="0"/>
              <w:spacing w:before="120"/>
              <w:ind w:right="72"/>
              <w:jc w:val="right"/>
              <w:rPr>
                <w:sz w:val="22"/>
                <w:szCs w:val="22"/>
              </w:rPr>
            </w:pPr>
          </w:p>
        </w:tc>
      </w:tr>
      <w:tr w:rsidR="00383878" w:rsidRPr="00204F4B" w14:paraId="7D5F9AB7" w14:textId="77777777" w:rsidTr="001A2469">
        <w:tc>
          <w:tcPr>
            <w:tcW w:w="7789" w:type="dxa"/>
            <w:gridSpan w:val="3"/>
            <w:tcBorders>
              <w:top w:val="nil"/>
              <w:left w:val="nil"/>
              <w:bottom w:val="nil"/>
              <w:right w:val="single" w:sz="6" w:space="0" w:color="auto"/>
            </w:tcBorders>
          </w:tcPr>
          <w:p w14:paraId="64B2D680" w14:textId="77777777" w:rsidR="00383878" w:rsidRPr="00204F4B" w:rsidRDefault="00383878" w:rsidP="003D0C61">
            <w:pPr>
              <w:autoSpaceDE w:val="0"/>
              <w:autoSpaceDN w:val="0"/>
              <w:adjustRightInd w:val="0"/>
              <w:spacing w:before="120"/>
              <w:jc w:val="both"/>
              <w:rPr>
                <w:sz w:val="22"/>
                <w:szCs w:val="22"/>
              </w:rPr>
            </w:pPr>
          </w:p>
        </w:tc>
        <w:tc>
          <w:tcPr>
            <w:tcW w:w="1239" w:type="dxa"/>
            <w:tcBorders>
              <w:top w:val="nil"/>
              <w:left w:val="single" w:sz="6" w:space="0" w:color="auto"/>
              <w:bottom w:val="nil"/>
              <w:right w:val="nil"/>
            </w:tcBorders>
            <w:vAlign w:val="bottom"/>
          </w:tcPr>
          <w:p w14:paraId="3BDBE150"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63</w:t>
            </w:r>
          </w:p>
        </w:tc>
      </w:tr>
      <w:tr w:rsidR="00383878" w:rsidRPr="00204F4B" w14:paraId="0D1D9E8D" w14:textId="77777777" w:rsidTr="001A2469">
        <w:tc>
          <w:tcPr>
            <w:tcW w:w="5957" w:type="dxa"/>
            <w:tcBorders>
              <w:top w:val="nil"/>
              <w:left w:val="nil"/>
              <w:bottom w:val="nil"/>
              <w:right w:val="nil"/>
            </w:tcBorders>
          </w:tcPr>
          <w:p w14:paraId="57BF6AD2"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001" w:type="dxa"/>
            <w:tcBorders>
              <w:top w:val="nil"/>
              <w:left w:val="nil"/>
              <w:bottom w:val="nil"/>
              <w:right w:val="nil"/>
            </w:tcBorders>
          </w:tcPr>
          <w:p w14:paraId="6571DC5E"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831" w:type="dxa"/>
            <w:tcBorders>
              <w:top w:val="nil"/>
              <w:left w:val="nil"/>
              <w:bottom w:val="nil"/>
              <w:right w:val="single" w:sz="6" w:space="0" w:color="auto"/>
            </w:tcBorders>
          </w:tcPr>
          <w:p w14:paraId="5C1FF96F"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9" w:type="dxa"/>
            <w:tcBorders>
              <w:top w:val="nil"/>
              <w:left w:val="single" w:sz="6" w:space="0" w:color="auto"/>
              <w:bottom w:val="single" w:sz="6" w:space="0" w:color="auto"/>
              <w:right w:val="nil"/>
            </w:tcBorders>
            <w:vAlign w:val="bottom"/>
          </w:tcPr>
          <w:p w14:paraId="51B0F7C2"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114</w:t>
            </w:r>
          </w:p>
        </w:tc>
      </w:tr>
      <w:tr w:rsidR="00383878" w:rsidRPr="00204F4B" w14:paraId="745B2075" w14:textId="77777777" w:rsidTr="001A2469">
        <w:tc>
          <w:tcPr>
            <w:tcW w:w="7789" w:type="dxa"/>
            <w:gridSpan w:val="3"/>
            <w:tcBorders>
              <w:top w:val="nil"/>
              <w:left w:val="nil"/>
              <w:bottom w:val="nil"/>
              <w:right w:val="single" w:sz="6" w:space="0" w:color="auto"/>
            </w:tcBorders>
          </w:tcPr>
          <w:p w14:paraId="44584F3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9" w:type="dxa"/>
            <w:tcBorders>
              <w:top w:val="single" w:sz="6" w:space="0" w:color="auto"/>
              <w:left w:val="single" w:sz="6" w:space="0" w:color="auto"/>
              <w:bottom w:val="single" w:sz="6" w:space="0" w:color="auto"/>
              <w:right w:val="nil"/>
            </w:tcBorders>
            <w:vAlign w:val="bottom"/>
          </w:tcPr>
          <w:p w14:paraId="0AE45344"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177</w:t>
            </w:r>
          </w:p>
        </w:tc>
      </w:tr>
      <w:tr w:rsidR="00383878" w:rsidRPr="00204F4B" w14:paraId="112FB02B" w14:textId="77777777" w:rsidTr="001A2469">
        <w:tc>
          <w:tcPr>
            <w:tcW w:w="5957" w:type="dxa"/>
            <w:tcBorders>
              <w:top w:val="nil"/>
              <w:left w:val="nil"/>
              <w:bottom w:val="nil"/>
              <w:right w:val="nil"/>
            </w:tcBorders>
          </w:tcPr>
          <w:p w14:paraId="66F910A7"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7. Other incidental expenses</w:t>
            </w:r>
            <w:r w:rsidRPr="00204F4B">
              <w:rPr>
                <w:sz w:val="22"/>
                <w:szCs w:val="22"/>
              </w:rPr>
              <w:tab/>
            </w:r>
          </w:p>
        </w:tc>
        <w:tc>
          <w:tcPr>
            <w:tcW w:w="1001" w:type="dxa"/>
            <w:tcBorders>
              <w:top w:val="nil"/>
              <w:left w:val="nil"/>
              <w:bottom w:val="nil"/>
              <w:right w:val="nil"/>
            </w:tcBorders>
          </w:tcPr>
          <w:p w14:paraId="7C00C316"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831" w:type="dxa"/>
            <w:tcBorders>
              <w:top w:val="nil"/>
              <w:left w:val="nil"/>
              <w:bottom w:val="nil"/>
              <w:right w:val="single" w:sz="6" w:space="0" w:color="auto"/>
            </w:tcBorders>
          </w:tcPr>
          <w:p w14:paraId="44491CD3"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9" w:type="dxa"/>
            <w:tcBorders>
              <w:top w:val="single" w:sz="6" w:space="0" w:color="auto"/>
              <w:left w:val="single" w:sz="6" w:space="0" w:color="auto"/>
              <w:bottom w:val="nil"/>
              <w:right w:val="nil"/>
            </w:tcBorders>
            <w:vAlign w:val="bottom"/>
          </w:tcPr>
          <w:p w14:paraId="43E3B1FB"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20</w:t>
            </w:r>
          </w:p>
        </w:tc>
      </w:tr>
      <w:tr w:rsidR="00383878" w:rsidRPr="00204F4B" w14:paraId="6C33B9FB" w14:textId="77777777" w:rsidTr="001A2469">
        <w:tc>
          <w:tcPr>
            <w:tcW w:w="7789" w:type="dxa"/>
            <w:gridSpan w:val="3"/>
            <w:tcBorders>
              <w:top w:val="nil"/>
              <w:left w:val="nil"/>
              <w:bottom w:val="nil"/>
              <w:right w:val="single" w:sz="6" w:space="0" w:color="auto"/>
            </w:tcBorders>
          </w:tcPr>
          <w:p w14:paraId="6D862E1F" w14:textId="77777777" w:rsidR="00383878" w:rsidRPr="00204F4B" w:rsidRDefault="00383878" w:rsidP="00531C34">
            <w:pPr>
              <w:autoSpaceDE w:val="0"/>
              <w:autoSpaceDN w:val="0"/>
              <w:adjustRightInd w:val="0"/>
              <w:spacing w:before="60"/>
              <w:ind w:left="1046"/>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39" w:type="dxa"/>
            <w:tcBorders>
              <w:top w:val="nil"/>
              <w:left w:val="single" w:sz="6" w:space="0" w:color="auto"/>
              <w:bottom w:val="nil"/>
              <w:right w:val="nil"/>
            </w:tcBorders>
            <w:vAlign w:val="bottom"/>
          </w:tcPr>
          <w:p w14:paraId="4FA4468F"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38FEDC2E" w14:textId="77777777" w:rsidTr="001A2469">
        <w:tc>
          <w:tcPr>
            <w:tcW w:w="5957" w:type="dxa"/>
            <w:tcBorders>
              <w:top w:val="nil"/>
              <w:left w:val="nil"/>
              <w:bottom w:val="nil"/>
              <w:right w:val="nil"/>
            </w:tcBorders>
          </w:tcPr>
          <w:p w14:paraId="1772D0D1" w14:textId="77777777" w:rsidR="00383878" w:rsidRPr="00204F4B" w:rsidRDefault="00383878" w:rsidP="00531C34">
            <w:pPr>
              <w:tabs>
                <w:tab w:val="right" w:leader="dot" w:pos="7603"/>
              </w:tabs>
              <w:autoSpaceDE w:val="0"/>
              <w:autoSpaceDN w:val="0"/>
              <w:adjustRightInd w:val="0"/>
              <w:spacing w:before="60"/>
              <w:ind w:left="1421"/>
              <w:jc w:val="both"/>
              <w:rPr>
                <w:sz w:val="22"/>
                <w:szCs w:val="22"/>
              </w:rPr>
            </w:pPr>
            <w:r w:rsidRPr="00204F4B">
              <w:rPr>
                <w:i/>
                <w:iCs/>
                <w:sz w:val="22"/>
                <w:szCs w:val="22"/>
              </w:rPr>
              <w:t>Read</w:t>
            </w:r>
            <w:r w:rsidRPr="00204F4B">
              <w:rPr>
                <w:sz w:val="22"/>
                <w:szCs w:val="22"/>
              </w:rPr>
              <w:tab/>
            </w:r>
          </w:p>
        </w:tc>
        <w:tc>
          <w:tcPr>
            <w:tcW w:w="1001" w:type="dxa"/>
            <w:tcBorders>
              <w:top w:val="nil"/>
              <w:left w:val="nil"/>
              <w:bottom w:val="nil"/>
              <w:right w:val="nil"/>
            </w:tcBorders>
          </w:tcPr>
          <w:p w14:paraId="2AC19481" w14:textId="77777777" w:rsidR="00383878" w:rsidRPr="00204F4B" w:rsidRDefault="00383878" w:rsidP="00531C34">
            <w:pPr>
              <w:autoSpaceDE w:val="0"/>
              <w:autoSpaceDN w:val="0"/>
              <w:adjustRightInd w:val="0"/>
              <w:spacing w:before="60"/>
              <w:jc w:val="center"/>
              <w:rPr>
                <w:i/>
                <w:iCs/>
                <w:sz w:val="22"/>
                <w:szCs w:val="22"/>
              </w:rPr>
            </w:pPr>
            <w:r w:rsidRPr="00204F4B">
              <w:rPr>
                <w:i/>
                <w:iCs/>
                <w:sz w:val="22"/>
                <w:szCs w:val="22"/>
              </w:rPr>
              <w:t>..</w:t>
            </w:r>
          </w:p>
        </w:tc>
        <w:tc>
          <w:tcPr>
            <w:tcW w:w="831" w:type="dxa"/>
            <w:tcBorders>
              <w:top w:val="nil"/>
              <w:left w:val="nil"/>
              <w:bottom w:val="nil"/>
              <w:right w:val="single" w:sz="6" w:space="0" w:color="auto"/>
            </w:tcBorders>
          </w:tcPr>
          <w:p w14:paraId="5F6AE3A4" w14:textId="77777777" w:rsidR="00383878" w:rsidRPr="00204F4B" w:rsidRDefault="00383878" w:rsidP="00531C34">
            <w:pPr>
              <w:autoSpaceDE w:val="0"/>
              <w:autoSpaceDN w:val="0"/>
              <w:adjustRightInd w:val="0"/>
              <w:spacing w:before="60"/>
              <w:jc w:val="center"/>
              <w:rPr>
                <w:i/>
                <w:iCs/>
                <w:sz w:val="22"/>
                <w:szCs w:val="22"/>
              </w:rPr>
            </w:pPr>
            <w:r w:rsidRPr="00204F4B">
              <w:rPr>
                <w:i/>
                <w:iCs/>
                <w:sz w:val="22"/>
                <w:szCs w:val="22"/>
              </w:rPr>
              <w:t>..</w:t>
            </w:r>
          </w:p>
        </w:tc>
        <w:tc>
          <w:tcPr>
            <w:tcW w:w="1239" w:type="dxa"/>
            <w:tcBorders>
              <w:top w:val="nil"/>
              <w:left w:val="single" w:sz="6" w:space="0" w:color="auto"/>
              <w:bottom w:val="nil"/>
              <w:right w:val="nil"/>
            </w:tcBorders>
            <w:vAlign w:val="bottom"/>
          </w:tcPr>
          <w:p w14:paraId="22ABEF0F" w14:textId="77777777" w:rsidR="00383878" w:rsidRPr="00204F4B" w:rsidRDefault="00383878" w:rsidP="00531C34">
            <w:pPr>
              <w:autoSpaceDE w:val="0"/>
              <w:autoSpaceDN w:val="0"/>
              <w:adjustRightInd w:val="0"/>
              <w:spacing w:before="60"/>
              <w:ind w:right="72"/>
              <w:jc w:val="right"/>
              <w:rPr>
                <w:sz w:val="22"/>
                <w:szCs w:val="22"/>
              </w:rPr>
            </w:pPr>
          </w:p>
        </w:tc>
      </w:tr>
      <w:tr w:rsidR="00383878" w:rsidRPr="00204F4B" w14:paraId="6D4CDCA0" w14:textId="77777777" w:rsidTr="001A2469">
        <w:tc>
          <w:tcPr>
            <w:tcW w:w="5957" w:type="dxa"/>
            <w:tcBorders>
              <w:top w:val="nil"/>
              <w:left w:val="nil"/>
              <w:bottom w:val="nil"/>
              <w:right w:val="nil"/>
            </w:tcBorders>
          </w:tcPr>
          <w:p w14:paraId="2451A05D" w14:textId="77777777" w:rsidR="00383878" w:rsidRPr="00204F4B" w:rsidRDefault="00383878" w:rsidP="00531C34">
            <w:pPr>
              <w:tabs>
                <w:tab w:val="right" w:leader="dot" w:pos="7603"/>
              </w:tabs>
              <w:autoSpaceDE w:val="0"/>
              <w:autoSpaceDN w:val="0"/>
              <w:adjustRightInd w:val="0"/>
              <w:spacing w:before="60"/>
              <w:ind w:left="1426"/>
              <w:jc w:val="both"/>
              <w:rPr>
                <w:sz w:val="22"/>
                <w:szCs w:val="22"/>
              </w:rPr>
            </w:pPr>
            <w:r w:rsidRPr="00204F4B">
              <w:rPr>
                <w:i/>
                <w:iCs/>
                <w:sz w:val="22"/>
                <w:szCs w:val="22"/>
              </w:rPr>
              <w:t>In lieu of</w:t>
            </w:r>
            <w:r w:rsidRPr="00204F4B">
              <w:rPr>
                <w:sz w:val="22"/>
                <w:szCs w:val="22"/>
              </w:rPr>
              <w:tab/>
            </w:r>
          </w:p>
        </w:tc>
        <w:tc>
          <w:tcPr>
            <w:tcW w:w="1001" w:type="dxa"/>
            <w:tcBorders>
              <w:top w:val="nil"/>
              <w:left w:val="nil"/>
              <w:bottom w:val="nil"/>
              <w:right w:val="nil"/>
            </w:tcBorders>
          </w:tcPr>
          <w:p w14:paraId="6A81C67B" w14:textId="77777777" w:rsidR="00383878" w:rsidRPr="00204F4B" w:rsidRDefault="00383878" w:rsidP="00531C34">
            <w:pPr>
              <w:autoSpaceDE w:val="0"/>
              <w:autoSpaceDN w:val="0"/>
              <w:adjustRightInd w:val="0"/>
              <w:spacing w:before="60"/>
              <w:jc w:val="center"/>
              <w:rPr>
                <w:i/>
                <w:iCs/>
                <w:sz w:val="22"/>
                <w:szCs w:val="22"/>
              </w:rPr>
            </w:pPr>
            <w:r w:rsidRPr="00204F4B">
              <w:rPr>
                <w:i/>
                <w:iCs/>
                <w:sz w:val="22"/>
                <w:szCs w:val="22"/>
              </w:rPr>
              <w:t>..</w:t>
            </w:r>
          </w:p>
        </w:tc>
        <w:tc>
          <w:tcPr>
            <w:tcW w:w="831" w:type="dxa"/>
            <w:tcBorders>
              <w:top w:val="nil"/>
              <w:left w:val="nil"/>
              <w:bottom w:val="nil"/>
              <w:right w:val="single" w:sz="6" w:space="0" w:color="auto"/>
            </w:tcBorders>
          </w:tcPr>
          <w:p w14:paraId="0FA84D74" w14:textId="77777777" w:rsidR="00383878" w:rsidRPr="00204F4B" w:rsidRDefault="00383878" w:rsidP="00531C34">
            <w:pPr>
              <w:autoSpaceDE w:val="0"/>
              <w:autoSpaceDN w:val="0"/>
              <w:adjustRightInd w:val="0"/>
              <w:spacing w:before="60"/>
              <w:ind w:right="144"/>
              <w:jc w:val="right"/>
              <w:rPr>
                <w:sz w:val="22"/>
                <w:szCs w:val="22"/>
              </w:rPr>
            </w:pPr>
            <w:r w:rsidRPr="00204F4B">
              <w:rPr>
                <w:sz w:val="22"/>
                <w:szCs w:val="22"/>
              </w:rPr>
              <w:t>150</w:t>
            </w:r>
          </w:p>
        </w:tc>
        <w:tc>
          <w:tcPr>
            <w:tcW w:w="1239" w:type="dxa"/>
            <w:tcBorders>
              <w:top w:val="nil"/>
              <w:left w:val="single" w:sz="6" w:space="0" w:color="auto"/>
              <w:bottom w:val="single" w:sz="6" w:space="0" w:color="auto"/>
              <w:right w:val="nil"/>
            </w:tcBorders>
            <w:vAlign w:val="bottom"/>
          </w:tcPr>
          <w:p w14:paraId="46B01CC7" w14:textId="77777777" w:rsidR="00383878" w:rsidRPr="00204F4B" w:rsidRDefault="00383878" w:rsidP="00531C34">
            <w:pPr>
              <w:autoSpaceDE w:val="0"/>
              <w:autoSpaceDN w:val="0"/>
              <w:adjustRightInd w:val="0"/>
              <w:spacing w:before="60"/>
              <w:ind w:right="72"/>
              <w:jc w:val="right"/>
              <w:rPr>
                <w:sz w:val="22"/>
                <w:szCs w:val="22"/>
              </w:rPr>
            </w:pPr>
            <w:r w:rsidRPr="00204F4B">
              <w:rPr>
                <w:sz w:val="22"/>
                <w:szCs w:val="22"/>
              </w:rPr>
              <w:t>150</w:t>
            </w:r>
          </w:p>
        </w:tc>
      </w:tr>
      <w:tr w:rsidR="00383878" w:rsidRPr="00204F4B" w14:paraId="0376902D" w14:textId="77777777" w:rsidTr="00531C34">
        <w:tc>
          <w:tcPr>
            <w:tcW w:w="7789" w:type="dxa"/>
            <w:gridSpan w:val="3"/>
            <w:tcBorders>
              <w:top w:val="nil"/>
              <w:left w:val="nil"/>
              <w:bottom w:val="nil"/>
              <w:right w:val="single" w:sz="6" w:space="0" w:color="auto"/>
            </w:tcBorders>
          </w:tcPr>
          <w:p w14:paraId="38B8DA44" w14:textId="77777777" w:rsidR="00383878" w:rsidRPr="00204F4B" w:rsidRDefault="00383878" w:rsidP="003D0C61">
            <w:pPr>
              <w:autoSpaceDE w:val="0"/>
              <w:autoSpaceDN w:val="0"/>
              <w:adjustRightInd w:val="0"/>
              <w:spacing w:before="120"/>
              <w:jc w:val="both"/>
              <w:rPr>
                <w:sz w:val="22"/>
                <w:szCs w:val="22"/>
              </w:rPr>
            </w:pPr>
          </w:p>
        </w:tc>
        <w:tc>
          <w:tcPr>
            <w:tcW w:w="1239" w:type="dxa"/>
            <w:tcBorders>
              <w:top w:val="single" w:sz="6" w:space="0" w:color="auto"/>
              <w:left w:val="single" w:sz="6" w:space="0" w:color="auto"/>
              <w:bottom w:val="single" w:sz="6" w:space="0" w:color="auto"/>
              <w:right w:val="nil"/>
            </w:tcBorders>
            <w:vAlign w:val="bottom"/>
          </w:tcPr>
          <w:p w14:paraId="269A2B29"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170</w:t>
            </w:r>
          </w:p>
        </w:tc>
      </w:tr>
      <w:tr w:rsidR="00383878" w:rsidRPr="00204F4B" w14:paraId="0FB87B93" w14:textId="77777777" w:rsidTr="00531C34">
        <w:tc>
          <w:tcPr>
            <w:tcW w:w="7789" w:type="dxa"/>
            <w:gridSpan w:val="3"/>
            <w:tcBorders>
              <w:top w:val="nil"/>
              <w:left w:val="nil"/>
              <w:bottom w:val="nil"/>
              <w:right w:val="single" w:sz="6" w:space="0" w:color="auto"/>
            </w:tcBorders>
          </w:tcPr>
          <w:p w14:paraId="7685BE60" w14:textId="77777777" w:rsidR="00383878" w:rsidRPr="00204F4B" w:rsidRDefault="00383878" w:rsidP="003D0C61">
            <w:pPr>
              <w:autoSpaceDE w:val="0"/>
              <w:autoSpaceDN w:val="0"/>
              <w:adjustRightInd w:val="0"/>
              <w:spacing w:before="120"/>
              <w:ind w:left="218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40</w:t>
            </w:r>
          </w:p>
        </w:tc>
        <w:tc>
          <w:tcPr>
            <w:tcW w:w="1239" w:type="dxa"/>
            <w:tcBorders>
              <w:top w:val="single" w:sz="6" w:space="0" w:color="auto"/>
              <w:left w:val="single" w:sz="6" w:space="0" w:color="auto"/>
              <w:bottom w:val="single" w:sz="4" w:space="0" w:color="auto"/>
              <w:right w:val="nil"/>
            </w:tcBorders>
            <w:shd w:val="clear" w:color="auto" w:fill="auto"/>
            <w:vAlign w:val="bottom"/>
          </w:tcPr>
          <w:p w14:paraId="03E55347"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347</w:t>
            </w:r>
          </w:p>
        </w:tc>
      </w:tr>
      <w:tr w:rsidR="00383878" w:rsidRPr="00204F4B" w14:paraId="1F9153A7" w14:textId="77777777" w:rsidTr="00531C34">
        <w:tc>
          <w:tcPr>
            <w:tcW w:w="7789" w:type="dxa"/>
            <w:gridSpan w:val="3"/>
            <w:tcBorders>
              <w:top w:val="nil"/>
              <w:left w:val="nil"/>
              <w:bottom w:val="nil"/>
              <w:right w:val="single" w:sz="6" w:space="0" w:color="auto"/>
            </w:tcBorders>
          </w:tcPr>
          <w:p w14:paraId="33697365"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41.—FORESTRY BUREAU.</w:t>
            </w:r>
          </w:p>
        </w:tc>
        <w:tc>
          <w:tcPr>
            <w:tcW w:w="1239" w:type="dxa"/>
            <w:tcBorders>
              <w:top w:val="single" w:sz="4" w:space="0" w:color="auto"/>
              <w:left w:val="single" w:sz="6" w:space="0" w:color="auto"/>
              <w:right w:val="nil"/>
            </w:tcBorders>
            <w:shd w:val="clear" w:color="auto" w:fill="auto"/>
            <w:vAlign w:val="bottom"/>
          </w:tcPr>
          <w:p w14:paraId="6F7CBDFC"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625D676C" w14:textId="77777777" w:rsidTr="00531C34">
        <w:tc>
          <w:tcPr>
            <w:tcW w:w="7789" w:type="dxa"/>
            <w:gridSpan w:val="3"/>
            <w:tcBorders>
              <w:top w:val="nil"/>
              <w:left w:val="nil"/>
              <w:bottom w:val="nil"/>
              <w:right w:val="single" w:sz="6" w:space="0" w:color="auto"/>
            </w:tcBorders>
          </w:tcPr>
          <w:p w14:paraId="2542DEB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9" w:type="dxa"/>
            <w:tcBorders>
              <w:left w:val="single" w:sz="6" w:space="0" w:color="auto"/>
              <w:bottom w:val="nil"/>
              <w:right w:val="nil"/>
            </w:tcBorders>
            <w:vAlign w:val="bottom"/>
          </w:tcPr>
          <w:p w14:paraId="11681E41"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8FB3340" w14:textId="77777777" w:rsidTr="001A2469">
        <w:tc>
          <w:tcPr>
            <w:tcW w:w="7789" w:type="dxa"/>
            <w:gridSpan w:val="3"/>
            <w:tcBorders>
              <w:top w:val="nil"/>
              <w:left w:val="nil"/>
              <w:bottom w:val="nil"/>
              <w:right w:val="single" w:sz="6" w:space="0" w:color="auto"/>
            </w:tcBorders>
          </w:tcPr>
          <w:p w14:paraId="345582D6"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39" w:type="dxa"/>
            <w:tcBorders>
              <w:top w:val="nil"/>
              <w:left w:val="single" w:sz="6" w:space="0" w:color="auto"/>
              <w:bottom w:val="nil"/>
              <w:right w:val="nil"/>
            </w:tcBorders>
            <w:vAlign w:val="bottom"/>
          </w:tcPr>
          <w:p w14:paraId="4F89151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F51AC87" w14:textId="77777777" w:rsidTr="001A2469">
        <w:tc>
          <w:tcPr>
            <w:tcW w:w="6958" w:type="dxa"/>
            <w:gridSpan w:val="2"/>
            <w:tcBorders>
              <w:top w:val="nil"/>
              <w:left w:val="nil"/>
              <w:bottom w:val="nil"/>
              <w:right w:val="nil"/>
            </w:tcBorders>
          </w:tcPr>
          <w:p w14:paraId="37EA0FEB" w14:textId="77777777" w:rsidR="00383878" w:rsidRPr="00204F4B" w:rsidRDefault="00383878" w:rsidP="003D0C61">
            <w:pPr>
              <w:autoSpaceDE w:val="0"/>
              <w:autoSpaceDN w:val="0"/>
              <w:adjustRightInd w:val="0"/>
              <w:spacing w:before="120"/>
              <w:ind w:left="1037"/>
              <w:jc w:val="both"/>
              <w:rPr>
                <w:sz w:val="22"/>
                <w:szCs w:val="22"/>
              </w:rPr>
            </w:pPr>
            <w:r w:rsidRPr="00204F4B">
              <w:rPr>
                <w:sz w:val="22"/>
                <w:szCs w:val="22"/>
              </w:rPr>
              <w:t>Supplementary provision for—</w:t>
            </w:r>
          </w:p>
        </w:tc>
        <w:tc>
          <w:tcPr>
            <w:tcW w:w="831" w:type="dxa"/>
            <w:tcBorders>
              <w:top w:val="nil"/>
              <w:left w:val="nil"/>
              <w:bottom w:val="nil"/>
              <w:right w:val="single" w:sz="6" w:space="0" w:color="auto"/>
            </w:tcBorders>
          </w:tcPr>
          <w:p w14:paraId="297172E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9" w:type="dxa"/>
            <w:tcBorders>
              <w:top w:val="nil"/>
              <w:left w:val="single" w:sz="6" w:space="0" w:color="auto"/>
              <w:bottom w:val="nil"/>
              <w:right w:val="nil"/>
            </w:tcBorders>
            <w:vAlign w:val="bottom"/>
          </w:tcPr>
          <w:p w14:paraId="0051DB2B"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723CD88" w14:textId="77777777" w:rsidTr="001A2469">
        <w:tc>
          <w:tcPr>
            <w:tcW w:w="5957" w:type="dxa"/>
            <w:tcBorders>
              <w:top w:val="nil"/>
              <w:left w:val="nil"/>
              <w:bottom w:val="nil"/>
              <w:right w:val="nil"/>
            </w:tcBorders>
          </w:tcPr>
          <w:p w14:paraId="5B54A1D1" w14:textId="77777777" w:rsidR="00383878" w:rsidRPr="00204F4B" w:rsidRDefault="00383878" w:rsidP="00531C34">
            <w:pPr>
              <w:tabs>
                <w:tab w:val="right" w:leader="dot" w:pos="7603"/>
              </w:tabs>
              <w:autoSpaceDE w:val="0"/>
              <w:autoSpaceDN w:val="0"/>
              <w:adjustRightInd w:val="0"/>
              <w:spacing w:before="120"/>
              <w:ind w:left="1580" w:hanging="475"/>
              <w:jc w:val="both"/>
              <w:rPr>
                <w:sz w:val="22"/>
                <w:szCs w:val="22"/>
              </w:rPr>
            </w:pPr>
            <w:r w:rsidRPr="00204F4B">
              <w:rPr>
                <w:sz w:val="22"/>
                <w:szCs w:val="22"/>
              </w:rPr>
              <w:t>2. Assistant Research Officers</w:t>
            </w:r>
            <w:r w:rsidRPr="00204F4B">
              <w:rPr>
                <w:sz w:val="22"/>
                <w:szCs w:val="22"/>
              </w:rPr>
              <w:tab/>
            </w:r>
          </w:p>
        </w:tc>
        <w:tc>
          <w:tcPr>
            <w:tcW w:w="1001" w:type="dxa"/>
            <w:tcBorders>
              <w:top w:val="nil"/>
              <w:left w:val="nil"/>
              <w:bottom w:val="nil"/>
              <w:right w:val="nil"/>
            </w:tcBorders>
          </w:tcPr>
          <w:p w14:paraId="58D0B0EE"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831" w:type="dxa"/>
            <w:tcBorders>
              <w:top w:val="nil"/>
              <w:left w:val="nil"/>
              <w:bottom w:val="nil"/>
              <w:right w:val="single" w:sz="6" w:space="0" w:color="auto"/>
            </w:tcBorders>
            <w:vAlign w:val="bottom"/>
          </w:tcPr>
          <w:p w14:paraId="59208AC7" w14:textId="77777777" w:rsidR="00383878" w:rsidRPr="00204F4B" w:rsidRDefault="00383878" w:rsidP="00531C34">
            <w:pPr>
              <w:autoSpaceDE w:val="0"/>
              <w:autoSpaceDN w:val="0"/>
              <w:adjustRightInd w:val="0"/>
              <w:spacing w:before="120"/>
              <w:ind w:right="144"/>
              <w:jc w:val="right"/>
              <w:rPr>
                <w:sz w:val="22"/>
                <w:szCs w:val="22"/>
              </w:rPr>
            </w:pPr>
            <w:r w:rsidRPr="00204F4B">
              <w:rPr>
                <w:sz w:val="22"/>
                <w:szCs w:val="22"/>
              </w:rPr>
              <w:t>411</w:t>
            </w:r>
          </w:p>
        </w:tc>
        <w:tc>
          <w:tcPr>
            <w:tcW w:w="1239" w:type="dxa"/>
            <w:tcBorders>
              <w:top w:val="nil"/>
              <w:left w:val="single" w:sz="6" w:space="0" w:color="auto"/>
              <w:bottom w:val="nil"/>
              <w:right w:val="nil"/>
            </w:tcBorders>
            <w:vAlign w:val="bottom"/>
          </w:tcPr>
          <w:p w14:paraId="5078D8D9"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1F5C1FA8" w14:textId="77777777" w:rsidTr="00531C34">
        <w:tc>
          <w:tcPr>
            <w:tcW w:w="5957" w:type="dxa"/>
            <w:tcBorders>
              <w:top w:val="nil"/>
              <w:left w:val="nil"/>
              <w:bottom w:val="nil"/>
              <w:right w:val="nil"/>
            </w:tcBorders>
          </w:tcPr>
          <w:p w14:paraId="4390A5EF" w14:textId="77777777" w:rsidR="00383878" w:rsidRPr="00204F4B" w:rsidRDefault="00383878" w:rsidP="001A2469">
            <w:pPr>
              <w:autoSpaceDE w:val="0"/>
              <w:autoSpaceDN w:val="0"/>
              <w:adjustRightInd w:val="0"/>
              <w:spacing w:before="120"/>
              <w:ind w:left="2030" w:hanging="24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001" w:type="dxa"/>
            <w:tcBorders>
              <w:top w:val="nil"/>
              <w:left w:val="nil"/>
              <w:bottom w:val="nil"/>
              <w:right w:val="nil"/>
            </w:tcBorders>
            <w:vAlign w:val="bottom"/>
          </w:tcPr>
          <w:p w14:paraId="1F3A9F43" w14:textId="77777777" w:rsidR="00383878" w:rsidRPr="00204F4B" w:rsidRDefault="00383878" w:rsidP="00531C34">
            <w:pPr>
              <w:autoSpaceDE w:val="0"/>
              <w:autoSpaceDN w:val="0"/>
              <w:adjustRightInd w:val="0"/>
              <w:spacing w:before="120"/>
              <w:jc w:val="center"/>
              <w:rPr>
                <w:sz w:val="22"/>
                <w:szCs w:val="22"/>
              </w:rPr>
            </w:pPr>
            <w:r w:rsidRPr="00204F4B">
              <w:rPr>
                <w:sz w:val="22"/>
                <w:szCs w:val="22"/>
              </w:rPr>
              <w:t>£</w:t>
            </w:r>
          </w:p>
        </w:tc>
        <w:tc>
          <w:tcPr>
            <w:tcW w:w="831" w:type="dxa"/>
            <w:tcBorders>
              <w:top w:val="nil"/>
              <w:left w:val="nil"/>
              <w:bottom w:val="nil"/>
              <w:right w:val="single" w:sz="6" w:space="0" w:color="auto"/>
            </w:tcBorders>
            <w:vAlign w:val="bottom"/>
          </w:tcPr>
          <w:p w14:paraId="26FC9439" w14:textId="77777777" w:rsidR="00383878" w:rsidRPr="00204F4B" w:rsidRDefault="00383878" w:rsidP="001A2469">
            <w:pPr>
              <w:autoSpaceDE w:val="0"/>
              <w:autoSpaceDN w:val="0"/>
              <w:adjustRightInd w:val="0"/>
              <w:spacing w:before="120"/>
              <w:ind w:right="72"/>
              <w:jc w:val="right"/>
              <w:rPr>
                <w:sz w:val="22"/>
                <w:szCs w:val="22"/>
              </w:rPr>
            </w:pPr>
          </w:p>
        </w:tc>
        <w:tc>
          <w:tcPr>
            <w:tcW w:w="1239" w:type="dxa"/>
            <w:tcBorders>
              <w:top w:val="nil"/>
              <w:left w:val="single" w:sz="6" w:space="0" w:color="auto"/>
              <w:bottom w:val="nil"/>
              <w:right w:val="nil"/>
            </w:tcBorders>
            <w:vAlign w:val="bottom"/>
          </w:tcPr>
          <w:p w14:paraId="42CF221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4AC330A2" w14:textId="77777777" w:rsidTr="001A2469">
        <w:tc>
          <w:tcPr>
            <w:tcW w:w="5957" w:type="dxa"/>
            <w:tcBorders>
              <w:top w:val="nil"/>
              <w:left w:val="nil"/>
              <w:bottom w:val="nil"/>
              <w:right w:val="nil"/>
            </w:tcBorders>
          </w:tcPr>
          <w:p w14:paraId="2C372C33" w14:textId="77777777" w:rsidR="00383878" w:rsidRPr="00204F4B" w:rsidRDefault="00383878" w:rsidP="0029593E">
            <w:pPr>
              <w:tabs>
                <w:tab w:val="right" w:leader="dot" w:pos="7603"/>
              </w:tabs>
              <w:autoSpaceDE w:val="0"/>
              <w:autoSpaceDN w:val="0"/>
              <w:adjustRightInd w:val="0"/>
              <w:spacing w:before="120"/>
              <w:ind w:left="2165"/>
              <w:jc w:val="both"/>
              <w:rPr>
                <w:sz w:val="22"/>
                <w:szCs w:val="22"/>
              </w:rPr>
            </w:pPr>
            <w:r w:rsidRPr="00204F4B">
              <w:rPr>
                <w:i/>
                <w:iCs/>
                <w:sz w:val="22"/>
                <w:szCs w:val="22"/>
              </w:rPr>
              <w:t>Read</w:t>
            </w:r>
            <w:r w:rsidRPr="00204F4B">
              <w:rPr>
                <w:sz w:val="22"/>
                <w:szCs w:val="22"/>
              </w:rPr>
              <w:tab/>
            </w:r>
          </w:p>
        </w:tc>
        <w:tc>
          <w:tcPr>
            <w:tcW w:w="1001" w:type="dxa"/>
            <w:tcBorders>
              <w:top w:val="nil"/>
              <w:left w:val="nil"/>
              <w:right w:val="nil"/>
            </w:tcBorders>
            <w:vAlign w:val="bottom"/>
          </w:tcPr>
          <w:p w14:paraId="5BA774E5"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2,629</w:t>
            </w:r>
          </w:p>
        </w:tc>
        <w:tc>
          <w:tcPr>
            <w:tcW w:w="831" w:type="dxa"/>
            <w:tcBorders>
              <w:top w:val="nil"/>
              <w:left w:val="nil"/>
              <w:bottom w:val="nil"/>
              <w:right w:val="single" w:sz="6" w:space="0" w:color="auto"/>
            </w:tcBorders>
            <w:vAlign w:val="bottom"/>
          </w:tcPr>
          <w:p w14:paraId="423C6343" w14:textId="77777777" w:rsidR="00383878" w:rsidRPr="00204F4B" w:rsidRDefault="00383878" w:rsidP="001A2469">
            <w:pPr>
              <w:autoSpaceDE w:val="0"/>
              <w:autoSpaceDN w:val="0"/>
              <w:adjustRightInd w:val="0"/>
              <w:spacing w:before="120"/>
              <w:ind w:right="72"/>
              <w:jc w:val="right"/>
              <w:rPr>
                <w:sz w:val="22"/>
                <w:szCs w:val="22"/>
              </w:rPr>
            </w:pPr>
          </w:p>
        </w:tc>
        <w:tc>
          <w:tcPr>
            <w:tcW w:w="1239" w:type="dxa"/>
            <w:tcBorders>
              <w:top w:val="nil"/>
              <w:left w:val="single" w:sz="6" w:space="0" w:color="auto"/>
              <w:bottom w:val="nil"/>
              <w:right w:val="nil"/>
            </w:tcBorders>
            <w:vAlign w:val="bottom"/>
          </w:tcPr>
          <w:p w14:paraId="21B8D4AA"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5BCE824C" w14:textId="77777777" w:rsidTr="00531C34">
        <w:tc>
          <w:tcPr>
            <w:tcW w:w="5957" w:type="dxa"/>
            <w:tcBorders>
              <w:top w:val="nil"/>
              <w:left w:val="nil"/>
              <w:bottom w:val="nil"/>
              <w:right w:val="nil"/>
            </w:tcBorders>
          </w:tcPr>
          <w:p w14:paraId="3D2D9D81" w14:textId="77777777" w:rsidR="00383878" w:rsidRPr="00204F4B" w:rsidRDefault="00383878" w:rsidP="0029593E">
            <w:pPr>
              <w:tabs>
                <w:tab w:val="right" w:leader="dot" w:pos="7603"/>
              </w:tabs>
              <w:autoSpaceDE w:val="0"/>
              <w:autoSpaceDN w:val="0"/>
              <w:adjustRightInd w:val="0"/>
              <w:spacing w:before="120"/>
              <w:ind w:left="2170"/>
              <w:jc w:val="both"/>
              <w:rPr>
                <w:sz w:val="22"/>
                <w:szCs w:val="22"/>
              </w:rPr>
            </w:pPr>
            <w:r w:rsidRPr="00204F4B">
              <w:rPr>
                <w:i/>
                <w:iCs/>
                <w:sz w:val="22"/>
                <w:szCs w:val="22"/>
              </w:rPr>
              <w:t>In lieu of</w:t>
            </w:r>
            <w:r w:rsidRPr="00204F4B">
              <w:rPr>
                <w:sz w:val="22"/>
                <w:szCs w:val="22"/>
              </w:rPr>
              <w:tab/>
            </w:r>
          </w:p>
        </w:tc>
        <w:tc>
          <w:tcPr>
            <w:tcW w:w="1001" w:type="dxa"/>
            <w:tcBorders>
              <w:top w:val="nil"/>
              <w:left w:val="nil"/>
              <w:bottom w:val="single" w:sz="4" w:space="0" w:color="auto"/>
              <w:right w:val="nil"/>
            </w:tcBorders>
            <w:shd w:val="clear" w:color="auto" w:fill="auto"/>
            <w:vAlign w:val="bottom"/>
          </w:tcPr>
          <w:p w14:paraId="1A0031DC"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2,218</w:t>
            </w:r>
          </w:p>
        </w:tc>
        <w:tc>
          <w:tcPr>
            <w:tcW w:w="831" w:type="dxa"/>
            <w:tcBorders>
              <w:top w:val="nil"/>
              <w:left w:val="nil"/>
              <w:right w:val="single" w:sz="6" w:space="0" w:color="auto"/>
            </w:tcBorders>
            <w:vAlign w:val="bottom"/>
          </w:tcPr>
          <w:p w14:paraId="14859027" w14:textId="77777777" w:rsidR="00383878" w:rsidRPr="00204F4B" w:rsidRDefault="00383878" w:rsidP="001A2469">
            <w:pPr>
              <w:autoSpaceDE w:val="0"/>
              <w:autoSpaceDN w:val="0"/>
              <w:adjustRightInd w:val="0"/>
              <w:spacing w:before="120"/>
              <w:ind w:right="72"/>
              <w:jc w:val="right"/>
              <w:rPr>
                <w:sz w:val="22"/>
                <w:szCs w:val="22"/>
              </w:rPr>
            </w:pPr>
          </w:p>
        </w:tc>
        <w:tc>
          <w:tcPr>
            <w:tcW w:w="1239" w:type="dxa"/>
            <w:tcBorders>
              <w:top w:val="nil"/>
              <w:left w:val="single" w:sz="6" w:space="0" w:color="auto"/>
              <w:right w:val="nil"/>
            </w:tcBorders>
            <w:vAlign w:val="bottom"/>
          </w:tcPr>
          <w:p w14:paraId="62F7E9BA" w14:textId="77777777" w:rsidR="00383878" w:rsidRPr="00204F4B" w:rsidRDefault="00383878" w:rsidP="001A2469">
            <w:pPr>
              <w:autoSpaceDE w:val="0"/>
              <w:autoSpaceDN w:val="0"/>
              <w:adjustRightInd w:val="0"/>
              <w:spacing w:before="120"/>
              <w:ind w:right="72"/>
              <w:jc w:val="right"/>
              <w:rPr>
                <w:sz w:val="22"/>
                <w:szCs w:val="22"/>
              </w:rPr>
            </w:pPr>
          </w:p>
        </w:tc>
      </w:tr>
      <w:tr w:rsidR="00531C34" w:rsidRPr="00204F4B" w14:paraId="3473A866" w14:textId="77777777" w:rsidTr="00531C34">
        <w:tc>
          <w:tcPr>
            <w:tcW w:w="5957" w:type="dxa"/>
            <w:tcBorders>
              <w:top w:val="nil"/>
              <w:left w:val="nil"/>
              <w:right w:val="nil"/>
            </w:tcBorders>
          </w:tcPr>
          <w:p w14:paraId="1C6995DF" w14:textId="77777777" w:rsidR="00531C34" w:rsidRPr="00204F4B" w:rsidRDefault="00531C34" w:rsidP="003D0C61">
            <w:pPr>
              <w:autoSpaceDE w:val="0"/>
              <w:autoSpaceDN w:val="0"/>
              <w:adjustRightInd w:val="0"/>
              <w:spacing w:before="120"/>
              <w:jc w:val="both"/>
              <w:rPr>
                <w:sz w:val="22"/>
                <w:szCs w:val="22"/>
              </w:rPr>
            </w:pPr>
          </w:p>
        </w:tc>
        <w:tc>
          <w:tcPr>
            <w:tcW w:w="1001" w:type="dxa"/>
            <w:tcBorders>
              <w:top w:val="single" w:sz="4" w:space="0" w:color="auto"/>
              <w:left w:val="nil"/>
              <w:right w:val="nil"/>
            </w:tcBorders>
          </w:tcPr>
          <w:p w14:paraId="19A753F2" w14:textId="77777777" w:rsidR="00531C34" w:rsidRPr="00204F4B" w:rsidRDefault="00531C34" w:rsidP="003D0C61">
            <w:pPr>
              <w:autoSpaceDE w:val="0"/>
              <w:autoSpaceDN w:val="0"/>
              <w:adjustRightInd w:val="0"/>
              <w:spacing w:before="120"/>
              <w:jc w:val="both"/>
              <w:rPr>
                <w:sz w:val="22"/>
                <w:szCs w:val="22"/>
              </w:rPr>
            </w:pPr>
          </w:p>
        </w:tc>
        <w:tc>
          <w:tcPr>
            <w:tcW w:w="831" w:type="dxa"/>
            <w:tcBorders>
              <w:top w:val="nil"/>
              <w:left w:val="nil"/>
              <w:bottom w:val="single" w:sz="4" w:space="0" w:color="auto"/>
              <w:right w:val="single" w:sz="6" w:space="0" w:color="auto"/>
            </w:tcBorders>
            <w:shd w:val="clear" w:color="auto" w:fill="auto"/>
            <w:vAlign w:val="bottom"/>
          </w:tcPr>
          <w:p w14:paraId="434C2CC7" w14:textId="77777777" w:rsidR="00531C34" w:rsidRPr="00204F4B" w:rsidRDefault="00531C34" w:rsidP="00531C34">
            <w:pPr>
              <w:autoSpaceDE w:val="0"/>
              <w:autoSpaceDN w:val="0"/>
              <w:adjustRightInd w:val="0"/>
              <w:spacing w:before="120"/>
              <w:ind w:right="144"/>
              <w:jc w:val="right"/>
              <w:rPr>
                <w:sz w:val="22"/>
                <w:szCs w:val="22"/>
              </w:rPr>
            </w:pPr>
            <w:r w:rsidRPr="00204F4B">
              <w:rPr>
                <w:sz w:val="22"/>
                <w:szCs w:val="22"/>
              </w:rPr>
              <w:t>411</w:t>
            </w:r>
          </w:p>
        </w:tc>
        <w:tc>
          <w:tcPr>
            <w:tcW w:w="1239" w:type="dxa"/>
            <w:vMerge w:val="restart"/>
            <w:tcBorders>
              <w:top w:val="nil"/>
              <w:left w:val="single" w:sz="6" w:space="0" w:color="auto"/>
              <w:bottom w:val="single" w:sz="4" w:space="0" w:color="auto"/>
              <w:right w:val="nil"/>
            </w:tcBorders>
            <w:shd w:val="clear" w:color="auto" w:fill="auto"/>
            <w:vAlign w:val="bottom"/>
          </w:tcPr>
          <w:p w14:paraId="5C5E9B2B" w14:textId="77777777" w:rsidR="00531C34" w:rsidRPr="00204F4B" w:rsidRDefault="00531C34" w:rsidP="00204F4B">
            <w:pPr>
              <w:autoSpaceDE w:val="0"/>
              <w:autoSpaceDN w:val="0"/>
              <w:adjustRightInd w:val="0"/>
              <w:spacing w:before="120"/>
              <w:jc w:val="center"/>
              <w:rPr>
                <w:sz w:val="22"/>
                <w:szCs w:val="22"/>
              </w:rPr>
            </w:pPr>
          </w:p>
        </w:tc>
      </w:tr>
      <w:tr w:rsidR="00531C34" w:rsidRPr="00204F4B" w14:paraId="69CFB59E" w14:textId="77777777" w:rsidTr="00531C34">
        <w:tc>
          <w:tcPr>
            <w:tcW w:w="7789" w:type="dxa"/>
            <w:gridSpan w:val="3"/>
            <w:tcBorders>
              <w:left w:val="nil"/>
              <w:bottom w:val="nil"/>
              <w:right w:val="single" w:sz="6" w:space="0" w:color="auto"/>
            </w:tcBorders>
            <w:shd w:val="clear" w:color="auto" w:fill="auto"/>
          </w:tcPr>
          <w:p w14:paraId="54101A7C" w14:textId="77777777" w:rsidR="00531C34" w:rsidRPr="00204F4B" w:rsidRDefault="00531C34"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42.—MAINTENANCE AND RENT.</w:t>
            </w:r>
          </w:p>
        </w:tc>
        <w:tc>
          <w:tcPr>
            <w:tcW w:w="1239" w:type="dxa"/>
            <w:vMerge/>
            <w:tcBorders>
              <w:left w:val="single" w:sz="6" w:space="0" w:color="auto"/>
              <w:bottom w:val="single" w:sz="4" w:space="0" w:color="auto"/>
              <w:right w:val="nil"/>
            </w:tcBorders>
            <w:shd w:val="clear" w:color="auto" w:fill="auto"/>
            <w:vAlign w:val="bottom"/>
          </w:tcPr>
          <w:p w14:paraId="08D4E130" w14:textId="77777777" w:rsidR="00531C34" w:rsidRPr="00204F4B" w:rsidRDefault="00531C34" w:rsidP="001A2469">
            <w:pPr>
              <w:autoSpaceDE w:val="0"/>
              <w:autoSpaceDN w:val="0"/>
              <w:adjustRightInd w:val="0"/>
              <w:spacing w:before="120"/>
              <w:ind w:right="72"/>
              <w:jc w:val="right"/>
              <w:rPr>
                <w:sz w:val="22"/>
                <w:szCs w:val="22"/>
              </w:rPr>
            </w:pPr>
          </w:p>
        </w:tc>
      </w:tr>
      <w:tr w:rsidR="00383878" w:rsidRPr="00204F4B" w14:paraId="6CFE9A7F" w14:textId="77777777" w:rsidTr="00531C34">
        <w:tc>
          <w:tcPr>
            <w:tcW w:w="7789" w:type="dxa"/>
            <w:gridSpan w:val="3"/>
            <w:tcBorders>
              <w:top w:val="nil"/>
              <w:left w:val="nil"/>
              <w:bottom w:val="nil"/>
              <w:right w:val="single" w:sz="6" w:space="0" w:color="auto"/>
            </w:tcBorders>
          </w:tcPr>
          <w:p w14:paraId="60775DAA"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B.—Rent of Buildings—</w:t>
            </w:r>
          </w:p>
        </w:tc>
        <w:tc>
          <w:tcPr>
            <w:tcW w:w="1239" w:type="dxa"/>
            <w:tcBorders>
              <w:top w:val="single" w:sz="4" w:space="0" w:color="auto"/>
              <w:left w:val="single" w:sz="6" w:space="0" w:color="auto"/>
              <w:bottom w:val="nil"/>
              <w:right w:val="nil"/>
            </w:tcBorders>
            <w:vAlign w:val="bottom"/>
          </w:tcPr>
          <w:p w14:paraId="5E5138D8" w14:textId="77777777" w:rsidR="00383878" w:rsidRPr="00204F4B" w:rsidRDefault="00383878" w:rsidP="001A2469">
            <w:pPr>
              <w:autoSpaceDE w:val="0"/>
              <w:autoSpaceDN w:val="0"/>
              <w:adjustRightInd w:val="0"/>
              <w:spacing w:before="120"/>
              <w:ind w:right="72"/>
              <w:jc w:val="right"/>
              <w:rPr>
                <w:sz w:val="22"/>
                <w:szCs w:val="22"/>
              </w:rPr>
            </w:pPr>
          </w:p>
        </w:tc>
      </w:tr>
      <w:tr w:rsidR="00383878" w:rsidRPr="00204F4B" w14:paraId="3D912089" w14:textId="77777777" w:rsidTr="001A2469">
        <w:tc>
          <w:tcPr>
            <w:tcW w:w="7789" w:type="dxa"/>
            <w:gridSpan w:val="3"/>
            <w:tcBorders>
              <w:top w:val="nil"/>
              <w:left w:val="nil"/>
              <w:bottom w:val="nil"/>
              <w:right w:val="single" w:sz="6" w:space="0" w:color="auto"/>
            </w:tcBorders>
          </w:tcPr>
          <w:p w14:paraId="7E79E6C7"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8. Information</w:t>
            </w:r>
            <w:r w:rsidRPr="00204F4B">
              <w:rPr>
                <w:sz w:val="22"/>
                <w:szCs w:val="22"/>
              </w:rPr>
              <w:tab/>
            </w:r>
          </w:p>
        </w:tc>
        <w:tc>
          <w:tcPr>
            <w:tcW w:w="1239" w:type="dxa"/>
            <w:tcBorders>
              <w:top w:val="nil"/>
              <w:left w:val="single" w:sz="6" w:space="0" w:color="auto"/>
              <w:bottom w:val="single" w:sz="6" w:space="0" w:color="auto"/>
              <w:right w:val="nil"/>
            </w:tcBorders>
            <w:vAlign w:val="bottom"/>
          </w:tcPr>
          <w:p w14:paraId="25976F2F" w14:textId="77777777" w:rsidR="00383878" w:rsidRPr="00204F4B" w:rsidRDefault="00383878" w:rsidP="001A2469">
            <w:pPr>
              <w:autoSpaceDE w:val="0"/>
              <w:autoSpaceDN w:val="0"/>
              <w:adjustRightInd w:val="0"/>
              <w:spacing w:before="120"/>
              <w:ind w:right="72"/>
              <w:jc w:val="right"/>
              <w:rPr>
                <w:sz w:val="22"/>
                <w:szCs w:val="22"/>
              </w:rPr>
            </w:pPr>
            <w:r w:rsidRPr="00204F4B">
              <w:rPr>
                <w:sz w:val="22"/>
                <w:szCs w:val="22"/>
              </w:rPr>
              <w:t>1,637</w:t>
            </w:r>
          </w:p>
        </w:tc>
      </w:tr>
      <w:tr w:rsidR="00383878" w:rsidRPr="00204F4B" w14:paraId="068E63E9" w14:textId="77777777" w:rsidTr="001A2469">
        <w:tc>
          <w:tcPr>
            <w:tcW w:w="7789" w:type="dxa"/>
            <w:gridSpan w:val="3"/>
            <w:tcBorders>
              <w:top w:val="nil"/>
              <w:left w:val="nil"/>
              <w:bottom w:val="single" w:sz="6" w:space="0" w:color="auto"/>
              <w:right w:val="single" w:sz="6" w:space="0" w:color="auto"/>
            </w:tcBorders>
          </w:tcPr>
          <w:p w14:paraId="039A0609" w14:textId="77777777" w:rsidR="00383878" w:rsidRPr="00204F4B" w:rsidRDefault="00383878" w:rsidP="0029593E">
            <w:pPr>
              <w:tabs>
                <w:tab w:val="right" w:leader="dot" w:pos="7603"/>
              </w:tabs>
              <w:autoSpaceDE w:val="0"/>
              <w:autoSpaceDN w:val="0"/>
              <w:adjustRightInd w:val="0"/>
              <w:spacing w:before="120"/>
              <w:ind w:left="1022"/>
              <w:jc w:val="both"/>
              <w:rPr>
                <w:sz w:val="22"/>
                <w:szCs w:val="22"/>
              </w:rPr>
            </w:pPr>
            <w:r w:rsidRPr="00204F4B">
              <w:rPr>
                <w:sz w:val="22"/>
                <w:szCs w:val="22"/>
              </w:rPr>
              <w:t>TOTAL DEPARTMENT OF THE INTERIOR</w:t>
            </w:r>
            <w:r w:rsidRPr="00204F4B">
              <w:rPr>
                <w:sz w:val="22"/>
                <w:szCs w:val="22"/>
              </w:rPr>
              <w:tab/>
            </w:r>
          </w:p>
        </w:tc>
        <w:tc>
          <w:tcPr>
            <w:tcW w:w="1239" w:type="dxa"/>
            <w:tcBorders>
              <w:top w:val="single" w:sz="6" w:space="0" w:color="auto"/>
              <w:left w:val="single" w:sz="6" w:space="0" w:color="auto"/>
              <w:bottom w:val="single" w:sz="6" w:space="0" w:color="auto"/>
              <w:right w:val="nil"/>
            </w:tcBorders>
            <w:vAlign w:val="bottom"/>
          </w:tcPr>
          <w:p w14:paraId="46E627B7" w14:textId="77777777" w:rsidR="00383878" w:rsidRPr="00204F4B" w:rsidRDefault="00383878" w:rsidP="001A2469">
            <w:pPr>
              <w:autoSpaceDE w:val="0"/>
              <w:autoSpaceDN w:val="0"/>
              <w:adjustRightInd w:val="0"/>
              <w:spacing w:before="120"/>
              <w:ind w:right="72"/>
              <w:jc w:val="right"/>
              <w:rPr>
                <w:b/>
                <w:bCs/>
                <w:sz w:val="22"/>
                <w:szCs w:val="22"/>
              </w:rPr>
            </w:pPr>
            <w:r w:rsidRPr="00204F4B">
              <w:rPr>
                <w:b/>
                <w:bCs/>
                <w:sz w:val="22"/>
                <w:szCs w:val="22"/>
              </w:rPr>
              <w:t>31,541</w:t>
            </w:r>
          </w:p>
        </w:tc>
      </w:tr>
    </w:tbl>
    <w:p w14:paraId="1F9B9F9D" w14:textId="77777777" w:rsidR="00383878" w:rsidRPr="00204F4B" w:rsidRDefault="00383878" w:rsidP="001A2469">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009"/>
        <w:gridCol w:w="903"/>
        <w:gridCol w:w="922"/>
        <w:gridCol w:w="1194"/>
      </w:tblGrid>
      <w:tr w:rsidR="00383878" w:rsidRPr="00204F4B" w14:paraId="2B003998" w14:textId="77777777" w:rsidTr="001A2469">
        <w:tc>
          <w:tcPr>
            <w:tcW w:w="7834" w:type="dxa"/>
            <w:gridSpan w:val="3"/>
            <w:tcBorders>
              <w:top w:val="single" w:sz="6" w:space="0" w:color="auto"/>
              <w:left w:val="nil"/>
              <w:bottom w:val="nil"/>
              <w:right w:val="single" w:sz="6" w:space="0" w:color="auto"/>
            </w:tcBorders>
          </w:tcPr>
          <w:p w14:paraId="304705D4" w14:textId="77777777" w:rsidR="00383878" w:rsidRPr="00204F4B" w:rsidRDefault="00383878" w:rsidP="001A2469">
            <w:pPr>
              <w:autoSpaceDE w:val="0"/>
              <w:autoSpaceDN w:val="0"/>
              <w:adjustRightInd w:val="0"/>
              <w:spacing w:before="120"/>
              <w:jc w:val="center"/>
              <w:rPr>
                <w:sz w:val="22"/>
                <w:szCs w:val="22"/>
              </w:rPr>
            </w:pPr>
            <w:r w:rsidRPr="00204F4B">
              <w:rPr>
                <w:sz w:val="22"/>
                <w:szCs w:val="22"/>
              </w:rPr>
              <w:t>VII.—THE DEPARTMENT OF DEFENCE.</w:t>
            </w:r>
          </w:p>
        </w:tc>
        <w:tc>
          <w:tcPr>
            <w:tcW w:w="1194" w:type="dxa"/>
            <w:tcBorders>
              <w:top w:val="single" w:sz="6" w:space="0" w:color="auto"/>
              <w:left w:val="single" w:sz="6" w:space="0" w:color="auto"/>
              <w:bottom w:val="nil"/>
              <w:right w:val="nil"/>
            </w:tcBorders>
          </w:tcPr>
          <w:p w14:paraId="2FB76DE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7A1DDE6" w14:textId="77777777" w:rsidTr="001A2469">
        <w:tc>
          <w:tcPr>
            <w:tcW w:w="7834" w:type="dxa"/>
            <w:gridSpan w:val="3"/>
            <w:tcBorders>
              <w:top w:val="nil"/>
              <w:left w:val="nil"/>
              <w:bottom w:val="nil"/>
              <w:right w:val="single" w:sz="6" w:space="0" w:color="auto"/>
            </w:tcBorders>
          </w:tcPr>
          <w:p w14:paraId="42AE4DAA"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44.—CENTRAL ADMINISTRATION.</w:t>
            </w:r>
          </w:p>
        </w:tc>
        <w:tc>
          <w:tcPr>
            <w:tcW w:w="1194" w:type="dxa"/>
            <w:tcBorders>
              <w:top w:val="nil"/>
              <w:left w:val="single" w:sz="6" w:space="0" w:color="auto"/>
              <w:bottom w:val="nil"/>
              <w:right w:val="nil"/>
            </w:tcBorders>
          </w:tcPr>
          <w:p w14:paraId="33E65D9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40695F5F" w14:textId="77777777" w:rsidTr="008409EC">
        <w:tc>
          <w:tcPr>
            <w:tcW w:w="7834" w:type="dxa"/>
            <w:gridSpan w:val="3"/>
            <w:tcBorders>
              <w:top w:val="nil"/>
              <w:left w:val="nil"/>
              <w:bottom w:val="nil"/>
              <w:right w:val="single" w:sz="6" w:space="0" w:color="auto"/>
            </w:tcBorders>
          </w:tcPr>
          <w:p w14:paraId="07CA8B3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94" w:type="dxa"/>
            <w:tcBorders>
              <w:top w:val="nil"/>
              <w:left w:val="single" w:sz="6" w:space="0" w:color="auto"/>
              <w:bottom w:val="nil"/>
              <w:right w:val="nil"/>
            </w:tcBorders>
            <w:vAlign w:val="bottom"/>
          </w:tcPr>
          <w:p w14:paraId="004A609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C05E9AD" w14:textId="77777777" w:rsidTr="008409EC">
        <w:tc>
          <w:tcPr>
            <w:tcW w:w="7834" w:type="dxa"/>
            <w:gridSpan w:val="3"/>
            <w:tcBorders>
              <w:top w:val="nil"/>
              <w:left w:val="nil"/>
              <w:bottom w:val="nil"/>
              <w:right w:val="single" w:sz="6" w:space="0" w:color="auto"/>
            </w:tcBorders>
          </w:tcPr>
          <w:p w14:paraId="257C8E6A"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w:t>
            </w:r>
          </w:p>
        </w:tc>
        <w:tc>
          <w:tcPr>
            <w:tcW w:w="1194" w:type="dxa"/>
            <w:tcBorders>
              <w:top w:val="nil"/>
              <w:left w:val="single" w:sz="6" w:space="0" w:color="auto"/>
              <w:bottom w:val="nil"/>
              <w:right w:val="nil"/>
            </w:tcBorders>
            <w:vAlign w:val="bottom"/>
          </w:tcPr>
          <w:p w14:paraId="367044A3"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5CF63D5" w14:textId="77777777" w:rsidTr="008409EC">
        <w:tc>
          <w:tcPr>
            <w:tcW w:w="7834" w:type="dxa"/>
            <w:gridSpan w:val="3"/>
            <w:tcBorders>
              <w:top w:val="nil"/>
              <w:left w:val="nil"/>
              <w:bottom w:val="nil"/>
              <w:right w:val="single" w:sz="6" w:space="0" w:color="auto"/>
            </w:tcBorders>
          </w:tcPr>
          <w:p w14:paraId="59E237C3" w14:textId="77777777" w:rsidR="00383878" w:rsidRPr="00204F4B" w:rsidRDefault="00383878" w:rsidP="003D0C61">
            <w:pPr>
              <w:autoSpaceDE w:val="0"/>
              <w:autoSpaceDN w:val="0"/>
              <w:adjustRightInd w:val="0"/>
              <w:spacing w:before="120"/>
              <w:ind w:left="2602"/>
              <w:jc w:val="both"/>
              <w:rPr>
                <w:smallCaps/>
                <w:sz w:val="22"/>
                <w:szCs w:val="22"/>
              </w:rPr>
            </w:pPr>
            <w:r w:rsidRPr="00204F4B">
              <w:rPr>
                <w:sz w:val="22"/>
                <w:szCs w:val="22"/>
              </w:rPr>
              <w:t>S</w:t>
            </w:r>
            <w:r w:rsidRPr="00204F4B">
              <w:rPr>
                <w:smallCaps/>
                <w:sz w:val="22"/>
                <w:szCs w:val="22"/>
              </w:rPr>
              <w:t>ecretariat</w:t>
            </w:r>
            <w:r w:rsidRPr="00204F4B">
              <w:rPr>
                <w:sz w:val="22"/>
                <w:szCs w:val="22"/>
              </w:rPr>
              <w:t>.</w:t>
            </w:r>
          </w:p>
        </w:tc>
        <w:tc>
          <w:tcPr>
            <w:tcW w:w="1194" w:type="dxa"/>
            <w:tcBorders>
              <w:top w:val="nil"/>
              <w:left w:val="single" w:sz="6" w:space="0" w:color="auto"/>
              <w:bottom w:val="nil"/>
              <w:right w:val="nil"/>
            </w:tcBorders>
            <w:vAlign w:val="bottom"/>
          </w:tcPr>
          <w:p w14:paraId="56820A3B"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F521700" w14:textId="77777777" w:rsidTr="00531C34">
        <w:tc>
          <w:tcPr>
            <w:tcW w:w="6009" w:type="dxa"/>
            <w:tcBorders>
              <w:top w:val="nil"/>
              <w:left w:val="nil"/>
              <w:bottom w:val="nil"/>
              <w:right w:val="nil"/>
            </w:tcBorders>
          </w:tcPr>
          <w:p w14:paraId="1035B986" w14:textId="77777777" w:rsidR="00383878" w:rsidRPr="00204F4B" w:rsidRDefault="00383878" w:rsidP="003D0C61">
            <w:pPr>
              <w:autoSpaceDE w:val="0"/>
              <w:autoSpaceDN w:val="0"/>
              <w:adjustRightInd w:val="0"/>
              <w:spacing w:before="120"/>
              <w:ind w:left="1099"/>
              <w:jc w:val="both"/>
              <w:rPr>
                <w:sz w:val="22"/>
                <w:szCs w:val="22"/>
              </w:rPr>
            </w:pPr>
            <w:r w:rsidRPr="00204F4B">
              <w:rPr>
                <w:i/>
                <w:iCs/>
                <w:sz w:val="22"/>
                <w:szCs w:val="22"/>
              </w:rPr>
              <w:t>Read</w:t>
            </w:r>
            <w:r w:rsidRPr="00204F4B">
              <w:rPr>
                <w:sz w:val="22"/>
                <w:szCs w:val="22"/>
              </w:rPr>
              <w:t>—</w:t>
            </w:r>
          </w:p>
        </w:tc>
        <w:tc>
          <w:tcPr>
            <w:tcW w:w="903" w:type="dxa"/>
            <w:tcBorders>
              <w:top w:val="nil"/>
              <w:left w:val="nil"/>
              <w:bottom w:val="nil"/>
              <w:right w:val="nil"/>
            </w:tcBorders>
          </w:tcPr>
          <w:p w14:paraId="781B06A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22" w:type="dxa"/>
            <w:tcBorders>
              <w:top w:val="nil"/>
              <w:left w:val="nil"/>
              <w:bottom w:val="nil"/>
              <w:right w:val="single" w:sz="6" w:space="0" w:color="auto"/>
            </w:tcBorders>
          </w:tcPr>
          <w:p w14:paraId="3FDBC8C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4" w:type="dxa"/>
            <w:tcBorders>
              <w:top w:val="nil"/>
              <w:left w:val="single" w:sz="6" w:space="0" w:color="auto"/>
              <w:bottom w:val="nil"/>
              <w:right w:val="nil"/>
            </w:tcBorders>
            <w:vAlign w:val="bottom"/>
          </w:tcPr>
          <w:p w14:paraId="6DB26177"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BFCCB43" w14:textId="77777777" w:rsidTr="00531C34">
        <w:tc>
          <w:tcPr>
            <w:tcW w:w="6009" w:type="dxa"/>
            <w:tcBorders>
              <w:top w:val="nil"/>
              <w:left w:val="nil"/>
              <w:bottom w:val="nil"/>
              <w:right w:val="nil"/>
            </w:tcBorders>
          </w:tcPr>
          <w:p w14:paraId="3B49561C" w14:textId="77777777" w:rsidR="00383878" w:rsidRPr="00204F4B" w:rsidRDefault="00383878" w:rsidP="0029593E">
            <w:pPr>
              <w:tabs>
                <w:tab w:val="right" w:leader="dot" w:pos="7603"/>
              </w:tabs>
              <w:autoSpaceDE w:val="0"/>
              <w:autoSpaceDN w:val="0"/>
              <w:adjustRightInd w:val="0"/>
              <w:spacing w:before="120"/>
              <w:ind w:left="1392"/>
              <w:jc w:val="both"/>
              <w:rPr>
                <w:sz w:val="22"/>
                <w:szCs w:val="22"/>
              </w:rPr>
            </w:pPr>
            <w:r w:rsidRPr="00204F4B">
              <w:rPr>
                <w:sz w:val="22"/>
                <w:szCs w:val="22"/>
              </w:rPr>
              <w:t>3 Assistant Secretaries</w:t>
            </w:r>
            <w:r w:rsidRPr="00204F4B">
              <w:rPr>
                <w:sz w:val="22"/>
                <w:szCs w:val="22"/>
              </w:rPr>
              <w:tab/>
            </w:r>
          </w:p>
        </w:tc>
        <w:tc>
          <w:tcPr>
            <w:tcW w:w="903" w:type="dxa"/>
            <w:tcBorders>
              <w:top w:val="nil"/>
              <w:left w:val="nil"/>
              <w:bottom w:val="nil"/>
              <w:right w:val="nil"/>
            </w:tcBorders>
            <w:vAlign w:val="bottom"/>
          </w:tcPr>
          <w:p w14:paraId="0779346F"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1,816</w:t>
            </w:r>
          </w:p>
        </w:tc>
        <w:tc>
          <w:tcPr>
            <w:tcW w:w="922" w:type="dxa"/>
            <w:tcBorders>
              <w:top w:val="nil"/>
              <w:left w:val="nil"/>
              <w:bottom w:val="nil"/>
              <w:right w:val="single" w:sz="6" w:space="0" w:color="auto"/>
            </w:tcBorders>
            <w:vAlign w:val="bottom"/>
          </w:tcPr>
          <w:p w14:paraId="4FDD4C02"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77B9BFB7"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7503269" w14:textId="77777777" w:rsidTr="00531C34">
        <w:tc>
          <w:tcPr>
            <w:tcW w:w="6009" w:type="dxa"/>
            <w:tcBorders>
              <w:top w:val="nil"/>
              <w:left w:val="nil"/>
              <w:bottom w:val="nil"/>
              <w:right w:val="nil"/>
            </w:tcBorders>
          </w:tcPr>
          <w:p w14:paraId="1C0EA5E1" w14:textId="77777777" w:rsidR="00383878" w:rsidRPr="00204F4B" w:rsidRDefault="00383878" w:rsidP="003D0C61">
            <w:pPr>
              <w:autoSpaceDE w:val="0"/>
              <w:autoSpaceDN w:val="0"/>
              <w:adjustRightInd w:val="0"/>
              <w:spacing w:before="120"/>
              <w:ind w:left="1099"/>
              <w:jc w:val="both"/>
              <w:rPr>
                <w:sz w:val="22"/>
                <w:szCs w:val="22"/>
              </w:rPr>
            </w:pPr>
            <w:r w:rsidRPr="00204F4B">
              <w:rPr>
                <w:i/>
                <w:iCs/>
                <w:sz w:val="22"/>
                <w:szCs w:val="22"/>
              </w:rPr>
              <w:t>In lieu of</w:t>
            </w:r>
            <w:r w:rsidRPr="00204F4B">
              <w:rPr>
                <w:sz w:val="22"/>
                <w:szCs w:val="22"/>
              </w:rPr>
              <w:t>—</w:t>
            </w:r>
          </w:p>
        </w:tc>
        <w:tc>
          <w:tcPr>
            <w:tcW w:w="903" w:type="dxa"/>
            <w:tcBorders>
              <w:top w:val="nil"/>
              <w:left w:val="nil"/>
              <w:right w:val="nil"/>
            </w:tcBorders>
            <w:vAlign w:val="bottom"/>
          </w:tcPr>
          <w:p w14:paraId="78FE68B9" w14:textId="77777777" w:rsidR="00383878" w:rsidRPr="00204F4B" w:rsidRDefault="00383878" w:rsidP="008409EC">
            <w:pPr>
              <w:autoSpaceDE w:val="0"/>
              <w:autoSpaceDN w:val="0"/>
              <w:adjustRightInd w:val="0"/>
              <w:spacing w:before="120"/>
              <w:ind w:right="72"/>
              <w:jc w:val="right"/>
              <w:rPr>
                <w:sz w:val="22"/>
                <w:szCs w:val="22"/>
              </w:rPr>
            </w:pPr>
          </w:p>
        </w:tc>
        <w:tc>
          <w:tcPr>
            <w:tcW w:w="922" w:type="dxa"/>
            <w:tcBorders>
              <w:top w:val="nil"/>
              <w:left w:val="nil"/>
              <w:bottom w:val="nil"/>
              <w:right w:val="single" w:sz="6" w:space="0" w:color="auto"/>
            </w:tcBorders>
            <w:vAlign w:val="bottom"/>
          </w:tcPr>
          <w:p w14:paraId="5304860E"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6F97A2DF" w14:textId="77777777" w:rsidR="00383878" w:rsidRPr="00204F4B" w:rsidRDefault="00383878" w:rsidP="008409EC">
            <w:pPr>
              <w:autoSpaceDE w:val="0"/>
              <w:autoSpaceDN w:val="0"/>
              <w:adjustRightInd w:val="0"/>
              <w:spacing w:before="120"/>
              <w:ind w:right="72"/>
              <w:jc w:val="right"/>
              <w:rPr>
                <w:sz w:val="22"/>
                <w:szCs w:val="22"/>
              </w:rPr>
            </w:pPr>
          </w:p>
        </w:tc>
      </w:tr>
      <w:tr w:rsidR="00531C34" w:rsidRPr="00204F4B" w14:paraId="3B9ED368" w14:textId="77777777" w:rsidTr="00531C34">
        <w:tc>
          <w:tcPr>
            <w:tcW w:w="6009" w:type="dxa"/>
            <w:tcBorders>
              <w:top w:val="nil"/>
              <w:left w:val="nil"/>
              <w:bottom w:val="nil"/>
              <w:right w:val="nil"/>
            </w:tcBorders>
          </w:tcPr>
          <w:p w14:paraId="4AAAA11D" w14:textId="77777777" w:rsidR="00531C34" w:rsidRPr="00204F4B" w:rsidRDefault="00531C34" w:rsidP="0029593E">
            <w:pPr>
              <w:tabs>
                <w:tab w:val="right" w:leader="dot" w:pos="7603"/>
              </w:tabs>
              <w:autoSpaceDE w:val="0"/>
              <w:autoSpaceDN w:val="0"/>
              <w:adjustRightInd w:val="0"/>
              <w:spacing w:before="120"/>
              <w:ind w:left="1392"/>
              <w:jc w:val="both"/>
              <w:rPr>
                <w:sz w:val="22"/>
                <w:szCs w:val="22"/>
              </w:rPr>
            </w:pPr>
            <w:r w:rsidRPr="00204F4B">
              <w:rPr>
                <w:sz w:val="22"/>
                <w:szCs w:val="22"/>
              </w:rPr>
              <w:t>2 Assistant Secretaries</w:t>
            </w:r>
            <w:r w:rsidRPr="00204F4B">
              <w:rPr>
                <w:sz w:val="22"/>
                <w:szCs w:val="22"/>
              </w:rPr>
              <w:tab/>
            </w:r>
          </w:p>
        </w:tc>
        <w:tc>
          <w:tcPr>
            <w:tcW w:w="903" w:type="dxa"/>
            <w:tcBorders>
              <w:top w:val="nil"/>
              <w:left w:val="nil"/>
              <w:bottom w:val="single" w:sz="4" w:space="0" w:color="auto"/>
              <w:right w:val="nil"/>
            </w:tcBorders>
            <w:shd w:val="clear" w:color="auto" w:fill="auto"/>
            <w:vAlign w:val="bottom"/>
          </w:tcPr>
          <w:p w14:paraId="0EF3AD81" w14:textId="77777777" w:rsidR="00531C34" w:rsidRPr="00204F4B" w:rsidRDefault="00531C34" w:rsidP="008409EC">
            <w:pPr>
              <w:autoSpaceDE w:val="0"/>
              <w:autoSpaceDN w:val="0"/>
              <w:adjustRightInd w:val="0"/>
              <w:spacing w:before="120"/>
              <w:ind w:right="72"/>
              <w:jc w:val="right"/>
              <w:rPr>
                <w:sz w:val="22"/>
                <w:szCs w:val="22"/>
              </w:rPr>
            </w:pPr>
            <w:r w:rsidRPr="00204F4B">
              <w:rPr>
                <w:sz w:val="22"/>
                <w:szCs w:val="22"/>
              </w:rPr>
              <w:t>1,736</w:t>
            </w:r>
          </w:p>
        </w:tc>
        <w:tc>
          <w:tcPr>
            <w:tcW w:w="922" w:type="dxa"/>
            <w:vMerge w:val="restart"/>
            <w:tcBorders>
              <w:top w:val="nil"/>
              <w:left w:val="nil"/>
              <w:right w:val="single" w:sz="6" w:space="0" w:color="auto"/>
            </w:tcBorders>
            <w:vAlign w:val="center"/>
          </w:tcPr>
          <w:p w14:paraId="3553EAC8" w14:textId="77777777" w:rsidR="00531C34" w:rsidRPr="00204F4B" w:rsidRDefault="00531C34" w:rsidP="00531C34">
            <w:pPr>
              <w:autoSpaceDE w:val="0"/>
              <w:autoSpaceDN w:val="0"/>
              <w:adjustRightInd w:val="0"/>
              <w:spacing w:before="120"/>
              <w:ind w:right="72"/>
              <w:jc w:val="right"/>
              <w:rPr>
                <w:sz w:val="22"/>
                <w:szCs w:val="22"/>
              </w:rPr>
            </w:pPr>
            <w:r w:rsidRPr="00204F4B">
              <w:rPr>
                <w:sz w:val="22"/>
                <w:szCs w:val="22"/>
              </w:rPr>
              <w:t>(</w:t>
            </w:r>
            <w:r w:rsidRPr="00204F4B">
              <w:rPr>
                <w:i/>
                <w:iCs/>
                <w:sz w:val="22"/>
                <w:szCs w:val="22"/>
              </w:rPr>
              <w:t>a</w:t>
            </w:r>
            <w:r w:rsidRPr="00204F4B">
              <w:rPr>
                <w:sz w:val="22"/>
                <w:szCs w:val="22"/>
              </w:rPr>
              <w:t>) 80</w:t>
            </w:r>
          </w:p>
        </w:tc>
        <w:tc>
          <w:tcPr>
            <w:tcW w:w="1194" w:type="dxa"/>
            <w:tcBorders>
              <w:top w:val="nil"/>
              <w:left w:val="single" w:sz="6" w:space="0" w:color="auto"/>
              <w:bottom w:val="nil"/>
              <w:right w:val="nil"/>
            </w:tcBorders>
            <w:vAlign w:val="bottom"/>
          </w:tcPr>
          <w:p w14:paraId="6F62C7FB" w14:textId="77777777" w:rsidR="00531C34" w:rsidRPr="00204F4B" w:rsidRDefault="00531C34" w:rsidP="008409EC">
            <w:pPr>
              <w:autoSpaceDE w:val="0"/>
              <w:autoSpaceDN w:val="0"/>
              <w:adjustRightInd w:val="0"/>
              <w:spacing w:before="120"/>
              <w:ind w:right="72"/>
              <w:jc w:val="right"/>
              <w:rPr>
                <w:sz w:val="22"/>
                <w:szCs w:val="22"/>
              </w:rPr>
            </w:pPr>
          </w:p>
        </w:tc>
      </w:tr>
      <w:tr w:rsidR="00531C34" w:rsidRPr="00204F4B" w14:paraId="2F337639" w14:textId="77777777" w:rsidTr="00531C34">
        <w:tc>
          <w:tcPr>
            <w:tcW w:w="6009" w:type="dxa"/>
            <w:tcBorders>
              <w:top w:val="nil"/>
              <w:left w:val="nil"/>
              <w:bottom w:val="nil"/>
              <w:right w:val="nil"/>
            </w:tcBorders>
          </w:tcPr>
          <w:p w14:paraId="572113EC" w14:textId="77777777" w:rsidR="00531C34" w:rsidRPr="00204F4B" w:rsidRDefault="00531C34" w:rsidP="003D0C61">
            <w:pPr>
              <w:autoSpaceDE w:val="0"/>
              <w:autoSpaceDN w:val="0"/>
              <w:adjustRightInd w:val="0"/>
              <w:spacing w:before="120"/>
              <w:ind w:left="902"/>
              <w:jc w:val="both"/>
              <w:rPr>
                <w:sz w:val="22"/>
                <w:szCs w:val="22"/>
              </w:rPr>
            </w:pPr>
            <w:r w:rsidRPr="00204F4B">
              <w:rPr>
                <w:sz w:val="22"/>
                <w:szCs w:val="22"/>
              </w:rPr>
              <w:t>Supplementary provision for—</w:t>
            </w:r>
          </w:p>
        </w:tc>
        <w:tc>
          <w:tcPr>
            <w:tcW w:w="903" w:type="dxa"/>
            <w:tcBorders>
              <w:top w:val="single" w:sz="4" w:space="0" w:color="auto"/>
              <w:left w:val="nil"/>
              <w:bottom w:val="nil"/>
              <w:right w:val="nil"/>
            </w:tcBorders>
            <w:vAlign w:val="bottom"/>
          </w:tcPr>
          <w:p w14:paraId="2B062817" w14:textId="77777777" w:rsidR="00531C34" w:rsidRPr="00204F4B" w:rsidRDefault="00531C34" w:rsidP="008409EC">
            <w:pPr>
              <w:autoSpaceDE w:val="0"/>
              <w:autoSpaceDN w:val="0"/>
              <w:adjustRightInd w:val="0"/>
              <w:spacing w:before="120"/>
              <w:ind w:right="72"/>
              <w:jc w:val="right"/>
              <w:rPr>
                <w:sz w:val="22"/>
                <w:szCs w:val="22"/>
              </w:rPr>
            </w:pPr>
          </w:p>
        </w:tc>
        <w:tc>
          <w:tcPr>
            <w:tcW w:w="922" w:type="dxa"/>
            <w:vMerge/>
            <w:tcBorders>
              <w:left w:val="nil"/>
              <w:bottom w:val="nil"/>
              <w:right w:val="single" w:sz="6" w:space="0" w:color="auto"/>
            </w:tcBorders>
            <w:vAlign w:val="bottom"/>
          </w:tcPr>
          <w:p w14:paraId="263CCEA7" w14:textId="77777777" w:rsidR="00531C34" w:rsidRPr="00204F4B" w:rsidRDefault="00531C34"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05D09D69" w14:textId="77777777" w:rsidR="00531C34" w:rsidRPr="00204F4B" w:rsidRDefault="00531C34" w:rsidP="008409EC">
            <w:pPr>
              <w:autoSpaceDE w:val="0"/>
              <w:autoSpaceDN w:val="0"/>
              <w:adjustRightInd w:val="0"/>
              <w:spacing w:before="120"/>
              <w:ind w:right="72"/>
              <w:jc w:val="right"/>
              <w:rPr>
                <w:sz w:val="22"/>
                <w:szCs w:val="22"/>
              </w:rPr>
            </w:pPr>
          </w:p>
        </w:tc>
      </w:tr>
      <w:tr w:rsidR="00383878" w:rsidRPr="00204F4B" w14:paraId="2AE10746" w14:textId="77777777" w:rsidTr="00531C34">
        <w:tc>
          <w:tcPr>
            <w:tcW w:w="6009" w:type="dxa"/>
            <w:tcBorders>
              <w:top w:val="nil"/>
              <w:left w:val="nil"/>
              <w:bottom w:val="nil"/>
              <w:right w:val="nil"/>
            </w:tcBorders>
          </w:tcPr>
          <w:p w14:paraId="644B4192" w14:textId="77777777" w:rsidR="00383878" w:rsidRPr="00204F4B" w:rsidRDefault="00383878" w:rsidP="0029593E">
            <w:pPr>
              <w:tabs>
                <w:tab w:val="right" w:leader="dot" w:pos="7603"/>
              </w:tabs>
              <w:autoSpaceDE w:val="0"/>
              <w:autoSpaceDN w:val="0"/>
              <w:adjustRightInd w:val="0"/>
              <w:spacing w:before="120"/>
              <w:ind w:left="1397"/>
              <w:jc w:val="both"/>
              <w:rPr>
                <w:sz w:val="22"/>
                <w:szCs w:val="22"/>
              </w:rPr>
            </w:pPr>
            <w:r w:rsidRPr="00204F4B">
              <w:rPr>
                <w:sz w:val="22"/>
                <w:szCs w:val="22"/>
              </w:rPr>
              <w:t>1 Chief Inspector of Accounts</w:t>
            </w:r>
            <w:r w:rsidRPr="00204F4B">
              <w:rPr>
                <w:sz w:val="22"/>
                <w:szCs w:val="22"/>
              </w:rPr>
              <w:tab/>
            </w:r>
          </w:p>
        </w:tc>
        <w:tc>
          <w:tcPr>
            <w:tcW w:w="903" w:type="dxa"/>
            <w:tcBorders>
              <w:top w:val="nil"/>
              <w:left w:val="nil"/>
              <w:bottom w:val="nil"/>
              <w:right w:val="nil"/>
            </w:tcBorders>
            <w:vAlign w:val="bottom"/>
          </w:tcPr>
          <w:p w14:paraId="361F6837"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60</w:t>
            </w:r>
          </w:p>
        </w:tc>
        <w:tc>
          <w:tcPr>
            <w:tcW w:w="922" w:type="dxa"/>
            <w:tcBorders>
              <w:top w:val="nil"/>
              <w:left w:val="nil"/>
              <w:right w:val="single" w:sz="6" w:space="0" w:color="auto"/>
            </w:tcBorders>
            <w:vAlign w:val="bottom"/>
          </w:tcPr>
          <w:p w14:paraId="6DEDC837"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5626D5B3" w14:textId="77777777" w:rsidR="00383878" w:rsidRPr="00204F4B" w:rsidRDefault="00383878" w:rsidP="008409EC">
            <w:pPr>
              <w:autoSpaceDE w:val="0"/>
              <w:autoSpaceDN w:val="0"/>
              <w:adjustRightInd w:val="0"/>
              <w:spacing w:before="120"/>
              <w:ind w:right="72"/>
              <w:jc w:val="right"/>
              <w:rPr>
                <w:sz w:val="22"/>
                <w:szCs w:val="22"/>
              </w:rPr>
            </w:pPr>
          </w:p>
        </w:tc>
      </w:tr>
      <w:tr w:rsidR="00531C34" w:rsidRPr="00204F4B" w14:paraId="3DA1D3C3" w14:textId="77777777" w:rsidTr="00531C34">
        <w:tc>
          <w:tcPr>
            <w:tcW w:w="6009" w:type="dxa"/>
            <w:tcBorders>
              <w:top w:val="nil"/>
              <w:left w:val="nil"/>
              <w:bottom w:val="nil"/>
              <w:right w:val="nil"/>
            </w:tcBorders>
          </w:tcPr>
          <w:p w14:paraId="15E0DAB4" w14:textId="77777777" w:rsidR="00531C34" w:rsidRPr="00204F4B" w:rsidRDefault="00531C34" w:rsidP="003D0C61">
            <w:pPr>
              <w:autoSpaceDE w:val="0"/>
              <w:autoSpaceDN w:val="0"/>
              <w:adjustRightInd w:val="0"/>
              <w:spacing w:before="120"/>
              <w:ind w:left="1392"/>
              <w:jc w:val="both"/>
              <w:rPr>
                <w:sz w:val="22"/>
                <w:szCs w:val="22"/>
              </w:rPr>
            </w:pPr>
            <w:r w:rsidRPr="00204F4B">
              <w:rPr>
                <w:sz w:val="22"/>
                <w:szCs w:val="22"/>
              </w:rPr>
              <w:t>1 Inspector-General of Administration</w:t>
            </w:r>
          </w:p>
        </w:tc>
        <w:tc>
          <w:tcPr>
            <w:tcW w:w="903" w:type="dxa"/>
            <w:tcBorders>
              <w:top w:val="nil"/>
              <w:left w:val="nil"/>
              <w:bottom w:val="single" w:sz="6" w:space="0" w:color="auto"/>
            </w:tcBorders>
            <w:vAlign w:val="bottom"/>
          </w:tcPr>
          <w:p w14:paraId="6E32EFCC" w14:textId="77777777" w:rsidR="00531C34" w:rsidRPr="00204F4B" w:rsidRDefault="00531C34" w:rsidP="008409EC">
            <w:pPr>
              <w:autoSpaceDE w:val="0"/>
              <w:autoSpaceDN w:val="0"/>
              <w:adjustRightInd w:val="0"/>
              <w:spacing w:before="120"/>
              <w:ind w:right="72"/>
              <w:jc w:val="right"/>
              <w:rPr>
                <w:sz w:val="22"/>
                <w:szCs w:val="22"/>
              </w:rPr>
            </w:pPr>
            <w:r w:rsidRPr="00204F4B">
              <w:rPr>
                <w:sz w:val="22"/>
                <w:szCs w:val="22"/>
              </w:rPr>
              <w:t>885</w:t>
            </w:r>
          </w:p>
        </w:tc>
        <w:tc>
          <w:tcPr>
            <w:tcW w:w="922" w:type="dxa"/>
            <w:vMerge w:val="restart"/>
            <w:tcBorders>
              <w:top w:val="nil"/>
              <w:right w:val="single" w:sz="6" w:space="0" w:color="auto"/>
            </w:tcBorders>
            <w:vAlign w:val="center"/>
          </w:tcPr>
          <w:p w14:paraId="33265F18" w14:textId="77777777" w:rsidR="00531C34" w:rsidRPr="00204F4B" w:rsidRDefault="00531C34" w:rsidP="00531C34">
            <w:pPr>
              <w:autoSpaceDE w:val="0"/>
              <w:autoSpaceDN w:val="0"/>
              <w:adjustRightInd w:val="0"/>
              <w:spacing w:before="120"/>
              <w:ind w:right="72"/>
              <w:jc w:val="right"/>
              <w:rPr>
                <w:sz w:val="22"/>
                <w:szCs w:val="22"/>
              </w:rPr>
            </w:pPr>
            <w:r w:rsidRPr="00204F4B">
              <w:rPr>
                <w:sz w:val="22"/>
                <w:szCs w:val="22"/>
              </w:rPr>
              <w:t>(</w:t>
            </w:r>
            <w:r w:rsidRPr="00204F4B">
              <w:rPr>
                <w:i/>
                <w:iCs/>
                <w:sz w:val="22"/>
                <w:szCs w:val="22"/>
              </w:rPr>
              <w:t>a</w:t>
            </w:r>
            <w:r w:rsidRPr="00204F4B">
              <w:rPr>
                <w:sz w:val="22"/>
                <w:szCs w:val="22"/>
              </w:rPr>
              <w:t>) 945</w:t>
            </w:r>
          </w:p>
        </w:tc>
        <w:tc>
          <w:tcPr>
            <w:tcW w:w="1194" w:type="dxa"/>
            <w:tcBorders>
              <w:top w:val="nil"/>
              <w:left w:val="single" w:sz="6" w:space="0" w:color="auto"/>
              <w:bottom w:val="nil"/>
              <w:right w:val="nil"/>
            </w:tcBorders>
            <w:vAlign w:val="bottom"/>
          </w:tcPr>
          <w:p w14:paraId="621AEA77" w14:textId="77777777" w:rsidR="00531C34" w:rsidRPr="00204F4B" w:rsidRDefault="00531C34" w:rsidP="008409EC">
            <w:pPr>
              <w:autoSpaceDE w:val="0"/>
              <w:autoSpaceDN w:val="0"/>
              <w:adjustRightInd w:val="0"/>
              <w:spacing w:before="120"/>
              <w:ind w:right="72"/>
              <w:jc w:val="right"/>
              <w:rPr>
                <w:sz w:val="22"/>
                <w:szCs w:val="22"/>
              </w:rPr>
            </w:pPr>
          </w:p>
        </w:tc>
      </w:tr>
      <w:tr w:rsidR="00531C34" w:rsidRPr="00204F4B" w14:paraId="57B9A03D" w14:textId="77777777" w:rsidTr="00531C34">
        <w:tc>
          <w:tcPr>
            <w:tcW w:w="6912" w:type="dxa"/>
            <w:gridSpan w:val="2"/>
            <w:tcBorders>
              <w:top w:val="nil"/>
              <w:left w:val="nil"/>
              <w:bottom w:val="nil"/>
            </w:tcBorders>
          </w:tcPr>
          <w:p w14:paraId="0445B556" w14:textId="77777777" w:rsidR="00531C34" w:rsidRPr="00204F4B" w:rsidRDefault="00531C34" w:rsidP="003D0C61">
            <w:pPr>
              <w:autoSpaceDE w:val="0"/>
              <w:autoSpaceDN w:val="0"/>
              <w:adjustRightInd w:val="0"/>
              <w:spacing w:before="120"/>
              <w:ind w:left="1090"/>
              <w:jc w:val="both"/>
              <w:rPr>
                <w:sz w:val="22"/>
                <w:szCs w:val="22"/>
              </w:rPr>
            </w:pPr>
            <w:r w:rsidRPr="00204F4B">
              <w:rPr>
                <w:i/>
                <w:iCs/>
                <w:sz w:val="22"/>
                <w:szCs w:val="22"/>
              </w:rPr>
              <w:t>Read</w:t>
            </w:r>
            <w:r w:rsidRPr="00204F4B">
              <w:rPr>
                <w:sz w:val="22"/>
                <w:szCs w:val="22"/>
              </w:rPr>
              <w:t>—</w:t>
            </w:r>
          </w:p>
        </w:tc>
        <w:tc>
          <w:tcPr>
            <w:tcW w:w="922" w:type="dxa"/>
            <w:vMerge/>
            <w:tcBorders>
              <w:bottom w:val="nil"/>
              <w:right w:val="single" w:sz="6" w:space="0" w:color="auto"/>
            </w:tcBorders>
            <w:vAlign w:val="center"/>
          </w:tcPr>
          <w:p w14:paraId="014A6163" w14:textId="77777777" w:rsidR="00531C34" w:rsidRPr="00204F4B" w:rsidRDefault="00531C34" w:rsidP="00531C34">
            <w:pPr>
              <w:autoSpaceDE w:val="0"/>
              <w:autoSpaceDN w:val="0"/>
              <w:adjustRightInd w:val="0"/>
              <w:spacing w:before="120"/>
              <w:jc w:val="right"/>
              <w:rPr>
                <w:sz w:val="22"/>
                <w:szCs w:val="22"/>
              </w:rPr>
            </w:pPr>
          </w:p>
        </w:tc>
        <w:tc>
          <w:tcPr>
            <w:tcW w:w="1194" w:type="dxa"/>
            <w:tcBorders>
              <w:top w:val="nil"/>
              <w:left w:val="single" w:sz="6" w:space="0" w:color="auto"/>
              <w:bottom w:val="nil"/>
              <w:right w:val="nil"/>
            </w:tcBorders>
            <w:vAlign w:val="bottom"/>
          </w:tcPr>
          <w:p w14:paraId="1D86CED6" w14:textId="77777777" w:rsidR="00531C34" w:rsidRPr="00204F4B" w:rsidRDefault="00531C34" w:rsidP="008409EC">
            <w:pPr>
              <w:autoSpaceDE w:val="0"/>
              <w:autoSpaceDN w:val="0"/>
              <w:adjustRightInd w:val="0"/>
              <w:spacing w:before="120"/>
              <w:ind w:right="72"/>
              <w:jc w:val="right"/>
              <w:rPr>
                <w:sz w:val="22"/>
                <w:szCs w:val="22"/>
              </w:rPr>
            </w:pPr>
          </w:p>
        </w:tc>
      </w:tr>
      <w:tr w:rsidR="00383878" w:rsidRPr="00204F4B" w14:paraId="4818ACD3" w14:textId="77777777" w:rsidTr="00531C34">
        <w:tc>
          <w:tcPr>
            <w:tcW w:w="6009" w:type="dxa"/>
            <w:tcBorders>
              <w:top w:val="nil"/>
              <w:left w:val="nil"/>
              <w:bottom w:val="nil"/>
              <w:right w:val="nil"/>
            </w:tcBorders>
          </w:tcPr>
          <w:p w14:paraId="074527DB" w14:textId="77777777" w:rsidR="00383878" w:rsidRPr="00204F4B" w:rsidRDefault="00383878" w:rsidP="0029593E">
            <w:pPr>
              <w:tabs>
                <w:tab w:val="right" w:leader="dot" w:pos="7603"/>
              </w:tabs>
              <w:autoSpaceDE w:val="0"/>
              <w:autoSpaceDN w:val="0"/>
              <w:adjustRightInd w:val="0"/>
              <w:spacing w:before="120"/>
              <w:ind w:left="1392"/>
              <w:jc w:val="both"/>
              <w:rPr>
                <w:sz w:val="22"/>
                <w:szCs w:val="22"/>
              </w:rPr>
            </w:pPr>
            <w:r w:rsidRPr="00204F4B">
              <w:rPr>
                <w:sz w:val="22"/>
                <w:szCs w:val="22"/>
              </w:rPr>
              <w:t>1 Director of Works</w:t>
            </w:r>
            <w:r w:rsidRPr="00204F4B">
              <w:rPr>
                <w:sz w:val="22"/>
                <w:szCs w:val="22"/>
              </w:rPr>
              <w:tab/>
            </w:r>
          </w:p>
        </w:tc>
        <w:tc>
          <w:tcPr>
            <w:tcW w:w="903" w:type="dxa"/>
            <w:tcBorders>
              <w:top w:val="nil"/>
              <w:left w:val="nil"/>
              <w:bottom w:val="nil"/>
              <w:right w:val="nil"/>
            </w:tcBorders>
            <w:vAlign w:val="bottom"/>
          </w:tcPr>
          <w:p w14:paraId="0316B6B5"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960</w:t>
            </w:r>
          </w:p>
        </w:tc>
        <w:tc>
          <w:tcPr>
            <w:tcW w:w="922" w:type="dxa"/>
            <w:tcBorders>
              <w:top w:val="nil"/>
              <w:left w:val="nil"/>
              <w:bottom w:val="nil"/>
              <w:right w:val="single" w:sz="6" w:space="0" w:color="auto"/>
            </w:tcBorders>
            <w:vAlign w:val="center"/>
          </w:tcPr>
          <w:p w14:paraId="196BEF6F" w14:textId="77777777" w:rsidR="00383878" w:rsidRPr="00204F4B" w:rsidRDefault="00383878" w:rsidP="00531C34">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5CCD3936"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5730626" w14:textId="77777777" w:rsidTr="00531C34">
        <w:tc>
          <w:tcPr>
            <w:tcW w:w="6009" w:type="dxa"/>
            <w:tcBorders>
              <w:top w:val="nil"/>
              <w:left w:val="nil"/>
              <w:bottom w:val="nil"/>
              <w:right w:val="nil"/>
            </w:tcBorders>
          </w:tcPr>
          <w:p w14:paraId="75AAFD2E" w14:textId="77777777" w:rsidR="00383878" w:rsidRPr="00204F4B" w:rsidRDefault="00383878" w:rsidP="003D0C61">
            <w:pPr>
              <w:autoSpaceDE w:val="0"/>
              <w:autoSpaceDN w:val="0"/>
              <w:adjustRightInd w:val="0"/>
              <w:spacing w:before="120"/>
              <w:ind w:left="1090"/>
              <w:jc w:val="both"/>
              <w:rPr>
                <w:sz w:val="22"/>
                <w:szCs w:val="22"/>
              </w:rPr>
            </w:pPr>
            <w:r w:rsidRPr="00204F4B">
              <w:rPr>
                <w:i/>
                <w:iCs/>
                <w:sz w:val="22"/>
                <w:szCs w:val="22"/>
              </w:rPr>
              <w:t>In lieu of</w:t>
            </w:r>
            <w:r w:rsidRPr="00204F4B">
              <w:rPr>
                <w:sz w:val="22"/>
                <w:szCs w:val="22"/>
              </w:rPr>
              <w:t>—</w:t>
            </w:r>
          </w:p>
        </w:tc>
        <w:tc>
          <w:tcPr>
            <w:tcW w:w="903" w:type="dxa"/>
            <w:tcBorders>
              <w:top w:val="nil"/>
              <w:left w:val="nil"/>
              <w:bottom w:val="nil"/>
              <w:right w:val="nil"/>
            </w:tcBorders>
            <w:vAlign w:val="bottom"/>
          </w:tcPr>
          <w:p w14:paraId="3BBFC872" w14:textId="77777777" w:rsidR="00383878" w:rsidRPr="00204F4B" w:rsidRDefault="00383878" w:rsidP="008409EC">
            <w:pPr>
              <w:autoSpaceDE w:val="0"/>
              <w:autoSpaceDN w:val="0"/>
              <w:adjustRightInd w:val="0"/>
              <w:spacing w:before="120"/>
              <w:ind w:right="72"/>
              <w:jc w:val="right"/>
              <w:rPr>
                <w:sz w:val="22"/>
                <w:szCs w:val="22"/>
              </w:rPr>
            </w:pPr>
          </w:p>
        </w:tc>
        <w:tc>
          <w:tcPr>
            <w:tcW w:w="922" w:type="dxa"/>
            <w:tcBorders>
              <w:top w:val="nil"/>
              <w:left w:val="nil"/>
              <w:right w:val="single" w:sz="6" w:space="0" w:color="auto"/>
            </w:tcBorders>
            <w:vAlign w:val="center"/>
          </w:tcPr>
          <w:p w14:paraId="47798545" w14:textId="77777777" w:rsidR="00383878" w:rsidRPr="00204F4B" w:rsidRDefault="00383878" w:rsidP="00531C34">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1BFA8953" w14:textId="77777777" w:rsidR="00383878" w:rsidRPr="00204F4B" w:rsidRDefault="00383878" w:rsidP="008409EC">
            <w:pPr>
              <w:autoSpaceDE w:val="0"/>
              <w:autoSpaceDN w:val="0"/>
              <w:adjustRightInd w:val="0"/>
              <w:spacing w:before="120"/>
              <w:ind w:right="72"/>
              <w:jc w:val="right"/>
              <w:rPr>
                <w:sz w:val="22"/>
                <w:szCs w:val="22"/>
              </w:rPr>
            </w:pPr>
          </w:p>
        </w:tc>
      </w:tr>
      <w:tr w:rsidR="00531C34" w:rsidRPr="00204F4B" w14:paraId="67648731" w14:textId="77777777" w:rsidTr="00531C34">
        <w:tc>
          <w:tcPr>
            <w:tcW w:w="6009" w:type="dxa"/>
            <w:tcBorders>
              <w:top w:val="nil"/>
              <w:left w:val="nil"/>
              <w:bottom w:val="nil"/>
              <w:right w:val="nil"/>
            </w:tcBorders>
          </w:tcPr>
          <w:p w14:paraId="58BFC734" w14:textId="77777777" w:rsidR="00531C34" w:rsidRPr="00204F4B" w:rsidRDefault="00531C34" w:rsidP="0029593E">
            <w:pPr>
              <w:tabs>
                <w:tab w:val="right" w:leader="dot" w:pos="7603"/>
              </w:tabs>
              <w:autoSpaceDE w:val="0"/>
              <w:autoSpaceDN w:val="0"/>
              <w:adjustRightInd w:val="0"/>
              <w:spacing w:before="120"/>
              <w:ind w:left="1392"/>
              <w:jc w:val="both"/>
              <w:rPr>
                <w:sz w:val="22"/>
                <w:szCs w:val="22"/>
              </w:rPr>
            </w:pPr>
            <w:r w:rsidRPr="00204F4B">
              <w:rPr>
                <w:sz w:val="22"/>
                <w:szCs w:val="22"/>
              </w:rPr>
              <w:t>1 Director of Works</w:t>
            </w:r>
            <w:r w:rsidRPr="00204F4B">
              <w:rPr>
                <w:sz w:val="22"/>
                <w:szCs w:val="22"/>
              </w:rPr>
              <w:tab/>
            </w:r>
          </w:p>
        </w:tc>
        <w:tc>
          <w:tcPr>
            <w:tcW w:w="903" w:type="dxa"/>
            <w:tcBorders>
              <w:top w:val="nil"/>
              <w:left w:val="nil"/>
              <w:bottom w:val="single" w:sz="6" w:space="0" w:color="auto"/>
            </w:tcBorders>
            <w:vAlign w:val="bottom"/>
          </w:tcPr>
          <w:p w14:paraId="504A0934" w14:textId="77777777" w:rsidR="00531C34" w:rsidRPr="00204F4B" w:rsidRDefault="00531C34" w:rsidP="008409EC">
            <w:pPr>
              <w:autoSpaceDE w:val="0"/>
              <w:autoSpaceDN w:val="0"/>
              <w:adjustRightInd w:val="0"/>
              <w:spacing w:before="120"/>
              <w:ind w:right="72"/>
              <w:jc w:val="right"/>
              <w:rPr>
                <w:sz w:val="22"/>
                <w:szCs w:val="22"/>
              </w:rPr>
            </w:pPr>
            <w:r w:rsidRPr="00204F4B">
              <w:rPr>
                <w:sz w:val="22"/>
                <w:szCs w:val="22"/>
              </w:rPr>
              <w:t>942</w:t>
            </w:r>
          </w:p>
        </w:tc>
        <w:tc>
          <w:tcPr>
            <w:tcW w:w="922" w:type="dxa"/>
            <w:vMerge w:val="restart"/>
            <w:tcBorders>
              <w:top w:val="nil"/>
              <w:right w:val="single" w:sz="6" w:space="0" w:color="auto"/>
            </w:tcBorders>
            <w:vAlign w:val="center"/>
          </w:tcPr>
          <w:p w14:paraId="434FFEA2" w14:textId="77777777" w:rsidR="00531C34" w:rsidRPr="00204F4B" w:rsidRDefault="00531C34" w:rsidP="00531C34">
            <w:pPr>
              <w:autoSpaceDE w:val="0"/>
              <w:autoSpaceDN w:val="0"/>
              <w:adjustRightInd w:val="0"/>
              <w:spacing w:before="120"/>
              <w:ind w:right="72"/>
              <w:jc w:val="right"/>
              <w:rPr>
                <w:sz w:val="22"/>
                <w:szCs w:val="22"/>
              </w:rPr>
            </w:pPr>
            <w:r w:rsidRPr="00204F4B">
              <w:rPr>
                <w:sz w:val="22"/>
                <w:szCs w:val="22"/>
              </w:rPr>
              <w:t>18</w:t>
            </w:r>
          </w:p>
        </w:tc>
        <w:tc>
          <w:tcPr>
            <w:tcW w:w="1194" w:type="dxa"/>
            <w:tcBorders>
              <w:top w:val="nil"/>
              <w:left w:val="single" w:sz="6" w:space="0" w:color="auto"/>
              <w:bottom w:val="nil"/>
              <w:right w:val="nil"/>
            </w:tcBorders>
            <w:vAlign w:val="bottom"/>
          </w:tcPr>
          <w:p w14:paraId="6EE87885" w14:textId="77777777" w:rsidR="00531C34" w:rsidRPr="00204F4B" w:rsidRDefault="00531C34" w:rsidP="008409EC">
            <w:pPr>
              <w:autoSpaceDE w:val="0"/>
              <w:autoSpaceDN w:val="0"/>
              <w:adjustRightInd w:val="0"/>
              <w:spacing w:before="120"/>
              <w:ind w:right="72"/>
              <w:jc w:val="right"/>
              <w:rPr>
                <w:sz w:val="22"/>
                <w:szCs w:val="22"/>
              </w:rPr>
            </w:pPr>
          </w:p>
        </w:tc>
      </w:tr>
      <w:tr w:rsidR="00531C34" w:rsidRPr="00204F4B" w14:paraId="424D369A" w14:textId="77777777" w:rsidTr="00531C34">
        <w:tc>
          <w:tcPr>
            <w:tcW w:w="6912" w:type="dxa"/>
            <w:gridSpan w:val="2"/>
            <w:tcBorders>
              <w:top w:val="nil"/>
              <w:left w:val="nil"/>
              <w:bottom w:val="nil"/>
            </w:tcBorders>
          </w:tcPr>
          <w:p w14:paraId="16A34CD4" w14:textId="77777777" w:rsidR="00531C34" w:rsidRPr="00204F4B" w:rsidRDefault="00531C34" w:rsidP="003D0C61">
            <w:pPr>
              <w:autoSpaceDE w:val="0"/>
              <w:autoSpaceDN w:val="0"/>
              <w:adjustRightInd w:val="0"/>
              <w:spacing w:before="120"/>
              <w:ind w:left="1080"/>
              <w:jc w:val="both"/>
              <w:rPr>
                <w:sz w:val="22"/>
                <w:szCs w:val="22"/>
              </w:rPr>
            </w:pPr>
            <w:r w:rsidRPr="00204F4B">
              <w:rPr>
                <w:i/>
                <w:iCs/>
                <w:sz w:val="22"/>
                <w:szCs w:val="22"/>
              </w:rPr>
              <w:t>Read</w:t>
            </w:r>
            <w:r w:rsidRPr="00204F4B">
              <w:rPr>
                <w:sz w:val="22"/>
                <w:szCs w:val="22"/>
              </w:rPr>
              <w:t>—</w:t>
            </w:r>
          </w:p>
        </w:tc>
        <w:tc>
          <w:tcPr>
            <w:tcW w:w="922" w:type="dxa"/>
            <w:vMerge/>
            <w:tcBorders>
              <w:right w:val="single" w:sz="6" w:space="0" w:color="auto"/>
            </w:tcBorders>
          </w:tcPr>
          <w:p w14:paraId="11C71552" w14:textId="77777777" w:rsidR="00531C34" w:rsidRPr="00204F4B" w:rsidRDefault="00531C34" w:rsidP="00531C34">
            <w:pPr>
              <w:autoSpaceDE w:val="0"/>
              <w:autoSpaceDN w:val="0"/>
              <w:adjustRightInd w:val="0"/>
              <w:spacing w:before="120"/>
              <w:jc w:val="both"/>
              <w:rPr>
                <w:sz w:val="22"/>
                <w:szCs w:val="22"/>
              </w:rPr>
            </w:pPr>
          </w:p>
        </w:tc>
        <w:tc>
          <w:tcPr>
            <w:tcW w:w="1194" w:type="dxa"/>
            <w:tcBorders>
              <w:top w:val="nil"/>
              <w:left w:val="single" w:sz="6" w:space="0" w:color="auto"/>
              <w:bottom w:val="nil"/>
              <w:right w:val="nil"/>
            </w:tcBorders>
            <w:vAlign w:val="bottom"/>
          </w:tcPr>
          <w:p w14:paraId="1D899606" w14:textId="77777777" w:rsidR="00531C34" w:rsidRPr="00204F4B" w:rsidRDefault="00531C34" w:rsidP="008409EC">
            <w:pPr>
              <w:autoSpaceDE w:val="0"/>
              <w:autoSpaceDN w:val="0"/>
              <w:adjustRightInd w:val="0"/>
              <w:spacing w:before="120"/>
              <w:ind w:right="72"/>
              <w:jc w:val="right"/>
              <w:rPr>
                <w:sz w:val="22"/>
                <w:szCs w:val="22"/>
              </w:rPr>
            </w:pPr>
          </w:p>
        </w:tc>
      </w:tr>
      <w:tr w:rsidR="00383878" w:rsidRPr="00204F4B" w14:paraId="65442BE5" w14:textId="77777777" w:rsidTr="00531C34">
        <w:tc>
          <w:tcPr>
            <w:tcW w:w="6009" w:type="dxa"/>
            <w:tcBorders>
              <w:top w:val="nil"/>
              <w:left w:val="nil"/>
              <w:bottom w:val="nil"/>
              <w:right w:val="nil"/>
            </w:tcBorders>
          </w:tcPr>
          <w:p w14:paraId="2734844B" w14:textId="77777777" w:rsidR="00383878" w:rsidRPr="00204F4B" w:rsidRDefault="00383878" w:rsidP="0029593E">
            <w:pPr>
              <w:tabs>
                <w:tab w:val="right" w:leader="dot" w:pos="7603"/>
              </w:tabs>
              <w:autoSpaceDE w:val="0"/>
              <w:autoSpaceDN w:val="0"/>
              <w:adjustRightInd w:val="0"/>
              <w:spacing w:before="120"/>
              <w:ind w:left="1286"/>
              <w:jc w:val="both"/>
              <w:rPr>
                <w:sz w:val="22"/>
                <w:szCs w:val="22"/>
              </w:rPr>
            </w:pPr>
            <w:r w:rsidRPr="00204F4B">
              <w:rPr>
                <w:sz w:val="22"/>
                <w:szCs w:val="22"/>
              </w:rPr>
              <w:t>60 Clerks</w:t>
            </w:r>
            <w:r w:rsidRPr="00204F4B">
              <w:rPr>
                <w:sz w:val="22"/>
                <w:szCs w:val="22"/>
              </w:rPr>
              <w:tab/>
            </w:r>
          </w:p>
        </w:tc>
        <w:tc>
          <w:tcPr>
            <w:tcW w:w="903" w:type="dxa"/>
            <w:tcBorders>
              <w:top w:val="nil"/>
              <w:left w:val="nil"/>
              <w:bottom w:val="nil"/>
            </w:tcBorders>
            <w:vAlign w:val="bottom"/>
          </w:tcPr>
          <w:p w14:paraId="24C3FCA0"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18,015</w:t>
            </w:r>
          </w:p>
        </w:tc>
        <w:tc>
          <w:tcPr>
            <w:tcW w:w="922" w:type="dxa"/>
            <w:tcBorders>
              <w:top w:val="nil"/>
              <w:bottom w:val="nil"/>
              <w:right w:val="single" w:sz="6" w:space="0" w:color="auto"/>
            </w:tcBorders>
          </w:tcPr>
          <w:p w14:paraId="0DBF55A1" w14:textId="77777777" w:rsidR="00383878" w:rsidRPr="00204F4B" w:rsidRDefault="00383878" w:rsidP="003D0C61">
            <w:pPr>
              <w:autoSpaceDE w:val="0"/>
              <w:autoSpaceDN w:val="0"/>
              <w:adjustRightInd w:val="0"/>
              <w:spacing w:before="120"/>
              <w:jc w:val="both"/>
              <w:rPr>
                <w:sz w:val="22"/>
                <w:szCs w:val="22"/>
              </w:rPr>
            </w:pPr>
          </w:p>
        </w:tc>
        <w:tc>
          <w:tcPr>
            <w:tcW w:w="1194" w:type="dxa"/>
            <w:tcBorders>
              <w:top w:val="nil"/>
              <w:left w:val="single" w:sz="6" w:space="0" w:color="auto"/>
              <w:bottom w:val="nil"/>
              <w:right w:val="nil"/>
            </w:tcBorders>
            <w:vAlign w:val="bottom"/>
          </w:tcPr>
          <w:p w14:paraId="0044AA41"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DEB06C2" w14:textId="77777777" w:rsidTr="008409EC">
        <w:tc>
          <w:tcPr>
            <w:tcW w:w="7834" w:type="dxa"/>
            <w:gridSpan w:val="3"/>
            <w:tcBorders>
              <w:top w:val="nil"/>
              <w:left w:val="nil"/>
              <w:bottom w:val="nil"/>
              <w:right w:val="single" w:sz="6" w:space="0" w:color="auto"/>
            </w:tcBorders>
          </w:tcPr>
          <w:p w14:paraId="0354D773" w14:textId="77777777" w:rsidR="00383878" w:rsidRPr="00204F4B" w:rsidRDefault="00383878" w:rsidP="003D0C61">
            <w:pPr>
              <w:autoSpaceDE w:val="0"/>
              <w:autoSpaceDN w:val="0"/>
              <w:adjustRightInd w:val="0"/>
              <w:spacing w:before="120"/>
              <w:ind w:left="1085"/>
              <w:jc w:val="both"/>
              <w:rPr>
                <w:sz w:val="22"/>
                <w:szCs w:val="22"/>
              </w:rPr>
            </w:pPr>
            <w:r w:rsidRPr="00204F4B">
              <w:rPr>
                <w:i/>
                <w:iCs/>
                <w:sz w:val="22"/>
                <w:szCs w:val="22"/>
              </w:rPr>
              <w:t>In lieu of</w:t>
            </w:r>
            <w:r w:rsidRPr="00204F4B">
              <w:rPr>
                <w:sz w:val="22"/>
                <w:szCs w:val="22"/>
              </w:rPr>
              <w:t>—</w:t>
            </w:r>
          </w:p>
        </w:tc>
        <w:tc>
          <w:tcPr>
            <w:tcW w:w="1194" w:type="dxa"/>
            <w:tcBorders>
              <w:top w:val="nil"/>
              <w:left w:val="single" w:sz="6" w:space="0" w:color="auto"/>
              <w:bottom w:val="nil"/>
              <w:right w:val="nil"/>
            </w:tcBorders>
            <w:vAlign w:val="bottom"/>
          </w:tcPr>
          <w:p w14:paraId="68D9FDD0"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4A5853C" w14:textId="77777777" w:rsidTr="00531C34">
        <w:tc>
          <w:tcPr>
            <w:tcW w:w="6009" w:type="dxa"/>
            <w:tcBorders>
              <w:top w:val="nil"/>
              <w:left w:val="nil"/>
              <w:right w:val="nil"/>
            </w:tcBorders>
          </w:tcPr>
          <w:p w14:paraId="0C6F0411" w14:textId="77777777" w:rsidR="00383878" w:rsidRPr="00204F4B" w:rsidRDefault="00383878" w:rsidP="0029593E">
            <w:pPr>
              <w:tabs>
                <w:tab w:val="right" w:leader="dot" w:pos="7603"/>
              </w:tabs>
              <w:autoSpaceDE w:val="0"/>
              <w:autoSpaceDN w:val="0"/>
              <w:adjustRightInd w:val="0"/>
              <w:spacing w:before="120"/>
              <w:ind w:left="1286"/>
              <w:jc w:val="both"/>
              <w:rPr>
                <w:sz w:val="22"/>
                <w:szCs w:val="22"/>
              </w:rPr>
            </w:pPr>
            <w:r w:rsidRPr="00204F4B">
              <w:rPr>
                <w:sz w:val="22"/>
                <w:szCs w:val="22"/>
              </w:rPr>
              <w:t>57 Clerks</w:t>
            </w:r>
            <w:r w:rsidRPr="00204F4B">
              <w:rPr>
                <w:sz w:val="22"/>
                <w:szCs w:val="22"/>
              </w:rPr>
              <w:tab/>
            </w:r>
          </w:p>
        </w:tc>
        <w:tc>
          <w:tcPr>
            <w:tcW w:w="903" w:type="dxa"/>
            <w:tcBorders>
              <w:top w:val="nil"/>
              <w:left w:val="nil"/>
              <w:bottom w:val="single" w:sz="4" w:space="0" w:color="auto"/>
              <w:right w:val="nil"/>
            </w:tcBorders>
            <w:shd w:val="clear" w:color="auto" w:fill="auto"/>
            <w:vAlign w:val="bottom"/>
          </w:tcPr>
          <w:p w14:paraId="19FBAD83"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18,015</w:t>
            </w:r>
          </w:p>
        </w:tc>
        <w:tc>
          <w:tcPr>
            <w:tcW w:w="922" w:type="dxa"/>
            <w:tcBorders>
              <w:top w:val="nil"/>
              <w:left w:val="nil"/>
              <w:bottom w:val="single" w:sz="6" w:space="0" w:color="auto"/>
              <w:right w:val="single" w:sz="6" w:space="0" w:color="auto"/>
            </w:tcBorders>
            <w:vAlign w:val="bottom"/>
          </w:tcPr>
          <w:p w14:paraId="673C29F1"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194" w:type="dxa"/>
            <w:tcBorders>
              <w:top w:val="nil"/>
              <w:left w:val="single" w:sz="6" w:space="0" w:color="auto"/>
              <w:bottom w:val="nil"/>
              <w:right w:val="nil"/>
            </w:tcBorders>
            <w:vAlign w:val="bottom"/>
          </w:tcPr>
          <w:p w14:paraId="0A21FAF7"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5390D09" w14:textId="77777777" w:rsidTr="00531C34">
        <w:tc>
          <w:tcPr>
            <w:tcW w:w="6009" w:type="dxa"/>
            <w:tcBorders>
              <w:left w:val="nil"/>
              <w:bottom w:val="nil"/>
              <w:right w:val="nil"/>
            </w:tcBorders>
          </w:tcPr>
          <w:p w14:paraId="6CF52EC7" w14:textId="77777777" w:rsidR="00383878" w:rsidRPr="00204F4B" w:rsidRDefault="00383878" w:rsidP="003D0C61">
            <w:pPr>
              <w:autoSpaceDE w:val="0"/>
              <w:autoSpaceDN w:val="0"/>
              <w:adjustRightInd w:val="0"/>
              <w:spacing w:before="120"/>
              <w:jc w:val="both"/>
              <w:rPr>
                <w:sz w:val="22"/>
                <w:szCs w:val="22"/>
              </w:rPr>
            </w:pPr>
          </w:p>
        </w:tc>
        <w:tc>
          <w:tcPr>
            <w:tcW w:w="903" w:type="dxa"/>
            <w:tcBorders>
              <w:top w:val="single" w:sz="4" w:space="0" w:color="auto"/>
              <w:left w:val="nil"/>
              <w:bottom w:val="nil"/>
              <w:right w:val="nil"/>
            </w:tcBorders>
            <w:vAlign w:val="bottom"/>
          </w:tcPr>
          <w:p w14:paraId="15107C49" w14:textId="77777777" w:rsidR="00383878" w:rsidRPr="00204F4B" w:rsidRDefault="00383878" w:rsidP="008409EC">
            <w:pPr>
              <w:autoSpaceDE w:val="0"/>
              <w:autoSpaceDN w:val="0"/>
              <w:adjustRightInd w:val="0"/>
              <w:spacing w:before="120"/>
              <w:ind w:right="72"/>
              <w:jc w:val="right"/>
              <w:rPr>
                <w:sz w:val="22"/>
                <w:szCs w:val="22"/>
              </w:rPr>
            </w:pPr>
          </w:p>
        </w:tc>
        <w:tc>
          <w:tcPr>
            <w:tcW w:w="922" w:type="dxa"/>
            <w:tcBorders>
              <w:top w:val="single" w:sz="6" w:space="0" w:color="auto"/>
              <w:left w:val="nil"/>
              <w:bottom w:val="nil"/>
              <w:right w:val="single" w:sz="6" w:space="0" w:color="auto"/>
            </w:tcBorders>
            <w:vAlign w:val="bottom"/>
          </w:tcPr>
          <w:p w14:paraId="347CB6E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1,043</w:t>
            </w:r>
          </w:p>
        </w:tc>
        <w:tc>
          <w:tcPr>
            <w:tcW w:w="1194" w:type="dxa"/>
            <w:tcBorders>
              <w:top w:val="nil"/>
              <w:left w:val="single" w:sz="6" w:space="0" w:color="auto"/>
              <w:bottom w:val="nil"/>
              <w:right w:val="nil"/>
            </w:tcBorders>
            <w:vAlign w:val="bottom"/>
          </w:tcPr>
          <w:p w14:paraId="2F810F69"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0E5BD02" w14:textId="77777777" w:rsidTr="00531C34">
        <w:tc>
          <w:tcPr>
            <w:tcW w:w="6009" w:type="dxa"/>
            <w:tcBorders>
              <w:top w:val="nil"/>
              <w:left w:val="nil"/>
              <w:bottom w:val="nil"/>
              <w:right w:val="nil"/>
            </w:tcBorders>
          </w:tcPr>
          <w:p w14:paraId="78B5B63B" w14:textId="77777777" w:rsidR="00383878" w:rsidRPr="00204F4B" w:rsidRDefault="00383878" w:rsidP="008409EC">
            <w:pPr>
              <w:autoSpaceDE w:val="0"/>
              <w:autoSpaceDN w:val="0"/>
              <w:adjustRightInd w:val="0"/>
              <w:spacing w:before="120"/>
              <w:ind w:left="1940" w:hanging="284"/>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903" w:type="dxa"/>
            <w:tcBorders>
              <w:top w:val="nil"/>
              <w:left w:val="nil"/>
              <w:bottom w:val="nil"/>
              <w:right w:val="nil"/>
            </w:tcBorders>
            <w:vAlign w:val="bottom"/>
          </w:tcPr>
          <w:p w14:paraId="6E1CFCD4" w14:textId="77777777" w:rsidR="00383878" w:rsidRPr="00204F4B" w:rsidRDefault="00383878" w:rsidP="008409EC">
            <w:pPr>
              <w:autoSpaceDE w:val="0"/>
              <w:autoSpaceDN w:val="0"/>
              <w:adjustRightInd w:val="0"/>
              <w:spacing w:before="120"/>
              <w:ind w:right="72"/>
              <w:jc w:val="right"/>
              <w:rPr>
                <w:sz w:val="22"/>
                <w:szCs w:val="22"/>
              </w:rPr>
            </w:pPr>
          </w:p>
        </w:tc>
        <w:tc>
          <w:tcPr>
            <w:tcW w:w="922" w:type="dxa"/>
            <w:tcBorders>
              <w:top w:val="nil"/>
              <w:left w:val="nil"/>
              <w:bottom w:val="nil"/>
              <w:right w:val="single" w:sz="6" w:space="0" w:color="auto"/>
            </w:tcBorders>
            <w:vAlign w:val="bottom"/>
          </w:tcPr>
          <w:p w14:paraId="691C338B"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79F2564D"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66A1058" w14:textId="77777777" w:rsidTr="00531C34">
        <w:tc>
          <w:tcPr>
            <w:tcW w:w="6009" w:type="dxa"/>
            <w:tcBorders>
              <w:top w:val="nil"/>
              <w:left w:val="nil"/>
              <w:bottom w:val="nil"/>
              <w:right w:val="nil"/>
            </w:tcBorders>
          </w:tcPr>
          <w:p w14:paraId="6890EB70" w14:textId="77777777" w:rsidR="00383878" w:rsidRPr="00204F4B" w:rsidRDefault="00383878" w:rsidP="0029593E">
            <w:pPr>
              <w:tabs>
                <w:tab w:val="right" w:leader="dot" w:pos="7603"/>
              </w:tabs>
              <w:autoSpaceDE w:val="0"/>
              <w:autoSpaceDN w:val="0"/>
              <w:adjustRightInd w:val="0"/>
              <w:spacing w:before="120"/>
              <w:ind w:left="2050"/>
              <w:jc w:val="both"/>
              <w:rPr>
                <w:sz w:val="22"/>
                <w:szCs w:val="22"/>
              </w:rPr>
            </w:pPr>
            <w:r w:rsidRPr="00204F4B">
              <w:rPr>
                <w:i/>
                <w:iCs/>
                <w:sz w:val="22"/>
                <w:szCs w:val="22"/>
              </w:rPr>
              <w:t>Read</w:t>
            </w:r>
            <w:r w:rsidRPr="00204F4B">
              <w:rPr>
                <w:sz w:val="22"/>
                <w:szCs w:val="22"/>
              </w:rPr>
              <w:tab/>
            </w:r>
          </w:p>
        </w:tc>
        <w:tc>
          <w:tcPr>
            <w:tcW w:w="903" w:type="dxa"/>
            <w:tcBorders>
              <w:top w:val="nil"/>
              <w:left w:val="nil"/>
              <w:right w:val="nil"/>
            </w:tcBorders>
            <w:vAlign w:val="bottom"/>
          </w:tcPr>
          <w:p w14:paraId="1AA50F3E"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2,678</w:t>
            </w:r>
          </w:p>
        </w:tc>
        <w:tc>
          <w:tcPr>
            <w:tcW w:w="922" w:type="dxa"/>
            <w:tcBorders>
              <w:top w:val="nil"/>
              <w:left w:val="nil"/>
              <w:bottom w:val="nil"/>
              <w:right w:val="single" w:sz="6" w:space="0" w:color="auto"/>
            </w:tcBorders>
            <w:vAlign w:val="bottom"/>
          </w:tcPr>
          <w:p w14:paraId="4946720C"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2E921CDD"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471E755" w14:textId="77777777" w:rsidTr="00531C34">
        <w:tc>
          <w:tcPr>
            <w:tcW w:w="6009" w:type="dxa"/>
            <w:tcBorders>
              <w:top w:val="nil"/>
              <w:left w:val="nil"/>
              <w:bottom w:val="nil"/>
              <w:right w:val="nil"/>
            </w:tcBorders>
          </w:tcPr>
          <w:p w14:paraId="1E01D371" w14:textId="77777777" w:rsidR="00383878" w:rsidRPr="00204F4B" w:rsidRDefault="00383878" w:rsidP="0029593E">
            <w:pPr>
              <w:tabs>
                <w:tab w:val="right" w:leader="dot" w:pos="7603"/>
              </w:tabs>
              <w:autoSpaceDE w:val="0"/>
              <w:autoSpaceDN w:val="0"/>
              <w:adjustRightInd w:val="0"/>
              <w:spacing w:before="120"/>
              <w:ind w:left="2050"/>
              <w:jc w:val="both"/>
              <w:rPr>
                <w:sz w:val="22"/>
                <w:szCs w:val="22"/>
              </w:rPr>
            </w:pPr>
            <w:r w:rsidRPr="00204F4B">
              <w:rPr>
                <w:i/>
                <w:iCs/>
                <w:sz w:val="22"/>
                <w:szCs w:val="22"/>
              </w:rPr>
              <w:t>In lieu of</w:t>
            </w:r>
            <w:r w:rsidRPr="00204F4B">
              <w:rPr>
                <w:sz w:val="22"/>
                <w:szCs w:val="22"/>
              </w:rPr>
              <w:tab/>
            </w:r>
          </w:p>
        </w:tc>
        <w:tc>
          <w:tcPr>
            <w:tcW w:w="903" w:type="dxa"/>
            <w:tcBorders>
              <w:top w:val="nil"/>
              <w:left w:val="nil"/>
              <w:bottom w:val="single" w:sz="4" w:space="0" w:color="auto"/>
              <w:right w:val="nil"/>
            </w:tcBorders>
            <w:shd w:val="clear" w:color="auto" w:fill="auto"/>
            <w:vAlign w:val="bottom"/>
          </w:tcPr>
          <w:p w14:paraId="471956DD"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1,635</w:t>
            </w:r>
          </w:p>
        </w:tc>
        <w:tc>
          <w:tcPr>
            <w:tcW w:w="922" w:type="dxa"/>
            <w:tcBorders>
              <w:top w:val="nil"/>
              <w:left w:val="nil"/>
              <w:right w:val="single" w:sz="6" w:space="0" w:color="auto"/>
            </w:tcBorders>
            <w:vAlign w:val="bottom"/>
          </w:tcPr>
          <w:p w14:paraId="32263AB2" w14:textId="77777777" w:rsidR="00383878" w:rsidRPr="00204F4B" w:rsidRDefault="00383878" w:rsidP="008409EC">
            <w:pPr>
              <w:autoSpaceDE w:val="0"/>
              <w:autoSpaceDN w:val="0"/>
              <w:adjustRightInd w:val="0"/>
              <w:spacing w:before="120"/>
              <w:ind w:right="72"/>
              <w:jc w:val="right"/>
              <w:rPr>
                <w:sz w:val="22"/>
                <w:szCs w:val="22"/>
              </w:rPr>
            </w:pPr>
          </w:p>
        </w:tc>
        <w:tc>
          <w:tcPr>
            <w:tcW w:w="1194" w:type="dxa"/>
            <w:tcBorders>
              <w:top w:val="nil"/>
              <w:left w:val="single" w:sz="6" w:space="0" w:color="auto"/>
              <w:bottom w:val="nil"/>
              <w:right w:val="nil"/>
            </w:tcBorders>
            <w:vAlign w:val="bottom"/>
          </w:tcPr>
          <w:p w14:paraId="7FA6936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1C46114" w14:textId="77777777" w:rsidTr="00531C34">
        <w:tc>
          <w:tcPr>
            <w:tcW w:w="6009" w:type="dxa"/>
            <w:tcBorders>
              <w:top w:val="nil"/>
              <w:left w:val="nil"/>
              <w:right w:val="nil"/>
            </w:tcBorders>
          </w:tcPr>
          <w:p w14:paraId="10C466BF" w14:textId="77777777" w:rsidR="00383878" w:rsidRPr="00204F4B" w:rsidRDefault="00383878" w:rsidP="003D0C61">
            <w:pPr>
              <w:autoSpaceDE w:val="0"/>
              <w:autoSpaceDN w:val="0"/>
              <w:adjustRightInd w:val="0"/>
              <w:spacing w:before="120"/>
              <w:jc w:val="both"/>
              <w:rPr>
                <w:sz w:val="22"/>
                <w:szCs w:val="22"/>
              </w:rPr>
            </w:pPr>
          </w:p>
        </w:tc>
        <w:tc>
          <w:tcPr>
            <w:tcW w:w="903" w:type="dxa"/>
            <w:tcBorders>
              <w:top w:val="single" w:sz="4" w:space="0" w:color="auto"/>
              <w:left w:val="nil"/>
              <w:right w:val="nil"/>
            </w:tcBorders>
          </w:tcPr>
          <w:p w14:paraId="59A67012" w14:textId="77777777" w:rsidR="00383878" w:rsidRPr="00204F4B" w:rsidRDefault="00383878" w:rsidP="003D0C61">
            <w:pPr>
              <w:autoSpaceDE w:val="0"/>
              <w:autoSpaceDN w:val="0"/>
              <w:adjustRightInd w:val="0"/>
              <w:spacing w:before="120"/>
              <w:jc w:val="both"/>
              <w:rPr>
                <w:sz w:val="22"/>
                <w:szCs w:val="22"/>
              </w:rPr>
            </w:pPr>
          </w:p>
        </w:tc>
        <w:tc>
          <w:tcPr>
            <w:tcW w:w="922" w:type="dxa"/>
            <w:tcBorders>
              <w:top w:val="nil"/>
              <w:left w:val="nil"/>
              <w:bottom w:val="single" w:sz="4" w:space="0" w:color="auto"/>
              <w:right w:val="single" w:sz="6" w:space="0" w:color="auto"/>
            </w:tcBorders>
            <w:shd w:val="clear" w:color="auto" w:fill="auto"/>
            <w:vAlign w:val="bottom"/>
          </w:tcPr>
          <w:p w14:paraId="612655B4" w14:textId="77777777" w:rsidR="00383878" w:rsidRPr="00204F4B" w:rsidRDefault="008409EC" w:rsidP="008409EC">
            <w:pPr>
              <w:autoSpaceDE w:val="0"/>
              <w:autoSpaceDN w:val="0"/>
              <w:adjustRightInd w:val="0"/>
              <w:spacing w:before="120"/>
              <w:ind w:right="72"/>
              <w:jc w:val="right"/>
              <w:rPr>
                <w:sz w:val="22"/>
                <w:szCs w:val="22"/>
              </w:rPr>
            </w:pPr>
            <w:r w:rsidRPr="00204F4B">
              <w:rPr>
                <w:sz w:val="22"/>
                <w:szCs w:val="22"/>
              </w:rPr>
              <w:t>1,043</w:t>
            </w:r>
          </w:p>
        </w:tc>
        <w:tc>
          <w:tcPr>
            <w:tcW w:w="1194" w:type="dxa"/>
            <w:tcBorders>
              <w:top w:val="nil"/>
              <w:left w:val="single" w:sz="6" w:space="0" w:color="auto"/>
              <w:bottom w:val="nil"/>
              <w:right w:val="nil"/>
            </w:tcBorders>
            <w:vAlign w:val="bottom"/>
          </w:tcPr>
          <w:p w14:paraId="16B2BB33"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240B6D2F" w14:textId="77777777" w:rsidTr="008409EC">
        <w:tc>
          <w:tcPr>
            <w:tcW w:w="7834" w:type="dxa"/>
            <w:gridSpan w:val="3"/>
            <w:tcBorders>
              <w:left w:val="nil"/>
              <w:bottom w:val="nil"/>
              <w:right w:val="single" w:sz="6" w:space="0" w:color="auto"/>
            </w:tcBorders>
            <w:shd w:val="clear" w:color="auto" w:fill="auto"/>
          </w:tcPr>
          <w:p w14:paraId="45CD160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94" w:type="dxa"/>
            <w:tcBorders>
              <w:top w:val="nil"/>
              <w:left w:val="single" w:sz="6" w:space="0" w:color="auto"/>
              <w:bottom w:val="single" w:sz="6" w:space="0" w:color="auto"/>
              <w:right w:val="nil"/>
            </w:tcBorders>
            <w:vAlign w:val="bottom"/>
          </w:tcPr>
          <w:p w14:paraId="67D2FB9C"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168FD18" w14:textId="77777777" w:rsidTr="008409EC">
        <w:tc>
          <w:tcPr>
            <w:tcW w:w="7834" w:type="dxa"/>
            <w:gridSpan w:val="3"/>
            <w:tcBorders>
              <w:top w:val="nil"/>
              <w:left w:val="nil"/>
              <w:bottom w:val="nil"/>
              <w:right w:val="single" w:sz="6" w:space="0" w:color="auto"/>
            </w:tcBorders>
          </w:tcPr>
          <w:p w14:paraId="656871EC"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9. Control of medical supplies and equipment (£47,500 for payment to credit of Medical Supplies and Equipment Trust Account)</w:t>
            </w:r>
          </w:p>
        </w:tc>
        <w:tc>
          <w:tcPr>
            <w:tcW w:w="1194" w:type="dxa"/>
            <w:tcBorders>
              <w:top w:val="single" w:sz="6" w:space="0" w:color="auto"/>
              <w:left w:val="single" w:sz="6" w:space="0" w:color="auto"/>
              <w:bottom w:val="nil"/>
              <w:right w:val="nil"/>
            </w:tcBorders>
            <w:vAlign w:val="bottom"/>
          </w:tcPr>
          <w:p w14:paraId="72E7605E"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48,608</w:t>
            </w:r>
          </w:p>
        </w:tc>
      </w:tr>
      <w:tr w:rsidR="00383878" w:rsidRPr="00204F4B" w14:paraId="28F8F780" w14:textId="77777777" w:rsidTr="008409EC">
        <w:tc>
          <w:tcPr>
            <w:tcW w:w="7834" w:type="dxa"/>
            <w:gridSpan w:val="3"/>
            <w:tcBorders>
              <w:top w:val="nil"/>
              <w:left w:val="nil"/>
              <w:bottom w:val="nil"/>
              <w:right w:val="single" w:sz="6" w:space="0" w:color="auto"/>
            </w:tcBorders>
          </w:tcPr>
          <w:p w14:paraId="23C260CE"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10. Expenses of visit to United States of America of special business consultant</w:t>
            </w:r>
            <w:r w:rsidRPr="00204F4B">
              <w:rPr>
                <w:sz w:val="22"/>
                <w:szCs w:val="22"/>
              </w:rPr>
              <w:tab/>
            </w:r>
          </w:p>
        </w:tc>
        <w:tc>
          <w:tcPr>
            <w:tcW w:w="1194" w:type="dxa"/>
            <w:tcBorders>
              <w:top w:val="nil"/>
              <w:left w:val="single" w:sz="6" w:space="0" w:color="auto"/>
              <w:bottom w:val="single" w:sz="6" w:space="0" w:color="auto"/>
              <w:right w:val="nil"/>
            </w:tcBorders>
            <w:vAlign w:val="bottom"/>
          </w:tcPr>
          <w:p w14:paraId="73088591"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3,818</w:t>
            </w:r>
          </w:p>
        </w:tc>
      </w:tr>
      <w:tr w:rsidR="00383878" w:rsidRPr="00204F4B" w14:paraId="77F671E1" w14:textId="77777777" w:rsidTr="008409EC">
        <w:tc>
          <w:tcPr>
            <w:tcW w:w="7834" w:type="dxa"/>
            <w:gridSpan w:val="3"/>
            <w:tcBorders>
              <w:top w:val="nil"/>
              <w:left w:val="nil"/>
              <w:bottom w:val="nil"/>
              <w:right w:val="single" w:sz="6" w:space="0" w:color="auto"/>
            </w:tcBorders>
          </w:tcPr>
          <w:p w14:paraId="723BABA9"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44</w:t>
            </w:r>
            <w:r w:rsidRPr="00204F4B">
              <w:rPr>
                <w:sz w:val="22"/>
                <w:szCs w:val="22"/>
              </w:rPr>
              <w:tab/>
            </w:r>
          </w:p>
        </w:tc>
        <w:tc>
          <w:tcPr>
            <w:tcW w:w="1194" w:type="dxa"/>
            <w:tcBorders>
              <w:top w:val="single" w:sz="6" w:space="0" w:color="auto"/>
              <w:left w:val="single" w:sz="6" w:space="0" w:color="auto"/>
              <w:bottom w:val="single" w:sz="6" w:space="0" w:color="auto"/>
              <w:right w:val="nil"/>
            </w:tcBorders>
            <w:vAlign w:val="bottom"/>
          </w:tcPr>
          <w:p w14:paraId="76355B2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52,426</w:t>
            </w:r>
          </w:p>
        </w:tc>
      </w:tr>
      <w:tr w:rsidR="00383878" w:rsidRPr="00204F4B" w14:paraId="74ED0447" w14:textId="77777777" w:rsidTr="008409EC">
        <w:tc>
          <w:tcPr>
            <w:tcW w:w="7834" w:type="dxa"/>
            <w:gridSpan w:val="3"/>
            <w:tcBorders>
              <w:top w:val="nil"/>
              <w:left w:val="nil"/>
              <w:bottom w:val="nil"/>
              <w:right w:val="single" w:sz="6" w:space="0" w:color="auto"/>
            </w:tcBorders>
          </w:tcPr>
          <w:p w14:paraId="447BC40B" w14:textId="77777777" w:rsidR="00383878" w:rsidRPr="00204F4B" w:rsidRDefault="00383878" w:rsidP="003D0C61">
            <w:pPr>
              <w:autoSpaceDE w:val="0"/>
              <w:autoSpaceDN w:val="0"/>
              <w:adjustRightInd w:val="0"/>
              <w:spacing w:before="120"/>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44</w:t>
            </w:r>
            <w:r w:rsidRPr="00204F4B">
              <w:rPr>
                <w:smallCaps/>
                <w:sz w:val="22"/>
                <w:szCs w:val="22"/>
              </w:rPr>
              <w:t>a</w:t>
            </w:r>
            <w:r w:rsidRPr="00204F4B">
              <w:rPr>
                <w:sz w:val="22"/>
                <w:szCs w:val="22"/>
              </w:rPr>
              <w:t>.</w:t>
            </w:r>
            <w:r w:rsidRPr="00204F4B">
              <w:rPr>
                <w:smallCaps/>
                <w:sz w:val="22"/>
                <w:szCs w:val="22"/>
              </w:rPr>
              <w:t>—</w:t>
            </w:r>
            <w:r w:rsidRPr="00204F4B">
              <w:rPr>
                <w:sz w:val="22"/>
                <w:szCs w:val="22"/>
              </w:rPr>
              <w:t>GENERAL SERVICES.</w:t>
            </w:r>
          </w:p>
        </w:tc>
        <w:tc>
          <w:tcPr>
            <w:tcW w:w="1194" w:type="dxa"/>
            <w:tcBorders>
              <w:top w:val="single" w:sz="6" w:space="0" w:color="auto"/>
              <w:left w:val="single" w:sz="6" w:space="0" w:color="auto"/>
              <w:bottom w:val="nil"/>
              <w:right w:val="nil"/>
            </w:tcBorders>
            <w:vAlign w:val="bottom"/>
          </w:tcPr>
          <w:p w14:paraId="5B1CA4D9"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738D87B" w14:textId="77777777" w:rsidTr="008409EC">
        <w:tc>
          <w:tcPr>
            <w:tcW w:w="7834" w:type="dxa"/>
            <w:gridSpan w:val="3"/>
            <w:tcBorders>
              <w:top w:val="nil"/>
              <w:left w:val="nil"/>
              <w:bottom w:val="nil"/>
              <w:right w:val="single" w:sz="6" w:space="0" w:color="auto"/>
            </w:tcBorders>
          </w:tcPr>
          <w:p w14:paraId="43CA03C4"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1. Grant towards purchase of equipment for Victoria Barracks dining room</w:t>
            </w:r>
            <w:r w:rsidRPr="00204F4B">
              <w:rPr>
                <w:sz w:val="22"/>
                <w:szCs w:val="22"/>
              </w:rPr>
              <w:tab/>
            </w:r>
          </w:p>
        </w:tc>
        <w:tc>
          <w:tcPr>
            <w:tcW w:w="1194" w:type="dxa"/>
            <w:tcBorders>
              <w:top w:val="nil"/>
              <w:left w:val="single" w:sz="6" w:space="0" w:color="auto"/>
              <w:bottom w:val="single" w:sz="6" w:space="0" w:color="auto"/>
              <w:right w:val="nil"/>
            </w:tcBorders>
            <w:vAlign w:val="bottom"/>
          </w:tcPr>
          <w:p w14:paraId="37FF464D"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422</w:t>
            </w:r>
          </w:p>
        </w:tc>
      </w:tr>
      <w:tr w:rsidR="00383878" w:rsidRPr="00204F4B" w14:paraId="422BB6B6" w14:textId="77777777" w:rsidTr="008409EC">
        <w:tc>
          <w:tcPr>
            <w:tcW w:w="7834" w:type="dxa"/>
            <w:gridSpan w:val="3"/>
            <w:tcBorders>
              <w:top w:val="nil"/>
              <w:left w:val="nil"/>
              <w:bottom w:val="nil"/>
              <w:right w:val="single" w:sz="6" w:space="0" w:color="auto"/>
            </w:tcBorders>
          </w:tcPr>
          <w:p w14:paraId="3AD5BEBA" w14:textId="77777777" w:rsidR="00383878" w:rsidRPr="00204F4B" w:rsidRDefault="00383878" w:rsidP="0029593E">
            <w:pPr>
              <w:tabs>
                <w:tab w:val="right" w:leader="dot" w:pos="7603"/>
              </w:tabs>
              <w:autoSpaceDE w:val="0"/>
              <w:autoSpaceDN w:val="0"/>
              <w:adjustRightInd w:val="0"/>
              <w:spacing w:before="120"/>
              <w:ind w:left="2227"/>
              <w:jc w:val="both"/>
              <w:rPr>
                <w:sz w:val="22"/>
                <w:szCs w:val="22"/>
              </w:rPr>
            </w:pPr>
            <w:r w:rsidRPr="00204F4B">
              <w:rPr>
                <w:sz w:val="22"/>
                <w:szCs w:val="22"/>
              </w:rPr>
              <w:t>T</w:t>
            </w:r>
            <w:r w:rsidRPr="00204F4B">
              <w:rPr>
                <w:smallCaps/>
                <w:sz w:val="22"/>
                <w:szCs w:val="22"/>
              </w:rPr>
              <w:t>otal</w:t>
            </w:r>
            <w:r w:rsidRPr="00204F4B">
              <w:rPr>
                <w:sz w:val="22"/>
                <w:szCs w:val="22"/>
              </w:rPr>
              <w:t xml:space="preserve"> C</w:t>
            </w:r>
            <w:r w:rsidRPr="00204F4B">
              <w:rPr>
                <w:smallCaps/>
                <w:sz w:val="22"/>
                <w:szCs w:val="22"/>
              </w:rPr>
              <w:t>entral</w:t>
            </w:r>
            <w:r w:rsidRPr="00204F4B">
              <w:rPr>
                <w:sz w:val="22"/>
                <w:szCs w:val="22"/>
              </w:rPr>
              <w:t xml:space="preserve"> A</w:t>
            </w:r>
            <w:r w:rsidRPr="00204F4B">
              <w:rPr>
                <w:smallCaps/>
                <w:sz w:val="22"/>
                <w:szCs w:val="22"/>
              </w:rPr>
              <w:t>dministration</w:t>
            </w:r>
            <w:r w:rsidRPr="00204F4B">
              <w:rPr>
                <w:sz w:val="22"/>
                <w:szCs w:val="22"/>
              </w:rPr>
              <w:tab/>
            </w:r>
          </w:p>
        </w:tc>
        <w:tc>
          <w:tcPr>
            <w:tcW w:w="1194" w:type="dxa"/>
            <w:tcBorders>
              <w:top w:val="single" w:sz="6" w:space="0" w:color="auto"/>
              <w:left w:val="single" w:sz="6" w:space="0" w:color="auto"/>
              <w:bottom w:val="single" w:sz="6" w:space="0" w:color="auto"/>
              <w:right w:val="nil"/>
            </w:tcBorders>
            <w:vAlign w:val="bottom"/>
          </w:tcPr>
          <w:p w14:paraId="3502A975"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52,848</w:t>
            </w:r>
          </w:p>
        </w:tc>
      </w:tr>
    </w:tbl>
    <w:p w14:paraId="220D295A" w14:textId="77777777" w:rsidR="00383878" w:rsidRPr="00672878" w:rsidRDefault="00383878" w:rsidP="00383878">
      <w:pPr>
        <w:autoSpaceDE w:val="0"/>
        <w:autoSpaceDN w:val="0"/>
        <w:adjustRightInd w:val="0"/>
        <w:spacing w:before="120"/>
        <w:jc w:val="center"/>
        <w:rPr>
          <w:sz w:val="20"/>
          <w:szCs w:val="22"/>
        </w:rPr>
      </w:pPr>
      <w:r w:rsidRPr="00672878">
        <w:rPr>
          <w:sz w:val="20"/>
          <w:szCs w:val="22"/>
        </w:rPr>
        <w:t>(</w:t>
      </w:r>
      <w:r w:rsidRPr="00672878">
        <w:rPr>
          <w:i/>
          <w:iCs/>
          <w:sz w:val="20"/>
          <w:szCs w:val="22"/>
        </w:rPr>
        <w:t>a</w:t>
      </w:r>
      <w:r w:rsidRPr="00672878">
        <w:rPr>
          <w:sz w:val="20"/>
          <w:szCs w:val="22"/>
        </w:rPr>
        <w:t>) Portion of year only.</w:t>
      </w:r>
    </w:p>
    <w:p w14:paraId="6DF8353D" w14:textId="77777777" w:rsidR="00383878" w:rsidRPr="00204F4B" w:rsidRDefault="00383878" w:rsidP="008409EC">
      <w:pPr>
        <w:autoSpaceDE w:val="0"/>
        <w:autoSpaceDN w:val="0"/>
        <w:adjustRightInd w:val="0"/>
        <w:spacing w:before="120" w:after="120"/>
        <w:jc w:val="center"/>
        <w:rPr>
          <w:sz w:val="22"/>
          <w:szCs w:val="22"/>
        </w:rPr>
      </w:pPr>
      <w:r w:rsidRPr="00672878">
        <w:rPr>
          <w:sz w:val="28"/>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198"/>
        <w:gridCol w:w="757"/>
        <w:gridCol w:w="860"/>
        <w:gridCol w:w="1213"/>
      </w:tblGrid>
      <w:tr w:rsidR="00383878" w:rsidRPr="00204F4B" w14:paraId="536FDBFC" w14:textId="77777777" w:rsidTr="008409EC">
        <w:tc>
          <w:tcPr>
            <w:tcW w:w="7815" w:type="dxa"/>
            <w:gridSpan w:val="3"/>
            <w:tcBorders>
              <w:top w:val="single" w:sz="6" w:space="0" w:color="auto"/>
              <w:left w:val="nil"/>
              <w:bottom w:val="nil"/>
              <w:right w:val="single" w:sz="6" w:space="0" w:color="auto"/>
            </w:tcBorders>
          </w:tcPr>
          <w:p w14:paraId="661F534E" w14:textId="77777777" w:rsidR="00383878" w:rsidRPr="00204F4B" w:rsidRDefault="00383878" w:rsidP="008409EC">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213" w:type="dxa"/>
            <w:tcBorders>
              <w:top w:val="single" w:sz="6" w:space="0" w:color="auto"/>
              <w:left w:val="single" w:sz="6" w:space="0" w:color="auto"/>
              <w:bottom w:val="nil"/>
              <w:right w:val="nil"/>
            </w:tcBorders>
          </w:tcPr>
          <w:p w14:paraId="5ACBB1C6" w14:textId="77777777" w:rsidR="00383878" w:rsidRPr="00204F4B" w:rsidRDefault="00383878" w:rsidP="003D0C61">
            <w:pPr>
              <w:autoSpaceDE w:val="0"/>
              <w:autoSpaceDN w:val="0"/>
              <w:adjustRightInd w:val="0"/>
              <w:spacing w:before="120"/>
              <w:ind w:left="418"/>
              <w:jc w:val="both"/>
              <w:rPr>
                <w:sz w:val="22"/>
                <w:szCs w:val="22"/>
              </w:rPr>
            </w:pPr>
          </w:p>
        </w:tc>
      </w:tr>
      <w:tr w:rsidR="00383878" w:rsidRPr="00204F4B" w14:paraId="5E0FCA63" w14:textId="77777777" w:rsidTr="008409EC">
        <w:tc>
          <w:tcPr>
            <w:tcW w:w="7815" w:type="dxa"/>
            <w:gridSpan w:val="3"/>
            <w:tcBorders>
              <w:top w:val="nil"/>
              <w:left w:val="nil"/>
              <w:bottom w:val="nil"/>
              <w:right w:val="single" w:sz="6" w:space="0" w:color="auto"/>
            </w:tcBorders>
          </w:tcPr>
          <w:p w14:paraId="05573156" w14:textId="77777777" w:rsidR="00383878" w:rsidRPr="00204F4B" w:rsidRDefault="00383878" w:rsidP="008409EC">
            <w:pPr>
              <w:autoSpaceDE w:val="0"/>
              <w:autoSpaceDN w:val="0"/>
              <w:adjustRightInd w:val="0"/>
              <w:spacing w:before="120"/>
              <w:jc w:val="center"/>
              <w:rPr>
                <w:sz w:val="22"/>
                <w:szCs w:val="22"/>
              </w:rPr>
            </w:pPr>
            <w:r w:rsidRPr="00204F4B">
              <w:rPr>
                <w:sz w:val="22"/>
                <w:szCs w:val="22"/>
              </w:rPr>
              <w:t>NAVAL.</w:t>
            </w:r>
          </w:p>
        </w:tc>
        <w:tc>
          <w:tcPr>
            <w:tcW w:w="1213" w:type="dxa"/>
            <w:tcBorders>
              <w:top w:val="nil"/>
              <w:left w:val="single" w:sz="6" w:space="0" w:color="auto"/>
              <w:bottom w:val="nil"/>
              <w:right w:val="nil"/>
            </w:tcBorders>
          </w:tcPr>
          <w:p w14:paraId="7D0C5B1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A966A60" w14:textId="77777777" w:rsidTr="008409EC">
        <w:tc>
          <w:tcPr>
            <w:tcW w:w="7815" w:type="dxa"/>
            <w:gridSpan w:val="3"/>
            <w:tcBorders>
              <w:top w:val="nil"/>
              <w:left w:val="nil"/>
              <w:bottom w:val="nil"/>
              <w:right w:val="single" w:sz="6" w:space="0" w:color="auto"/>
            </w:tcBorders>
          </w:tcPr>
          <w:p w14:paraId="1ED41EF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48.—PERMANENT NAVAL FORCES.</w:t>
            </w:r>
          </w:p>
        </w:tc>
        <w:tc>
          <w:tcPr>
            <w:tcW w:w="1213" w:type="dxa"/>
            <w:tcBorders>
              <w:top w:val="nil"/>
              <w:left w:val="single" w:sz="6" w:space="0" w:color="auto"/>
              <w:bottom w:val="nil"/>
              <w:right w:val="nil"/>
            </w:tcBorders>
            <w:vAlign w:val="bottom"/>
          </w:tcPr>
          <w:p w14:paraId="4AB5C6B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315B840" w14:textId="77777777" w:rsidTr="008409EC">
        <w:tc>
          <w:tcPr>
            <w:tcW w:w="7815" w:type="dxa"/>
            <w:gridSpan w:val="3"/>
            <w:tcBorders>
              <w:top w:val="nil"/>
              <w:left w:val="nil"/>
              <w:bottom w:val="nil"/>
              <w:right w:val="single" w:sz="6" w:space="0" w:color="auto"/>
            </w:tcBorders>
          </w:tcPr>
          <w:p w14:paraId="377BA85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3" w:type="dxa"/>
            <w:tcBorders>
              <w:top w:val="nil"/>
              <w:left w:val="single" w:sz="6" w:space="0" w:color="auto"/>
              <w:bottom w:val="nil"/>
              <w:right w:val="nil"/>
            </w:tcBorders>
            <w:vAlign w:val="bottom"/>
          </w:tcPr>
          <w:p w14:paraId="1DF4CAD3"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2EBC367" w14:textId="77777777" w:rsidTr="008409EC">
        <w:tc>
          <w:tcPr>
            <w:tcW w:w="7815" w:type="dxa"/>
            <w:gridSpan w:val="3"/>
            <w:tcBorders>
              <w:top w:val="nil"/>
              <w:left w:val="nil"/>
              <w:bottom w:val="nil"/>
              <w:right w:val="single" w:sz="6" w:space="0" w:color="auto"/>
            </w:tcBorders>
          </w:tcPr>
          <w:p w14:paraId="034A408D"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Active pay and allowances—</w:t>
            </w:r>
          </w:p>
        </w:tc>
        <w:tc>
          <w:tcPr>
            <w:tcW w:w="1213" w:type="dxa"/>
            <w:tcBorders>
              <w:top w:val="nil"/>
              <w:left w:val="single" w:sz="6" w:space="0" w:color="auto"/>
              <w:bottom w:val="nil"/>
              <w:right w:val="nil"/>
            </w:tcBorders>
            <w:vAlign w:val="bottom"/>
          </w:tcPr>
          <w:p w14:paraId="529B17C5"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C57B465" w14:textId="77777777" w:rsidTr="008409EC">
        <w:tc>
          <w:tcPr>
            <w:tcW w:w="7815" w:type="dxa"/>
            <w:gridSpan w:val="3"/>
            <w:tcBorders>
              <w:top w:val="nil"/>
              <w:left w:val="nil"/>
              <w:bottom w:val="nil"/>
              <w:right w:val="single" w:sz="6" w:space="0" w:color="auto"/>
            </w:tcBorders>
          </w:tcPr>
          <w:p w14:paraId="49B400F0" w14:textId="77777777" w:rsidR="00383878" w:rsidRPr="00204F4B" w:rsidRDefault="00383878" w:rsidP="003D0C61">
            <w:pPr>
              <w:autoSpaceDE w:val="0"/>
              <w:autoSpaceDN w:val="0"/>
              <w:adjustRightInd w:val="0"/>
              <w:spacing w:before="120"/>
              <w:ind w:left="2160"/>
              <w:jc w:val="both"/>
              <w:rPr>
                <w:smallCaps/>
                <w:sz w:val="22"/>
                <w:szCs w:val="22"/>
              </w:rPr>
            </w:pPr>
            <w:r w:rsidRPr="00204F4B">
              <w:rPr>
                <w:sz w:val="22"/>
                <w:szCs w:val="22"/>
              </w:rPr>
              <w:t>B.—A</w:t>
            </w:r>
            <w:r w:rsidRPr="00204F4B">
              <w:rPr>
                <w:smallCaps/>
                <w:sz w:val="22"/>
                <w:szCs w:val="22"/>
              </w:rPr>
              <w:t>uxiliary</w:t>
            </w:r>
            <w:r w:rsidRPr="00204F4B">
              <w:rPr>
                <w:sz w:val="22"/>
                <w:szCs w:val="22"/>
              </w:rPr>
              <w:t xml:space="preserve"> S</w:t>
            </w:r>
            <w:r w:rsidRPr="00204F4B">
              <w:rPr>
                <w:smallCaps/>
                <w:sz w:val="22"/>
                <w:szCs w:val="22"/>
              </w:rPr>
              <w:t>ervices</w:t>
            </w:r>
            <w:r w:rsidRPr="00204F4B">
              <w:rPr>
                <w:sz w:val="22"/>
                <w:szCs w:val="22"/>
              </w:rPr>
              <w:t>.</w:t>
            </w:r>
          </w:p>
        </w:tc>
        <w:tc>
          <w:tcPr>
            <w:tcW w:w="1213" w:type="dxa"/>
            <w:tcBorders>
              <w:top w:val="nil"/>
              <w:left w:val="single" w:sz="6" w:space="0" w:color="auto"/>
              <w:bottom w:val="nil"/>
              <w:right w:val="nil"/>
            </w:tcBorders>
            <w:vAlign w:val="bottom"/>
          </w:tcPr>
          <w:p w14:paraId="1994CBB6"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794E1E8" w14:textId="77777777" w:rsidTr="008409EC">
        <w:tc>
          <w:tcPr>
            <w:tcW w:w="6955" w:type="dxa"/>
            <w:gridSpan w:val="2"/>
            <w:tcBorders>
              <w:top w:val="nil"/>
              <w:left w:val="nil"/>
              <w:bottom w:val="nil"/>
              <w:right w:val="nil"/>
            </w:tcBorders>
          </w:tcPr>
          <w:p w14:paraId="4BB07822" w14:textId="77777777" w:rsidR="00383878" w:rsidRPr="00204F4B" w:rsidRDefault="00383878" w:rsidP="003D0C61">
            <w:pPr>
              <w:autoSpaceDE w:val="0"/>
              <w:autoSpaceDN w:val="0"/>
              <w:adjustRightInd w:val="0"/>
              <w:spacing w:before="120"/>
              <w:ind w:left="1421"/>
              <w:jc w:val="both"/>
              <w:rPr>
                <w:sz w:val="22"/>
                <w:szCs w:val="22"/>
              </w:rPr>
            </w:pPr>
            <w:r w:rsidRPr="00204F4B">
              <w:rPr>
                <w:i/>
                <w:iCs/>
                <w:sz w:val="22"/>
                <w:szCs w:val="22"/>
              </w:rPr>
              <w:t>Read</w:t>
            </w:r>
            <w:r w:rsidRPr="00204F4B">
              <w:rPr>
                <w:sz w:val="22"/>
                <w:szCs w:val="22"/>
              </w:rPr>
              <w:t>—</w:t>
            </w:r>
          </w:p>
        </w:tc>
        <w:tc>
          <w:tcPr>
            <w:tcW w:w="860" w:type="dxa"/>
            <w:tcBorders>
              <w:top w:val="nil"/>
              <w:left w:val="nil"/>
              <w:bottom w:val="nil"/>
              <w:right w:val="single" w:sz="6" w:space="0" w:color="auto"/>
            </w:tcBorders>
          </w:tcPr>
          <w:p w14:paraId="4BFD8A7D"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3" w:type="dxa"/>
            <w:tcBorders>
              <w:top w:val="nil"/>
              <w:left w:val="single" w:sz="6" w:space="0" w:color="auto"/>
              <w:bottom w:val="nil"/>
              <w:right w:val="nil"/>
            </w:tcBorders>
            <w:vAlign w:val="bottom"/>
          </w:tcPr>
          <w:p w14:paraId="58B6CAF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BA557A6" w14:textId="77777777" w:rsidTr="008409EC">
        <w:tc>
          <w:tcPr>
            <w:tcW w:w="6955" w:type="dxa"/>
            <w:gridSpan w:val="2"/>
            <w:tcBorders>
              <w:top w:val="nil"/>
              <w:left w:val="nil"/>
              <w:bottom w:val="nil"/>
              <w:right w:val="nil"/>
            </w:tcBorders>
          </w:tcPr>
          <w:p w14:paraId="25AB775F" w14:textId="77777777" w:rsidR="00383878" w:rsidRPr="00204F4B" w:rsidRDefault="008409EC" w:rsidP="003D0C61">
            <w:pPr>
              <w:autoSpaceDE w:val="0"/>
              <w:autoSpaceDN w:val="0"/>
              <w:adjustRightInd w:val="0"/>
              <w:spacing w:before="120"/>
              <w:ind w:left="1613"/>
              <w:jc w:val="both"/>
              <w:rPr>
                <w:sz w:val="22"/>
                <w:szCs w:val="22"/>
              </w:rPr>
            </w:pPr>
            <w:r w:rsidRPr="00204F4B">
              <w:rPr>
                <w:noProof/>
                <w:lang w:val="en-AU" w:eastAsia="en-AU"/>
              </w:rPr>
              <mc:AlternateContent>
                <mc:Choice Requires="wps">
                  <w:drawing>
                    <wp:anchor distT="0" distB="0" distL="114300" distR="114300" simplePos="0" relativeHeight="251670016" behindDoc="0" locked="0" layoutInCell="1" allowOverlap="1" wp14:anchorId="60483F07" wp14:editId="4EA6E913">
                      <wp:simplePos x="0" y="0"/>
                      <wp:positionH relativeFrom="column">
                        <wp:posOffset>3479800</wp:posOffset>
                      </wp:positionH>
                      <wp:positionV relativeFrom="paragraph">
                        <wp:posOffset>133985</wp:posOffset>
                      </wp:positionV>
                      <wp:extent cx="104775" cy="252095"/>
                      <wp:effectExtent l="0" t="0" r="28575" b="14605"/>
                      <wp:wrapNone/>
                      <wp:docPr id="3" name="Right Brace 3"/>
                      <wp:cNvGraphicFramePr/>
                      <a:graphic xmlns:a="http://schemas.openxmlformats.org/drawingml/2006/main">
                        <a:graphicData uri="http://schemas.microsoft.com/office/word/2010/wordprocessingShape">
                          <wps:wsp>
                            <wps:cNvSpPr/>
                            <wps:spPr>
                              <a:xfrm>
                                <a:off x="0" y="0"/>
                                <a:ext cx="104775" cy="2520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3BA59" id="Right Brace 3" o:spid="_x0000_s1026" type="#_x0000_t88" style="position:absolute;margin-left:274pt;margin-top:10.55pt;width:8.25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" adj="748" strokecolor="black [3040]"/>
                  </w:pict>
                </mc:Fallback>
              </mc:AlternateContent>
            </w:r>
            <w:r w:rsidR="00383878" w:rsidRPr="00204F4B">
              <w:rPr>
                <w:sz w:val="22"/>
                <w:szCs w:val="22"/>
              </w:rPr>
              <w:t>2 Deputy Inspectors of Naval Ordnance</w:t>
            </w:r>
          </w:p>
        </w:tc>
        <w:tc>
          <w:tcPr>
            <w:tcW w:w="860" w:type="dxa"/>
            <w:vMerge w:val="restart"/>
            <w:tcBorders>
              <w:top w:val="nil"/>
              <w:left w:val="nil"/>
              <w:bottom w:val="nil"/>
              <w:right w:val="single" w:sz="6" w:space="0" w:color="auto"/>
            </w:tcBorders>
            <w:vAlign w:val="center"/>
          </w:tcPr>
          <w:p w14:paraId="3E0F352E" w14:textId="77777777" w:rsidR="00383878" w:rsidRPr="00204F4B" w:rsidRDefault="00383878" w:rsidP="008409EC">
            <w:pPr>
              <w:autoSpaceDE w:val="0"/>
              <w:autoSpaceDN w:val="0"/>
              <w:adjustRightInd w:val="0"/>
              <w:spacing w:before="120"/>
              <w:ind w:right="72"/>
              <w:jc w:val="center"/>
              <w:rPr>
                <w:sz w:val="22"/>
                <w:szCs w:val="22"/>
              </w:rPr>
            </w:pPr>
            <w:r w:rsidRPr="00204F4B">
              <w:rPr>
                <w:sz w:val="22"/>
                <w:szCs w:val="22"/>
              </w:rPr>
              <w:t>2,746</w:t>
            </w:r>
          </w:p>
        </w:tc>
        <w:tc>
          <w:tcPr>
            <w:tcW w:w="1213" w:type="dxa"/>
            <w:tcBorders>
              <w:top w:val="nil"/>
              <w:left w:val="single" w:sz="6" w:space="0" w:color="auto"/>
              <w:bottom w:val="nil"/>
              <w:right w:val="nil"/>
            </w:tcBorders>
            <w:vAlign w:val="bottom"/>
          </w:tcPr>
          <w:p w14:paraId="6877EBFE"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18D1A0E" w14:textId="77777777" w:rsidTr="008409EC">
        <w:tc>
          <w:tcPr>
            <w:tcW w:w="6955" w:type="dxa"/>
            <w:gridSpan w:val="2"/>
            <w:tcBorders>
              <w:top w:val="nil"/>
              <w:left w:val="nil"/>
              <w:bottom w:val="nil"/>
              <w:right w:val="nil"/>
            </w:tcBorders>
          </w:tcPr>
          <w:p w14:paraId="7120561D" w14:textId="77777777" w:rsidR="00383878" w:rsidRPr="00204F4B" w:rsidRDefault="00383878" w:rsidP="003D0C61">
            <w:pPr>
              <w:autoSpaceDE w:val="0"/>
              <w:autoSpaceDN w:val="0"/>
              <w:adjustRightInd w:val="0"/>
              <w:spacing w:before="120"/>
              <w:ind w:left="1622"/>
              <w:jc w:val="both"/>
              <w:rPr>
                <w:sz w:val="22"/>
                <w:szCs w:val="22"/>
              </w:rPr>
            </w:pPr>
            <w:r w:rsidRPr="00204F4B">
              <w:rPr>
                <w:sz w:val="22"/>
                <w:szCs w:val="22"/>
              </w:rPr>
              <w:t>1 Assistant Inspector of Naval Ordnance</w:t>
            </w:r>
          </w:p>
        </w:tc>
        <w:tc>
          <w:tcPr>
            <w:tcW w:w="860" w:type="dxa"/>
            <w:vMerge/>
            <w:tcBorders>
              <w:top w:val="nil"/>
              <w:left w:val="nil"/>
              <w:bottom w:val="nil"/>
              <w:right w:val="single" w:sz="6" w:space="0" w:color="auto"/>
            </w:tcBorders>
          </w:tcPr>
          <w:p w14:paraId="00949C70" w14:textId="77777777" w:rsidR="00383878" w:rsidRPr="00204F4B" w:rsidRDefault="00383878" w:rsidP="003D0C61">
            <w:pPr>
              <w:autoSpaceDE w:val="0"/>
              <w:autoSpaceDN w:val="0"/>
              <w:adjustRightInd w:val="0"/>
              <w:spacing w:before="120"/>
              <w:ind w:left="1622"/>
              <w:jc w:val="both"/>
              <w:rPr>
                <w:sz w:val="22"/>
                <w:szCs w:val="22"/>
              </w:rPr>
            </w:pPr>
          </w:p>
          <w:p w14:paraId="60421894" w14:textId="77777777" w:rsidR="00383878" w:rsidRPr="00204F4B" w:rsidRDefault="00383878" w:rsidP="003D0C61">
            <w:pPr>
              <w:autoSpaceDE w:val="0"/>
              <w:autoSpaceDN w:val="0"/>
              <w:adjustRightInd w:val="0"/>
              <w:spacing w:before="120"/>
              <w:ind w:left="1622"/>
              <w:jc w:val="both"/>
              <w:rPr>
                <w:sz w:val="22"/>
                <w:szCs w:val="22"/>
              </w:rPr>
            </w:pPr>
          </w:p>
        </w:tc>
        <w:tc>
          <w:tcPr>
            <w:tcW w:w="1213" w:type="dxa"/>
            <w:tcBorders>
              <w:top w:val="nil"/>
              <w:left w:val="single" w:sz="6" w:space="0" w:color="auto"/>
              <w:bottom w:val="nil"/>
              <w:right w:val="nil"/>
            </w:tcBorders>
            <w:vAlign w:val="bottom"/>
          </w:tcPr>
          <w:p w14:paraId="62B5BFD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C2E6E3E" w14:textId="77777777" w:rsidTr="008409EC">
        <w:tc>
          <w:tcPr>
            <w:tcW w:w="7815" w:type="dxa"/>
            <w:gridSpan w:val="3"/>
            <w:tcBorders>
              <w:top w:val="nil"/>
              <w:left w:val="nil"/>
              <w:bottom w:val="nil"/>
              <w:right w:val="single" w:sz="6" w:space="0" w:color="auto"/>
            </w:tcBorders>
          </w:tcPr>
          <w:p w14:paraId="4D2D7675" w14:textId="77777777" w:rsidR="00383878" w:rsidRPr="00204F4B" w:rsidRDefault="00383878" w:rsidP="003D0C61">
            <w:pPr>
              <w:autoSpaceDE w:val="0"/>
              <w:autoSpaceDN w:val="0"/>
              <w:adjustRightInd w:val="0"/>
              <w:spacing w:before="120"/>
              <w:ind w:left="1421"/>
              <w:jc w:val="both"/>
              <w:rPr>
                <w:sz w:val="22"/>
                <w:szCs w:val="22"/>
              </w:rPr>
            </w:pPr>
            <w:r w:rsidRPr="00204F4B">
              <w:rPr>
                <w:i/>
                <w:iCs/>
                <w:sz w:val="22"/>
                <w:szCs w:val="22"/>
              </w:rPr>
              <w:t>In lieu of</w:t>
            </w:r>
            <w:r w:rsidRPr="00204F4B">
              <w:rPr>
                <w:sz w:val="22"/>
                <w:szCs w:val="22"/>
              </w:rPr>
              <w:t>—</w:t>
            </w:r>
          </w:p>
        </w:tc>
        <w:tc>
          <w:tcPr>
            <w:tcW w:w="1213" w:type="dxa"/>
            <w:tcBorders>
              <w:top w:val="nil"/>
              <w:left w:val="single" w:sz="6" w:space="0" w:color="auto"/>
              <w:bottom w:val="nil"/>
              <w:right w:val="nil"/>
            </w:tcBorders>
            <w:vAlign w:val="bottom"/>
          </w:tcPr>
          <w:p w14:paraId="64264B95"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BC15A71" w14:textId="77777777" w:rsidTr="008409EC">
        <w:tc>
          <w:tcPr>
            <w:tcW w:w="6955" w:type="dxa"/>
            <w:gridSpan w:val="2"/>
            <w:tcBorders>
              <w:top w:val="nil"/>
              <w:left w:val="nil"/>
              <w:bottom w:val="nil"/>
              <w:right w:val="nil"/>
            </w:tcBorders>
          </w:tcPr>
          <w:p w14:paraId="0C481592" w14:textId="77777777" w:rsidR="00383878" w:rsidRPr="00204F4B" w:rsidRDefault="008409EC" w:rsidP="003D0C61">
            <w:pPr>
              <w:autoSpaceDE w:val="0"/>
              <w:autoSpaceDN w:val="0"/>
              <w:adjustRightInd w:val="0"/>
              <w:spacing w:before="120"/>
              <w:ind w:left="1613"/>
              <w:jc w:val="both"/>
              <w:rPr>
                <w:sz w:val="22"/>
                <w:szCs w:val="22"/>
              </w:rPr>
            </w:pPr>
            <w:r w:rsidRPr="00204F4B">
              <w:rPr>
                <w:noProof/>
                <w:lang w:val="en-AU" w:eastAsia="en-AU"/>
              </w:rPr>
              <mc:AlternateContent>
                <mc:Choice Requires="wps">
                  <w:drawing>
                    <wp:anchor distT="0" distB="0" distL="114300" distR="114300" simplePos="0" relativeHeight="251671040" behindDoc="0" locked="0" layoutInCell="1" allowOverlap="1" wp14:anchorId="74486F91" wp14:editId="19ECFC93">
                      <wp:simplePos x="0" y="0"/>
                      <wp:positionH relativeFrom="column">
                        <wp:posOffset>3413125</wp:posOffset>
                      </wp:positionH>
                      <wp:positionV relativeFrom="paragraph">
                        <wp:posOffset>128270</wp:posOffset>
                      </wp:positionV>
                      <wp:extent cx="57150" cy="252095"/>
                      <wp:effectExtent l="0" t="0" r="19050" b="14605"/>
                      <wp:wrapNone/>
                      <wp:docPr id="4" name="Right Brace 4"/>
                      <wp:cNvGraphicFramePr/>
                      <a:graphic xmlns:a="http://schemas.openxmlformats.org/drawingml/2006/main">
                        <a:graphicData uri="http://schemas.microsoft.com/office/word/2010/wordprocessingShape">
                          <wps:wsp>
                            <wps:cNvSpPr/>
                            <wps:spPr>
                              <a:xfrm>
                                <a:off x="0" y="0"/>
                                <a:ext cx="57150" cy="2520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9E31C" id="Right Brace 4" o:spid="_x0000_s1026" type="#_x0000_t88" style="position:absolute;margin-left:268.75pt;margin-top:10.1pt;width:4.5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" adj="408" strokecolor="black [3040]"/>
                  </w:pict>
                </mc:Fallback>
              </mc:AlternateContent>
            </w:r>
            <w:r w:rsidR="00383878" w:rsidRPr="00204F4B">
              <w:rPr>
                <w:sz w:val="22"/>
                <w:szCs w:val="22"/>
              </w:rPr>
              <w:t>1 Deputy Inspector of Naval Ordnance</w:t>
            </w:r>
          </w:p>
        </w:tc>
        <w:tc>
          <w:tcPr>
            <w:tcW w:w="860" w:type="dxa"/>
            <w:vMerge w:val="restart"/>
            <w:tcBorders>
              <w:top w:val="nil"/>
              <w:left w:val="nil"/>
              <w:bottom w:val="single" w:sz="4" w:space="0" w:color="auto"/>
              <w:right w:val="single" w:sz="6" w:space="0" w:color="auto"/>
            </w:tcBorders>
            <w:shd w:val="clear" w:color="auto" w:fill="auto"/>
            <w:vAlign w:val="center"/>
          </w:tcPr>
          <w:p w14:paraId="44703BBC" w14:textId="77777777" w:rsidR="00383878" w:rsidRPr="00204F4B" w:rsidRDefault="00383878" w:rsidP="008409EC">
            <w:pPr>
              <w:autoSpaceDE w:val="0"/>
              <w:autoSpaceDN w:val="0"/>
              <w:adjustRightInd w:val="0"/>
              <w:spacing w:before="120"/>
              <w:ind w:right="72"/>
              <w:jc w:val="center"/>
              <w:rPr>
                <w:sz w:val="22"/>
                <w:szCs w:val="22"/>
              </w:rPr>
            </w:pPr>
            <w:r w:rsidRPr="00204F4B">
              <w:rPr>
                <w:sz w:val="22"/>
                <w:szCs w:val="22"/>
              </w:rPr>
              <w:t>2,746</w:t>
            </w:r>
          </w:p>
        </w:tc>
        <w:tc>
          <w:tcPr>
            <w:tcW w:w="1213" w:type="dxa"/>
            <w:vMerge w:val="restart"/>
            <w:tcBorders>
              <w:top w:val="nil"/>
              <w:left w:val="single" w:sz="6" w:space="0" w:color="auto"/>
              <w:bottom w:val="nil"/>
              <w:right w:val="nil"/>
            </w:tcBorders>
            <w:vAlign w:val="bottom"/>
          </w:tcPr>
          <w:p w14:paraId="20B06FE5"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22C64DBD" w14:textId="77777777" w:rsidTr="008409EC">
        <w:tc>
          <w:tcPr>
            <w:tcW w:w="6955" w:type="dxa"/>
            <w:gridSpan w:val="2"/>
            <w:tcBorders>
              <w:top w:val="nil"/>
              <w:left w:val="nil"/>
              <w:right w:val="nil"/>
            </w:tcBorders>
          </w:tcPr>
          <w:p w14:paraId="33B76802" w14:textId="77777777" w:rsidR="00383878" w:rsidRPr="00204F4B" w:rsidRDefault="00383878" w:rsidP="003D0C61">
            <w:pPr>
              <w:autoSpaceDE w:val="0"/>
              <w:autoSpaceDN w:val="0"/>
              <w:adjustRightInd w:val="0"/>
              <w:spacing w:before="120"/>
              <w:ind w:left="1613"/>
              <w:jc w:val="both"/>
              <w:rPr>
                <w:sz w:val="22"/>
                <w:szCs w:val="22"/>
              </w:rPr>
            </w:pPr>
            <w:r w:rsidRPr="00204F4B">
              <w:rPr>
                <w:sz w:val="22"/>
                <w:szCs w:val="22"/>
              </w:rPr>
              <w:t>2 Assistant Inspectors of Naval Ordnance</w:t>
            </w:r>
          </w:p>
        </w:tc>
        <w:tc>
          <w:tcPr>
            <w:tcW w:w="860" w:type="dxa"/>
            <w:vMerge/>
            <w:tcBorders>
              <w:top w:val="single" w:sz="4" w:space="0" w:color="auto"/>
              <w:left w:val="nil"/>
              <w:bottom w:val="single" w:sz="4" w:space="0" w:color="auto"/>
              <w:right w:val="single" w:sz="6" w:space="0" w:color="auto"/>
            </w:tcBorders>
            <w:shd w:val="clear" w:color="auto" w:fill="auto"/>
          </w:tcPr>
          <w:p w14:paraId="1E1DEF18" w14:textId="77777777" w:rsidR="00383878" w:rsidRPr="00204F4B" w:rsidRDefault="00383878" w:rsidP="003D0C61">
            <w:pPr>
              <w:autoSpaceDE w:val="0"/>
              <w:autoSpaceDN w:val="0"/>
              <w:adjustRightInd w:val="0"/>
              <w:spacing w:before="120"/>
              <w:ind w:left="1613"/>
              <w:jc w:val="both"/>
              <w:rPr>
                <w:sz w:val="22"/>
                <w:szCs w:val="22"/>
              </w:rPr>
            </w:pPr>
          </w:p>
          <w:p w14:paraId="7D6A2170" w14:textId="77777777" w:rsidR="00383878" w:rsidRPr="00204F4B" w:rsidRDefault="00383878" w:rsidP="003D0C61">
            <w:pPr>
              <w:autoSpaceDE w:val="0"/>
              <w:autoSpaceDN w:val="0"/>
              <w:adjustRightInd w:val="0"/>
              <w:spacing w:before="120"/>
              <w:ind w:left="1613"/>
              <w:jc w:val="both"/>
              <w:rPr>
                <w:sz w:val="22"/>
                <w:szCs w:val="22"/>
              </w:rPr>
            </w:pPr>
          </w:p>
        </w:tc>
        <w:tc>
          <w:tcPr>
            <w:tcW w:w="1213" w:type="dxa"/>
            <w:vMerge/>
            <w:tcBorders>
              <w:top w:val="nil"/>
              <w:left w:val="single" w:sz="6" w:space="0" w:color="auto"/>
              <w:bottom w:val="nil"/>
              <w:right w:val="nil"/>
            </w:tcBorders>
            <w:vAlign w:val="bottom"/>
          </w:tcPr>
          <w:p w14:paraId="6B91CEF4" w14:textId="77777777" w:rsidR="00383878" w:rsidRPr="00204F4B" w:rsidRDefault="00383878" w:rsidP="008409EC">
            <w:pPr>
              <w:autoSpaceDE w:val="0"/>
              <w:autoSpaceDN w:val="0"/>
              <w:adjustRightInd w:val="0"/>
              <w:spacing w:before="120"/>
              <w:ind w:right="72"/>
              <w:jc w:val="right"/>
              <w:rPr>
                <w:sz w:val="22"/>
                <w:szCs w:val="22"/>
              </w:rPr>
            </w:pPr>
          </w:p>
          <w:p w14:paraId="53BD5DDA"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13D88F8" w14:textId="77777777" w:rsidTr="008409EC">
        <w:tc>
          <w:tcPr>
            <w:tcW w:w="7815" w:type="dxa"/>
            <w:gridSpan w:val="3"/>
            <w:tcBorders>
              <w:left w:val="nil"/>
              <w:bottom w:val="nil"/>
              <w:right w:val="single" w:sz="6" w:space="0" w:color="auto"/>
            </w:tcBorders>
            <w:shd w:val="clear" w:color="auto" w:fill="auto"/>
          </w:tcPr>
          <w:p w14:paraId="2CA10176" w14:textId="77777777" w:rsidR="00383878" w:rsidRPr="00204F4B" w:rsidRDefault="00383878" w:rsidP="00672878">
            <w:pPr>
              <w:tabs>
                <w:tab w:val="right" w:leader="dot" w:pos="7603"/>
              </w:tabs>
              <w:autoSpaceDE w:val="0"/>
              <w:autoSpaceDN w:val="0"/>
              <w:adjustRightInd w:val="0"/>
              <w:spacing w:before="120"/>
              <w:ind w:left="1238" w:right="35" w:hanging="475"/>
              <w:jc w:val="both"/>
              <w:rPr>
                <w:sz w:val="22"/>
                <w:szCs w:val="22"/>
              </w:rPr>
            </w:pPr>
            <w:r w:rsidRPr="00204F4B">
              <w:rPr>
                <w:sz w:val="22"/>
                <w:szCs w:val="22"/>
              </w:rPr>
              <w:t>3. Deferred pay and interest on accrued deferred pay—to be paid to the credit of the Deferred Pay (Naval) Trust Account— retiring gratuities to Medical Officers under Regulations— (Amounts of Deferred Pay unclaimed, or forfeited under Regulations, may be credited to this item)</w:t>
            </w:r>
            <w:r w:rsidRPr="00204F4B">
              <w:rPr>
                <w:sz w:val="22"/>
                <w:szCs w:val="22"/>
              </w:rPr>
              <w:tab/>
            </w:r>
          </w:p>
        </w:tc>
        <w:tc>
          <w:tcPr>
            <w:tcW w:w="1213" w:type="dxa"/>
            <w:tcBorders>
              <w:top w:val="nil"/>
              <w:left w:val="single" w:sz="6" w:space="0" w:color="auto"/>
              <w:bottom w:val="nil"/>
              <w:right w:val="nil"/>
            </w:tcBorders>
            <w:vAlign w:val="bottom"/>
          </w:tcPr>
          <w:p w14:paraId="37C1CF61"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w:t>
            </w:r>
          </w:p>
        </w:tc>
      </w:tr>
      <w:tr w:rsidR="00383878" w:rsidRPr="00204F4B" w14:paraId="7AF1F681" w14:textId="77777777" w:rsidTr="008409EC">
        <w:tc>
          <w:tcPr>
            <w:tcW w:w="7815" w:type="dxa"/>
            <w:gridSpan w:val="3"/>
            <w:tcBorders>
              <w:top w:val="nil"/>
              <w:left w:val="nil"/>
              <w:bottom w:val="nil"/>
              <w:right w:val="single" w:sz="6" w:space="0" w:color="auto"/>
            </w:tcBorders>
          </w:tcPr>
          <w:p w14:paraId="50BC4592"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4. Advances to H.M.A. ships abroad</w:t>
            </w:r>
            <w:r w:rsidRPr="00204F4B">
              <w:rPr>
                <w:sz w:val="22"/>
                <w:szCs w:val="22"/>
              </w:rPr>
              <w:tab/>
            </w:r>
          </w:p>
        </w:tc>
        <w:tc>
          <w:tcPr>
            <w:tcW w:w="1213" w:type="dxa"/>
            <w:tcBorders>
              <w:top w:val="nil"/>
              <w:left w:val="single" w:sz="6" w:space="0" w:color="auto"/>
              <w:bottom w:val="single" w:sz="6" w:space="0" w:color="auto"/>
              <w:right w:val="nil"/>
            </w:tcBorders>
            <w:vAlign w:val="bottom"/>
          </w:tcPr>
          <w:p w14:paraId="61C5C3B6"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41,374</w:t>
            </w:r>
          </w:p>
        </w:tc>
      </w:tr>
      <w:tr w:rsidR="00383878" w:rsidRPr="00204F4B" w14:paraId="39FB952B" w14:textId="77777777" w:rsidTr="008409EC">
        <w:tc>
          <w:tcPr>
            <w:tcW w:w="7815" w:type="dxa"/>
            <w:gridSpan w:val="3"/>
            <w:tcBorders>
              <w:top w:val="nil"/>
              <w:left w:val="nil"/>
              <w:bottom w:val="nil"/>
              <w:right w:val="single" w:sz="6" w:space="0" w:color="auto"/>
            </w:tcBorders>
          </w:tcPr>
          <w:p w14:paraId="2F8AA774" w14:textId="77777777" w:rsidR="00383878" w:rsidRPr="00204F4B" w:rsidRDefault="00383878" w:rsidP="003D0C61">
            <w:pPr>
              <w:autoSpaceDE w:val="0"/>
              <w:autoSpaceDN w:val="0"/>
              <w:adjustRightInd w:val="0"/>
              <w:spacing w:before="120"/>
              <w:jc w:val="both"/>
              <w:rPr>
                <w:sz w:val="22"/>
                <w:szCs w:val="22"/>
              </w:rPr>
            </w:pPr>
          </w:p>
        </w:tc>
        <w:tc>
          <w:tcPr>
            <w:tcW w:w="1213" w:type="dxa"/>
            <w:tcBorders>
              <w:top w:val="single" w:sz="6" w:space="0" w:color="auto"/>
              <w:left w:val="single" w:sz="6" w:space="0" w:color="auto"/>
              <w:bottom w:val="single" w:sz="6" w:space="0" w:color="auto"/>
              <w:right w:val="nil"/>
            </w:tcBorders>
            <w:vAlign w:val="bottom"/>
          </w:tcPr>
          <w:p w14:paraId="7546D8E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41,375</w:t>
            </w:r>
          </w:p>
        </w:tc>
      </w:tr>
      <w:tr w:rsidR="00383878" w:rsidRPr="00204F4B" w14:paraId="49748907" w14:textId="77777777" w:rsidTr="008409EC">
        <w:tc>
          <w:tcPr>
            <w:tcW w:w="7815" w:type="dxa"/>
            <w:gridSpan w:val="3"/>
            <w:tcBorders>
              <w:top w:val="nil"/>
              <w:left w:val="nil"/>
              <w:bottom w:val="nil"/>
              <w:right w:val="single" w:sz="6" w:space="0" w:color="auto"/>
            </w:tcBorders>
          </w:tcPr>
          <w:p w14:paraId="039673A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13" w:type="dxa"/>
            <w:tcBorders>
              <w:top w:val="single" w:sz="6" w:space="0" w:color="auto"/>
              <w:left w:val="single" w:sz="6" w:space="0" w:color="auto"/>
              <w:bottom w:val="nil"/>
              <w:right w:val="nil"/>
            </w:tcBorders>
            <w:vAlign w:val="bottom"/>
          </w:tcPr>
          <w:p w14:paraId="3DDFB020"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BD21D43" w14:textId="77777777" w:rsidTr="008409EC">
        <w:tc>
          <w:tcPr>
            <w:tcW w:w="7815" w:type="dxa"/>
            <w:gridSpan w:val="3"/>
            <w:tcBorders>
              <w:top w:val="nil"/>
              <w:left w:val="nil"/>
              <w:bottom w:val="nil"/>
              <w:right w:val="single" w:sz="6" w:space="0" w:color="auto"/>
            </w:tcBorders>
          </w:tcPr>
          <w:p w14:paraId="16B99D60" w14:textId="77777777" w:rsidR="00383878" w:rsidRPr="00204F4B" w:rsidRDefault="00383878" w:rsidP="00672878">
            <w:pPr>
              <w:tabs>
                <w:tab w:val="right" w:leader="dot" w:pos="7603"/>
              </w:tabs>
              <w:autoSpaceDE w:val="0"/>
              <w:autoSpaceDN w:val="0"/>
              <w:adjustRightInd w:val="0"/>
              <w:spacing w:before="120"/>
              <w:ind w:left="1238" w:right="53" w:hanging="475"/>
              <w:jc w:val="both"/>
              <w:rPr>
                <w:sz w:val="22"/>
                <w:szCs w:val="22"/>
              </w:rPr>
            </w:pPr>
            <w:r w:rsidRPr="00204F4B">
              <w:rPr>
                <w:sz w:val="22"/>
                <w:szCs w:val="22"/>
              </w:rPr>
              <w:t>1. Provisions, including freight and allowances in lieu of provisions; payments to ships’ funds—(Receipts from sale of stores may be credited to this item)</w:t>
            </w:r>
            <w:r w:rsidRPr="00204F4B">
              <w:rPr>
                <w:sz w:val="22"/>
                <w:szCs w:val="22"/>
              </w:rPr>
              <w:tab/>
            </w:r>
          </w:p>
        </w:tc>
        <w:tc>
          <w:tcPr>
            <w:tcW w:w="1213" w:type="dxa"/>
            <w:tcBorders>
              <w:top w:val="nil"/>
              <w:left w:val="single" w:sz="6" w:space="0" w:color="auto"/>
              <w:bottom w:val="single" w:sz="6" w:space="0" w:color="auto"/>
              <w:right w:val="nil"/>
            </w:tcBorders>
            <w:vAlign w:val="bottom"/>
          </w:tcPr>
          <w:p w14:paraId="69D71875"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w:t>
            </w:r>
          </w:p>
        </w:tc>
      </w:tr>
      <w:tr w:rsidR="00383878" w:rsidRPr="00204F4B" w14:paraId="3D079719" w14:textId="77777777" w:rsidTr="008409EC">
        <w:tc>
          <w:tcPr>
            <w:tcW w:w="7815" w:type="dxa"/>
            <w:gridSpan w:val="3"/>
            <w:tcBorders>
              <w:top w:val="nil"/>
              <w:left w:val="nil"/>
              <w:bottom w:val="nil"/>
              <w:right w:val="single" w:sz="6" w:space="0" w:color="auto"/>
            </w:tcBorders>
          </w:tcPr>
          <w:p w14:paraId="46B98E99"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48</w:t>
            </w:r>
            <w:r w:rsidRPr="00204F4B">
              <w:rPr>
                <w:sz w:val="22"/>
                <w:szCs w:val="22"/>
              </w:rPr>
              <w:tab/>
            </w:r>
          </w:p>
        </w:tc>
        <w:tc>
          <w:tcPr>
            <w:tcW w:w="1213" w:type="dxa"/>
            <w:tcBorders>
              <w:top w:val="single" w:sz="6" w:space="0" w:color="auto"/>
              <w:left w:val="single" w:sz="6" w:space="0" w:color="auto"/>
              <w:bottom w:val="single" w:sz="6" w:space="0" w:color="auto"/>
              <w:right w:val="nil"/>
            </w:tcBorders>
            <w:vAlign w:val="bottom"/>
          </w:tcPr>
          <w:p w14:paraId="57A055C7"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41,377</w:t>
            </w:r>
          </w:p>
        </w:tc>
      </w:tr>
      <w:tr w:rsidR="00383878" w:rsidRPr="00204F4B" w14:paraId="0F41383C" w14:textId="77777777" w:rsidTr="008409EC">
        <w:tc>
          <w:tcPr>
            <w:tcW w:w="7815" w:type="dxa"/>
            <w:gridSpan w:val="3"/>
            <w:tcBorders>
              <w:top w:val="nil"/>
              <w:left w:val="nil"/>
              <w:bottom w:val="nil"/>
              <w:right w:val="single" w:sz="6" w:space="0" w:color="auto"/>
            </w:tcBorders>
          </w:tcPr>
          <w:p w14:paraId="673C71D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50.—CIVILIAN PERMANENT SERVICES.</w:t>
            </w:r>
          </w:p>
        </w:tc>
        <w:tc>
          <w:tcPr>
            <w:tcW w:w="1213" w:type="dxa"/>
            <w:tcBorders>
              <w:top w:val="single" w:sz="6" w:space="0" w:color="auto"/>
              <w:left w:val="single" w:sz="6" w:space="0" w:color="auto"/>
              <w:bottom w:val="nil"/>
              <w:right w:val="nil"/>
            </w:tcBorders>
            <w:vAlign w:val="bottom"/>
          </w:tcPr>
          <w:p w14:paraId="14E77A0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0AD451C" w14:textId="77777777" w:rsidTr="008409EC">
        <w:tc>
          <w:tcPr>
            <w:tcW w:w="7815" w:type="dxa"/>
            <w:gridSpan w:val="3"/>
            <w:tcBorders>
              <w:top w:val="nil"/>
              <w:left w:val="nil"/>
              <w:bottom w:val="nil"/>
              <w:right w:val="single" w:sz="6" w:space="0" w:color="auto"/>
            </w:tcBorders>
          </w:tcPr>
          <w:p w14:paraId="5417198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3" w:type="dxa"/>
            <w:tcBorders>
              <w:top w:val="nil"/>
              <w:left w:val="single" w:sz="6" w:space="0" w:color="auto"/>
              <w:bottom w:val="nil"/>
              <w:right w:val="nil"/>
            </w:tcBorders>
            <w:vAlign w:val="bottom"/>
          </w:tcPr>
          <w:p w14:paraId="153B580A"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13C1A983" w14:textId="77777777" w:rsidTr="008409EC">
        <w:tc>
          <w:tcPr>
            <w:tcW w:w="7815" w:type="dxa"/>
            <w:gridSpan w:val="3"/>
            <w:tcBorders>
              <w:top w:val="nil"/>
              <w:left w:val="nil"/>
              <w:bottom w:val="nil"/>
              <w:right w:val="single" w:sz="6" w:space="0" w:color="auto"/>
            </w:tcBorders>
          </w:tcPr>
          <w:p w14:paraId="324115F8"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13" w:type="dxa"/>
            <w:tcBorders>
              <w:top w:val="nil"/>
              <w:left w:val="single" w:sz="6" w:space="0" w:color="auto"/>
              <w:bottom w:val="nil"/>
              <w:right w:val="nil"/>
            </w:tcBorders>
            <w:vAlign w:val="bottom"/>
          </w:tcPr>
          <w:p w14:paraId="05F499EC"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0B1BF05" w14:textId="77777777" w:rsidTr="008409EC">
        <w:tc>
          <w:tcPr>
            <w:tcW w:w="6955" w:type="dxa"/>
            <w:gridSpan w:val="2"/>
            <w:tcBorders>
              <w:top w:val="nil"/>
              <w:left w:val="nil"/>
              <w:bottom w:val="nil"/>
              <w:right w:val="nil"/>
            </w:tcBorders>
          </w:tcPr>
          <w:p w14:paraId="0790B19A" w14:textId="77777777" w:rsidR="00383878" w:rsidRPr="00204F4B" w:rsidRDefault="00383878" w:rsidP="003D0C61">
            <w:pPr>
              <w:autoSpaceDE w:val="0"/>
              <w:autoSpaceDN w:val="0"/>
              <w:adjustRightInd w:val="0"/>
              <w:spacing w:before="120"/>
              <w:ind w:left="1229"/>
              <w:jc w:val="both"/>
              <w:rPr>
                <w:sz w:val="22"/>
                <w:szCs w:val="22"/>
              </w:rPr>
            </w:pPr>
            <w:r w:rsidRPr="00204F4B">
              <w:rPr>
                <w:sz w:val="22"/>
                <w:szCs w:val="22"/>
              </w:rPr>
              <w:t>Supplementary provision for—</w:t>
            </w:r>
          </w:p>
        </w:tc>
        <w:tc>
          <w:tcPr>
            <w:tcW w:w="860" w:type="dxa"/>
            <w:tcBorders>
              <w:top w:val="nil"/>
              <w:left w:val="nil"/>
              <w:bottom w:val="nil"/>
              <w:right w:val="single" w:sz="6" w:space="0" w:color="auto"/>
            </w:tcBorders>
          </w:tcPr>
          <w:p w14:paraId="54FA1E7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3" w:type="dxa"/>
            <w:tcBorders>
              <w:top w:val="nil"/>
              <w:left w:val="single" w:sz="6" w:space="0" w:color="auto"/>
              <w:bottom w:val="nil"/>
              <w:right w:val="nil"/>
            </w:tcBorders>
            <w:vAlign w:val="bottom"/>
          </w:tcPr>
          <w:p w14:paraId="1A6F739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1D23B6F" w14:textId="77777777" w:rsidTr="008409EC">
        <w:tc>
          <w:tcPr>
            <w:tcW w:w="6955" w:type="dxa"/>
            <w:gridSpan w:val="2"/>
            <w:tcBorders>
              <w:top w:val="nil"/>
              <w:left w:val="nil"/>
              <w:bottom w:val="nil"/>
              <w:right w:val="nil"/>
            </w:tcBorders>
          </w:tcPr>
          <w:p w14:paraId="7DF9FCE0" w14:textId="77777777" w:rsidR="00383878" w:rsidRPr="00204F4B" w:rsidRDefault="00383878" w:rsidP="0029593E">
            <w:pPr>
              <w:tabs>
                <w:tab w:val="right" w:leader="dot" w:pos="7603"/>
              </w:tabs>
              <w:autoSpaceDE w:val="0"/>
              <w:autoSpaceDN w:val="0"/>
              <w:adjustRightInd w:val="0"/>
              <w:spacing w:before="120"/>
              <w:ind w:left="1421"/>
              <w:jc w:val="both"/>
              <w:rPr>
                <w:sz w:val="22"/>
                <w:szCs w:val="22"/>
              </w:rPr>
            </w:pPr>
            <w:r w:rsidRPr="00204F4B">
              <w:rPr>
                <w:sz w:val="22"/>
                <w:szCs w:val="22"/>
              </w:rPr>
              <w:t>1 Secretary</w:t>
            </w:r>
            <w:r w:rsidRPr="00204F4B">
              <w:rPr>
                <w:sz w:val="22"/>
                <w:szCs w:val="22"/>
              </w:rPr>
              <w:tab/>
            </w:r>
          </w:p>
        </w:tc>
        <w:tc>
          <w:tcPr>
            <w:tcW w:w="860" w:type="dxa"/>
            <w:tcBorders>
              <w:top w:val="nil"/>
              <w:left w:val="nil"/>
              <w:bottom w:val="nil"/>
              <w:right w:val="single" w:sz="6" w:space="0" w:color="auto"/>
            </w:tcBorders>
            <w:vAlign w:val="bottom"/>
          </w:tcPr>
          <w:p w14:paraId="7A672A50"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w:t>
            </w:r>
            <w:r w:rsidRPr="00204F4B">
              <w:rPr>
                <w:i/>
                <w:iCs/>
                <w:sz w:val="22"/>
                <w:szCs w:val="22"/>
              </w:rPr>
              <w:t>a</w:t>
            </w:r>
            <w:r w:rsidRPr="00204F4B">
              <w:rPr>
                <w:sz w:val="22"/>
                <w:szCs w:val="22"/>
              </w:rPr>
              <w:t>)</w:t>
            </w:r>
            <w:r w:rsidRPr="00204F4B">
              <w:rPr>
                <w:i/>
                <w:iCs/>
                <w:sz w:val="22"/>
                <w:szCs w:val="22"/>
              </w:rPr>
              <w:t xml:space="preserve"> </w:t>
            </w:r>
            <w:r w:rsidRPr="00204F4B">
              <w:rPr>
                <w:sz w:val="22"/>
                <w:szCs w:val="22"/>
              </w:rPr>
              <w:t>750</w:t>
            </w:r>
          </w:p>
        </w:tc>
        <w:tc>
          <w:tcPr>
            <w:tcW w:w="1213" w:type="dxa"/>
            <w:tcBorders>
              <w:top w:val="nil"/>
              <w:left w:val="single" w:sz="6" w:space="0" w:color="auto"/>
              <w:bottom w:val="nil"/>
              <w:right w:val="nil"/>
            </w:tcBorders>
            <w:vAlign w:val="bottom"/>
          </w:tcPr>
          <w:p w14:paraId="62CF3286"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06A1E89" w14:textId="77777777" w:rsidTr="00672878">
        <w:tc>
          <w:tcPr>
            <w:tcW w:w="6198" w:type="dxa"/>
            <w:tcBorders>
              <w:top w:val="nil"/>
              <w:left w:val="nil"/>
              <w:bottom w:val="nil"/>
              <w:right w:val="nil"/>
            </w:tcBorders>
          </w:tcPr>
          <w:p w14:paraId="393EFBB9" w14:textId="77777777" w:rsidR="00383878" w:rsidRPr="00204F4B" w:rsidRDefault="00383878" w:rsidP="00672878">
            <w:pPr>
              <w:autoSpaceDE w:val="0"/>
              <w:autoSpaceDN w:val="0"/>
              <w:adjustRightInd w:val="0"/>
              <w:spacing w:before="120"/>
              <w:ind w:left="1940" w:hanging="154"/>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757" w:type="dxa"/>
            <w:tcBorders>
              <w:top w:val="nil"/>
              <w:left w:val="nil"/>
              <w:bottom w:val="nil"/>
              <w:right w:val="nil"/>
            </w:tcBorders>
            <w:vAlign w:val="bottom"/>
          </w:tcPr>
          <w:p w14:paraId="404BBF59" w14:textId="77777777" w:rsidR="00383878" w:rsidRPr="00204F4B" w:rsidRDefault="00383878" w:rsidP="00672878">
            <w:pPr>
              <w:autoSpaceDE w:val="0"/>
              <w:autoSpaceDN w:val="0"/>
              <w:adjustRightInd w:val="0"/>
              <w:spacing w:before="120"/>
              <w:jc w:val="center"/>
              <w:rPr>
                <w:sz w:val="22"/>
                <w:szCs w:val="22"/>
              </w:rPr>
            </w:pPr>
            <w:r w:rsidRPr="00204F4B">
              <w:rPr>
                <w:sz w:val="22"/>
                <w:szCs w:val="22"/>
              </w:rPr>
              <w:t>£</w:t>
            </w:r>
          </w:p>
        </w:tc>
        <w:tc>
          <w:tcPr>
            <w:tcW w:w="860" w:type="dxa"/>
            <w:tcBorders>
              <w:top w:val="nil"/>
              <w:left w:val="nil"/>
              <w:bottom w:val="nil"/>
              <w:right w:val="single" w:sz="6" w:space="0" w:color="auto"/>
            </w:tcBorders>
            <w:vAlign w:val="bottom"/>
          </w:tcPr>
          <w:p w14:paraId="34F89CB0" w14:textId="77777777" w:rsidR="00383878" w:rsidRPr="00204F4B" w:rsidRDefault="00383878" w:rsidP="008409EC">
            <w:pPr>
              <w:autoSpaceDE w:val="0"/>
              <w:autoSpaceDN w:val="0"/>
              <w:adjustRightInd w:val="0"/>
              <w:spacing w:before="120"/>
              <w:ind w:right="72"/>
              <w:jc w:val="right"/>
              <w:rPr>
                <w:sz w:val="22"/>
                <w:szCs w:val="22"/>
              </w:rPr>
            </w:pPr>
          </w:p>
        </w:tc>
        <w:tc>
          <w:tcPr>
            <w:tcW w:w="1213" w:type="dxa"/>
            <w:tcBorders>
              <w:top w:val="nil"/>
              <w:left w:val="single" w:sz="6" w:space="0" w:color="auto"/>
              <w:bottom w:val="nil"/>
              <w:right w:val="nil"/>
            </w:tcBorders>
            <w:vAlign w:val="bottom"/>
          </w:tcPr>
          <w:p w14:paraId="409FE03B"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6859D40" w14:textId="77777777" w:rsidTr="008409EC">
        <w:tc>
          <w:tcPr>
            <w:tcW w:w="6198" w:type="dxa"/>
            <w:tcBorders>
              <w:top w:val="nil"/>
              <w:left w:val="nil"/>
              <w:bottom w:val="nil"/>
              <w:right w:val="nil"/>
            </w:tcBorders>
          </w:tcPr>
          <w:p w14:paraId="12224537" w14:textId="77777777" w:rsidR="00383878" w:rsidRPr="00204F4B" w:rsidRDefault="00383878" w:rsidP="0029593E">
            <w:pPr>
              <w:tabs>
                <w:tab w:val="right" w:leader="dot" w:pos="7603"/>
              </w:tabs>
              <w:autoSpaceDE w:val="0"/>
              <w:autoSpaceDN w:val="0"/>
              <w:adjustRightInd w:val="0"/>
              <w:spacing w:before="120"/>
              <w:ind w:left="2174"/>
              <w:jc w:val="both"/>
              <w:rPr>
                <w:sz w:val="22"/>
                <w:szCs w:val="22"/>
              </w:rPr>
            </w:pPr>
            <w:r w:rsidRPr="00204F4B">
              <w:rPr>
                <w:i/>
                <w:iCs/>
                <w:sz w:val="22"/>
                <w:szCs w:val="22"/>
              </w:rPr>
              <w:t>Read</w:t>
            </w:r>
            <w:r w:rsidRPr="00204F4B">
              <w:rPr>
                <w:sz w:val="22"/>
                <w:szCs w:val="22"/>
              </w:rPr>
              <w:tab/>
            </w:r>
          </w:p>
        </w:tc>
        <w:tc>
          <w:tcPr>
            <w:tcW w:w="757" w:type="dxa"/>
            <w:tcBorders>
              <w:top w:val="nil"/>
              <w:left w:val="nil"/>
              <w:right w:val="nil"/>
            </w:tcBorders>
            <w:vAlign w:val="bottom"/>
          </w:tcPr>
          <w:p w14:paraId="47C6017B"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2,023</w:t>
            </w:r>
          </w:p>
        </w:tc>
        <w:tc>
          <w:tcPr>
            <w:tcW w:w="860" w:type="dxa"/>
            <w:tcBorders>
              <w:top w:val="nil"/>
              <w:left w:val="nil"/>
              <w:bottom w:val="nil"/>
              <w:right w:val="single" w:sz="6" w:space="0" w:color="auto"/>
            </w:tcBorders>
            <w:vAlign w:val="bottom"/>
          </w:tcPr>
          <w:p w14:paraId="1233B5DC" w14:textId="77777777" w:rsidR="00383878" w:rsidRPr="00204F4B" w:rsidRDefault="00383878" w:rsidP="008409EC">
            <w:pPr>
              <w:autoSpaceDE w:val="0"/>
              <w:autoSpaceDN w:val="0"/>
              <w:adjustRightInd w:val="0"/>
              <w:spacing w:before="120"/>
              <w:ind w:right="72"/>
              <w:jc w:val="right"/>
              <w:rPr>
                <w:sz w:val="22"/>
                <w:szCs w:val="22"/>
              </w:rPr>
            </w:pPr>
          </w:p>
        </w:tc>
        <w:tc>
          <w:tcPr>
            <w:tcW w:w="1213" w:type="dxa"/>
            <w:tcBorders>
              <w:top w:val="nil"/>
              <w:left w:val="single" w:sz="6" w:space="0" w:color="auto"/>
              <w:bottom w:val="nil"/>
              <w:right w:val="nil"/>
            </w:tcBorders>
            <w:vAlign w:val="bottom"/>
          </w:tcPr>
          <w:p w14:paraId="64D47B2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C9A5CA2" w14:textId="77777777" w:rsidTr="008409EC">
        <w:tc>
          <w:tcPr>
            <w:tcW w:w="6198" w:type="dxa"/>
            <w:tcBorders>
              <w:top w:val="nil"/>
              <w:left w:val="nil"/>
              <w:bottom w:val="nil"/>
              <w:right w:val="nil"/>
            </w:tcBorders>
          </w:tcPr>
          <w:p w14:paraId="0EEE736C" w14:textId="77777777" w:rsidR="00383878" w:rsidRPr="00204F4B" w:rsidRDefault="00383878" w:rsidP="0029593E">
            <w:pPr>
              <w:tabs>
                <w:tab w:val="right" w:leader="dot" w:pos="7603"/>
              </w:tabs>
              <w:autoSpaceDE w:val="0"/>
              <w:autoSpaceDN w:val="0"/>
              <w:adjustRightInd w:val="0"/>
              <w:spacing w:before="120"/>
              <w:ind w:left="2170"/>
              <w:jc w:val="both"/>
              <w:rPr>
                <w:sz w:val="22"/>
                <w:szCs w:val="22"/>
              </w:rPr>
            </w:pPr>
            <w:r w:rsidRPr="00204F4B">
              <w:rPr>
                <w:i/>
                <w:iCs/>
                <w:sz w:val="22"/>
                <w:szCs w:val="22"/>
              </w:rPr>
              <w:t>In lieu of</w:t>
            </w:r>
            <w:r w:rsidRPr="00204F4B">
              <w:rPr>
                <w:sz w:val="22"/>
                <w:szCs w:val="22"/>
              </w:rPr>
              <w:tab/>
            </w:r>
          </w:p>
        </w:tc>
        <w:tc>
          <w:tcPr>
            <w:tcW w:w="757" w:type="dxa"/>
            <w:tcBorders>
              <w:top w:val="nil"/>
              <w:left w:val="nil"/>
              <w:bottom w:val="single" w:sz="4" w:space="0" w:color="auto"/>
              <w:right w:val="nil"/>
            </w:tcBorders>
            <w:shd w:val="clear" w:color="auto" w:fill="auto"/>
            <w:vAlign w:val="bottom"/>
          </w:tcPr>
          <w:p w14:paraId="6CCEC189"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1,273</w:t>
            </w:r>
          </w:p>
        </w:tc>
        <w:tc>
          <w:tcPr>
            <w:tcW w:w="860" w:type="dxa"/>
            <w:tcBorders>
              <w:top w:val="nil"/>
              <w:left w:val="nil"/>
              <w:right w:val="single" w:sz="6" w:space="0" w:color="auto"/>
            </w:tcBorders>
            <w:vAlign w:val="bottom"/>
          </w:tcPr>
          <w:p w14:paraId="52E393AA" w14:textId="77777777" w:rsidR="00383878" w:rsidRPr="00204F4B" w:rsidRDefault="00383878" w:rsidP="008409EC">
            <w:pPr>
              <w:autoSpaceDE w:val="0"/>
              <w:autoSpaceDN w:val="0"/>
              <w:adjustRightInd w:val="0"/>
              <w:spacing w:before="120"/>
              <w:ind w:right="72"/>
              <w:jc w:val="right"/>
              <w:rPr>
                <w:sz w:val="22"/>
                <w:szCs w:val="22"/>
              </w:rPr>
            </w:pPr>
          </w:p>
        </w:tc>
        <w:tc>
          <w:tcPr>
            <w:tcW w:w="1213" w:type="dxa"/>
            <w:tcBorders>
              <w:top w:val="nil"/>
              <w:left w:val="single" w:sz="6" w:space="0" w:color="auto"/>
              <w:bottom w:val="nil"/>
              <w:right w:val="nil"/>
            </w:tcBorders>
            <w:vAlign w:val="bottom"/>
          </w:tcPr>
          <w:p w14:paraId="7FA4B400" w14:textId="77777777" w:rsidR="00383878" w:rsidRPr="00204F4B" w:rsidRDefault="00383878" w:rsidP="008409EC">
            <w:pPr>
              <w:autoSpaceDE w:val="0"/>
              <w:autoSpaceDN w:val="0"/>
              <w:adjustRightInd w:val="0"/>
              <w:spacing w:before="120"/>
              <w:ind w:right="72"/>
              <w:jc w:val="right"/>
              <w:rPr>
                <w:sz w:val="22"/>
                <w:szCs w:val="22"/>
              </w:rPr>
            </w:pPr>
          </w:p>
        </w:tc>
      </w:tr>
      <w:tr w:rsidR="008409EC" w:rsidRPr="00204F4B" w14:paraId="07B4EC6E" w14:textId="77777777" w:rsidTr="008409EC">
        <w:tc>
          <w:tcPr>
            <w:tcW w:w="6198" w:type="dxa"/>
            <w:tcBorders>
              <w:top w:val="nil"/>
              <w:left w:val="nil"/>
              <w:right w:val="nil"/>
            </w:tcBorders>
          </w:tcPr>
          <w:p w14:paraId="78E09DC5" w14:textId="77777777" w:rsidR="008409EC" w:rsidRPr="00204F4B" w:rsidRDefault="008409EC" w:rsidP="003D0C61">
            <w:pPr>
              <w:autoSpaceDE w:val="0"/>
              <w:autoSpaceDN w:val="0"/>
              <w:adjustRightInd w:val="0"/>
              <w:spacing w:before="120"/>
              <w:jc w:val="both"/>
              <w:rPr>
                <w:sz w:val="22"/>
                <w:szCs w:val="22"/>
              </w:rPr>
            </w:pPr>
          </w:p>
        </w:tc>
        <w:tc>
          <w:tcPr>
            <w:tcW w:w="757" w:type="dxa"/>
            <w:tcBorders>
              <w:top w:val="single" w:sz="4" w:space="0" w:color="auto"/>
              <w:left w:val="nil"/>
              <w:right w:val="nil"/>
            </w:tcBorders>
          </w:tcPr>
          <w:p w14:paraId="5C11968F" w14:textId="77777777" w:rsidR="008409EC" w:rsidRPr="00204F4B" w:rsidRDefault="008409EC" w:rsidP="003D0C61">
            <w:pPr>
              <w:autoSpaceDE w:val="0"/>
              <w:autoSpaceDN w:val="0"/>
              <w:adjustRightInd w:val="0"/>
              <w:spacing w:before="120"/>
              <w:jc w:val="both"/>
              <w:rPr>
                <w:sz w:val="22"/>
                <w:szCs w:val="22"/>
              </w:rPr>
            </w:pPr>
          </w:p>
        </w:tc>
        <w:tc>
          <w:tcPr>
            <w:tcW w:w="860" w:type="dxa"/>
            <w:tcBorders>
              <w:top w:val="nil"/>
              <w:left w:val="nil"/>
              <w:bottom w:val="single" w:sz="4" w:space="0" w:color="auto"/>
              <w:right w:val="single" w:sz="6" w:space="0" w:color="auto"/>
            </w:tcBorders>
            <w:shd w:val="clear" w:color="auto" w:fill="auto"/>
            <w:vAlign w:val="bottom"/>
          </w:tcPr>
          <w:p w14:paraId="29C9DFDD" w14:textId="77777777" w:rsidR="008409EC" w:rsidRPr="00204F4B" w:rsidRDefault="008409EC" w:rsidP="008409EC">
            <w:pPr>
              <w:autoSpaceDE w:val="0"/>
              <w:autoSpaceDN w:val="0"/>
              <w:adjustRightInd w:val="0"/>
              <w:spacing w:before="120"/>
              <w:ind w:right="72"/>
              <w:jc w:val="right"/>
              <w:rPr>
                <w:sz w:val="22"/>
                <w:szCs w:val="22"/>
              </w:rPr>
            </w:pPr>
            <w:r w:rsidRPr="00204F4B">
              <w:rPr>
                <w:sz w:val="22"/>
                <w:szCs w:val="22"/>
              </w:rPr>
              <w:t>750</w:t>
            </w:r>
          </w:p>
        </w:tc>
        <w:tc>
          <w:tcPr>
            <w:tcW w:w="1213" w:type="dxa"/>
            <w:tcBorders>
              <w:top w:val="nil"/>
              <w:left w:val="single" w:sz="6" w:space="0" w:color="auto"/>
              <w:bottom w:val="nil"/>
              <w:right w:val="nil"/>
            </w:tcBorders>
            <w:vAlign w:val="bottom"/>
          </w:tcPr>
          <w:p w14:paraId="409DFB0D" w14:textId="77777777" w:rsidR="008409EC" w:rsidRPr="00204F4B" w:rsidRDefault="008409EC" w:rsidP="00204F4B">
            <w:pPr>
              <w:autoSpaceDE w:val="0"/>
              <w:autoSpaceDN w:val="0"/>
              <w:adjustRightInd w:val="0"/>
              <w:spacing w:before="120"/>
              <w:jc w:val="center"/>
              <w:rPr>
                <w:sz w:val="22"/>
                <w:szCs w:val="22"/>
              </w:rPr>
            </w:pPr>
            <w:r w:rsidRPr="00204F4B">
              <w:rPr>
                <w:sz w:val="22"/>
                <w:szCs w:val="22"/>
              </w:rPr>
              <w:t>..</w:t>
            </w:r>
          </w:p>
        </w:tc>
      </w:tr>
      <w:tr w:rsidR="008409EC" w:rsidRPr="00204F4B" w14:paraId="5EB75C74" w14:textId="77777777" w:rsidTr="008409EC">
        <w:tc>
          <w:tcPr>
            <w:tcW w:w="7815" w:type="dxa"/>
            <w:gridSpan w:val="3"/>
            <w:tcBorders>
              <w:left w:val="nil"/>
              <w:bottom w:val="nil"/>
              <w:right w:val="single" w:sz="6" w:space="0" w:color="auto"/>
            </w:tcBorders>
            <w:shd w:val="clear" w:color="auto" w:fill="auto"/>
          </w:tcPr>
          <w:p w14:paraId="42DEEF1C" w14:textId="77777777" w:rsidR="008409EC" w:rsidRPr="00204F4B" w:rsidRDefault="008409EC"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213" w:type="dxa"/>
            <w:tcBorders>
              <w:top w:val="nil"/>
              <w:left w:val="single" w:sz="6" w:space="0" w:color="auto"/>
              <w:bottom w:val="single" w:sz="6" w:space="0" w:color="auto"/>
              <w:right w:val="nil"/>
            </w:tcBorders>
            <w:vAlign w:val="bottom"/>
          </w:tcPr>
          <w:p w14:paraId="7D87D305" w14:textId="77777777" w:rsidR="008409EC" w:rsidRPr="00204F4B" w:rsidRDefault="008409EC" w:rsidP="008409EC">
            <w:pPr>
              <w:autoSpaceDE w:val="0"/>
              <w:autoSpaceDN w:val="0"/>
              <w:adjustRightInd w:val="0"/>
              <w:spacing w:before="120"/>
              <w:ind w:right="72"/>
              <w:jc w:val="right"/>
              <w:rPr>
                <w:sz w:val="22"/>
                <w:szCs w:val="22"/>
              </w:rPr>
            </w:pPr>
            <w:r w:rsidRPr="00204F4B">
              <w:rPr>
                <w:sz w:val="22"/>
                <w:szCs w:val="22"/>
              </w:rPr>
              <w:t>1</w:t>
            </w:r>
          </w:p>
        </w:tc>
      </w:tr>
      <w:tr w:rsidR="008409EC" w:rsidRPr="00204F4B" w14:paraId="28E1CDE4" w14:textId="77777777" w:rsidTr="008409EC">
        <w:tc>
          <w:tcPr>
            <w:tcW w:w="7815" w:type="dxa"/>
            <w:gridSpan w:val="3"/>
            <w:tcBorders>
              <w:top w:val="nil"/>
              <w:left w:val="nil"/>
              <w:bottom w:val="nil"/>
              <w:right w:val="single" w:sz="6" w:space="0" w:color="auto"/>
            </w:tcBorders>
          </w:tcPr>
          <w:p w14:paraId="3B62AEE0" w14:textId="77777777" w:rsidR="008409EC" w:rsidRPr="00204F4B" w:rsidRDefault="008409EC"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50</w:t>
            </w:r>
            <w:r w:rsidRPr="00204F4B">
              <w:rPr>
                <w:sz w:val="22"/>
                <w:szCs w:val="22"/>
              </w:rPr>
              <w:tab/>
            </w:r>
          </w:p>
        </w:tc>
        <w:tc>
          <w:tcPr>
            <w:tcW w:w="1213" w:type="dxa"/>
            <w:tcBorders>
              <w:top w:val="single" w:sz="6" w:space="0" w:color="auto"/>
              <w:left w:val="single" w:sz="6" w:space="0" w:color="auto"/>
              <w:bottom w:val="single" w:sz="6" w:space="0" w:color="auto"/>
              <w:right w:val="nil"/>
            </w:tcBorders>
            <w:vAlign w:val="bottom"/>
          </w:tcPr>
          <w:p w14:paraId="53DB8DF5" w14:textId="77777777" w:rsidR="008409EC" w:rsidRPr="00204F4B" w:rsidRDefault="008409EC" w:rsidP="008409EC">
            <w:pPr>
              <w:autoSpaceDE w:val="0"/>
              <w:autoSpaceDN w:val="0"/>
              <w:adjustRightInd w:val="0"/>
              <w:spacing w:before="120"/>
              <w:ind w:right="72"/>
              <w:jc w:val="right"/>
              <w:rPr>
                <w:sz w:val="22"/>
                <w:szCs w:val="22"/>
              </w:rPr>
            </w:pPr>
            <w:r w:rsidRPr="00204F4B">
              <w:rPr>
                <w:sz w:val="22"/>
                <w:szCs w:val="22"/>
              </w:rPr>
              <w:t>1</w:t>
            </w:r>
          </w:p>
        </w:tc>
      </w:tr>
    </w:tbl>
    <w:p w14:paraId="79A46E27" w14:textId="77777777" w:rsidR="00383878" w:rsidRPr="00672878" w:rsidRDefault="00383878" w:rsidP="008409EC">
      <w:pPr>
        <w:autoSpaceDE w:val="0"/>
        <w:autoSpaceDN w:val="0"/>
        <w:adjustRightInd w:val="0"/>
        <w:spacing w:before="120"/>
        <w:jc w:val="center"/>
        <w:rPr>
          <w:sz w:val="20"/>
          <w:szCs w:val="22"/>
        </w:rPr>
      </w:pPr>
      <w:r w:rsidRPr="00672878">
        <w:rPr>
          <w:sz w:val="20"/>
          <w:szCs w:val="22"/>
        </w:rPr>
        <w:t>(</w:t>
      </w:r>
      <w:r w:rsidRPr="00672878">
        <w:rPr>
          <w:i/>
          <w:iCs/>
          <w:sz w:val="20"/>
          <w:szCs w:val="22"/>
        </w:rPr>
        <w:t>a</w:t>
      </w:r>
      <w:r w:rsidRPr="00672878">
        <w:rPr>
          <w:sz w:val="20"/>
          <w:szCs w:val="22"/>
        </w:rPr>
        <w:t>) Portion of year only.</w:t>
      </w:r>
    </w:p>
    <w:p w14:paraId="3422D590" w14:textId="77777777" w:rsidR="00383878" w:rsidRPr="00204F4B" w:rsidRDefault="00383878" w:rsidP="008409EC">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063"/>
        <w:gridCol w:w="960"/>
        <w:gridCol w:w="788"/>
        <w:gridCol w:w="1217"/>
      </w:tblGrid>
      <w:tr w:rsidR="00383878" w:rsidRPr="00204F4B" w14:paraId="4346F8D0" w14:textId="77777777" w:rsidTr="008409EC">
        <w:tc>
          <w:tcPr>
            <w:tcW w:w="7811" w:type="dxa"/>
            <w:gridSpan w:val="3"/>
            <w:tcBorders>
              <w:top w:val="single" w:sz="6" w:space="0" w:color="auto"/>
              <w:left w:val="nil"/>
              <w:bottom w:val="nil"/>
              <w:right w:val="single" w:sz="6" w:space="0" w:color="auto"/>
            </w:tcBorders>
          </w:tcPr>
          <w:p w14:paraId="3767D7D8" w14:textId="77777777" w:rsidR="00383878" w:rsidRPr="00204F4B" w:rsidRDefault="00383878" w:rsidP="008409EC">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217" w:type="dxa"/>
            <w:tcBorders>
              <w:top w:val="single" w:sz="4" w:space="0" w:color="auto"/>
              <w:left w:val="single" w:sz="6" w:space="0" w:color="auto"/>
              <w:bottom w:val="nil"/>
              <w:right w:val="nil"/>
            </w:tcBorders>
            <w:shd w:val="clear" w:color="auto" w:fill="auto"/>
          </w:tcPr>
          <w:p w14:paraId="25D04DD7"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66FB141" w14:textId="77777777" w:rsidTr="008409EC">
        <w:tc>
          <w:tcPr>
            <w:tcW w:w="7811" w:type="dxa"/>
            <w:gridSpan w:val="3"/>
            <w:tcBorders>
              <w:top w:val="nil"/>
              <w:left w:val="nil"/>
              <w:bottom w:val="nil"/>
              <w:right w:val="single" w:sz="6" w:space="0" w:color="auto"/>
            </w:tcBorders>
          </w:tcPr>
          <w:p w14:paraId="14C416E3" w14:textId="77777777" w:rsidR="00383878" w:rsidRPr="00204F4B" w:rsidRDefault="00383878" w:rsidP="008409EC">
            <w:pPr>
              <w:autoSpaceDE w:val="0"/>
              <w:autoSpaceDN w:val="0"/>
              <w:adjustRightInd w:val="0"/>
              <w:spacing w:before="120"/>
              <w:jc w:val="center"/>
              <w:rPr>
                <w:sz w:val="22"/>
                <w:szCs w:val="22"/>
              </w:rPr>
            </w:pPr>
            <w:r w:rsidRPr="00204F4B">
              <w:rPr>
                <w:sz w:val="22"/>
                <w:szCs w:val="22"/>
              </w:rPr>
              <w:t>NAVAL.</w:t>
            </w:r>
          </w:p>
        </w:tc>
        <w:tc>
          <w:tcPr>
            <w:tcW w:w="1217" w:type="dxa"/>
            <w:tcBorders>
              <w:top w:val="nil"/>
              <w:left w:val="single" w:sz="6" w:space="0" w:color="auto"/>
              <w:bottom w:val="nil"/>
              <w:right w:val="nil"/>
            </w:tcBorders>
          </w:tcPr>
          <w:p w14:paraId="41AEB55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4C41480" w14:textId="77777777" w:rsidTr="008409EC">
        <w:tc>
          <w:tcPr>
            <w:tcW w:w="7811" w:type="dxa"/>
            <w:gridSpan w:val="3"/>
            <w:tcBorders>
              <w:top w:val="nil"/>
              <w:left w:val="nil"/>
              <w:bottom w:val="nil"/>
              <w:right w:val="single" w:sz="6" w:space="0" w:color="auto"/>
            </w:tcBorders>
          </w:tcPr>
          <w:p w14:paraId="65F004F8"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52.—NAVAL ESTABLISHMENTS.</w:t>
            </w:r>
          </w:p>
        </w:tc>
        <w:tc>
          <w:tcPr>
            <w:tcW w:w="1217" w:type="dxa"/>
            <w:tcBorders>
              <w:top w:val="nil"/>
              <w:left w:val="single" w:sz="6" w:space="0" w:color="auto"/>
              <w:bottom w:val="nil"/>
              <w:right w:val="nil"/>
            </w:tcBorders>
            <w:vAlign w:val="bottom"/>
          </w:tcPr>
          <w:p w14:paraId="43FB8FA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06D11CA" w14:textId="77777777" w:rsidTr="00672878">
        <w:tc>
          <w:tcPr>
            <w:tcW w:w="7811" w:type="dxa"/>
            <w:gridSpan w:val="3"/>
            <w:tcBorders>
              <w:top w:val="nil"/>
              <w:left w:val="nil"/>
              <w:bottom w:val="nil"/>
              <w:right w:val="single" w:sz="6" w:space="0" w:color="auto"/>
            </w:tcBorders>
          </w:tcPr>
          <w:p w14:paraId="115349D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7" w:type="dxa"/>
            <w:tcBorders>
              <w:top w:val="nil"/>
              <w:left w:val="single" w:sz="6" w:space="0" w:color="auto"/>
              <w:right w:val="nil"/>
            </w:tcBorders>
            <w:vAlign w:val="bottom"/>
          </w:tcPr>
          <w:p w14:paraId="43459B8C"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87CE5A3" w14:textId="77777777" w:rsidTr="00672878">
        <w:tc>
          <w:tcPr>
            <w:tcW w:w="7811" w:type="dxa"/>
            <w:gridSpan w:val="3"/>
            <w:tcBorders>
              <w:top w:val="nil"/>
              <w:left w:val="nil"/>
              <w:bottom w:val="nil"/>
              <w:right w:val="single" w:sz="6" w:space="0" w:color="auto"/>
            </w:tcBorders>
          </w:tcPr>
          <w:p w14:paraId="53505A9B"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217" w:type="dxa"/>
            <w:tcBorders>
              <w:top w:val="nil"/>
              <w:left w:val="single" w:sz="6" w:space="0" w:color="auto"/>
              <w:bottom w:val="single" w:sz="4" w:space="0" w:color="auto"/>
              <w:right w:val="nil"/>
            </w:tcBorders>
            <w:shd w:val="clear" w:color="auto" w:fill="auto"/>
            <w:vAlign w:val="bottom"/>
          </w:tcPr>
          <w:p w14:paraId="4CB0DF8C"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w:t>
            </w:r>
          </w:p>
        </w:tc>
      </w:tr>
      <w:tr w:rsidR="00383878" w:rsidRPr="00204F4B" w14:paraId="0B1C8FD0" w14:textId="77777777" w:rsidTr="00672878">
        <w:tc>
          <w:tcPr>
            <w:tcW w:w="7811" w:type="dxa"/>
            <w:gridSpan w:val="3"/>
            <w:tcBorders>
              <w:top w:val="nil"/>
              <w:left w:val="nil"/>
              <w:bottom w:val="nil"/>
              <w:right w:val="single" w:sz="6" w:space="0" w:color="auto"/>
            </w:tcBorders>
          </w:tcPr>
          <w:p w14:paraId="2A8267A5"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17" w:type="dxa"/>
            <w:tcBorders>
              <w:top w:val="single" w:sz="4" w:space="0" w:color="auto"/>
              <w:left w:val="single" w:sz="6" w:space="0" w:color="auto"/>
              <w:right w:val="nil"/>
            </w:tcBorders>
            <w:vAlign w:val="bottom"/>
          </w:tcPr>
          <w:p w14:paraId="67CEFF1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0582575" w14:textId="77777777" w:rsidTr="00672878">
        <w:tc>
          <w:tcPr>
            <w:tcW w:w="7811" w:type="dxa"/>
            <w:gridSpan w:val="3"/>
            <w:tcBorders>
              <w:top w:val="nil"/>
              <w:left w:val="nil"/>
              <w:bottom w:val="nil"/>
              <w:right w:val="single" w:sz="6" w:space="0" w:color="auto"/>
            </w:tcBorders>
          </w:tcPr>
          <w:p w14:paraId="61C5E777" w14:textId="77777777" w:rsidR="00383878" w:rsidRPr="00204F4B" w:rsidRDefault="00383878" w:rsidP="00672878">
            <w:pPr>
              <w:tabs>
                <w:tab w:val="right" w:leader="dot" w:pos="7603"/>
              </w:tabs>
              <w:autoSpaceDE w:val="0"/>
              <w:autoSpaceDN w:val="0"/>
              <w:adjustRightInd w:val="0"/>
              <w:spacing w:before="120"/>
              <w:ind w:left="1238" w:right="121" w:hanging="475"/>
              <w:jc w:val="both"/>
              <w:rPr>
                <w:sz w:val="22"/>
                <w:szCs w:val="22"/>
              </w:rPr>
            </w:pPr>
            <w:r w:rsidRPr="00204F4B">
              <w:rPr>
                <w:sz w:val="22"/>
                <w:szCs w:val="22"/>
              </w:rPr>
              <w:t>6. Stores and material for general upkeep and maintenance, including contract work on yard craft</w:t>
            </w:r>
            <w:r w:rsidRPr="00204F4B">
              <w:rPr>
                <w:sz w:val="22"/>
                <w:szCs w:val="22"/>
              </w:rPr>
              <w:tab/>
            </w:r>
          </w:p>
        </w:tc>
        <w:tc>
          <w:tcPr>
            <w:tcW w:w="1217" w:type="dxa"/>
            <w:tcBorders>
              <w:top w:val="nil"/>
              <w:left w:val="single" w:sz="6" w:space="0" w:color="auto"/>
              <w:bottom w:val="single" w:sz="4" w:space="0" w:color="auto"/>
              <w:right w:val="nil"/>
            </w:tcBorders>
            <w:shd w:val="clear" w:color="auto" w:fill="auto"/>
            <w:vAlign w:val="bottom"/>
          </w:tcPr>
          <w:p w14:paraId="004DB652"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w:t>
            </w:r>
          </w:p>
        </w:tc>
      </w:tr>
      <w:tr w:rsidR="00383878" w:rsidRPr="00204F4B" w14:paraId="58F166AC" w14:textId="77777777" w:rsidTr="00672878">
        <w:tc>
          <w:tcPr>
            <w:tcW w:w="7811" w:type="dxa"/>
            <w:gridSpan w:val="3"/>
            <w:tcBorders>
              <w:top w:val="nil"/>
              <w:left w:val="nil"/>
              <w:bottom w:val="nil"/>
              <w:right w:val="single" w:sz="6" w:space="0" w:color="auto"/>
            </w:tcBorders>
          </w:tcPr>
          <w:p w14:paraId="10A1BFCB" w14:textId="77777777" w:rsidR="00383878" w:rsidRPr="00204F4B" w:rsidRDefault="00383878" w:rsidP="00BF0757">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52</w:t>
            </w:r>
            <w:r w:rsidRPr="00204F4B">
              <w:rPr>
                <w:sz w:val="22"/>
                <w:szCs w:val="22"/>
              </w:rPr>
              <w:tab/>
            </w:r>
          </w:p>
        </w:tc>
        <w:tc>
          <w:tcPr>
            <w:tcW w:w="1217" w:type="dxa"/>
            <w:tcBorders>
              <w:top w:val="single" w:sz="4" w:space="0" w:color="auto"/>
              <w:left w:val="single" w:sz="6" w:space="0" w:color="auto"/>
              <w:bottom w:val="single" w:sz="6" w:space="0" w:color="auto"/>
              <w:right w:val="nil"/>
            </w:tcBorders>
            <w:vAlign w:val="bottom"/>
          </w:tcPr>
          <w:p w14:paraId="284778C8"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w:t>
            </w:r>
          </w:p>
        </w:tc>
      </w:tr>
      <w:tr w:rsidR="00383878" w:rsidRPr="00204F4B" w14:paraId="40908DBD" w14:textId="77777777" w:rsidTr="008409EC">
        <w:tc>
          <w:tcPr>
            <w:tcW w:w="7811" w:type="dxa"/>
            <w:gridSpan w:val="3"/>
            <w:tcBorders>
              <w:top w:val="nil"/>
              <w:left w:val="nil"/>
              <w:bottom w:val="nil"/>
              <w:right w:val="single" w:sz="6" w:space="0" w:color="auto"/>
            </w:tcBorders>
          </w:tcPr>
          <w:p w14:paraId="3FFCC268"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53.—MAINTENANCE, REPAIRS AND GENERAL STORES.</w:t>
            </w:r>
          </w:p>
        </w:tc>
        <w:tc>
          <w:tcPr>
            <w:tcW w:w="1217" w:type="dxa"/>
            <w:tcBorders>
              <w:top w:val="single" w:sz="6" w:space="0" w:color="auto"/>
              <w:left w:val="single" w:sz="6" w:space="0" w:color="auto"/>
              <w:bottom w:val="nil"/>
              <w:right w:val="nil"/>
            </w:tcBorders>
            <w:vAlign w:val="bottom"/>
          </w:tcPr>
          <w:p w14:paraId="5EBAD52A"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4C656C6" w14:textId="77777777" w:rsidTr="008409EC">
        <w:tc>
          <w:tcPr>
            <w:tcW w:w="7811" w:type="dxa"/>
            <w:gridSpan w:val="3"/>
            <w:tcBorders>
              <w:top w:val="nil"/>
              <w:left w:val="nil"/>
              <w:bottom w:val="nil"/>
              <w:right w:val="single" w:sz="6" w:space="0" w:color="auto"/>
            </w:tcBorders>
          </w:tcPr>
          <w:p w14:paraId="049A7191"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5. Coal and oil fuel, including freight</w:t>
            </w:r>
            <w:r w:rsidRPr="00204F4B">
              <w:rPr>
                <w:sz w:val="22"/>
                <w:szCs w:val="22"/>
              </w:rPr>
              <w:tab/>
            </w:r>
          </w:p>
        </w:tc>
        <w:tc>
          <w:tcPr>
            <w:tcW w:w="1217" w:type="dxa"/>
            <w:tcBorders>
              <w:top w:val="nil"/>
              <w:left w:val="single" w:sz="6" w:space="0" w:color="auto"/>
              <w:bottom w:val="single" w:sz="6" w:space="0" w:color="auto"/>
              <w:right w:val="nil"/>
            </w:tcBorders>
            <w:vAlign w:val="bottom"/>
          </w:tcPr>
          <w:p w14:paraId="34037C5A"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w:t>
            </w:r>
          </w:p>
        </w:tc>
      </w:tr>
      <w:tr w:rsidR="00383878" w:rsidRPr="00204F4B" w14:paraId="08260072" w14:textId="77777777" w:rsidTr="008409EC">
        <w:tc>
          <w:tcPr>
            <w:tcW w:w="7811" w:type="dxa"/>
            <w:gridSpan w:val="3"/>
            <w:tcBorders>
              <w:top w:val="nil"/>
              <w:left w:val="nil"/>
              <w:bottom w:val="nil"/>
              <w:right w:val="single" w:sz="6" w:space="0" w:color="auto"/>
            </w:tcBorders>
          </w:tcPr>
          <w:p w14:paraId="47FBA7B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54.—GENERAL SERVICES.</w:t>
            </w:r>
          </w:p>
        </w:tc>
        <w:tc>
          <w:tcPr>
            <w:tcW w:w="1217" w:type="dxa"/>
            <w:tcBorders>
              <w:top w:val="single" w:sz="6" w:space="0" w:color="auto"/>
              <w:left w:val="single" w:sz="6" w:space="0" w:color="auto"/>
              <w:bottom w:val="nil"/>
              <w:right w:val="nil"/>
            </w:tcBorders>
            <w:vAlign w:val="bottom"/>
          </w:tcPr>
          <w:p w14:paraId="1C5F1E9C"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4B51F60" w14:textId="77777777" w:rsidTr="008409EC">
        <w:tc>
          <w:tcPr>
            <w:tcW w:w="7811" w:type="dxa"/>
            <w:gridSpan w:val="3"/>
            <w:tcBorders>
              <w:top w:val="nil"/>
              <w:left w:val="nil"/>
              <w:bottom w:val="nil"/>
              <w:right w:val="single" w:sz="6" w:space="0" w:color="auto"/>
            </w:tcBorders>
          </w:tcPr>
          <w:p w14:paraId="34EBCA9D" w14:textId="77777777" w:rsidR="00383878" w:rsidRPr="00204F4B" w:rsidRDefault="00383878" w:rsidP="0029593E">
            <w:pPr>
              <w:tabs>
                <w:tab w:val="right" w:leader="dot" w:pos="7603"/>
              </w:tabs>
              <w:autoSpaceDE w:val="0"/>
              <w:autoSpaceDN w:val="0"/>
              <w:adjustRightInd w:val="0"/>
              <w:spacing w:before="120"/>
              <w:ind w:left="1238" w:hanging="475"/>
              <w:jc w:val="both"/>
              <w:rPr>
                <w:sz w:val="22"/>
                <w:szCs w:val="22"/>
              </w:rPr>
            </w:pPr>
            <w:r w:rsidRPr="00204F4B">
              <w:rPr>
                <w:sz w:val="22"/>
                <w:szCs w:val="22"/>
              </w:rPr>
              <w:t>4. Postage, telegrams and telephone services</w:t>
            </w:r>
            <w:r w:rsidRPr="00204F4B">
              <w:rPr>
                <w:sz w:val="22"/>
                <w:szCs w:val="22"/>
              </w:rPr>
              <w:tab/>
            </w:r>
          </w:p>
        </w:tc>
        <w:tc>
          <w:tcPr>
            <w:tcW w:w="1217" w:type="dxa"/>
            <w:tcBorders>
              <w:top w:val="nil"/>
              <w:left w:val="single" w:sz="6" w:space="0" w:color="auto"/>
              <w:bottom w:val="single" w:sz="6" w:space="0" w:color="auto"/>
              <w:right w:val="nil"/>
            </w:tcBorders>
            <w:vAlign w:val="bottom"/>
          </w:tcPr>
          <w:p w14:paraId="54C8C186"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w:t>
            </w:r>
          </w:p>
        </w:tc>
      </w:tr>
      <w:tr w:rsidR="00383878" w:rsidRPr="00204F4B" w14:paraId="735462EE" w14:textId="77777777" w:rsidTr="008409EC">
        <w:tc>
          <w:tcPr>
            <w:tcW w:w="7811" w:type="dxa"/>
            <w:gridSpan w:val="3"/>
            <w:tcBorders>
              <w:top w:val="nil"/>
              <w:left w:val="nil"/>
              <w:bottom w:val="nil"/>
              <w:right w:val="single" w:sz="6" w:space="0" w:color="auto"/>
            </w:tcBorders>
          </w:tcPr>
          <w:p w14:paraId="23817CB8" w14:textId="77777777" w:rsidR="00383878" w:rsidRPr="00204F4B" w:rsidRDefault="00383878" w:rsidP="0029593E">
            <w:pPr>
              <w:tabs>
                <w:tab w:val="right" w:leader="dot" w:pos="7603"/>
              </w:tabs>
              <w:autoSpaceDE w:val="0"/>
              <w:autoSpaceDN w:val="0"/>
              <w:adjustRightInd w:val="0"/>
              <w:spacing w:before="120"/>
              <w:ind w:left="2314"/>
              <w:jc w:val="both"/>
              <w:rPr>
                <w:sz w:val="22"/>
                <w:szCs w:val="22"/>
              </w:rPr>
            </w:pPr>
            <w:r w:rsidRPr="00204F4B">
              <w:rPr>
                <w:sz w:val="22"/>
                <w:szCs w:val="22"/>
              </w:rPr>
              <w:t>T</w:t>
            </w:r>
            <w:r w:rsidRPr="00204F4B">
              <w:rPr>
                <w:smallCaps/>
                <w:sz w:val="22"/>
                <w:szCs w:val="22"/>
              </w:rPr>
              <w:t>otal</w:t>
            </w:r>
            <w:r w:rsidRPr="00204F4B">
              <w:rPr>
                <w:sz w:val="22"/>
                <w:szCs w:val="22"/>
              </w:rPr>
              <w:t xml:space="preserve"> N</w:t>
            </w:r>
            <w:r w:rsidRPr="00204F4B">
              <w:rPr>
                <w:smallCaps/>
                <w:sz w:val="22"/>
                <w:szCs w:val="22"/>
              </w:rPr>
              <w:t>aval</w:t>
            </w:r>
            <w:r w:rsidRPr="00204F4B">
              <w:rPr>
                <w:sz w:val="22"/>
                <w:szCs w:val="22"/>
              </w:rPr>
              <w:tab/>
            </w:r>
          </w:p>
        </w:tc>
        <w:tc>
          <w:tcPr>
            <w:tcW w:w="1217" w:type="dxa"/>
            <w:tcBorders>
              <w:top w:val="single" w:sz="6" w:space="0" w:color="auto"/>
              <w:left w:val="single" w:sz="6" w:space="0" w:color="auto"/>
              <w:bottom w:val="single" w:sz="6" w:space="0" w:color="auto"/>
              <w:right w:val="nil"/>
            </w:tcBorders>
            <w:vAlign w:val="bottom"/>
          </w:tcPr>
          <w:p w14:paraId="399A6653"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41,384</w:t>
            </w:r>
          </w:p>
        </w:tc>
      </w:tr>
      <w:tr w:rsidR="00383878" w:rsidRPr="00204F4B" w14:paraId="4B71212A" w14:textId="77777777" w:rsidTr="008409EC">
        <w:tc>
          <w:tcPr>
            <w:tcW w:w="7811" w:type="dxa"/>
            <w:gridSpan w:val="3"/>
            <w:tcBorders>
              <w:top w:val="nil"/>
              <w:left w:val="nil"/>
              <w:bottom w:val="nil"/>
              <w:right w:val="single" w:sz="6" w:space="0" w:color="auto"/>
            </w:tcBorders>
          </w:tcPr>
          <w:p w14:paraId="07642A11" w14:textId="77777777" w:rsidR="00383878" w:rsidRPr="00204F4B" w:rsidRDefault="00383878" w:rsidP="008409EC">
            <w:pPr>
              <w:autoSpaceDE w:val="0"/>
              <w:autoSpaceDN w:val="0"/>
              <w:adjustRightInd w:val="0"/>
              <w:spacing w:before="120"/>
              <w:jc w:val="center"/>
              <w:rPr>
                <w:sz w:val="22"/>
                <w:szCs w:val="22"/>
              </w:rPr>
            </w:pPr>
            <w:r w:rsidRPr="00204F4B">
              <w:rPr>
                <w:sz w:val="22"/>
                <w:szCs w:val="22"/>
              </w:rPr>
              <w:t>MILITARY.</w:t>
            </w:r>
          </w:p>
        </w:tc>
        <w:tc>
          <w:tcPr>
            <w:tcW w:w="1217" w:type="dxa"/>
            <w:tcBorders>
              <w:top w:val="single" w:sz="6" w:space="0" w:color="auto"/>
              <w:left w:val="single" w:sz="6" w:space="0" w:color="auto"/>
              <w:bottom w:val="nil"/>
              <w:right w:val="nil"/>
            </w:tcBorders>
            <w:vAlign w:val="bottom"/>
          </w:tcPr>
          <w:p w14:paraId="28AE8D5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759969A" w14:textId="77777777" w:rsidTr="008409EC">
        <w:tc>
          <w:tcPr>
            <w:tcW w:w="7811" w:type="dxa"/>
            <w:gridSpan w:val="3"/>
            <w:tcBorders>
              <w:top w:val="nil"/>
              <w:left w:val="nil"/>
              <w:bottom w:val="nil"/>
              <w:right w:val="single" w:sz="6" w:space="0" w:color="auto"/>
            </w:tcBorders>
          </w:tcPr>
          <w:p w14:paraId="4E122AF0"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56.—PERMANENT MILITARY FORCES.</w:t>
            </w:r>
          </w:p>
        </w:tc>
        <w:tc>
          <w:tcPr>
            <w:tcW w:w="1217" w:type="dxa"/>
            <w:tcBorders>
              <w:top w:val="nil"/>
              <w:left w:val="single" w:sz="6" w:space="0" w:color="auto"/>
              <w:bottom w:val="nil"/>
              <w:right w:val="nil"/>
            </w:tcBorders>
            <w:vAlign w:val="bottom"/>
          </w:tcPr>
          <w:p w14:paraId="2A061B7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A50B91C" w14:textId="77777777" w:rsidTr="008409EC">
        <w:tc>
          <w:tcPr>
            <w:tcW w:w="7811" w:type="dxa"/>
            <w:gridSpan w:val="3"/>
            <w:tcBorders>
              <w:top w:val="nil"/>
              <w:left w:val="nil"/>
              <w:bottom w:val="nil"/>
              <w:right w:val="single" w:sz="6" w:space="0" w:color="auto"/>
            </w:tcBorders>
          </w:tcPr>
          <w:p w14:paraId="52F3660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7" w:type="dxa"/>
            <w:tcBorders>
              <w:top w:val="nil"/>
              <w:left w:val="single" w:sz="6" w:space="0" w:color="auto"/>
              <w:bottom w:val="nil"/>
              <w:right w:val="nil"/>
            </w:tcBorders>
            <w:vAlign w:val="bottom"/>
          </w:tcPr>
          <w:p w14:paraId="5E9D79A6"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0BA3A4A" w14:textId="77777777" w:rsidTr="008409EC">
        <w:tc>
          <w:tcPr>
            <w:tcW w:w="7811" w:type="dxa"/>
            <w:gridSpan w:val="3"/>
            <w:tcBorders>
              <w:top w:val="nil"/>
              <w:left w:val="nil"/>
              <w:bottom w:val="nil"/>
              <w:right w:val="single" w:sz="6" w:space="0" w:color="auto"/>
            </w:tcBorders>
          </w:tcPr>
          <w:p w14:paraId="65DA3EE9"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Pay and allowances—</w:t>
            </w:r>
          </w:p>
        </w:tc>
        <w:tc>
          <w:tcPr>
            <w:tcW w:w="1217" w:type="dxa"/>
            <w:tcBorders>
              <w:top w:val="nil"/>
              <w:left w:val="single" w:sz="6" w:space="0" w:color="auto"/>
              <w:bottom w:val="nil"/>
              <w:right w:val="nil"/>
            </w:tcBorders>
            <w:vAlign w:val="bottom"/>
          </w:tcPr>
          <w:p w14:paraId="00AC6563"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9BDB37B" w14:textId="77777777" w:rsidTr="008409EC">
        <w:tc>
          <w:tcPr>
            <w:tcW w:w="7811" w:type="dxa"/>
            <w:gridSpan w:val="3"/>
            <w:tcBorders>
              <w:top w:val="nil"/>
              <w:left w:val="nil"/>
              <w:bottom w:val="nil"/>
              <w:right w:val="single" w:sz="6" w:space="0" w:color="auto"/>
            </w:tcBorders>
          </w:tcPr>
          <w:p w14:paraId="335B12FC" w14:textId="77777777" w:rsidR="00383878" w:rsidRPr="00204F4B" w:rsidRDefault="00383878" w:rsidP="003D0C61">
            <w:pPr>
              <w:autoSpaceDE w:val="0"/>
              <w:autoSpaceDN w:val="0"/>
              <w:adjustRightInd w:val="0"/>
              <w:spacing w:before="120"/>
              <w:ind w:left="2270"/>
              <w:jc w:val="both"/>
              <w:rPr>
                <w:smallCaps/>
                <w:sz w:val="22"/>
                <w:szCs w:val="22"/>
              </w:rPr>
            </w:pPr>
            <w:r w:rsidRPr="00204F4B">
              <w:rPr>
                <w:sz w:val="22"/>
                <w:szCs w:val="22"/>
              </w:rPr>
              <w:t>A</w:t>
            </w:r>
            <w:r w:rsidRPr="00204F4B">
              <w:rPr>
                <w:smallCaps/>
                <w:sz w:val="22"/>
                <w:szCs w:val="22"/>
              </w:rPr>
              <w:t>rmy</w:t>
            </w:r>
            <w:r w:rsidRPr="00204F4B">
              <w:rPr>
                <w:sz w:val="22"/>
                <w:szCs w:val="22"/>
              </w:rPr>
              <w:t xml:space="preserve"> S</w:t>
            </w:r>
            <w:r w:rsidRPr="00204F4B">
              <w:rPr>
                <w:smallCaps/>
                <w:sz w:val="22"/>
                <w:szCs w:val="22"/>
              </w:rPr>
              <w:t>ervice</w:t>
            </w:r>
            <w:r w:rsidRPr="00204F4B">
              <w:rPr>
                <w:sz w:val="22"/>
                <w:szCs w:val="22"/>
              </w:rPr>
              <w:t xml:space="preserve"> C</w:t>
            </w:r>
            <w:r w:rsidRPr="00204F4B">
              <w:rPr>
                <w:smallCaps/>
                <w:sz w:val="22"/>
                <w:szCs w:val="22"/>
              </w:rPr>
              <w:t>orps</w:t>
            </w:r>
            <w:r w:rsidRPr="00204F4B">
              <w:rPr>
                <w:sz w:val="22"/>
                <w:szCs w:val="22"/>
              </w:rPr>
              <w:t>.</w:t>
            </w:r>
          </w:p>
        </w:tc>
        <w:tc>
          <w:tcPr>
            <w:tcW w:w="1217" w:type="dxa"/>
            <w:tcBorders>
              <w:top w:val="nil"/>
              <w:left w:val="single" w:sz="6" w:space="0" w:color="auto"/>
              <w:bottom w:val="nil"/>
              <w:right w:val="nil"/>
            </w:tcBorders>
            <w:vAlign w:val="bottom"/>
          </w:tcPr>
          <w:p w14:paraId="47F4145B"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86E072F" w14:textId="77777777" w:rsidTr="008409EC">
        <w:tc>
          <w:tcPr>
            <w:tcW w:w="7023" w:type="dxa"/>
            <w:gridSpan w:val="2"/>
            <w:tcBorders>
              <w:top w:val="nil"/>
              <w:left w:val="nil"/>
              <w:bottom w:val="nil"/>
              <w:right w:val="nil"/>
            </w:tcBorders>
          </w:tcPr>
          <w:p w14:paraId="7D9B805F" w14:textId="77777777" w:rsidR="00383878" w:rsidRPr="00204F4B" w:rsidRDefault="00383878" w:rsidP="003D0C61">
            <w:pPr>
              <w:autoSpaceDE w:val="0"/>
              <w:autoSpaceDN w:val="0"/>
              <w:adjustRightInd w:val="0"/>
              <w:spacing w:before="120"/>
              <w:ind w:left="2362"/>
              <w:jc w:val="both"/>
              <w:rPr>
                <w:i/>
                <w:iCs/>
                <w:sz w:val="22"/>
                <w:szCs w:val="22"/>
              </w:rPr>
            </w:pPr>
            <w:r w:rsidRPr="00204F4B">
              <w:rPr>
                <w:sz w:val="22"/>
                <w:szCs w:val="22"/>
              </w:rPr>
              <w:t>(</w:t>
            </w:r>
            <w:r w:rsidRPr="00204F4B">
              <w:rPr>
                <w:i/>
                <w:iCs/>
                <w:sz w:val="22"/>
                <w:szCs w:val="22"/>
              </w:rPr>
              <w:t>d</w:t>
            </w:r>
            <w:r w:rsidRPr="00204F4B">
              <w:rPr>
                <w:sz w:val="22"/>
                <w:szCs w:val="22"/>
              </w:rPr>
              <w:t>)</w:t>
            </w:r>
            <w:r w:rsidRPr="00204F4B">
              <w:rPr>
                <w:i/>
                <w:iCs/>
                <w:sz w:val="22"/>
                <w:szCs w:val="22"/>
              </w:rPr>
              <w:t xml:space="preserve"> Remount Section.</w:t>
            </w:r>
          </w:p>
        </w:tc>
        <w:tc>
          <w:tcPr>
            <w:tcW w:w="788" w:type="dxa"/>
            <w:tcBorders>
              <w:top w:val="nil"/>
              <w:left w:val="nil"/>
              <w:bottom w:val="nil"/>
              <w:right w:val="single" w:sz="6" w:space="0" w:color="auto"/>
            </w:tcBorders>
          </w:tcPr>
          <w:p w14:paraId="5198C51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7" w:type="dxa"/>
            <w:tcBorders>
              <w:top w:val="nil"/>
              <w:left w:val="single" w:sz="6" w:space="0" w:color="auto"/>
              <w:bottom w:val="nil"/>
              <w:right w:val="nil"/>
            </w:tcBorders>
            <w:vAlign w:val="bottom"/>
          </w:tcPr>
          <w:p w14:paraId="6CCE7BBE"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DA5FF18" w14:textId="77777777" w:rsidTr="008409EC">
        <w:tc>
          <w:tcPr>
            <w:tcW w:w="7811" w:type="dxa"/>
            <w:gridSpan w:val="3"/>
            <w:tcBorders>
              <w:top w:val="nil"/>
              <w:left w:val="nil"/>
              <w:bottom w:val="nil"/>
              <w:right w:val="single" w:sz="6" w:space="0" w:color="auto"/>
            </w:tcBorders>
          </w:tcPr>
          <w:p w14:paraId="401663ED" w14:textId="77777777" w:rsidR="00383878" w:rsidRPr="00204F4B" w:rsidRDefault="00383878" w:rsidP="003D0C61">
            <w:pPr>
              <w:autoSpaceDE w:val="0"/>
              <w:autoSpaceDN w:val="0"/>
              <w:adjustRightInd w:val="0"/>
              <w:spacing w:before="120"/>
              <w:ind w:left="1142"/>
              <w:jc w:val="both"/>
              <w:rPr>
                <w:sz w:val="22"/>
                <w:szCs w:val="22"/>
              </w:rPr>
            </w:pPr>
            <w:r w:rsidRPr="00204F4B">
              <w:rPr>
                <w:sz w:val="22"/>
                <w:szCs w:val="22"/>
              </w:rPr>
              <w:t>Supplementary provision for—</w:t>
            </w:r>
          </w:p>
        </w:tc>
        <w:tc>
          <w:tcPr>
            <w:tcW w:w="1217" w:type="dxa"/>
            <w:tcBorders>
              <w:top w:val="nil"/>
              <w:left w:val="single" w:sz="6" w:space="0" w:color="auto"/>
              <w:bottom w:val="nil"/>
              <w:right w:val="nil"/>
            </w:tcBorders>
            <w:vAlign w:val="bottom"/>
          </w:tcPr>
          <w:p w14:paraId="36044A5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6773979B" w14:textId="77777777" w:rsidTr="008409EC">
        <w:tc>
          <w:tcPr>
            <w:tcW w:w="7811" w:type="dxa"/>
            <w:gridSpan w:val="3"/>
            <w:tcBorders>
              <w:top w:val="nil"/>
              <w:left w:val="nil"/>
              <w:bottom w:val="nil"/>
              <w:right w:val="single" w:sz="6" w:space="0" w:color="auto"/>
            </w:tcBorders>
          </w:tcPr>
          <w:p w14:paraId="44381ABA" w14:textId="77777777" w:rsidR="00383878" w:rsidRPr="00204F4B" w:rsidRDefault="00383878" w:rsidP="0029593E">
            <w:pPr>
              <w:tabs>
                <w:tab w:val="right" w:leader="dot" w:pos="7603"/>
              </w:tabs>
              <w:autoSpaceDE w:val="0"/>
              <w:autoSpaceDN w:val="0"/>
              <w:adjustRightInd w:val="0"/>
              <w:spacing w:before="120"/>
              <w:ind w:left="1339"/>
              <w:jc w:val="both"/>
              <w:rPr>
                <w:sz w:val="22"/>
                <w:szCs w:val="22"/>
              </w:rPr>
            </w:pPr>
            <w:r w:rsidRPr="00204F4B">
              <w:rPr>
                <w:sz w:val="22"/>
                <w:szCs w:val="22"/>
              </w:rPr>
              <w:t>1 Temporary Quartermaster</w:t>
            </w:r>
            <w:r w:rsidRPr="00204F4B">
              <w:rPr>
                <w:sz w:val="22"/>
                <w:szCs w:val="22"/>
              </w:rPr>
              <w:tab/>
            </w:r>
          </w:p>
        </w:tc>
        <w:tc>
          <w:tcPr>
            <w:tcW w:w="1217" w:type="dxa"/>
            <w:tcBorders>
              <w:top w:val="nil"/>
              <w:left w:val="single" w:sz="6" w:space="0" w:color="auto"/>
              <w:bottom w:val="nil"/>
              <w:right w:val="nil"/>
            </w:tcBorders>
            <w:vAlign w:val="bottom"/>
          </w:tcPr>
          <w:p w14:paraId="376637B3"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EDEF6F0" w14:textId="77777777" w:rsidTr="008409EC">
        <w:tc>
          <w:tcPr>
            <w:tcW w:w="7811" w:type="dxa"/>
            <w:gridSpan w:val="3"/>
            <w:tcBorders>
              <w:top w:val="nil"/>
              <w:left w:val="nil"/>
              <w:bottom w:val="nil"/>
              <w:right w:val="single" w:sz="6" w:space="0" w:color="auto"/>
            </w:tcBorders>
          </w:tcPr>
          <w:p w14:paraId="588BFD62" w14:textId="77777777" w:rsidR="00383878" w:rsidRPr="00204F4B" w:rsidRDefault="00383878" w:rsidP="00672878">
            <w:pPr>
              <w:autoSpaceDE w:val="0"/>
              <w:autoSpaceDN w:val="0"/>
              <w:adjustRightInd w:val="0"/>
              <w:spacing w:before="120"/>
              <w:ind w:left="50"/>
              <w:jc w:val="center"/>
              <w:rPr>
                <w:smallCaps/>
                <w:sz w:val="22"/>
                <w:szCs w:val="22"/>
              </w:rPr>
            </w:pPr>
            <w:r w:rsidRPr="00204F4B">
              <w:rPr>
                <w:sz w:val="22"/>
                <w:szCs w:val="22"/>
              </w:rPr>
              <w:t>A</w:t>
            </w:r>
            <w:r w:rsidRPr="00204F4B">
              <w:rPr>
                <w:smallCaps/>
                <w:sz w:val="22"/>
                <w:szCs w:val="22"/>
              </w:rPr>
              <w:t>rmy</w:t>
            </w:r>
            <w:r w:rsidRPr="00204F4B">
              <w:rPr>
                <w:sz w:val="22"/>
                <w:szCs w:val="22"/>
              </w:rPr>
              <w:t xml:space="preserve"> V</w:t>
            </w:r>
            <w:r w:rsidRPr="00204F4B">
              <w:rPr>
                <w:smallCaps/>
                <w:sz w:val="22"/>
                <w:szCs w:val="22"/>
              </w:rPr>
              <w:t>eterinary</w:t>
            </w:r>
            <w:r w:rsidRPr="00204F4B">
              <w:rPr>
                <w:sz w:val="22"/>
                <w:szCs w:val="22"/>
              </w:rPr>
              <w:t xml:space="preserve"> C</w:t>
            </w:r>
            <w:r w:rsidRPr="00204F4B">
              <w:rPr>
                <w:smallCaps/>
                <w:sz w:val="22"/>
                <w:szCs w:val="22"/>
              </w:rPr>
              <w:t>orps</w:t>
            </w:r>
            <w:r w:rsidRPr="00204F4B">
              <w:rPr>
                <w:sz w:val="22"/>
                <w:szCs w:val="22"/>
              </w:rPr>
              <w:t>.</w:t>
            </w:r>
          </w:p>
        </w:tc>
        <w:tc>
          <w:tcPr>
            <w:tcW w:w="1217" w:type="dxa"/>
            <w:tcBorders>
              <w:top w:val="nil"/>
              <w:left w:val="single" w:sz="6" w:space="0" w:color="auto"/>
              <w:bottom w:val="nil"/>
              <w:right w:val="nil"/>
            </w:tcBorders>
            <w:vAlign w:val="bottom"/>
          </w:tcPr>
          <w:p w14:paraId="0D847DE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AD9DCEA" w14:textId="77777777" w:rsidTr="008409EC">
        <w:tc>
          <w:tcPr>
            <w:tcW w:w="6063" w:type="dxa"/>
            <w:tcBorders>
              <w:top w:val="nil"/>
              <w:left w:val="nil"/>
              <w:bottom w:val="nil"/>
              <w:right w:val="nil"/>
            </w:tcBorders>
          </w:tcPr>
          <w:p w14:paraId="3AB41DDE" w14:textId="77777777" w:rsidR="00383878" w:rsidRPr="00204F4B" w:rsidRDefault="00383878" w:rsidP="003D0C61">
            <w:pPr>
              <w:autoSpaceDE w:val="0"/>
              <w:autoSpaceDN w:val="0"/>
              <w:adjustRightInd w:val="0"/>
              <w:spacing w:before="120"/>
              <w:ind w:left="562"/>
              <w:jc w:val="both"/>
              <w:rPr>
                <w:sz w:val="22"/>
                <w:szCs w:val="22"/>
              </w:rPr>
            </w:pPr>
            <w:r w:rsidRPr="00204F4B">
              <w:rPr>
                <w:sz w:val="22"/>
                <w:szCs w:val="22"/>
              </w:rPr>
              <w:t>1 Director of Veterinary Services and Army Remounts—</w:t>
            </w:r>
          </w:p>
        </w:tc>
        <w:tc>
          <w:tcPr>
            <w:tcW w:w="960" w:type="dxa"/>
            <w:tcBorders>
              <w:top w:val="nil"/>
              <w:left w:val="nil"/>
              <w:bottom w:val="nil"/>
              <w:right w:val="nil"/>
            </w:tcBorders>
          </w:tcPr>
          <w:p w14:paraId="2AEAAED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788" w:type="dxa"/>
            <w:tcBorders>
              <w:top w:val="nil"/>
              <w:left w:val="nil"/>
              <w:bottom w:val="nil"/>
              <w:right w:val="single" w:sz="6" w:space="0" w:color="auto"/>
            </w:tcBorders>
          </w:tcPr>
          <w:p w14:paraId="0841EB69" w14:textId="77777777" w:rsidR="00383878" w:rsidRPr="00204F4B" w:rsidRDefault="00383878" w:rsidP="003D0C61">
            <w:pPr>
              <w:autoSpaceDE w:val="0"/>
              <w:autoSpaceDN w:val="0"/>
              <w:adjustRightInd w:val="0"/>
              <w:spacing w:before="120"/>
              <w:jc w:val="both"/>
              <w:rPr>
                <w:sz w:val="22"/>
                <w:szCs w:val="22"/>
              </w:rPr>
            </w:pPr>
          </w:p>
        </w:tc>
        <w:tc>
          <w:tcPr>
            <w:tcW w:w="1217" w:type="dxa"/>
            <w:tcBorders>
              <w:top w:val="nil"/>
              <w:left w:val="single" w:sz="6" w:space="0" w:color="auto"/>
              <w:bottom w:val="nil"/>
              <w:right w:val="nil"/>
            </w:tcBorders>
            <w:vAlign w:val="bottom"/>
          </w:tcPr>
          <w:p w14:paraId="63F0E04D"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1D670286" w14:textId="77777777" w:rsidTr="008409EC">
        <w:tc>
          <w:tcPr>
            <w:tcW w:w="6063" w:type="dxa"/>
            <w:tcBorders>
              <w:top w:val="nil"/>
              <w:left w:val="nil"/>
              <w:bottom w:val="nil"/>
              <w:right w:val="nil"/>
            </w:tcBorders>
          </w:tcPr>
          <w:p w14:paraId="02FCC8EA" w14:textId="77777777" w:rsidR="00383878" w:rsidRPr="00204F4B" w:rsidRDefault="00383878" w:rsidP="0029593E">
            <w:pPr>
              <w:tabs>
                <w:tab w:val="right" w:leader="dot" w:pos="7603"/>
              </w:tabs>
              <w:autoSpaceDE w:val="0"/>
              <w:autoSpaceDN w:val="0"/>
              <w:adjustRightInd w:val="0"/>
              <w:spacing w:before="120"/>
              <w:ind w:left="1138"/>
              <w:jc w:val="both"/>
              <w:rPr>
                <w:sz w:val="22"/>
                <w:szCs w:val="22"/>
              </w:rPr>
            </w:pPr>
            <w:r w:rsidRPr="00204F4B">
              <w:rPr>
                <w:i/>
                <w:iCs/>
                <w:sz w:val="22"/>
                <w:szCs w:val="22"/>
              </w:rPr>
              <w:t>Read</w:t>
            </w:r>
            <w:r w:rsidRPr="00204F4B">
              <w:rPr>
                <w:sz w:val="22"/>
                <w:szCs w:val="22"/>
              </w:rPr>
              <w:tab/>
            </w:r>
          </w:p>
        </w:tc>
        <w:tc>
          <w:tcPr>
            <w:tcW w:w="960" w:type="dxa"/>
            <w:tcBorders>
              <w:top w:val="nil"/>
              <w:left w:val="nil"/>
              <w:bottom w:val="nil"/>
              <w:right w:val="nil"/>
            </w:tcBorders>
            <w:vAlign w:val="bottom"/>
          </w:tcPr>
          <w:p w14:paraId="36B46C8F"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870</w:t>
            </w:r>
          </w:p>
        </w:tc>
        <w:tc>
          <w:tcPr>
            <w:tcW w:w="788" w:type="dxa"/>
            <w:tcBorders>
              <w:top w:val="nil"/>
              <w:left w:val="nil"/>
              <w:bottom w:val="nil"/>
              <w:right w:val="single" w:sz="6" w:space="0" w:color="auto"/>
            </w:tcBorders>
          </w:tcPr>
          <w:p w14:paraId="42B58298" w14:textId="77777777" w:rsidR="00383878" w:rsidRPr="00204F4B" w:rsidRDefault="00383878" w:rsidP="003D0C61">
            <w:pPr>
              <w:autoSpaceDE w:val="0"/>
              <w:autoSpaceDN w:val="0"/>
              <w:adjustRightInd w:val="0"/>
              <w:spacing w:before="120"/>
              <w:jc w:val="both"/>
              <w:rPr>
                <w:sz w:val="22"/>
                <w:szCs w:val="22"/>
              </w:rPr>
            </w:pPr>
          </w:p>
        </w:tc>
        <w:tc>
          <w:tcPr>
            <w:tcW w:w="1217" w:type="dxa"/>
            <w:tcBorders>
              <w:top w:val="nil"/>
              <w:left w:val="single" w:sz="6" w:space="0" w:color="auto"/>
              <w:bottom w:val="nil"/>
              <w:right w:val="nil"/>
            </w:tcBorders>
            <w:vAlign w:val="bottom"/>
          </w:tcPr>
          <w:p w14:paraId="485FC720"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E69D37E" w14:textId="77777777" w:rsidTr="008409EC">
        <w:tc>
          <w:tcPr>
            <w:tcW w:w="6063" w:type="dxa"/>
            <w:tcBorders>
              <w:top w:val="nil"/>
              <w:left w:val="nil"/>
              <w:bottom w:val="nil"/>
              <w:right w:val="nil"/>
            </w:tcBorders>
          </w:tcPr>
          <w:p w14:paraId="13D897BD" w14:textId="77777777" w:rsidR="00383878" w:rsidRPr="00204F4B" w:rsidRDefault="00383878" w:rsidP="0029593E">
            <w:pPr>
              <w:tabs>
                <w:tab w:val="right" w:leader="dot" w:pos="7603"/>
              </w:tabs>
              <w:autoSpaceDE w:val="0"/>
              <w:autoSpaceDN w:val="0"/>
              <w:adjustRightInd w:val="0"/>
              <w:spacing w:before="120"/>
              <w:ind w:left="1142"/>
              <w:jc w:val="both"/>
              <w:rPr>
                <w:sz w:val="22"/>
                <w:szCs w:val="22"/>
              </w:rPr>
            </w:pPr>
            <w:r w:rsidRPr="00204F4B">
              <w:rPr>
                <w:i/>
                <w:iCs/>
                <w:sz w:val="22"/>
                <w:szCs w:val="22"/>
              </w:rPr>
              <w:t>In lieu of</w:t>
            </w:r>
            <w:r w:rsidRPr="00204F4B">
              <w:rPr>
                <w:sz w:val="22"/>
                <w:szCs w:val="22"/>
              </w:rPr>
              <w:tab/>
            </w:r>
          </w:p>
        </w:tc>
        <w:tc>
          <w:tcPr>
            <w:tcW w:w="960" w:type="dxa"/>
            <w:tcBorders>
              <w:top w:val="nil"/>
              <w:left w:val="nil"/>
              <w:bottom w:val="single" w:sz="6" w:space="0" w:color="auto"/>
              <w:right w:val="nil"/>
            </w:tcBorders>
            <w:vAlign w:val="bottom"/>
          </w:tcPr>
          <w:p w14:paraId="7741E4F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801</w:t>
            </w:r>
          </w:p>
        </w:tc>
        <w:tc>
          <w:tcPr>
            <w:tcW w:w="788" w:type="dxa"/>
            <w:tcBorders>
              <w:top w:val="nil"/>
              <w:left w:val="nil"/>
              <w:bottom w:val="nil"/>
              <w:right w:val="single" w:sz="6" w:space="0" w:color="auto"/>
            </w:tcBorders>
            <w:vAlign w:val="bottom"/>
          </w:tcPr>
          <w:p w14:paraId="35F966CB"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69</w:t>
            </w:r>
          </w:p>
        </w:tc>
        <w:tc>
          <w:tcPr>
            <w:tcW w:w="1217" w:type="dxa"/>
            <w:tcBorders>
              <w:top w:val="nil"/>
              <w:left w:val="single" w:sz="6" w:space="0" w:color="auto"/>
              <w:bottom w:val="nil"/>
              <w:right w:val="nil"/>
            </w:tcBorders>
            <w:vAlign w:val="bottom"/>
          </w:tcPr>
          <w:p w14:paraId="3BE940DB"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F827B39" w14:textId="77777777" w:rsidTr="008409EC">
        <w:tc>
          <w:tcPr>
            <w:tcW w:w="6063" w:type="dxa"/>
            <w:tcBorders>
              <w:top w:val="nil"/>
              <w:left w:val="nil"/>
              <w:bottom w:val="nil"/>
              <w:right w:val="nil"/>
            </w:tcBorders>
          </w:tcPr>
          <w:p w14:paraId="3CE382FB" w14:textId="77777777" w:rsidR="00383878" w:rsidRPr="00204F4B" w:rsidRDefault="00383878" w:rsidP="003D0C61">
            <w:pPr>
              <w:autoSpaceDE w:val="0"/>
              <w:autoSpaceDN w:val="0"/>
              <w:adjustRightInd w:val="0"/>
              <w:spacing w:before="120"/>
              <w:ind w:left="946"/>
              <w:jc w:val="both"/>
              <w:rPr>
                <w:sz w:val="22"/>
                <w:szCs w:val="22"/>
              </w:rPr>
            </w:pPr>
            <w:r w:rsidRPr="00204F4B">
              <w:rPr>
                <w:sz w:val="22"/>
                <w:szCs w:val="22"/>
              </w:rPr>
              <w:t>Allowance to Deputy Chief of the General Staff</w:t>
            </w:r>
          </w:p>
        </w:tc>
        <w:tc>
          <w:tcPr>
            <w:tcW w:w="960" w:type="dxa"/>
            <w:tcBorders>
              <w:top w:val="single" w:sz="6" w:space="0" w:color="auto"/>
              <w:left w:val="nil"/>
              <w:bottom w:val="nil"/>
              <w:right w:val="nil"/>
            </w:tcBorders>
            <w:vAlign w:val="bottom"/>
          </w:tcPr>
          <w:p w14:paraId="7F24BAE9"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788" w:type="dxa"/>
            <w:tcBorders>
              <w:top w:val="nil"/>
              <w:left w:val="nil"/>
              <w:bottom w:val="single" w:sz="6" w:space="0" w:color="auto"/>
              <w:right w:val="single" w:sz="6" w:space="0" w:color="auto"/>
            </w:tcBorders>
            <w:vAlign w:val="bottom"/>
          </w:tcPr>
          <w:p w14:paraId="3F2373C8"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64</w:t>
            </w:r>
          </w:p>
        </w:tc>
        <w:tc>
          <w:tcPr>
            <w:tcW w:w="1217" w:type="dxa"/>
            <w:tcBorders>
              <w:top w:val="nil"/>
              <w:left w:val="single" w:sz="6" w:space="0" w:color="auto"/>
              <w:bottom w:val="nil"/>
              <w:right w:val="nil"/>
            </w:tcBorders>
            <w:vAlign w:val="bottom"/>
          </w:tcPr>
          <w:p w14:paraId="4E1D924D"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8753C8F" w14:textId="77777777" w:rsidTr="008409EC">
        <w:tc>
          <w:tcPr>
            <w:tcW w:w="7023" w:type="dxa"/>
            <w:gridSpan w:val="2"/>
            <w:tcBorders>
              <w:top w:val="nil"/>
              <w:left w:val="nil"/>
              <w:bottom w:val="nil"/>
              <w:right w:val="nil"/>
            </w:tcBorders>
          </w:tcPr>
          <w:p w14:paraId="2BBE1F16" w14:textId="77777777" w:rsidR="00383878" w:rsidRPr="00204F4B" w:rsidRDefault="00383878" w:rsidP="003D0C61">
            <w:pPr>
              <w:autoSpaceDE w:val="0"/>
              <w:autoSpaceDN w:val="0"/>
              <w:adjustRightInd w:val="0"/>
              <w:spacing w:before="120"/>
              <w:jc w:val="both"/>
              <w:rPr>
                <w:sz w:val="22"/>
                <w:szCs w:val="22"/>
              </w:rPr>
            </w:pPr>
          </w:p>
        </w:tc>
        <w:tc>
          <w:tcPr>
            <w:tcW w:w="788" w:type="dxa"/>
            <w:tcBorders>
              <w:top w:val="single" w:sz="6" w:space="0" w:color="auto"/>
              <w:left w:val="nil"/>
              <w:bottom w:val="nil"/>
              <w:right w:val="single" w:sz="6" w:space="0" w:color="auto"/>
            </w:tcBorders>
            <w:vAlign w:val="bottom"/>
          </w:tcPr>
          <w:p w14:paraId="37BB5F9E"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133</w:t>
            </w:r>
          </w:p>
        </w:tc>
        <w:tc>
          <w:tcPr>
            <w:tcW w:w="1217" w:type="dxa"/>
            <w:tcBorders>
              <w:top w:val="nil"/>
              <w:left w:val="single" w:sz="6" w:space="0" w:color="auto"/>
              <w:bottom w:val="nil"/>
              <w:right w:val="nil"/>
            </w:tcBorders>
            <w:vAlign w:val="bottom"/>
          </w:tcPr>
          <w:p w14:paraId="2A4FF4F6"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37C48B5" w14:textId="77777777" w:rsidTr="008409EC">
        <w:tc>
          <w:tcPr>
            <w:tcW w:w="7811" w:type="dxa"/>
            <w:gridSpan w:val="3"/>
            <w:tcBorders>
              <w:top w:val="nil"/>
              <w:left w:val="nil"/>
              <w:bottom w:val="nil"/>
              <w:right w:val="single" w:sz="6" w:space="0" w:color="auto"/>
            </w:tcBorders>
          </w:tcPr>
          <w:p w14:paraId="24A126D2" w14:textId="77777777" w:rsidR="00383878" w:rsidRPr="00204F4B" w:rsidRDefault="00383878" w:rsidP="003D0C61">
            <w:pPr>
              <w:autoSpaceDE w:val="0"/>
              <w:autoSpaceDN w:val="0"/>
              <w:adjustRightInd w:val="0"/>
              <w:spacing w:before="120"/>
              <w:ind w:left="941"/>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17" w:type="dxa"/>
            <w:tcBorders>
              <w:top w:val="nil"/>
              <w:left w:val="single" w:sz="6" w:space="0" w:color="auto"/>
              <w:bottom w:val="nil"/>
              <w:right w:val="nil"/>
            </w:tcBorders>
            <w:vAlign w:val="bottom"/>
          </w:tcPr>
          <w:p w14:paraId="555B1D3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7161F56" w14:textId="77777777" w:rsidTr="008409EC">
        <w:tc>
          <w:tcPr>
            <w:tcW w:w="6063" w:type="dxa"/>
            <w:tcBorders>
              <w:top w:val="nil"/>
              <w:left w:val="nil"/>
              <w:bottom w:val="nil"/>
              <w:right w:val="nil"/>
            </w:tcBorders>
          </w:tcPr>
          <w:p w14:paraId="71FE020C" w14:textId="77777777" w:rsidR="00383878" w:rsidRPr="00204F4B" w:rsidRDefault="00383878" w:rsidP="0029593E">
            <w:pPr>
              <w:tabs>
                <w:tab w:val="right" w:leader="dot" w:pos="7603"/>
              </w:tabs>
              <w:autoSpaceDE w:val="0"/>
              <w:autoSpaceDN w:val="0"/>
              <w:adjustRightInd w:val="0"/>
              <w:spacing w:before="120"/>
              <w:ind w:left="1330"/>
              <w:jc w:val="both"/>
              <w:rPr>
                <w:sz w:val="22"/>
                <w:szCs w:val="22"/>
              </w:rPr>
            </w:pPr>
            <w:r w:rsidRPr="00204F4B">
              <w:rPr>
                <w:i/>
                <w:iCs/>
                <w:sz w:val="22"/>
                <w:szCs w:val="22"/>
              </w:rPr>
              <w:t>Read</w:t>
            </w:r>
            <w:r w:rsidRPr="00204F4B">
              <w:rPr>
                <w:sz w:val="22"/>
                <w:szCs w:val="22"/>
              </w:rPr>
              <w:tab/>
            </w:r>
          </w:p>
        </w:tc>
        <w:tc>
          <w:tcPr>
            <w:tcW w:w="960" w:type="dxa"/>
            <w:tcBorders>
              <w:top w:val="nil"/>
              <w:left w:val="nil"/>
              <w:bottom w:val="nil"/>
              <w:right w:val="nil"/>
            </w:tcBorders>
            <w:vAlign w:val="bottom"/>
          </w:tcPr>
          <w:p w14:paraId="38A16C56"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62,027</w:t>
            </w:r>
          </w:p>
        </w:tc>
        <w:tc>
          <w:tcPr>
            <w:tcW w:w="788" w:type="dxa"/>
            <w:tcBorders>
              <w:top w:val="nil"/>
              <w:left w:val="nil"/>
              <w:bottom w:val="nil"/>
              <w:right w:val="single" w:sz="6" w:space="0" w:color="auto"/>
            </w:tcBorders>
            <w:vAlign w:val="bottom"/>
          </w:tcPr>
          <w:p w14:paraId="23C60153" w14:textId="77777777" w:rsidR="00383878" w:rsidRPr="00204F4B" w:rsidRDefault="00383878" w:rsidP="008409EC">
            <w:pPr>
              <w:autoSpaceDE w:val="0"/>
              <w:autoSpaceDN w:val="0"/>
              <w:adjustRightInd w:val="0"/>
              <w:spacing w:before="120"/>
              <w:ind w:right="72"/>
              <w:jc w:val="right"/>
              <w:rPr>
                <w:sz w:val="22"/>
                <w:szCs w:val="22"/>
              </w:rPr>
            </w:pPr>
          </w:p>
        </w:tc>
        <w:tc>
          <w:tcPr>
            <w:tcW w:w="1217" w:type="dxa"/>
            <w:tcBorders>
              <w:top w:val="nil"/>
              <w:left w:val="single" w:sz="6" w:space="0" w:color="auto"/>
              <w:bottom w:val="nil"/>
              <w:right w:val="nil"/>
            </w:tcBorders>
            <w:vAlign w:val="bottom"/>
          </w:tcPr>
          <w:p w14:paraId="7E2D9E12"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FEB1BEA" w14:textId="77777777" w:rsidTr="008409EC">
        <w:tc>
          <w:tcPr>
            <w:tcW w:w="6063" w:type="dxa"/>
            <w:tcBorders>
              <w:top w:val="nil"/>
              <w:left w:val="nil"/>
              <w:bottom w:val="nil"/>
              <w:right w:val="nil"/>
            </w:tcBorders>
          </w:tcPr>
          <w:p w14:paraId="66BCF763" w14:textId="77777777" w:rsidR="00383878" w:rsidRPr="00204F4B" w:rsidRDefault="00383878" w:rsidP="0029593E">
            <w:pPr>
              <w:tabs>
                <w:tab w:val="right" w:leader="dot" w:pos="7603"/>
              </w:tabs>
              <w:autoSpaceDE w:val="0"/>
              <w:autoSpaceDN w:val="0"/>
              <w:adjustRightInd w:val="0"/>
              <w:spacing w:before="120"/>
              <w:ind w:left="1334"/>
              <w:jc w:val="both"/>
              <w:rPr>
                <w:sz w:val="22"/>
                <w:szCs w:val="22"/>
              </w:rPr>
            </w:pPr>
            <w:r w:rsidRPr="00204F4B">
              <w:rPr>
                <w:i/>
                <w:iCs/>
                <w:sz w:val="22"/>
                <w:szCs w:val="22"/>
              </w:rPr>
              <w:t>In lieu of</w:t>
            </w:r>
            <w:r w:rsidRPr="00204F4B">
              <w:rPr>
                <w:sz w:val="22"/>
                <w:szCs w:val="22"/>
              </w:rPr>
              <w:tab/>
            </w:r>
          </w:p>
        </w:tc>
        <w:tc>
          <w:tcPr>
            <w:tcW w:w="960" w:type="dxa"/>
            <w:tcBorders>
              <w:top w:val="nil"/>
              <w:left w:val="nil"/>
              <w:bottom w:val="single" w:sz="6" w:space="0" w:color="auto"/>
              <w:right w:val="nil"/>
            </w:tcBorders>
            <w:vAlign w:val="bottom"/>
          </w:tcPr>
          <w:p w14:paraId="7A6B864D"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61,894</w:t>
            </w:r>
          </w:p>
        </w:tc>
        <w:tc>
          <w:tcPr>
            <w:tcW w:w="788" w:type="dxa"/>
            <w:tcBorders>
              <w:top w:val="nil"/>
              <w:left w:val="nil"/>
              <w:bottom w:val="single" w:sz="6" w:space="0" w:color="auto"/>
              <w:right w:val="single" w:sz="6" w:space="0" w:color="auto"/>
            </w:tcBorders>
            <w:vAlign w:val="bottom"/>
          </w:tcPr>
          <w:p w14:paraId="0A0C230C"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133</w:t>
            </w:r>
          </w:p>
        </w:tc>
        <w:tc>
          <w:tcPr>
            <w:tcW w:w="1217" w:type="dxa"/>
            <w:tcBorders>
              <w:top w:val="nil"/>
              <w:left w:val="single" w:sz="6" w:space="0" w:color="auto"/>
              <w:bottom w:val="single" w:sz="6" w:space="0" w:color="auto"/>
              <w:right w:val="nil"/>
            </w:tcBorders>
            <w:vAlign w:val="bottom"/>
          </w:tcPr>
          <w:p w14:paraId="0EA94C91"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bl>
    <w:p w14:paraId="499A8D30" w14:textId="77777777" w:rsidR="00383878" w:rsidRPr="00204F4B" w:rsidRDefault="00383878" w:rsidP="00383878">
      <w:pPr>
        <w:autoSpaceDE w:val="0"/>
        <w:autoSpaceDN w:val="0"/>
        <w:adjustRightInd w:val="0"/>
        <w:spacing w:before="120"/>
        <w:ind w:left="3917"/>
        <w:jc w:val="both"/>
        <w:rPr>
          <w:sz w:val="22"/>
          <w:szCs w:val="22"/>
        </w:rPr>
      </w:pPr>
      <w:r w:rsidRPr="00204F4B">
        <w:rPr>
          <w:sz w:val="22"/>
          <w:szCs w:val="22"/>
        </w:rPr>
        <w:br w:type="page"/>
      </w:r>
      <w:r w:rsidRPr="00204F4B">
        <w:rPr>
          <w:sz w:val="22"/>
          <w:szCs w:val="22"/>
        </w:rPr>
        <w:lastRenderedPageBreak/>
        <w:t>1939–40.</w:t>
      </w:r>
    </w:p>
    <w:p w14:paraId="49275895" w14:textId="77777777" w:rsidR="00383878" w:rsidRPr="00204F4B" w:rsidRDefault="00383878" w:rsidP="00383878">
      <w:pPr>
        <w:autoSpaceDE w:val="0"/>
        <w:autoSpaceDN w:val="0"/>
        <w:adjustRightInd w:val="0"/>
        <w:spacing w:before="120"/>
        <w:jc w:val="both"/>
        <w:rPr>
          <w:sz w:val="22"/>
          <w:szCs w:val="22"/>
        </w:rPr>
      </w:pPr>
    </w:p>
    <w:tbl>
      <w:tblPr>
        <w:tblW w:w="9028" w:type="dxa"/>
        <w:tblInd w:w="40" w:type="dxa"/>
        <w:tblLayout w:type="fixed"/>
        <w:tblCellMar>
          <w:left w:w="40" w:type="dxa"/>
          <w:right w:w="40" w:type="dxa"/>
        </w:tblCellMar>
        <w:tblLook w:val="0000" w:firstRow="0" w:lastRow="0" w:firstColumn="0" w:lastColumn="0" w:noHBand="0" w:noVBand="0"/>
      </w:tblPr>
      <w:tblGrid>
        <w:gridCol w:w="6214"/>
        <w:gridCol w:w="780"/>
        <w:gridCol w:w="836"/>
        <w:gridCol w:w="1198"/>
      </w:tblGrid>
      <w:tr w:rsidR="00383878" w:rsidRPr="00204F4B" w14:paraId="0996EFF1" w14:textId="77777777" w:rsidTr="008409EC">
        <w:tc>
          <w:tcPr>
            <w:tcW w:w="7830" w:type="dxa"/>
            <w:gridSpan w:val="3"/>
            <w:tcBorders>
              <w:top w:val="single" w:sz="6" w:space="0" w:color="auto"/>
              <w:left w:val="nil"/>
              <w:bottom w:val="nil"/>
              <w:right w:val="single" w:sz="6" w:space="0" w:color="auto"/>
            </w:tcBorders>
          </w:tcPr>
          <w:p w14:paraId="057E266C" w14:textId="77777777" w:rsidR="00383878" w:rsidRPr="00204F4B" w:rsidRDefault="00383878" w:rsidP="003D0C61">
            <w:pPr>
              <w:autoSpaceDE w:val="0"/>
              <w:autoSpaceDN w:val="0"/>
              <w:adjustRightInd w:val="0"/>
              <w:spacing w:before="120"/>
              <w:ind w:left="1704"/>
              <w:jc w:val="both"/>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198" w:type="dxa"/>
            <w:tcBorders>
              <w:top w:val="single" w:sz="6" w:space="0" w:color="auto"/>
              <w:left w:val="single" w:sz="6" w:space="0" w:color="auto"/>
              <w:bottom w:val="nil"/>
              <w:right w:val="nil"/>
            </w:tcBorders>
          </w:tcPr>
          <w:p w14:paraId="5394ABF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FFCCD1D" w14:textId="77777777" w:rsidTr="008409EC">
        <w:tc>
          <w:tcPr>
            <w:tcW w:w="7830" w:type="dxa"/>
            <w:gridSpan w:val="3"/>
            <w:tcBorders>
              <w:top w:val="nil"/>
              <w:left w:val="nil"/>
              <w:bottom w:val="nil"/>
              <w:right w:val="single" w:sz="6" w:space="0" w:color="auto"/>
            </w:tcBorders>
          </w:tcPr>
          <w:p w14:paraId="7E7F9AA8" w14:textId="77777777" w:rsidR="00383878" w:rsidRPr="00204F4B" w:rsidRDefault="00383878" w:rsidP="003D0C61">
            <w:pPr>
              <w:autoSpaceDE w:val="0"/>
              <w:autoSpaceDN w:val="0"/>
              <w:adjustRightInd w:val="0"/>
              <w:spacing w:before="120"/>
              <w:ind w:left="3274"/>
              <w:jc w:val="both"/>
              <w:rPr>
                <w:sz w:val="22"/>
                <w:szCs w:val="22"/>
              </w:rPr>
            </w:pPr>
            <w:r w:rsidRPr="00204F4B">
              <w:rPr>
                <w:sz w:val="22"/>
                <w:szCs w:val="22"/>
              </w:rPr>
              <w:t>MILITARY.</w:t>
            </w:r>
          </w:p>
        </w:tc>
        <w:tc>
          <w:tcPr>
            <w:tcW w:w="1198" w:type="dxa"/>
            <w:tcBorders>
              <w:top w:val="nil"/>
              <w:left w:val="single" w:sz="6" w:space="0" w:color="auto"/>
              <w:bottom w:val="nil"/>
              <w:right w:val="nil"/>
            </w:tcBorders>
          </w:tcPr>
          <w:p w14:paraId="005D226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542C79B" w14:textId="77777777" w:rsidTr="008409EC">
        <w:tc>
          <w:tcPr>
            <w:tcW w:w="7830" w:type="dxa"/>
            <w:gridSpan w:val="3"/>
            <w:tcBorders>
              <w:top w:val="nil"/>
              <w:left w:val="nil"/>
              <w:bottom w:val="nil"/>
              <w:right w:val="single" w:sz="6" w:space="0" w:color="auto"/>
            </w:tcBorders>
          </w:tcPr>
          <w:p w14:paraId="70559E43"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57.—CIVILIAN PERMANENT SERVICES.</w:t>
            </w:r>
          </w:p>
        </w:tc>
        <w:tc>
          <w:tcPr>
            <w:tcW w:w="1198" w:type="dxa"/>
            <w:tcBorders>
              <w:top w:val="nil"/>
              <w:left w:val="single" w:sz="6" w:space="0" w:color="auto"/>
              <w:bottom w:val="nil"/>
              <w:right w:val="nil"/>
            </w:tcBorders>
          </w:tcPr>
          <w:p w14:paraId="1FA5588C"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BAAC54E" w14:textId="77777777" w:rsidTr="008409EC">
        <w:tc>
          <w:tcPr>
            <w:tcW w:w="7830" w:type="dxa"/>
            <w:gridSpan w:val="3"/>
            <w:tcBorders>
              <w:top w:val="nil"/>
              <w:left w:val="nil"/>
              <w:bottom w:val="nil"/>
              <w:right w:val="single" w:sz="6" w:space="0" w:color="auto"/>
            </w:tcBorders>
          </w:tcPr>
          <w:p w14:paraId="0DF0497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98" w:type="dxa"/>
            <w:tcBorders>
              <w:top w:val="nil"/>
              <w:left w:val="single" w:sz="6" w:space="0" w:color="auto"/>
              <w:bottom w:val="nil"/>
              <w:right w:val="nil"/>
            </w:tcBorders>
          </w:tcPr>
          <w:p w14:paraId="56404BDA"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1294B18" w14:textId="77777777" w:rsidTr="008409EC">
        <w:tc>
          <w:tcPr>
            <w:tcW w:w="7830" w:type="dxa"/>
            <w:gridSpan w:val="3"/>
            <w:tcBorders>
              <w:top w:val="nil"/>
              <w:left w:val="nil"/>
              <w:bottom w:val="nil"/>
              <w:right w:val="single" w:sz="6" w:space="0" w:color="auto"/>
            </w:tcBorders>
          </w:tcPr>
          <w:p w14:paraId="61603CBE"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198" w:type="dxa"/>
            <w:tcBorders>
              <w:top w:val="nil"/>
              <w:left w:val="single" w:sz="6" w:space="0" w:color="auto"/>
              <w:bottom w:val="nil"/>
              <w:right w:val="nil"/>
            </w:tcBorders>
          </w:tcPr>
          <w:p w14:paraId="44072528"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3676171F" w14:textId="77777777" w:rsidTr="008409EC">
        <w:tc>
          <w:tcPr>
            <w:tcW w:w="7830" w:type="dxa"/>
            <w:gridSpan w:val="3"/>
            <w:tcBorders>
              <w:top w:val="nil"/>
              <w:left w:val="nil"/>
              <w:bottom w:val="nil"/>
              <w:right w:val="single" w:sz="6" w:space="0" w:color="auto"/>
            </w:tcBorders>
          </w:tcPr>
          <w:p w14:paraId="0832B036" w14:textId="77777777" w:rsidR="00383878" w:rsidRPr="00204F4B" w:rsidRDefault="00383878" w:rsidP="003D0C61">
            <w:pPr>
              <w:autoSpaceDE w:val="0"/>
              <w:autoSpaceDN w:val="0"/>
              <w:adjustRightInd w:val="0"/>
              <w:spacing w:before="120"/>
              <w:ind w:left="1814"/>
              <w:jc w:val="both"/>
              <w:rPr>
                <w:smallCaps/>
                <w:sz w:val="22"/>
                <w:szCs w:val="22"/>
              </w:rPr>
            </w:pPr>
            <w:r w:rsidRPr="00204F4B">
              <w:rPr>
                <w:sz w:val="22"/>
                <w:szCs w:val="22"/>
              </w:rPr>
              <w:t>P</w:t>
            </w:r>
            <w:r w:rsidRPr="00204F4B">
              <w:rPr>
                <w:smallCaps/>
                <w:sz w:val="22"/>
                <w:szCs w:val="22"/>
              </w:rPr>
              <w:t>rofessional</w:t>
            </w:r>
            <w:r w:rsidRPr="00204F4B">
              <w:rPr>
                <w:sz w:val="22"/>
                <w:szCs w:val="22"/>
              </w:rPr>
              <w:t>, C</w:t>
            </w:r>
            <w:r w:rsidRPr="00204F4B">
              <w:rPr>
                <w:smallCaps/>
                <w:sz w:val="22"/>
                <w:szCs w:val="22"/>
              </w:rPr>
              <w:t>lerical</w:t>
            </w:r>
            <w:r w:rsidRPr="00204F4B">
              <w:rPr>
                <w:sz w:val="22"/>
                <w:szCs w:val="22"/>
              </w:rPr>
              <w:t xml:space="preserve"> </w:t>
            </w:r>
            <w:r w:rsidRPr="00204F4B">
              <w:rPr>
                <w:smallCaps/>
                <w:sz w:val="22"/>
                <w:szCs w:val="22"/>
              </w:rPr>
              <w:t>and</w:t>
            </w:r>
            <w:r w:rsidRPr="00204F4B">
              <w:rPr>
                <w:sz w:val="22"/>
                <w:szCs w:val="22"/>
              </w:rPr>
              <w:t xml:space="preserve"> G</w:t>
            </w:r>
            <w:r w:rsidRPr="00204F4B">
              <w:rPr>
                <w:smallCaps/>
                <w:sz w:val="22"/>
                <w:szCs w:val="22"/>
              </w:rPr>
              <w:t>eneral</w:t>
            </w:r>
            <w:r w:rsidRPr="00204F4B">
              <w:rPr>
                <w:sz w:val="22"/>
                <w:szCs w:val="22"/>
              </w:rPr>
              <w:t xml:space="preserve"> S</w:t>
            </w:r>
            <w:r w:rsidRPr="00204F4B">
              <w:rPr>
                <w:smallCaps/>
                <w:sz w:val="22"/>
                <w:szCs w:val="22"/>
              </w:rPr>
              <w:t>taffs</w:t>
            </w:r>
            <w:r w:rsidRPr="00204F4B">
              <w:rPr>
                <w:sz w:val="22"/>
                <w:szCs w:val="22"/>
              </w:rPr>
              <w:t>.</w:t>
            </w:r>
          </w:p>
        </w:tc>
        <w:tc>
          <w:tcPr>
            <w:tcW w:w="1198" w:type="dxa"/>
            <w:tcBorders>
              <w:top w:val="nil"/>
              <w:left w:val="single" w:sz="6" w:space="0" w:color="auto"/>
              <w:bottom w:val="nil"/>
              <w:right w:val="nil"/>
            </w:tcBorders>
          </w:tcPr>
          <w:p w14:paraId="1B9ECEF4"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34E2EC4D" w14:textId="77777777" w:rsidTr="008409EC">
        <w:tc>
          <w:tcPr>
            <w:tcW w:w="6994" w:type="dxa"/>
            <w:gridSpan w:val="2"/>
            <w:tcBorders>
              <w:top w:val="nil"/>
              <w:left w:val="nil"/>
              <w:bottom w:val="nil"/>
              <w:right w:val="nil"/>
            </w:tcBorders>
          </w:tcPr>
          <w:p w14:paraId="6B61C7BE" w14:textId="77777777" w:rsidR="00383878" w:rsidRPr="00204F4B" w:rsidRDefault="00383878" w:rsidP="003D0C61">
            <w:pPr>
              <w:autoSpaceDE w:val="0"/>
              <w:autoSpaceDN w:val="0"/>
              <w:adjustRightInd w:val="0"/>
              <w:spacing w:before="120"/>
              <w:ind w:left="1666"/>
              <w:jc w:val="both"/>
              <w:rPr>
                <w:sz w:val="22"/>
                <w:szCs w:val="22"/>
              </w:rPr>
            </w:pPr>
            <w:r w:rsidRPr="00204F4B">
              <w:rPr>
                <w:sz w:val="22"/>
                <w:szCs w:val="22"/>
              </w:rPr>
              <w:t>Supplementary provision for—</w:t>
            </w:r>
          </w:p>
        </w:tc>
        <w:tc>
          <w:tcPr>
            <w:tcW w:w="836" w:type="dxa"/>
            <w:tcBorders>
              <w:top w:val="nil"/>
              <w:left w:val="nil"/>
              <w:bottom w:val="nil"/>
              <w:right w:val="single" w:sz="6" w:space="0" w:color="auto"/>
            </w:tcBorders>
          </w:tcPr>
          <w:p w14:paraId="2138A8C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98" w:type="dxa"/>
            <w:tcBorders>
              <w:top w:val="nil"/>
              <w:left w:val="single" w:sz="6" w:space="0" w:color="auto"/>
              <w:bottom w:val="nil"/>
              <w:right w:val="nil"/>
            </w:tcBorders>
          </w:tcPr>
          <w:p w14:paraId="15B0A627"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4AAE7CA" w14:textId="77777777" w:rsidTr="008409EC">
        <w:tc>
          <w:tcPr>
            <w:tcW w:w="6994" w:type="dxa"/>
            <w:gridSpan w:val="2"/>
            <w:tcBorders>
              <w:top w:val="nil"/>
              <w:left w:val="nil"/>
              <w:bottom w:val="nil"/>
              <w:right w:val="nil"/>
            </w:tcBorders>
          </w:tcPr>
          <w:p w14:paraId="0090206A" w14:textId="77777777" w:rsidR="00383878" w:rsidRPr="00204F4B" w:rsidRDefault="00383878" w:rsidP="0029593E">
            <w:pPr>
              <w:tabs>
                <w:tab w:val="right" w:leader="dot" w:pos="7603"/>
              </w:tabs>
              <w:autoSpaceDE w:val="0"/>
              <w:autoSpaceDN w:val="0"/>
              <w:adjustRightInd w:val="0"/>
              <w:spacing w:before="120"/>
              <w:ind w:left="1858"/>
              <w:jc w:val="both"/>
              <w:rPr>
                <w:sz w:val="22"/>
                <w:szCs w:val="22"/>
              </w:rPr>
            </w:pPr>
            <w:r w:rsidRPr="00204F4B">
              <w:rPr>
                <w:sz w:val="22"/>
                <w:szCs w:val="22"/>
              </w:rPr>
              <w:t>1 Secretary</w:t>
            </w:r>
            <w:r w:rsidRPr="00204F4B">
              <w:rPr>
                <w:sz w:val="22"/>
                <w:szCs w:val="22"/>
              </w:rPr>
              <w:tab/>
            </w:r>
          </w:p>
        </w:tc>
        <w:tc>
          <w:tcPr>
            <w:tcW w:w="836" w:type="dxa"/>
            <w:tcBorders>
              <w:top w:val="nil"/>
              <w:left w:val="nil"/>
              <w:bottom w:val="nil"/>
              <w:right w:val="single" w:sz="6" w:space="0" w:color="auto"/>
            </w:tcBorders>
          </w:tcPr>
          <w:p w14:paraId="34383F33" w14:textId="77777777" w:rsidR="00383878" w:rsidRPr="00204F4B" w:rsidRDefault="00383878" w:rsidP="003D0C61">
            <w:pPr>
              <w:autoSpaceDE w:val="0"/>
              <w:autoSpaceDN w:val="0"/>
              <w:adjustRightInd w:val="0"/>
              <w:spacing w:before="120"/>
              <w:jc w:val="both"/>
              <w:rPr>
                <w:sz w:val="22"/>
                <w:szCs w:val="22"/>
              </w:rPr>
            </w:pPr>
            <w:r w:rsidRPr="00204F4B">
              <w:rPr>
                <w:sz w:val="22"/>
                <w:szCs w:val="22"/>
              </w:rPr>
              <w:t>(</w:t>
            </w:r>
            <w:r w:rsidRPr="00204F4B">
              <w:rPr>
                <w:i/>
                <w:iCs/>
                <w:sz w:val="22"/>
                <w:szCs w:val="22"/>
              </w:rPr>
              <w:t>a</w:t>
            </w:r>
            <w:r w:rsidRPr="00204F4B">
              <w:rPr>
                <w:sz w:val="22"/>
                <w:szCs w:val="22"/>
              </w:rPr>
              <w:t>) 750</w:t>
            </w:r>
          </w:p>
        </w:tc>
        <w:tc>
          <w:tcPr>
            <w:tcW w:w="1198" w:type="dxa"/>
            <w:tcBorders>
              <w:top w:val="nil"/>
              <w:left w:val="single" w:sz="6" w:space="0" w:color="auto"/>
              <w:bottom w:val="nil"/>
              <w:right w:val="nil"/>
            </w:tcBorders>
          </w:tcPr>
          <w:p w14:paraId="6CDD664F"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525EFE71" w14:textId="77777777" w:rsidTr="008409EC">
        <w:tc>
          <w:tcPr>
            <w:tcW w:w="6214" w:type="dxa"/>
            <w:tcBorders>
              <w:top w:val="nil"/>
              <w:left w:val="nil"/>
              <w:bottom w:val="nil"/>
              <w:right w:val="nil"/>
            </w:tcBorders>
          </w:tcPr>
          <w:p w14:paraId="2B8AEEA6" w14:textId="77777777" w:rsidR="00383878" w:rsidRPr="00204F4B" w:rsidRDefault="00383878" w:rsidP="003D0C61">
            <w:pPr>
              <w:autoSpaceDE w:val="0"/>
              <w:autoSpaceDN w:val="0"/>
              <w:adjustRightInd w:val="0"/>
              <w:spacing w:before="120"/>
              <w:ind w:left="2035"/>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780" w:type="dxa"/>
            <w:tcBorders>
              <w:top w:val="nil"/>
              <w:left w:val="nil"/>
              <w:bottom w:val="nil"/>
              <w:right w:val="nil"/>
            </w:tcBorders>
          </w:tcPr>
          <w:p w14:paraId="0BF22DF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36" w:type="dxa"/>
            <w:tcBorders>
              <w:top w:val="nil"/>
              <w:left w:val="nil"/>
              <w:bottom w:val="nil"/>
              <w:right w:val="single" w:sz="6" w:space="0" w:color="auto"/>
            </w:tcBorders>
          </w:tcPr>
          <w:p w14:paraId="64DA70DD"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nil"/>
              <w:left w:val="single" w:sz="6" w:space="0" w:color="auto"/>
              <w:bottom w:val="nil"/>
              <w:right w:val="nil"/>
            </w:tcBorders>
          </w:tcPr>
          <w:p w14:paraId="2B28AC19"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3F513B8F" w14:textId="77777777" w:rsidTr="008409EC">
        <w:tc>
          <w:tcPr>
            <w:tcW w:w="6214" w:type="dxa"/>
            <w:tcBorders>
              <w:top w:val="nil"/>
              <w:left w:val="nil"/>
              <w:bottom w:val="nil"/>
              <w:right w:val="nil"/>
            </w:tcBorders>
          </w:tcPr>
          <w:p w14:paraId="21541A35" w14:textId="77777777" w:rsidR="00383878" w:rsidRPr="00204F4B" w:rsidRDefault="00383878" w:rsidP="0029593E">
            <w:pPr>
              <w:tabs>
                <w:tab w:val="right" w:leader="dot" w:pos="7603"/>
              </w:tabs>
              <w:autoSpaceDE w:val="0"/>
              <w:autoSpaceDN w:val="0"/>
              <w:adjustRightInd w:val="0"/>
              <w:spacing w:before="120"/>
              <w:ind w:left="2414"/>
              <w:jc w:val="both"/>
              <w:rPr>
                <w:i/>
                <w:iCs/>
                <w:sz w:val="22"/>
                <w:szCs w:val="22"/>
              </w:rPr>
            </w:pPr>
            <w:r w:rsidRPr="00204F4B">
              <w:rPr>
                <w:i/>
                <w:iCs/>
                <w:sz w:val="22"/>
                <w:szCs w:val="22"/>
              </w:rPr>
              <w:t>Read</w:t>
            </w:r>
            <w:r w:rsidRPr="00204F4B">
              <w:rPr>
                <w:iCs/>
                <w:sz w:val="22"/>
                <w:szCs w:val="22"/>
              </w:rPr>
              <w:tab/>
            </w:r>
          </w:p>
        </w:tc>
        <w:tc>
          <w:tcPr>
            <w:tcW w:w="780" w:type="dxa"/>
            <w:tcBorders>
              <w:top w:val="nil"/>
              <w:left w:val="nil"/>
              <w:right w:val="nil"/>
            </w:tcBorders>
          </w:tcPr>
          <w:p w14:paraId="327E1EF9" w14:textId="77777777" w:rsidR="00383878" w:rsidRPr="00204F4B" w:rsidRDefault="00383878" w:rsidP="003D0C61">
            <w:pPr>
              <w:autoSpaceDE w:val="0"/>
              <w:autoSpaceDN w:val="0"/>
              <w:adjustRightInd w:val="0"/>
              <w:spacing w:before="120"/>
              <w:jc w:val="both"/>
              <w:rPr>
                <w:sz w:val="22"/>
                <w:szCs w:val="22"/>
              </w:rPr>
            </w:pPr>
            <w:r w:rsidRPr="00204F4B">
              <w:rPr>
                <w:sz w:val="22"/>
                <w:szCs w:val="22"/>
              </w:rPr>
              <w:t>20,153</w:t>
            </w:r>
          </w:p>
        </w:tc>
        <w:tc>
          <w:tcPr>
            <w:tcW w:w="836" w:type="dxa"/>
            <w:tcBorders>
              <w:top w:val="nil"/>
              <w:left w:val="nil"/>
              <w:right w:val="single" w:sz="6" w:space="0" w:color="auto"/>
            </w:tcBorders>
          </w:tcPr>
          <w:p w14:paraId="2B770762"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nil"/>
              <w:left w:val="single" w:sz="6" w:space="0" w:color="auto"/>
              <w:bottom w:val="nil"/>
              <w:right w:val="nil"/>
            </w:tcBorders>
          </w:tcPr>
          <w:p w14:paraId="1062F4A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167295CB" w14:textId="77777777" w:rsidTr="008409EC">
        <w:tc>
          <w:tcPr>
            <w:tcW w:w="6214" w:type="dxa"/>
            <w:tcBorders>
              <w:top w:val="nil"/>
              <w:left w:val="nil"/>
              <w:bottom w:val="nil"/>
              <w:right w:val="nil"/>
            </w:tcBorders>
          </w:tcPr>
          <w:p w14:paraId="2A66A4F5" w14:textId="77777777" w:rsidR="00383878" w:rsidRPr="00204F4B" w:rsidRDefault="00383878" w:rsidP="0029593E">
            <w:pPr>
              <w:tabs>
                <w:tab w:val="right" w:leader="dot" w:pos="7603"/>
              </w:tabs>
              <w:autoSpaceDE w:val="0"/>
              <w:autoSpaceDN w:val="0"/>
              <w:adjustRightInd w:val="0"/>
              <w:spacing w:before="120"/>
              <w:ind w:left="2419"/>
              <w:jc w:val="both"/>
              <w:rPr>
                <w:i/>
                <w:iCs/>
                <w:sz w:val="22"/>
                <w:szCs w:val="22"/>
              </w:rPr>
            </w:pPr>
            <w:r w:rsidRPr="00204F4B">
              <w:rPr>
                <w:i/>
                <w:iCs/>
                <w:sz w:val="22"/>
                <w:szCs w:val="22"/>
              </w:rPr>
              <w:t>In lieu of</w:t>
            </w:r>
            <w:r w:rsidRPr="00204F4B">
              <w:rPr>
                <w:iCs/>
                <w:sz w:val="22"/>
                <w:szCs w:val="22"/>
              </w:rPr>
              <w:tab/>
            </w:r>
          </w:p>
        </w:tc>
        <w:tc>
          <w:tcPr>
            <w:tcW w:w="780" w:type="dxa"/>
            <w:tcBorders>
              <w:top w:val="nil"/>
              <w:left w:val="nil"/>
              <w:bottom w:val="single" w:sz="4" w:space="0" w:color="auto"/>
              <w:right w:val="nil"/>
            </w:tcBorders>
            <w:shd w:val="clear" w:color="auto" w:fill="auto"/>
          </w:tcPr>
          <w:p w14:paraId="3ED313D6" w14:textId="77777777" w:rsidR="00383878" w:rsidRPr="00204F4B" w:rsidRDefault="00383878" w:rsidP="003D0C61">
            <w:pPr>
              <w:autoSpaceDE w:val="0"/>
              <w:autoSpaceDN w:val="0"/>
              <w:adjustRightInd w:val="0"/>
              <w:spacing w:before="120"/>
              <w:jc w:val="both"/>
              <w:rPr>
                <w:sz w:val="22"/>
                <w:szCs w:val="22"/>
              </w:rPr>
            </w:pPr>
            <w:r w:rsidRPr="00204F4B">
              <w:rPr>
                <w:sz w:val="22"/>
                <w:szCs w:val="22"/>
              </w:rPr>
              <w:t>19,403</w:t>
            </w:r>
          </w:p>
        </w:tc>
        <w:tc>
          <w:tcPr>
            <w:tcW w:w="836" w:type="dxa"/>
            <w:tcBorders>
              <w:top w:val="nil"/>
              <w:left w:val="nil"/>
              <w:bottom w:val="single" w:sz="4" w:space="0" w:color="auto"/>
              <w:right w:val="single" w:sz="6" w:space="0" w:color="auto"/>
            </w:tcBorders>
            <w:shd w:val="clear" w:color="auto" w:fill="auto"/>
          </w:tcPr>
          <w:p w14:paraId="42ACC17F" w14:textId="77777777" w:rsidR="00383878" w:rsidRPr="00204F4B" w:rsidRDefault="00383878" w:rsidP="003D0C61">
            <w:pPr>
              <w:autoSpaceDE w:val="0"/>
              <w:autoSpaceDN w:val="0"/>
              <w:adjustRightInd w:val="0"/>
              <w:spacing w:before="120"/>
              <w:ind w:left="254"/>
              <w:jc w:val="both"/>
              <w:rPr>
                <w:sz w:val="22"/>
                <w:szCs w:val="22"/>
              </w:rPr>
            </w:pPr>
            <w:r w:rsidRPr="00204F4B">
              <w:rPr>
                <w:sz w:val="22"/>
                <w:szCs w:val="22"/>
              </w:rPr>
              <w:t>750</w:t>
            </w:r>
          </w:p>
        </w:tc>
        <w:tc>
          <w:tcPr>
            <w:tcW w:w="1198" w:type="dxa"/>
            <w:tcBorders>
              <w:top w:val="nil"/>
              <w:left w:val="single" w:sz="6" w:space="0" w:color="auto"/>
              <w:bottom w:val="nil"/>
              <w:right w:val="nil"/>
            </w:tcBorders>
          </w:tcPr>
          <w:p w14:paraId="78880D49"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B79282A" w14:textId="77777777" w:rsidTr="008409EC">
        <w:tc>
          <w:tcPr>
            <w:tcW w:w="7830" w:type="dxa"/>
            <w:gridSpan w:val="3"/>
            <w:tcBorders>
              <w:top w:val="nil"/>
              <w:left w:val="nil"/>
              <w:bottom w:val="nil"/>
              <w:right w:val="single" w:sz="6" w:space="0" w:color="auto"/>
            </w:tcBorders>
          </w:tcPr>
          <w:p w14:paraId="44E9525B" w14:textId="77777777" w:rsidR="00383878" w:rsidRPr="00204F4B" w:rsidRDefault="00383878" w:rsidP="003D0C61">
            <w:pPr>
              <w:autoSpaceDE w:val="0"/>
              <w:autoSpaceDN w:val="0"/>
              <w:adjustRightInd w:val="0"/>
              <w:spacing w:before="120"/>
              <w:jc w:val="both"/>
              <w:rPr>
                <w:sz w:val="22"/>
                <w:szCs w:val="22"/>
              </w:rPr>
            </w:pPr>
          </w:p>
        </w:tc>
        <w:tc>
          <w:tcPr>
            <w:tcW w:w="1198" w:type="dxa"/>
            <w:tcBorders>
              <w:top w:val="nil"/>
              <w:left w:val="single" w:sz="6" w:space="0" w:color="auto"/>
              <w:bottom w:val="nil"/>
              <w:right w:val="nil"/>
            </w:tcBorders>
          </w:tcPr>
          <w:p w14:paraId="46093D15"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04E544E1" w14:textId="77777777" w:rsidTr="00672878">
        <w:tc>
          <w:tcPr>
            <w:tcW w:w="7830" w:type="dxa"/>
            <w:gridSpan w:val="3"/>
            <w:tcBorders>
              <w:top w:val="nil"/>
              <w:left w:val="nil"/>
              <w:bottom w:val="nil"/>
              <w:right w:val="single" w:sz="6" w:space="0" w:color="auto"/>
            </w:tcBorders>
          </w:tcPr>
          <w:p w14:paraId="2206D5C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Payments as acts of grace to officers and dependants of officers transferred from the State Service of Tasmania</w:t>
            </w:r>
            <w:r w:rsidRPr="00204F4B">
              <w:rPr>
                <w:iCs/>
                <w:sz w:val="22"/>
                <w:szCs w:val="22"/>
              </w:rPr>
              <w:tab/>
            </w:r>
          </w:p>
        </w:tc>
        <w:tc>
          <w:tcPr>
            <w:tcW w:w="1198" w:type="dxa"/>
            <w:tcBorders>
              <w:top w:val="nil"/>
              <w:left w:val="single" w:sz="6" w:space="0" w:color="auto"/>
              <w:bottom w:val="single" w:sz="6" w:space="0" w:color="auto"/>
              <w:right w:val="nil"/>
            </w:tcBorders>
            <w:vAlign w:val="bottom"/>
          </w:tcPr>
          <w:p w14:paraId="7B4443AD" w14:textId="77777777" w:rsidR="00383878" w:rsidRPr="00204F4B" w:rsidRDefault="00383878" w:rsidP="00672878">
            <w:pPr>
              <w:autoSpaceDE w:val="0"/>
              <w:autoSpaceDN w:val="0"/>
              <w:adjustRightInd w:val="0"/>
              <w:spacing w:before="120"/>
              <w:ind w:right="144"/>
              <w:jc w:val="right"/>
              <w:rPr>
                <w:sz w:val="22"/>
                <w:szCs w:val="22"/>
              </w:rPr>
            </w:pPr>
            <w:r w:rsidRPr="00204F4B">
              <w:rPr>
                <w:sz w:val="22"/>
                <w:szCs w:val="22"/>
              </w:rPr>
              <w:t>636</w:t>
            </w:r>
          </w:p>
        </w:tc>
      </w:tr>
      <w:tr w:rsidR="00383878" w:rsidRPr="00204F4B" w14:paraId="3F5CFDDE" w14:textId="77777777" w:rsidTr="00672878">
        <w:tc>
          <w:tcPr>
            <w:tcW w:w="7830" w:type="dxa"/>
            <w:gridSpan w:val="3"/>
            <w:tcBorders>
              <w:top w:val="nil"/>
              <w:left w:val="nil"/>
              <w:bottom w:val="nil"/>
              <w:right w:val="single" w:sz="6" w:space="0" w:color="auto"/>
            </w:tcBorders>
          </w:tcPr>
          <w:p w14:paraId="6A90171F"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57</w:t>
            </w:r>
            <w:r w:rsidRPr="00204F4B">
              <w:rPr>
                <w:iCs/>
                <w:sz w:val="22"/>
                <w:szCs w:val="22"/>
              </w:rPr>
              <w:tab/>
            </w:r>
          </w:p>
        </w:tc>
        <w:tc>
          <w:tcPr>
            <w:tcW w:w="1198" w:type="dxa"/>
            <w:tcBorders>
              <w:top w:val="single" w:sz="6" w:space="0" w:color="auto"/>
              <w:left w:val="single" w:sz="6" w:space="0" w:color="auto"/>
              <w:bottom w:val="single" w:sz="6" w:space="0" w:color="auto"/>
              <w:right w:val="nil"/>
            </w:tcBorders>
            <w:vAlign w:val="bottom"/>
          </w:tcPr>
          <w:p w14:paraId="34D3E09F" w14:textId="77777777" w:rsidR="00383878" w:rsidRPr="00204F4B" w:rsidRDefault="00383878" w:rsidP="00672878">
            <w:pPr>
              <w:autoSpaceDE w:val="0"/>
              <w:autoSpaceDN w:val="0"/>
              <w:adjustRightInd w:val="0"/>
              <w:spacing w:before="120"/>
              <w:ind w:right="144"/>
              <w:jc w:val="right"/>
              <w:rPr>
                <w:sz w:val="22"/>
                <w:szCs w:val="22"/>
              </w:rPr>
            </w:pPr>
            <w:r w:rsidRPr="00204F4B">
              <w:rPr>
                <w:sz w:val="22"/>
                <w:szCs w:val="22"/>
              </w:rPr>
              <w:t>636</w:t>
            </w:r>
          </w:p>
        </w:tc>
      </w:tr>
      <w:tr w:rsidR="00383878" w:rsidRPr="00204F4B" w14:paraId="7EF30519" w14:textId="77777777" w:rsidTr="00672878">
        <w:tc>
          <w:tcPr>
            <w:tcW w:w="7830" w:type="dxa"/>
            <w:gridSpan w:val="3"/>
            <w:tcBorders>
              <w:top w:val="nil"/>
              <w:left w:val="nil"/>
              <w:bottom w:val="nil"/>
              <w:right w:val="single" w:sz="6" w:space="0" w:color="auto"/>
            </w:tcBorders>
          </w:tcPr>
          <w:p w14:paraId="6D83F9C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58.—INSPECTION BRANCH.</w:t>
            </w:r>
          </w:p>
        </w:tc>
        <w:tc>
          <w:tcPr>
            <w:tcW w:w="1198" w:type="dxa"/>
            <w:tcBorders>
              <w:top w:val="single" w:sz="6" w:space="0" w:color="auto"/>
              <w:left w:val="single" w:sz="6" w:space="0" w:color="auto"/>
              <w:bottom w:val="nil"/>
              <w:right w:val="nil"/>
            </w:tcBorders>
            <w:vAlign w:val="bottom"/>
          </w:tcPr>
          <w:p w14:paraId="7B120FBF" w14:textId="77777777" w:rsidR="00383878" w:rsidRPr="00204F4B" w:rsidRDefault="00383878" w:rsidP="00672878">
            <w:pPr>
              <w:autoSpaceDE w:val="0"/>
              <w:autoSpaceDN w:val="0"/>
              <w:adjustRightInd w:val="0"/>
              <w:spacing w:before="120"/>
              <w:ind w:right="144"/>
              <w:jc w:val="right"/>
              <w:rPr>
                <w:sz w:val="22"/>
                <w:szCs w:val="22"/>
              </w:rPr>
            </w:pPr>
          </w:p>
        </w:tc>
      </w:tr>
      <w:tr w:rsidR="00383878" w:rsidRPr="00204F4B" w14:paraId="3A8875D0" w14:textId="77777777" w:rsidTr="00672878">
        <w:tc>
          <w:tcPr>
            <w:tcW w:w="7830" w:type="dxa"/>
            <w:gridSpan w:val="3"/>
            <w:tcBorders>
              <w:top w:val="nil"/>
              <w:left w:val="nil"/>
              <w:bottom w:val="nil"/>
              <w:right w:val="single" w:sz="6" w:space="0" w:color="auto"/>
            </w:tcBorders>
          </w:tcPr>
          <w:p w14:paraId="4C1793E1"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98" w:type="dxa"/>
            <w:tcBorders>
              <w:top w:val="nil"/>
              <w:left w:val="single" w:sz="6" w:space="0" w:color="auto"/>
              <w:bottom w:val="nil"/>
              <w:right w:val="nil"/>
            </w:tcBorders>
            <w:vAlign w:val="bottom"/>
          </w:tcPr>
          <w:p w14:paraId="3F910C0F" w14:textId="77777777" w:rsidR="00383878" w:rsidRPr="00204F4B" w:rsidRDefault="00383878" w:rsidP="00672878">
            <w:pPr>
              <w:autoSpaceDE w:val="0"/>
              <w:autoSpaceDN w:val="0"/>
              <w:adjustRightInd w:val="0"/>
              <w:spacing w:before="120"/>
              <w:ind w:right="144"/>
              <w:jc w:val="right"/>
              <w:rPr>
                <w:sz w:val="22"/>
                <w:szCs w:val="22"/>
              </w:rPr>
            </w:pPr>
          </w:p>
        </w:tc>
      </w:tr>
      <w:tr w:rsidR="00383878" w:rsidRPr="00204F4B" w14:paraId="518D8777" w14:textId="77777777" w:rsidTr="00672878">
        <w:tc>
          <w:tcPr>
            <w:tcW w:w="7830" w:type="dxa"/>
            <w:gridSpan w:val="3"/>
            <w:tcBorders>
              <w:top w:val="nil"/>
              <w:left w:val="nil"/>
              <w:bottom w:val="nil"/>
              <w:right w:val="single" w:sz="6" w:space="0" w:color="auto"/>
            </w:tcBorders>
          </w:tcPr>
          <w:p w14:paraId="201C88A7"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198" w:type="dxa"/>
            <w:tcBorders>
              <w:top w:val="nil"/>
              <w:left w:val="single" w:sz="6" w:space="0" w:color="auto"/>
              <w:bottom w:val="nil"/>
              <w:right w:val="nil"/>
            </w:tcBorders>
            <w:vAlign w:val="bottom"/>
          </w:tcPr>
          <w:p w14:paraId="01B32B37" w14:textId="77777777" w:rsidR="00383878" w:rsidRPr="00204F4B" w:rsidRDefault="00383878" w:rsidP="00672878">
            <w:pPr>
              <w:autoSpaceDE w:val="0"/>
              <w:autoSpaceDN w:val="0"/>
              <w:adjustRightInd w:val="0"/>
              <w:spacing w:before="120"/>
              <w:ind w:right="144"/>
              <w:jc w:val="right"/>
              <w:rPr>
                <w:sz w:val="22"/>
                <w:szCs w:val="22"/>
              </w:rPr>
            </w:pPr>
          </w:p>
        </w:tc>
      </w:tr>
      <w:tr w:rsidR="00383878" w:rsidRPr="00204F4B" w14:paraId="0AE855DB" w14:textId="77777777" w:rsidTr="00672878">
        <w:tc>
          <w:tcPr>
            <w:tcW w:w="7830" w:type="dxa"/>
            <w:gridSpan w:val="3"/>
            <w:tcBorders>
              <w:top w:val="nil"/>
              <w:left w:val="nil"/>
              <w:bottom w:val="nil"/>
              <w:right w:val="single" w:sz="6" w:space="0" w:color="auto"/>
            </w:tcBorders>
          </w:tcPr>
          <w:p w14:paraId="3D92B9B3" w14:textId="77777777" w:rsidR="00383878" w:rsidRPr="00204F4B" w:rsidRDefault="00383878" w:rsidP="003D0C61">
            <w:pPr>
              <w:autoSpaceDE w:val="0"/>
              <w:autoSpaceDN w:val="0"/>
              <w:adjustRightInd w:val="0"/>
              <w:spacing w:before="120"/>
              <w:ind w:left="1670"/>
              <w:jc w:val="both"/>
              <w:rPr>
                <w:sz w:val="22"/>
                <w:szCs w:val="22"/>
              </w:rPr>
            </w:pPr>
            <w:r w:rsidRPr="00204F4B">
              <w:rPr>
                <w:sz w:val="22"/>
                <w:szCs w:val="22"/>
              </w:rPr>
              <w:t>Supplementary provision for—</w:t>
            </w:r>
          </w:p>
        </w:tc>
        <w:tc>
          <w:tcPr>
            <w:tcW w:w="1198" w:type="dxa"/>
            <w:tcBorders>
              <w:top w:val="nil"/>
              <w:left w:val="single" w:sz="6" w:space="0" w:color="auto"/>
              <w:bottom w:val="nil"/>
              <w:right w:val="nil"/>
            </w:tcBorders>
            <w:vAlign w:val="bottom"/>
          </w:tcPr>
          <w:p w14:paraId="40EACDDC" w14:textId="77777777" w:rsidR="00383878" w:rsidRPr="00204F4B" w:rsidRDefault="00383878" w:rsidP="00672878">
            <w:pPr>
              <w:autoSpaceDE w:val="0"/>
              <w:autoSpaceDN w:val="0"/>
              <w:adjustRightInd w:val="0"/>
              <w:spacing w:before="120"/>
              <w:ind w:right="144"/>
              <w:jc w:val="right"/>
              <w:rPr>
                <w:sz w:val="22"/>
                <w:szCs w:val="22"/>
              </w:rPr>
            </w:pPr>
          </w:p>
        </w:tc>
      </w:tr>
      <w:tr w:rsidR="00672878" w:rsidRPr="00204F4B" w14:paraId="31F6676B" w14:textId="77777777" w:rsidTr="00672878">
        <w:tc>
          <w:tcPr>
            <w:tcW w:w="7830" w:type="dxa"/>
            <w:gridSpan w:val="3"/>
            <w:tcBorders>
              <w:top w:val="nil"/>
              <w:left w:val="nil"/>
              <w:bottom w:val="nil"/>
              <w:right w:val="single" w:sz="6" w:space="0" w:color="auto"/>
            </w:tcBorders>
          </w:tcPr>
          <w:p w14:paraId="0E325960" w14:textId="77777777" w:rsidR="00672878" w:rsidRPr="00204F4B" w:rsidRDefault="00672878" w:rsidP="0029593E">
            <w:pPr>
              <w:tabs>
                <w:tab w:val="right" w:leader="dot" w:pos="7603"/>
              </w:tabs>
              <w:autoSpaceDE w:val="0"/>
              <w:autoSpaceDN w:val="0"/>
              <w:adjustRightInd w:val="0"/>
              <w:spacing w:before="120"/>
              <w:ind w:left="1862"/>
              <w:jc w:val="both"/>
              <w:rPr>
                <w:i/>
                <w:iCs/>
                <w:sz w:val="22"/>
                <w:szCs w:val="22"/>
              </w:rPr>
            </w:pPr>
            <w:r w:rsidRPr="00204F4B">
              <w:rPr>
                <w:b/>
                <w:bCs/>
                <w:noProof/>
                <w:sz w:val="22"/>
                <w:szCs w:val="22"/>
                <w:lang w:val="en-AU" w:eastAsia="en-AU"/>
              </w:rPr>
              <mc:AlternateContent>
                <mc:Choice Requires="wps">
                  <w:drawing>
                    <wp:anchor distT="0" distB="0" distL="114300" distR="114300" simplePos="0" relativeHeight="251668992" behindDoc="0" locked="0" layoutInCell="1" allowOverlap="1" wp14:anchorId="33A24049" wp14:editId="728902CA">
                      <wp:simplePos x="0" y="0"/>
                      <wp:positionH relativeFrom="column">
                        <wp:posOffset>4780686</wp:posOffset>
                      </wp:positionH>
                      <wp:positionV relativeFrom="paragraph">
                        <wp:posOffset>129717</wp:posOffset>
                      </wp:positionV>
                      <wp:extent cx="152400" cy="1287475"/>
                      <wp:effectExtent l="0" t="0" r="19050" b="27305"/>
                      <wp:wrapNone/>
                      <wp:docPr id="5" name="Right Brace 5"/>
                      <wp:cNvGraphicFramePr/>
                      <a:graphic xmlns:a="http://schemas.openxmlformats.org/drawingml/2006/main">
                        <a:graphicData uri="http://schemas.microsoft.com/office/word/2010/wordprocessingShape">
                          <wps:wsp>
                            <wps:cNvSpPr/>
                            <wps:spPr>
                              <a:xfrm>
                                <a:off x="0" y="0"/>
                                <a:ext cx="152400" cy="12874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C7B28" id="Right Brace 5" o:spid="_x0000_s1026" type="#_x0000_t88" style="position:absolute;margin-left:376.45pt;margin-top:10.2pt;width:12pt;height:101.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" adj="213" strokecolor="black [3040]"/>
                  </w:pict>
                </mc:Fallback>
              </mc:AlternateContent>
            </w:r>
            <w:r w:rsidRPr="00204F4B">
              <w:rPr>
                <w:sz w:val="22"/>
                <w:szCs w:val="22"/>
              </w:rPr>
              <w:t>1 Assistant Chief Inspector</w:t>
            </w:r>
            <w:r w:rsidRPr="00204F4B">
              <w:rPr>
                <w:iCs/>
                <w:sz w:val="22"/>
                <w:szCs w:val="22"/>
              </w:rPr>
              <w:tab/>
            </w:r>
          </w:p>
        </w:tc>
        <w:tc>
          <w:tcPr>
            <w:tcW w:w="1198" w:type="dxa"/>
            <w:vMerge w:val="restart"/>
            <w:tcBorders>
              <w:top w:val="nil"/>
              <w:left w:val="single" w:sz="6" w:space="0" w:color="auto"/>
              <w:right w:val="nil"/>
            </w:tcBorders>
            <w:vAlign w:val="center"/>
          </w:tcPr>
          <w:p w14:paraId="3C9B6ECC" w14:textId="77777777" w:rsidR="00672878" w:rsidRPr="00204F4B" w:rsidRDefault="00672878" w:rsidP="00672878">
            <w:pPr>
              <w:autoSpaceDE w:val="0"/>
              <w:autoSpaceDN w:val="0"/>
              <w:adjustRightInd w:val="0"/>
              <w:spacing w:before="120"/>
              <w:ind w:right="144"/>
              <w:jc w:val="right"/>
              <w:rPr>
                <w:sz w:val="22"/>
                <w:szCs w:val="22"/>
              </w:rPr>
            </w:pPr>
            <w:r w:rsidRPr="00204F4B">
              <w:rPr>
                <w:sz w:val="22"/>
                <w:szCs w:val="22"/>
              </w:rPr>
              <w:t>280</w:t>
            </w:r>
          </w:p>
        </w:tc>
      </w:tr>
      <w:tr w:rsidR="00672878" w:rsidRPr="00204F4B" w14:paraId="5C8EDC26" w14:textId="77777777" w:rsidTr="007E5243">
        <w:tc>
          <w:tcPr>
            <w:tcW w:w="7830" w:type="dxa"/>
            <w:gridSpan w:val="3"/>
            <w:tcBorders>
              <w:top w:val="nil"/>
              <w:left w:val="nil"/>
              <w:bottom w:val="nil"/>
              <w:right w:val="single" w:sz="6" w:space="0" w:color="auto"/>
            </w:tcBorders>
          </w:tcPr>
          <w:p w14:paraId="54EA4F82" w14:textId="77777777" w:rsidR="00672878" w:rsidRPr="00204F4B" w:rsidRDefault="00672878" w:rsidP="0029593E">
            <w:pPr>
              <w:tabs>
                <w:tab w:val="right" w:leader="dot" w:pos="7603"/>
              </w:tabs>
              <w:autoSpaceDE w:val="0"/>
              <w:autoSpaceDN w:val="0"/>
              <w:adjustRightInd w:val="0"/>
              <w:spacing w:before="120"/>
              <w:ind w:left="1853"/>
              <w:jc w:val="both"/>
              <w:rPr>
                <w:i/>
                <w:iCs/>
                <w:sz w:val="22"/>
                <w:szCs w:val="22"/>
              </w:rPr>
            </w:pPr>
            <w:r w:rsidRPr="00204F4B">
              <w:rPr>
                <w:sz w:val="22"/>
                <w:szCs w:val="22"/>
              </w:rPr>
              <w:t>1 Inspector of Engineering and Signal Stores</w:t>
            </w:r>
            <w:r w:rsidRPr="00204F4B">
              <w:rPr>
                <w:iCs/>
                <w:sz w:val="22"/>
                <w:szCs w:val="22"/>
              </w:rPr>
              <w:tab/>
            </w:r>
          </w:p>
        </w:tc>
        <w:tc>
          <w:tcPr>
            <w:tcW w:w="1198" w:type="dxa"/>
            <w:vMerge/>
            <w:tcBorders>
              <w:left w:val="single" w:sz="6" w:space="0" w:color="auto"/>
              <w:right w:val="nil"/>
            </w:tcBorders>
            <w:vAlign w:val="bottom"/>
          </w:tcPr>
          <w:p w14:paraId="3BF90DB0" w14:textId="77777777" w:rsidR="00672878" w:rsidRPr="00204F4B" w:rsidRDefault="00672878" w:rsidP="00672878">
            <w:pPr>
              <w:autoSpaceDE w:val="0"/>
              <w:autoSpaceDN w:val="0"/>
              <w:adjustRightInd w:val="0"/>
              <w:spacing w:before="120"/>
              <w:ind w:right="144"/>
              <w:jc w:val="right"/>
              <w:rPr>
                <w:iCs/>
                <w:sz w:val="22"/>
                <w:szCs w:val="22"/>
              </w:rPr>
            </w:pPr>
          </w:p>
        </w:tc>
      </w:tr>
      <w:tr w:rsidR="00672878" w:rsidRPr="00204F4B" w14:paraId="5CA1D453" w14:textId="77777777" w:rsidTr="007E5243">
        <w:tc>
          <w:tcPr>
            <w:tcW w:w="7830" w:type="dxa"/>
            <w:gridSpan w:val="3"/>
            <w:tcBorders>
              <w:top w:val="nil"/>
              <w:left w:val="nil"/>
              <w:bottom w:val="nil"/>
              <w:right w:val="single" w:sz="6" w:space="0" w:color="auto"/>
            </w:tcBorders>
          </w:tcPr>
          <w:p w14:paraId="6FA07505" w14:textId="77777777" w:rsidR="00672878" w:rsidRPr="00204F4B" w:rsidRDefault="00672878" w:rsidP="0029593E">
            <w:pPr>
              <w:tabs>
                <w:tab w:val="right" w:leader="dot" w:pos="7603"/>
              </w:tabs>
              <w:autoSpaceDE w:val="0"/>
              <w:autoSpaceDN w:val="0"/>
              <w:adjustRightInd w:val="0"/>
              <w:spacing w:before="120"/>
              <w:ind w:left="1862"/>
              <w:jc w:val="both"/>
              <w:rPr>
                <w:i/>
                <w:iCs/>
                <w:sz w:val="22"/>
                <w:szCs w:val="22"/>
              </w:rPr>
            </w:pPr>
            <w:r w:rsidRPr="00204F4B">
              <w:rPr>
                <w:sz w:val="22"/>
                <w:szCs w:val="22"/>
              </w:rPr>
              <w:t>1 Inspector of Armaments</w:t>
            </w:r>
            <w:r w:rsidRPr="00204F4B">
              <w:rPr>
                <w:iCs/>
                <w:sz w:val="22"/>
                <w:szCs w:val="22"/>
              </w:rPr>
              <w:tab/>
            </w:r>
          </w:p>
        </w:tc>
        <w:tc>
          <w:tcPr>
            <w:tcW w:w="1198" w:type="dxa"/>
            <w:vMerge/>
            <w:tcBorders>
              <w:left w:val="single" w:sz="6" w:space="0" w:color="auto"/>
              <w:right w:val="nil"/>
            </w:tcBorders>
            <w:vAlign w:val="bottom"/>
          </w:tcPr>
          <w:p w14:paraId="79B62B23" w14:textId="77777777" w:rsidR="00672878" w:rsidRPr="00204F4B" w:rsidRDefault="00672878" w:rsidP="00672878">
            <w:pPr>
              <w:autoSpaceDE w:val="0"/>
              <w:autoSpaceDN w:val="0"/>
              <w:adjustRightInd w:val="0"/>
              <w:spacing w:before="120"/>
              <w:ind w:right="144"/>
              <w:jc w:val="right"/>
              <w:rPr>
                <w:iCs/>
                <w:sz w:val="22"/>
                <w:szCs w:val="22"/>
              </w:rPr>
            </w:pPr>
          </w:p>
        </w:tc>
      </w:tr>
      <w:tr w:rsidR="00672878" w:rsidRPr="00204F4B" w14:paraId="4F857920" w14:textId="77777777" w:rsidTr="007E5243">
        <w:tc>
          <w:tcPr>
            <w:tcW w:w="7830" w:type="dxa"/>
            <w:gridSpan w:val="3"/>
            <w:tcBorders>
              <w:top w:val="nil"/>
              <w:left w:val="nil"/>
              <w:bottom w:val="nil"/>
              <w:right w:val="single" w:sz="6" w:space="0" w:color="auto"/>
            </w:tcBorders>
          </w:tcPr>
          <w:p w14:paraId="475B62AC" w14:textId="77777777" w:rsidR="00672878" w:rsidRPr="00204F4B" w:rsidRDefault="00672878" w:rsidP="0029593E">
            <w:pPr>
              <w:tabs>
                <w:tab w:val="right" w:leader="dot" w:pos="7603"/>
              </w:tabs>
              <w:autoSpaceDE w:val="0"/>
              <w:autoSpaceDN w:val="0"/>
              <w:adjustRightInd w:val="0"/>
              <w:spacing w:before="120"/>
              <w:ind w:left="1862"/>
              <w:jc w:val="both"/>
              <w:rPr>
                <w:i/>
                <w:iCs/>
                <w:sz w:val="22"/>
                <w:szCs w:val="22"/>
              </w:rPr>
            </w:pPr>
            <w:r w:rsidRPr="00204F4B">
              <w:rPr>
                <w:sz w:val="22"/>
                <w:szCs w:val="22"/>
              </w:rPr>
              <w:t>1 Assistant Equipment Officer</w:t>
            </w:r>
            <w:r w:rsidRPr="00204F4B">
              <w:rPr>
                <w:iCs/>
                <w:sz w:val="22"/>
                <w:szCs w:val="22"/>
              </w:rPr>
              <w:tab/>
            </w:r>
          </w:p>
        </w:tc>
        <w:tc>
          <w:tcPr>
            <w:tcW w:w="1198" w:type="dxa"/>
            <w:vMerge/>
            <w:tcBorders>
              <w:left w:val="single" w:sz="6" w:space="0" w:color="auto"/>
              <w:right w:val="nil"/>
            </w:tcBorders>
            <w:vAlign w:val="bottom"/>
          </w:tcPr>
          <w:p w14:paraId="17E53741" w14:textId="77777777" w:rsidR="00672878" w:rsidRPr="00204F4B" w:rsidRDefault="00672878" w:rsidP="00672878">
            <w:pPr>
              <w:autoSpaceDE w:val="0"/>
              <w:autoSpaceDN w:val="0"/>
              <w:adjustRightInd w:val="0"/>
              <w:spacing w:before="120"/>
              <w:ind w:right="144"/>
              <w:jc w:val="right"/>
              <w:rPr>
                <w:sz w:val="22"/>
                <w:szCs w:val="22"/>
              </w:rPr>
            </w:pPr>
          </w:p>
        </w:tc>
      </w:tr>
      <w:tr w:rsidR="00672878" w:rsidRPr="00204F4B" w14:paraId="090DD356" w14:textId="77777777" w:rsidTr="007E5243">
        <w:tc>
          <w:tcPr>
            <w:tcW w:w="7830" w:type="dxa"/>
            <w:gridSpan w:val="3"/>
            <w:tcBorders>
              <w:top w:val="nil"/>
              <w:left w:val="nil"/>
              <w:bottom w:val="nil"/>
              <w:right w:val="single" w:sz="6" w:space="0" w:color="auto"/>
            </w:tcBorders>
          </w:tcPr>
          <w:p w14:paraId="4E84A986" w14:textId="77777777" w:rsidR="00672878" w:rsidRPr="00204F4B" w:rsidRDefault="00672878" w:rsidP="0029593E">
            <w:pPr>
              <w:tabs>
                <w:tab w:val="right" w:leader="dot" w:pos="7603"/>
              </w:tabs>
              <w:autoSpaceDE w:val="0"/>
              <w:autoSpaceDN w:val="0"/>
              <w:adjustRightInd w:val="0"/>
              <w:spacing w:before="120"/>
              <w:ind w:left="1867"/>
              <w:jc w:val="both"/>
              <w:rPr>
                <w:i/>
                <w:iCs/>
                <w:sz w:val="22"/>
                <w:szCs w:val="22"/>
              </w:rPr>
            </w:pPr>
            <w:r w:rsidRPr="00204F4B">
              <w:rPr>
                <w:sz w:val="22"/>
                <w:szCs w:val="22"/>
              </w:rPr>
              <w:t>1 Senior Examiner, A.F.V.’s</w:t>
            </w:r>
            <w:r w:rsidRPr="00204F4B">
              <w:rPr>
                <w:iCs/>
                <w:sz w:val="22"/>
                <w:szCs w:val="22"/>
              </w:rPr>
              <w:tab/>
            </w:r>
          </w:p>
        </w:tc>
        <w:tc>
          <w:tcPr>
            <w:tcW w:w="1198" w:type="dxa"/>
            <w:vMerge/>
            <w:tcBorders>
              <w:left w:val="single" w:sz="6" w:space="0" w:color="auto"/>
              <w:right w:val="nil"/>
            </w:tcBorders>
            <w:vAlign w:val="bottom"/>
          </w:tcPr>
          <w:p w14:paraId="52685EE8" w14:textId="77777777" w:rsidR="00672878" w:rsidRPr="00204F4B" w:rsidRDefault="00672878" w:rsidP="00672878">
            <w:pPr>
              <w:autoSpaceDE w:val="0"/>
              <w:autoSpaceDN w:val="0"/>
              <w:adjustRightInd w:val="0"/>
              <w:spacing w:before="120"/>
              <w:ind w:right="144"/>
              <w:jc w:val="right"/>
              <w:rPr>
                <w:iCs/>
                <w:sz w:val="22"/>
                <w:szCs w:val="22"/>
              </w:rPr>
            </w:pPr>
          </w:p>
        </w:tc>
      </w:tr>
      <w:tr w:rsidR="00672878" w:rsidRPr="00204F4B" w14:paraId="7BBAE15D" w14:textId="77777777" w:rsidTr="007E5243">
        <w:tc>
          <w:tcPr>
            <w:tcW w:w="7830" w:type="dxa"/>
            <w:gridSpan w:val="3"/>
            <w:tcBorders>
              <w:top w:val="nil"/>
              <w:left w:val="nil"/>
              <w:bottom w:val="nil"/>
              <w:right w:val="single" w:sz="6" w:space="0" w:color="auto"/>
            </w:tcBorders>
          </w:tcPr>
          <w:p w14:paraId="727130AD" w14:textId="77777777" w:rsidR="00672878" w:rsidRPr="00204F4B" w:rsidRDefault="00672878" w:rsidP="0029593E">
            <w:pPr>
              <w:tabs>
                <w:tab w:val="right" w:leader="dot" w:pos="7603"/>
              </w:tabs>
              <w:autoSpaceDE w:val="0"/>
              <w:autoSpaceDN w:val="0"/>
              <w:adjustRightInd w:val="0"/>
              <w:spacing w:before="120"/>
              <w:ind w:left="1862"/>
              <w:jc w:val="both"/>
              <w:rPr>
                <w:i/>
                <w:iCs/>
                <w:sz w:val="22"/>
                <w:szCs w:val="22"/>
              </w:rPr>
            </w:pPr>
            <w:r w:rsidRPr="00204F4B">
              <w:rPr>
                <w:sz w:val="22"/>
                <w:szCs w:val="22"/>
              </w:rPr>
              <w:t>1 Overlooker</w:t>
            </w:r>
            <w:r w:rsidRPr="00204F4B">
              <w:rPr>
                <w:iCs/>
                <w:sz w:val="22"/>
                <w:szCs w:val="22"/>
              </w:rPr>
              <w:tab/>
            </w:r>
          </w:p>
        </w:tc>
        <w:tc>
          <w:tcPr>
            <w:tcW w:w="1198" w:type="dxa"/>
            <w:vMerge/>
            <w:tcBorders>
              <w:left w:val="single" w:sz="6" w:space="0" w:color="auto"/>
              <w:bottom w:val="nil"/>
              <w:right w:val="nil"/>
            </w:tcBorders>
            <w:vAlign w:val="bottom"/>
          </w:tcPr>
          <w:p w14:paraId="7B656404" w14:textId="77777777" w:rsidR="00672878" w:rsidRPr="00204F4B" w:rsidRDefault="00672878" w:rsidP="00672878">
            <w:pPr>
              <w:autoSpaceDE w:val="0"/>
              <w:autoSpaceDN w:val="0"/>
              <w:adjustRightInd w:val="0"/>
              <w:spacing w:before="120"/>
              <w:ind w:right="144"/>
              <w:jc w:val="right"/>
              <w:rPr>
                <w:iCs/>
                <w:sz w:val="22"/>
                <w:szCs w:val="22"/>
              </w:rPr>
            </w:pPr>
          </w:p>
        </w:tc>
      </w:tr>
      <w:tr w:rsidR="008409EC" w:rsidRPr="00204F4B" w14:paraId="5D5D0863" w14:textId="77777777" w:rsidTr="00672878">
        <w:tc>
          <w:tcPr>
            <w:tcW w:w="7830" w:type="dxa"/>
            <w:gridSpan w:val="3"/>
            <w:tcBorders>
              <w:top w:val="nil"/>
              <w:left w:val="nil"/>
              <w:bottom w:val="nil"/>
              <w:right w:val="single" w:sz="6" w:space="0" w:color="auto"/>
            </w:tcBorders>
          </w:tcPr>
          <w:p w14:paraId="4B64ACFD" w14:textId="77777777" w:rsidR="008409EC" w:rsidRPr="00204F4B" w:rsidRDefault="008409EC"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198" w:type="dxa"/>
            <w:tcBorders>
              <w:top w:val="nil"/>
              <w:left w:val="single" w:sz="6" w:space="0" w:color="auto"/>
              <w:bottom w:val="single" w:sz="6" w:space="0" w:color="auto"/>
              <w:right w:val="nil"/>
            </w:tcBorders>
            <w:vAlign w:val="bottom"/>
          </w:tcPr>
          <w:p w14:paraId="704D37A8" w14:textId="77777777" w:rsidR="008409EC" w:rsidRPr="00204F4B" w:rsidRDefault="008409EC" w:rsidP="00672878">
            <w:pPr>
              <w:autoSpaceDE w:val="0"/>
              <w:autoSpaceDN w:val="0"/>
              <w:adjustRightInd w:val="0"/>
              <w:spacing w:before="120"/>
              <w:ind w:right="144"/>
              <w:jc w:val="right"/>
              <w:rPr>
                <w:sz w:val="22"/>
                <w:szCs w:val="22"/>
              </w:rPr>
            </w:pPr>
            <w:r w:rsidRPr="00204F4B">
              <w:rPr>
                <w:sz w:val="22"/>
                <w:szCs w:val="22"/>
              </w:rPr>
              <w:t>61</w:t>
            </w:r>
          </w:p>
        </w:tc>
      </w:tr>
      <w:tr w:rsidR="008409EC" w:rsidRPr="00204F4B" w14:paraId="4CBD9261" w14:textId="77777777" w:rsidTr="00672878">
        <w:tc>
          <w:tcPr>
            <w:tcW w:w="7830" w:type="dxa"/>
            <w:gridSpan w:val="3"/>
            <w:tcBorders>
              <w:top w:val="nil"/>
              <w:left w:val="nil"/>
              <w:bottom w:val="nil"/>
              <w:right w:val="single" w:sz="6" w:space="0" w:color="auto"/>
            </w:tcBorders>
          </w:tcPr>
          <w:p w14:paraId="5517AE95" w14:textId="77777777" w:rsidR="008409EC" w:rsidRPr="00204F4B" w:rsidRDefault="008409EC"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58</w:t>
            </w:r>
            <w:r w:rsidRPr="00204F4B">
              <w:rPr>
                <w:iCs/>
                <w:sz w:val="22"/>
                <w:szCs w:val="22"/>
              </w:rPr>
              <w:tab/>
            </w:r>
          </w:p>
        </w:tc>
        <w:tc>
          <w:tcPr>
            <w:tcW w:w="1198" w:type="dxa"/>
            <w:tcBorders>
              <w:top w:val="single" w:sz="6" w:space="0" w:color="auto"/>
              <w:left w:val="single" w:sz="6" w:space="0" w:color="auto"/>
              <w:bottom w:val="single" w:sz="6" w:space="0" w:color="auto"/>
              <w:right w:val="nil"/>
            </w:tcBorders>
            <w:vAlign w:val="bottom"/>
          </w:tcPr>
          <w:p w14:paraId="08916432" w14:textId="77777777" w:rsidR="008409EC" w:rsidRPr="00204F4B" w:rsidRDefault="008409EC" w:rsidP="00672878">
            <w:pPr>
              <w:autoSpaceDE w:val="0"/>
              <w:autoSpaceDN w:val="0"/>
              <w:adjustRightInd w:val="0"/>
              <w:spacing w:before="120"/>
              <w:ind w:right="144"/>
              <w:jc w:val="right"/>
              <w:rPr>
                <w:sz w:val="22"/>
                <w:szCs w:val="22"/>
              </w:rPr>
            </w:pPr>
            <w:r w:rsidRPr="00204F4B">
              <w:rPr>
                <w:sz w:val="22"/>
                <w:szCs w:val="22"/>
              </w:rPr>
              <w:t>341</w:t>
            </w:r>
          </w:p>
        </w:tc>
      </w:tr>
      <w:tr w:rsidR="008409EC" w:rsidRPr="00204F4B" w14:paraId="6D223A45" w14:textId="77777777" w:rsidTr="00672878">
        <w:tc>
          <w:tcPr>
            <w:tcW w:w="7830" w:type="dxa"/>
            <w:gridSpan w:val="3"/>
            <w:tcBorders>
              <w:top w:val="nil"/>
              <w:left w:val="nil"/>
              <w:bottom w:val="nil"/>
              <w:right w:val="single" w:sz="6" w:space="0" w:color="auto"/>
            </w:tcBorders>
          </w:tcPr>
          <w:p w14:paraId="1FA56044" w14:textId="77777777" w:rsidR="008409EC" w:rsidRPr="00204F4B" w:rsidRDefault="008409EC"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59.—ROYAL MILITARY COLLEGE.</w:t>
            </w:r>
          </w:p>
        </w:tc>
        <w:tc>
          <w:tcPr>
            <w:tcW w:w="1198" w:type="dxa"/>
            <w:tcBorders>
              <w:top w:val="single" w:sz="6" w:space="0" w:color="auto"/>
              <w:left w:val="single" w:sz="6" w:space="0" w:color="auto"/>
              <w:bottom w:val="nil"/>
              <w:right w:val="nil"/>
            </w:tcBorders>
            <w:vAlign w:val="bottom"/>
          </w:tcPr>
          <w:p w14:paraId="266AE00E" w14:textId="77777777" w:rsidR="008409EC" w:rsidRPr="00204F4B" w:rsidRDefault="008409EC" w:rsidP="00672878">
            <w:pPr>
              <w:autoSpaceDE w:val="0"/>
              <w:autoSpaceDN w:val="0"/>
              <w:adjustRightInd w:val="0"/>
              <w:spacing w:before="120"/>
              <w:ind w:right="144"/>
              <w:jc w:val="right"/>
              <w:rPr>
                <w:sz w:val="22"/>
                <w:szCs w:val="22"/>
              </w:rPr>
            </w:pPr>
          </w:p>
        </w:tc>
      </w:tr>
      <w:tr w:rsidR="008409EC" w:rsidRPr="00204F4B" w14:paraId="00E8CF65" w14:textId="77777777" w:rsidTr="00672878">
        <w:tc>
          <w:tcPr>
            <w:tcW w:w="7830" w:type="dxa"/>
            <w:gridSpan w:val="3"/>
            <w:tcBorders>
              <w:top w:val="nil"/>
              <w:left w:val="nil"/>
              <w:bottom w:val="nil"/>
              <w:right w:val="single" w:sz="6" w:space="0" w:color="auto"/>
            </w:tcBorders>
          </w:tcPr>
          <w:p w14:paraId="55226A51" w14:textId="77777777" w:rsidR="008409EC" w:rsidRPr="00204F4B" w:rsidRDefault="008409EC" w:rsidP="0029593E">
            <w:pPr>
              <w:autoSpaceDE w:val="0"/>
              <w:autoSpaceDN w:val="0"/>
              <w:adjustRightInd w:val="0"/>
              <w:spacing w:before="120"/>
              <w:jc w:val="both"/>
              <w:rPr>
                <w:b/>
                <w:bCs/>
                <w:sz w:val="22"/>
                <w:szCs w:val="22"/>
              </w:rPr>
            </w:pPr>
            <w:r w:rsidRPr="00204F4B">
              <w:rPr>
                <w:b/>
                <w:bCs/>
                <w:sz w:val="22"/>
                <w:szCs w:val="22"/>
              </w:rPr>
              <w:t>B.—General Expenses—</w:t>
            </w:r>
          </w:p>
        </w:tc>
        <w:tc>
          <w:tcPr>
            <w:tcW w:w="1198" w:type="dxa"/>
            <w:tcBorders>
              <w:top w:val="nil"/>
              <w:left w:val="single" w:sz="6" w:space="0" w:color="auto"/>
              <w:bottom w:val="nil"/>
              <w:right w:val="nil"/>
            </w:tcBorders>
            <w:vAlign w:val="bottom"/>
          </w:tcPr>
          <w:p w14:paraId="24558C01" w14:textId="77777777" w:rsidR="008409EC" w:rsidRPr="00204F4B" w:rsidRDefault="008409EC" w:rsidP="00672878">
            <w:pPr>
              <w:autoSpaceDE w:val="0"/>
              <w:autoSpaceDN w:val="0"/>
              <w:adjustRightInd w:val="0"/>
              <w:spacing w:before="120"/>
              <w:ind w:right="144"/>
              <w:jc w:val="right"/>
              <w:rPr>
                <w:sz w:val="22"/>
                <w:szCs w:val="22"/>
              </w:rPr>
            </w:pPr>
          </w:p>
        </w:tc>
      </w:tr>
      <w:tr w:rsidR="008409EC" w:rsidRPr="00204F4B" w14:paraId="01A4A17C" w14:textId="77777777" w:rsidTr="00672878">
        <w:tc>
          <w:tcPr>
            <w:tcW w:w="7830" w:type="dxa"/>
            <w:gridSpan w:val="3"/>
            <w:tcBorders>
              <w:top w:val="nil"/>
              <w:left w:val="nil"/>
              <w:bottom w:val="nil"/>
              <w:right w:val="single" w:sz="6" w:space="0" w:color="auto"/>
            </w:tcBorders>
          </w:tcPr>
          <w:p w14:paraId="7E68FEAC" w14:textId="77777777" w:rsidR="008409EC" w:rsidRPr="00204F4B" w:rsidRDefault="008409EC"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13. Compensation payments to members discharged on account of invalidity</w:t>
            </w:r>
            <w:r w:rsidRPr="00204F4B">
              <w:rPr>
                <w:iCs/>
                <w:sz w:val="22"/>
                <w:szCs w:val="22"/>
              </w:rPr>
              <w:tab/>
            </w:r>
          </w:p>
        </w:tc>
        <w:tc>
          <w:tcPr>
            <w:tcW w:w="1198" w:type="dxa"/>
            <w:tcBorders>
              <w:top w:val="nil"/>
              <w:left w:val="single" w:sz="6" w:space="0" w:color="auto"/>
              <w:bottom w:val="single" w:sz="6" w:space="0" w:color="auto"/>
              <w:right w:val="nil"/>
            </w:tcBorders>
            <w:vAlign w:val="bottom"/>
          </w:tcPr>
          <w:p w14:paraId="1CFF1A67" w14:textId="77777777" w:rsidR="008409EC" w:rsidRPr="00204F4B" w:rsidRDefault="008409EC" w:rsidP="00672878">
            <w:pPr>
              <w:autoSpaceDE w:val="0"/>
              <w:autoSpaceDN w:val="0"/>
              <w:adjustRightInd w:val="0"/>
              <w:spacing w:before="120"/>
              <w:ind w:right="144"/>
              <w:jc w:val="right"/>
              <w:rPr>
                <w:sz w:val="22"/>
                <w:szCs w:val="22"/>
              </w:rPr>
            </w:pPr>
            <w:r w:rsidRPr="00204F4B">
              <w:rPr>
                <w:sz w:val="22"/>
                <w:szCs w:val="22"/>
              </w:rPr>
              <w:t>1,494</w:t>
            </w:r>
          </w:p>
        </w:tc>
      </w:tr>
    </w:tbl>
    <w:p w14:paraId="23D3D123" w14:textId="77777777" w:rsidR="00383878" w:rsidRPr="00672878" w:rsidRDefault="00383878" w:rsidP="008409EC">
      <w:pPr>
        <w:autoSpaceDE w:val="0"/>
        <w:autoSpaceDN w:val="0"/>
        <w:adjustRightInd w:val="0"/>
        <w:spacing w:before="120"/>
        <w:jc w:val="center"/>
        <w:rPr>
          <w:sz w:val="20"/>
          <w:szCs w:val="22"/>
        </w:rPr>
      </w:pPr>
      <w:r w:rsidRPr="00672878">
        <w:rPr>
          <w:sz w:val="20"/>
          <w:szCs w:val="22"/>
        </w:rPr>
        <w:t>(</w:t>
      </w:r>
      <w:r w:rsidRPr="00672878">
        <w:rPr>
          <w:i/>
          <w:iCs/>
          <w:sz w:val="20"/>
          <w:szCs w:val="22"/>
        </w:rPr>
        <w:t>a</w:t>
      </w:r>
      <w:r w:rsidRPr="00672878">
        <w:rPr>
          <w:sz w:val="20"/>
          <w:szCs w:val="22"/>
        </w:rPr>
        <w:t>) Portion of year only.</w:t>
      </w:r>
    </w:p>
    <w:p w14:paraId="100B034F" w14:textId="77777777" w:rsidR="00383878" w:rsidRPr="00204F4B" w:rsidRDefault="00383878" w:rsidP="008409EC">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301"/>
        <w:gridCol w:w="909"/>
        <w:gridCol w:w="680"/>
        <w:gridCol w:w="1138"/>
      </w:tblGrid>
      <w:tr w:rsidR="00383878" w:rsidRPr="00204F4B" w14:paraId="3B0C5F82" w14:textId="77777777" w:rsidTr="008409EC">
        <w:tc>
          <w:tcPr>
            <w:tcW w:w="7890" w:type="dxa"/>
            <w:gridSpan w:val="3"/>
            <w:tcBorders>
              <w:top w:val="single" w:sz="6" w:space="0" w:color="auto"/>
              <w:left w:val="nil"/>
              <w:bottom w:val="nil"/>
              <w:right w:val="single" w:sz="6" w:space="0" w:color="auto"/>
            </w:tcBorders>
          </w:tcPr>
          <w:p w14:paraId="118AB9A4" w14:textId="77777777" w:rsidR="00383878" w:rsidRPr="00204F4B" w:rsidRDefault="00383878" w:rsidP="008409EC">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138" w:type="dxa"/>
            <w:tcBorders>
              <w:top w:val="single" w:sz="6" w:space="0" w:color="auto"/>
              <w:left w:val="single" w:sz="6" w:space="0" w:color="auto"/>
              <w:bottom w:val="nil"/>
              <w:right w:val="nil"/>
            </w:tcBorders>
          </w:tcPr>
          <w:p w14:paraId="120092C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913FC8E" w14:textId="77777777" w:rsidTr="008409EC">
        <w:tc>
          <w:tcPr>
            <w:tcW w:w="7890" w:type="dxa"/>
            <w:gridSpan w:val="3"/>
            <w:tcBorders>
              <w:top w:val="nil"/>
              <w:left w:val="nil"/>
              <w:bottom w:val="nil"/>
              <w:right w:val="single" w:sz="6" w:space="0" w:color="auto"/>
            </w:tcBorders>
          </w:tcPr>
          <w:p w14:paraId="64B8D3AE" w14:textId="77777777" w:rsidR="00383878" w:rsidRPr="00204F4B" w:rsidRDefault="00383878" w:rsidP="008409EC">
            <w:pPr>
              <w:autoSpaceDE w:val="0"/>
              <w:autoSpaceDN w:val="0"/>
              <w:adjustRightInd w:val="0"/>
              <w:spacing w:before="120"/>
              <w:jc w:val="center"/>
              <w:rPr>
                <w:sz w:val="22"/>
                <w:szCs w:val="22"/>
              </w:rPr>
            </w:pPr>
            <w:r w:rsidRPr="00204F4B">
              <w:rPr>
                <w:sz w:val="22"/>
                <w:szCs w:val="22"/>
              </w:rPr>
              <w:t>MILITARY.</w:t>
            </w:r>
          </w:p>
        </w:tc>
        <w:tc>
          <w:tcPr>
            <w:tcW w:w="1138" w:type="dxa"/>
            <w:tcBorders>
              <w:top w:val="nil"/>
              <w:left w:val="single" w:sz="6" w:space="0" w:color="auto"/>
              <w:bottom w:val="nil"/>
              <w:right w:val="nil"/>
            </w:tcBorders>
            <w:vAlign w:val="bottom"/>
          </w:tcPr>
          <w:p w14:paraId="219DAD7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7FA89A66" w14:textId="77777777" w:rsidTr="008409EC">
        <w:tc>
          <w:tcPr>
            <w:tcW w:w="7890" w:type="dxa"/>
            <w:gridSpan w:val="3"/>
            <w:tcBorders>
              <w:top w:val="nil"/>
              <w:left w:val="nil"/>
              <w:bottom w:val="nil"/>
              <w:right w:val="single" w:sz="6" w:space="0" w:color="auto"/>
            </w:tcBorders>
          </w:tcPr>
          <w:p w14:paraId="4ECC9D0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60.—CITIZEN MILITARY FORCES AND CADETS.</w:t>
            </w:r>
          </w:p>
        </w:tc>
        <w:tc>
          <w:tcPr>
            <w:tcW w:w="1138" w:type="dxa"/>
            <w:tcBorders>
              <w:top w:val="nil"/>
              <w:left w:val="single" w:sz="6" w:space="0" w:color="auto"/>
              <w:bottom w:val="nil"/>
              <w:right w:val="nil"/>
            </w:tcBorders>
            <w:vAlign w:val="bottom"/>
          </w:tcPr>
          <w:p w14:paraId="1AB07C98"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DD23247" w14:textId="77777777" w:rsidTr="008409EC">
        <w:tc>
          <w:tcPr>
            <w:tcW w:w="7890" w:type="dxa"/>
            <w:gridSpan w:val="3"/>
            <w:tcBorders>
              <w:top w:val="nil"/>
              <w:left w:val="nil"/>
              <w:bottom w:val="nil"/>
              <w:right w:val="single" w:sz="6" w:space="0" w:color="auto"/>
            </w:tcBorders>
          </w:tcPr>
          <w:p w14:paraId="02382A54"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A.—Pay and Allowances in the nature of Pay—</w:t>
            </w:r>
          </w:p>
        </w:tc>
        <w:tc>
          <w:tcPr>
            <w:tcW w:w="1138" w:type="dxa"/>
            <w:tcBorders>
              <w:top w:val="nil"/>
              <w:left w:val="single" w:sz="6" w:space="0" w:color="auto"/>
              <w:bottom w:val="nil"/>
              <w:right w:val="nil"/>
            </w:tcBorders>
            <w:vAlign w:val="bottom"/>
          </w:tcPr>
          <w:p w14:paraId="3FBC81F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1A960C0E" w14:textId="77777777" w:rsidTr="008409EC">
        <w:tc>
          <w:tcPr>
            <w:tcW w:w="7890" w:type="dxa"/>
            <w:gridSpan w:val="3"/>
            <w:tcBorders>
              <w:top w:val="nil"/>
              <w:left w:val="nil"/>
              <w:bottom w:val="nil"/>
              <w:right w:val="single" w:sz="6" w:space="0" w:color="auto"/>
            </w:tcBorders>
          </w:tcPr>
          <w:p w14:paraId="43DFA6F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Pay and allowances under Regulations</w:t>
            </w:r>
            <w:r w:rsidRPr="00204F4B">
              <w:rPr>
                <w:iCs/>
                <w:sz w:val="22"/>
                <w:szCs w:val="22"/>
              </w:rPr>
              <w:tab/>
            </w:r>
          </w:p>
        </w:tc>
        <w:tc>
          <w:tcPr>
            <w:tcW w:w="1138" w:type="dxa"/>
            <w:tcBorders>
              <w:top w:val="nil"/>
              <w:left w:val="single" w:sz="6" w:space="0" w:color="auto"/>
              <w:bottom w:val="single" w:sz="6" w:space="0" w:color="auto"/>
              <w:right w:val="nil"/>
            </w:tcBorders>
            <w:vAlign w:val="bottom"/>
          </w:tcPr>
          <w:p w14:paraId="7614E4AF"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73,998</w:t>
            </w:r>
          </w:p>
        </w:tc>
      </w:tr>
      <w:tr w:rsidR="00383878" w:rsidRPr="00204F4B" w14:paraId="7908C3D2" w14:textId="77777777" w:rsidTr="008409EC">
        <w:tc>
          <w:tcPr>
            <w:tcW w:w="7890" w:type="dxa"/>
            <w:gridSpan w:val="3"/>
            <w:tcBorders>
              <w:top w:val="nil"/>
              <w:left w:val="nil"/>
              <w:bottom w:val="nil"/>
              <w:right w:val="single" w:sz="6" w:space="0" w:color="auto"/>
            </w:tcBorders>
          </w:tcPr>
          <w:p w14:paraId="09593FF1"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38" w:type="dxa"/>
            <w:tcBorders>
              <w:top w:val="single" w:sz="6" w:space="0" w:color="auto"/>
              <w:left w:val="single" w:sz="6" w:space="0" w:color="auto"/>
              <w:bottom w:val="nil"/>
              <w:right w:val="nil"/>
            </w:tcBorders>
            <w:vAlign w:val="bottom"/>
          </w:tcPr>
          <w:p w14:paraId="3FF6C5A3"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5D31CD20" w14:textId="77777777" w:rsidTr="008409EC">
        <w:tc>
          <w:tcPr>
            <w:tcW w:w="7890" w:type="dxa"/>
            <w:gridSpan w:val="3"/>
            <w:tcBorders>
              <w:top w:val="nil"/>
              <w:left w:val="nil"/>
              <w:bottom w:val="nil"/>
              <w:right w:val="single" w:sz="6" w:space="0" w:color="auto"/>
            </w:tcBorders>
          </w:tcPr>
          <w:p w14:paraId="604D45A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11. Payments as acts of grace in respect of death or injury</w:t>
            </w:r>
            <w:r w:rsidRPr="00204F4B">
              <w:rPr>
                <w:iCs/>
                <w:sz w:val="22"/>
                <w:szCs w:val="22"/>
              </w:rPr>
              <w:tab/>
            </w:r>
          </w:p>
        </w:tc>
        <w:tc>
          <w:tcPr>
            <w:tcW w:w="1138" w:type="dxa"/>
            <w:tcBorders>
              <w:top w:val="nil"/>
              <w:left w:val="single" w:sz="6" w:space="0" w:color="auto"/>
              <w:bottom w:val="nil"/>
              <w:right w:val="nil"/>
            </w:tcBorders>
            <w:vAlign w:val="bottom"/>
          </w:tcPr>
          <w:p w14:paraId="0F76D76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136</w:t>
            </w:r>
          </w:p>
        </w:tc>
      </w:tr>
      <w:tr w:rsidR="00383878" w:rsidRPr="00204F4B" w14:paraId="449ED7E9" w14:textId="77777777" w:rsidTr="008409EC">
        <w:tc>
          <w:tcPr>
            <w:tcW w:w="7890" w:type="dxa"/>
            <w:gridSpan w:val="3"/>
            <w:tcBorders>
              <w:top w:val="nil"/>
              <w:left w:val="nil"/>
              <w:bottom w:val="nil"/>
              <w:right w:val="single" w:sz="6" w:space="0" w:color="auto"/>
            </w:tcBorders>
          </w:tcPr>
          <w:p w14:paraId="5A972E7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12. Deficiency in stamp account</w:t>
            </w:r>
            <w:r w:rsidRPr="00204F4B">
              <w:rPr>
                <w:iCs/>
                <w:sz w:val="22"/>
                <w:szCs w:val="22"/>
              </w:rPr>
              <w:tab/>
            </w:r>
          </w:p>
        </w:tc>
        <w:tc>
          <w:tcPr>
            <w:tcW w:w="1138" w:type="dxa"/>
            <w:tcBorders>
              <w:top w:val="nil"/>
              <w:left w:val="single" w:sz="6" w:space="0" w:color="auto"/>
              <w:bottom w:val="single" w:sz="6" w:space="0" w:color="auto"/>
              <w:right w:val="nil"/>
            </w:tcBorders>
            <w:vAlign w:val="bottom"/>
          </w:tcPr>
          <w:p w14:paraId="74DFB139"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3</w:t>
            </w:r>
          </w:p>
        </w:tc>
      </w:tr>
      <w:tr w:rsidR="00383878" w:rsidRPr="00204F4B" w14:paraId="1546E50B" w14:textId="77777777" w:rsidTr="008409EC">
        <w:tc>
          <w:tcPr>
            <w:tcW w:w="7890" w:type="dxa"/>
            <w:gridSpan w:val="3"/>
            <w:tcBorders>
              <w:top w:val="nil"/>
              <w:left w:val="nil"/>
              <w:bottom w:val="nil"/>
              <w:right w:val="single" w:sz="6" w:space="0" w:color="auto"/>
            </w:tcBorders>
          </w:tcPr>
          <w:p w14:paraId="1CCDD765" w14:textId="77777777" w:rsidR="00383878" w:rsidRPr="00204F4B" w:rsidRDefault="00383878" w:rsidP="003D0C61">
            <w:pPr>
              <w:autoSpaceDE w:val="0"/>
              <w:autoSpaceDN w:val="0"/>
              <w:adjustRightInd w:val="0"/>
              <w:spacing w:before="120"/>
              <w:jc w:val="both"/>
              <w:rPr>
                <w:sz w:val="22"/>
                <w:szCs w:val="22"/>
              </w:rPr>
            </w:pPr>
          </w:p>
        </w:tc>
        <w:tc>
          <w:tcPr>
            <w:tcW w:w="1138" w:type="dxa"/>
            <w:tcBorders>
              <w:top w:val="single" w:sz="6" w:space="0" w:color="auto"/>
              <w:left w:val="single" w:sz="6" w:space="0" w:color="auto"/>
              <w:bottom w:val="single" w:sz="6" w:space="0" w:color="auto"/>
              <w:right w:val="nil"/>
            </w:tcBorders>
            <w:vAlign w:val="bottom"/>
          </w:tcPr>
          <w:p w14:paraId="1FCCF7B0"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139</w:t>
            </w:r>
          </w:p>
        </w:tc>
      </w:tr>
      <w:tr w:rsidR="00383878" w:rsidRPr="00204F4B" w14:paraId="0F36B0E9" w14:textId="77777777" w:rsidTr="008409EC">
        <w:tc>
          <w:tcPr>
            <w:tcW w:w="7890" w:type="dxa"/>
            <w:gridSpan w:val="3"/>
            <w:tcBorders>
              <w:top w:val="nil"/>
              <w:left w:val="nil"/>
              <w:bottom w:val="nil"/>
              <w:right w:val="single" w:sz="6" w:space="0" w:color="auto"/>
            </w:tcBorders>
          </w:tcPr>
          <w:p w14:paraId="5BCDA31F"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60</w:t>
            </w:r>
            <w:r w:rsidRPr="00204F4B">
              <w:rPr>
                <w:iCs/>
                <w:sz w:val="22"/>
                <w:szCs w:val="22"/>
              </w:rPr>
              <w:tab/>
            </w:r>
          </w:p>
        </w:tc>
        <w:tc>
          <w:tcPr>
            <w:tcW w:w="1138" w:type="dxa"/>
            <w:tcBorders>
              <w:top w:val="single" w:sz="6" w:space="0" w:color="auto"/>
              <w:left w:val="single" w:sz="6" w:space="0" w:color="auto"/>
              <w:bottom w:val="single" w:sz="6" w:space="0" w:color="auto"/>
              <w:right w:val="nil"/>
            </w:tcBorders>
            <w:vAlign w:val="bottom"/>
          </w:tcPr>
          <w:p w14:paraId="7AF7CB14"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74,137</w:t>
            </w:r>
          </w:p>
        </w:tc>
      </w:tr>
      <w:tr w:rsidR="00383878" w:rsidRPr="00204F4B" w14:paraId="0B8CD307" w14:textId="77777777" w:rsidTr="008409EC">
        <w:tc>
          <w:tcPr>
            <w:tcW w:w="7890" w:type="dxa"/>
            <w:gridSpan w:val="3"/>
            <w:tcBorders>
              <w:top w:val="nil"/>
              <w:left w:val="nil"/>
              <w:bottom w:val="nil"/>
              <w:right w:val="single" w:sz="6" w:space="0" w:color="auto"/>
            </w:tcBorders>
          </w:tcPr>
          <w:p w14:paraId="402D8AD3"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64.—GENERAL SERVICES.</w:t>
            </w:r>
          </w:p>
        </w:tc>
        <w:tc>
          <w:tcPr>
            <w:tcW w:w="1138" w:type="dxa"/>
            <w:tcBorders>
              <w:top w:val="single" w:sz="6" w:space="0" w:color="auto"/>
              <w:left w:val="single" w:sz="6" w:space="0" w:color="auto"/>
              <w:bottom w:val="nil"/>
              <w:right w:val="nil"/>
            </w:tcBorders>
            <w:vAlign w:val="bottom"/>
          </w:tcPr>
          <w:p w14:paraId="2E3392A0"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265CBD2" w14:textId="77777777" w:rsidTr="008409EC">
        <w:tc>
          <w:tcPr>
            <w:tcW w:w="7890" w:type="dxa"/>
            <w:gridSpan w:val="3"/>
            <w:tcBorders>
              <w:top w:val="nil"/>
              <w:left w:val="nil"/>
              <w:bottom w:val="nil"/>
              <w:right w:val="single" w:sz="6" w:space="0" w:color="auto"/>
            </w:tcBorders>
          </w:tcPr>
          <w:p w14:paraId="34887149" w14:textId="77777777" w:rsidR="00383878" w:rsidRPr="00204F4B" w:rsidRDefault="00383878" w:rsidP="00672878">
            <w:pPr>
              <w:tabs>
                <w:tab w:val="right" w:leader="dot" w:pos="7603"/>
              </w:tabs>
              <w:autoSpaceDE w:val="0"/>
              <w:autoSpaceDN w:val="0"/>
              <w:adjustRightInd w:val="0"/>
              <w:spacing w:before="120"/>
              <w:ind w:left="1238" w:right="110" w:hanging="475"/>
              <w:jc w:val="both"/>
              <w:rPr>
                <w:i/>
                <w:iCs/>
                <w:sz w:val="22"/>
                <w:szCs w:val="22"/>
              </w:rPr>
            </w:pPr>
            <w:r w:rsidRPr="00204F4B">
              <w:rPr>
                <w:sz w:val="22"/>
                <w:szCs w:val="22"/>
              </w:rPr>
              <w:t>18. Expenditure on behalf of the Government of the United Kingdom —to be recovered</w:t>
            </w:r>
            <w:r w:rsidRPr="00204F4B">
              <w:rPr>
                <w:iCs/>
                <w:sz w:val="22"/>
                <w:szCs w:val="22"/>
              </w:rPr>
              <w:tab/>
            </w:r>
          </w:p>
        </w:tc>
        <w:tc>
          <w:tcPr>
            <w:tcW w:w="1138" w:type="dxa"/>
            <w:tcBorders>
              <w:top w:val="nil"/>
              <w:left w:val="single" w:sz="6" w:space="0" w:color="auto"/>
              <w:bottom w:val="single" w:sz="6" w:space="0" w:color="auto"/>
              <w:right w:val="nil"/>
            </w:tcBorders>
            <w:vAlign w:val="bottom"/>
          </w:tcPr>
          <w:p w14:paraId="716ECAC5"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100</w:t>
            </w:r>
          </w:p>
        </w:tc>
      </w:tr>
      <w:tr w:rsidR="00383878" w:rsidRPr="00204F4B" w14:paraId="10F7A29A" w14:textId="77777777" w:rsidTr="008409EC">
        <w:tc>
          <w:tcPr>
            <w:tcW w:w="7890" w:type="dxa"/>
            <w:gridSpan w:val="3"/>
            <w:tcBorders>
              <w:top w:val="nil"/>
              <w:left w:val="nil"/>
              <w:bottom w:val="nil"/>
              <w:right w:val="single" w:sz="6" w:space="0" w:color="auto"/>
            </w:tcBorders>
          </w:tcPr>
          <w:p w14:paraId="564912A0" w14:textId="77777777" w:rsidR="00383878" w:rsidRPr="00204F4B" w:rsidRDefault="00383878" w:rsidP="0029593E">
            <w:pPr>
              <w:tabs>
                <w:tab w:val="right" w:leader="dot" w:pos="7603"/>
              </w:tabs>
              <w:autoSpaceDE w:val="0"/>
              <w:autoSpaceDN w:val="0"/>
              <w:adjustRightInd w:val="0"/>
              <w:spacing w:before="120"/>
              <w:ind w:left="2875"/>
              <w:jc w:val="both"/>
              <w:rPr>
                <w:i/>
                <w:iCs/>
                <w:sz w:val="22"/>
                <w:szCs w:val="22"/>
              </w:rPr>
            </w:pPr>
            <w:r w:rsidRPr="00204F4B">
              <w:rPr>
                <w:sz w:val="22"/>
                <w:szCs w:val="22"/>
              </w:rPr>
              <w:t>T</w:t>
            </w:r>
            <w:r w:rsidRPr="00204F4B">
              <w:rPr>
                <w:smallCaps/>
                <w:sz w:val="22"/>
                <w:szCs w:val="22"/>
              </w:rPr>
              <w:t>otal</w:t>
            </w:r>
            <w:r w:rsidRPr="00204F4B">
              <w:rPr>
                <w:sz w:val="22"/>
                <w:szCs w:val="22"/>
              </w:rPr>
              <w:t xml:space="preserve"> M</w:t>
            </w:r>
            <w:r w:rsidRPr="00204F4B">
              <w:rPr>
                <w:smallCaps/>
                <w:sz w:val="22"/>
                <w:szCs w:val="22"/>
              </w:rPr>
              <w:t>ilitary</w:t>
            </w:r>
            <w:r w:rsidRPr="00204F4B">
              <w:rPr>
                <w:iCs/>
                <w:sz w:val="22"/>
                <w:szCs w:val="22"/>
              </w:rPr>
              <w:tab/>
            </w:r>
          </w:p>
        </w:tc>
        <w:tc>
          <w:tcPr>
            <w:tcW w:w="1138" w:type="dxa"/>
            <w:tcBorders>
              <w:top w:val="single" w:sz="6" w:space="0" w:color="auto"/>
              <w:left w:val="single" w:sz="6" w:space="0" w:color="auto"/>
              <w:bottom w:val="single" w:sz="6" w:space="0" w:color="auto"/>
              <w:right w:val="nil"/>
            </w:tcBorders>
            <w:vAlign w:val="bottom"/>
          </w:tcPr>
          <w:p w14:paraId="4C5C6E13"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76,708</w:t>
            </w:r>
          </w:p>
        </w:tc>
      </w:tr>
      <w:tr w:rsidR="00383878" w:rsidRPr="00204F4B" w14:paraId="150046B0" w14:textId="77777777" w:rsidTr="008409EC">
        <w:tc>
          <w:tcPr>
            <w:tcW w:w="7890" w:type="dxa"/>
            <w:gridSpan w:val="3"/>
            <w:tcBorders>
              <w:top w:val="nil"/>
              <w:left w:val="nil"/>
              <w:bottom w:val="nil"/>
              <w:right w:val="single" w:sz="6" w:space="0" w:color="auto"/>
            </w:tcBorders>
          </w:tcPr>
          <w:p w14:paraId="07259D4E" w14:textId="77777777" w:rsidR="00383878" w:rsidRPr="00204F4B" w:rsidRDefault="00383878" w:rsidP="008409EC">
            <w:pPr>
              <w:autoSpaceDE w:val="0"/>
              <w:autoSpaceDN w:val="0"/>
              <w:adjustRightInd w:val="0"/>
              <w:spacing w:before="840"/>
              <w:jc w:val="center"/>
              <w:rPr>
                <w:sz w:val="22"/>
                <w:szCs w:val="22"/>
              </w:rPr>
            </w:pPr>
            <w:r w:rsidRPr="00204F4B">
              <w:rPr>
                <w:sz w:val="22"/>
                <w:szCs w:val="22"/>
              </w:rPr>
              <w:t>ROYAL AUSTRALIAN AIR FORCE.</w:t>
            </w:r>
          </w:p>
        </w:tc>
        <w:tc>
          <w:tcPr>
            <w:tcW w:w="1138" w:type="dxa"/>
            <w:tcBorders>
              <w:top w:val="single" w:sz="6" w:space="0" w:color="auto"/>
              <w:left w:val="single" w:sz="6" w:space="0" w:color="auto"/>
              <w:bottom w:val="nil"/>
              <w:right w:val="nil"/>
            </w:tcBorders>
            <w:vAlign w:val="bottom"/>
          </w:tcPr>
          <w:p w14:paraId="49106505"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32D5623" w14:textId="77777777" w:rsidTr="008409EC">
        <w:tc>
          <w:tcPr>
            <w:tcW w:w="7890" w:type="dxa"/>
            <w:gridSpan w:val="3"/>
            <w:tcBorders>
              <w:top w:val="nil"/>
              <w:left w:val="nil"/>
              <w:bottom w:val="nil"/>
              <w:right w:val="single" w:sz="6" w:space="0" w:color="auto"/>
            </w:tcBorders>
          </w:tcPr>
          <w:p w14:paraId="46A4878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68.—PERMANENT AIR FORCE.</w:t>
            </w:r>
          </w:p>
        </w:tc>
        <w:tc>
          <w:tcPr>
            <w:tcW w:w="1138" w:type="dxa"/>
            <w:tcBorders>
              <w:top w:val="nil"/>
              <w:left w:val="single" w:sz="6" w:space="0" w:color="auto"/>
              <w:bottom w:val="nil"/>
              <w:right w:val="nil"/>
            </w:tcBorders>
            <w:vAlign w:val="bottom"/>
          </w:tcPr>
          <w:p w14:paraId="30F1469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237F0A8B" w14:textId="77777777" w:rsidTr="008409EC">
        <w:tc>
          <w:tcPr>
            <w:tcW w:w="7890" w:type="dxa"/>
            <w:gridSpan w:val="3"/>
            <w:tcBorders>
              <w:top w:val="nil"/>
              <w:left w:val="nil"/>
              <w:bottom w:val="nil"/>
              <w:right w:val="single" w:sz="6" w:space="0" w:color="auto"/>
            </w:tcBorders>
          </w:tcPr>
          <w:p w14:paraId="6D4E434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38" w:type="dxa"/>
            <w:tcBorders>
              <w:top w:val="nil"/>
              <w:left w:val="single" w:sz="6" w:space="0" w:color="auto"/>
              <w:bottom w:val="nil"/>
              <w:right w:val="nil"/>
            </w:tcBorders>
            <w:vAlign w:val="bottom"/>
          </w:tcPr>
          <w:p w14:paraId="6E78987E"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BDFED9B" w14:textId="77777777" w:rsidTr="008409EC">
        <w:tc>
          <w:tcPr>
            <w:tcW w:w="7890" w:type="dxa"/>
            <w:gridSpan w:val="3"/>
            <w:tcBorders>
              <w:top w:val="nil"/>
              <w:left w:val="nil"/>
              <w:bottom w:val="nil"/>
              <w:right w:val="single" w:sz="6" w:space="0" w:color="auto"/>
            </w:tcBorders>
          </w:tcPr>
          <w:p w14:paraId="5BC43835"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138" w:type="dxa"/>
            <w:tcBorders>
              <w:top w:val="nil"/>
              <w:left w:val="single" w:sz="6" w:space="0" w:color="auto"/>
              <w:bottom w:val="nil"/>
              <w:right w:val="nil"/>
            </w:tcBorders>
            <w:vAlign w:val="bottom"/>
          </w:tcPr>
          <w:p w14:paraId="11AD2E8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17D90EE9" w14:textId="77777777" w:rsidTr="008409EC">
        <w:tc>
          <w:tcPr>
            <w:tcW w:w="7210" w:type="dxa"/>
            <w:gridSpan w:val="2"/>
            <w:vMerge w:val="restart"/>
            <w:tcBorders>
              <w:top w:val="nil"/>
              <w:left w:val="nil"/>
              <w:bottom w:val="nil"/>
              <w:right w:val="nil"/>
            </w:tcBorders>
          </w:tcPr>
          <w:p w14:paraId="18AB1BFE" w14:textId="77777777" w:rsidR="00383878" w:rsidRPr="00204F4B" w:rsidRDefault="00383878" w:rsidP="008409EC">
            <w:pPr>
              <w:tabs>
                <w:tab w:val="right" w:leader="dot" w:pos="7603"/>
              </w:tabs>
              <w:autoSpaceDE w:val="0"/>
              <w:autoSpaceDN w:val="0"/>
              <w:adjustRightInd w:val="0"/>
              <w:spacing w:before="120"/>
              <w:ind w:left="2030" w:hanging="326"/>
              <w:jc w:val="both"/>
              <w:rPr>
                <w:i/>
                <w:iCs/>
                <w:sz w:val="22"/>
                <w:szCs w:val="22"/>
              </w:rPr>
            </w:pPr>
            <w:r w:rsidRPr="00204F4B">
              <w:rPr>
                <w:sz w:val="22"/>
                <w:szCs w:val="22"/>
              </w:rPr>
              <w:t>Special allowance to officer performing duties of Director of Stores Accounts</w:t>
            </w:r>
            <w:r w:rsidRPr="00204F4B">
              <w:rPr>
                <w:iCs/>
                <w:sz w:val="22"/>
                <w:szCs w:val="22"/>
              </w:rPr>
              <w:tab/>
            </w:r>
          </w:p>
        </w:tc>
        <w:tc>
          <w:tcPr>
            <w:tcW w:w="680" w:type="dxa"/>
            <w:tcBorders>
              <w:top w:val="nil"/>
              <w:left w:val="nil"/>
              <w:bottom w:val="nil"/>
              <w:right w:val="single" w:sz="6" w:space="0" w:color="auto"/>
            </w:tcBorders>
          </w:tcPr>
          <w:p w14:paraId="775D9A1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38" w:type="dxa"/>
            <w:tcBorders>
              <w:top w:val="nil"/>
              <w:left w:val="single" w:sz="6" w:space="0" w:color="auto"/>
              <w:bottom w:val="nil"/>
              <w:right w:val="nil"/>
            </w:tcBorders>
            <w:vAlign w:val="bottom"/>
          </w:tcPr>
          <w:p w14:paraId="5CED54B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F2FF361" w14:textId="77777777" w:rsidTr="008409EC">
        <w:tc>
          <w:tcPr>
            <w:tcW w:w="7210" w:type="dxa"/>
            <w:gridSpan w:val="2"/>
            <w:vMerge/>
            <w:tcBorders>
              <w:top w:val="nil"/>
              <w:left w:val="nil"/>
              <w:bottom w:val="nil"/>
              <w:right w:val="nil"/>
            </w:tcBorders>
          </w:tcPr>
          <w:p w14:paraId="7D1DCD38" w14:textId="77777777" w:rsidR="00383878" w:rsidRPr="00204F4B" w:rsidRDefault="00383878" w:rsidP="008409EC">
            <w:pPr>
              <w:autoSpaceDE w:val="0"/>
              <w:autoSpaceDN w:val="0"/>
              <w:adjustRightInd w:val="0"/>
              <w:spacing w:before="120"/>
              <w:ind w:left="2030" w:hanging="326"/>
              <w:jc w:val="both"/>
              <w:rPr>
                <w:sz w:val="22"/>
                <w:szCs w:val="22"/>
              </w:rPr>
            </w:pPr>
          </w:p>
          <w:p w14:paraId="7B56CF9B" w14:textId="77777777" w:rsidR="00383878" w:rsidRPr="00204F4B" w:rsidRDefault="00383878" w:rsidP="008409EC">
            <w:pPr>
              <w:autoSpaceDE w:val="0"/>
              <w:autoSpaceDN w:val="0"/>
              <w:adjustRightInd w:val="0"/>
              <w:spacing w:before="120"/>
              <w:ind w:left="2030" w:hanging="326"/>
              <w:jc w:val="both"/>
              <w:rPr>
                <w:sz w:val="22"/>
                <w:szCs w:val="22"/>
              </w:rPr>
            </w:pPr>
          </w:p>
        </w:tc>
        <w:tc>
          <w:tcPr>
            <w:tcW w:w="680" w:type="dxa"/>
            <w:tcBorders>
              <w:top w:val="nil"/>
              <w:left w:val="nil"/>
              <w:bottom w:val="nil"/>
              <w:right w:val="single" w:sz="6" w:space="0" w:color="auto"/>
            </w:tcBorders>
            <w:vAlign w:val="bottom"/>
          </w:tcPr>
          <w:p w14:paraId="4C676DA9"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77</w:t>
            </w:r>
          </w:p>
        </w:tc>
        <w:tc>
          <w:tcPr>
            <w:tcW w:w="1138" w:type="dxa"/>
            <w:tcBorders>
              <w:top w:val="nil"/>
              <w:left w:val="single" w:sz="6" w:space="0" w:color="auto"/>
              <w:bottom w:val="nil"/>
              <w:right w:val="nil"/>
            </w:tcBorders>
            <w:vAlign w:val="bottom"/>
          </w:tcPr>
          <w:p w14:paraId="36E6CC14"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337883EF" w14:textId="77777777" w:rsidTr="008409EC">
        <w:tc>
          <w:tcPr>
            <w:tcW w:w="6301" w:type="dxa"/>
            <w:tcBorders>
              <w:top w:val="nil"/>
              <w:left w:val="nil"/>
              <w:bottom w:val="nil"/>
              <w:right w:val="nil"/>
            </w:tcBorders>
          </w:tcPr>
          <w:p w14:paraId="7D98C174" w14:textId="77777777" w:rsidR="00383878" w:rsidRPr="00204F4B" w:rsidRDefault="00383878" w:rsidP="008409EC">
            <w:pPr>
              <w:autoSpaceDE w:val="0"/>
              <w:autoSpaceDN w:val="0"/>
              <w:adjustRightInd w:val="0"/>
              <w:spacing w:before="120"/>
              <w:ind w:left="2030" w:hanging="326"/>
              <w:jc w:val="both"/>
              <w:rPr>
                <w:sz w:val="22"/>
                <w:szCs w:val="22"/>
              </w:rPr>
            </w:pPr>
            <w:r w:rsidRPr="00204F4B">
              <w:rPr>
                <w:sz w:val="22"/>
                <w:szCs w:val="22"/>
              </w:rPr>
              <w:t>Amount estimated to remain unexpended at close of year—</w:t>
            </w:r>
          </w:p>
        </w:tc>
        <w:tc>
          <w:tcPr>
            <w:tcW w:w="909" w:type="dxa"/>
            <w:tcBorders>
              <w:top w:val="nil"/>
              <w:left w:val="nil"/>
              <w:bottom w:val="nil"/>
              <w:right w:val="nil"/>
            </w:tcBorders>
          </w:tcPr>
          <w:p w14:paraId="68426A9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680" w:type="dxa"/>
            <w:tcBorders>
              <w:top w:val="nil"/>
              <w:left w:val="nil"/>
              <w:bottom w:val="nil"/>
              <w:right w:val="single" w:sz="6" w:space="0" w:color="auto"/>
            </w:tcBorders>
            <w:vAlign w:val="bottom"/>
          </w:tcPr>
          <w:p w14:paraId="56FFE89D" w14:textId="77777777" w:rsidR="00383878" w:rsidRPr="00204F4B" w:rsidRDefault="00383878" w:rsidP="008409EC">
            <w:pPr>
              <w:autoSpaceDE w:val="0"/>
              <w:autoSpaceDN w:val="0"/>
              <w:adjustRightInd w:val="0"/>
              <w:spacing w:before="120"/>
              <w:ind w:right="72"/>
              <w:jc w:val="right"/>
              <w:rPr>
                <w:sz w:val="22"/>
                <w:szCs w:val="22"/>
              </w:rPr>
            </w:pPr>
          </w:p>
        </w:tc>
        <w:tc>
          <w:tcPr>
            <w:tcW w:w="1138" w:type="dxa"/>
            <w:tcBorders>
              <w:top w:val="nil"/>
              <w:left w:val="single" w:sz="6" w:space="0" w:color="auto"/>
              <w:bottom w:val="nil"/>
              <w:right w:val="nil"/>
            </w:tcBorders>
            <w:vAlign w:val="bottom"/>
          </w:tcPr>
          <w:p w14:paraId="328BACFF"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4281CE9E" w14:textId="77777777" w:rsidTr="00672878">
        <w:tc>
          <w:tcPr>
            <w:tcW w:w="6301" w:type="dxa"/>
            <w:tcBorders>
              <w:top w:val="nil"/>
              <w:left w:val="nil"/>
              <w:bottom w:val="nil"/>
              <w:right w:val="nil"/>
            </w:tcBorders>
          </w:tcPr>
          <w:p w14:paraId="316A44BD" w14:textId="77777777" w:rsidR="00383878" w:rsidRPr="00204F4B" w:rsidRDefault="00383878" w:rsidP="0029593E">
            <w:pPr>
              <w:tabs>
                <w:tab w:val="right" w:leader="dot" w:pos="7603"/>
              </w:tabs>
              <w:autoSpaceDE w:val="0"/>
              <w:autoSpaceDN w:val="0"/>
              <w:adjustRightInd w:val="0"/>
              <w:spacing w:before="120"/>
              <w:ind w:left="2088"/>
              <w:jc w:val="both"/>
              <w:rPr>
                <w:i/>
                <w:iCs/>
                <w:sz w:val="22"/>
                <w:szCs w:val="22"/>
              </w:rPr>
            </w:pPr>
            <w:r w:rsidRPr="00204F4B">
              <w:rPr>
                <w:i/>
                <w:iCs/>
                <w:sz w:val="22"/>
                <w:szCs w:val="22"/>
              </w:rPr>
              <w:t>Read</w:t>
            </w:r>
            <w:r w:rsidRPr="00204F4B">
              <w:rPr>
                <w:iCs/>
                <w:sz w:val="22"/>
                <w:szCs w:val="22"/>
              </w:rPr>
              <w:tab/>
            </w:r>
          </w:p>
        </w:tc>
        <w:tc>
          <w:tcPr>
            <w:tcW w:w="909" w:type="dxa"/>
            <w:tcBorders>
              <w:top w:val="nil"/>
              <w:left w:val="nil"/>
              <w:right w:val="nil"/>
            </w:tcBorders>
            <w:vAlign w:val="bottom"/>
          </w:tcPr>
          <w:p w14:paraId="54DBC320"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4,351</w:t>
            </w:r>
          </w:p>
        </w:tc>
        <w:tc>
          <w:tcPr>
            <w:tcW w:w="680" w:type="dxa"/>
            <w:tcBorders>
              <w:top w:val="nil"/>
              <w:left w:val="nil"/>
              <w:right w:val="single" w:sz="6" w:space="0" w:color="auto"/>
            </w:tcBorders>
            <w:vAlign w:val="bottom"/>
          </w:tcPr>
          <w:p w14:paraId="0DD992DF" w14:textId="77777777" w:rsidR="00383878" w:rsidRPr="00204F4B" w:rsidRDefault="00383878" w:rsidP="008409EC">
            <w:pPr>
              <w:autoSpaceDE w:val="0"/>
              <w:autoSpaceDN w:val="0"/>
              <w:adjustRightInd w:val="0"/>
              <w:spacing w:before="120"/>
              <w:ind w:right="72"/>
              <w:jc w:val="right"/>
              <w:rPr>
                <w:sz w:val="22"/>
                <w:szCs w:val="22"/>
              </w:rPr>
            </w:pPr>
          </w:p>
        </w:tc>
        <w:tc>
          <w:tcPr>
            <w:tcW w:w="1138" w:type="dxa"/>
            <w:tcBorders>
              <w:top w:val="nil"/>
              <w:left w:val="single" w:sz="6" w:space="0" w:color="auto"/>
              <w:bottom w:val="nil"/>
              <w:right w:val="nil"/>
            </w:tcBorders>
            <w:vAlign w:val="bottom"/>
          </w:tcPr>
          <w:p w14:paraId="6EE42C3B" w14:textId="77777777" w:rsidR="00383878" w:rsidRPr="00204F4B" w:rsidRDefault="00383878" w:rsidP="008409EC">
            <w:pPr>
              <w:autoSpaceDE w:val="0"/>
              <w:autoSpaceDN w:val="0"/>
              <w:adjustRightInd w:val="0"/>
              <w:spacing w:before="120"/>
              <w:ind w:right="72"/>
              <w:jc w:val="right"/>
              <w:rPr>
                <w:sz w:val="22"/>
                <w:szCs w:val="22"/>
              </w:rPr>
            </w:pPr>
          </w:p>
        </w:tc>
      </w:tr>
      <w:tr w:rsidR="00383878" w:rsidRPr="00204F4B" w14:paraId="0FFF142E" w14:textId="77777777" w:rsidTr="00672878">
        <w:tc>
          <w:tcPr>
            <w:tcW w:w="6301" w:type="dxa"/>
            <w:tcBorders>
              <w:top w:val="nil"/>
              <w:left w:val="nil"/>
              <w:bottom w:val="nil"/>
              <w:right w:val="nil"/>
            </w:tcBorders>
          </w:tcPr>
          <w:p w14:paraId="08E04E8E" w14:textId="77777777" w:rsidR="00383878" w:rsidRPr="00204F4B" w:rsidRDefault="00383878" w:rsidP="0029593E">
            <w:pPr>
              <w:tabs>
                <w:tab w:val="right" w:leader="dot" w:pos="7603"/>
              </w:tabs>
              <w:autoSpaceDE w:val="0"/>
              <w:autoSpaceDN w:val="0"/>
              <w:adjustRightInd w:val="0"/>
              <w:spacing w:before="120"/>
              <w:ind w:left="2083"/>
              <w:jc w:val="both"/>
              <w:rPr>
                <w:i/>
                <w:iCs/>
                <w:sz w:val="22"/>
                <w:szCs w:val="22"/>
              </w:rPr>
            </w:pPr>
            <w:r w:rsidRPr="00204F4B">
              <w:rPr>
                <w:i/>
                <w:iCs/>
                <w:sz w:val="22"/>
                <w:szCs w:val="22"/>
              </w:rPr>
              <w:t>In lieu of</w:t>
            </w:r>
            <w:r w:rsidRPr="00204F4B">
              <w:rPr>
                <w:iCs/>
                <w:sz w:val="22"/>
                <w:szCs w:val="22"/>
              </w:rPr>
              <w:tab/>
            </w:r>
          </w:p>
        </w:tc>
        <w:tc>
          <w:tcPr>
            <w:tcW w:w="909" w:type="dxa"/>
            <w:tcBorders>
              <w:top w:val="nil"/>
              <w:left w:val="nil"/>
              <w:bottom w:val="single" w:sz="4" w:space="0" w:color="auto"/>
              <w:right w:val="nil"/>
            </w:tcBorders>
            <w:shd w:val="clear" w:color="auto" w:fill="auto"/>
            <w:vAlign w:val="bottom"/>
          </w:tcPr>
          <w:p w14:paraId="2032582F"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4,500</w:t>
            </w:r>
          </w:p>
        </w:tc>
        <w:tc>
          <w:tcPr>
            <w:tcW w:w="680" w:type="dxa"/>
            <w:tcBorders>
              <w:top w:val="nil"/>
              <w:left w:val="nil"/>
              <w:right w:val="single" w:sz="6" w:space="0" w:color="auto"/>
            </w:tcBorders>
            <w:shd w:val="clear" w:color="auto" w:fill="auto"/>
            <w:vAlign w:val="bottom"/>
          </w:tcPr>
          <w:p w14:paraId="466DB833" w14:textId="77777777" w:rsidR="00383878" w:rsidRPr="00204F4B" w:rsidRDefault="00383878" w:rsidP="008409EC">
            <w:pPr>
              <w:autoSpaceDE w:val="0"/>
              <w:autoSpaceDN w:val="0"/>
              <w:adjustRightInd w:val="0"/>
              <w:spacing w:before="120"/>
              <w:ind w:right="72"/>
              <w:jc w:val="right"/>
              <w:rPr>
                <w:sz w:val="22"/>
                <w:szCs w:val="22"/>
              </w:rPr>
            </w:pPr>
          </w:p>
        </w:tc>
        <w:tc>
          <w:tcPr>
            <w:tcW w:w="1138" w:type="dxa"/>
            <w:tcBorders>
              <w:top w:val="nil"/>
              <w:left w:val="single" w:sz="6" w:space="0" w:color="auto"/>
              <w:bottom w:val="nil"/>
              <w:right w:val="nil"/>
            </w:tcBorders>
            <w:vAlign w:val="bottom"/>
          </w:tcPr>
          <w:p w14:paraId="7A404E0C" w14:textId="77777777" w:rsidR="00383878" w:rsidRPr="00204F4B" w:rsidRDefault="00383878" w:rsidP="008409EC">
            <w:pPr>
              <w:autoSpaceDE w:val="0"/>
              <w:autoSpaceDN w:val="0"/>
              <w:adjustRightInd w:val="0"/>
              <w:spacing w:before="120"/>
              <w:ind w:right="72"/>
              <w:jc w:val="right"/>
              <w:rPr>
                <w:sz w:val="22"/>
                <w:szCs w:val="22"/>
              </w:rPr>
            </w:pPr>
          </w:p>
        </w:tc>
      </w:tr>
      <w:tr w:rsidR="00672878" w:rsidRPr="00204F4B" w14:paraId="51BF5DA6" w14:textId="77777777" w:rsidTr="00672878">
        <w:tc>
          <w:tcPr>
            <w:tcW w:w="6301" w:type="dxa"/>
            <w:tcBorders>
              <w:top w:val="nil"/>
              <w:left w:val="nil"/>
              <w:bottom w:val="nil"/>
              <w:right w:val="nil"/>
            </w:tcBorders>
          </w:tcPr>
          <w:p w14:paraId="47B5D8E4" w14:textId="77777777" w:rsidR="00672878" w:rsidRPr="00204F4B" w:rsidRDefault="00672878" w:rsidP="0029593E">
            <w:pPr>
              <w:tabs>
                <w:tab w:val="right" w:leader="dot" w:pos="7603"/>
              </w:tabs>
              <w:autoSpaceDE w:val="0"/>
              <w:autoSpaceDN w:val="0"/>
              <w:adjustRightInd w:val="0"/>
              <w:spacing w:before="120"/>
              <w:ind w:left="2083"/>
              <w:jc w:val="both"/>
              <w:rPr>
                <w:i/>
                <w:iCs/>
                <w:sz w:val="22"/>
                <w:szCs w:val="22"/>
              </w:rPr>
            </w:pPr>
          </w:p>
        </w:tc>
        <w:tc>
          <w:tcPr>
            <w:tcW w:w="909" w:type="dxa"/>
            <w:tcBorders>
              <w:top w:val="single" w:sz="4" w:space="0" w:color="auto"/>
              <w:left w:val="nil"/>
              <w:right w:val="nil"/>
            </w:tcBorders>
            <w:shd w:val="clear" w:color="auto" w:fill="auto"/>
            <w:vAlign w:val="bottom"/>
          </w:tcPr>
          <w:p w14:paraId="264E74CD" w14:textId="77777777" w:rsidR="00672878" w:rsidRPr="00204F4B" w:rsidRDefault="00672878" w:rsidP="008409EC">
            <w:pPr>
              <w:autoSpaceDE w:val="0"/>
              <w:autoSpaceDN w:val="0"/>
              <w:adjustRightInd w:val="0"/>
              <w:spacing w:before="120"/>
              <w:ind w:right="72"/>
              <w:jc w:val="right"/>
              <w:rPr>
                <w:sz w:val="22"/>
                <w:szCs w:val="22"/>
              </w:rPr>
            </w:pPr>
          </w:p>
        </w:tc>
        <w:tc>
          <w:tcPr>
            <w:tcW w:w="680" w:type="dxa"/>
            <w:tcBorders>
              <w:left w:val="nil"/>
              <w:bottom w:val="single" w:sz="4" w:space="0" w:color="auto"/>
              <w:right w:val="single" w:sz="6" w:space="0" w:color="auto"/>
            </w:tcBorders>
            <w:shd w:val="clear" w:color="auto" w:fill="auto"/>
            <w:vAlign w:val="bottom"/>
          </w:tcPr>
          <w:p w14:paraId="2AE3AB60" w14:textId="77777777" w:rsidR="00672878" w:rsidRPr="00204F4B" w:rsidRDefault="00672878" w:rsidP="008409EC">
            <w:pPr>
              <w:autoSpaceDE w:val="0"/>
              <w:autoSpaceDN w:val="0"/>
              <w:adjustRightInd w:val="0"/>
              <w:spacing w:before="120"/>
              <w:ind w:right="72"/>
              <w:jc w:val="right"/>
              <w:rPr>
                <w:sz w:val="22"/>
                <w:szCs w:val="22"/>
              </w:rPr>
            </w:pPr>
            <w:r w:rsidRPr="00204F4B">
              <w:rPr>
                <w:sz w:val="22"/>
                <w:szCs w:val="22"/>
              </w:rPr>
              <w:t>14</w:t>
            </w:r>
            <w:r>
              <w:rPr>
                <w:sz w:val="22"/>
                <w:szCs w:val="22"/>
              </w:rPr>
              <w:t>9</w:t>
            </w:r>
          </w:p>
        </w:tc>
        <w:tc>
          <w:tcPr>
            <w:tcW w:w="1138" w:type="dxa"/>
            <w:tcBorders>
              <w:top w:val="nil"/>
              <w:left w:val="single" w:sz="6" w:space="0" w:color="auto"/>
              <w:bottom w:val="nil"/>
              <w:right w:val="nil"/>
            </w:tcBorders>
            <w:vAlign w:val="bottom"/>
          </w:tcPr>
          <w:p w14:paraId="7B323F9D" w14:textId="77777777" w:rsidR="00672878" w:rsidRPr="00204F4B" w:rsidRDefault="00672878" w:rsidP="008409EC">
            <w:pPr>
              <w:autoSpaceDE w:val="0"/>
              <w:autoSpaceDN w:val="0"/>
              <w:adjustRightInd w:val="0"/>
              <w:spacing w:before="120"/>
              <w:ind w:right="72"/>
              <w:jc w:val="right"/>
              <w:rPr>
                <w:sz w:val="22"/>
                <w:szCs w:val="22"/>
              </w:rPr>
            </w:pPr>
          </w:p>
        </w:tc>
      </w:tr>
      <w:tr w:rsidR="00383878" w:rsidRPr="00204F4B" w14:paraId="5393EA6F" w14:textId="77777777" w:rsidTr="00672878">
        <w:tc>
          <w:tcPr>
            <w:tcW w:w="6301" w:type="dxa"/>
            <w:tcBorders>
              <w:top w:val="nil"/>
              <w:left w:val="nil"/>
              <w:bottom w:val="nil"/>
              <w:right w:val="nil"/>
            </w:tcBorders>
          </w:tcPr>
          <w:p w14:paraId="35788DA2" w14:textId="77777777" w:rsidR="00383878" w:rsidRPr="00204F4B" w:rsidRDefault="00383878" w:rsidP="003D0C61">
            <w:pPr>
              <w:autoSpaceDE w:val="0"/>
              <w:autoSpaceDN w:val="0"/>
              <w:adjustRightInd w:val="0"/>
              <w:spacing w:before="120"/>
              <w:jc w:val="both"/>
              <w:rPr>
                <w:sz w:val="22"/>
                <w:szCs w:val="22"/>
              </w:rPr>
            </w:pPr>
          </w:p>
        </w:tc>
        <w:tc>
          <w:tcPr>
            <w:tcW w:w="909" w:type="dxa"/>
            <w:tcBorders>
              <w:left w:val="nil"/>
              <w:bottom w:val="nil"/>
              <w:right w:val="nil"/>
            </w:tcBorders>
          </w:tcPr>
          <w:p w14:paraId="6CDE6201" w14:textId="77777777" w:rsidR="00383878" w:rsidRPr="00204F4B" w:rsidRDefault="00383878" w:rsidP="003D0C61">
            <w:pPr>
              <w:autoSpaceDE w:val="0"/>
              <w:autoSpaceDN w:val="0"/>
              <w:adjustRightInd w:val="0"/>
              <w:spacing w:before="120"/>
              <w:jc w:val="both"/>
              <w:rPr>
                <w:sz w:val="22"/>
                <w:szCs w:val="22"/>
              </w:rPr>
            </w:pPr>
          </w:p>
        </w:tc>
        <w:tc>
          <w:tcPr>
            <w:tcW w:w="680" w:type="dxa"/>
            <w:tcBorders>
              <w:top w:val="single" w:sz="4" w:space="0" w:color="auto"/>
              <w:left w:val="nil"/>
              <w:bottom w:val="nil"/>
              <w:right w:val="single" w:sz="6" w:space="0" w:color="auto"/>
            </w:tcBorders>
          </w:tcPr>
          <w:p w14:paraId="2A62BE9E" w14:textId="77777777" w:rsidR="00383878" w:rsidRPr="00204F4B" w:rsidRDefault="00383878" w:rsidP="003D0C61">
            <w:pPr>
              <w:autoSpaceDE w:val="0"/>
              <w:autoSpaceDN w:val="0"/>
              <w:adjustRightInd w:val="0"/>
              <w:spacing w:before="120"/>
              <w:jc w:val="both"/>
              <w:rPr>
                <w:sz w:val="22"/>
                <w:szCs w:val="22"/>
              </w:rPr>
            </w:pPr>
          </w:p>
        </w:tc>
        <w:tc>
          <w:tcPr>
            <w:tcW w:w="1138" w:type="dxa"/>
            <w:tcBorders>
              <w:top w:val="nil"/>
              <w:left w:val="single" w:sz="6" w:space="0" w:color="auto"/>
              <w:bottom w:val="single" w:sz="6" w:space="0" w:color="auto"/>
              <w:right w:val="nil"/>
            </w:tcBorders>
            <w:vAlign w:val="bottom"/>
          </w:tcPr>
          <w:p w14:paraId="29378FC9" w14:textId="77777777" w:rsidR="00383878" w:rsidRPr="00204F4B" w:rsidRDefault="00383878" w:rsidP="008409EC">
            <w:pPr>
              <w:autoSpaceDE w:val="0"/>
              <w:autoSpaceDN w:val="0"/>
              <w:adjustRightInd w:val="0"/>
              <w:spacing w:before="120"/>
              <w:ind w:right="72"/>
              <w:jc w:val="right"/>
              <w:rPr>
                <w:sz w:val="22"/>
                <w:szCs w:val="22"/>
              </w:rPr>
            </w:pPr>
            <w:r w:rsidRPr="00204F4B">
              <w:rPr>
                <w:sz w:val="22"/>
                <w:szCs w:val="22"/>
              </w:rPr>
              <w:t>226</w:t>
            </w:r>
          </w:p>
        </w:tc>
      </w:tr>
    </w:tbl>
    <w:p w14:paraId="6C958B0C" w14:textId="77777777" w:rsidR="00383878" w:rsidRPr="00204F4B" w:rsidRDefault="00383878" w:rsidP="00DA3995">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235"/>
        <w:gridCol w:w="610"/>
        <w:gridCol w:w="935"/>
        <w:gridCol w:w="1248"/>
      </w:tblGrid>
      <w:tr w:rsidR="00383878" w:rsidRPr="00204F4B" w14:paraId="6B932509" w14:textId="77777777" w:rsidTr="00DA3995">
        <w:tc>
          <w:tcPr>
            <w:tcW w:w="7780" w:type="dxa"/>
            <w:gridSpan w:val="3"/>
            <w:tcBorders>
              <w:top w:val="single" w:sz="6" w:space="0" w:color="auto"/>
              <w:left w:val="nil"/>
              <w:bottom w:val="nil"/>
              <w:right w:val="single" w:sz="6" w:space="0" w:color="auto"/>
            </w:tcBorders>
          </w:tcPr>
          <w:p w14:paraId="40044CB0" w14:textId="77777777" w:rsidR="00383878" w:rsidRPr="00204F4B" w:rsidRDefault="00383878" w:rsidP="00DA3995">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248" w:type="dxa"/>
            <w:tcBorders>
              <w:top w:val="single" w:sz="6" w:space="0" w:color="auto"/>
              <w:left w:val="single" w:sz="6" w:space="0" w:color="auto"/>
              <w:bottom w:val="nil"/>
              <w:right w:val="nil"/>
            </w:tcBorders>
          </w:tcPr>
          <w:p w14:paraId="7FFEC331"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5C82F74D" w14:textId="77777777" w:rsidTr="00DA3995">
        <w:tc>
          <w:tcPr>
            <w:tcW w:w="7780" w:type="dxa"/>
            <w:gridSpan w:val="3"/>
            <w:tcBorders>
              <w:top w:val="nil"/>
              <w:left w:val="nil"/>
              <w:bottom w:val="nil"/>
              <w:right w:val="single" w:sz="6" w:space="0" w:color="auto"/>
            </w:tcBorders>
          </w:tcPr>
          <w:p w14:paraId="0700BC64" w14:textId="77777777" w:rsidR="00383878" w:rsidRPr="00204F4B" w:rsidRDefault="00383878" w:rsidP="00DA3995">
            <w:pPr>
              <w:autoSpaceDE w:val="0"/>
              <w:autoSpaceDN w:val="0"/>
              <w:adjustRightInd w:val="0"/>
              <w:spacing w:before="120"/>
              <w:jc w:val="center"/>
              <w:rPr>
                <w:sz w:val="22"/>
                <w:szCs w:val="22"/>
              </w:rPr>
            </w:pPr>
            <w:r w:rsidRPr="00204F4B">
              <w:rPr>
                <w:sz w:val="22"/>
                <w:szCs w:val="22"/>
              </w:rPr>
              <w:t>ROYAL AUSTRALIAN AIR FORCE.</w:t>
            </w:r>
          </w:p>
        </w:tc>
        <w:tc>
          <w:tcPr>
            <w:tcW w:w="1248" w:type="dxa"/>
            <w:tcBorders>
              <w:top w:val="nil"/>
              <w:left w:val="single" w:sz="6" w:space="0" w:color="auto"/>
              <w:bottom w:val="nil"/>
              <w:right w:val="nil"/>
            </w:tcBorders>
          </w:tcPr>
          <w:p w14:paraId="4247EE0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08DF7FC" w14:textId="77777777" w:rsidTr="00DA3995">
        <w:tc>
          <w:tcPr>
            <w:tcW w:w="7780" w:type="dxa"/>
            <w:gridSpan w:val="3"/>
            <w:tcBorders>
              <w:top w:val="nil"/>
              <w:left w:val="nil"/>
              <w:bottom w:val="nil"/>
              <w:right w:val="single" w:sz="6" w:space="0" w:color="auto"/>
            </w:tcBorders>
          </w:tcPr>
          <w:p w14:paraId="27563BB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69.—CIVILIAN PERMANENT SERVICES.</w:t>
            </w:r>
          </w:p>
        </w:tc>
        <w:tc>
          <w:tcPr>
            <w:tcW w:w="1248" w:type="dxa"/>
            <w:tcBorders>
              <w:top w:val="nil"/>
              <w:left w:val="single" w:sz="6" w:space="0" w:color="auto"/>
              <w:bottom w:val="nil"/>
              <w:right w:val="nil"/>
            </w:tcBorders>
            <w:vAlign w:val="bottom"/>
          </w:tcPr>
          <w:p w14:paraId="323E7151"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2481D74" w14:textId="77777777" w:rsidTr="00DA3995">
        <w:tc>
          <w:tcPr>
            <w:tcW w:w="7780" w:type="dxa"/>
            <w:gridSpan w:val="3"/>
            <w:tcBorders>
              <w:top w:val="nil"/>
              <w:left w:val="nil"/>
              <w:bottom w:val="nil"/>
              <w:right w:val="single" w:sz="6" w:space="0" w:color="auto"/>
            </w:tcBorders>
          </w:tcPr>
          <w:p w14:paraId="016F43E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48" w:type="dxa"/>
            <w:tcBorders>
              <w:top w:val="nil"/>
              <w:left w:val="single" w:sz="6" w:space="0" w:color="auto"/>
              <w:bottom w:val="nil"/>
              <w:right w:val="nil"/>
            </w:tcBorders>
            <w:vAlign w:val="bottom"/>
          </w:tcPr>
          <w:p w14:paraId="248DE2F2"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57CE5B5" w14:textId="77777777" w:rsidTr="00DA3995">
        <w:tc>
          <w:tcPr>
            <w:tcW w:w="6845" w:type="dxa"/>
            <w:gridSpan w:val="2"/>
            <w:tcBorders>
              <w:top w:val="nil"/>
              <w:left w:val="nil"/>
              <w:bottom w:val="nil"/>
              <w:right w:val="nil"/>
            </w:tcBorders>
          </w:tcPr>
          <w:p w14:paraId="539ED1AE"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935" w:type="dxa"/>
            <w:tcBorders>
              <w:top w:val="nil"/>
              <w:left w:val="nil"/>
              <w:bottom w:val="nil"/>
              <w:right w:val="single" w:sz="6" w:space="0" w:color="auto"/>
            </w:tcBorders>
          </w:tcPr>
          <w:p w14:paraId="0EDEDD0D"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8" w:type="dxa"/>
            <w:tcBorders>
              <w:top w:val="nil"/>
              <w:left w:val="single" w:sz="6" w:space="0" w:color="auto"/>
              <w:bottom w:val="nil"/>
              <w:right w:val="nil"/>
            </w:tcBorders>
            <w:vAlign w:val="bottom"/>
          </w:tcPr>
          <w:p w14:paraId="16D2F139"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B9DD34D" w14:textId="77777777" w:rsidTr="00DA3995">
        <w:tc>
          <w:tcPr>
            <w:tcW w:w="7780" w:type="dxa"/>
            <w:gridSpan w:val="3"/>
            <w:tcBorders>
              <w:top w:val="nil"/>
              <w:left w:val="nil"/>
              <w:bottom w:val="nil"/>
              <w:right w:val="single" w:sz="6" w:space="0" w:color="auto"/>
            </w:tcBorders>
          </w:tcPr>
          <w:p w14:paraId="13852DF8" w14:textId="77777777" w:rsidR="00383878" w:rsidRPr="00204F4B" w:rsidRDefault="00383878" w:rsidP="003D0C61">
            <w:pPr>
              <w:autoSpaceDE w:val="0"/>
              <w:autoSpaceDN w:val="0"/>
              <w:adjustRightInd w:val="0"/>
              <w:spacing w:before="120"/>
              <w:ind w:left="1042"/>
              <w:jc w:val="both"/>
              <w:rPr>
                <w:sz w:val="22"/>
                <w:szCs w:val="22"/>
              </w:rPr>
            </w:pPr>
            <w:r w:rsidRPr="00204F4B">
              <w:rPr>
                <w:sz w:val="22"/>
                <w:szCs w:val="22"/>
              </w:rPr>
              <w:t>Supplementary provision for—</w:t>
            </w:r>
          </w:p>
        </w:tc>
        <w:tc>
          <w:tcPr>
            <w:tcW w:w="1248" w:type="dxa"/>
            <w:tcBorders>
              <w:top w:val="nil"/>
              <w:left w:val="single" w:sz="6" w:space="0" w:color="auto"/>
              <w:bottom w:val="nil"/>
              <w:right w:val="nil"/>
            </w:tcBorders>
            <w:vAlign w:val="bottom"/>
          </w:tcPr>
          <w:p w14:paraId="77413511"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0A61872" w14:textId="77777777" w:rsidTr="00DA3995">
        <w:tc>
          <w:tcPr>
            <w:tcW w:w="6845" w:type="dxa"/>
            <w:gridSpan w:val="2"/>
            <w:tcBorders>
              <w:top w:val="nil"/>
              <w:left w:val="nil"/>
              <w:bottom w:val="nil"/>
              <w:right w:val="nil"/>
            </w:tcBorders>
          </w:tcPr>
          <w:p w14:paraId="10BFE9D9" w14:textId="77777777" w:rsidR="00383878" w:rsidRPr="00204F4B" w:rsidRDefault="00383878" w:rsidP="0029593E">
            <w:pPr>
              <w:tabs>
                <w:tab w:val="right" w:leader="dot" w:pos="7603"/>
              </w:tabs>
              <w:autoSpaceDE w:val="0"/>
              <w:autoSpaceDN w:val="0"/>
              <w:adjustRightInd w:val="0"/>
              <w:spacing w:before="120"/>
              <w:ind w:left="1238"/>
              <w:jc w:val="both"/>
              <w:rPr>
                <w:i/>
                <w:iCs/>
                <w:sz w:val="22"/>
                <w:szCs w:val="22"/>
              </w:rPr>
            </w:pPr>
            <w:r w:rsidRPr="00204F4B">
              <w:rPr>
                <w:sz w:val="22"/>
                <w:szCs w:val="22"/>
              </w:rPr>
              <w:t>1 Secretary</w:t>
            </w:r>
            <w:r w:rsidRPr="00204F4B">
              <w:rPr>
                <w:iCs/>
                <w:sz w:val="22"/>
                <w:szCs w:val="22"/>
              </w:rPr>
              <w:tab/>
            </w:r>
          </w:p>
        </w:tc>
        <w:tc>
          <w:tcPr>
            <w:tcW w:w="935" w:type="dxa"/>
            <w:tcBorders>
              <w:top w:val="nil"/>
              <w:left w:val="nil"/>
              <w:bottom w:val="nil"/>
              <w:right w:val="single" w:sz="6" w:space="0" w:color="auto"/>
            </w:tcBorders>
            <w:vAlign w:val="bottom"/>
          </w:tcPr>
          <w:p w14:paraId="2D7AD824"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w:t>
            </w:r>
            <w:r w:rsidRPr="00204F4B">
              <w:rPr>
                <w:i/>
                <w:iCs/>
                <w:sz w:val="22"/>
                <w:szCs w:val="22"/>
              </w:rPr>
              <w:t>a</w:t>
            </w:r>
            <w:r w:rsidRPr="00204F4B">
              <w:rPr>
                <w:sz w:val="22"/>
                <w:szCs w:val="22"/>
              </w:rPr>
              <w:t>) 750</w:t>
            </w:r>
          </w:p>
        </w:tc>
        <w:tc>
          <w:tcPr>
            <w:tcW w:w="1248" w:type="dxa"/>
            <w:tcBorders>
              <w:top w:val="nil"/>
              <w:left w:val="single" w:sz="6" w:space="0" w:color="auto"/>
              <w:bottom w:val="nil"/>
              <w:right w:val="nil"/>
            </w:tcBorders>
            <w:vAlign w:val="bottom"/>
          </w:tcPr>
          <w:p w14:paraId="5CC29A4B"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F22EDF9" w14:textId="77777777" w:rsidTr="00672878">
        <w:tc>
          <w:tcPr>
            <w:tcW w:w="6235" w:type="dxa"/>
            <w:tcBorders>
              <w:top w:val="nil"/>
              <w:left w:val="nil"/>
              <w:bottom w:val="nil"/>
              <w:right w:val="nil"/>
            </w:tcBorders>
          </w:tcPr>
          <w:p w14:paraId="6F04A826" w14:textId="77777777" w:rsidR="00383878" w:rsidRPr="00204F4B" w:rsidRDefault="00383878" w:rsidP="00DA3995">
            <w:pPr>
              <w:autoSpaceDE w:val="0"/>
              <w:autoSpaceDN w:val="0"/>
              <w:adjustRightInd w:val="0"/>
              <w:spacing w:before="120"/>
              <w:ind w:left="1760" w:hanging="339"/>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610" w:type="dxa"/>
            <w:tcBorders>
              <w:top w:val="nil"/>
              <w:left w:val="nil"/>
              <w:bottom w:val="nil"/>
              <w:right w:val="nil"/>
            </w:tcBorders>
            <w:vAlign w:val="bottom"/>
          </w:tcPr>
          <w:p w14:paraId="20B3B8BC" w14:textId="77777777" w:rsidR="00383878" w:rsidRPr="00204F4B" w:rsidRDefault="00383878" w:rsidP="00672878">
            <w:pPr>
              <w:autoSpaceDE w:val="0"/>
              <w:autoSpaceDN w:val="0"/>
              <w:adjustRightInd w:val="0"/>
              <w:spacing w:before="120"/>
              <w:jc w:val="center"/>
              <w:rPr>
                <w:sz w:val="22"/>
                <w:szCs w:val="22"/>
              </w:rPr>
            </w:pPr>
            <w:r w:rsidRPr="00204F4B">
              <w:rPr>
                <w:sz w:val="22"/>
                <w:szCs w:val="22"/>
              </w:rPr>
              <w:t>£</w:t>
            </w:r>
          </w:p>
        </w:tc>
        <w:tc>
          <w:tcPr>
            <w:tcW w:w="935" w:type="dxa"/>
            <w:tcBorders>
              <w:top w:val="nil"/>
              <w:left w:val="nil"/>
              <w:bottom w:val="nil"/>
              <w:right w:val="single" w:sz="6" w:space="0" w:color="auto"/>
            </w:tcBorders>
            <w:vAlign w:val="bottom"/>
          </w:tcPr>
          <w:p w14:paraId="29C2D2C0" w14:textId="77777777" w:rsidR="00383878" w:rsidRPr="00204F4B" w:rsidRDefault="00383878" w:rsidP="00DA3995">
            <w:pPr>
              <w:autoSpaceDE w:val="0"/>
              <w:autoSpaceDN w:val="0"/>
              <w:adjustRightInd w:val="0"/>
              <w:spacing w:before="120"/>
              <w:ind w:right="72"/>
              <w:jc w:val="right"/>
              <w:rPr>
                <w:sz w:val="22"/>
                <w:szCs w:val="22"/>
              </w:rPr>
            </w:pPr>
          </w:p>
        </w:tc>
        <w:tc>
          <w:tcPr>
            <w:tcW w:w="1248" w:type="dxa"/>
            <w:tcBorders>
              <w:top w:val="nil"/>
              <w:left w:val="single" w:sz="6" w:space="0" w:color="auto"/>
              <w:bottom w:val="nil"/>
              <w:right w:val="nil"/>
            </w:tcBorders>
            <w:vAlign w:val="bottom"/>
          </w:tcPr>
          <w:p w14:paraId="321BCA0C"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04AA86F8" w14:textId="77777777" w:rsidTr="003274C8">
        <w:tc>
          <w:tcPr>
            <w:tcW w:w="6235" w:type="dxa"/>
            <w:tcBorders>
              <w:top w:val="nil"/>
              <w:left w:val="nil"/>
              <w:bottom w:val="nil"/>
              <w:right w:val="nil"/>
            </w:tcBorders>
          </w:tcPr>
          <w:p w14:paraId="2A104B77" w14:textId="77777777" w:rsidR="00383878" w:rsidRPr="00204F4B" w:rsidRDefault="00383878" w:rsidP="0029593E">
            <w:pPr>
              <w:tabs>
                <w:tab w:val="right" w:leader="dot" w:pos="7603"/>
              </w:tabs>
              <w:autoSpaceDE w:val="0"/>
              <w:autoSpaceDN w:val="0"/>
              <w:adjustRightInd w:val="0"/>
              <w:spacing w:before="120"/>
              <w:ind w:left="1795"/>
              <w:jc w:val="both"/>
              <w:rPr>
                <w:i/>
                <w:iCs/>
                <w:sz w:val="22"/>
                <w:szCs w:val="22"/>
              </w:rPr>
            </w:pPr>
            <w:r w:rsidRPr="00204F4B">
              <w:rPr>
                <w:i/>
                <w:iCs/>
                <w:sz w:val="22"/>
                <w:szCs w:val="22"/>
              </w:rPr>
              <w:t>Read</w:t>
            </w:r>
            <w:r w:rsidRPr="00204F4B">
              <w:rPr>
                <w:iCs/>
                <w:sz w:val="22"/>
                <w:szCs w:val="22"/>
              </w:rPr>
              <w:tab/>
            </w:r>
          </w:p>
        </w:tc>
        <w:tc>
          <w:tcPr>
            <w:tcW w:w="610" w:type="dxa"/>
            <w:tcBorders>
              <w:top w:val="nil"/>
              <w:left w:val="nil"/>
              <w:right w:val="nil"/>
            </w:tcBorders>
            <w:vAlign w:val="bottom"/>
          </w:tcPr>
          <w:p w14:paraId="4E2BDE2F"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750</w:t>
            </w:r>
          </w:p>
        </w:tc>
        <w:tc>
          <w:tcPr>
            <w:tcW w:w="935" w:type="dxa"/>
            <w:tcBorders>
              <w:top w:val="nil"/>
              <w:left w:val="nil"/>
              <w:right w:val="single" w:sz="6" w:space="0" w:color="auto"/>
            </w:tcBorders>
            <w:vAlign w:val="bottom"/>
          </w:tcPr>
          <w:p w14:paraId="03F795A2" w14:textId="77777777" w:rsidR="00383878" w:rsidRPr="00204F4B" w:rsidRDefault="00383878" w:rsidP="00DA3995">
            <w:pPr>
              <w:autoSpaceDE w:val="0"/>
              <w:autoSpaceDN w:val="0"/>
              <w:adjustRightInd w:val="0"/>
              <w:spacing w:before="120"/>
              <w:ind w:right="72"/>
              <w:jc w:val="right"/>
              <w:rPr>
                <w:sz w:val="22"/>
                <w:szCs w:val="22"/>
              </w:rPr>
            </w:pPr>
          </w:p>
        </w:tc>
        <w:tc>
          <w:tcPr>
            <w:tcW w:w="1248" w:type="dxa"/>
            <w:tcBorders>
              <w:top w:val="nil"/>
              <w:left w:val="single" w:sz="6" w:space="0" w:color="auto"/>
              <w:right w:val="nil"/>
            </w:tcBorders>
            <w:vAlign w:val="bottom"/>
          </w:tcPr>
          <w:p w14:paraId="4C341230"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DE14079" w14:textId="77777777" w:rsidTr="003274C8">
        <w:tc>
          <w:tcPr>
            <w:tcW w:w="6235" w:type="dxa"/>
            <w:tcBorders>
              <w:top w:val="nil"/>
              <w:left w:val="nil"/>
              <w:bottom w:val="nil"/>
              <w:right w:val="nil"/>
            </w:tcBorders>
          </w:tcPr>
          <w:p w14:paraId="1D088F2B" w14:textId="77777777" w:rsidR="00383878" w:rsidRPr="00204F4B" w:rsidRDefault="00383878" w:rsidP="0029593E">
            <w:pPr>
              <w:tabs>
                <w:tab w:val="right" w:leader="dot" w:pos="7603"/>
              </w:tabs>
              <w:autoSpaceDE w:val="0"/>
              <w:autoSpaceDN w:val="0"/>
              <w:adjustRightInd w:val="0"/>
              <w:spacing w:before="120"/>
              <w:ind w:left="1800"/>
              <w:jc w:val="both"/>
              <w:rPr>
                <w:i/>
                <w:iCs/>
                <w:sz w:val="22"/>
                <w:szCs w:val="22"/>
              </w:rPr>
            </w:pPr>
            <w:r w:rsidRPr="00204F4B">
              <w:rPr>
                <w:i/>
                <w:iCs/>
                <w:sz w:val="22"/>
                <w:szCs w:val="22"/>
              </w:rPr>
              <w:t>In lieu of</w:t>
            </w:r>
            <w:r w:rsidRPr="00204F4B">
              <w:rPr>
                <w:iCs/>
                <w:sz w:val="22"/>
                <w:szCs w:val="22"/>
              </w:rPr>
              <w:tab/>
            </w:r>
          </w:p>
        </w:tc>
        <w:tc>
          <w:tcPr>
            <w:tcW w:w="610" w:type="dxa"/>
            <w:tcBorders>
              <w:top w:val="nil"/>
              <w:left w:val="nil"/>
              <w:bottom w:val="single" w:sz="4" w:space="0" w:color="auto"/>
              <w:right w:val="nil"/>
            </w:tcBorders>
            <w:shd w:val="clear" w:color="auto" w:fill="auto"/>
            <w:vAlign w:val="bottom"/>
          </w:tcPr>
          <w:p w14:paraId="6C692B8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935" w:type="dxa"/>
            <w:tcBorders>
              <w:top w:val="nil"/>
              <w:left w:val="nil"/>
              <w:bottom w:val="single" w:sz="4" w:space="0" w:color="auto"/>
              <w:right w:val="single" w:sz="6" w:space="0" w:color="auto"/>
            </w:tcBorders>
            <w:shd w:val="clear" w:color="auto" w:fill="auto"/>
            <w:vAlign w:val="bottom"/>
          </w:tcPr>
          <w:p w14:paraId="19B6C74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750</w:t>
            </w:r>
          </w:p>
        </w:tc>
        <w:tc>
          <w:tcPr>
            <w:tcW w:w="1248" w:type="dxa"/>
            <w:tcBorders>
              <w:top w:val="nil"/>
              <w:left w:val="single" w:sz="6" w:space="0" w:color="auto"/>
              <w:bottom w:val="single" w:sz="4" w:space="0" w:color="auto"/>
              <w:right w:val="nil"/>
            </w:tcBorders>
            <w:vAlign w:val="bottom"/>
          </w:tcPr>
          <w:p w14:paraId="14070F43"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2349D202" w14:textId="77777777" w:rsidTr="003274C8">
        <w:tc>
          <w:tcPr>
            <w:tcW w:w="7780" w:type="dxa"/>
            <w:gridSpan w:val="3"/>
            <w:tcBorders>
              <w:top w:val="nil"/>
              <w:left w:val="nil"/>
              <w:bottom w:val="nil"/>
              <w:right w:val="single" w:sz="6" w:space="0" w:color="auto"/>
            </w:tcBorders>
          </w:tcPr>
          <w:p w14:paraId="75735891"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72.—GENERAL SERVICES.</w:t>
            </w:r>
          </w:p>
        </w:tc>
        <w:tc>
          <w:tcPr>
            <w:tcW w:w="1248" w:type="dxa"/>
            <w:tcBorders>
              <w:top w:val="single" w:sz="4" w:space="0" w:color="auto"/>
              <w:left w:val="single" w:sz="6" w:space="0" w:color="auto"/>
              <w:bottom w:val="nil"/>
              <w:right w:val="nil"/>
            </w:tcBorders>
            <w:vAlign w:val="bottom"/>
          </w:tcPr>
          <w:p w14:paraId="6519A131"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CEDA482" w14:textId="77777777" w:rsidTr="00DA3995">
        <w:tc>
          <w:tcPr>
            <w:tcW w:w="7780" w:type="dxa"/>
            <w:gridSpan w:val="3"/>
            <w:tcBorders>
              <w:top w:val="nil"/>
              <w:left w:val="nil"/>
              <w:bottom w:val="nil"/>
              <w:right w:val="single" w:sz="6" w:space="0" w:color="auto"/>
            </w:tcBorders>
          </w:tcPr>
          <w:p w14:paraId="620A5E3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15. Payments as acts of grace in respect of flying accidents</w:t>
            </w:r>
            <w:r w:rsidRPr="00204F4B">
              <w:rPr>
                <w:iCs/>
                <w:sz w:val="22"/>
                <w:szCs w:val="22"/>
              </w:rPr>
              <w:tab/>
            </w:r>
          </w:p>
        </w:tc>
        <w:tc>
          <w:tcPr>
            <w:tcW w:w="1248" w:type="dxa"/>
            <w:tcBorders>
              <w:top w:val="nil"/>
              <w:left w:val="single" w:sz="6" w:space="0" w:color="auto"/>
              <w:bottom w:val="nil"/>
              <w:right w:val="nil"/>
            </w:tcBorders>
            <w:vAlign w:val="bottom"/>
          </w:tcPr>
          <w:p w14:paraId="42CCFC08"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169</w:t>
            </w:r>
          </w:p>
        </w:tc>
      </w:tr>
      <w:tr w:rsidR="00383878" w:rsidRPr="00204F4B" w14:paraId="55609F2A" w14:textId="77777777" w:rsidTr="00DA3995">
        <w:tc>
          <w:tcPr>
            <w:tcW w:w="7780" w:type="dxa"/>
            <w:gridSpan w:val="3"/>
            <w:tcBorders>
              <w:top w:val="nil"/>
              <w:left w:val="nil"/>
              <w:bottom w:val="nil"/>
              <w:right w:val="single" w:sz="6" w:space="0" w:color="auto"/>
            </w:tcBorders>
          </w:tcPr>
          <w:p w14:paraId="53CCF4C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16. Exhibit of war-time activities at the Royal Sydney Show</w:t>
            </w:r>
            <w:r w:rsidRPr="00204F4B">
              <w:rPr>
                <w:iCs/>
                <w:sz w:val="22"/>
                <w:szCs w:val="22"/>
              </w:rPr>
              <w:tab/>
            </w:r>
          </w:p>
        </w:tc>
        <w:tc>
          <w:tcPr>
            <w:tcW w:w="1248" w:type="dxa"/>
            <w:tcBorders>
              <w:top w:val="nil"/>
              <w:left w:val="single" w:sz="6" w:space="0" w:color="auto"/>
              <w:bottom w:val="nil"/>
              <w:right w:val="nil"/>
            </w:tcBorders>
            <w:vAlign w:val="bottom"/>
          </w:tcPr>
          <w:p w14:paraId="78D66EAB"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689</w:t>
            </w:r>
          </w:p>
        </w:tc>
      </w:tr>
      <w:tr w:rsidR="00383878" w:rsidRPr="00204F4B" w14:paraId="345D650A" w14:textId="77777777" w:rsidTr="00DA3995">
        <w:tc>
          <w:tcPr>
            <w:tcW w:w="7780" w:type="dxa"/>
            <w:gridSpan w:val="3"/>
            <w:tcBorders>
              <w:top w:val="nil"/>
              <w:left w:val="nil"/>
              <w:bottom w:val="nil"/>
              <w:right w:val="single" w:sz="6" w:space="0" w:color="auto"/>
            </w:tcBorders>
          </w:tcPr>
          <w:p w14:paraId="76C6F0A3"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17. Payment as an act of grace in respect of damage to private property</w:t>
            </w:r>
            <w:r w:rsidRPr="00204F4B">
              <w:rPr>
                <w:iCs/>
                <w:sz w:val="22"/>
                <w:szCs w:val="22"/>
              </w:rPr>
              <w:tab/>
            </w:r>
          </w:p>
        </w:tc>
        <w:tc>
          <w:tcPr>
            <w:tcW w:w="1248" w:type="dxa"/>
            <w:tcBorders>
              <w:top w:val="nil"/>
              <w:left w:val="single" w:sz="6" w:space="0" w:color="auto"/>
              <w:bottom w:val="single" w:sz="6" w:space="0" w:color="auto"/>
              <w:right w:val="nil"/>
            </w:tcBorders>
            <w:vAlign w:val="bottom"/>
          </w:tcPr>
          <w:p w14:paraId="490A8A0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60</w:t>
            </w:r>
          </w:p>
        </w:tc>
      </w:tr>
      <w:tr w:rsidR="00383878" w:rsidRPr="00204F4B" w14:paraId="3D7AFB8F" w14:textId="77777777" w:rsidTr="00DA3995">
        <w:tc>
          <w:tcPr>
            <w:tcW w:w="7780" w:type="dxa"/>
            <w:gridSpan w:val="3"/>
            <w:tcBorders>
              <w:top w:val="nil"/>
              <w:left w:val="nil"/>
              <w:bottom w:val="nil"/>
              <w:right w:val="single" w:sz="6" w:space="0" w:color="auto"/>
            </w:tcBorders>
          </w:tcPr>
          <w:p w14:paraId="7DFA0333"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72</w:t>
            </w:r>
            <w:r w:rsidRPr="00204F4B">
              <w:rPr>
                <w:iCs/>
                <w:sz w:val="22"/>
                <w:szCs w:val="22"/>
              </w:rPr>
              <w:tab/>
            </w:r>
          </w:p>
        </w:tc>
        <w:tc>
          <w:tcPr>
            <w:tcW w:w="1248" w:type="dxa"/>
            <w:tcBorders>
              <w:top w:val="single" w:sz="6" w:space="0" w:color="auto"/>
              <w:left w:val="single" w:sz="6" w:space="0" w:color="auto"/>
              <w:bottom w:val="single" w:sz="6" w:space="0" w:color="auto"/>
              <w:right w:val="nil"/>
            </w:tcBorders>
            <w:vAlign w:val="bottom"/>
          </w:tcPr>
          <w:p w14:paraId="7B59C22C"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918</w:t>
            </w:r>
          </w:p>
        </w:tc>
      </w:tr>
      <w:tr w:rsidR="00383878" w:rsidRPr="00204F4B" w14:paraId="7799E331" w14:textId="77777777" w:rsidTr="00DA3995">
        <w:tc>
          <w:tcPr>
            <w:tcW w:w="7780" w:type="dxa"/>
            <w:gridSpan w:val="3"/>
            <w:tcBorders>
              <w:top w:val="nil"/>
              <w:left w:val="nil"/>
              <w:bottom w:val="nil"/>
              <w:right w:val="single" w:sz="6" w:space="0" w:color="auto"/>
            </w:tcBorders>
          </w:tcPr>
          <w:p w14:paraId="3211743E" w14:textId="77777777" w:rsidR="00383878" w:rsidRPr="00204F4B" w:rsidRDefault="00383878" w:rsidP="0029593E">
            <w:pPr>
              <w:tabs>
                <w:tab w:val="right" w:leader="dot" w:pos="7603"/>
              </w:tabs>
              <w:autoSpaceDE w:val="0"/>
              <w:autoSpaceDN w:val="0"/>
              <w:adjustRightInd w:val="0"/>
              <w:spacing w:before="120"/>
              <w:ind w:left="1051"/>
              <w:jc w:val="both"/>
              <w:rPr>
                <w:i/>
                <w:iCs/>
                <w:sz w:val="22"/>
                <w:szCs w:val="22"/>
              </w:rPr>
            </w:pPr>
            <w:r w:rsidRPr="00204F4B">
              <w:rPr>
                <w:sz w:val="22"/>
                <w:szCs w:val="22"/>
              </w:rPr>
              <w:t>T</w:t>
            </w:r>
            <w:r w:rsidRPr="00204F4B">
              <w:rPr>
                <w:smallCaps/>
                <w:sz w:val="22"/>
                <w:szCs w:val="22"/>
              </w:rPr>
              <w:t>otal</w:t>
            </w:r>
            <w:r w:rsidRPr="00204F4B">
              <w:rPr>
                <w:sz w:val="22"/>
                <w:szCs w:val="22"/>
              </w:rPr>
              <w:t xml:space="preserve"> R</w:t>
            </w:r>
            <w:r w:rsidRPr="00204F4B">
              <w:rPr>
                <w:smallCaps/>
                <w:sz w:val="22"/>
                <w:szCs w:val="22"/>
              </w:rPr>
              <w:t>oyal</w:t>
            </w:r>
            <w:r w:rsidRPr="00204F4B">
              <w:rPr>
                <w:sz w:val="22"/>
                <w:szCs w:val="22"/>
              </w:rPr>
              <w:t xml:space="preserve"> A</w:t>
            </w:r>
            <w:r w:rsidRPr="00204F4B">
              <w:rPr>
                <w:smallCaps/>
                <w:sz w:val="22"/>
                <w:szCs w:val="22"/>
              </w:rPr>
              <w:t>ustralian</w:t>
            </w:r>
            <w:r w:rsidRPr="00204F4B">
              <w:rPr>
                <w:sz w:val="22"/>
                <w:szCs w:val="22"/>
              </w:rPr>
              <w:t xml:space="preserve"> A</w:t>
            </w:r>
            <w:r w:rsidRPr="00204F4B">
              <w:rPr>
                <w:smallCaps/>
                <w:sz w:val="22"/>
                <w:szCs w:val="22"/>
              </w:rPr>
              <w:t>ir</w:t>
            </w:r>
            <w:r w:rsidRPr="00204F4B">
              <w:rPr>
                <w:sz w:val="22"/>
                <w:szCs w:val="22"/>
              </w:rPr>
              <w:t xml:space="preserve"> F</w:t>
            </w:r>
            <w:r w:rsidRPr="00204F4B">
              <w:rPr>
                <w:smallCaps/>
                <w:sz w:val="22"/>
                <w:szCs w:val="22"/>
              </w:rPr>
              <w:t>orce</w:t>
            </w:r>
            <w:r w:rsidRPr="00204F4B">
              <w:rPr>
                <w:iCs/>
                <w:sz w:val="22"/>
                <w:szCs w:val="22"/>
              </w:rPr>
              <w:tab/>
            </w:r>
          </w:p>
        </w:tc>
        <w:tc>
          <w:tcPr>
            <w:tcW w:w="1248" w:type="dxa"/>
            <w:tcBorders>
              <w:top w:val="single" w:sz="6" w:space="0" w:color="auto"/>
              <w:left w:val="single" w:sz="6" w:space="0" w:color="auto"/>
              <w:bottom w:val="single" w:sz="6" w:space="0" w:color="auto"/>
              <w:right w:val="nil"/>
            </w:tcBorders>
            <w:vAlign w:val="bottom"/>
          </w:tcPr>
          <w:p w14:paraId="62A5397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1,144</w:t>
            </w:r>
          </w:p>
        </w:tc>
      </w:tr>
      <w:tr w:rsidR="00383878" w:rsidRPr="00204F4B" w14:paraId="748022EF" w14:textId="77777777" w:rsidTr="00DA3995">
        <w:tc>
          <w:tcPr>
            <w:tcW w:w="7780" w:type="dxa"/>
            <w:gridSpan w:val="3"/>
            <w:tcBorders>
              <w:top w:val="nil"/>
              <w:left w:val="nil"/>
              <w:bottom w:val="nil"/>
              <w:right w:val="single" w:sz="6" w:space="0" w:color="auto"/>
            </w:tcBorders>
          </w:tcPr>
          <w:p w14:paraId="65ADB6A6" w14:textId="77777777" w:rsidR="00383878" w:rsidRPr="00204F4B" w:rsidRDefault="00383878" w:rsidP="0029593E">
            <w:pPr>
              <w:tabs>
                <w:tab w:val="right" w:leader="dot" w:pos="7603"/>
              </w:tabs>
              <w:autoSpaceDE w:val="0"/>
              <w:autoSpaceDN w:val="0"/>
              <w:adjustRightInd w:val="0"/>
              <w:spacing w:before="120"/>
              <w:ind w:left="1042"/>
              <w:jc w:val="both"/>
              <w:rPr>
                <w:b/>
                <w:bCs/>
                <w:i/>
                <w:iCs/>
                <w:sz w:val="22"/>
                <w:szCs w:val="22"/>
              </w:rPr>
            </w:pPr>
            <w:r w:rsidRPr="00204F4B">
              <w:rPr>
                <w:b/>
                <w:bCs/>
                <w:sz w:val="22"/>
                <w:szCs w:val="22"/>
              </w:rPr>
              <w:t>Total Department of Defence (excluding War)</w:t>
            </w:r>
            <w:r w:rsidRPr="00204F4B">
              <w:rPr>
                <w:bCs/>
                <w:iCs/>
                <w:sz w:val="22"/>
                <w:szCs w:val="22"/>
              </w:rPr>
              <w:tab/>
            </w:r>
          </w:p>
        </w:tc>
        <w:tc>
          <w:tcPr>
            <w:tcW w:w="1248" w:type="dxa"/>
            <w:tcBorders>
              <w:top w:val="single" w:sz="6" w:space="0" w:color="auto"/>
              <w:left w:val="single" w:sz="6" w:space="0" w:color="auto"/>
              <w:bottom w:val="single" w:sz="6" w:space="0" w:color="auto"/>
              <w:right w:val="nil"/>
            </w:tcBorders>
            <w:vAlign w:val="bottom"/>
          </w:tcPr>
          <w:p w14:paraId="5444F537" w14:textId="77777777" w:rsidR="00383878" w:rsidRPr="00204F4B" w:rsidRDefault="00383878" w:rsidP="00DA3995">
            <w:pPr>
              <w:autoSpaceDE w:val="0"/>
              <w:autoSpaceDN w:val="0"/>
              <w:adjustRightInd w:val="0"/>
              <w:spacing w:before="120"/>
              <w:ind w:right="72"/>
              <w:jc w:val="right"/>
              <w:rPr>
                <w:b/>
                <w:bCs/>
                <w:sz w:val="22"/>
                <w:szCs w:val="22"/>
              </w:rPr>
            </w:pPr>
            <w:r w:rsidRPr="00204F4B">
              <w:rPr>
                <w:b/>
                <w:bCs/>
                <w:sz w:val="22"/>
                <w:szCs w:val="22"/>
              </w:rPr>
              <w:t>172,084</w:t>
            </w:r>
          </w:p>
        </w:tc>
      </w:tr>
      <w:tr w:rsidR="00383878" w:rsidRPr="00204F4B" w14:paraId="3A68F305" w14:textId="77777777" w:rsidTr="00DA3995">
        <w:tc>
          <w:tcPr>
            <w:tcW w:w="7780" w:type="dxa"/>
            <w:gridSpan w:val="3"/>
            <w:tcBorders>
              <w:top w:val="nil"/>
              <w:left w:val="nil"/>
              <w:bottom w:val="nil"/>
              <w:right w:val="single" w:sz="6" w:space="0" w:color="auto"/>
            </w:tcBorders>
          </w:tcPr>
          <w:p w14:paraId="72C91080" w14:textId="77777777" w:rsidR="00383878" w:rsidRPr="00204F4B" w:rsidRDefault="00383878" w:rsidP="00DA3995">
            <w:pPr>
              <w:autoSpaceDE w:val="0"/>
              <w:autoSpaceDN w:val="0"/>
              <w:adjustRightInd w:val="0"/>
              <w:spacing w:before="120"/>
              <w:jc w:val="center"/>
              <w:rPr>
                <w:b/>
                <w:bCs/>
                <w:sz w:val="22"/>
                <w:szCs w:val="22"/>
              </w:rPr>
            </w:pPr>
            <w:r w:rsidRPr="00204F4B">
              <w:rPr>
                <w:b/>
                <w:bCs/>
                <w:sz w:val="22"/>
                <w:szCs w:val="22"/>
              </w:rPr>
              <w:t>WAR SERVICES (1939) PAYABLE OUT OF REVENUE.</w:t>
            </w:r>
          </w:p>
        </w:tc>
        <w:tc>
          <w:tcPr>
            <w:tcW w:w="1248" w:type="dxa"/>
            <w:tcBorders>
              <w:top w:val="single" w:sz="6" w:space="0" w:color="auto"/>
              <w:left w:val="single" w:sz="6" w:space="0" w:color="auto"/>
              <w:bottom w:val="nil"/>
              <w:right w:val="nil"/>
            </w:tcBorders>
            <w:vAlign w:val="bottom"/>
          </w:tcPr>
          <w:p w14:paraId="268AEB13"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F78912D" w14:textId="77777777" w:rsidTr="00DA3995">
        <w:tc>
          <w:tcPr>
            <w:tcW w:w="7780" w:type="dxa"/>
            <w:gridSpan w:val="3"/>
            <w:tcBorders>
              <w:top w:val="nil"/>
              <w:left w:val="nil"/>
              <w:bottom w:val="nil"/>
              <w:right w:val="single" w:sz="6" w:space="0" w:color="auto"/>
            </w:tcBorders>
          </w:tcPr>
          <w:p w14:paraId="673FECB8" w14:textId="77777777" w:rsidR="00383878" w:rsidRPr="00204F4B" w:rsidRDefault="00383878" w:rsidP="00DA3995">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74</w:t>
            </w:r>
            <w:r w:rsidRPr="00204F4B">
              <w:rPr>
                <w:smallCaps/>
                <w:sz w:val="22"/>
                <w:szCs w:val="22"/>
              </w:rPr>
              <w:t>a</w:t>
            </w:r>
            <w:r w:rsidRPr="00204F4B">
              <w:rPr>
                <w:sz w:val="22"/>
                <w:szCs w:val="22"/>
              </w:rPr>
              <w:t>.</w:t>
            </w:r>
            <w:r w:rsidRPr="00204F4B">
              <w:rPr>
                <w:smallCaps/>
                <w:sz w:val="22"/>
                <w:szCs w:val="22"/>
              </w:rPr>
              <w:t>—</w:t>
            </w:r>
            <w:r w:rsidRPr="00204F4B">
              <w:rPr>
                <w:sz w:val="22"/>
                <w:szCs w:val="22"/>
              </w:rPr>
              <w:t>NAVAL.</w:t>
            </w:r>
          </w:p>
        </w:tc>
        <w:tc>
          <w:tcPr>
            <w:tcW w:w="1248" w:type="dxa"/>
            <w:tcBorders>
              <w:top w:val="nil"/>
              <w:left w:val="single" w:sz="6" w:space="0" w:color="auto"/>
              <w:bottom w:val="nil"/>
              <w:right w:val="nil"/>
            </w:tcBorders>
            <w:vAlign w:val="bottom"/>
          </w:tcPr>
          <w:p w14:paraId="1A6929E2"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EFA6479" w14:textId="77777777" w:rsidTr="00DA3995">
        <w:tc>
          <w:tcPr>
            <w:tcW w:w="7780" w:type="dxa"/>
            <w:gridSpan w:val="3"/>
            <w:tcBorders>
              <w:top w:val="nil"/>
              <w:left w:val="nil"/>
              <w:bottom w:val="nil"/>
              <w:right w:val="single" w:sz="6" w:space="0" w:color="auto"/>
            </w:tcBorders>
          </w:tcPr>
          <w:p w14:paraId="5F664F86" w14:textId="77777777" w:rsidR="00383878" w:rsidRPr="00204F4B" w:rsidRDefault="00383878" w:rsidP="00672878">
            <w:pPr>
              <w:tabs>
                <w:tab w:val="right" w:leader="dot" w:pos="7603"/>
              </w:tabs>
              <w:autoSpaceDE w:val="0"/>
              <w:autoSpaceDN w:val="0"/>
              <w:adjustRightInd w:val="0"/>
              <w:spacing w:before="120"/>
              <w:ind w:left="1238" w:right="180" w:hanging="475"/>
              <w:jc w:val="both"/>
              <w:rPr>
                <w:i/>
                <w:iCs/>
                <w:sz w:val="22"/>
                <w:szCs w:val="22"/>
              </w:rPr>
            </w:pPr>
            <w:r w:rsidRPr="00204F4B">
              <w:rPr>
                <w:sz w:val="22"/>
                <w:szCs w:val="22"/>
              </w:rPr>
              <w:t>5. Expenditure on behalf of the Government of the United Kingdom—to be recovered</w:t>
            </w:r>
            <w:r w:rsidRPr="00204F4B">
              <w:rPr>
                <w:iCs/>
                <w:sz w:val="22"/>
                <w:szCs w:val="22"/>
              </w:rPr>
              <w:tab/>
            </w:r>
          </w:p>
        </w:tc>
        <w:tc>
          <w:tcPr>
            <w:tcW w:w="1248" w:type="dxa"/>
            <w:tcBorders>
              <w:top w:val="nil"/>
              <w:left w:val="single" w:sz="6" w:space="0" w:color="auto"/>
              <w:bottom w:val="single" w:sz="6" w:space="0" w:color="auto"/>
              <w:right w:val="nil"/>
            </w:tcBorders>
            <w:vAlign w:val="bottom"/>
          </w:tcPr>
          <w:p w14:paraId="7305C24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259,227</w:t>
            </w:r>
          </w:p>
        </w:tc>
      </w:tr>
      <w:tr w:rsidR="00383878" w:rsidRPr="00204F4B" w14:paraId="75DFBD6B" w14:textId="77777777" w:rsidTr="00DA3995">
        <w:tc>
          <w:tcPr>
            <w:tcW w:w="7780" w:type="dxa"/>
            <w:gridSpan w:val="3"/>
            <w:tcBorders>
              <w:top w:val="nil"/>
              <w:left w:val="nil"/>
              <w:bottom w:val="nil"/>
              <w:right w:val="single" w:sz="6" w:space="0" w:color="auto"/>
            </w:tcBorders>
          </w:tcPr>
          <w:p w14:paraId="26ED5199"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75.—MILITARY.</w:t>
            </w:r>
          </w:p>
        </w:tc>
        <w:tc>
          <w:tcPr>
            <w:tcW w:w="1248" w:type="dxa"/>
            <w:tcBorders>
              <w:top w:val="single" w:sz="6" w:space="0" w:color="auto"/>
              <w:left w:val="single" w:sz="6" w:space="0" w:color="auto"/>
              <w:bottom w:val="nil"/>
              <w:right w:val="nil"/>
            </w:tcBorders>
            <w:vAlign w:val="bottom"/>
          </w:tcPr>
          <w:p w14:paraId="796013AD"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E303461" w14:textId="77777777" w:rsidTr="00DA3995">
        <w:tc>
          <w:tcPr>
            <w:tcW w:w="7780" w:type="dxa"/>
            <w:gridSpan w:val="3"/>
            <w:tcBorders>
              <w:top w:val="nil"/>
              <w:left w:val="nil"/>
              <w:bottom w:val="nil"/>
              <w:right w:val="single" w:sz="6" w:space="0" w:color="auto"/>
            </w:tcBorders>
          </w:tcPr>
          <w:p w14:paraId="2372AF8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Establishment of military canteens—to be recovered</w:t>
            </w:r>
            <w:r w:rsidRPr="00204F4B">
              <w:rPr>
                <w:iCs/>
                <w:sz w:val="22"/>
                <w:szCs w:val="22"/>
              </w:rPr>
              <w:tab/>
            </w:r>
          </w:p>
        </w:tc>
        <w:tc>
          <w:tcPr>
            <w:tcW w:w="1248" w:type="dxa"/>
            <w:tcBorders>
              <w:top w:val="nil"/>
              <w:left w:val="single" w:sz="6" w:space="0" w:color="auto"/>
              <w:bottom w:val="nil"/>
              <w:right w:val="nil"/>
            </w:tcBorders>
            <w:vAlign w:val="bottom"/>
          </w:tcPr>
          <w:p w14:paraId="01C4990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60,000</w:t>
            </w:r>
          </w:p>
        </w:tc>
      </w:tr>
      <w:tr w:rsidR="00383878" w:rsidRPr="00204F4B" w14:paraId="31B93171" w14:textId="77777777" w:rsidTr="00DA3995">
        <w:tc>
          <w:tcPr>
            <w:tcW w:w="7780" w:type="dxa"/>
            <w:gridSpan w:val="3"/>
            <w:tcBorders>
              <w:top w:val="nil"/>
              <w:left w:val="nil"/>
              <w:bottom w:val="nil"/>
              <w:right w:val="single" w:sz="6" w:space="0" w:color="auto"/>
            </w:tcBorders>
          </w:tcPr>
          <w:p w14:paraId="4A5650F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Advance to Defence Clothing Material Trust Account—to be recovered</w:t>
            </w:r>
            <w:r w:rsidRPr="00204F4B">
              <w:rPr>
                <w:iCs/>
                <w:sz w:val="22"/>
                <w:szCs w:val="22"/>
              </w:rPr>
              <w:tab/>
            </w:r>
          </w:p>
        </w:tc>
        <w:tc>
          <w:tcPr>
            <w:tcW w:w="1248" w:type="dxa"/>
            <w:tcBorders>
              <w:top w:val="nil"/>
              <w:left w:val="single" w:sz="6" w:space="0" w:color="auto"/>
              <w:bottom w:val="single" w:sz="6" w:space="0" w:color="auto"/>
              <w:right w:val="nil"/>
            </w:tcBorders>
            <w:vAlign w:val="bottom"/>
          </w:tcPr>
          <w:p w14:paraId="6C6D21DE"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250,000</w:t>
            </w:r>
          </w:p>
        </w:tc>
      </w:tr>
      <w:tr w:rsidR="00383878" w:rsidRPr="00204F4B" w14:paraId="36A33874" w14:textId="77777777" w:rsidTr="00DA3995">
        <w:tc>
          <w:tcPr>
            <w:tcW w:w="7780" w:type="dxa"/>
            <w:gridSpan w:val="3"/>
            <w:tcBorders>
              <w:top w:val="nil"/>
              <w:left w:val="nil"/>
              <w:bottom w:val="nil"/>
              <w:right w:val="single" w:sz="6" w:space="0" w:color="auto"/>
            </w:tcBorders>
          </w:tcPr>
          <w:p w14:paraId="28AA9631"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75</w:t>
            </w:r>
            <w:r w:rsidRPr="00204F4B">
              <w:rPr>
                <w:iCs/>
                <w:sz w:val="22"/>
                <w:szCs w:val="22"/>
              </w:rPr>
              <w:tab/>
            </w:r>
          </w:p>
        </w:tc>
        <w:tc>
          <w:tcPr>
            <w:tcW w:w="1248" w:type="dxa"/>
            <w:tcBorders>
              <w:top w:val="single" w:sz="6" w:space="0" w:color="auto"/>
              <w:left w:val="single" w:sz="6" w:space="0" w:color="auto"/>
              <w:bottom w:val="single" w:sz="6" w:space="0" w:color="auto"/>
              <w:right w:val="nil"/>
            </w:tcBorders>
            <w:vAlign w:val="bottom"/>
          </w:tcPr>
          <w:p w14:paraId="33509CFC"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310,000</w:t>
            </w:r>
          </w:p>
        </w:tc>
      </w:tr>
    </w:tbl>
    <w:p w14:paraId="2EB989DE" w14:textId="77777777" w:rsidR="00383878" w:rsidRPr="00204F4B" w:rsidRDefault="00383878" w:rsidP="00DA3995">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796"/>
        <w:gridCol w:w="1232"/>
      </w:tblGrid>
      <w:tr w:rsidR="00383878" w:rsidRPr="00204F4B" w14:paraId="3A0BEC21" w14:textId="77777777" w:rsidTr="00DA3995">
        <w:tc>
          <w:tcPr>
            <w:tcW w:w="7796" w:type="dxa"/>
            <w:tcBorders>
              <w:top w:val="single" w:sz="6" w:space="0" w:color="auto"/>
              <w:left w:val="nil"/>
              <w:bottom w:val="nil"/>
              <w:right w:val="single" w:sz="6" w:space="0" w:color="auto"/>
            </w:tcBorders>
          </w:tcPr>
          <w:p w14:paraId="1EEAC751" w14:textId="77777777" w:rsidR="00383878" w:rsidRPr="00204F4B" w:rsidRDefault="00383878" w:rsidP="00DA3995">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232" w:type="dxa"/>
            <w:tcBorders>
              <w:top w:val="single" w:sz="6" w:space="0" w:color="auto"/>
              <w:left w:val="single" w:sz="6" w:space="0" w:color="auto"/>
              <w:bottom w:val="nil"/>
              <w:right w:val="nil"/>
            </w:tcBorders>
          </w:tcPr>
          <w:p w14:paraId="2FED34B6"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01A416FC" w14:textId="77777777" w:rsidTr="00DA3995">
        <w:tc>
          <w:tcPr>
            <w:tcW w:w="7796" w:type="dxa"/>
            <w:tcBorders>
              <w:top w:val="nil"/>
              <w:left w:val="nil"/>
              <w:bottom w:val="nil"/>
              <w:right w:val="single" w:sz="6" w:space="0" w:color="auto"/>
            </w:tcBorders>
          </w:tcPr>
          <w:p w14:paraId="766E88CC" w14:textId="77777777" w:rsidR="00383878" w:rsidRPr="00204F4B" w:rsidRDefault="00383878" w:rsidP="00DA3995">
            <w:pPr>
              <w:autoSpaceDE w:val="0"/>
              <w:autoSpaceDN w:val="0"/>
              <w:adjustRightInd w:val="0"/>
              <w:spacing w:before="120"/>
              <w:jc w:val="center"/>
              <w:rPr>
                <w:sz w:val="22"/>
                <w:szCs w:val="22"/>
              </w:rPr>
            </w:pPr>
            <w:r w:rsidRPr="00204F4B">
              <w:rPr>
                <w:sz w:val="22"/>
                <w:szCs w:val="22"/>
              </w:rPr>
              <w:t>WAR SERVICES (1939).</w:t>
            </w:r>
          </w:p>
        </w:tc>
        <w:tc>
          <w:tcPr>
            <w:tcW w:w="1232" w:type="dxa"/>
            <w:tcBorders>
              <w:top w:val="nil"/>
              <w:left w:val="single" w:sz="6" w:space="0" w:color="auto"/>
              <w:bottom w:val="nil"/>
              <w:right w:val="nil"/>
            </w:tcBorders>
          </w:tcPr>
          <w:p w14:paraId="0983000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040525C3" w14:textId="77777777" w:rsidTr="00DA3995">
        <w:tc>
          <w:tcPr>
            <w:tcW w:w="7796" w:type="dxa"/>
            <w:tcBorders>
              <w:top w:val="nil"/>
              <w:left w:val="nil"/>
              <w:bottom w:val="nil"/>
              <w:right w:val="single" w:sz="6" w:space="0" w:color="auto"/>
            </w:tcBorders>
          </w:tcPr>
          <w:p w14:paraId="0F127540" w14:textId="77777777" w:rsidR="00383878" w:rsidRPr="00204F4B" w:rsidRDefault="00383878" w:rsidP="00DA3995">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75</w:t>
            </w:r>
            <w:r w:rsidRPr="00204F4B">
              <w:rPr>
                <w:smallCaps/>
                <w:sz w:val="22"/>
                <w:szCs w:val="22"/>
              </w:rPr>
              <w:t>a</w:t>
            </w:r>
            <w:r w:rsidRPr="00204F4B">
              <w:rPr>
                <w:sz w:val="22"/>
                <w:szCs w:val="22"/>
              </w:rPr>
              <w:t>.</w:t>
            </w:r>
            <w:r w:rsidRPr="00204F4B">
              <w:rPr>
                <w:smallCaps/>
                <w:sz w:val="22"/>
                <w:szCs w:val="22"/>
              </w:rPr>
              <w:t>—</w:t>
            </w:r>
            <w:r w:rsidRPr="00204F4B">
              <w:rPr>
                <w:sz w:val="22"/>
                <w:szCs w:val="22"/>
              </w:rPr>
              <w:t>DEPARTMENT OF SUPPLY AND DEVELOPMENT.</w:t>
            </w:r>
          </w:p>
        </w:tc>
        <w:tc>
          <w:tcPr>
            <w:tcW w:w="1232" w:type="dxa"/>
            <w:tcBorders>
              <w:top w:val="nil"/>
              <w:left w:val="single" w:sz="6" w:space="0" w:color="auto"/>
              <w:bottom w:val="nil"/>
              <w:right w:val="nil"/>
            </w:tcBorders>
            <w:vAlign w:val="bottom"/>
          </w:tcPr>
          <w:p w14:paraId="5228D877"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BC85E75" w14:textId="77777777" w:rsidTr="00DA3995">
        <w:tc>
          <w:tcPr>
            <w:tcW w:w="7796" w:type="dxa"/>
            <w:tcBorders>
              <w:top w:val="nil"/>
              <w:left w:val="nil"/>
              <w:bottom w:val="nil"/>
              <w:right w:val="single" w:sz="6" w:space="0" w:color="auto"/>
            </w:tcBorders>
          </w:tcPr>
          <w:p w14:paraId="54866170" w14:textId="77777777" w:rsidR="00383878" w:rsidRPr="00204F4B" w:rsidRDefault="00383878" w:rsidP="00672878">
            <w:pPr>
              <w:tabs>
                <w:tab w:val="right" w:leader="dot" w:pos="7603"/>
              </w:tabs>
              <w:autoSpaceDE w:val="0"/>
              <w:autoSpaceDN w:val="0"/>
              <w:adjustRightInd w:val="0"/>
              <w:spacing w:before="120"/>
              <w:ind w:left="1238" w:right="106" w:hanging="475"/>
              <w:jc w:val="both"/>
              <w:rPr>
                <w:i/>
                <w:iCs/>
                <w:sz w:val="22"/>
                <w:szCs w:val="22"/>
              </w:rPr>
            </w:pPr>
            <w:r w:rsidRPr="00204F4B">
              <w:rPr>
                <w:sz w:val="22"/>
                <w:szCs w:val="22"/>
              </w:rPr>
              <w:t>1. Maintenance of munitions factories—for payment to Munitions Factories Trust Accounts</w:t>
            </w:r>
            <w:r w:rsidRPr="00204F4B">
              <w:rPr>
                <w:iCs/>
                <w:sz w:val="22"/>
                <w:szCs w:val="22"/>
              </w:rPr>
              <w:tab/>
            </w:r>
          </w:p>
        </w:tc>
        <w:tc>
          <w:tcPr>
            <w:tcW w:w="1232" w:type="dxa"/>
            <w:tcBorders>
              <w:top w:val="nil"/>
              <w:left w:val="single" w:sz="6" w:space="0" w:color="auto"/>
              <w:bottom w:val="nil"/>
              <w:right w:val="nil"/>
            </w:tcBorders>
            <w:vAlign w:val="bottom"/>
          </w:tcPr>
          <w:p w14:paraId="4254D6FC"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160,000</w:t>
            </w:r>
          </w:p>
        </w:tc>
      </w:tr>
      <w:tr w:rsidR="00383878" w:rsidRPr="00204F4B" w14:paraId="564E34D9" w14:textId="77777777" w:rsidTr="00DA3995">
        <w:tc>
          <w:tcPr>
            <w:tcW w:w="7796" w:type="dxa"/>
            <w:tcBorders>
              <w:top w:val="nil"/>
              <w:left w:val="nil"/>
              <w:bottom w:val="nil"/>
              <w:right w:val="single" w:sz="6" w:space="0" w:color="auto"/>
            </w:tcBorders>
          </w:tcPr>
          <w:p w14:paraId="60DC9155" w14:textId="77777777" w:rsidR="00383878" w:rsidRPr="00204F4B" w:rsidRDefault="00383878" w:rsidP="00672878">
            <w:pPr>
              <w:tabs>
                <w:tab w:val="right" w:leader="dot" w:pos="7592"/>
              </w:tabs>
              <w:autoSpaceDE w:val="0"/>
              <w:autoSpaceDN w:val="0"/>
              <w:adjustRightInd w:val="0"/>
              <w:spacing w:before="120"/>
              <w:ind w:left="1238" w:right="61" w:hanging="475"/>
              <w:jc w:val="both"/>
              <w:rPr>
                <w:i/>
                <w:iCs/>
                <w:sz w:val="22"/>
                <w:szCs w:val="22"/>
              </w:rPr>
            </w:pPr>
            <w:r w:rsidRPr="00204F4B">
              <w:rPr>
                <w:sz w:val="22"/>
                <w:szCs w:val="22"/>
              </w:rPr>
              <w:t>2. Working credit for Munitions Annexes and War Material Trust Account—to be recovered</w:t>
            </w:r>
            <w:r w:rsidRPr="00204F4B">
              <w:rPr>
                <w:iCs/>
                <w:sz w:val="22"/>
                <w:szCs w:val="22"/>
              </w:rPr>
              <w:tab/>
            </w:r>
          </w:p>
        </w:tc>
        <w:tc>
          <w:tcPr>
            <w:tcW w:w="1232" w:type="dxa"/>
            <w:tcBorders>
              <w:top w:val="nil"/>
              <w:left w:val="single" w:sz="6" w:space="0" w:color="auto"/>
              <w:bottom w:val="nil"/>
              <w:right w:val="nil"/>
            </w:tcBorders>
            <w:vAlign w:val="bottom"/>
          </w:tcPr>
          <w:p w14:paraId="08C05A2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500,000</w:t>
            </w:r>
          </w:p>
        </w:tc>
      </w:tr>
      <w:tr w:rsidR="00383878" w:rsidRPr="00204F4B" w14:paraId="71662B3E" w14:textId="77777777" w:rsidTr="00DA3995">
        <w:tc>
          <w:tcPr>
            <w:tcW w:w="7796" w:type="dxa"/>
            <w:tcBorders>
              <w:top w:val="nil"/>
              <w:left w:val="nil"/>
              <w:bottom w:val="nil"/>
              <w:right w:val="single" w:sz="6" w:space="0" w:color="auto"/>
            </w:tcBorders>
          </w:tcPr>
          <w:p w14:paraId="114E3DA7"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3. Working credit for Machine Tools Trust Account—to be recovered</w:t>
            </w:r>
          </w:p>
        </w:tc>
        <w:tc>
          <w:tcPr>
            <w:tcW w:w="1232" w:type="dxa"/>
            <w:tcBorders>
              <w:top w:val="nil"/>
              <w:left w:val="single" w:sz="6" w:space="0" w:color="auto"/>
              <w:bottom w:val="nil"/>
              <w:right w:val="nil"/>
            </w:tcBorders>
            <w:vAlign w:val="bottom"/>
          </w:tcPr>
          <w:p w14:paraId="019FFAD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100,000</w:t>
            </w:r>
          </w:p>
        </w:tc>
      </w:tr>
      <w:tr w:rsidR="00383878" w:rsidRPr="00204F4B" w14:paraId="67A80789" w14:textId="77777777" w:rsidTr="00DA3995">
        <w:tc>
          <w:tcPr>
            <w:tcW w:w="7796" w:type="dxa"/>
            <w:tcBorders>
              <w:top w:val="nil"/>
              <w:left w:val="nil"/>
              <w:bottom w:val="nil"/>
              <w:right w:val="single" w:sz="6" w:space="0" w:color="auto"/>
            </w:tcBorders>
          </w:tcPr>
          <w:p w14:paraId="7795EB5F"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4. Expenditure on behalf of Indian Government—to be recovered</w:t>
            </w:r>
          </w:p>
        </w:tc>
        <w:tc>
          <w:tcPr>
            <w:tcW w:w="1232" w:type="dxa"/>
            <w:tcBorders>
              <w:top w:val="nil"/>
              <w:left w:val="single" w:sz="6" w:space="0" w:color="auto"/>
              <w:bottom w:val="single" w:sz="6" w:space="0" w:color="auto"/>
              <w:right w:val="nil"/>
            </w:tcBorders>
            <w:vAlign w:val="bottom"/>
          </w:tcPr>
          <w:p w14:paraId="4D739F0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53,645</w:t>
            </w:r>
          </w:p>
        </w:tc>
      </w:tr>
      <w:tr w:rsidR="00383878" w:rsidRPr="00204F4B" w14:paraId="00AE648B" w14:textId="77777777" w:rsidTr="00DA3995">
        <w:tc>
          <w:tcPr>
            <w:tcW w:w="7796" w:type="dxa"/>
            <w:tcBorders>
              <w:top w:val="nil"/>
              <w:left w:val="nil"/>
              <w:bottom w:val="nil"/>
              <w:right w:val="single" w:sz="6" w:space="0" w:color="auto"/>
            </w:tcBorders>
          </w:tcPr>
          <w:p w14:paraId="3435FD9E" w14:textId="77777777" w:rsidR="00383878" w:rsidRPr="00204F4B" w:rsidRDefault="00383878" w:rsidP="0029593E">
            <w:pPr>
              <w:tabs>
                <w:tab w:val="right" w:leader="dot" w:pos="7603"/>
              </w:tabs>
              <w:autoSpaceDE w:val="0"/>
              <w:autoSpaceDN w:val="0"/>
              <w:adjustRightInd w:val="0"/>
              <w:spacing w:before="120"/>
              <w:ind w:left="229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75</w:t>
            </w:r>
            <w:r w:rsidRPr="00204F4B">
              <w:rPr>
                <w:smallCaps/>
                <w:sz w:val="22"/>
                <w:szCs w:val="22"/>
              </w:rPr>
              <w:t>a</w:t>
            </w:r>
            <w:r w:rsidRPr="00204F4B">
              <w:rPr>
                <w:iCs/>
                <w:sz w:val="22"/>
                <w:szCs w:val="22"/>
              </w:rPr>
              <w:tab/>
            </w:r>
          </w:p>
        </w:tc>
        <w:tc>
          <w:tcPr>
            <w:tcW w:w="1232" w:type="dxa"/>
            <w:tcBorders>
              <w:top w:val="single" w:sz="6" w:space="0" w:color="auto"/>
              <w:left w:val="single" w:sz="6" w:space="0" w:color="auto"/>
              <w:bottom w:val="single" w:sz="6" w:space="0" w:color="auto"/>
              <w:right w:val="nil"/>
            </w:tcBorders>
            <w:vAlign w:val="bottom"/>
          </w:tcPr>
          <w:p w14:paraId="164F70F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813,645</w:t>
            </w:r>
          </w:p>
        </w:tc>
      </w:tr>
      <w:tr w:rsidR="00383878" w:rsidRPr="00204F4B" w14:paraId="6DBFF0A6" w14:textId="77777777" w:rsidTr="00DA3995">
        <w:tc>
          <w:tcPr>
            <w:tcW w:w="7796" w:type="dxa"/>
            <w:tcBorders>
              <w:top w:val="nil"/>
              <w:left w:val="nil"/>
              <w:bottom w:val="nil"/>
              <w:right w:val="single" w:sz="6" w:space="0" w:color="auto"/>
            </w:tcBorders>
          </w:tcPr>
          <w:p w14:paraId="3D53D8AD"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76.—DEPARTMENT OF THE TREASURY.</w:t>
            </w:r>
          </w:p>
        </w:tc>
        <w:tc>
          <w:tcPr>
            <w:tcW w:w="1232" w:type="dxa"/>
            <w:tcBorders>
              <w:top w:val="single" w:sz="6" w:space="0" w:color="auto"/>
              <w:left w:val="single" w:sz="6" w:space="0" w:color="auto"/>
              <w:bottom w:val="nil"/>
              <w:right w:val="nil"/>
            </w:tcBorders>
            <w:vAlign w:val="bottom"/>
          </w:tcPr>
          <w:p w14:paraId="54AC36D2"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CD2C59B" w14:textId="77777777" w:rsidTr="00DA3995">
        <w:tc>
          <w:tcPr>
            <w:tcW w:w="7796" w:type="dxa"/>
            <w:tcBorders>
              <w:top w:val="nil"/>
              <w:left w:val="nil"/>
              <w:bottom w:val="nil"/>
              <w:right w:val="single" w:sz="6" w:space="0" w:color="auto"/>
            </w:tcBorders>
          </w:tcPr>
          <w:p w14:paraId="778012C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2" w:type="dxa"/>
            <w:tcBorders>
              <w:top w:val="nil"/>
              <w:left w:val="single" w:sz="6" w:space="0" w:color="auto"/>
              <w:bottom w:val="nil"/>
              <w:right w:val="nil"/>
            </w:tcBorders>
            <w:vAlign w:val="bottom"/>
          </w:tcPr>
          <w:p w14:paraId="075C5919"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B4FB41F" w14:textId="77777777" w:rsidTr="00DA3995">
        <w:tc>
          <w:tcPr>
            <w:tcW w:w="7796" w:type="dxa"/>
            <w:tcBorders>
              <w:top w:val="nil"/>
              <w:left w:val="nil"/>
              <w:bottom w:val="nil"/>
              <w:right w:val="single" w:sz="6" w:space="0" w:color="auto"/>
            </w:tcBorders>
          </w:tcPr>
          <w:p w14:paraId="3CF3CDFC"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Proportion of salaries provided under Division No. 18</w:t>
            </w:r>
            <w:r w:rsidRPr="00204F4B">
              <w:rPr>
                <w:smallCaps/>
                <w:sz w:val="22"/>
                <w:szCs w:val="22"/>
              </w:rPr>
              <w:t>a</w:t>
            </w:r>
            <w:r w:rsidRPr="00204F4B">
              <w:rPr>
                <w:sz w:val="22"/>
                <w:szCs w:val="22"/>
              </w:rPr>
              <w:t>—The Treasury</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70320DFE"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5,200</w:t>
            </w:r>
          </w:p>
        </w:tc>
      </w:tr>
      <w:tr w:rsidR="00383878" w:rsidRPr="00204F4B" w14:paraId="1C4904FA" w14:textId="77777777" w:rsidTr="00DA3995">
        <w:tc>
          <w:tcPr>
            <w:tcW w:w="7796" w:type="dxa"/>
            <w:tcBorders>
              <w:top w:val="nil"/>
              <w:left w:val="nil"/>
              <w:bottom w:val="nil"/>
              <w:right w:val="single" w:sz="6" w:space="0" w:color="auto"/>
            </w:tcBorders>
          </w:tcPr>
          <w:p w14:paraId="4BBDE40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single" w:sz="6" w:space="0" w:color="auto"/>
              <w:left w:val="single" w:sz="6" w:space="0" w:color="auto"/>
              <w:bottom w:val="nil"/>
              <w:right w:val="nil"/>
            </w:tcBorders>
            <w:vAlign w:val="bottom"/>
          </w:tcPr>
          <w:p w14:paraId="4EE0AC91"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9656EF4" w14:textId="77777777" w:rsidTr="00DA3995">
        <w:tc>
          <w:tcPr>
            <w:tcW w:w="7796" w:type="dxa"/>
            <w:tcBorders>
              <w:top w:val="nil"/>
              <w:left w:val="nil"/>
              <w:bottom w:val="nil"/>
              <w:right w:val="single" w:sz="6" w:space="0" w:color="auto"/>
            </w:tcBorders>
          </w:tcPr>
          <w:p w14:paraId="3850BD8B" w14:textId="77777777" w:rsidR="00383878" w:rsidRPr="00204F4B" w:rsidRDefault="00383878" w:rsidP="00672878">
            <w:pPr>
              <w:tabs>
                <w:tab w:val="right" w:leader="dot" w:pos="7603"/>
              </w:tabs>
              <w:autoSpaceDE w:val="0"/>
              <w:autoSpaceDN w:val="0"/>
              <w:adjustRightInd w:val="0"/>
              <w:spacing w:before="120"/>
              <w:ind w:left="1238" w:right="106" w:hanging="475"/>
              <w:jc w:val="both"/>
              <w:rPr>
                <w:i/>
                <w:iCs/>
                <w:sz w:val="22"/>
                <w:szCs w:val="22"/>
              </w:rPr>
            </w:pPr>
            <w:r w:rsidRPr="00204F4B">
              <w:rPr>
                <w:sz w:val="22"/>
                <w:szCs w:val="22"/>
              </w:rPr>
              <w:t>1. Proportion of general expenses provided under Division No. 18</w:t>
            </w:r>
            <w:r w:rsidRPr="00204F4B">
              <w:rPr>
                <w:smallCaps/>
                <w:sz w:val="22"/>
                <w:szCs w:val="22"/>
              </w:rPr>
              <w:t>b</w:t>
            </w:r>
            <w:r w:rsidRPr="00204F4B">
              <w:rPr>
                <w:sz w:val="22"/>
                <w:szCs w:val="22"/>
              </w:rPr>
              <w:t>— The Treasury</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0C84455B"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1,000</w:t>
            </w:r>
          </w:p>
        </w:tc>
      </w:tr>
      <w:tr w:rsidR="00383878" w:rsidRPr="00204F4B" w14:paraId="06794D5B" w14:textId="77777777" w:rsidTr="00DA3995">
        <w:tc>
          <w:tcPr>
            <w:tcW w:w="7796" w:type="dxa"/>
            <w:tcBorders>
              <w:top w:val="nil"/>
              <w:left w:val="nil"/>
              <w:bottom w:val="nil"/>
              <w:right w:val="single" w:sz="6" w:space="0" w:color="auto"/>
            </w:tcBorders>
          </w:tcPr>
          <w:p w14:paraId="535E57A3"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C.—Miscellaneous—</w:t>
            </w:r>
          </w:p>
        </w:tc>
        <w:tc>
          <w:tcPr>
            <w:tcW w:w="1232" w:type="dxa"/>
            <w:tcBorders>
              <w:top w:val="single" w:sz="6" w:space="0" w:color="auto"/>
              <w:left w:val="single" w:sz="6" w:space="0" w:color="auto"/>
              <w:bottom w:val="nil"/>
              <w:right w:val="nil"/>
            </w:tcBorders>
            <w:vAlign w:val="bottom"/>
          </w:tcPr>
          <w:p w14:paraId="6554EF9D"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A0CC3FE" w14:textId="77777777" w:rsidTr="00DA3995">
        <w:tc>
          <w:tcPr>
            <w:tcW w:w="7796" w:type="dxa"/>
            <w:tcBorders>
              <w:top w:val="nil"/>
              <w:left w:val="nil"/>
              <w:bottom w:val="nil"/>
              <w:right w:val="single" w:sz="6" w:space="0" w:color="auto"/>
            </w:tcBorders>
          </w:tcPr>
          <w:p w14:paraId="76993E13"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3. Exchange on remittances for the payment of interest in London</w:t>
            </w:r>
          </w:p>
        </w:tc>
        <w:tc>
          <w:tcPr>
            <w:tcW w:w="1232" w:type="dxa"/>
            <w:tcBorders>
              <w:top w:val="nil"/>
              <w:left w:val="single" w:sz="6" w:space="0" w:color="auto"/>
              <w:bottom w:val="single" w:sz="6" w:space="0" w:color="auto"/>
              <w:right w:val="nil"/>
            </w:tcBorders>
            <w:vAlign w:val="bottom"/>
          </w:tcPr>
          <w:p w14:paraId="6FEF4A9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29,486</w:t>
            </w:r>
          </w:p>
        </w:tc>
      </w:tr>
      <w:tr w:rsidR="00383878" w:rsidRPr="00204F4B" w14:paraId="245107BB" w14:textId="77777777" w:rsidTr="00DA3995">
        <w:tc>
          <w:tcPr>
            <w:tcW w:w="7796" w:type="dxa"/>
            <w:tcBorders>
              <w:top w:val="nil"/>
              <w:left w:val="nil"/>
              <w:bottom w:val="nil"/>
              <w:right w:val="single" w:sz="6" w:space="0" w:color="auto"/>
            </w:tcBorders>
          </w:tcPr>
          <w:p w14:paraId="66C7B1FA"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D.—Commonwealth Inscribed Stock Registries—</w:t>
            </w:r>
          </w:p>
        </w:tc>
        <w:tc>
          <w:tcPr>
            <w:tcW w:w="1232" w:type="dxa"/>
            <w:tcBorders>
              <w:top w:val="single" w:sz="6" w:space="0" w:color="auto"/>
              <w:left w:val="single" w:sz="6" w:space="0" w:color="auto"/>
              <w:bottom w:val="nil"/>
              <w:right w:val="nil"/>
            </w:tcBorders>
            <w:vAlign w:val="bottom"/>
          </w:tcPr>
          <w:p w14:paraId="1603A155"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4203DC1" w14:textId="77777777" w:rsidTr="00DA3995">
        <w:tc>
          <w:tcPr>
            <w:tcW w:w="7796" w:type="dxa"/>
            <w:tcBorders>
              <w:top w:val="nil"/>
              <w:left w:val="nil"/>
              <w:bottom w:val="nil"/>
              <w:right w:val="single" w:sz="6" w:space="0" w:color="auto"/>
            </w:tcBorders>
          </w:tcPr>
          <w:p w14:paraId="53A26035" w14:textId="77777777" w:rsidR="00383878" w:rsidRPr="00204F4B" w:rsidRDefault="00383878" w:rsidP="00672878">
            <w:pPr>
              <w:autoSpaceDE w:val="0"/>
              <w:autoSpaceDN w:val="0"/>
              <w:adjustRightInd w:val="0"/>
              <w:spacing w:before="120"/>
              <w:ind w:left="1238" w:right="88" w:hanging="475"/>
              <w:jc w:val="both"/>
              <w:rPr>
                <w:sz w:val="22"/>
                <w:szCs w:val="22"/>
              </w:rPr>
            </w:pPr>
            <w:r w:rsidRPr="00204F4B">
              <w:rPr>
                <w:sz w:val="22"/>
                <w:szCs w:val="22"/>
              </w:rPr>
              <w:t>1. Loans management expenses in connexion with loans for war purposes, including payments to the Commonwealth Bank</w:t>
            </w:r>
          </w:p>
        </w:tc>
        <w:tc>
          <w:tcPr>
            <w:tcW w:w="1232" w:type="dxa"/>
            <w:tcBorders>
              <w:top w:val="nil"/>
              <w:left w:val="single" w:sz="6" w:space="0" w:color="auto"/>
              <w:bottom w:val="single" w:sz="6" w:space="0" w:color="auto"/>
              <w:right w:val="nil"/>
            </w:tcBorders>
            <w:vAlign w:val="bottom"/>
          </w:tcPr>
          <w:p w14:paraId="1751B1D7"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1,614</w:t>
            </w:r>
          </w:p>
        </w:tc>
      </w:tr>
      <w:tr w:rsidR="00383878" w:rsidRPr="00204F4B" w14:paraId="09635C81" w14:textId="77777777" w:rsidTr="00DA3995">
        <w:tc>
          <w:tcPr>
            <w:tcW w:w="7796" w:type="dxa"/>
            <w:tcBorders>
              <w:top w:val="nil"/>
              <w:left w:val="nil"/>
              <w:bottom w:val="nil"/>
              <w:right w:val="single" w:sz="6" w:space="0" w:color="auto"/>
            </w:tcBorders>
          </w:tcPr>
          <w:p w14:paraId="53EDD4E0"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76</w:t>
            </w:r>
            <w:r w:rsidRPr="00204F4B">
              <w:rPr>
                <w:iCs/>
                <w:sz w:val="22"/>
                <w:szCs w:val="22"/>
              </w:rPr>
              <w:tab/>
            </w:r>
          </w:p>
        </w:tc>
        <w:tc>
          <w:tcPr>
            <w:tcW w:w="1232" w:type="dxa"/>
            <w:tcBorders>
              <w:top w:val="single" w:sz="6" w:space="0" w:color="auto"/>
              <w:left w:val="single" w:sz="6" w:space="0" w:color="auto"/>
              <w:bottom w:val="single" w:sz="6" w:space="0" w:color="auto"/>
              <w:right w:val="nil"/>
            </w:tcBorders>
            <w:vAlign w:val="bottom"/>
          </w:tcPr>
          <w:p w14:paraId="660C855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37,300</w:t>
            </w:r>
          </w:p>
        </w:tc>
      </w:tr>
      <w:tr w:rsidR="00383878" w:rsidRPr="00204F4B" w14:paraId="3EF26974" w14:textId="77777777" w:rsidTr="00DA3995">
        <w:tc>
          <w:tcPr>
            <w:tcW w:w="7796" w:type="dxa"/>
            <w:tcBorders>
              <w:top w:val="nil"/>
              <w:left w:val="nil"/>
              <w:bottom w:val="nil"/>
              <w:right w:val="single" w:sz="6" w:space="0" w:color="auto"/>
            </w:tcBorders>
          </w:tcPr>
          <w:p w14:paraId="43E07FCE" w14:textId="77777777" w:rsidR="00383878" w:rsidRPr="00204F4B" w:rsidRDefault="00383878" w:rsidP="00DA3995">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76</w:t>
            </w:r>
            <w:r w:rsidRPr="00204F4B">
              <w:rPr>
                <w:smallCaps/>
                <w:sz w:val="22"/>
                <w:szCs w:val="22"/>
              </w:rPr>
              <w:t>a</w:t>
            </w:r>
            <w:r w:rsidRPr="00204F4B">
              <w:rPr>
                <w:sz w:val="22"/>
                <w:szCs w:val="22"/>
              </w:rPr>
              <w:t>.</w:t>
            </w:r>
            <w:r w:rsidRPr="00204F4B">
              <w:rPr>
                <w:smallCaps/>
                <w:sz w:val="22"/>
                <w:szCs w:val="22"/>
              </w:rPr>
              <w:t>—</w:t>
            </w:r>
            <w:r w:rsidRPr="00204F4B">
              <w:rPr>
                <w:sz w:val="22"/>
                <w:szCs w:val="22"/>
              </w:rPr>
              <w:t>ATTORNEY-GENERAL’S DEPARTMENT.</w:t>
            </w:r>
          </w:p>
        </w:tc>
        <w:tc>
          <w:tcPr>
            <w:tcW w:w="1232" w:type="dxa"/>
            <w:tcBorders>
              <w:top w:val="single" w:sz="6" w:space="0" w:color="auto"/>
              <w:left w:val="single" w:sz="6" w:space="0" w:color="auto"/>
              <w:bottom w:val="nil"/>
              <w:right w:val="nil"/>
            </w:tcBorders>
            <w:vAlign w:val="bottom"/>
          </w:tcPr>
          <w:p w14:paraId="1693CB7E"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8D78A3B" w14:textId="77777777" w:rsidTr="00DA3995">
        <w:tc>
          <w:tcPr>
            <w:tcW w:w="7796" w:type="dxa"/>
            <w:tcBorders>
              <w:top w:val="nil"/>
              <w:left w:val="nil"/>
              <w:bottom w:val="nil"/>
              <w:right w:val="single" w:sz="6" w:space="0" w:color="auto"/>
            </w:tcBorders>
          </w:tcPr>
          <w:p w14:paraId="74C4685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Distribution of emergency Statutory Rules</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2DE3022F"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692</w:t>
            </w:r>
          </w:p>
        </w:tc>
      </w:tr>
      <w:tr w:rsidR="00383878" w:rsidRPr="00204F4B" w14:paraId="0B276E07" w14:textId="77777777" w:rsidTr="00DA3995">
        <w:tc>
          <w:tcPr>
            <w:tcW w:w="7796" w:type="dxa"/>
            <w:tcBorders>
              <w:top w:val="nil"/>
              <w:left w:val="nil"/>
              <w:bottom w:val="nil"/>
              <w:right w:val="single" w:sz="6" w:space="0" w:color="auto"/>
            </w:tcBorders>
          </w:tcPr>
          <w:p w14:paraId="7FDEEC5F" w14:textId="77777777" w:rsidR="00383878" w:rsidRPr="00204F4B" w:rsidRDefault="00383878" w:rsidP="00672878">
            <w:pPr>
              <w:autoSpaceDE w:val="0"/>
              <w:autoSpaceDN w:val="0"/>
              <w:adjustRightInd w:val="0"/>
              <w:spacing w:before="120"/>
              <w:ind w:left="3560" w:right="88" w:hanging="3229"/>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78.—DEPARTMENT OF TRADE AND CUSTOMS— MISCELLANEOUS.</w:t>
            </w:r>
          </w:p>
        </w:tc>
        <w:tc>
          <w:tcPr>
            <w:tcW w:w="1232" w:type="dxa"/>
            <w:tcBorders>
              <w:top w:val="single" w:sz="6" w:space="0" w:color="auto"/>
              <w:left w:val="single" w:sz="6" w:space="0" w:color="auto"/>
              <w:bottom w:val="nil"/>
              <w:right w:val="nil"/>
            </w:tcBorders>
            <w:vAlign w:val="bottom"/>
          </w:tcPr>
          <w:p w14:paraId="261EEAEE"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0FC0816A" w14:textId="77777777" w:rsidTr="00DA3995">
        <w:tc>
          <w:tcPr>
            <w:tcW w:w="7796" w:type="dxa"/>
            <w:tcBorders>
              <w:top w:val="nil"/>
              <w:left w:val="nil"/>
              <w:bottom w:val="nil"/>
              <w:right w:val="single" w:sz="6" w:space="0" w:color="auto"/>
            </w:tcBorders>
          </w:tcPr>
          <w:p w14:paraId="02B4B38D" w14:textId="77777777" w:rsidR="00383878" w:rsidRPr="00204F4B" w:rsidRDefault="00383878" w:rsidP="00672878">
            <w:pPr>
              <w:tabs>
                <w:tab w:val="right" w:leader="dot" w:pos="7592"/>
              </w:tabs>
              <w:autoSpaceDE w:val="0"/>
              <w:autoSpaceDN w:val="0"/>
              <w:adjustRightInd w:val="0"/>
              <w:spacing w:before="120"/>
              <w:ind w:left="1238" w:right="34" w:hanging="475"/>
              <w:jc w:val="both"/>
              <w:rPr>
                <w:i/>
                <w:iCs/>
                <w:sz w:val="22"/>
                <w:szCs w:val="22"/>
              </w:rPr>
            </w:pPr>
            <w:r w:rsidRPr="00204F4B">
              <w:rPr>
                <w:sz w:val="22"/>
                <w:szCs w:val="22"/>
              </w:rPr>
              <w:t>2. Expenses of proceedings in Prize Courts, wages of prize crews of detained enemy vessels, and all other expenses in connexion with such vessels whilst under the jurisdiction of the Court— to be recovered</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6958D3C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1,918</w:t>
            </w:r>
          </w:p>
        </w:tc>
      </w:tr>
    </w:tbl>
    <w:p w14:paraId="67317202" w14:textId="77777777" w:rsidR="00383878" w:rsidRPr="00204F4B" w:rsidRDefault="00383878" w:rsidP="00DA3995">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940"/>
        <w:gridCol w:w="855"/>
        <w:gridCol w:w="1233"/>
      </w:tblGrid>
      <w:tr w:rsidR="00383878" w:rsidRPr="00204F4B" w14:paraId="66CD47E2" w14:textId="77777777" w:rsidTr="00DA3995">
        <w:tc>
          <w:tcPr>
            <w:tcW w:w="7795" w:type="dxa"/>
            <w:gridSpan w:val="2"/>
            <w:tcBorders>
              <w:top w:val="single" w:sz="6" w:space="0" w:color="auto"/>
              <w:left w:val="nil"/>
              <w:bottom w:val="nil"/>
              <w:right w:val="single" w:sz="6" w:space="0" w:color="auto"/>
            </w:tcBorders>
          </w:tcPr>
          <w:p w14:paraId="6EEFA0E6" w14:textId="77777777" w:rsidR="00383878" w:rsidRPr="00204F4B" w:rsidRDefault="00383878" w:rsidP="00DA3995">
            <w:pPr>
              <w:autoSpaceDE w:val="0"/>
              <w:autoSpaceDN w:val="0"/>
              <w:adjustRightInd w:val="0"/>
              <w:spacing w:before="120"/>
              <w:jc w:val="center"/>
              <w:rPr>
                <w:smallCaps/>
                <w:sz w:val="22"/>
                <w:szCs w:val="22"/>
              </w:rPr>
            </w:pPr>
            <w:r w:rsidRPr="00204F4B">
              <w:rPr>
                <w:sz w:val="22"/>
                <w:szCs w:val="22"/>
              </w:rPr>
              <w:t>VII.—T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efence</w:t>
            </w:r>
            <w:r w:rsidRPr="00204F4B">
              <w:rPr>
                <w:sz w:val="22"/>
                <w:szCs w:val="22"/>
              </w:rPr>
              <w:t>.</w:t>
            </w:r>
          </w:p>
        </w:tc>
        <w:tc>
          <w:tcPr>
            <w:tcW w:w="1233" w:type="dxa"/>
            <w:tcBorders>
              <w:top w:val="single" w:sz="6" w:space="0" w:color="auto"/>
              <w:left w:val="single" w:sz="6" w:space="0" w:color="auto"/>
              <w:bottom w:val="nil"/>
              <w:right w:val="nil"/>
            </w:tcBorders>
          </w:tcPr>
          <w:p w14:paraId="79FC8027"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838AAE4" w14:textId="77777777" w:rsidTr="00DA3995">
        <w:tc>
          <w:tcPr>
            <w:tcW w:w="7795" w:type="dxa"/>
            <w:gridSpan w:val="2"/>
            <w:tcBorders>
              <w:top w:val="nil"/>
              <w:left w:val="nil"/>
              <w:bottom w:val="nil"/>
              <w:right w:val="single" w:sz="6" w:space="0" w:color="auto"/>
            </w:tcBorders>
          </w:tcPr>
          <w:p w14:paraId="6C4BA2B5" w14:textId="77777777" w:rsidR="00383878" w:rsidRPr="00204F4B" w:rsidRDefault="00383878" w:rsidP="00DA3995">
            <w:pPr>
              <w:autoSpaceDE w:val="0"/>
              <w:autoSpaceDN w:val="0"/>
              <w:adjustRightInd w:val="0"/>
              <w:spacing w:before="120"/>
              <w:jc w:val="center"/>
              <w:rPr>
                <w:sz w:val="22"/>
                <w:szCs w:val="22"/>
              </w:rPr>
            </w:pPr>
            <w:r w:rsidRPr="00204F4B">
              <w:rPr>
                <w:sz w:val="22"/>
                <w:szCs w:val="22"/>
              </w:rPr>
              <w:t>WAR SERVICES (1939).</w:t>
            </w:r>
          </w:p>
        </w:tc>
        <w:tc>
          <w:tcPr>
            <w:tcW w:w="1233" w:type="dxa"/>
            <w:tcBorders>
              <w:top w:val="nil"/>
              <w:left w:val="single" w:sz="6" w:space="0" w:color="auto"/>
              <w:bottom w:val="nil"/>
              <w:right w:val="nil"/>
            </w:tcBorders>
          </w:tcPr>
          <w:p w14:paraId="2CADF26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4329ADB" w14:textId="77777777" w:rsidTr="00DA3995">
        <w:tc>
          <w:tcPr>
            <w:tcW w:w="7795" w:type="dxa"/>
            <w:gridSpan w:val="2"/>
            <w:tcBorders>
              <w:top w:val="nil"/>
              <w:left w:val="nil"/>
              <w:bottom w:val="nil"/>
              <w:right w:val="single" w:sz="6" w:space="0" w:color="auto"/>
            </w:tcBorders>
          </w:tcPr>
          <w:p w14:paraId="2100A80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79.—DEPARTMENT OF COMMERCE— MISCELLANEOUS.</w:t>
            </w:r>
          </w:p>
        </w:tc>
        <w:tc>
          <w:tcPr>
            <w:tcW w:w="1233" w:type="dxa"/>
            <w:tcBorders>
              <w:top w:val="nil"/>
              <w:left w:val="single" w:sz="6" w:space="0" w:color="auto"/>
              <w:bottom w:val="nil"/>
              <w:right w:val="nil"/>
            </w:tcBorders>
            <w:vAlign w:val="bottom"/>
          </w:tcPr>
          <w:p w14:paraId="313AB4B0"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4D29094" w14:textId="77777777" w:rsidTr="00DA3995">
        <w:tc>
          <w:tcPr>
            <w:tcW w:w="7795" w:type="dxa"/>
            <w:gridSpan w:val="2"/>
            <w:tcBorders>
              <w:top w:val="nil"/>
              <w:left w:val="nil"/>
              <w:bottom w:val="nil"/>
              <w:right w:val="single" w:sz="6" w:space="0" w:color="auto"/>
            </w:tcBorders>
          </w:tcPr>
          <w:p w14:paraId="146B9203" w14:textId="77777777" w:rsidR="00383878" w:rsidRPr="00204F4B" w:rsidRDefault="00383878" w:rsidP="00672878">
            <w:pPr>
              <w:tabs>
                <w:tab w:val="right" w:leader="dot" w:pos="7603"/>
              </w:tabs>
              <w:autoSpaceDE w:val="0"/>
              <w:autoSpaceDN w:val="0"/>
              <w:adjustRightInd w:val="0"/>
              <w:spacing w:before="120"/>
              <w:ind w:left="1238" w:right="105" w:hanging="475"/>
              <w:jc w:val="both"/>
              <w:rPr>
                <w:i/>
                <w:iCs/>
                <w:sz w:val="22"/>
                <w:szCs w:val="22"/>
              </w:rPr>
            </w:pPr>
            <w:r w:rsidRPr="00204F4B">
              <w:rPr>
                <w:sz w:val="22"/>
                <w:szCs w:val="22"/>
              </w:rPr>
              <w:t>2. Commonwealth Chartered Ships Trust Account—Working advance—to be repaid</w:t>
            </w:r>
            <w:r w:rsidRPr="00204F4B">
              <w:rPr>
                <w:iCs/>
                <w:sz w:val="22"/>
                <w:szCs w:val="22"/>
              </w:rPr>
              <w:tab/>
            </w:r>
          </w:p>
        </w:tc>
        <w:tc>
          <w:tcPr>
            <w:tcW w:w="1233" w:type="dxa"/>
            <w:tcBorders>
              <w:top w:val="nil"/>
              <w:left w:val="single" w:sz="6" w:space="0" w:color="auto"/>
              <w:bottom w:val="nil"/>
              <w:right w:val="nil"/>
            </w:tcBorders>
            <w:vAlign w:val="bottom"/>
          </w:tcPr>
          <w:p w14:paraId="7DCD376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50,000</w:t>
            </w:r>
          </w:p>
        </w:tc>
      </w:tr>
      <w:tr w:rsidR="00383878" w:rsidRPr="00204F4B" w14:paraId="1F76448C" w14:textId="77777777" w:rsidTr="00DA3995">
        <w:tc>
          <w:tcPr>
            <w:tcW w:w="7795" w:type="dxa"/>
            <w:gridSpan w:val="2"/>
            <w:tcBorders>
              <w:top w:val="nil"/>
              <w:left w:val="nil"/>
              <w:bottom w:val="nil"/>
              <w:right w:val="single" w:sz="6" w:space="0" w:color="auto"/>
            </w:tcBorders>
          </w:tcPr>
          <w:p w14:paraId="5D015FD8" w14:textId="77777777" w:rsidR="00383878" w:rsidRPr="00204F4B" w:rsidRDefault="00383878" w:rsidP="00672878">
            <w:pPr>
              <w:tabs>
                <w:tab w:val="right" w:leader="dot" w:pos="7603"/>
              </w:tabs>
              <w:autoSpaceDE w:val="0"/>
              <w:autoSpaceDN w:val="0"/>
              <w:adjustRightInd w:val="0"/>
              <w:spacing w:before="120"/>
              <w:ind w:left="1238" w:right="105" w:hanging="475"/>
              <w:jc w:val="both"/>
              <w:rPr>
                <w:i/>
                <w:iCs/>
                <w:sz w:val="22"/>
                <w:szCs w:val="22"/>
              </w:rPr>
            </w:pPr>
            <w:r w:rsidRPr="00204F4B">
              <w:rPr>
                <w:sz w:val="22"/>
                <w:szCs w:val="22"/>
              </w:rPr>
              <w:t>3. Purchases on behalf of the Government of the United Kingdom— to be recovered</w:t>
            </w:r>
            <w:r w:rsidRPr="00204F4B">
              <w:rPr>
                <w:iCs/>
                <w:sz w:val="22"/>
                <w:szCs w:val="22"/>
              </w:rPr>
              <w:tab/>
            </w:r>
          </w:p>
        </w:tc>
        <w:tc>
          <w:tcPr>
            <w:tcW w:w="1233" w:type="dxa"/>
            <w:tcBorders>
              <w:top w:val="nil"/>
              <w:left w:val="single" w:sz="6" w:space="0" w:color="auto"/>
              <w:bottom w:val="single" w:sz="6" w:space="0" w:color="auto"/>
              <w:right w:val="nil"/>
            </w:tcBorders>
            <w:vAlign w:val="bottom"/>
          </w:tcPr>
          <w:p w14:paraId="18C6D8C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59,765</w:t>
            </w:r>
          </w:p>
        </w:tc>
      </w:tr>
      <w:tr w:rsidR="00383878" w:rsidRPr="00204F4B" w14:paraId="763AA335" w14:textId="77777777" w:rsidTr="00DA3995">
        <w:tc>
          <w:tcPr>
            <w:tcW w:w="7795" w:type="dxa"/>
            <w:gridSpan w:val="2"/>
            <w:tcBorders>
              <w:top w:val="nil"/>
              <w:left w:val="nil"/>
              <w:bottom w:val="nil"/>
              <w:right w:val="single" w:sz="6" w:space="0" w:color="auto"/>
            </w:tcBorders>
          </w:tcPr>
          <w:p w14:paraId="17307FEF"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79</w:t>
            </w:r>
            <w:r w:rsidRPr="00204F4B">
              <w:rPr>
                <w:iCs/>
                <w:sz w:val="22"/>
                <w:szCs w:val="22"/>
              </w:rPr>
              <w:tab/>
            </w:r>
          </w:p>
        </w:tc>
        <w:tc>
          <w:tcPr>
            <w:tcW w:w="1233" w:type="dxa"/>
            <w:tcBorders>
              <w:top w:val="single" w:sz="6" w:space="0" w:color="auto"/>
              <w:left w:val="single" w:sz="6" w:space="0" w:color="auto"/>
              <w:bottom w:val="single" w:sz="6" w:space="0" w:color="auto"/>
              <w:right w:val="nil"/>
            </w:tcBorders>
            <w:vAlign w:val="bottom"/>
          </w:tcPr>
          <w:p w14:paraId="3AA8BBD5"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109,765</w:t>
            </w:r>
          </w:p>
        </w:tc>
      </w:tr>
      <w:tr w:rsidR="00383878" w:rsidRPr="00204F4B" w14:paraId="3F9E4289" w14:textId="77777777" w:rsidTr="00DA3995">
        <w:tc>
          <w:tcPr>
            <w:tcW w:w="7795" w:type="dxa"/>
            <w:gridSpan w:val="2"/>
            <w:tcBorders>
              <w:top w:val="nil"/>
              <w:left w:val="nil"/>
              <w:bottom w:val="nil"/>
              <w:right w:val="single" w:sz="6" w:space="0" w:color="auto"/>
            </w:tcBorders>
          </w:tcPr>
          <w:p w14:paraId="4294175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80.—DEPARTMENT OF INFORMATION.</w:t>
            </w:r>
          </w:p>
        </w:tc>
        <w:tc>
          <w:tcPr>
            <w:tcW w:w="1233" w:type="dxa"/>
            <w:tcBorders>
              <w:top w:val="single" w:sz="6" w:space="0" w:color="auto"/>
              <w:left w:val="single" w:sz="6" w:space="0" w:color="auto"/>
              <w:bottom w:val="nil"/>
              <w:right w:val="nil"/>
            </w:tcBorders>
            <w:vAlign w:val="bottom"/>
          </w:tcPr>
          <w:p w14:paraId="46517FBD"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0E4E9606" w14:textId="77777777" w:rsidTr="00DA3995">
        <w:tc>
          <w:tcPr>
            <w:tcW w:w="7795" w:type="dxa"/>
            <w:gridSpan w:val="2"/>
            <w:tcBorders>
              <w:top w:val="nil"/>
              <w:left w:val="nil"/>
              <w:bottom w:val="nil"/>
              <w:right w:val="single" w:sz="6" w:space="0" w:color="auto"/>
            </w:tcBorders>
          </w:tcPr>
          <w:p w14:paraId="356B698C"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3" w:type="dxa"/>
            <w:tcBorders>
              <w:top w:val="nil"/>
              <w:left w:val="single" w:sz="6" w:space="0" w:color="auto"/>
              <w:bottom w:val="nil"/>
              <w:right w:val="nil"/>
            </w:tcBorders>
            <w:vAlign w:val="bottom"/>
          </w:tcPr>
          <w:p w14:paraId="74BCE949"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1A15B11" w14:textId="77777777" w:rsidTr="00DA3995">
        <w:tc>
          <w:tcPr>
            <w:tcW w:w="7795" w:type="dxa"/>
            <w:gridSpan w:val="2"/>
            <w:tcBorders>
              <w:top w:val="nil"/>
              <w:left w:val="nil"/>
              <w:bottom w:val="nil"/>
              <w:right w:val="single" w:sz="6" w:space="0" w:color="auto"/>
            </w:tcBorders>
          </w:tcPr>
          <w:p w14:paraId="77DE2B6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Salaries and wages</w:t>
            </w:r>
            <w:r w:rsidRPr="00204F4B">
              <w:rPr>
                <w:iCs/>
                <w:sz w:val="22"/>
                <w:szCs w:val="22"/>
              </w:rPr>
              <w:tab/>
            </w:r>
          </w:p>
        </w:tc>
        <w:tc>
          <w:tcPr>
            <w:tcW w:w="1233" w:type="dxa"/>
            <w:tcBorders>
              <w:top w:val="nil"/>
              <w:left w:val="single" w:sz="6" w:space="0" w:color="auto"/>
              <w:bottom w:val="single" w:sz="6" w:space="0" w:color="auto"/>
              <w:right w:val="nil"/>
            </w:tcBorders>
            <w:vAlign w:val="bottom"/>
          </w:tcPr>
          <w:p w14:paraId="2135379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1,029</w:t>
            </w:r>
          </w:p>
        </w:tc>
      </w:tr>
      <w:tr w:rsidR="00383878" w:rsidRPr="00204F4B" w14:paraId="5B94DB51" w14:textId="77777777" w:rsidTr="00DA3995">
        <w:tc>
          <w:tcPr>
            <w:tcW w:w="7795" w:type="dxa"/>
            <w:gridSpan w:val="2"/>
            <w:tcBorders>
              <w:top w:val="nil"/>
              <w:left w:val="nil"/>
              <w:bottom w:val="nil"/>
              <w:right w:val="single" w:sz="6" w:space="0" w:color="auto"/>
            </w:tcBorders>
          </w:tcPr>
          <w:p w14:paraId="762F6726"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3" w:type="dxa"/>
            <w:tcBorders>
              <w:top w:val="single" w:sz="6" w:space="0" w:color="auto"/>
              <w:left w:val="single" w:sz="6" w:space="0" w:color="auto"/>
              <w:bottom w:val="nil"/>
              <w:right w:val="nil"/>
            </w:tcBorders>
            <w:vAlign w:val="bottom"/>
          </w:tcPr>
          <w:p w14:paraId="1395240E"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5F58304B" w14:textId="77777777" w:rsidTr="00DA3995">
        <w:tc>
          <w:tcPr>
            <w:tcW w:w="7795" w:type="dxa"/>
            <w:gridSpan w:val="2"/>
            <w:tcBorders>
              <w:top w:val="nil"/>
              <w:left w:val="nil"/>
              <w:bottom w:val="nil"/>
              <w:right w:val="single" w:sz="6" w:space="0" w:color="auto"/>
            </w:tcBorders>
          </w:tcPr>
          <w:p w14:paraId="78AE8F0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Postage, telegrams and telephone services</w:t>
            </w:r>
            <w:r w:rsidRPr="00204F4B">
              <w:rPr>
                <w:iCs/>
                <w:sz w:val="22"/>
                <w:szCs w:val="22"/>
              </w:rPr>
              <w:tab/>
            </w:r>
          </w:p>
        </w:tc>
        <w:tc>
          <w:tcPr>
            <w:tcW w:w="1233" w:type="dxa"/>
            <w:tcBorders>
              <w:top w:val="nil"/>
              <w:left w:val="single" w:sz="6" w:space="0" w:color="auto"/>
              <w:bottom w:val="nil"/>
              <w:right w:val="nil"/>
            </w:tcBorders>
            <w:vAlign w:val="bottom"/>
          </w:tcPr>
          <w:p w14:paraId="5BB23997"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2,289</w:t>
            </w:r>
          </w:p>
        </w:tc>
      </w:tr>
      <w:tr w:rsidR="00383878" w:rsidRPr="00204F4B" w14:paraId="5A41BBB3" w14:textId="77777777" w:rsidTr="00DA3995">
        <w:tc>
          <w:tcPr>
            <w:tcW w:w="7795" w:type="dxa"/>
            <w:gridSpan w:val="2"/>
            <w:tcBorders>
              <w:top w:val="nil"/>
              <w:left w:val="nil"/>
              <w:bottom w:val="nil"/>
              <w:right w:val="single" w:sz="6" w:space="0" w:color="auto"/>
            </w:tcBorders>
          </w:tcPr>
          <w:p w14:paraId="5541904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7. Office furniture</w:t>
            </w:r>
            <w:r w:rsidRPr="00204F4B">
              <w:rPr>
                <w:iCs/>
                <w:sz w:val="22"/>
                <w:szCs w:val="22"/>
              </w:rPr>
              <w:tab/>
            </w:r>
          </w:p>
        </w:tc>
        <w:tc>
          <w:tcPr>
            <w:tcW w:w="1233" w:type="dxa"/>
            <w:tcBorders>
              <w:top w:val="nil"/>
              <w:left w:val="single" w:sz="6" w:space="0" w:color="auto"/>
              <w:bottom w:val="nil"/>
              <w:right w:val="nil"/>
            </w:tcBorders>
            <w:vAlign w:val="bottom"/>
          </w:tcPr>
          <w:p w14:paraId="4F49B8C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2,063</w:t>
            </w:r>
          </w:p>
        </w:tc>
      </w:tr>
      <w:tr w:rsidR="00383878" w:rsidRPr="00204F4B" w14:paraId="1A5051DE" w14:textId="77777777" w:rsidTr="00DA3995">
        <w:tc>
          <w:tcPr>
            <w:tcW w:w="7795" w:type="dxa"/>
            <w:gridSpan w:val="2"/>
            <w:tcBorders>
              <w:top w:val="nil"/>
              <w:left w:val="nil"/>
              <w:bottom w:val="nil"/>
              <w:right w:val="single" w:sz="6" w:space="0" w:color="auto"/>
            </w:tcBorders>
          </w:tcPr>
          <w:p w14:paraId="26CA97F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8. Cinema and photographic services</w:t>
            </w:r>
            <w:r w:rsidRPr="00204F4B">
              <w:rPr>
                <w:iCs/>
                <w:sz w:val="22"/>
                <w:szCs w:val="22"/>
              </w:rPr>
              <w:tab/>
            </w:r>
          </w:p>
        </w:tc>
        <w:tc>
          <w:tcPr>
            <w:tcW w:w="1233" w:type="dxa"/>
            <w:tcBorders>
              <w:top w:val="nil"/>
              <w:left w:val="single" w:sz="6" w:space="0" w:color="auto"/>
              <w:bottom w:val="single" w:sz="6" w:space="0" w:color="auto"/>
              <w:right w:val="nil"/>
            </w:tcBorders>
            <w:vAlign w:val="bottom"/>
          </w:tcPr>
          <w:p w14:paraId="4534EC0C"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2,410</w:t>
            </w:r>
          </w:p>
        </w:tc>
      </w:tr>
      <w:tr w:rsidR="00383878" w:rsidRPr="00204F4B" w14:paraId="2B83B265" w14:textId="77777777" w:rsidTr="00DA3995">
        <w:tc>
          <w:tcPr>
            <w:tcW w:w="7795" w:type="dxa"/>
            <w:gridSpan w:val="2"/>
            <w:tcBorders>
              <w:top w:val="nil"/>
              <w:left w:val="nil"/>
              <w:bottom w:val="nil"/>
              <w:right w:val="single" w:sz="6" w:space="0" w:color="auto"/>
            </w:tcBorders>
          </w:tcPr>
          <w:p w14:paraId="16616C65" w14:textId="77777777" w:rsidR="00383878" w:rsidRPr="00204F4B" w:rsidRDefault="00383878" w:rsidP="003D0C61">
            <w:pPr>
              <w:autoSpaceDE w:val="0"/>
              <w:autoSpaceDN w:val="0"/>
              <w:adjustRightInd w:val="0"/>
              <w:spacing w:before="120"/>
              <w:jc w:val="both"/>
              <w:rPr>
                <w:sz w:val="22"/>
                <w:szCs w:val="22"/>
              </w:rPr>
            </w:pPr>
          </w:p>
        </w:tc>
        <w:tc>
          <w:tcPr>
            <w:tcW w:w="1233" w:type="dxa"/>
            <w:tcBorders>
              <w:top w:val="single" w:sz="6" w:space="0" w:color="auto"/>
              <w:left w:val="single" w:sz="6" w:space="0" w:color="auto"/>
              <w:bottom w:val="single" w:sz="6" w:space="0" w:color="auto"/>
              <w:right w:val="nil"/>
            </w:tcBorders>
            <w:vAlign w:val="bottom"/>
          </w:tcPr>
          <w:p w14:paraId="328821C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6,762</w:t>
            </w:r>
          </w:p>
        </w:tc>
      </w:tr>
      <w:tr w:rsidR="00383878" w:rsidRPr="00204F4B" w14:paraId="66496D8D" w14:textId="77777777" w:rsidTr="00DA3995">
        <w:tc>
          <w:tcPr>
            <w:tcW w:w="7795" w:type="dxa"/>
            <w:gridSpan w:val="2"/>
            <w:tcBorders>
              <w:top w:val="nil"/>
              <w:left w:val="nil"/>
              <w:bottom w:val="nil"/>
              <w:right w:val="single" w:sz="6" w:space="0" w:color="auto"/>
            </w:tcBorders>
          </w:tcPr>
          <w:p w14:paraId="765F98E4" w14:textId="77777777" w:rsidR="00383878" w:rsidRPr="00204F4B" w:rsidRDefault="00383878" w:rsidP="003D0C61">
            <w:pPr>
              <w:autoSpaceDE w:val="0"/>
              <w:autoSpaceDN w:val="0"/>
              <w:adjustRightInd w:val="0"/>
              <w:spacing w:before="120"/>
              <w:jc w:val="both"/>
              <w:rPr>
                <w:sz w:val="22"/>
                <w:szCs w:val="22"/>
              </w:rPr>
            </w:pPr>
          </w:p>
        </w:tc>
        <w:tc>
          <w:tcPr>
            <w:tcW w:w="1233" w:type="dxa"/>
            <w:tcBorders>
              <w:top w:val="single" w:sz="6" w:space="0" w:color="auto"/>
              <w:left w:val="single" w:sz="6" w:space="0" w:color="auto"/>
              <w:bottom w:val="nil"/>
              <w:right w:val="nil"/>
            </w:tcBorders>
            <w:vAlign w:val="bottom"/>
          </w:tcPr>
          <w:p w14:paraId="4C79589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7,791</w:t>
            </w:r>
          </w:p>
        </w:tc>
      </w:tr>
      <w:tr w:rsidR="00383878" w:rsidRPr="00204F4B" w14:paraId="56602F6A" w14:textId="77777777" w:rsidTr="00DA3995">
        <w:tc>
          <w:tcPr>
            <w:tcW w:w="6940" w:type="dxa"/>
            <w:tcBorders>
              <w:top w:val="nil"/>
              <w:left w:val="nil"/>
              <w:bottom w:val="nil"/>
              <w:right w:val="nil"/>
            </w:tcBorders>
          </w:tcPr>
          <w:p w14:paraId="29FCB75B" w14:textId="77777777" w:rsidR="00383878" w:rsidRPr="00204F4B" w:rsidRDefault="00383878" w:rsidP="003D0C61">
            <w:pPr>
              <w:autoSpaceDE w:val="0"/>
              <w:autoSpaceDN w:val="0"/>
              <w:adjustRightInd w:val="0"/>
              <w:spacing w:before="120"/>
              <w:ind w:left="1027"/>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855" w:type="dxa"/>
            <w:tcBorders>
              <w:top w:val="nil"/>
              <w:left w:val="nil"/>
              <w:bottom w:val="nil"/>
              <w:right w:val="single" w:sz="6" w:space="0" w:color="auto"/>
            </w:tcBorders>
          </w:tcPr>
          <w:p w14:paraId="5F12DE9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3" w:type="dxa"/>
            <w:tcBorders>
              <w:top w:val="nil"/>
              <w:left w:val="single" w:sz="6" w:space="0" w:color="auto"/>
              <w:bottom w:val="nil"/>
              <w:right w:val="nil"/>
            </w:tcBorders>
            <w:vAlign w:val="bottom"/>
          </w:tcPr>
          <w:p w14:paraId="71F16FF0"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27CB9B3" w14:textId="77777777" w:rsidTr="00DA3995">
        <w:tc>
          <w:tcPr>
            <w:tcW w:w="6940" w:type="dxa"/>
            <w:tcBorders>
              <w:top w:val="nil"/>
              <w:left w:val="nil"/>
              <w:bottom w:val="nil"/>
              <w:right w:val="nil"/>
            </w:tcBorders>
          </w:tcPr>
          <w:p w14:paraId="4307DEA2" w14:textId="77777777" w:rsidR="00383878" w:rsidRPr="00204F4B" w:rsidRDefault="00383878" w:rsidP="0029593E">
            <w:pPr>
              <w:tabs>
                <w:tab w:val="right" w:leader="dot" w:pos="7603"/>
              </w:tabs>
              <w:autoSpaceDE w:val="0"/>
              <w:autoSpaceDN w:val="0"/>
              <w:adjustRightInd w:val="0"/>
              <w:spacing w:before="120"/>
              <w:ind w:left="1402"/>
              <w:jc w:val="both"/>
              <w:rPr>
                <w:i/>
                <w:iCs/>
                <w:sz w:val="22"/>
                <w:szCs w:val="22"/>
              </w:rPr>
            </w:pPr>
            <w:r w:rsidRPr="00204F4B">
              <w:rPr>
                <w:i/>
                <w:iCs/>
                <w:sz w:val="22"/>
                <w:szCs w:val="22"/>
              </w:rPr>
              <w:t>Read</w:t>
            </w:r>
            <w:r w:rsidRPr="00204F4B">
              <w:rPr>
                <w:iCs/>
                <w:sz w:val="22"/>
                <w:szCs w:val="22"/>
              </w:rPr>
              <w:tab/>
            </w:r>
          </w:p>
        </w:tc>
        <w:tc>
          <w:tcPr>
            <w:tcW w:w="855" w:type="dxa"/>
            <w:tcBorders>
              <w:top w:val="nil"/>
              <w:left w:val="nil"/>
              <w:right w:val="single" w:sz="6" w:space="0" w:color="auto"/>
            </w:tcBorders>
            <w:vAlign w:val="bottom"/>
          </w:tcPr>
          <w:p w14:paraId="1FF4C0A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3" w:type="dxa"/>
            <w:tcBorders>
              <w:top w:val="nil"/>
              <w:left w:val="single" w:sz="6" w:space="0" w:color="auto"/>
              <w:bottom w:val="nil"/>
              <w:right w:val="nil"/>
            </w:tcBorders>
            <w:vAlign w:val="bottom"/>
          </w:tcPr>
          <w:p w14:paraId="0B8E7074"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ED4DCE8" w14:textId="77777777" w:rsidTr="00DA3995">
        <w:tc>
          <w:tcPr>
            <w:tcW w:w="6940" w:type="dxa"/>
            <w:tcBorders>
              <w:top w:val="nil"/>
              <w:left w:val="nil"/>
              <w:bottom w:val="nil"/>
              <w:right w:val="nil"/>
            </w:tcBorders>
          </w:tcPr>
          <w:p w14:paraId="35ED04A2" w14:textId="77777777" w:rsidR="00383878" w:rsidRPr="00204F4B" w:rsidRDefault="00383878" w:rsidP="0029593E">
            <w:pPr>
              <w:tabs>
                <w:tab w:val="right" w:leader="dot" w:pos="7603"/>
              </w:tabs>
              <w:autoSpaceDE w:val="0"/>
              <w:autoSpaceDN w:val="0"/>
              <w:adjustRightInd w:val="0"/>
              <w:spacing w:before="120"/>
              <w:ind w:left="1406"/>
              <w:jc w:val="both"/>
              <w:rPr>
                <w:i/>
                <w:iCs/>
                <w:sz w:val="22"/>
                <w:szCs w:val="22"/>
              </w:rPr>
            </w:pPr>
            <w:r w:rsidRPr="00204F4B">
              <w:rPr>
                <w:i/>
                <w:iCs/>
                <w:sz w:val="22"/>
                <w:szCs w:val="22"/>
              </w:rPr>
              <w:t>In lieu of</w:t>
            </w:r>
            <w:r w:rsidRPr="00204F4B">
              <w:rPr>
                <w:iCs/>
                <w:sz w:val="22"/>
                <w:szCs w:val="22"/>
              </w:rPr>
              <w:tab/>
            </w:r>
          </w:p>
        </w:tc>
        <w:tc>
          <w:tcPr>
            <w:tcW w:w="855" w:type="dxa"/>
            <w:tcBorders>
              <w:top w:val="nil"/>
              <w:left w:val="nil"/>
              <w:bottom w:val="single" w:sz="4" w:space="0" w:color="auto"/>
              <w:right w:val="single" w:sz="6" w:space="0" w:color="auto"/>
            </w:tcBorders>
            <w:shd w:val="clear" w:color="auto" w:fill="auto"/>
            <w:vAlign w:val="bottom"/>
          </w:tcPr>
          <w:p w14:paraId="60D79763"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2,500</w:t>
            </w:r>
          </w:p>
        </w:tc>
        <w:tc>
          <w:tcPr>
            <w:tcW w:w="1233" w:type="dxa"/>
            <w:tcBorders>
              <w:top w:val="nil"/>
              <w:left w:val="single" w:sz="6" w:space="0" w:color="auto"/>
              <w:bottom w:val="single" w:sz="6" w:space="0" w:color="auto"/>
              <w:right w:val="nil"/>
            </w:tcBorders>
            <w:vAlign w:val="bottom"/>
          </w:tcPr>
          <w:p w14:paraId="49D7975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2,500</w:t>
            </w:r>
          </w:p>
        </w:tc>
      </w:tr>
      <w:tr w:rsidR="00DA3995" w:rsidRPr="00204F4B" w14:paraId="05D20194" w14:textId="77777777" w:rsidTr="0081399A">
        <w:tc>
          <w:tcPr>
            <w:tcW w:w="7795" w:type="dxa"/>
            <w:gridSpan w:val="2"/>
            <w:tcBorders>
              <w:top w:val="nil"/>
              <w:left w:val="nil"/>
              <w:bottom w:val="nil"/>
              <w:right w:val="single" w:sz="6" w:space="0" w:color="auto"/>
            </w:tcBorders>
          </w:tcPr>
          <w:p w14:paraId="772BB25B" w14:textId="77777777" w:rsidR="00DA3995" w:rsidRPr="00204F4B" w:rsidRDefault="00DA3995" w:rsidP="00DA3995">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80</w:t>
            </w:r>
            <w:r w:rsidRPr="00204F4B">
              <w:rPr>
                <w:iCs/>
                <w:sz w:val="22"/>
                <w:szCs w:val="22"/>
              </w:rPr>
              <w:tab/>
            </w:r>
          </w:p>
        </w:tc>
        <w:tc>
          <w:tcPr>
            <w:tcW w:w="1233" w:type="dxa"/>
            <w:tcBorders>
              <w:top w:val="single" w:sz="6" w:space="0" w:color="auto"/>
              <w:left w:val="single" w:sz="6" w:space="0" w:color="auto"/>
              <w:bottom w:val="single" w:sz="6" w:space="0" w:color="auto"/>
              <w:right w:val="nil"/>
            </w:tcBorders>
            <w:vAlign w:val="bottom"/>
          </w:tcPr>
          <w:p w14:paraId="6266337C" w14:textId="77777777" w:rsidR="00DA3995" w:rsidRPr="00204F4B" w:rsidRDefault="00DA3995" w:rsidP="00DA3995">
            <w:pPr>
              <w:autoSpaceDE w:val="0"/>
              <w:autoSpaceDN w:val="0"/>
              <w:adjustRightInd w:val="0"/>
              <w:spacing w:before="120"/>
              <w:ind w:right="72"/>
              <w:jc w:val="right"/>
              <w:rPr>
                <w:sz w:val="22"/>
                <w:szCs w:val="22"/>
              </w:rPr>
            </w:pPr>
            <w:r w:rsidRPr="00204F4B">
              <w:rPr>
                <w:sz w:val="22"/>
                <w:szCs w:val="22"/>
              </w:rPr>
              <w:t>10,291</w:t>
            </w:r>
          </w:p>
        </w:tc>
      </w:tr>
      <w:tr w:rsidR="00383878" w:rsidRPr="00204F4B" w14:paraId="4BFA40AA" w14:textId="77777777" w:rsidTr="00DA3995">
        <w:tc>
          <w:tcPr>
            <w:tcW w:w="7795" w:type="dxa"/>
            <w:gridSpan w:val="2"/>
            <w:tcBorders>
              <w:top w:val="nil"/>
              <w:left w:val="nil"/>
              <w:bottom w:val="nil"/>
              <w:right w:val="single" w:sz="6" w:space="0" w:color="auto"/>
            </w:tcBorders>
          </w:tcPr>
          <w:p w14:paraId="649342F6" w14:textId="77777777" w:rsidR="00383878" w:rsidRPr="00204F4B" w:rsidRDefault="00383878" w:rsidP="003D0C61">
            <w:pPr>
              <w:autoSpaceDE w:val="0"/>
              <w:autoSpaceDN w:val="0"/>
              <w:adjustRightInd w:val="0"/>
              <w:spacing w:before="120"/>
              <w:ind w:left="456"/>
              <w:jc w:val="both"/>
              <w:rPr>
                <w:sz w:val="22"/>
                <w:szCs w:val="22"/>
              </w:rPr>
            </w:pPr>
            <w:r w:rsidRPr="00204F4B">
              <w:rPr>
                <w:sz w:val="22"/>
                <w:szCs w:val="22"/>
              </w:rPr>
              <w:t>TOTAL WAR SERVICES (1939) PAYABLE OUT OF REVENUE</w:t>
            </w:r>
          </w:p>
        </w:tc>
        <w:tc>
          <w:tcPr>
            <w:tcW w:w="1233" w:type="dxa"/>
            <w:tcBorders>
              <w:top w:val="single" w:sz="6" w:space="0" w:color="auto"/>
              <w:left w:val="single" w:sz="6" w:space="0" w:color="auto"/>
              <w:bottom w:val="single" w:sz="6" w:space="0" w:color="auto"/>
              <w:right w:val="nil"/>
            </w:tcBorders>
            <w:vAlign w:val="bottom"/>
          </w:tcPr>
          <w:p w14:paraId="007CBA0D" w14:textId="77777777" w:rsidR="00383878" w:rsidRPr="00204F4B" w:rsidRDefault="00383878" w:rsidP="00DA3995">
            <w:pPr>
              <w:autoSpaceDE w:val="0"/>
              <w:autoSpaceDN w:val="0"/>
              <w:adjustRightInd w:val="0"/>
              <w:spacing w:before="120"/>
              <w:ind w:right="72"/>
              <w:jc w:val="right"/>
              <w:rPr>
                <w:b/>
                <w:bCs/>
                <w:sz w:val="22"/>
                <w:szCs w:val="22"/>
              </w:rPr>
            </w:pPr>
            <w:r w:rsidRPr="00204F4B">
              <w:rPr>
                <w:b/>
                <w:bCs/>
                <w:sz w:val="22"/>
                <w:szCs w:val="22"/>
              </w:rPr>
              <w:t>1,542,838</w:t>
            </w:r>
          </w:p>
        </w:tc>
      </w:tr>
      <w:tr w:rsidR="00383878" w:rsidRPr="00204F4B" w14:paraId="7A685FB8" w14:textId="77777777" w:rsidTr="00DA3995">
        <w:tc>
          <w:tcPr>
            <w:tcW w:w="7795" w:type="dxa"/>
            <w:gridSpan w:val="2"/>
            <w:tcBorders>
              <w:top w:val="nil"/>
              <w:left w:val="nil"/>
              <w:bottom w:val="single" w:sz="6" w:space="0" w:color="auto"/>
              <w:right w:val="single" w:sz="6" w:space="0" w:color="auto"/>
            </w:tcBorders>
          </w:tcPr>
          <w:p w14:paraId="5A8F9F96" w14:textId="77777777" w:rsidR="00383878" w:rsidRPr="00204F4B" w:rsidRDefault="00383878" w:rsidP="0029593E">
            <w:pPr>
              <w:tabs>
                <w:tab w:val="right" w:leader="dot" w:pos="7603"/>
              </w:tabs>
              <w:autoSpaceDE w:val="0"/>
              <w:autoSpaceDN w:val="0"/>
              <w:adjustRightInd w:val="0"/>
              <w:spacing w:before="120"/>
              <w:ind w:left="456"/>
              <w:jc w:val="both"/>
              <w:rPr>
                <w:i/>
                <w:iCs/>
                <w:sz w:val="22"/>
                <w:szCs w:val="22"/>
              </w:rPr>
            </w:pPr>
            <w:r w:rsidRPr="00204F4B">
              <w:rPr>
                <w:sz w:val="22"/>
                <w:szCs w:val="22"/>
              </w:rPr>
              <w:t>TOTAL DEFENCE AND WAR (1939) SERVICES</w:t>
            </w:r>
            <w:r w:rsidRPr="00204F4B">
              <w:rPr>
                <w:iCs/>
                <w:sz w:val="22"/>
                <w:szCs w:val="22"/>
              </w:rPr>
              <w:tab/>
            </w:r>
          </w:p>
        </w:tc>
        <w:tc>
          <w:tcPr>
            <w:tcW w:w="1233" w:type="dxa"/>
            <w:tcBorders>
              <w:top w:val="single" w:sz="6" w:space="0" w:color="auto"/>
              <w:left w:val="single" w:sz="6" w:space="0" w:color="auto"/>
              <w:bottom w:val="single" w:sz="6" w:space="0" w:color="auto"/>
              <w:right w:val="nil"/>
            </w:tcBorders>
            <w:vAlign w:val="bottom"/>
          </w:tcPr>
          <w:p w14:paraId="52EA1D06" w14:textId="77777777" w:rsidR="00383878" w:rsidRPr="00204F4B" w:rsidRDefault="00383878" w:rsidP="00DA3995">
            <w:pPr>
              <w:autoSpaceDE w:val="0"/>
              <w:autoSpaceDN w:val="0"/>
              <w:adjustRightInd w:val="0"/>
              <w:spacing w:before="120"/>
              <w:ind w:right="72"/>
              <w:jc w:val="right"/>
              <w:rPr>
                <w:b/>
                <w:bCs/>
                <w:sz w:val="22"/>
                <w:szCs w:val="22"/>
              </w:rPr>
            </w:pPr>
            <w:r w:rsidRPr="00204F4B">
              <w:rPr>
                <w:b/>
                <w:bCs/>
                <w:sz w:val="22"/>
                <w:szCs w:val="22"/>
              </w:rPr>
              <w:t>1,714,922</w:t>
            </w:r>
          </w:p>
        </w:tc>
      </w:tr>
    </w:tbl>
    <w:p w14:paraId="112D0F4E" w14:textId="77777777" w:rsidR="00DA3995" w:rsidRPr="00204F4B" w:rsidRDefault="003274C8" w:rsidP="00DA3995">
      <w:pPr>
        <w:autoSpaceDE w:val="0"/>
        <w:autoSpaceDN w:val="0"/>
        <w:adjustRightInd w:val="0"/>
        <w:spacing w:before="720"/>
        <w:jc w:val="center"/>
        <w:rPr>
          <w:bCs/>
          <w:sz w:val="22"/>
          <w:szCs w:val="22"/>
        </w:rPr>
      </w:pPr>
      <w:r>
        <w:rPr>
          <w:sz w:val="22"/>
          <w:szCs w:val="22"/>
        </w:rPr>
        <w:pict w14:anchorId="0D3CEA29">
          <v:rect id="_x0000_i1031" style="width:90.3pt;height:1pt" o:hrpct="200" o:hralign="center" o:hrstd="t" o:hrnoshade="t" o:hr="t" fillcolor="black [3213]" stroked="f"/>
        </w:pict>
      </w:r>
    </w:p>
    <w:p w14:paraId="08B0E7C0" w14:textId="77777777" w:rsidR="00383878" w:rsidRPr="00204F4B" w:rsidRDefault="00383878" w:rsidP="00DA3995">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832"/>
        <w:gridCol w:w="951"/>
        <w:gridCol w:w="1245"/>
      </w:tblGrid>
      <w:tr w:rsidR="00383878" w:rsidRPr="00204F4B" w14:paraId="6042BB7C" w14:textId="77777777" w:rsidTr="00DA3995">
        <w:tc>
          <w:tcPr>
            <w:tcW w:w="7782" w:type="dxa"/>
            <w:gridSpan w:val="2"/>
            <w:tcBorders>
              <w:top w:val="single" w:sz="6" w:space="0" w:color="auto"/>
              <w:left w:val="nil"/>
              <w:bottom w:val="nil"/>
              <w:right w:val="single" w:sz="6" w:space="0" w:color="auto"/>
            </w:tcBorders>
          </w:tcPr>
          <w:p w14:paraId="05B75E03" w14:textId="77777777" w:rsidR="00383878" w:rsidRPr="00204F4B" w:rsidRDefault="00383878" w:rsidP="00DA3995">
            <w:pPr>
              <w:autoSpaceDE w:val="0"/>
              <w:autoSpaceDN w:val="0"/>
              <w:adjustRightInd w:val="0"/>
              <w:spacing w:before="120"/>
              <w:jc w:val="center"/>
              <w:rPr>
                <w:sz w:val="22"/>
                <w:szCs w:val="22"/>
              </w:rPr>
            </w:pPr>
            <w:r w:rsidRPr="00204F4B">
              <w:rPr>
                <w:sz w:val="22"/>
                <w:szCs w:val="22"/>
              </w:rPr>
              <w:t>VIII.—THE DEPARTMENT OF SUPPLY AND DEVELOPMENT.</w:t>
            </w:r>
          </w:p>
        </w:tc>
        <w:tc>
          <w:tcPr>
            <w:tcW w:w="1246" w:type="dxa"/>
            <w:tcBorders>
              <w:top w:val="single" w:sz="6" w:space="0" w:color="auto"/>
              <w:left w:val="single" w:sz="6" w:space="0" w:color="auto"/>
              <w:bottom w:val="nil"/>
              <w:right w:val="nil"/>
            </w:tcBorders>
          </w:tcPr>
          <w:p w14:paraId="669E417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602A577" w14:textId="77777777" w:rsidTr="00DA3995">
        <w:tc>
          <w:tcPr>
            <w:tcW w:w="7782" w:type="dxa"/>
            <w:gridSpan w:val="2"/>
            <w:tcBorders>
              <w:top w:val="nil"/>
              <w:left w:val="nil"/>
              <w:bottom w:val="nil"/>
              <w:right w:val="single" w:sz="6" w:space="0" w:color="auto"/>
            </w:tcBorders>
          </w:tcPr>
          <w:p w14:paraId="7B1F7FE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81.—ADMINISTRATIVE.</w:t>
            </w:r>
          </w:p>
        </w:tc>
        <w:tc>
          <w:tcPr>
            <w:tcW w:w="1246" w:type="dxa"/>
            <w:tcBorders>
              <w:top w:val="nil"/>
              <w:left w:val="single" w:sz="6" w:space="0" w:color="auto"/>
              <w:bottom w:val="nil"/>
              <w:right w:val="nil"/>
            </w:tcBorders>
            <w:vAlign w:val="bottom"/>
          </w:tcPr>
          <w:p w14:paraId="027AA46D"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E6FB3FA" w14:textId="77777777" w:rsidTr="00DA3995">
        <w:tc>
          <w:tcPr>
            <w:tcW w:w="7782" w:type="dxa"/>
            <w:gridSpan w:val="2"/>
            <w:tcBorders>
              <w:top w:val="nil"/>
              <w:left w:val="nil"/>
              <w:bottom w:val="nil"/>
              <w:right w:val="single" w:sz="6" w:space="0" w:color="auto"/>
            </w:tcBorders>
          </w:tcPr>
          <w:p w14:paraId="1E92A51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46" w:type="dxa"/>
            <w:tcBorders>
              <w:top w:val="nil"/>
              <w:left w:val="single" w:sz="6" w:space="0" w:color="auto"/>
              <w:bottom w:val="nil"/>
              <w:right w:val="nil"/>
            </w:tcBorders>
            <w:vAlign w:val="bottom"/>
          </w:tcPr>
          <w:p w14:paraId="7AD4528C"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0ACF9093" w14:textId="77777777" w:rsidTr="00DA3995">
        <w:tc>
          <w:tcPr>
            <w:tcW w:w="7782" w:type="dxa"/>
            <w:gridSpan w:val="2"/>
            <w:tcBorders>
              <w:top w:val="nil"/>
              <w:left w:val="nil"/>
              <w:bottom w:val="nil"/>
              <w:right w:val="single" w:sz="6" w:space="0" w:color="auto"/>
            </w:tcBorders>
          </w:tcPr>
          <w:p w14:paraId="5E58660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246" w:type="dxa"/>
            <w:tcBorders>
              <w:top w:val="nil"/>
              <w:left w:val="single" w:sz="6" w:space="0" w:color="auto"/>
              <w:bottom w:val="nil"/>
              <w:right w:val="nil"/>
            </w:tcBorders>
            <w:vAlign w:val="bottom"/>
          </w:tcPr>
          <w:p w14:paraId="004FA73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1,347</w:t>
            </w:r>
          </w:p>
        </w:tc>
      </w:tr>
      <w:tr w:rsidR="00383878" w:rsidRPr="00204F4B" w14:paraId="623CF1A7" w14:textId="77777777" w:rsidTr="00DA3995">
        <w:tc>
          <w:tcPr>
            <w:tcW w:w="7782" w:type="dxa"/>
            <w:gridSpan w:val="2"/>
            <w:tcBorders>
              <w:top w:val="nil"/>
              <w:left w:val="nil"/>
              <w:bottom w:val="nil"/>
              <w:right w:val="single" w:sz="6" w:space="0" w:color="auto"/>
            </w:tcBorders>
          </w:tcPr>
          <w:p w14:paraId="57EA20D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Extra duty pay</w:t>
            </w:r>
            <w:r w:rsidRPr="00204F4B">
              <w:rPr>
                <w:iCs/>
                <w:sz w:val="22"/>
                <w:szCs w:val="22"/>
              </w:rPr>
              <w:tab/>
            </w:r>
          </w:p>
        </w:tc>
        <w:tc>
          <w:tcPr>
            <w:tcW w:w="1246" w:type="dxa"/>
            <w:tcBorders>
              <w:top w:val="nil"/>
              <w:left w:val="single" w:sz="6" w:space="0" w:color="auto"/>
              <w:bottom w:val="single" w:sz="6" w:space="0" w:color="auto"/>
              <w:right w:val="nil"/>
            </w:tcBorders>
            <w:vAlign w:val="bottom"/>
          </w:tcPr>
          <w:p w14:paraId="4BFA73E5"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2,306</w:t>
            </w:r>
          </w:p>
        </w:tc>
      </w:tr>
      <w:tr w:rsidR="00383878" w:rsidRPr="00204F4B" w14:paraId="2A8EA4BF" w14:textId="77777777" w:rsidTr="00DA3995">
        <w:tc>
          <w:tcPr>
            <w:tcW w:w="7782" w:type="dxa"/>
            <w:gridSpan w:val="2"/>
            <w:tcBorders>
              <w:top w:val="nil"/>
              <w:left w:val="nil"/>
              <w:bottom w:val="nil"/>
              <w:right w:val="single" w:sz="6" w:space="0" w:color="auto"/>
            </w:tcBorders>
          </w:tcPr>
          <w:p w14:paraId="570F8F39" w14:textId="77777777" w:rsidR="00383878" w:rsidRPr="00204F4B" w:rsidRDefault="00383878" w:rsidP="003D0C61">
            <w:pPr>
              <w:autoSpaceDE w:val="0"/>
              <w:autoSpaceDN w:val="0"/>
              <w:adjustRightInd w:val="0"/>
              <w:spacing w:before="120"/>
              <w:jc w:val="both"/>
              <w:rPr>
                <w:sz w:val="22"/>
                <w:szCs w:val="22"/>
              </w:rPr>
            </w:pPr>
          </w:p>
        </w:tc>
        <w:tc>
          <w:tcPr>
            <w:tcW w:w="1246" w:type="dxa"/>
            <w:tcBorders>
              <w:top w:val="single" w:sz="6" w:space="0" w:color="auto"/>
              <w:left w:val="single" w:sz="6" w:space="0" w:color="auto"/>
              <w:bottom w:val="single" w:sz="6" w:space="0" w:color="auto"/>
              <w:right w:val="nil"/>
            </w:tcBorders>
            <w:vAlign w:val="bottom"/>
          </w:tcPr>
          <w:p w14:paraId="0AF66BB5"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3,653</w:t>
            </w:r>
          </w:p>
        </w:tc>
      </w:tr>
      <w:tr w:rsidR="00383878" w:rsidRPr="00204F4B" w14:paraId="7F2D6A40" w14:textId="77777777" w:rsidTr="00DA3995">
        <w:tc>
          <w:tcPr>
            <w:tcW w:w="7782" w:type="dxa"/>
            <w:gridSpan w:val="2"/>
            <w:tcBorders>
              <w:top w:val="nil"/>
              <w:left w:val="nil"/>
              <w:bottom w:val="nil"/>
              <w:right w:val="single" w:sz="6" w:space="0" w:color="auto"/>
            </w:tcBorders>
          </w:tcPr>
          <w:p w14:paraId="3D52EA6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82.—MUNITIONS FACTORIES.</w:t>
            </w:r>
          </w:p>
        </w:tc>
        <w:tc>
          <w:tcPr>
            <w:tcW w:w="1246" w:type="dxa"/>
            <w:tcBorders>
              <w:top w:val="single" w:sz="6" w:space="0" w:color="auto"/>
              <w:left w:val="single" w:sz="6" w:space="0" w:color="auto"/>
              <w:bottom w:val="nil"/>
              <w:right w:val="nil"/>
            </w:tcBorders>
            <w:vAlign w:val="bottom"/>
          </w:tcPr>
          <w:p w14:paraId="30F697E1"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56A52413" w14:textId="77777777" w:rsidTr="00DA3995">
        <w:tc>
          <w:tcPr>
            <w:tcW w:w="7782" w:type="dxa"/>
            <w:gridSpan w:val="2"/>
            <w:tcBorders>
              <w:top w:val="nil"/>
              <w:left w:val="nil"/>
              <w:bottom w:val="nil"/>
              <w:right w:val="single" w:sz="6" w:space="0" w:color="auto"/>
            </w:tcBorders>
          </w:tcPr>
          <w:p w14:paraId="0C521F73"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6" w:type="dxa"/>
            <w:tcBorders>
              <w:top w:val="nil"/>
              <w:left w:val="single" w:sz="6" w:space="0" w:color="auto"/>
              <w:bottom w:val="nil"/>
              <w:right w:val="nil"/>
            </w:tcBorders>
            <w:vAlign w:val="bottom"/>
          </w:tcPr>
          <w:p w14:paraId="458D3E8B"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77C7547" w14:textId="77777777" w:rsidTr="00DA3995">
        <w:tc>
          <w:tcPr>
            <w:tcW w:w="7782" w:type="dxa"/>
            <w:gridSpan w:val="2"/>
            <w:tcBorders>
              <w:top w:val="nil"/>
              <w:left w:val="nil"/>
              <w:bottom w:val="nil"/>
              <w:right w:val="single" w:sz="6" w:space="0" w:color="auto"/>
            </w:tcBorders>
          </w:tcPr>
          <w:p w14:paraId="1865D4FB" w14:textId="77777777" w:rsidR="00383878" w:rsidRPr="00204F4B" w:rsidRDefault="00383878" w:rsidP="00672878">
            <w:pPr>
              <w:autoSpaceDE w:val="0"/>
              <w:autoSpaceDN w:val="0"/>
              <w:adjustRightInd w:val="0"/>
              <w:spacing w:before="120"/>
              <w:ind w:left="1238" w:right="93" w:hanging="475"/>
              <w:jc w:val="both"/>
              <w:rPr>
                <w:sz w:val="22"/>
                <w:szCs w:val="22"/>
              </w:rPr>
            </w:pPr>
            <w:r w:rsidRPr="00204F4B">
              <w:rPr>
                <w:sz w:val="22"/>
                <w:szCs w:val="22"/>
              </w:rPr>
              <w:t>9. Losses by fraud at Ammunition Factory, Maribyrong—for payment to the credit of the Ammunition Factory Trust Account</w:t>
            </w:r>
          </w:p>
        </w:tc>
        <w:tc>
          <w:tcPr>
            <w:tcW w:w="1246" w:type="dxa"/>
            <w:tcBorders>
              <w:top w:val="nil"/>
              <w:left w:val="single" w:sz="6" w:space="0" w:color="auto"/>
              <w:bottom w:val="nil"/>
              <w:right w:val="nil"/>
            </w:tcBorders>
            <w:vAlign w:val="bottom"/>
          </w:tcPr>
          <w:p w14:paraId="15A8602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11</w:t>
            </w:r>
          </w:p>
        </w:tc>
      </w:tr>
      <w:tr w:rsidR="00383878" w:rsidRPr="00204F4B" w14:paraId="4097E2F2" w14:textId="77777777" w:rsidTr="00DA3995">
        <w:tc>
          <w:tcPr>
            <w:tcW w:w="7782" w:type="dxa"/>
            <w:gridSpan w:val="2"/>
            <w:tcBorders>
              <w:top w:val="nil"/>
              <w:left w:val="nil"/>
              <w:bottom w:val="nil"/>
              <w:right w:val="single" w:sz="6" w:space="0" w:color="auto"/>
            </w:tcBorders>
          </w:tcPr>
          <w:p w14:paraId="7CAC13D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10. Motor vehicles and accessories</w:t>
            </w:r>
            <w:r w:rsidRPr="00204F4B">
              <w:rPr>
                <w:iCs/>
                <w:sz w:val="22"/>
                <w:szCs w:val="22"/>
              </w:rPr>
              <w:tab/>
            </w:r>
          </w:p>
        </w:tc>
        <w:tc>
          <w:tcPr>
            <w:tcW w:w="1246" w:type="dxa"/>
            <w:tcBorders>
              <w:top w:val="nil"/>
              <w:left w:val="single" w:sz="6" w:space="0" w:color="auto"/>
              <w:bottom w:val="single" w:sz="6" w:space="0" w:color="auto"/>
              <w:right w:val="nil"/>
            </w:tcBorders>
            <w:vAlign w:val="bottom"/>
          </w:tcPr>
          <w:p w14:paraId="7081DA1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3,757</w:t>
            </w:r>
          </w:p>
        </w:tc>
      </w:tr>
      <w:tr w:rsidR="00383878" w:rsidRPr="00204F4B" w14:paraId="53920856" w14:textId="77777777" w:rsidTr="00DA3995">
        <w:tc>
          <w:tcPr>
            <w:tcW w:w="7782" w:type="dxa"/>
            <w:gridSpan w:val="2"/>
            <w:tcBorders>
              <w:top w:val="nil"/>
              <w:left w:val="nil"/>
              <w:bottom w:val="nil"/>
              <w:right w:val="single" w:sz="6" w:space="0" w:color="auto"/>
            </w:tcBorders>
          </w:tcPr>
          <w:p w14:paraId="1DEA21E0" w14:textId="77777777" w:rsidR="00383878" w:rsidRPr="00204F4B" w:rsidRDefault="00383878" w:rsidP="003D0C61">
            <w:pPr>
              <w:autoSpaceDE w:val="0"/>
              <w:autoSpaceDN w:val="0"/>
              <w:adjustRightInd w:val="0"/>
              <w:spacing w:before="120"/>
              <w:jc w:val="both"/>
              <w:rPr>
                <w:sz w:val="22"/>
                <w:szCs w:val="22"/>
              </w:rPr>
            </w:pPr>
          </w:p>
        </w:tc>
        <w:tc>
          <w:tcPr>
            <w:tcW w:w="1246" w:type="dxa"/>
            <w:tcBorders>
              <w:top w:val="single" w:sz="6" w:space="0" w:color="auto"/>
              <w:left w:val="single" w:sz="6" w:space="0" w:color="auto"/>
              <w:bottom w:val="single" w:sz="6" w:space="0" w:color="auto"/>
              <w:right w:val="nil"/>
            </w:tcBorders>
            <w:vAlign w:val="bottom"/>
          </w:tcPr>
          <w:p w14:paraId="3A225E8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3,768</w:t>
            </w:r>
          </w:p>
        </w:tc>
      </w:tr>
      <w:tr w:rsidR="00383878" w:rsidRPr="00204F4B" w14:paraId="61ACFDFF" w14:textId="77777777" w:rsidTr="00DA3995">
        <w:tc>
          <w:tcPr>
            <w:tcW w:w="7782" w:type="dxa"/>
            <w:gridSpan w:val="2"/>
            <w:tcBorders>
              <w:top w:val="nil"/>
              <w:left w:val="nil"/>
              <w:bottom w:val="nil"/>
              <w:right w:val="single" w:sz="6" w:space="0" w:color="auto"/>
            </w:tcBorders>
          </w:tcPr>
          <w:p w14:paraId="24569F2A"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83.—MAINTENANCE AND RENT.</w:t>
            </w:r>
          </w:p>
        </w:tc>
        <w:tc>
          <w:tcPr>
            <w:tcW w:w="1246" w:type="dxa"/>
            <w:tcBorders>
              <w:top w:val="single" w:sz="6" w:space="0" w:color="auto"/>
              <w:left w:val="single" w:sz="6" w:space="0" w:color="auto"/>
              <w:bottom w:val="nil"/>
              <w:right w:val="nil"/>
            </w:tcBorders>
            <w:vAlign w:val="bottom"/>
          </w:tcPr>
          <w:p w14:paraId="2A24D285"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54858FD6" w14:textId="77777777" w:rsidTr="00DA3995">
        <w:tc>
          <w:tcPr>
            <w:tcW w:w="7782" w:type="dxa"/>
            <w:gridSpan w:val="2"/>
            <w:tcBorders>
              <w:top w:val="nil"/>
              <w:left w:val="nil"/>
              <w:bottom w:val="nil"/>
              <w:right w:val="single" w:sz="6" w:space="0" w:color="auto"/>
            </w:tcBorders>
          </w:tcPr>
          <w:p w14:paraId="44991CFE"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Rent</w:t>
            </w:r>
            <w:r w:rsidRPr="00204F4B">
              <w:rPr>
                <w:iCs/>
                <w:sz w:val="22"/>
                <w:szCs w:val="22"/>
              </w:rPr>
              <w:tab/>
            </w:r>
          </w:p>
        </w:tc>
        <w:tc>
          <w:tcPr>
            <w:tcW w:w="1246" w:type="dxa"/>
            <w:tcBorders>
              <w:top w:val="nil"/>
              <w:left w:val="single" w:sz="6" w:space="0" w:color="auto"/>
              <w:bottom w:val="single" w:sz="6" w:space="0" w:color="auto"/>
              <w:right w:val="nil"/>
            </w:tcBorders>
            <w:vAlign w:val="bottom"/>
          </w:tcPr>
          <w:p w14:paraId="40FA11B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2,042</w:t>
            </w:r>
          </w:p>
        </w:tc>
      </w:tr>
      <w:tr w:rsidR="00383878" w:rsidRPr="00204F4B" w14:paraId="4E74649A" w14:textId="77777777" w:rsidTr="00DA3995">
        <w:tc>
          <w:tcPr>
            <w:tcW w:w="7782" w:type="dxa"/>
            <w:gridSpan w:val="2"/>
            <w:tcBorders>
              <w:top w:val="nil"/>
              <w:left w:val="nil"/>
              <w:bottom w:val="nil"/>
              <w:right w:val="single" w:sz="6" w:space="0" w:color="auto"/>
            </w:tcBorders>
          </w:tcPr>
          <w:p w14:paraId="22EBEB19" w14:textId="77777777" w:rsidR="00383878" w:rsidRPr="00204F4B" w:rsidRDefault="00383878" w:rsidP="00672878">
            <w:pPr>
              <w:autoSpaceDE w:val="0"/>
              <w:autoSpaceDN w:val="0"/>
              <w:adjustRightInd w:val="0"/>
              <w:spacing w:before="120"/>
              <w:ind w:left="2570" w:hanging="2239"/>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85.—INDUSTRIAL ORGANIZATION AND NATIONAL DEVELOPMENT DIVISION.</w:t>
            </w:r>
          </w:p>
        </w:tc>
        <w:tc>
          <w:tcPr>
            <w:tcW w:w="1246" w:type="dxa"/>
            <w:tcBorders>
              <w:top w:val="single" w:sz="6" w:space="0" w:color="auto"/>
              <w:left w:val="single" w:sz="6" w:space="0" w:color="auto"/>
              <w:bottom w:val="nil"/>
              <w:right w:val="nil"/>
            </w:tcBorders>
            <w:vAlign w:val="bottom"/>
          </w:tcPr>
          <w:p w14:paraId="4FA6D634"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22A1652" w14:textId="77777777" w:rsidTr="00DA3995">
        <w:tc>
          <w:tcPr>
            <w:tcW w:w="7782" w:type="dxa"/>
            <w:gridSpan w:val="2"/>
            <w:tcBorders>
              <w:top w:val="nil"/>
              <w:left w:val="nil"/>
              <w:bottom w:val="nil"/>
              <w:right w:val="single" w:sz="6" w:space="0" w:color="auto"/>
            </w:tcBorders>
          </w:tcPr>
          <w:p w14:paraId="62444E5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6" w:type="dxa"/>
            <w:tcBorders>
              <w:top w:val="nil"/>
              <w:left w:val="single" w:sz="6" w:space="0" w:color="auto"/>
              <w:bottom w:val="nil"/>
              <w:right w:val="nil"/>
            </w:tcBorders>
            <w:vAlign w:val="bottom"/>
          </w:tcPr>
          <w:p w14:paraId="717F77F6"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27DCCA43" w14:textId="77777777" w:rsidTr="00DA3995">
        <w:tc>
          <w:tcPr>
            <w:tcW w:w="7782" w:type="dxa"/>
            <w:gridSpan w:val="2"/>
            <w:tcBorders>
              <w:top w:val="nil"/>
              <w:left w:val="nil"/>
              <w:bottom w:val="nil"/>
              <w:right w:val="single" w:sz="6" w:space="0" w:color="auto"/>
            </w:tcBorders>
          </w:tcPr>
          <w:p w14:paraId="63A72EAA" w14:textId="77777777" w:rsidR="00383878" w:rsidRPr="00204F4B" w:rsidRDefault="00383878" w:rsidP="003D0C61">
            <w:pPr>
              <w:autoSpaceDE w:val="0"/>
              <w:autoSpaceDN w:val="0"/>
              <w:adjustRightInd w:val="0"/>
              <w:spacing w:before="120"/>
              <w:ind w:left="475"/>
              <w:jc w:val="both"/>
              <w:rPr>
                <w:sz w:val="22"/>
                <w:szCs w:val="22"/>
              </w:rPr>
            </w:pPr>
            <w:r w:rsidRPr="00204F4B">
              <w:rPr>
                <w:i/>
                <w:iCs/>
                <w:sz w:val="22"/>
                <w:szCs w:val="22"/>
              </w:rPr>
              <w:t>Read</w:t>
            </w:r>
            <w:r w:rsidRPr="00204F4B">
              <w:rPr>
                <w:sz w:val="22"/>
                <w:szCs w:val="22"/>
              </w:rPr>
              <w:t>—</w:t>
            </w:r>
          </w:p>
        </w:tc>
        <w:tc>
          <w:tcPr>
            <w:tcW w:w="1246" w:type="dxa"/>
            <w:tcBorders>
              <w:top w:val="nil"/>
              <w:left w:val="single" w:sz="6" w:space="0" w:color="auto"/>
              <w:bottom w:val="nil"/>
              <w:right w:val="nil"/>
            </w:tcBorders>
            <w:vAlign w:val="bottom"/>
          </w:tcPr>
          <w:p w14:paraId="1FB618A9"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F37BBD9" w14:textId="77777777" w:rsidTr="00DA3995">
        <w:tc>
          <w:tcPr>
            <w:tcW w:w="6836" w:type="dxa"/>
            <w:tcBorders>
              <w:top w:val="nil"/>
              <w:left w:val="nil"/>
              <w:right w:val="nil"/>
            </w:tcBorders>
          </w:tcPr>
          <w:p w14:paraId="5C482F06"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6. Technical training of munition workers—</w:t>
            </w:r>
          </w:p>
        </w:tc>
        <w:tc>
          <w:tcPr>
            <w:tcW w:w="946" w:type="dxa"/>
            <w:tcBorders>
              <w:top w:val="nil"/>
              <w:left w:val="nil"/>
              <w:bottom w:val="nil"/>
              <w:right w:val="single" w:sz="6" w:space="0" w:color="auto"/>
            </w:tcBorders>
          </w:tcPr>
          <w:p w14:paraId="5840EC5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6" w:type="dxa"/>
            <w:tcBorders>
              <w:top w:val="nil"/>
              <w:left w:val="single" w:sz="6" w:space="0" w:color="auto"/>
              <w:bottom w:val="nil"/>
              <w:right w:val="nil"/>
            </w:tcBorders>
            <w:vAlign w:val="bottom"/>
          </w:tcPr>
          <w:p w14:paraId="4DB7CCC7"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49A67F1" w14:textId="77777777" w:rsidTr="00DA3995">
        <w:tc>
          <w:tcPr>
            <w:tcW w:w="6836" w:type="dxa"/>
            <w:tcBorders>
              <w:top w:val="nil"/>
              <w:left w:val="nil"/>
              <w:bottom w:val="nil"/>
            </w:tcBorders>
          </w:tcPr>
          <w:p w14:paraId="382E273C" w14:textId="77777777" w:rsidR="00383878" w:rsidRPr="00204F4B" w:rsidRDefault="00383878" w:rsidP="0029593E">
            <w:pPr>
              <w:tabs>
                <w:tab w:val="right" w:leader="dot" w:pos="7603"/>
              </w:tabs>
              <w:autoSpaceDE w:val="0"/>
              <w:autoSpaceDN w:val="0"/>
              <w:adjustRightInd w:val="0"/>
              <w:spacing w:before="120"/>
              <w:ind w:left="1253"/>
              <w:jc w:val="both"/>
              <w:rPr>
                <w:i/>
                <w:iCs/>
                <w:sz w:val="22"/>
                <w:szCs w:val="22"/>
              </w:rPr>
            </w:pPr>
            <w:r w:rsidRPr="00204F4B">
              <w:rPr>
                <w:sz w:val="22"/>
                <w:szCs w:val="22"/>
              </w:rPr>
              <w:t>Wages and expenses</w:t>
            </w:r>
            <w:r w:rsidRPr="00204F4B">
              <w:rPr>
                <w:iCs/>
                <w:sz w:val="22"/>
                <w:szCs w:val="22"/>
              </w:rPr>
              <w:tab/>
            </w:r>
          </w:p>
        </w:tc>
        <w:tc>
          <w:tcPr>
            <w:tcW w:w="946" w:type="dxa"/>
            <w:tcBorders>
              <w:top w:val="nil"/>
              <w:left w:val="nil"/>
              <w:bottom w:val="nil"/>
              <w:right w:val="single" w:sz="6" w:space="0" w:color="auto"/>
            </w:tcBorders>
            <w:vAlign w:val="bottom"/>
          </w:tcPr>
          <w:p w14:paraId="5DA3F38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27,000</w:t>
            </w:r>
          </w:p>
        </w:tc>
        <w:tc>
          <w:tcPr>
            <w:tcW w:w="1246" w:type="dxa"/>
            <w:tcBorders>
              <w:top w:val="nil"/>
              <w:left w:val="single" w:sz="6" w:space="0" w:color="auto"/>
              <w:bottom w:val="nil"/>
              <w:right w:val="nil"/>
            </w:tcBorders>
            <w:vAlign w:val="bottom"/>
          </w:tcPr>
          <w:p w14:paraId="75C15302" w14:textId="77777777" w:rsidR="00383878" w:rsidRPr="00204F4B" w:rsidRDefault="00383878" w:rsidP="00DA3995">
            <w:pPr>
              <w:autoSpaceDE w:val="0"/>
              <w:autoSpaceDN w:val="0"/>
              <w:adjustRightInd w:val="0"/>
              <w:spacing w:before="120"/>
              <w:ind w:right="72"/>
              <w:jc w:val="right"/>
              <w:rPr>
                <w:sz w:val="22"/>
                <w:szCs w:val="22"/>
              </w:rPr>
            </w:pPr>
          </w:p>
        </w:tc>
      </w:tr>
      <w:tr w:rsidR="00DA3995" w:rsidRPr="00204F4B" w14:paraId="3A97822B" w14:textId="77777777" w:rsidTr="00DA3995">
        <w:tc>
          <w:tcPr>
            <w:tcW w:w="6831" w:type="dxa"/>
            <w:tcBorders>
              <w:top w:val="nil"/>
              <w:left w:val="nil"/>
              <w:bottom w:val="nil"/>
            </w:tcBorders>
          </w:tcPr>
          <w:p w14:paraId="029257E7" w14:textId="77777777" w:rsidR="00DA3995" w:rsidRPr="00204F4B" w:rsidRDefault="00DA3995" w:rsidP="003D0C61">
            <w:pPr>
              <w:autoSpaceDE w:val="0"/>
              <w:autoSpaceDN w:val="0"/>
              <w:adjustRightInd w:val="0"/>
              <w:spacing w:before="120"/>
              <w:ind w:left="475"/>
              <w:jc w:val="both"/>
              <w:rPr>
                <w:sz w:val="22"/>
                <w:szCs w:val="22"/>
              </w:rPr>
            </w:pPr>
            <w:r w:rsidRPr="00204F4B">
              <w:rPr>
                <w:i/>
                <w:iCs/>
                <w:sz w:val="22"/>
                <w:szCs w:val="22"/>
              </w:rPr>
              <w:t>In lieu of</w:t>
            </w:r>
            <w:r w:rsidRPr="00204F4B">
              <w:rPr>
                <w:sz w:val="22"/>
                <w:szCs w:val="22"/>
              </w:rPr>
              <w:t>—</w:t>
            </w:r>
          </w:p>
        </w:tc>
        <w:tc>
          <w:tcPr>
            <w:tcW w:w="951" w:type="dxa"/>
            <w:tcBorders>
              <w:top w:val="nil"/>
              <w:left w:val="nil"/>
              <w:right w:val="single" w:sz="6" w:space="0" w:color="auto"/>
            </w:tcBorders>
          </w:tcPr>
          <w:p w14:paraId="4342FA1B" w14:textId="77777777" w:rsidR="00DA3995" w:rsidRPr="00204F4B" w:rsidRDefault="00DA3995" w:rsidP="00DA3995">
            <w:pPr>
              <w:autoSpaceDE w:val="0"/>
              <w:autoSpaceDN w:val="0"/>
              <w:adjustRightInd w:val="0"/>
              <w:spacing w:before="120"/>
              <w:jc w:val="both"/>
              <w:rPr>
                <w:sz w:val="22"/>
                <w:szCs w:val="22"/>
              </w:rPr>
            </w:pPr>
          </w:p>
        </w:tc>
        <w:tc>
          <w:tcPr>
            <w:tcW w:w="1246" w:type="dxa"/>
            <w:tcBorders>
              <w:top w:val="nil"/>
              <w:left w:val="single" w:sz="6" w:space="0" w:color="auto"/>
              <w:bottom w:val="nil"/>
              <w:right w:val="nil"/>
            </w:tcBorders>
            <w:vAlign w:val="bottom"/>
          </w:tcPr>
          <w:p w14:paraId="7B81B8B2" w14:textId="77777777" w:rsidR="00DA3995" w:rsidRPr="00204F4B" w:rsidRDefault="00DA3995" w:rsidP="00DA3995">
            <w:pPr>
              <w:autoSpaceDE w:val="0"/>
              <w:autoSpaceDN w:val="0"/>
              <w:adjustRightInd w:val="0"/>
              <w:spacing w:before="120"/>
              <w:ind w:right="72"/>
              <w:jc w:val="right"/>
              <w:rPr>
                <w:sz w:val="22"/>
                <w:szCs w:val="22"/>
              </w:rPr>
            </w:pPr>
          </w:p>
        </w:tc>
      </w:tr>
      <w:tr w:rsidR="00383878" w:rsidRPr="00204F4B" w14:paraId="5BEB20DC" w14:textId="77777777" w:rsidTr="00DA3995">
        <w:tc>
          <w:tcPr>
            <w:tcW w:w="6836" w:type="dxa"/>
            <w:tcBorders>
              <w:top w:val="nil"/>
              <w:left w:val="nil"/>
            </w:tcBorders>
          </w:tcPr>
          <w:p w14:paraId="61698F0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Training toolmakers</w:t>
            </w:r>
            <w:r w:rsidRPr="00204F4B">
              <w:rPr>
                <w:iCs/>
                <w:sz w:val="22"/>
                <w:szCs w:val="22"/>
              </w:rPr>
              <w:tab/>
            </w:r>
          </w:p>
        </w:tc>
        <w:tc>
          <w:tcPr>
            <w:tcW w:w="946" w:type="dxa"/>
            <w:tcBorders>
              <w:top w:val="nil"/>
              <w:left w:val="nil"/>
              <w:bottom w:val="single" w:sz="4" w:space="0" w:color="auto"/>
              <w:right w:val="single" w:sz="6" w:space="0" w:color="auto"/>
            </w:tcBorders>
            <w:shd w:val="clear" w:color="auto" w:fill="auto"/>
            <w:vAlign w:val="bottom"/>
          </w:tcPr>
          <w:p w14:paraId="29A1C0FD"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27,000</w:t>
            </w:r>
          </w:p>
        </w:tc>
        <w:tc>
          <w:tcPr>
            <w:tcW w:w="1246" w:type="dxa"/>
            <w:tcBorders>
              <w:top w:val="nil"/>
              <w:left w:val="single" w:sz="6" w:space="0" w:color="auto"/>
              <w:bottom w:val="single" w:sz="6" w:space="0" w:color="auto"/>
              <w:right w:val="nil"/>
            </w:tcBorders>
            <w:vAlign w:val="bottom"/>
          </w:tcPr>
          <w:p w14:paraId="3D756687"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543F048A" w14:textId="77777777" w:rsidTr="00DA3995">
        <w:tc>
          <w:tcPr>
            <w:tcW w:w="7782" w:type="dxa"/>
            <w:gridSpan w:val="2"/>
            <w:tcBorders>
              <w:left w:val="nil"/>
              <w:bottom w:val="single" w:sz="6" w:space="0" w:color="auto"/>
              <w:right w:val="single" w:sz="6" w:space="0" w:color="auto"/>
            </w:tcBorders>
            <w:shd w:val="clear" w:color="auto" w:fill="auto"/>
          </w:tcPr>
          <w:p w14:paraId="66586D43" w14:textId="77777777" w:rsidR="00383878" w:rsidRPr="00204F4B" w:rsidRDefault="00383878" w:rsidP="003D0C61">
            <w:pPr>
              <w:autoSpaceDE w:val="0"/>
              <w:autoSpaceDN w:val="0"/>
              <w:adjustRightInd w:val="0"/>
              <w:spacing w:before="120"/>
              <w:ind w:left="696"/>
              <w:jc w:val="both"/>
              <w:rPr>
                <w:sz w:val="22"/>
                <w:szCs w:val="22"/>
              </w:rPr>
            </w:pPr>
            <w:r w:rsidRPr="00204F4B">
              <w:rPr>
                <w:sz w:val="22"/>
                <w:szCs w:val="22"/>
              </w:rPr>
              <w:t>TOTAL DEPARTMENT OF SUPPLY AND DEVELOPMENT</w:t>
            </w:r>
          </w:p>
        </w:tc>
        <w:tc>
          <w:tcPr>
            <w:tcW w:w="1246" w:type="dxa"/>
            <w:tcBorders>
              <w:top w:val="single" w:sz="6" w:space="0" w:color="auto"/>
              <w:left w:val="single" w:sz="6" w:space="0" w:color="auto"/>
              <w:bottom w:val="single" w:sz="6" w:space="0" w:color="auto"/>
              <w:right w:val="nil"/>
            </w:tcBorders>
            <w:vAlign w:val="bottom"/>
          </w:tcPr>
          <w:p w14:paraId="69649F45" w14:textId="77777777" w:rsidR="00383878" w:rsidRPr="00204F4B" w:rsidRDefault="00383878" w:rsidP="00DA3995">
            <w:pPr>
              <w:autoSpaceDE w:val="0"/>
              <w:autoSpaceDN w:val="0"/>
              <w:adjustRightInd w:val="0"/>
              <w:spacing w:before="120"/>
              <w:ind w:right="72"/>
              <w:jc w:val="right"/>
              <w:rPr>
                <w:b/>
                <w:bCs/>
                <w:sz w:val="22"/>
                <w:szCs w:val="22"/>
              </w:rPr>
            </w:pPr>
            <w:r w:rsidRPr="00204F4B">
              <w:rPr>
                <w:b/>
                <w:bCs/>
                <w:sz w:val="22"/>
                <w:szCs w:val="22"/>
              </w:rPr>
              <w:t>9,463</w:t>
            </w:r>
          </w:p>
        </w:tc>
      </w:tr>
    </w:tbl>
    <w:p w14:paraId="109E003F" w14:textId="77777777" w:rsidR="00DA3995" w:rsidRPr="00204F4B" w:rsidRDefault="003274C8" w:rsidP="00DA3995">
      <w:pPr>
        <w:autoSpaceDE w:val="0"/>
        <w:autoSpaceDN w:val="0"/>
        <w:adjustRightInd w:val="0"/>
        <w:spacing w:before="960"/>
        <w:jc w:val="center"/>
        <w:rPr>
          <w:bCs/>
          <w:sz w:val="22"/>
          <w:szCs w:val="22"/>
        </w:rPr>
      </w:pPr>
      <w:r>
        <w:rPr>
          <w:sz w:val="22"/>
          <w:szCs w:val="22"/>
        </w:rPr>
        <w:pict w14:anchorId="74EFD439">
          <v:rect id="_x0000_i1032" style="width:90.3pt;height:1pt" o:hrpct="200" o:hralign="center" o:hrstd="t" o:hrnoshade="t" o:hr="t" fillcolor="black [3213]" stroked="f"/>
        </w:pict>
      </w:r>
    </w:p>
    <w:p w14:paraId="187C29C3" w14:textId="77777777" w:rsidR="00383878" w:rsidRPr="00204F4B" w:rsidRDefault="00383878" w:rsidP="00DA3995">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88"/>
        <w:gridCol w:w="852"/>
        <w:gridCol w:w="157"/>
        <w:gridCol w:w="805"/>
        <w:gridCol w:w="1226"/>
      </w:tblGrid>
      <w:tr w:rsidR="00383878" w:rsidRPr="00204F4B" w14:paraId="0F202818" w14:textId="77777777" w:rsidTr="00DA3995">
        <w:tc>
          <w:tcPr>
            <w:tcW w:w="7802" w:type="dxa"/>
            <w:gridSpan w:val="4"/>
            <w:tcBorders>
              <w:top w:val="single" w:sz="6" w:space="0" w:color="auto"/>
              <w:left w:val="nil"/>
              <w:bottom w:val="nil"/>
              <w:right w:val="single" w:sz="6" w:space="0" w:color="auto"/>
            </w:tcBorders>
          </w:tcPr>
          <w:p w14:paraId="6E5ACC25" w14:textId="77777777" w:rsidR="00383878" w:rsidRPr="00204F4B" w:rsidRDefault="00383878" w:rsidP="00DA3995">
            <w:pPr>
              <w:autoSpaceDE w:val="0"/>
              <w:autoSpaceDN w:val="0"/>
              <w:adjustRightInd w:val="0"/>
              <w:spacing w:before="120"/>
              <w:jc w:val="center"/>
              <w:rPr>
                <w:sz w:val="22"/>
                <w:szCs w:val="22"/>
              </w:rPr>
            </w:pPr>
            <w:r w:rsidRPr="00204F4B">
              <w:rPr>
                <w:sz w:val="22"/>
                <w:szCs w:val="22"/>
              </w:rPr>
              <w:t>IX.—THE DEPARTMENT OF CIVIL AVIATION.</w:t>
            </w:r>
          </w:p>
        </w:tc>
        <w:tc>
          <w:tcPr>
            <w:tcW w:w="1226" w:type="dxa"/>
            <w:tcBorders>
              <w:top w:val="single" w:sz="6" w:space="0" w:color="auto"/>
              <w:left w:val="single" w:sz="6" w:space="0" w:color="auto"/>
              <w:bottom w:val="nil"/>
              <w:right w:val="nil"/>
            </w:tcBorders>
          </w:tcPr>
          <w:p w14:paraId="2C568B0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0EF180A8" w14:textId="77777777" w:rsidTr="00DA3995">
        <w:tc>
          <w:tcPr>
            <w:tcW w:w="7802" w:type="dxa"/>
            <w:gridSpan w:val="4"/>
            <w:tcBorders>
              <w:top w:val="nil"/>
              <w:left w:val="nil"/>
              <w:bottom w:val="nil"/>
              <w:right w:val="single" w:sz="6" w:space="0" w:color="auto"/>
            </w:tcBorders>
          </w:tcPr>
          <w:p w14:paraId="5FAEDC0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86.—ADMINISTRATIVE.</w:t>
            </w:r>
          </w:p>
        </w:tc>
        <w:tc>
          <w:tcPr>
            <w:tcW w:w="1226" w:type="dxa"/>
            <w:tcBorders>
              <w:top w:val="nil"/>
              <w:left w:val="single" w:sz="6" w:space="0" w:color="auto"/>
              <w:bottom w:val="nil"/>
              <w:right w:val="nil"/>
            </w:tcBorders>
            <w:vAlign w:val="bottom"/>
          </w:tcPr>
          <w:p w14:paraId="523D2642"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3F89078" w14:textId="77777777" w:rsidTr="00DA3995">
        <w:tc>
          <w:tcPr>
            <w:tcW w:w="7802" w:type="dxa"/>
            <w:gridSpan w:val="4"/>
            <w:tcBorders>
              <w:top w:val="nil"/>
              <w:left w:val="nil"/>
              <w:bottom w:val="nil"/>
              <w:right w:val="single" w:sz="6" w:space="0" w:color="auto"/>
            </w:tcBorders>
          </w:tcPr>
          <w:p w14:paraId="61E155DE"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26" w:type="dxa"/>
            <w:tcBorders>
              <w:top w:val="nil"/>
              <w:left w:val="single" w:sz="6" w:space="0" w:color="auto"/>
              <w:bottom w:val="nil"/>
              <w:right w:val="nil"/>
            </w:tcBorders>
            <w:vAlign w:val="bottom"/>
          </w:tcPr>
          <w:p w14:paraId="1CA7FF44"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F8A6861" w14:textId="77777777" w:rsidTr="00DA3995">
        <w:tc>
          <w:tcPr>
            <w:tcW w:w="7802" w:type="dxa"/>
            <w:gridSpan w:val="4"/>
            <w:tcBorders>
              <w:top w:val="nil"/>
              <w:left w:val="nil"/>
              <w:bottom w:val="nil"/>
              <w:right w:val="single" w:sz="6" w:space="0" w:color="auto"/>
            </w:tcBorders>
          </w:tcPr>
          <w:p w14:paraId="21CB3159"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26" w:type="dxa"/>
            <w:tcBorders>
              <w:top w:val="nil"/>
              <w:left w:val="single" w:sz="6" w:space="0" w:color="auto"/>
              <w:bottom w:val="nil"/>
              <w:right w:val="nil"/>
            </w:tcBorders>
            <w:vAlign w:val="bottom"/>
          </w:tcPr>
          <w:p w14:paraId="0B30F096"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6D9B7DF" w14:textId="77777777" w:rsidTr="00DA3995">
        <w:tc>
          <w:tcPr>
            <w:tcW w:w="5988" w:type="dxa"/>
            <w:tcBorders>
              <w:top w:val="nil"/>
              <w:left w:val="nil"/>
              <w:bottom w:val="nil"/>
              <w:right w:val="nil"/>
            </w:tcBorders>
          </w:tcPr>
          <w:p w14:paraId="2BD352CA" w14:textId="77777777" w:rsidR="00383878" w:rsidRPr="00204F4B" w:rsidRDefault="00383878" w:rsidP="003D0C61">
            <w:pPr>
              <w:autoSpaceDE w:val="0"/>
              <w:autoSpaceDN w:val="0"/>
              <w:adjustRightInd w:val="0"/>
              <w:spacing w:before="120"/>
              <w:ind w:left="1046"/>
              <w:jc w:val="both"/>
              <w:rPr>
                <w:sz w:val="22"/>
                <w:szCs w:val="22"/>
              </w:rPr>
            </w:pPr>
            <w:r w:rsidRPr="00204F4B">
              <w:rPr>
                <w:sz w:val="22"/>
                <w:szCs w:val="22"/>
              </w:rPr>
              <w:t>Supplementary provision for—</w:t>
            </w:r>
          </w:p>
        </w:tc>
        <w:tc>
          <w:tcPr>
            <w:tcW w:w="1009" w:type="dxa"/>
            <w:gridSpan w:val="2"/>
            <w:tcBorders>
              <w:top w:val="nil"/>
              <w:left w:val="nil"/>
              <w:bottom w:val="nil"/>
              <w:right w:val="nil"/>
            </w:tcBorders>
          </w:tcPr>
          <w:p w14:paraId="651BEB7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05" w:type="dxa"/>
            <w:tcBorders>
              <w:top w:val="nil"/>
              <w:left w:val="nil"/>
              <w:bottom w:val="nil"/>
              <w:right w:val="single" w:sz="6" w:space="0" w:color="auto"/>
            </w:tcBorders>
          </w:tcPr>
          <w:p w14:paraId="7B253D7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26" w:type="dxa"/>
            <w:tcBorders>
              <w:top w:val="nil"/>
              <w:left w:val="single" w:sz="6" w:space="0" w:color="auto"/>
              <w:bottom w:val="nil"/>
              <w:right w:val="nil"/>
            </w:tcBorders>
            <w:vAlign w:val="bottom"/>
          </w:tcPr>
          <w:p w14:paraId="5EB52859"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307ABA1D" w14:textId="77777777" w:rsidTr="00DA3995">
        <w:tc>
          <w:tcPr>
            <w:tcW w:w="5988" w:type="dxa"/>
            <w:tcBorders>
              <w:top w:val="nil"/>
              <w:left w:val="nil"/>
              <w:bottom w:val="nil"/>
              <w:right w:val="nil"/>
            </w:tcBorders>
          </w:tcPr>
          <w:p w14:paraId="496FC22C" w14:textId="77777777" w:rsidR="00383878" w:rsidRPr="00204F4B" w:rsidRDefault="00383878" w:rsidP="0029593E">
            <w:pPr>
              <w:tabs>
                <w:tab w:val="right" w:leader="dot" w:pos="7603"/>
              </w:tabs>
              <w:autoSpaceDE w:val="0"/>
              <w:autoSpaceDN w:val="0"/>
              <w:adjustRightInd w:val="0"/>
              <w:spacing w:before="120"/>
              <w:ind w:left="1234"/>
              <w:jc w:val="both"/>
              <w:rPr>
                <w:i/>
                <w:iCs/>
                <w:sz w:val="22"/>
                <w:szCs w:val="22"/>
              </w:rPr>
            </w:pPr>
            <w:r w:rsidRPr="00204F4B">
              <w:rPr>
                <w:sz w:val="22"/>
                <w:szCs w:val="22"/>
              </w:rPr>
              <w:t>1 Investigating Accountant</w:t>
            </w:r>
            <w:r w:rsidRPr="00204F4B">
              <w:rPr>
                <w:iCs/>
                <w:sz w:val="22"/>
                <w:szCs w:val="22"/>
              </w:rPr>
              <w:tab/>
            </w:r>
          </w:p>
        </w:tc>
        <w:tc>
          <w:tcPr>
            <w:tcW w:w="1009" w:type="dxa"/>
            <w:gridSpan w:val="2"/>
            <w:tcBorders>
              <w:top w:val="nil"/>
              <w:left w:val="nil"/>
              <w:right w:val="nil"/>
            </w:tcBorders>
            <w:vAlign w:val="bottom"/>
          </w:tcPr>
          <w:p w14:paraId="5F78FBDB"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125</w:t>
            </w:r>
          </w:p>
        </w:tc>
        <w:tc>
          <w:tcPr>
            <w:tcW w:w="805" w:type="dxa"/>
            <w:tcBorders>
              <w:top w:val="nil"/>
              <w:left w:val="nil"/>
              <w:bottom w:val="nil"/>
              <w:right w:val="single" w:sz="6" w:space="0" w:color="auto"/>
            </w:tcBorders>
            <w:vAlign w:val="bottom"/>
          </w:tcPr>
          <w:p w14:paraId="3F62F3A6" w14:textId="77777777" w:rsidR="00383878" w:rsidRPr="00204F4B" w:rsidRDefault="00383878" w:rsidP="00DA3995">
            <w:pPr>
              <w:autoSpaceDE w:val="0"/>
              <w:autoSpaceDN w:val="0"/>
              <w:adjustRightInd w:val="0"/>
              <w:spacing w:before="120"/>
              <w:ind w:right="72"/>
              <w:jc w:val="right"/>
              <w:rPr>
                <w:sz w:val="22"/>
                <w:szCs w:val="22"/>
              </w:rPr>
            </w:pPr>
          </w:p>
        </w:tc>
        <w:tc>
          <w:tcPr>
            <w:tcW w:w="1226" w:type="dxa"/>
            <w:tcBorders>
              <w:top w:val="nil"/>
              <w:left w:val="single" w:sz="6" w:space="0" w:color="auto"/>
              <w:bottom w:val="nil"/>
              <w:right w:val="nil"/>
            </w:tcBorders>
            <w:vAlign w:val="bottom"/>
          </w:tcPr>
          <w:p w14:paraId="522A0125"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671714BA" w14:textId="77777777" w:rsidTr="00DA3995">
        <w:tc>
          <w:tcPr>
            <w:tcW w:w="5988" w:type="dxa"/>
            <w:tcBorders>
              <w:top w:val="nil"/>
              <w:left w:val="nil"/>
              <w:right w:val="nil"/>
            </w:tcBorders>
          </w:tcPr>
          <w:p w14:paraId="6F42C3EC" w14:textId="77777777" w:rsidR="00383878" w:rsidRPr="00204F4B" w:rsidRDefault="00383878" w:rsidP="0029593E">
            <w:pPr>
              <w:tabs>
                <w:tab w:val="right" w:leader="dot" w:pos="7603"/>
              </w:tabs>
              <w:autoSpaceDE w:val="0"/>
              <w:autoSpaceDN w:val="0"/>
              <w:adjustRightInd w:val="0"/>
              <w:spacing w:before="120"/>
              <w:ind w:left="1243"/>
              <w:jc w:val="both"/>
              <w:rPr>
                <w:i/>
                <w:iCs/>
                <w:sz w:val="22"/>
                <w:szCs w:val="22"/>
              </w:rPr>
            </w:pPr>
            <w:r w:rsidRPr="00204F4B">
              <w:rPr>
                <w:sz w:val="22"/>
                <w:szCs w:val="22"/>
              </w:rPr>
              <w:t>1 Sub-Accountant</w:t>
            </w:r>
            <w:r w:rsidRPr="00204F4B">
              <w:rPr>
                <w:iCs/>
                <w:sz w:val="22"/>
                <w:szCs w:val="22"/>
              </w:rPr>
              <w:tab/>
            </w:r>
          </w:p>
        </w:tc>
        <w:tc>
          <w:tcPr>
            <w:tcW w:w="1009" w:type="dxa"/>
            <w:gridSpan w:val="2"/>
            <w:tcBorders>
              <w:top w:val="nil"/>
              <w:left w:val="nil"/>
              <w:bottom w:val="single" w:sz="4" w:space="0" w:color="auto"/>
              <w:right w:val="nil"/>
            </w:tcBorders>
            <w:shd w:val="clear" w:color="auto" w:fill="auto"/>
            <w:vAlign w:val="bottom"/>
          </w:tcPr>
          <w:p w14:paraId="6F632952"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100</w:t>
            </w:r>
          </w:p>
        </w:tc>
        <w:tc>
          <w:tcPr>
            <w:tcW w:w="805" w:type="dxa"/>
            <w:tcBorders>
              <w:top w:val="nil"/>
              <w:left w:val="nil"/>
              <w:right w:val="single" w:sz="6" w:space="0" w:color="auto"/>
            </w:tcBorders>
            <w:vAlign w:val="bottom"/>
          </w:tcPr>
          <w:p w14:paraId="4A3520E8"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225</w:t>
            </w:r>
          </w:p>
        </w:tc>
        <w:tc>
          <w:tcPr>
            <w:tcW w:w="1226" w:type="dxa"/>
            <w:tcBorders>
              <w:top w:val="nil"/>
              <w:left w:val="single" w:sz="6" w:space="0" w:color="auto"/>
              <w:bottom w:val="nil"/>
              <w:right w:val="nil"/>
            </w:tcBorders>
            <w:vAlign w:val="bottom"/>
          </w:tcPr>
          <w:p w14:paraId="733C3055"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5D3870B" w14:textId="77777777" w:rsidTr="00DA3995">
        <w:tc>
          <w:tcPr>
            <w:tcW w:w="7802" w:type="dxa"/>
            <w:gridSpan w:val="4"/>
            <w:tcBorders>
              <w:left w:val="nil"/>
              <w:bottom w:val="nil"/>
              <w:right w:val="single" w:sz="6" w:space="0" w:color="auto"/>
            </w:tcBorders>
            <w:shd w:val="clear" w:color="auto" w:fill="auto"/>
          </w:tcPr>
          <w:p w14:paraId="7B831A7A" w14:textId="77777777" w:rsidR="00383878" w:rsidRPr="00204F4B" w:rsidRDefault="00383878" w:rsidP="003D0C61">
            <w:pPr>
              <w:autoSpaceDE w:val="0"/>
              <w:autoSpaceDN w:val="0"/>
              <w:adjustRightInd w:val="0"/>
              <w:spacing w:before="120"/>
              <w:ind w:left="1608"/>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26" w:type="dxa"/>
            <w:tcBorders>
              <w:top w:val="nil"/>
              <w:left w:val="single" w:sz="6" w:space="0" w:color="auto"/>
              <w:bottom w:val="nil"/>
              <w:right w:val="nil"/>
            </w:tcBorders>
            <w:vAlign w:val="bottom"/>
          </w:tcPr>
          <w:p w14:paraId="6F9BC4A3"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4891D15D" w14:textId="77777777" w:rsidTr="00672878">
        <w:tc>
          <w:tcPr>
            <w:tcW w:w="5988" w:type="dxa"/>
            <w:tcBorders>
              <w:top w:val="nil"/>
              <w:left w:val="nil"/>
              <w:bottom w:val="nil"/>
              <w:right w:val="nil"/>
            </w:tcBorders>
          </w:tcPr>
          <w:p w14:paraId="5EF08524" w14:textId="77777777" w:rsidR="00383878" w:rsidRPr="00204F4B" w:rsidRDefault="00383878" w:rsidP="0029593E">
            <w:pPr>
              <w:tabs>
                <w:tab w:val="right" w:leader="dot" w:pos="7603"/>
              </w:tabs>
              <w:autoSpaceDE w:val="0"/>
              <w:autoSpaceDN w:val="0"/>
              <w:adjustRightInd w:val="0"/>
              <w:spacing w:before="120"/>
              <w:ind w:left="1992"/>
              <w:jc w:val="both"/>
              <w:rPr>
                <w:i/>
                <w:iCs/>
                <w:sz w:val="22"/>
                <w:szCs w:val="22"/>
              </w:rPr>
            </w:pPr>
            <w:r w:rsidRPr="00204F4B">
              <w:rPr>
                <w:i/>
                <w:iCs/>
                <w:sz w:val="22"/>
                <w:szCs w:val="22"/>
              </w:rPr>
              <w:t>Read</w:t>
            </w:r>
            <w:r w:rsidRPr="00204F4B">
              <w:rPr>
                <w:iCs/>
                <w:sz w:val="22"/>
                <w:szCs w:val="22"/>
              </w:rPr>
              <w:tab/>
            </w:r>
          </w:p>
        </w:tc>
        <w:tc>
          <w:tcPr>
            <w:tcW w:w="1009" w:type="dxa"/>
            <w:gridSpan w:val="2"/>
            <w:tcBorders>
              <w:top w:val="nil"/>
              <w:left w:val="nil"/>
              <w:right w:val="nil"/>
            </w:tcBorders>
            <w:vAlign w:val="bottom"/>
          </w:tcPr>
          <w:p w14:paraId="4C308F3E"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28,525</w:t>
            </w:r>
          </w:p>
        </w:tc>
        <w:tc>
          <w:tcPr>
            <w:tcW w:w="805" w:type="dxa"/>
            <w:tcBorders>
              <w:top w:val="nil"/>
              <w:left w:val="nil"/>
              <w:right w:val="single" w:sz="6" w:space="0" w:color="auto"/>
            </w:tcBorders>
            <w:vAlign w:val="bottom"/>
          </w:tcPr>
          <w:p w14:paraId="7DF41D34" w14:textId="77777777" w:rsidR="00383878" w:rsidRPr="00204F4B" w:rsidRDefault="00383878" w:rsidP="00DA3995">
            <w:pPr>
              <w:autoSpaceDE w:val="0"/>
              <w:autoSpaceDN w:val="0"/>
              <w:adjustRightInd w:val="0"/>
              <w:spacing w:before="120"/>
              <w:ind w:right="72"/>
              <w:jc w:val="right"/>
              <w:rPr>
                <w:sz w:val="22"/>
                <w:szCs w:val="22"/>
              </w:rPr>
            </w:pPr>
          </w:p>
        </w:tc>
        <w:tc>
          <w:tcPr>
            <w:tcW w:w="1226" w:type="dxa"/>
            <w:tcBorders>
              <w:top w:val="nil"/>
              <w:left w:val="single" w:sz="6" w:space="0" w:color="auto"/>
              <w:right w:val="nil"/>
            </w:tcBorders>
            <w:vAlign w:val="bottom"/>
          </w:tcPr>
          <w:p w14:paraId="1911525F"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472867F" w14:textId="77777777" w:rsidTr="00672878">
        <w:tc>
          <w:tcPr>
            <w:tcW w:w="5988" w:type="dxa"/>
            <w:tcBorders>
              <w:top w:val="nil"/>
              <w:left w:val="nil"/>
              <w:right w:val="nil"/>
            </w:tcBorders>
          </w:tcPr>
          <w:p w14:paraId="1D19C83C" w14:textId="77777777" w:rsidR="00383878" w:rsidRPr="00204F4B" w:rsidRDefault="00383878" w:rsidP="0029593E">
            <w:pPr>
              <w:tabs>
                <w:tab w:val="right" w:leader="dot" w:pos="7603"/>
              </w:tabs>
              <w:autoSpaceDE w:val="0"/>
              <w:autoSpaceDN w:val="0"/>
              <w:adjustRightInd w:val="0"/>
              <w:spacing w:before="120"/>
              <w:ind w:left="1997"/>
              <w:jc w:val="both"/>
              <w:rPr>
                <w:i/>
                <w:iCs/>
                <w:sz w:val="22"/>
                <w:szCs w:val="22"/>
              </w:rPr>
            </w:pPr>
            <w:r w:rsidRPr="00204F4B">
              <w:rPr>
                <w:i/>
                <w:iCs/>
                <w:sz w:val="22"/>
                <w:szCs w:val="22"/>
              </w:rPr>
              <w:t>In lieu of</w:t>
            </w:r>
            <w:r w:rsidRPr="00204F4B">
              <w:rPr>
                <w:iCs/>
                <w:sz w:val="22"/>
                <w:szCs w:val="22"/>
              </w:rPr>
              <w:tab/>
            </w:r>
          </w:p>
        </w:tc>
        <w:tc>
          <w:tcPr>
            <w:tcW w:w="1009" w:type="dxa"/>
            <w:gridSpan w:val="2"/>
            <w:tcBorders>
              <w:top w:val="nil"/>
              <w:left w:val="nil"/>
              <w:bottom w:val="single" w:sz="4" w:space="0" w:color="auto"/>
              <w:right w:val="nil"/>
            </w:tcBorders>
            <w:shd w:val="clear" w:color="auto" w:fill="auto"/>
            <w:vAlign w:val="bottom"/>
          </w:tcPr>
          <w:p w14:paraId="01236B69"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28,300</w:t>
            </w:r>
          </w:p>
        </w:tc>
        <w:tc>
          <w:tcPr>
            <w:tcW w:w="805" w:type="dxa"/>
            <w:tcBorders>
              <w:top w:val="nil"/>
              <w:left w:val="nil"/>
              <w:bottom w:val="single" w:sz="4" w:space="0" w:color="auto"/>
              <w:right w:val="single" w:sz="6" w:space="0" w:color="auto"/>
            </w:tcBorders>
            <w:shd w:val="clear" w:color="auto" w:fill="auto"/>
            <w:vAlign w:val="bottom"/>
          </w:tcPr>
          <w:p w14:paraId="46DC44CE"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225</w:t>
            </w:r>
          </w:p>
        </w:tc>
        <w:tc>
          <w:tcPr>
            <w:tcW w:w="1226" w:type="dxa"/>
            <w:tcBorders>
              <w:top w:val="nil"/>
              <w:left w:val="single" w:sz="6" w:space="0" w:color="auto"/>
              <w:bottom w:val="single" w:sz="4" w:space="0" w:color="auto"/>
              <w:right w:val="nil"/>
            </w:tcBorders>
            <w:shd w:val="clear" w:color="auto" w:fill="auto"/>
            <w:vAlign w:val="bottom"/>
          </w:tcPr>
          <w:p w14:paraId="0B486C61"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7C6CF439" w14:textId="77777777" w:rsidTr="00672878">
        <w:tc>
          <w:tcPr>
            <w:tcW w:w="7802" w:type="dxa"/>
            <w:gridSpan w:val="4"/>
            <w:tcBorders>
              <w:left w:val="nil"/>
              <w:bottom w:val="nil"/>
              <w:right w:val="single" w:sz="6" w:space="0" w:color="auto"/>
            </w:tcBorders>
            <w:shd w:val="clear" w:color="auto" w:fill="auto"/>
          </w:tcPr>
          <w:p w14:paraId="689EBE5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26" w:type="dxa"/>
            <w:tcBorders>
              <w:top w:val="single" w:sz="4" w:space="0" w:color="auto"/>
              <w:left w:val="single" w:sz="6" w:space="0" w:color="auto"/>
              <w:bottom w:val="nil"/>
              <w:right w:val="nil"/>
            </w:tcBorders>
            <w:vAlign w:val="bottom"/>
          </w:tcPr>
          <w:p w14:paraId="2CF98B97"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C572D39" w14:textId="77777777" w:rsidTr="00DA3995">
        <w:tc>
          <w:tcPr>
            <w:tcW w:w="7802" w:type="dxa"/>
            <w:gridSpan w:val="4"/>
            <w:tcBorders>
              <w:top w:val="nil"/>
              <w:left w:val="nil"/>
              <w:bottom w:val="nil"/>
              <w:right w:val="single" w:sz="6" w:space="0" w:color="auto"/>
            </w:tcBorders>
          </w:tcPr>
          <w:p w14:paraId="7AE21CC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Postage, telegrams, telephones and fire services</w:t>
            </w:r>
            <w:r w:rsidRPr="00204F4B">
              <w:rPr>
                <w:iCs/>
                <w:sz w:val="22"/>
                <w:szCs w:val="22"/>
              </w:rPr>
              <w:tab/>
            </w:r>
          </w:p>
        </w:tc>
        <w:tc>
          <w:tcPr>
            <w:tcW w:w="1226" w:type="dxa"/>
            <w:tcBorders>
              <w:top w:val="nil"/>
              <w:left w:val="single" w:sz="6" w:space="0" w:color="auto"/>
              <w:bottom w:val="nil"/>
              <w:right w:val="nil"/>
            </w:tcBorders>
            <w:vAlign w:val="bottom"/>
          </w:tcPr>
          <w:p w14:paraId="4F76D1B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98</w:t>
            </w:r>
          </w:p>
        </w:tc>
      </w:tr>
      <w:tr w:rsidR="00383878" w:rsidRPr="00204F4B" w14:paraId="5FD466EC" w14:textId="77777777" w:rsidTr="00DA3995">
        <w:tc>
          <w:tcPr>
            <w:tcW w:w="7802" w:type="dxa"/>
            <w:gridSpan w:val="4"/>
            <w:tcBorders>
              <w:top w:val="nil"/>
              <w:left w:val="nil"/>
              <w:bottom w:val="nil"/>
              <w:right w:val="single" w:sz="6" w:space="0" w:color="auto"/>
            </w:tcBorders>
          </w:tcPr>
          <w:p w14:paraId="576EA6D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Maps, text-books and publications</w:t>
            </w:r>
            <w:r w:rsidRPr="00204F4B">
              <w:rPr>
                <w:iCs/>
                <w:sz w:val="22"/>
                <w:szCs w:val="22"/>
              </w:rPr>
              <w:tab/>
            </w:r>
          </w:p>
        </w:tc>
        <w:tc>
          <w:tcPr>
            <w:tcW w:w="1226" w:type="dxa"/>
            <w:tcBorders>
              <w:top w:val="nil"/>
              <w:left w:val="single" w:sz="6" w:space="0" w:color="auto"/>
              <w:bottom w:val="nil"/>
              <w:right w:val="nil"/>
            </w:tcBorders>
            <w:vAlign w:val="bottom"/>
          </w:tcPr>
          <w:p w14:paraId="4B037CB7"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76</w:t>
            </w:r>
          </w:p>
        </w:tc>
      </w:tr>
      <w:tr w:rsidR="00383878" w:rsidRPr="00204F4B" w14:paraId="52330EF6" w14:textId="77777777" w:rsidTr="00DA3995">
        <w:tc>
          <w:tcPr>
            <w:tcW w:w="7802" w:type="dxa"/>
            <w:gridSpan w:val="4"/>
            <w:tcBorders>
              <w:top w:val="nil"/>
              <w:left w:val="nil"/>
              <w:bottom w:val="nil"/>
              <w:right w:val="single" w:sz="6" w:space="0" w:color="auto"/>
            </w:tcBorders>
          </w:tcPr>
          <w:p w14:paraId="727D61E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14. Other incidental expenses</w:t>
            </w:r>
            <w:r w:rsidRPr="00204F4B">
              <w:rPr>
                <w:iCs/>
                <w:sz w:val="22"/>
                <w:szCs w:val="22"/>
              </w:rPr>
              <w:tab/>
            </w:r>
          </w:p>
        </w:tc>
        <w:tc>
          <w:tcPr>
            <w:tcW w:w="1226" w:type="dxa"/>
            <w:tcBorders>
              <w:top w:val="nil"/>
              <w:left w:val="single" w:sz="6" w:space="0" w:color="auto"/>
              <w:bottom w:val="nil"/>
              <w:right w:val="nil"/>
            </w:tcBorders>
            <w:vAlign w:val="bottom"/>
          </w:tcPr>
          <w:p w14:paraId="4F21793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490</w:t>
            </w:r>
          </w:p>
        </w:tc>
      </w:tr>
      <w:tr w:rsidR="00383878" w:rsidRPr="00204F4B" w14:paraId="5E561CBA" w14:textId="77777777" w:rsidTr="00DA3995">
        <w:tc>
          <w:tcPr>
            <w:tcW w:w="7802" w:type="dxa"/>
            <w:gridSpan w:val="4"/>
            <w:tcBorders>
              <w:top w:val="nil"/>
              <w:left w:val="nil"/>
              <w:bottom w:val="nil"/>
              <w:right w:val="single" w:sz="6" w:space="0" w:color="auto"/>
            </w:tcBorders>
          </w:tcPr>
          <w:p w14:paraId="0BD1DC1F"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 xml:space="preserve">16. Payments under </w:t>
            </w:r>
            <w:r w:rsidRPr="00204F4B">
              <w:rPr>
                <w:i/>
                <w:iCs/>
                <w:sz w:val="22"/>
                <w:szCs w:val="22"/>
              </w:rPr>
              <w:t xml:space="preserve">Commonwealth Employees’ Compensation Act </w:t>
            </w:r>
            <w:r w:rsidRPr="00204F4B">
              <w:rPr>
                <w:sz w:val="22"/>
                <w:szCs w:val="22"/>
              </w:rPr>
              <w:t>1930</w:t>
            </w:r>
          </w:p>
        </w:tc>
        <w:tc>
          <w:tcPr>
            <w:tcW w:w="1226" w:type="dxa"/>
            <w:tcBorders>
              <w:top w:val="nil"/>
              <w:left w:val="single" w:sz="6" w:space="0" w:color="auto"/>
              <w:bottom w:val="nil"/>
              <w:right w:val="nil"/>
            </w:tcBorders>
            <w:vAlign w:val="bottom"/>
          </w:tcPr>
          <w:p w14:paraId="0CF64231"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150</w:t>
            </w:r>
          </w:p>
        </w:tc>
      </w:tr>
      <w:tr w:rsidR="00383878" w:rsidRPr="00204F4B" w14:paraId="17CDDD75" w14:textId="77777777" w:rsidTr="00DA3995">
        <w:tc>
          <w:tcPr>
            <w:tcW w:w="7802" w:type="dxa"/>
            <w:gridSpan w:val="4"/>
            <w:tcBorders>
              <w:top w:val="nil"/>
              <w:left w:val="nil"/>
              <w:bottom w:val="nil"/>
              <w:right w:val="single" w:sz="6" w:space="0" w:color="auto"/>
            </w:tcBorders>
          </w:tcPr>
          <w:p w14:paraId="2898FDFD" w14:textId="77777777" w:rsidR="00383878" w:rsidRPr="00204F4B" w:rsidRDefault="00383878" w:rsidP="00672878">
            <w:pPr>
              <w:tabs>
                <w:tab w:val="right" w:leader="dot" w:pos="7603"/>
              </w:tabs>
              <w:autoSpaceDE w:val="0"/>
              <w:autoSpaceDN w:val="0"/>
              <w:adjustRightInd w:val="0"/>
              <w:spacing w:before="120"/>
              <w:ind w:left="1238" w:right="112" w:hanging="475"/>
              <w:jc w:val="both"/>
              <w:rPr>
                <w:i/>
                <w:iCs/>
                <w:sz w:val="22"/>
                <w:szCs w:val="22"/>
              </w:rPr>
            </w:pPr>
            <w:r w:rsidRPr="00204F4B">
              <w:rPr>
                <w:sz w:val="22"/>
                <w:szCs w:val="22"/>
              </w:rPr>
              <w:t>17. Compensation for removal of obstructions on private property to improve approaches to aerodromes</w:t>
            </w:r>
            <w:r w:rsidRPr="00204F4B">
              <w:rPr>
                <w:iCs/>
                <w:sz w:val="22"/>
                <w:szCs w:val="22"/>
              </w:rPr>
              <w:tab/>
            </w:r>
          </w:p>
        </w:tc>
        <w:tc>
          <w:tcPr>
            <w:tcW w:w="1226" w:type="dxa"/>
            <w:tcBorders>
              <w:top w:val="nil"/>
              <w:left w:val="single" w:sz="6" w:space="0" w:color="auto"/>
              <w:bottom w:val="single" w:sz="6" w:space="0" w:color="auto"/>
              <w:right w:val="nil"/>
            </w:tcBorders>
            <w:vAlign w:val="bottom"/>
          </w:tcPr>
          <w:p w14:paraId="10549467"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75</w:t>
            </w:r>
          </w:p>
        </w:tc>
      </w:tr>
      <w:tr w:rsidR="00383878" w:rsidRPr="00204F4B" w14:paraId="14C52C87" w14:textId="77777777" w:rsidTr="00DA3995">
        <w:tc>
          <w:tcPr>
            <w:tcW w:w="7802" w:type="dxa"/>
            <w:gridSpan w:val="4"/>
            <w:tcBorders>
              <w:top w:val="nil"/>
              <w:left w:val="nil"/>
              <w:bottom w:val="nil"/>
              <w:right w:val="single" w:sz="6" w:space="0" w:color="auto"/>
            </w:tcBorders>
          </w:tcPr>
          <w:p w14:paraId="4FB58128"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86</w:t>
            </w:r>
            <w:r w:rsidRPr="00204F4B">
              <w:rPr>
                <w:iCs/>
                <w:sz w:val="22"/>
                <w:szCs w:val="22"/>
              </w:rPr>
              <w:tab/>
            </w:r>
          </w:p>
        </w:tc>
        <w:tc>
          <w:tcPr>
            <w:tcW w:w="1226" w:type="dxa"/>
            <w:tcBorders>
              <w:top w:val="single" w:sz="6" w:space="0" w:color="auto"/>
              <w:left w:val="single" w:sz="6" w:space="0" w:color="auto"/>
              <w:bottom w:val="single" w:sz="6" w:space="0" w:color="auto"/>
              <w:right w:val="nil"/>
            </w:tcBorders>
            <w:vAlign w:val="bottom"/>
          </w:tcPr>
          <w:p w14:paraId="0128C975"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889</w:t>
            </w:r>
          </w:p>
        </w:tc>
      </w:tr>
      <w:tr w:rsidR="00383878" w:rsidRPr="00204F4B" w14:paraId="29044D56" w14:textId="77777777" w:rsidTr="00DA3995">
        <w:tc>
          <w:tcPr>
            <w:tcW w:w="7802" w:type="dxa"/>
            <w:gridSpan w:val="4"/>
            <w:tcBorders>
              <w:top w:val="nil"/>
              <w:left w:val="nil"/>
              <w:bottom w:val="nil"/>
              <w:right w:val="single" w:sz="6" w:space="0" w:color="auto"/>
            </w:tcBorders>
          </w:tcPr>
          <w:p w14:paraId="6B49F229"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87.—DEVELOPMENT OF CIVIL AVIATION.</w:t>
            </w:r>
          </w:p>
        </w:tc>
        <w:tc>
          <w:tcPr>
            <w:tcW w:w="1226" w:type="dxa"/>
            <w:tcBorders>
              <w:top w:val="single" w:sz="6" w:space="0" w:color="auto"/>
              <w:left w:val="single" w:sz="6" w:space="0" w:color="auto"/>
              <w:bottom w:val="nil"/>
              <w:right w:val="nil"/>
            </w:tcBorders>
            <w:vAlign w:val="bottom"/>
          </w:tcPr>
          <w:p w14:paraId="0EDC004D"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7E9618CF" w14:textId="77777777" w:rsidTr="00DA3995">
        <w:tc>
          <w:tcPr>
            <w:tcW w:w="6840" w:type="dxa"/>
            <w:gridSpan w:val="2"/>
            <w:tcBorders>
              <w:top w:val="nil"/>
              <w:left w:val="nil"/>
              <w:bottom w:val="nil"/>
              <w:right w:val="nil"/>
            </w:tcBorders>
          </w:tcPr>
          <w:p w14:paraId="25179B09" w14:textId="77777777" w:rsidR="00383878" w:rsidRPr="00204F4B" w:rsidRDefault="00383878" w:rsidP="00DA3995">
            <w:pPr>
              <w:autoSpaceDE w:val="0"/>
              <w:autoSpaceDN w:val="0"/>
              <w:adjustRightInd w:val="0"/>
              <w:spacing w:before="120"/>
              <w:ind w:left="770" w:hanging="300"/>
              <w:jc w:val="both"/>
              <w:rPr>
                <w:sz w:val="22"/>
                <w:szCs w:val="22"/>
              </w:rPr>
            </w:pPr>
            <w:r w:rsidRPr="00204F4B">
              <w:rPr>
                <w:sz w:val="22"/>
                <w:szCs w:val="22"/>
              </w:rPr>
              <w:t>Amount estimated to be recovered from Postmaster-General’s Department for conveyance of air mails—</w:t>
            </w:r>
          </w:p>
        </w:tc>
        <w:tc>
          <w:tcPr>
            <w:tcW w:w="962" w:type="dxa"/>
            <w:gridSpan w:val="2"/>
            <w:tcBorders>
              <w:top w:val="nil"/>
              <w:left w:val="nil"/>
              <w:bottom w:val="nil"/>
              <w:right w:val="single" w:sz="6" w:space="0" w:color="auto"/>
            </w:tcBorders>
          </w:tcPr>
          <w:p w14:paraId="15A363F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26" w:type="dxa"/>
            <w:tcBorders>
              <w:top w:val="nil"/>
              <w:left w:val="single" w:sz="6" w:space="0" w:color="auto"/>
              <w:bottom w:val="nil"/>
              <w:right w:val="nil"/>
            </w:tcBorders>
            <w:vAlign w:val="bottom"/>
          </w:tcPr>
          <w:p w14:paraId="383FB1D5"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210492AC" w14:textId="77777777" w:rsidTr="00DA3995">
        <w:tc>
          <w:tcPr>
            <w:tcW w:w="6840" w:type="dxa"/>
            <w:gridSpan w:val="2"/>
            <w:tcBorders>
              <w:top w:val="nil"/>
              <w:left w:val="nil"/>
              <w:bottom w:val="nil"/>
              <w:right w:val="nil"/>
            </w:tcBorders>
          </w:tcPr>
          <w:p w14:paraId="5F42B4A2" w14:textId="77777777" w:rsidR="00383878" w:rsidRPr="00204F4B" w:rsidRDefault="00383878" w:rsidP="0029593E">
            <w:pPr>
              <w:tabs>
                <w:tab w:val="right" w:leader="dot" w:pos="7603"/>
              </w:tabs>
              <w:autoSpaceDE w:val="0"/>
              <w:autoSpaceDN w:val="0"/>
              <w:adjustRightInd w:val="0"/>
              <w:spacing w:before="120"/>
              <w:ind w:left="840"/>
              <w:jc w:val="both"/>
              <w:rPr>
                <w:i/>
                <w:iCs/>
                <w:sz w:val="22"/>
                <w:szCs w:val="22"/>
              </w:rPr>
            </w:pPr>
            <w:r w:rsidRPr="00204F4B">
              <w:rPr>
                <w:i/>
                <w:iCs/>
                <w:sz w:val="22"/>
                <w:szCs w:val="22"/>
              </w:rPr>
              <w:t>Read</w:t>
            </w:r>
            <w:r w:rsidRPr="00204F4B">
              <w:rPr>
                <w:iCs/>
                <w:sz w:val="22"/>
                <w:szCs w:val="22"/>
              </w:rPr>
              <w:tab/>
            </w:r>
          </w:p>
        </w:tc>
        <w:tc>
          <w:tcPr>
            <w:tcW w:w="962" w:type="dxa"/>
            <w:gridSpan w:val="2"/>
            <w:tcBorders>
              <w:top w:val="nil"/>
              <w:left w:val="nil"/>
              <w:right w:val="single" w:sz="6" w:space="0" w:color="auto"/>
            </w:tcBorders>
            <w:vAlign w:val="bottom"/>
          </w:tcPr>
          <w:p w14:paraId="1D189960"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30,975</w:t>
            </w:r>
          </w:p>
        </w:tc>
        <w:tc>
          <w:tcPr>
            <w:tcW w:w="1226" w:type="dxa"/>
            <w:tcBorders>
              <w:top w:val="nil"/>
              <w:left w:val="single" w:sz="6" w:space="0" w:color="auto"/>
              <w:bottom w:val="nil"/>
              <w:right w:val="nil"/>
            </w:tcBorders>
            <w:vAlign w:val="bottom"/>
          </w:tcPr>
          <w:p w14:paraId="53C0A847" w14:textId="77777777" w:rsidR="00383878" w:rsidRPr="00204F4B" w:rsidRDefault="00383878" w:rsidP="00DA3995">
            <w:pPr>
              <w:autoSpaceDE w:val="0"/>
              <w:autoSpaceDN w:val="0"/>
              <w:adjustRightInd w:val="0"/>
              <w:spacing w:before="120"/>
              <w:ind w:right="72"/>
              <w:jc w:val="right"/>
              <w:rPr>
                <w:sz w:val="22"/>
                <w:szCs w:val="22"/>
              </w:rPr>
            </w:pPr>
          </w:p>
        </w:tc>
      </w:tr>
      <w:tr w:rsidR="00383878" w:rsidRPr="00204F4B" w14:paraId="1D5BF82A" w14:textId="77777777" w:rsidTr="00DA3995">
        <w:tc>
          <w:tcPr>
            <w:tcW w:w="6840" w:type="dxa"/>
            <w:gridSpan w:val="2"/>
            <w:tcBorders>
              <w:top w:val="nil"/>
              <w:left w:val="nil"/>
              <w:bottom w:val="nil"/>
              <w:right w:val="nil"/>
            </w:tcBorders>
          </w:tcPr>
          <w:p w14:paraId="477B9305" w14:textId="77777777" w:rsidR="00383878" w:rsidRPr="00204F4B" w:rsidRDefault="00383878" w:rsidP="0029593E">
            <w:pPr>
              <w:tabs>
                <w:tab w:val="right" w:leader="dot" w:pos="7603"/>
              </w:tabs>
              <w:autoSpaceDE w:val="0"/>
              <w:autoSpaceDN w:val="0"/>
              <w:adjustRightInd w:val="0"/>
              <w:spacing w:before="120"/>
              <w:ind w:left="840"/>
              <w:jc w:val="both"/>
              <w:rPr>
                <w:i/>
                <w:iCs/>
                <w:sz w:val="22"/>
                <w:szCs w:val="22"/>
              </w:rPr>
            </w:pPr>
            <w:r w:rsidRPr="00204F4B">
              <w:rPr>
                <w:i/>
                <w:iCs/>
                <w:sz w:val="22"/>
                <w:szCs w:val="22"/>
              </w:rPr>
              <w:t>In lieu of</w:t>
            </w:r>
            <w:r w:rsidRPr="00204F4B">
              <w:rPr>
                <w:iCs/>
                <w:sz w:val="22"/>
                <w:szCs w:val="22"/>
              </w:rPr>
              <w:tab/>
            </w:r>
          </w:p>
        </w:tc>
        <w:tc>
          <w:tcPr>
            <w:tcW w:w="962" w:type="dxa"/>
            <w:gridSpan w:val="2"/>
            <w:tcBorders>
              <w:top w:val="nil"/>
              <w:left w:val="nil"/>
              <w:bottom w:val="single" w:sz="4" w:space="0" w:color="auto"/>
              <w:right w:val="single" w:sz="6" w:space="0" w:color="auto"/>
            </w:tcBorders>
            <w:shd w:val="clear" w:color="auto" w:fill="auto"/>
            <w:vAlign w:val="bottom"/>
          </w:tcPr>
          <w:p w14:paraId="6AC40C0B"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100,000</w:t>
            </w:r>
          </w:p>
        </w:tc>
        <w:tc>
          <w:tcPr>
            <w:tcW w:w="1226" w:type="dxa"/>
            <w:tcBorders>
              <w:top w:val="nil"/>
              <w:left w:val="single" w:sz="6" w:space="0" w:color="auto"/>
              <w:bottom w:val="single" w:sz="6" w:space="0" w:color="auto"/>
              <w:right w:val="nil"/>
            </w:tcBorders>
            <w:vAlign w:val="bottom"/>
          </w:tcPr>
          <w:p w14:paraId="7E0EEB0B" w14:textId="77777777" w:rsidR="00383878" w:rsidRPr="00204F4B" w:rsidRDefault="00383878" w:rsidP="00DA3995">
            <w:pPr>
              <w:autoSpaceDE w:val="0"/>
              <w:autoSpaceDN w:val="0"/>
              <w:adjustRightInd w:val="0"/>
              <w:spacing w:before="120"/>
              <w:ind w:right="72"/>
              <w:jc w:val="right"/>
              <w:rPr>
                <w:sz w:val="22"/>
                <w:szCs w:val="22"/>
              </w:rPr>
            </w:pPr>
            <w:r w:rsidRPr="00204F4B">
              <w:rPr>
                <w:sz w:val="22"/>
                <w:szCs w:val="22"/>
              </w:rPr>
              <w:t>19,025</w:t>
            </w:r>
          </w:p>
        </w:tc>
      </w:tr>
    </w:tbl>
    <w:p w14:paraId="6C4C1DC6" w14:textId="77777777" w:rsidR="00383878" w:rsidRPr="00204F4B" w:rsidRDefault="00383878" w:rsidP="0050090E">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844"/>
        <w:gridCol w:w="954"/>
        <w:gridCol w:w="1230"/>
      </w:tblGrid>
      <w:tr w:rsidR="00383878" w:rsidRPr="00204F4B" w14:paraId="28660055" w14:textId="77777777" w:rsidTr="00A9233B">
        <w:tc>
          <w:tcPr>
            <w:tcW w:w="7798" w:type="dxa"/>
            <w:gridSpan w:val="2"/>
            <w:tcBorders>
              <w:top w:val="single" w:sz="6" w:space="0" w:color="auto"/>
              <w:left w:val="nil"/>
              <w:bottom w:val="nil"/>
              <w:right w:val="single" w:sz="6" w:space="0" w:color="auto"/>
            </w:tcBorders>
          </w:tcPr>
          <w:p w14:paraId="3F1F2FD0" w14:textId="77777777" w:rsidR="00383878" w:rsidRPr="00204F4B" w:rsidRDefault="00383878" w:rsidP="0050090E">
            <w:pPr>
              <w:autoSpaceDE w:val="0"/>
              <w:autoSpaceDN w:val="0"/>
              <w:adjustRightInd w:val="0"/>
              <w:spacing w:before="120"/>
              <w:jc w:val="center"/>
              <w:rPr>
                <w:smallCaps/>
                <w:sz w:val="22"/>
                <w:szCs w:val="22"/>
              </w:rPr>
            </w:pPr>
            <w:r w:rsidRPr="00204F4B">
              <w:rPr>
                <w:sz w:val="22"/>
                <w:szCs w:val="22"/>
              </w:rPr>
              <w:t>IX.—T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C</w:t>
            </w:r>
            <w:r w:rsidRPr="00204F4B">
              <w:rPr>
                <w:smallCaps/>
                <w:sz w:val="22"/>
                <w:szCs w:val="22"/>
              </w:rPr>
              <w:t>ivil</w:t>
            </w:r>
            <w:r w:rsidRPr="00204F4B">
              <w:rPr>
                <w:sz w:val="22"/>
                <w:szCs w:val="22"/>
              </w:rPr>
              <w:t xml:space="preserve"> A</w:t>
            </w:r>
            <w:r w:rsidRPr="00204F4B">
              <w:rPr>
                <w:smallCaps/>
                <w:sz w:val="22"/>
                <w:szCs w:val="22"/>
              </w:rPr>
              <w:t>viation</w:t>
            </w:r>
            <w:r w:rsidRPr="00204F4B">
              <w:rPr>
                <w:sz w:val="22"/>
                <w:szCs w:val="22"/>
              </w:rPr>
              <w:t>.</w:t>
            </w:r>
          </w:p>
        </w:tc>
        <w:tc>
          <w:tcPr>
            <w:tcW w:w="1230" w:type="dxa"/>
            <w:tcBorders>
              <w:top w:val="single" w:sz="6" w:space="0" w:color="auto"/>
              <w:left w:val="single" w:sz="6" w:space="0" w:color="auto"/>
              <w:bottom w:val="nil"/>
              <w:right w:val="nil"/>
            </w:tcBorders>
          </w:tcPr>
          <w:p w14:paraId="2A7A143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63048F1F" w14:textId="77777777" w:rsidTr="00A9233B">
        <w:tc>
          <w:tcPr>
            <w:tcW w:w="7798" w:type="dxa"/>
            <w:gridSpan w:val="2"/>
            <w:tcBorders>
              <w:top w:val="nil"/>
              <w:left w:val="nil"/>
              <w:bottom w:val="nil"/>
              <w:right w:val="single" w:sz="6" w:space="0" w:color="auto"/>
            </w:tcBorders>
          </w:tcPr>
          <w:p w14:paraId="6C2796D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88.—EMPIRE AIR SERVICES.</w:t>
            </w:r>
          </w:p>
        </w:tc>
        <w:tc>
          <w:tcPr>
            <w:tcW w:w="1230" w:type="dxa"/>
            <w:tcBorders>
              <w:top w:val="nil"/>
              <w:left w:val="single" w:sz="6" w:space="0" w:color="auto"/>
              <w:bottom w:val="nil"/>
              <w:right w:val="nil"/>
            </w:tcBorders>
            <w:vAlign w:val="bottom"/>
          </w:tcPr>
          <w:p w14:paraId="45D3A242"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A8E2329" w14:textId="77777777" w:rsidTr="00A9233B">
        <w:tc>
          <w:tcPr>
            <w:tcW w:w="7798" w:type="dxa"/>
            <w:gridSpan w:val="2"/>
            <w:tcBorders>
              <w:top w:val="nil"/>
              <w:left w:val="nil"/>
              <w:bottom w:val="nil"/>
              <w:right w:val="single" w:sz="6" w:space="0" w:color="auto"/>
            </w:tcBorders>
          </w:tcPr>
          <w:p w14:paraId="40F38D9A"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Salary—Flying Boat Bases.—</w:t>
            </w:r>
          </w:p>
        </w:tc>
        <w:tc>
          <w:tcPr>
            <w:tcW w:w="1230" w:type="dxa"/>
            <w:tcBorders>
              <w:top w:val="nil"/>
              <w:left w:val="single" w:sz="6" w:space="0" w:color="auto"/>
              <w:bottom w:val="nil"/>
              <w:right w:val="nil"/>
            </w:tcBorders>
            <w:vAlign w:val="bottom"/>
          </w:tcPr>
          <w:p w14:paraId="5A8C11A7"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28FC578" w14:textId="77777777" w:rsidTr="00A9233B">
        <w:tc>
          <w:tcPr>
            <w:tcW w:w="6844" w:type="dxa"/>
            <w:tcBorders>
              <w:top w:val="nil"/>
              <w:left w:val="nil"/>
              <w:bottom w:val="nil"/>
            </w:tcBorders>
          </w:tcPr>
          <w:p w14:paraId="49E7C086"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954" w:type="dxa"/>
            <w:tcBorders>
              <w:top w:val="nil"/>
              <w:left w:val="nil"/>
              <w:bottom w:val="nil"/>
              <w:right w:val="single" w:sz="6" w:space="0" w:color="auto"/>
            </w:tcBorders>
          </w:tcPr>
          <w:p w14:paraId="5AD1AC5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0" w:type="dxa"/>
            <w:tcBorders>
              <w:top w:val="nil"/>
              <w:left w:val="single" w:sz="6" w:space="0" w:color="auto"/>
              <w:bottom w:val="nil"/>
              <w:right w:val="nil"/>
            </w:tcBorders>
            <w:vAlign w:val="bottom"/>
          </w:tcPr>
          <w:p w14:paraId="38CD99BD"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1DD85ED5" w14:textId="77777777" w:rsidTr="00A9233B">
        <w:tc>
          <w:tcPr>
            <w:tcW w:w="6844" w:type="dxa"/>
            <w:tcBorders>
              <w:top w:val="nil"/>
              <w:left w:val="nil"/>
              <w:bottom w:val="nil"/>
            </w:tcBorders>
          </w:tcPr>
          <w:p w14:paraId="20977652" w14:textId="77777777" w:rsidR="0050090E" w:rsidRPr="00204F4B" w:rsidRDefault="0050090E" w:rsidP="003D0C61">
            <w:pPr>
              <w:autoSpaceDE w:val="0"/>
              <w:autoSpaceDN w:val="0"/>
              <w:adjustRightInd w:val="0"/>
              <w:spacing w:before="120"/>
              <w:ind w:left="1090"/>
              <w:jc w:val="both"/>
              <w:rPr>
                <w:sz w:val="22"/>
                <w:szCs w:val="22"/>
              </w:rPr>
            </w:pPr>
            <w:r w:rsidRPr="00204F4B">
              <w:rPr>
                <w:i/>
                <w:iCs/>
                <w:sz w:val="22"/>
                <w:szCs w:val="22"/>
              </w:rPr>
              <w:t>Read</w:t>
            </w:r>
            <w:r w:rsidRPr="00204F4B">
              <w:rPr>
                <w:sz w:val="22"/>
                <w:szCs w:val="22"/>
              </w:rPr>
              <w:t>—</w:t>
            </w:r>
          </w:p>
        </w:tc>
        <w:tc>
          <w:tcPr>
            <w:tcW w:w="954" w:type="dxa"/>
            <w:tcBorders>
              <w:top w:val="nil"/>
              <w:left w:val="nil"/>
              <w:bottom w:val="nil"/>
              <w:right w:val="single" w:sz="6" w:space="0" w:color="auto"/>
            </w:tcBorders>
            <w:vAlign w:val="bottom"/>
          </w:tcPr>
          <w:p w14:paraId="6DA2E694" w14:textId="77777777" w:rsidR="0050090E" w:rsidRPr="00204F4B" w:rsidRDefault="0050090E" w:rsidP="0050090E">
            <w:pPr>
              <w:autoSpaceDE w:val="0"/>
              <w:autoSpaceDN w:val="0"/>
              <w:adjustRightInd w:val="0"/>
              <w:spacing w:before="120"/>
              <w:ind w:right="72"/>
              <w:jc w:val="right"/>
              <w:rPr>
                <w:sz w:val="22"/>
                <w:szCs w:val="22"/>
              </w:rPr>
            </w:pPr>
          </w:p>
        </w:tc>
        <w:tc>
          <w:tcPr>
            <w:tcW w:w="1230" w:type="dxa"/>
            <w:tcBorders>
              <w:top w:val="nil"/>
              <w:left w:val="single" w:sz="6" w:space="0" w:color="auto"/>
              <w:bottom w:val="nil"/>
              <w:right w:val="nil"/>
            </w:tcBorders>
            <w:vAlign w:val="bottom"/>
          </w:tcPr>
          <w:p w14:paraId="1D749DD9" w14:textId="77777777" w:rsidR="0050090E" w:rsidRPr="00204F4B" w:rsidRDefault="0050090E" w:rsidP="0050090E">
            <w:pPr>
              <w:autoSpaceDE w:val="0"/>
              <w:autoSpaceDN w:val="0"/>
              <w:adjustRightInd w:val="0"/>
              <w:spacing w:before="120"/>
              <w:ind w:right="72"/>
              <w:jc w:val="right"/>
              <w:rPr>
                <w:sz w:val="22"/>
                <w:szCs w:val="22"/>
              </w:rPr>
            </w:pPr>
          </w:p>
        </w:tc>
      </w:tr>
      <w:tr w:rsidR="00383878" w:rsidRPr="00204F4B" w14:paraId="6D13E093" w14:textId="77777777" w:rsidTr="00A9233B">
        <w:tc>
          <w:tcPr>
            <w:tcW w:w="6844" w:type="dxa"/>
            <w:tcBorders>
              <w:top w:val="nil"/>
              <w:left w:val="nil"/>
              <w:bottom w:val="nil"/>
            </w:tcBorders>
          </w:tcPr>
          <w:p w14:paraId="10BAD26B" w14:textId="77777777" w:rsidR="00383878" w:rsidRPr="00204F4B" w:rsidRDefault="00383878" w:rsidP="0029593E">
            <w:pPr>
              <w:tabs>
                <w:tab w:val="right" w:leader="dot" w:pos="7603"/>
              </w:tabs>
              <w:autoSpaceDE w:val="0"/>
              <w:autoSpaceDN w:val="0"/>
              <w:adjustRightInd w:val="0"/>
              <w:spacing w:before="120"/>
              <w:ind w:left="1291"/>
              <w:jc w:val="both"/>
              <w:rPr>
                <w:i/>
                <w:iCs/>
                <w:sz w:val="22"/>
                <w:szCs w:val="22"/>
              </w:rPr>
            </w:pPr>
            <w:r w:rsidRPr="00204F4B">
              <w:rPr>
                <w:sz w:val="22"/>
                <w:szCs w:val="22"/>
              </w:rPr>
              <w:t>1 Assistant Inspector, Flying Boat Bases</w:t>
            </w:r>
            <w:r w:rsidRPr="00204F4B">
              <w:rPr>
                <w:iCs/>
                <w:sz w:val="22"/>
                <w:szCs w:val="22"/>
              </w:rPr>
              <w:tab/>
            </w:r>
          </w:p>
        </w:tc>
        <w:tc>
          <w:tcPr>
            <w:tcW w:w="954" w:type="dxa"/>
            <w:tcBorders>
              <w:top w:val="nil"/>
              <w:left w:val="nil"/>
              <w:bottom w:val="nil"/>
              <w:right w:val="single" w:sz="6" w:space="0" w:color="auto"/>
            </w:tcBorders>
            <w:vAlign w:val="bottom"/>
          </w:tcPr>
          <w:p w14:paraId="6A271FD2"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340</w:t>
            </w:r>
          </w:p>
        </w:tc>
        <w:tc>
          <w:tcPr>
            <w:tcW w:w="1230" w:type="dxa"/>
            <w:tcBorders>
              <w:top w:val="nil"/>
              <w:left w:val="single" w:sz="6" w:space="0" w:color="auto"/>
              <w:bottom w:val="nil"/>
              <w:right w:val="nil"/>
            </w:tcBorders>
            <w:vAlign w:val="bottom"/>
          </w:tcPr>
          <w:p w14:paraId="79FCAA08"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6029E58B" w14:textId="77777777" w:rsidTr="00A9233B">
        <w:tc>
          <w:tcPr>
            <w:tcW w:w="6844" w:type="dxa"/>
            <w:tcBorders>
              <w:top w:val="nil"/>
              <w:left w:val="nil"/>
              <w:bottom w:val="nil"/>
            </w:tcBorders>
          </w:tcPr>
          <w:p w14:paraId="2E9B685B" w14:textId="77777777" w:rsidR="0050090E" w:rsidRPr="00204F4B" w:rsidRDefault="0050090E" w:rsidP="003D0C61">
            <w:pPr>
              <w:autoSpaceDE w:val="0"/>
              <w:autoSpaceDN w:val="0"/>
              <w:adjustRightInd w:val="0"/>
              <w:spacing w:before="120"/>
              <w:ind w:left="1090"/>
              <w:jc w:val="both"/>
              <w:rPr>
                <w:sz w:val="22"/>
                <w:szCs w:val="22"/>
              </w:rPr>
            </w:pPr>
            <w:r w:rsidRPr="00204F4B">
              <w:rPr>
                <w:i/>
                <w:iCs/>
                <w:sz w:val="22"/>
                <w:szCs w:val="22"/>
              </w:rPr>
              <w:t>In lieu of</w:t>
            </w:r>
            <w:r w:rsidRPr="00204F4B">
              <w:rPr>
                <w:sz w:val="22"/>
                <w:szCs w:val="22"/>
              </w:rPr>
              <w:t>—</w:t>
            </w:r>
          </w:p>
        </w:tc>
        <w:tc>
          <w:tcPr>
            <w:tcW w:w="954" w:type="dxa"/>
            <w:tcBorders>
              <w:top w:val="nil"/>
              <w:left w:val="nil"/>
              <w:right w:val="single" w:sz="6" w:space="0" w:color="auto"/>
            </w:tcBorders>
            <w:vAlign w:val="bottom"/>
          </w:tcPr>
          <w:p w14:paraId="1AFF35C4" w14:textId="77777777" w:rsidR="0050090E" w:rsidRPr="00204F4B" w:rsidRDefault="0050090E" w:rsidP="0050090E">
            <w:pPr>
              <w:autoSpaceDE w:val="0"/>
              <w:autoSpaceDN w:val="0"/>
              <w:adjustRightInd w:val="0"/>
              <w:spacing w:before="120"/>
              <w:ind w:right="72"/>
              <w:jc w:val="right"/>
              <w:rPr>
                <w:sz w:val="22"/>
                <w:szCs w:val="22"/>
              </w:rPr>
            </w:pPr>
          </w:p>
        </w:tc>
        <w:tc>
          <w:tcPr>
            <w:tcW w:w="1230" w:type="dxa"/>
            <w:tcBorders>
              <w:top w:val="nil"/>
              <w:left w:val="single" w:sz="6" w:space="0" w:color="auto"/>
              <w:bottom w:val="nil"/>
              <w:right w:val="nil"/>
            </w:tcBorders>
            <w:vAlign w:val="bottom"/>
          </w:tcPr>
          <w:p w14:paraId="4BBE575A" w14:textId="77777777" w:rsidR="0050090E" w:rsidRPr="00204F4B" w:rsidRDefault="0050090E" w:rsidP="0050090E">
            <w:pPr>
              <w:autoSpaceDE w:val="0"/>
              <w:autoSpaceDN w:val="0"/>
              <w:adjustRightInd w:val="0"/>
              <w:spacing w:before="120"/>
              <w:ind w:right="72"/>
              <w:jc w:val="right"/>
              <w:rPr>
                <w:sz w:val="22"/>
                <w:szCs w:val="22"/>
              </w:rPr>
            </w:pPr>
          </w:p>
        </w:tc>
      </w:tr>
      <w:tr w:rsidR="00383878" w:rsidRPr="00204F4B" w14:paraId="2BDA0382" w14:textId="77777777" w:rsidTr="00A9233B">
        <w:tc>
          <w:tcPr>
            <w:tcW w:w="6844" w:type="dxa"/>
            <w:tcBorders>
              <w:top w:val="nil"/>
              <w:left w:val="nil"/>
              <w:bottom w:val="nil"/>
            </w:tcBorders>
          </w:tcPr>
          <w:p w14:paraId="4257FB22" w14:textId="77777777" w:rsidR="00383878" w:rsidRPr="00204F4B" w:rsidRDefault="00383878" w:rsidP="0029593E">
            <w:pPr>
              <w:tabs>
                <w:tab w:val="right" w:leader="dot" w:pos="7603"/>
              </w:tabs>
              <w:autoSpaceDE w:val="0"/>
              <w:autoSpaceDN w:val="0"/>
              <w:adjustRightInd w:val="0"/>
              <w:spacing w:before="120"/>
              <w:ind w:left="1286"/>
              <w:jc w:val="both"/>
              <w:rPr>
                <w:i/>
                <w:iCs/>
                <w:sz w:val="22"/>
                <w:szCs w:val="22"/>
              </w:rPr>
            </w:pPr>
            <w:r w:rsidRPr="00204F4B">
              <w:rPr>
                <w:sz w:val="22"/>
                <w:szCs w:val="22"/>
              </w:rPr>
              <w:t>1 Chief Coxswain</w:t>
            </w:r>
            <w:r w:rsidRPr="00204F4B">
              <w:rPr>
                <w:iCs/>
                <w:sz w:val="22"/>
                <w:szCs w:val="22"/>
              </w:rPr>
              <w:tab/>
            </w:r>
          </w:p>
        </w:tc>
        <w:tc>
          <w:tcPr>
            <w:tcW w:w="954" w:type="dxa"/>
            <w:tcBorders>
              <w:top w:val="nil"/>
              <w:left w:val="nil"/>
              <w:bottom w:val="single" w:sz="4" w:space="0" w:color="auto"/>
              <w:right w:val="single" w:sz="6" w:space="0" w:color="auto"/>
            </w:tcBorders>
            <w:shd w:val="clear" w:color="auto" w:fill="auto"/>
            <w:vAlign w:val="bottom"/>
          </w:tcPr>
          <w:p w14:paraId="444A27EF"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340</w:t>
            </w:r>
          </w:p>
        </w:tc>
        <w:tc>
          <w:tcPr>
            <w:tcW w:w="1230" w:type="dxa"/>
            <w:tcBorders>
              <w:top w:val="nil"/>
              <w:left w:val="single" w:sz="6" w:space="0" w:color="auto"/>
              <w:bottom w:val="nil"/>
              <w:right w:val="nil"/>
            </w:tcBorders>
            <w:vAlign w:val="bottom"/>
          </w:tcPr>
          <w:p w14:paraId="6BEADAD5"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2514F423" w14:textId="77777777" w:rsidTr="00A9233B">
        <w:tc>
          <w:tcPr>
            <w:tcW w:w="6844" w:type="dxa"/>
            <w:tcBorders>
              <w:top w:val="nil"/>
              <w:left w:val="nil"/>
              <w:bottom w:val="nil"/>
            </w:tcBorders>
          </w:tcPr>
          <w:p w14:paraId="65C55BE1" w14:textId="77777777" w:rsidR="0050090E" w:rsidRPr="00204F4B" w:rsidRDefault="0050090E" w:rsidP="0050090E">
            <w:pPr>
              <w:autoSpaceDE w:val="0"/>
              <w:autoSpaceDN w:val="0"/>
              <w:adjustRightInd w:val="0"/>
              <w:spacing w:before="120"/>
              <w:ind w:left="1850" w:hanging="372"/>
              <w:jc w:val="both"/>
              <w:rPr>
                <w:sz w:val="22"/>
                <w:szCs w:val="22"/>
              </w:rPr>
            </w:pPr>
            <w:r w:rsidRPr="00204F4B">
              <w:rPr>
                <w:sz w:val="22"/>
                <w:szCs w:val="22"/>
              </w:rPr>
              <w:t>Amount estimated to be recovered from the Government of the United Kingdom—</w:t>
            </w:r>
          </w:p>
        </w:tc>
        <w:tc>
          <w:tcPr>
            <w:tcW w:w="954" w:type="dxa"/>
            <w:tcBorders>
              <w:top w:val="single" w:sz="4" w:space="0" w:color="auto"/>
              <w:left w:val="nil"/>
              <w:bottom w:val="nil"/>
              <w:right w:val="single" w:sz="6" w:space="0" w:color="auto"/>
            </w:tcBorders>
            <w:vAlign w:val="bottom"/>
          </w:tcPr>
          <w:p w14:paraId="5F62B5C8" w14:textId="77777777" w:rsidR="0050090E" w:rsidRPr="00204F4B" w:rsidRDefault="0050090E" w:rsidP="0050090E">
            <w:pPr>
              <w:autoSpaceDE w:val="0"/>
              <w:autoSpaceDN w:val="0"/>
              <w:adjustRightInd w:val="0"/>
              <w:spacing w:before="120"/>
              <w:ind w:right="72"/>
              <w:jc w:val="right"/>
              <w:rPr>
                <w:sz w:val="22"/>
                <w:szCs w:val="22"/>
              </w:rPr>
            </w:pPr>
          </w:p>
        </w:tc>
        <w:tc>
          <w:tcPr>
            <w:tcW w:w="1230" w:type="dxa"/>
            <w:tcBorders>
              <w:top w:val="nil"/>
              <w:left w:val="single" w:sz="6" w:space="0" w:color="auto"/>
              <w:bottom w:val="nil"/>
              <w:right w:val="nil"/>
            </w:tcBorders>
            <w:vAlign w:val="bottom"/>
          </w:tcPr>
          <w:p w14:paraId="68E49AD6" w14:textId="77777777" w:rsidR="0050090E" w:rsidRPr="00204F4B" w:rsidRDefault="0050090E" w:rsidP="0050090E">
            <w:pPr>
              <w:autoSpaceDE w:val="0"/>
              <w:autoSpaceDN w:val="0"/>
              <w:adjustRightInd w:val="0"/>
              <w:spacing w:before="120"/>
              <w:ind w:right="72"/>
              <w:jc w:val="right"/>
              <w:rPr>
                <w:sz w:val="22"/>
                <w:szCs w:val="22"/>
              </w:rPr>
            </w:pPr>
          </w:p>
        </w:tc>
      </w:tr>
      <w:tr w:rsidR="00383878" w:rsidRPr="00204F4B" w14:paraId="0BC1626A" w14:textId="77777777" w:rsidTr="00A9233B">
        <w:tc>
          <w:tcPr>
            <w:tcW w:w="6844" w:type="dxa"/>
            <w:tcBorders>
              <w:top w:val="nil"/>
              <w:left w:val="nil"/>
              <w:bottom w:val="nil"/>
            </w:tcBorders>
          </w:tcPr>
          <w:p w14:paraId="2FE6A7E0" w14:textId="77777777" w:rsidR="00383878" w:rsidRPr="00204F4B" w:rsidRDefault="00383878" w:rsidP="0029593E">
            <w:pPr>
              <w:tabs>
                <w:tab w:val="right" w:leader="dot" w:pos="7603"/>
              </w:tabs>
              <w:autoSpaceDE w:val="0"/>
              <w:autoSpaceDN w:val="0"/>
              <w:adjustRightInd w:val="0"/>
              <w:spacing w:before="120"/>
              <w:ind w:left="1858"/>
              <w:jc w:val="both"/>
              <w:rPr>
                <w:i/>
                <w:iCs/>
                <w:sz w:val="22"/>
                <w:szCs w:val="22"/>
              </w:rPr>
            </w:pPr>
            <w:r w:rsidRPr="00204F4B">
              <w:rPr>
                <w:i/>
                <w:iCs/>
                <w:sz w:val="22"/>
                <w:szCs w:val="22"/>
              </w:rPr>
              <w:t>Read</w:t>
            </w:r>
            <w:r w:rsidRPr="00204F4B">
              <w:rPr>
                <w:iCs/>
                <w:sz w:val="22"/>
                <w:szCs w:val="22"/>
              </w:rPr>
              <w:tab/>
            </w:r>
          </w:p>
        </w:tc>
        <w:tc>
          <w:tcPr>
            <w:tcW w:w="954" w:type="dxa"/>
            <w:tcBorders>
              <w:top w:val="nil"/>
              <w:left w:val="nil"/>
              <w:right w:val="single" w:sz="6" w:space="0" w:color="auto"/>
            </w:tcBorders>
            <w:vAlign w:val="bottom"/>
          </w:tcPr>
          <w:p w14:paraId="3EC308F4"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0" w:type="dxa"/>
            <w:tcBorders>
              <w:top w:val="nil"/>
              <w:left w:val="single" w:sz="6" w:space="0" w:color="auto"/>
              <w:bottom w:val="nil"/>
              <w:right w:val="nil"/>
            </w:tcBorders>
            <w:vAlign w:val="bottom"/>
          </w:tcPr>
          <w:p w14:paraId="5B3B448B"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14270848" w14:textId="77777777" w:rsidTr="00A9233B">
        <w:tc>
          <w:tcPr>
            <w:tcW w:w="6844" w:type="dxa"/>
            <w:tcBorders>
              <w:top w:val="nil"/>
              <w:left w:val="nil"/>
              <w:bottom w:val="nil"/>
            </w:tcBorders>
          </w:tcPr>
          <w:p w14:paraId="14E92ECA" w14:textId="77777777" w:rsidR="00383878" w:rsidRPr="00204F4B" w:rsidRDefault="00383878" w:rsidP="0029593E">
            <w:pPr>
              <w:tabs>
                <w:tab w:val="right" w:leader="dot" w:pos="7603"/>
              </w:tabs>
              <w:autoSpaceDE w:val="0"/>
              <w:autoSpaceDN w:val="0"/>
              <w:adjustRightInd w:val="0"/>
              <w:spacing w:before="120"/>
              <w:ind w:left="1858"/>
              <w:jc w:val="both"/>
              <w:rPr>
                <w:i/>
                <w:iCs/>
                <w:sz w:val="22"/>
                <w:szCs w:val="22"/>
              </w:rPr>
            </w:pPr>
            <w:r w:rsidRPr="00204F4B">
              <w:rPr>
                <w:i/>
                <w:iCs/>
                <w:sz w:val="22"/>
                <w:szCs w:val="22"/>
              </w:rPr>
              <w:t>In lieu of</w:t>
            </w:r>
            <w:r w:rsidRPr="00204F4B">
              <w:rPr>
                <w:iCs/>
                <w:sz w:val="22"/>
                <w:szCs w:val="22"/>
              </w:rPr>
              <w:tab/>
            </w:r>
          </w:p>
        </w:tc>
        <w:tc>
          <w:tcPr>
            <w:tcW w:w="954" w:type="dxa"/>
            <w:tcBorders>
              <w:top w:val="nil"/>
              <w:left w:val="nil"/>
              <w:bottom w:val="single" w:sz="4" w:space="0" w:color="auto"/>
              <w:right w:val="single" w:sz="6" w:space="0" w:color="auto"/>
            </w:tcBorders>
            <w:shd w:val="clear" w:color="auto" w:fill="auto"/>
            <w:vAlign w:val="bottom"/>
          </w:tcPr>
          <w:p w14:paraId="50B4AA4A"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25,600</w:t>
            </w:r>
          </w:p>
        </w:tc>
        <w:tc>
          <w:tcPr>
            <w:tcW w:w="1230" w:type="dxa"/>
            <w:tcBorders>
              <w:top w:val="nil"/>
              <w:left w:val="single" w:sz="6" w:space="0" w:color="auto"/>
              <w:bottom w:val="single" w:sz="6" w:space="0" w:color="auto"/>
              <w:right w:val="nil"/>
            </w:tcBorders>
            <w:vAlign w:val="bottom"/>
          </w:tcPr>
          <w:p w14:paraId="3DF5A77C"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25,600</w:t>
            </w:r>
          </w:p>
        </w:tc>
      </w:tr>
      <w:tr w:rsidR="00383878" w:rsidRPr="00204F4B" w14:paraId="3A357562" w14:textId="77777777" w:rsidTr="00A9233B">
        <w:tc>
          <w:tcPr>
            <w:tcW w:w="7798" w:type="dxa"/>
            <w:gridSpan w:val="2"/>
            <w:tcBorders>
              <w:top w:val="nil"/>
              <w:left w:val="nil"/>
              <w:bottom w:val="nil"/>
              <w:right w:val="single" w:sz="6" w:space="0" w:color="auto"/>
            </w:tcBorders>
          </w:tcPr>
          <w:p w14:paraId="3875698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C.—General Expenses—Trans-Tasman Section—</w:t>
            </w:r>
          </w:p>
        </w:tc>
        <w:tc>
          <w:tcPr>
            <w:tcW w:w="1230" w:type="dxa"/>
            <w:tcBorders>
              <w:top w:val="single" w:sz="6" w:space="0" w:color="auto"/>
              <w:left w:val="single" w:sz="6" w:space="0" w:color="auto"/>
              <w:bottom w:val="nil"/>
              <w:right w:val="nil"/>
            </w:tcBorders>
            <w:vAlign w:val="bottom"/>
          </w:tcPr>
          <w:p w14:paraId="0B5E42CD"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38F9B1E" w14:textId="77777777" w:rsidTr="00A9233B">
        <w:tc>
          <w:tcPr>
            <w:tcW w:w="7798" w:type="dxa"/>
            <w:gridSpan w:val="2"/>
            <w:tcBorders>
              <w:top w:val="nil"/>
              <w:left w:val="nil"/>
              <w:bottom w:val="nil"/>
              <w:right w:val="single" w:sz="6" w:space="0" w:color="auto"/>
            </w:tcBorders>
          </w:tcPr>
          <w:p w14:paraId="2FE5124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Subsidy payments</w:t>
            </w:r>
            <w:r w:rsidRPr="00204F4B">
              <w:rPr>
                <w:iCs/>
                <w:sz w:val="22"/>
                <w:szCs w:val="22"/>
              </w:rPr>
              <w:tab/>
            </w:r>
          </w:p>
        </w:tc>
        <w:tc>
          <w:tcPr>
            <w:tcW w:w="1230" w:type="dxa"/>
            <w:tcBorders>
              <w:top w:val="nil"/>
              <w:left w:val="single" w:sz="6" w:space="0" w:color="auto"/>
              <w:bottom w:val="single" w:sz="6" w:space="0" w:color="auto"/>
              <w:right w:val="nil"/>
            </w:tcBorders>
            <w:vAlign w:val="bottom"/>
          </w:tcPr>
          <w:p w14:paraId="01FC3526"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6,849</w:t>
            </w:r>
          </w:p>
        </w:tc>
      </w:tr>
      <w:tr w:rsidR="00383878" w:rsidRPr="00204F4B" w14:paraId="6743852A" w14:textId="77777777" w:rsidTr="00A9233B">
        <w:tc>
          <w:tcPr>
            <w:tcW w:w="7798" w:type="dxa"/>
            <w:gridSpan w:val="2"/>
            <w:tcBorders>
              <w:top w:val="nil"/>
              <w:left w:val="nil"/>
              <w:bottom w:val="nil"/>
              <w:right w:val="single" w:sz="6" w:space="0" w:color="auto"/>
            </w:tcBorders>
          </w:tcPr>
          <w:p w14:paraId="773E9D19"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88</w:t>
            </w:r>
            <w:r w:rsidRPr="00204F4B">
              <w:rPr>
                <w:iCs/>
                <w:sz w:val="22"/>
                <w:szCs w:val="22"/>
              </w:rPr>
              <w:tab/>
            </w:r>
          </w:p>
        </w:tc>
        <w:tc>
          <w:tcPr>
            <w:tcW w:w="1230" w:type="dxa"/>
            <w:tcBorders>
              <w:top w:val="single" w:sz="6" w:space="0" w:color="auto"/>
              <w:left w:val="single" w:sz="6" w:space="0" w:color="auto"/>
              <w:bottom w:val="single" w:sz="6" w:space="0" w:color="auto"/>
              <w:right w:val="nil"/>
            </w:tcBorders>
            <w:vAlign w:val="bottom"/>
          </w:tcPr>
          <w:p w14:paraId="381DB8B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32,449</w:t>
            </w:r>
          </w:p>
        </w:tc>
      </w:tr>
      <w:tr w:rsidR="00383878" w:rsidRPr="00204F4B" w14:paraId="127784C0" w14:textId="77777777" w:rsidTr="00A9233B">
        <w:tc>
          <w:tcPr>
            <w:tcW w:w="7798" w:type="dxa"/>
            <w:gridSpan w:val="2"/>
            <w:tcBorders>
              <w:top w:val="nil"/>
              <w:left w:val="nil"/>
              <w:bottom w:val="nil"/>
              <w:right w:val="single" w:sz="6" w:space="0" w:color="auto"/>
            </w:tcBorders>
          </w:tcPr>
          <w:p w14:paraId="245889CE" w14:textId="77777777" w:rsidR="00383878" w:rsidRPr="00204F4B" w:rsidRDefault="00383878" w:rsidP="0050090E">
            <w:pPr>
              <w:autoSpaceDE w:val="0"/>
              <w:autoSpaceDN w:val="0"/>
              <w:adjustRightInd w:val="0"/>
              <w:spacing w:before="120"/>
              <w:ind w:left="2840" w:hanging="2520"/>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89</w:t>
            </w:r>
            <w:r w:rsidRPr="00204F4B">
              <w:rPr>
                <w:smallCaps/>
                <w:sz w:val="22"/>
                <w:szCs w:val="22"/>
              </w:rPr>
              <w:t>a</w:t>
            </w:r>
            <w:r w:rsidRPr="00204F4B">
              <w:rPr>
                <w:sz w:val="22"/>
                <w:szCs w:val="22"/>
              </w:rPr>
              <w:t>.</w:t>
            </w:r>
            <w:r w:rsidRPr="00204F4B">
              <w:rPr>
                <w:smallCaps/>
                <w:sz w:val="22"/>
                <w:szCs w:val="22"/>
              </w:rPr>
              <w:t>—</w:t>
            </w:r>
            <w:r w:rsidRPr="00204F4B">
              <w:rPr>
                <w:sz w:val="22"/>
                <w:szCs w:val="22"/>
              </w:rPr>
              <w:t>MAINTENANCE AND RENT—EMPIRE AIR SERVICES</w:t>
            </w:r>
            <w:r w:rsidR="00A9233B">
              <w:rPr>
                <w:sz w:val="22"/>
                <w:szCs w:val="22"/>
              </w:rPr>
              <w:t xml:space="preserve"> </w:t>
            </w:r>
            <w:r w:rsidRPr="00204F4B">
              <w:rPr>
                <w:sz w:val="22"/>
                <w:szCs w:val="22"/>
              </w:rPr>
              <w:t>—SINGAPORE SECTION.</w:t>
            </w:r>
          </w:p>
        </w:tc>
        <w:tc>
          <w:tcPr>
            <w:tcW w:w="1230" w:type="dxa"/>
            <w:tcBorders>
              <w:top w:val="single" w:sz="6" w:space="0" w:color="auto"/>
              <w:left w:val="single" w:sz="6" w:space="0" w:color="auto"/>
              <w:bottom w:val="nil"/>
              <w:right w:val="nil"/>
            </w:tcBorders>
            <w:vAlign w:val="bottom"/>
          </w:tcPr>
          <w:p w14:paraId="73AB6CBD"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51B9494F" w14:textId="77777777" w:rsidTr="00A9233B">
        <w:tc>
          <w:tcPr>
            <w:tcW w:w="6844" w:type="dxa"/>
            <w:tcBorders>
              <w:top w:val="nil"/>
              <w:left w:val="nil"/>
              <w:bottom w:val="nil"/>
              <w:right w:val="nil"/>
            </w:tcBorders>
            <w:vAlign w:val="bottom"/>
          </w:tcPr>
          <w:p w14:paraId="0E2C776B" w14:textId="77777777" w:rsidR="00383878" w:rsidRPr="00204F4B" w:rsidRDefault="00383878" w:rsidP="0050090E">
            <w:pPr>
              <w:autoSpaceDE w:val="0"/>
              <w:autoSpaceDN w:val="0"/>
              <w:adjustRightInd w:val="0"/>
              <w:spacing w:before="120"/>
              <w:ind w:left="860" w:hanging="361"/>
              <w:jc w:val="both"/>
              <w:rPr>
                <w:sz w:val="22"/>
                <w:szCs w:val="22"/>
              </w:rPr>
            </w:pPr>
            <w:r w:rsidRPr="00204F4B">
              <w:rPr>
                <w:sz w:val="22"/>
                <w:szCs w:val="22"/>
              </w:rPr>
              <w:t>Amount estimated to be recovered from the Government of the United Kingdom—</w:t>
            </w:r>
          </w:p>
        </w:tc>
        <w:tc>
          <w:tcPr>
            <w:tcW w:w="954" w:type="dxa"/>
            <w:tcBorders>
              <w:top w:val="nil"/>
              <w:left w:val="nil"/>
              <w:bottom w:val="nil"/>
              <w:right w:val="single" w:sz="6" w:space="0" w:color="auto"/>
            </w:tcBorders>
          </w:tcPr>
          <w:p w14:paraId="5AEE0A2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0" w:type="dxa"/>
            <w:tcBorders>
              <w:top w:val="nil"/>
              <w:left w:val="single" w:sz="6" w:space="0" w:color="auto"/>
              <w:bottom w:val="nil"/>
              <w:right w:val="nil"/>
            </w:tcBorders>
            <w:vAlign w:val="bottom"/>
          </w:tcPr>
          <w:p w14:paraId="7908628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09DE6B6" w14:textId="77777777" w:rsidTr="00A9233B">
        <w:tc>
          <w:tcPr>
            <w:tcW w:w="6844" w:type="dxa"/>
            <w:tcBorders>
              <w:top w:val="nil"/>
              <w:left w:val="nil"/>
              <w:bottom w:val="nil"/>
              <w:right w:val="nil"/>
            </w:tcBorders>
          </w:tcPr>
          <w:p w14:paraId="4C3E3B3B" w14:textId="77777777" w:rsidR="00383878" w:rsidRPr="00204F4B" w:rsidRDefault="00383878" w:rsidP="0029593E">
            <w:pPr>
              <w:tabs>
                <w:tab w:val="right" w:leader="dot" w:pos="7603"/>
              </w:tabs>
              <w:autoSpaceDE w:val="0"/>
              <w:autoSpaceDN w:val="0"/>
              <w:adjustRightInd w:val="0"/>
              <w:spacing w:before="120"/>
              <w:ind w:left="898"/>
              <w:jc w:val="both"/>
              <w:rPr>
                <w:i/>
                <w:iCs/>
                <w:sz w:val="22"/>
                <w:szCs w:val="22"/>
              </w:rPr>
            </w:pPr>
            <w:r w:rsidRPr="00204F4B">
              <w:rPr>
                <w:i/>
                <w:iCs/>
                <w:sz w:val="22"/>
                <w:szCs w:val="22"/>
              </w:rPr>
              <w:t>Read</w:t>
            </w:r>
            <w:r w:rsidRPr="00204F4B">
              <w:rPr>
                <w:iCs/>
                <w:sz w:val="22"/>
                <w:szCs w:val="22"/>
              </w:rPr>
              <w:tab/>
            </w:r>
          </w:p>
        </w:tc>
        <w:tc>
          <w:tcPr>
            <w:tcW w:w="954" w:type="dxa"/>
            <w:tcBorders>
              <w:top w:val="nil"/>
              <w:left w:val="nil"/>
              <w:right w:val="single" w:sz="6" w:space="0" w:color="auto"/>
            </w:tcBorders>
            <w:vAlign w:val="bottom"/>
          </w:tcPr>
          <w:p w14:paraId="0A7336FB"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0" w:type="dxa"/>
            <w:tcBorders>
              <w:top w:val="nil"/>
              <w:left w:val="single" w:sz="6" w:space="0" w:color="auto"/>
              <w:bottom w:val="nil"/>
              <w:right w:val="nil"/>
            </w:tcBorders>
            <w:vAlign w:val="bottom"/>
          </w:tcPr>
          <w:p w14:paraId="0110E7EC" w14:textId="77777777" w:rsidR="00383878" w:rsidRPr="00204F4B" w:rsidRDefault="00383878" w:rsidP="0050090E">
            <w:pPr>
              <w:autoSpaceDE w:val="0"/>
              <w:autoSpaceDN w:val="0"/>
              <w:adjustRightInd w:val="0"/>
              <w:spacing w:before="120"/>
              <w:ind w:right="72"/>
              <w:jc w:val="right"/>
              <w:rPr>
                <w:sz w:val="22"/>
                <w:szCs w:val="22"/>
              </w:rPr>
            </w:pPr>
          </w:p>
        </w:tc>
      </w:tr>
      <w:tr w:rsidR="00A9233B" w:rsidRPr="00204F4B" w14:paraId="10FEF3BE" w14:textId="77777777" w:rsidTr="00A9233B">
        <w:trPr>
          <w:trHeight w:val="435"/>
        </w:trPr>
        <w:tc>
          <w:tcPr>
            <w:tcW w:w="6844" w:type="dxa"/>
            <w:vMerge w:val="restart"/>
            <w:tcBorders>
              <w:top w:val="nil"/>
              <w:left w:val="nil"/>
              <w:right w:val="nil"/>
            </w:tcBorders>
          </w:tcPr>
          <w:p w14:paraId="44A87A68" w14:textId="77777777" w:rsidR="00A9233B" w:rsidRPr="00204F4B" w:rsidRDefault="00A9233B" w:rsidP="00A9233B">
            <w:pPr>
              <w:tabs>
                <w:tab w:val="right" w:leader="dot" w:pos="7603"/>
              </w:tabs>
              <w:autoSpaceDE w:val="0"/>
              <w:autoSpaceDN w:val="0"/>
              <w:adjustRightInd w:val="0"/>
              <w:spacing w:before="120"/>
              <w:ind w:left="888"/>
              <w:jc w:val="both"/>
              <w:rPr>
                <w:i/>
                <w:iCs/>
                <w:sz w:val="22"/>
                <w:szCs w:val="22"/>
              </w:rPr>
            </w:pPr>
            <w:r w:rsidRPr="00204F4B">
              <w:rPr>
                <w:i/>
                <w:iCs/>
                <w:sz w:val="22"/>
                <w:szCs w:val="22"/>
              </w:rPr>
              <w:t>In lieu of</w:t>
            </w:r>
            <w:r w:rsidRPr="00204F4B">
              <w:rPr>
                <w:iCs/>
                <w:sz w:val="22"/>
                <w:szCs w:val="22"/>
              </w:rPr>
              <w:tab/>
            </w:r>
          </w:p>
        </w:tc>
        <w:tc>
          <w:tcPr>
            <w:tcW w:w="954" w:type="dxa"/>
            <w:tcBorders>
              <w:top w:val="nil"/>
              <w:left w:val="nil"/>
              <w:bottom w:val="single" w:sz="4" w:space="0" w:color="auto"/>
              <w:right w:val="single" w:sz="6" w:space="0" w:color="auto"/>
            </w:tcBorders>
            <w:shd w:val="clear" w:color="auto" w:fill="auto"/>
          </w:tcPr>
          <w:p w14:paraId="0E6CC628" w14:textId="77777777" w:rsidR="00A9233B" w:rsidRPr="00204F4B" w:rsidRDefault="00A9233B" w:rsidP="00A9233B">
            <w:pPr>
              <w:autoSpaceDE w:val="0"/>
              <w:autoSpaceDN w:val="0"/>
              <w:adjustRightInd w:val="0"/>
              <w:spacing w:before="120"/>
              <w:ind w:right="72"/>
              <w:jc w:val="right"/>
              <w:rPr>
                <w:sz w:val="22"/>
                <w:szCs w:val="22"/>
              </w:rPr>
            </w:pPr>
            <w:r w:rsidRPr="00204F4B">
              <w:rPr>
                <w:sz w:val="22"/>
                <w:szCs w:val="22"/>
              </w:rPr>
              <w:t>4,250</w:t>
            </w:r>
          </w:p>
        </w:tc>
        <w:tc>
          <w:tcPr>
            <w:tcW w:w="1230" w:type="dxa"/>
            <w:vMerge w:val="restart"/>
            <w:tcBorders>
              <w:top w:val="nil"/>
              <w:left w:val="single" w:sz="6" w:space="0" w:color="auto"/>
              <w:right w:val="nil"/>
            </w:tcBorders>
            <w:vAlign w:val="center"/>
          </w:tcPr>
          <w:p w14:paraId="7DFA93A4" w14:textId="77777777" w:rsidR="00A9233B" w:rsidRPr="00204F4B" w:rsidRDefault="00A9233B" w:rsidP="00A9233B">
            <w:pPr>
              <w:autoSpaceDE w:val="0"/>
              <w:autoSpaceDN w:val="0"/>
              <w:adjustRightInd w:val="0"/>
              <w:spacing w:before="240"/>
              <w:ind w:right="72"/>
              <w:jc w:val="right"/>
              <w:rPr>
                <w:sz w:val="22"/>
                <w:szCs w:val="22"/>
              </w:rPr>
            </w:pPr>
            <w:r w:rsidRPr="00204F4B">
              <w:rPr>
                <w:sz w:val="22"/>
                <w:szCs w:val="22"/>
              </w:rPr>
              <w:t>4,250</w:t>
            </w:r>
          </w:p>
        </w:tc>
      </w:tr>
      <w:tr w:rsidR="00A9233B" w:rsidRPr="00204F4B" w14:paraId="28A2BF93" w14:textId="77777777" w:rsidTr="00A9233B">
        <w:trPr>
          <w:trHeight w:val="170"/>
        </w:trPr>
        <w:tc>
          <w:tcPr>
            <w:tcW w:w="6844" w:type="dxa"/>
            <w:vMerge/>
            <w:tcBorders>
              <w:left w:val="nil"/>
              <w:bottom w:val="nil"/>
              <w:right w:val="nil"/>
            </w:tcBorders>
          </w:tcPr>
          <w:p w14:paraId="1FD96890" w14:textId="77777777" w:rsidR="00A9233B" w:rsidRPr="00204F4B" w:rsidRDefault="00A9233B" w:rsidP="0029593E">
            <w:pPr>
              <w:tabs>
                <w:tab w:val="right" w:leader="dot" w:pos="7603"/>
              </w:tabs>
              <w:autoSpaceDE w:val="0"/>
              <w:autoSpaceDN w:val="0"/>
              <w:adjustRightInd w:val="0"/>
              <w:spacing w:before="120"/>
              <w:ind w:left="888"/>
              <w:jc w:val="both"/>
              <w:rPr>
                <w:i/>
                <w:iCs/>
                <w:sz w:val="22"/>
                <w:szCs w:val="22"/>
              </w:rPr>
            </w:pPr>
          </w:p>
        </w:tc>
        <w:tc>
          <w:tcPr>
            <w:tcW w:w="954" w:type="dxa"/>
            <w:tcBorders>
              <w:top w:val="single" w:sz="4" w:space="0" w:color="auto"/>
              <w:left w:val="nil"/>
              <w:right w:val="single" w:sz="6" w:space="0" w:color="auto"/>
            </w:tcBorders>
            <w:shd w:val="clear" w:color="auto" w:fill="auto"/>
          </w:tcPr>
          <w:p w14:paraId="728D1A0D" w14:textId="77777777" w:rsidR="00A9233B" w:rsidRPr="00204F4B" w:rsidRDefault="00A9233B" w:rsidP="00A9233B">
            <w:pPr>
              <w:autoSpaceDE w:val="0"/>
              <w:autoSpaceDN w:val="0"/>
              <w:adjustRightInd w:val="0"/>
              <w:spacing w:before="120"/>
              <w:ind w:right="72"/>
              <w:jc w:val="right"/>
              <w:rPr>
                <w:sz w:val="22"/>
                <w:szCs w:val="22"/>
              </w:rPr>
            </w:pPr>
          </w:p>
        </w:tc>
        <w:tc>
          <w:tcPr>
            <w:tcW w:w="1230" w:type="dxa"/>
            <w:vMerge/>
            <w:tcBorders>
              <w:left w:val="single" w:sz="6" w:space="0" w:color="auto"/>
              <w:bottom w:val="single" w:sz="6" w:space="0" w:color="auto"/>
              <w:right w:val="nil"/>
            </w:tcBorders>
            <w:vAlign w:val="bottom"/>
          </w:tcPr>
          <w:p w14:paraId="2A2D5857" w14:textId="77777777" w:rsidR="00A9233B" w:rsidRPr="00204F4B" w:rsidRDefault="00A9233B" w:rsidP="0050090E">
            <w:pPr>
              <w:autoSpaceDE w:val="0"/>
              <w:autoSpaceDN w:val="0"/>
              <w:adjustRightInd w:val="0"/>
              <w:spacing w:before="120"/>
              <w:ind w:right="72"/>
              <w:jc w:val="right"/>
              <w:rPr>
                <w:sz w:val="22"/>
                <w:szCs w:val="22"/>
              </w:rPr>
            </w:pPr>
          </w:p>
        </w:tc>
      </w:tr>
      <w:tr w:rsidR="00383878" w:rsidRPr="00204F4B" w14:paraId="48DE0966" w14:textId="77777777" w:rsidTr="00A9233B">
        <w:tc>
          <w:tcPr>
            <w:tcW w:w="7798" w:type="dxa"/>
            <w:gridSpan w:val="2"/>
            <w:tcBorders>
              <w:top w:val="nil"/>
              <w:left w:val="nil"/>
              <w:bottom w:val="single" w:sz="6" w:space="0" w:color="auto"/>
              <w:right w:val="single" w:sz="6" w:space="0" w:color="auto"/>
            </w:tcBorders>
          </w:tcPr>
          <w:p w14:paraId="069C2633" w14:textId="77777777" w:rsidR="00383878" w:rsidRPr="00204F4B" w:rsidRDefault="00383878" w:rsidP="0029593E">
            <w:pPr>
              <w:tabs>
                <w:tab w:val="right" w:leader="dot" w:pos="7603"/>
              </w:tabs>
              <w:autoSpaceDE w:val="0"/>
              <w:autoSpaceDN w:val="0"/>
              <w:adjustRightInd w:val="0"/>
              <w:spacing w:before="120"/>
              <w:ind w:left="1085"/>
              <w:jc w:val="both"/>
              <w:rPr>
                <w:i/>
                <w:iCs/>
                <w:sz w:val="22"/>
                <w:szCs w:val="22"/>
              </w:rPr>
            </w:pPr>
            <w:r w:rsidRPr="00204F4B">
              <w:rPr>
                <w:sz w:val="22"/>
                <w:szCs w:val="22"/>
              </w:rPr>
              <w:t>TOTAL DEPARTMENT OF CIVIL AVIATION</w:t>
            </w:r>
            <w:r w:rsidRPr="00204F4B">
              <w:rPr>
                <w:iCs/>
                <w:sz w:val="22"/>
                <w:szCs w:val="22"/>
              </w:rPr>
              <w:tab/>
            </w:r>
          </w:p>
        </w:tc>
        <w:tc>
          <w:tcPr>
            <w:tcW w:w="1230" w:type="dxa"/>
            <w:tcBorders>
              <w:top w:val="single" w:sz="6" w:space="0" w:color="auto"/>
              <w:left w:val="single" w:sz="6" w:space="0" w:color="auto"/>
              <w:bottom w:val="single" w:sz="6" w:space="0" w:color="auto"/>
              <w:right w:val="nil"/>
            </w:tcBorders>
            <w:vAlign w:val="bottom"/>
          </w:tcPr>
          <w:p w14:paraId="2F72240E" w14:textId="77777777" w:rsidR="00383878" w:rsidRPr="00204F4B" w:rsidRDefault="00383878" w:rsidP="0050090E">
            <w:pPr>
              <w:autoSpaceDE w:val="0"/>
              <w:autoSpaceDN w:val="0"/>
              <w:adjustRightInd w:val="0"/>
              <w:spacing w:before="120"/>
              <w:ind w:right="72"/>
              <w:jc w:val="right"/>
              <w:rPr>
                <w:b/>
                <w:bCs/>
                <w:sz w:val="22"/>
                <w:szCs w:val="22"/>
              </w:rPr>
            </w:pPr>
            <w:r w:rsidRPr="00204F4B">
              <w:rPr>
                <w:b/>
                <w:bCs/>
                <w:sz w:val="22"/>
                <w:szCs w:val="22"/>
              </w:rPr>
              <w:t>56,613</w:t>
            </w:r>
          </w:p>
        </w:tc>
      </w:tr>
    </w:tbl>
    <w:p w14:paraId="091B5F81" w14:textId="77777777" w:rsidR="0050090E" w:rsidRPr="00204F4B" w:rsidRDefault="003274C8" w:rsidP="0050090E">
      <w:pPr>
        <w:autoSpaceDE w:val="0"/>
        <w:autoSpaceDN w:val="0"/>
        <w:adjustRightInd w:val="0"/>
        <w:spacing w:before="840"/>
        <w:jc w:val="center"/>
        <w:rPr>
          <w:bCs/>
          <w:sz w:val="22"/>
          <w:szCs w:val="22"/>
        </w:rPr>
      </w:pPr>
      <w:r>
        <w:rPr>
          <w:sz w:val="22"/>
          <w:szCs w:val="22"/>
        </w:rPr>
        <w:pict w14:anchorId="2FAD8ACA">
          <v:rect id="_x0000_i1033" style="width:90.3pt;height:1pt" o:hrpct="200" o:hralign="center" o:hrstd="t" o:hrnoshade="t" o:hr="t" fillcolor="black [3213]" stroked="f"/>
        </w:pict>
      </w:r>
    </w:p>
    <w:p w14:paraId="7A2B9C58" w14:textId="77777777" w:rsidR="00383878" w:rsidRPr="00204F4B" w:rsidRDefault="00383878" w:rsidP="0050090E">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015"/>
        <w:gridCol w:w="837"/>
        <w:gridCol w:w="931"/>
        <w:gridCol w:w="1245"/>
      </w:tblGrid>
      <w:tr w:rsidR="00383878" w:rsidRPr="00204F4B" w14:paraId="1745EA47" w14:textId="77777777" w:rsidTr="0050090E">
        <w:tc>
          <w:tcPr>
            <w:tcW w:w="7783" w:type="dxa"/>
            <w:gridSpan w:val="3"/>
            <w:tcBorders>
              <w:top w:val="single" w:sz="6" w:space="0" w:color="auto"/>
              <w:left w:val="nil"/>
              <w:bottom w:val="nil"/>
              <w:right w:val="single" w:sz="6" w:space="0" w:color="auto"/>
            </w:tcBorders>
          </w:tcPr>
          <w:p w14:paraId="7619DCEB" w14:textId="77777777" w:rsidR="00383878" w:rsidRPr="00204F4B" w:rsidRDefault="00383878" w:rsidP="0050090E">
            <w:pPr>
              <w:autoSpaceDE w:val="0"/>
              <w:autoSpaceDN w:val="0"/>
              <w:adjustRightInd w:val="0"/>
              <w:spacing w:before="120"/>
              <w:jc w:val="center"/>
              <w:rPr>
                <w:sz w:val="22"/>
                <w:szCs w:val="22"/>
              </w:rPr>
            </w:pPr>
            <w:r w:rsidRPr="00204F4B">
              <w:rPr>
                <w:sz w:val="22"/>
                <w:szCs w:val="22"/>
              </w:rPr>
              <w:t>X.—THE DEPARTMENT OF TRADE AND CUSTOMS.</w:t>
            </w:r>
          </w:p>
        </w:tc>
        <w:tc>
          <w:tcPr>
            <w:tcW w:w="1245" w:type="dxa"/>
            <w:tcBorders>
              <w:top w:val="single" w:sz="6" w:space="0" w:color="auto"/>
              <w:left w:val="single" w:sz="6" w:space="0" w:color="auto"/>
              <w:bottom w:val="nil"/>
              <w:right w:val="nil"/>
            </w:tcBorders>
          </w:tcPr>
          <w:p w14:paraId="593D1470"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0D0DE73" w14:textId="77777777" w:rsidTr="0050090E">
        <w:tc>
          <w:tcPr>
            <w:tcW w:w="7783" w:type="dxa"/>
            <w:gridSpan w:val="3"/>
            <w:tcBorders>
              <w:top w:val="nil"/>
              <w:left w:val="nil"/>
              <w:bottom w:val="nil"/>
              <w:right w:val="single" w:sz="6" w:space="0" w:color="auto"/>
            </w:tcBorders>
          </w:tcPr>
          <w:p w14:paraId="7039543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91.—ADMINISTRATIVE.</w:t>
            </w:r>
          </w:p>
        </w:tc>
        <w:tc>
          <w:tcPr>
            <w:tcW w:w="1245" w:type="dxa"/>
            <w:tcBorders>
              <w:top w:val="nil"/>
              <w:left w:val="single" w:sz="6" w:space="0" w:color="auto"/>
              <w:bottom w:val="nil"/>
              <w:right w:val="nil"/>
            </w:tcBorders>
          </w:tcPr>
          <w:p w14:paraId="6261E66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271135B" w14:textId="77777777" w:rsidTr="0050090E">
        <w:tc>
          <w:tcPr>
            <w:tcW w:w="7783" w:type="dxa"/>
            <w:gridSpan w:val="3"/>
            <w:tcBorders>
              <w:top w:val="nil"/>
              <w:left w:val="nil"/>
              <w:bottom w:val="nil"/>
              <w:right w:val="single" w:sz="6" w:space="0" w:color="auto"/>
            </w:tcBorders>
          </w:tcPr>
          <w:p w14:paraId="47F2C43C"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45" w:type="dxa"/>
            <w:tcBorders>
              <w:top w:val="nil"/>
              <w:left w:val="single" w:sz="6" w:space="0" w:color="auto"/>
              <w:bottom w:val="nil"/>
              <w:right w:val="nil"/>
            </w:tcBorders>
            <w:vAlign w:val="bottom"/>
          </w:tcPr>
          <w:p w14:paraId="475EFF33"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642FBC84" w14:textId="77777777" w:rsidTr="0050090E">
        <w:tc>
          <w:tcPr>
            <w:tcW w:w="7783" w:type="dxa"/>
            <w:gridSpan w:val="3"/>
            <w:tcBorders>
              <w:top w:val="nil"/>
              <w:left w:val="nil"/>
              <w:bottom w:val="nil"/>
              <w:right w:val="single" w:sz="6" w:space="0" w:color="auto"/>
            </w:tcBorders>
          </w:tcPr>
          <w:p w14:paraId="67005D0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45" w:type="dxa"/>
            <w:tcBorders>
              <w:top w:val="nil"/>
              <w:left w:val="single" w:sz="6" w:space="0" w:color="auto"/>
              <w:bottom w:val="nil"/>
              <w:right w:val="nil"/>
            </w:tcBorders>
            <w:vAlign w:val="bottom"/>
          </w:tcPr>
          <w:p w14:paraId="13FCCC21"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B2FF417" w14:textId="77777777" w:rsidTr="0050090E">
        <w:tc>
          <w:tcPr>
            <w:tcW w:w="6015" w:type="dxa"/>
            <w:tcBorders>
              <w:top w:val="nil"/>
              <w:left w:val="nil"/>
              <w:bottom w:val="nil"/>
              <w:right w:val="nil"/>
            </w:tcBorders>
          </w:tcPr>
          <w:p w14:paraId="16600C71" w14:textId="77777777" w:rsidR="00383878" w:rsidRPr="00204F4B" w:rsidRDefault="00383878" w:rsidP="003D0C61">
            <w:pPr>
              <w:autoSpaceDE w:val="0"/>
              <w:autoSpaceDN w:val="0"/>
              <w:adjustRightInd w:val="0"/>
              <w:spacing w:before="120"/>
              <w:ind w:left="1066"/>
              <w:jc w:val="both"/>
              <w:rPr>
                <w:sz w:val="22"/>
                <w:szCs w:val="22"/>
              </w:rPr>
            </w:pPr>
            <w:r w:rsidRPr="00204F4B">
              <w:rPr>
                <w:sz w:val="22"/>
                <w:szCs w:val="22"/>
              </w:rPr>
              <w:t>Supplementary provision for—</w:t>
            </w:r>
          </w:p>
        </w:tc>
        <w:tc>
          <w:tcPr>
            <w:tcW w:w="837" w:type="dxa"/>
            <w:tcBorders>
              <w:top w:val="nil"/>
              <w:left w:val="nil"/>
              <w:bottom w:val="nil"/>
              <w:right w:val="nil"/>
            </w:tcBorders>
          </w:tcPr>
          <w:p w14:paraId="7DCA018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31" w:type="dxa"/>
            <w:tcBorders>
              <w:top w:val="nil"/>
              <w:left w:val="nil"/>
              <w:bottom w:val="nil"/>
              <w:right w:val="single" w:sz="6" w:space="0" w:color="auto"/>
            </w:tcBorders>
          </w:tcPr>
          <w:p w14:paraId="49A94D8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5" w:type="dxa"/>
            <w:tcBorders>
              <w:top w:val="nil"/>
              <w:left w:val="single" w:sz="6" w:space="0" w:color="auto"/>
              <w:bottom w:val="nil"/>
              <w:right w:val="nil"/>
            </w:tcBorders>
            <w:vAlign w:val="bottom"/>
          </w:tcPr>
          <w:p w14:paraId="7F109BA5"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20B3D64A" w14:textId="77777777" w:rsidTr="0050090E">
        <w:tc>
          <w:tcPr>
            <w:tcW w:w="6015" w:type="dxa"/>
            <w:tcBorders>
              <w:top w:val="nil"/>
              <w:left w:val="nil"/>
              <w:bottom w:val="nil"/>
              <w:right w:val="nil"/>
            </w:tcBorders>
          </w:tcPr>
          <w:p w14:paraId="39B3E69B" w14:textId="77777777" w:rsidR="00383878" w:rsidRPr="00204F4B" w:rsidRDefault="00383878" w:rsidP="0029593E">
            <w:pPr>
              <w:tabs>
                <w:tab w:val="right" w:leader="dot" w:pos="7603"/>
              </w:tabs>
              <w:autoSpaceDE w:val="0"/>
              <w:autoSpaceDN w:val="0"/>
              <w:adjustRightInd w:val="0"/>
              <w:spacing w:before="120"/>
              <w:ind w:left="1344"/>
              <w:jc w:val="both"/>
              <w:rPr>
                <w:i/>
                <w:iCs/>
                <w:sz w:val="22"/>
                <w:szCs w:val="22"/>
              </w:rPr>
            </w:pPr>
            <w:r w:rsidRPr="00204F4B">
              <w:rPr>
                <w:sz w:val="22"/>
                <w:szCs w:val="22"/>
              </w:rPr>
              <w:t>3 Investigation Officers</w:t>
            </w:r>
            <w:r w:rsidRPr="00204F4B">
              <w:rPr>
                <w:iCs/>
                <w:sz w:val="22"/>
                <w:szCs w:val="22"/>
              </w:rPr>
              <w:tab/>
            </w:r>
          </w:p>
        </w:tc>
        <w:tc>
          <w:tcPr>
            <w:tcW w:w="837" w:type="dxa"/>
            <w:tcBorders>
              <w:top w:val="nil"/>
              <w:left w:val="nil"/>
              <w:right w:val="nil"/>
            </w:tcBorders>
            <w:vAlign w:val="bottom"/>
          </w:tcPr>
          <w:p w14:paraId="45A29064"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634</w:t>
            </w:r>
          </w:p>
        </w:tc>
        <w:tc>
          <w:tcPr>
            <w:tcW w:w="931" w:type="dxa"/>
            <w:tcBorders>
              <w:top w:val="nil"/>
              <w:left w:val="nil"/>
              <w:bottom w:val="nil"/>
              <w:right w:val="single" w:sz="6" w:space="0" w:color="auto"/>
            </w:tcBorders>
            <w:vAlign w:val="bottom"/>
          </w:tcPr>
          <w:p w14:paraId="088A1C21" w14:textId="77777777" w:rsidR="00383878" w:rsidRPr="00204F4B" w:rsidRDefault="00383878" w:rsidP="0050090E">
            <w:pPr>
              <w:autoSpaceDE w:val="0"/>
              <w:autoSpaceDN w:val="0"/>
              <w:adjustRightInd w:val="0"/>
              <w:spacing w:before="120"/>
              <w:ind w:right="72"/>
              <w:jc w:val="right"/>
              <w:rPr>
                <w:sz w:val="22"/>
                <w:szCs w:val="22"/>
              </w:rPr>
            </w:pPr>
          </w:p>
        </w:tc>
        <w:tc>
          <w:tcPr>
            <w:tcW w:w="1245" w:type="dxa"/>
            <w:tcBorders>
              <w:top w:val="nil"/>
              <w:left w:val="single" w:sz="6" w:space="0" w:color="auto"/>
              <w:bottom w:val="nil"/>
              <w:right w:val="nil"/>
            </w:tcBorders>
            <w:vAlign w:val="bottom"/>
          </w:tcPr>
          <w:p w14:paraId="3565E2A0"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5D58103C" w14:textId="77777777" w:rsidTr="0050090E">
        <w:tc>
          <w:tcPr>
            <w:tcW w:w="6015" w:type="dxa"/>
            <w:tcBorders>
              <w:top w:val="nil"/>
              <w:left w:val="nil"/>
              <w:bottom w:val="nil"/>
              <w:right w:val="nil"/>
            </w:tcBorders>
          </w:tcPr>
          <w:p w14:paraId="2E309745" w14:textId="77777777" w:rsidR="00383878" w:rsidRPr="00204F4B" w:rsidRDefault="00383878" w:rsidP="0029593E">
            <w:pPr>
              <w:tabs>
                <w:tab w:val="right" w:leader="dot" w:pos="7603"/>
              </w:tabs>
              <w:autoSpaceDE w:val="0"/>
              <w:autoSpaceDN w:val="0"/>
              <w:adjustRightInd w:val="0"/>
              <w:spacing w:before="120"/>
              <w:ind w:left="1267"/>
              <w:jc w:val="both"/>
              <w:rPr>
                <w:i/>
                <w:iCs/>
                <w:sz w:val="22"/>
                <w:szCs w:val="22"/>
              </w:rPr>
            </w:pPr>
            <w:r w:rsidRPr="00204F4B">
              <w:rPr>
                <w:sz w:val="22"/>
                <w:szCs w:val="22"/>
              </w:rPr>
              <w:t>10 Clerks</w:t>
            </w:r>
            <w:r w:rsidRPr="00204F4B">
              <w:rPr>
                <w:iCs/>
                <w:sz w:val="22"/>
                <w:szCs w:val="22"/>
              </w:rPr>
              <w:tab/>
            </w:r>
          </w:p>
        </w:tc>
        <w:tc>
          <w:tcPr>
            <w:tcW w:w="837" w:type="dxa"/>
            <w:tcBorders>
              <w:top w:val="nil"/>
              <w:left w:val="nil"/>
              <w:bottom w:val="single" w:sz="4" w:space="0" w:color="auto"/>
              <w:right w:val="nil"/>
            </w:tcBorders>
            <w:shd w:val="clear" w:color="auto" w:fill="auto"/>
            <w:vAlign w:val="bottom"/>
          </w:tcPr>
          <w:p w14:paraId="1928095C"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1,051</w:t>
            </w:r>
          </w:p>
        </w:tc>
        <w:tc>
          <w:tcPr>
            <w:tcW w:w="931" w:type="dxa"/>
            <w:tcBorders>
              <w:top w:val="nil"/>
              <w:left w:val="nil"/>
              <w:bottom w:val="nil"/>
              <w:right w:val="single" w:sz="6" w:space="0" w:color="auto"/>
            </w:tcBorders>
            <w:vAlign w:val="bottom"/>
          </w:tcPr>
          <w:p w14:paraId="2FFBD95A"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1,685</w:t>
            </w:r>
          </w:p>
        </w:tc>
        <w:tc>
          <w:tcPr>
            <w:tcW w:w="1245" w:type="dxa"/>
            <w:tcBorders>
              <w:top w:val="nil"/>
              <w:left w:val="single" w:sz="6" w:space="0" w:color="auto"/>
              <w:bottom w:val="nil"/>
              <w:right w:val="nil"/>
            </w:tcBorders>
            <w:vAlign w:val="bottom"/>
          </w:tcPr>
          <w:p w14:paraId="6BCE1DBF"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DBC006F" w14:textId="77777777" w:rsidTr="0050090E">
        <w:tc>
          <w:tcPr>
            <w:tcW w:w="7783" w:type="dxa"/>
            <w:gridSpan w:val="3"/>
            <w:tcBorders>
              <w:top w:val="nil"/>
              <w:left w:val="nil"/>
              <w:bottom w:val="nil"/>
              <w:right w:val="single" w:sz="6" w:space="0" w:color="auto"/>
            </w:tcBorders>
          </w:tcPr>
          <w:p w14:paraId="1673C4B6" w14:textId="77777777" w:rsidR="00383878" w:rsidRPr="00204F4B" w:rsidRDefault="00383878" w:rsidP="0050090E">
            <w:pPr>
              <w:autoSpaceDE w:val="0"/>
              <w:autoSpaceDN w:val="0"/>
              <w:adjustRightInd w:val="0"/>
              <w:spacing w:before="120"/>
              <w:ind w:left="1490" w:right="1893" w:hanging="424"/>
              <w:jc w:val="both"/>
              <w:rPr>
                <w:sz w:val="22"/>
                <w:szCs w:val="22"/>
              </w:rPr>
            </w:pPr>
            <w:r w:rsidRPr="00204F4B">
              <w:rPr>
                <w:sz w:val="22"/>
                <w:szCs w:val="22"/>
              </w:rPr>
              <w:t>Officers on loan and on unattached list pending suitable vacancies—</w:t>
            </w:r>
          </w:p>
        </w:tc>
        <w:tc>
          <w:tcPr>
            <w:tcW w:w="1245" w:type="dxa"/>
            <w:tcBorders>
              <w:top w:val="nil"/>
              <w:left w:val="single" w:sz="6" w:space="0" w:color="auto"/>
              <w:bottom w:val="nil"/>
              <w:right w:val="nil"/>
            </w:tcBorders>
            <w:vAlign w:val="bottom"/>
          </w:tcPr>
          <w:p w14:paraId="724E37B5"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190B2850" w14:textId="77777777" w:rsidTr="0050090E">
        <w:tc>
          <w:tcPr>
            <w:tcW w:w="6015" w:type="dxa"/>
            <w:tcBorders>
              <w:top w:val="nil"/>
              <w:left w:val="nil"/>
              <w:bottom w:val="nil"/>
              <w:right w:val="nil"/>
            </w:tcBorders>
          </w:tcPr>
          <w:p w14:paraId="70696888" w14:textId="77777777" w:rsidR="00383878" w:rsidRPr="00204F4B" w:rsidRDefault="00383878" w:rsidP="00A9233B">
            <w:pPr>
              <w:tabs>
                <w:tab w:val="right" w:leader="dot" w:pos="7603"/>
              </w:tabs>
              <w:autoSpaceDE w:val="0"/>
              <w:autoSpaceDN w:val="0"/>
              <w:adjustRightInd w:val="0"/>
              <w:spacing w:before="60"/>
              <w:ind w:left="1430"/>
              <w:jc w:val="both"/>
              <w:rPr>
                <w:i/>
                <w:iCs/>
                <w:sz w:val="22"/>
                <w:szCs w:val="22"/>
              </w:rPr>
            </w:pPr>
            <w:r w:rsidRPr="00204F4B">
              <w:rPr>
                <w:i/>
                <w:iCs/>
                <w:sz w:val="22"/>
                <w:szCs w:val="22"/>
              </w:rPr>
              <w:t>Read</w:t>
            </w:r>
            <w:r w:rsidRPr="00204F4B">
              <w:rPr>
                <w:iCs/>
                <w:sz w:val="22"/>
                <w:szCs w:val="22"/>
              </w:rPr>
              <w:tab/>
            </w:r>
          </w:p>
        </w:tc>
        <w:tc>
          <w:tcPr>
            <w:tcW w:w="837" w:type="dxa"/>
            <w:tcBorders>
              <w:top w:val="nil"/>
              <w:left w:val="nil"/>
              <w:right w:val="nil"/>
            </w:tcBorders>
            <w:vAlign w:val="bottom"/>
          </w:tcPr>
          <w:p w14:paraId="16DC0AD1"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2,105</w:t>
            </w:r>
          </w:p>
        </w:tc>
        <w:tc>
          <w:tcPr>
            <w:tcW w:w="931" w:type="dxa"/>
            <w:tcBorders>
              <w:top w:val="nil"/>
              <w:left w:val="nil"/>
              <w:bottom w:val="nil"/>
              <w:right w:val="single" w:sz="6" w:space="0" w:color="auto"/>
            </w:tcBorders>
            <w:vAlign w:val="bottom"/>
          </w:tcPr>
          <w:p w14:paraId="1297AC80" w14:textId="77777777" w:rsidR="00383878" w:rsidRPr="00204F4B" w:rsidRDefault="00383878" w:rsidP="00A9233B">
            <w:pPr>
              <w:autoSpaceDE w:val="0"/>
              <w:autoSpaceDN w:val="0"/>
              <w:adjustRightInd w:val="0"/>
              <w:spacing w:before="60"/>
              <w:ind w:right="72"/>
              <w:jc w:val="right"/>
              <w:rPr>
                <w:sz w:val="22"/>
                <w:szCs w:val="22"/>
              </w:rPr>
            </w:pPr>
          </w:p>
        </w:tc>
        <w:tc>
          <w:tcPr>
            <w:tcW w:w="1245" w:type="dxa"/>
            <w:tcBorders>
              <w:top w:val="nil"/>
              <w:left w:val="single" w:sz="6" w:space="0" w:color="auto"/>
              <w:bottom w:val="nil"/>
              <w:right w:val="nil"/>
            </w:tcBorders>
            <w:vAlign w:val="bottom"/>
          </w:tcPr>
          <w:p w14:paraId="5FC1634B" w14:textId="77777777" w:rsidR="00383878" w:rsidRPr="00204F4B" w:rsidRDefault="00383878" w:rsidP="00A9233B">
            <w:pPr>
              <w:autoSpaceDE w:val="0"/>
              <w:autoSpaceDN w:val="0"/>
              <w:adjustRightInd w:val="0"/>
              <w:spacing w:before="60"/>
              <w:ind w:right="72"/>
              <w:jc w:val="right"/>
              <w:rPr>
                <w:sz w:val="22"/>
                <w:szCs w:val="22"/>
              </w:rPr>
            </w:pPr>
          </w:p>
        </w:tc>
      </w:tr>
      <w:tr w:rsidR="00383878" w:rsidRPr="00204F4B" w14:paraId="4FB3A0A0" w14:textId="77777777" w:rsidTr="00A9233B">
        <w:tc>
          <w:tcPr>
            <w:tcW w:w="6015" w:type="dxa"/>
            <w:tcBorders>
              <w:top w:val="nil"/>
              <w:left w:val="nil"/>
              <w:bottom w:val="nil"/>
              <w:right w:val="nil"/>
            </w:tcBorders>
          </w:tcPr>
          <w:p w14:paraId="5C164666" w14:textId="77777777" w:rsidR="00383878" w:rsidRPr="00204F4B" w:rsidRDefault="00383878" w:rsidP="00A9233B">
            <w:pPr>
              <w:tabs>
                <w:tab w:val="right" w:leader="dot" w:pos="7603"/>
              </w:tabs>
              <w:autoSpaceDE w:val="0"/>
              <w:autoSpaceDN w:val="0"/>
              <w:adjustRightInd w:val="0"/>
              <w:spacing w:before="60"/>
              <w:ind w:left="1430"/>
              <w:jc w:val="both"/>
              <w:rPr>
                <w:i/>
                <w:iCs/>
                <w:sz w:val="22"/>
                <w:szCs w:val="22"/>
              </w:rPr>
            </w:pPr>
            <w:r w:rsidRPr="00204F4B">
              <w:rPr>
                <w:i/>
                <w:iCs/>
                <w:sz w:val="22"/>
                <w:szCs w:val="22"/>
              </w:rPr>
              <w:t>In lieu of</w:t>
            </w:r>
            <w:r w:rsidRPr="00204F4B">
              <w:rPr>
                <w:iCs/>
                <w:sz w:val="22"/>
                <w:szCs w:val="22"/>
              </w:rPr>
              <w:tab/>
            </w:r>
          </w:p>
        </w:tc>
        <w:tc>
          <w:tcPr>
            <w:tcW w:w="837" w:type="dxa"/>
            <w:tcBorders>
              <w:top w:val="nil"/>
              <w:left w:val="nil"/>
              <w:bottom w:val="single" w:sz="4" w:space="0" w:color="auto"/>
              <w:right w:val="nil"/>
            </w:tcBorders>
            <w:shd w:val="clear" w:color="auto" w:fill="auto"/>
            <w:vAlign w:val="bottom"/>
          </w:tcPr>
          <w:p w14:paraId="5D979FE1"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800</w:t>
            </w:r>
          </w:p>
        </w:tc>
        <w:tc>
          <w:tcPr>
            <w:tcW w:w="931" w:type="dxa"/>
            <w:tcBorders>
              <w:top w:val="nil"/>
              <w:left w:val="nil"/>
              <w:right w:val="single" w:sz="6" w:space="0" w:color="auto"/>
            </w:tcBorders>
            <w:vAlign w:val="bottom"/>
          </w:tcPr>
          <w:p w14:paraId="1CDD5900" w14:textId="77777777" w:rsidR="00383878" w:rsidRPr="00204F4B" w:rsidRDefault="00383878" w:rsidP="00A9233B">
            <w:pPr>
              <w:autoSpaceDE w:val="0"/>
              <w:autoSpaceDN w:val="0"/>
              <w:adjustRightInd w:val="0"/>
              <w:spacing w:before="60"/>
              <w:ind w:right="72"/>
              <w:jc w:val="right"/>
              <w:rPr>
                <w:sz w:val="22"/>
                <w:szCs w:val="22"/>
              </w:rPr>
            </w:pPr>
          </w:p>
        </w:tc>
        <w:tc>
          <w:tcPr>
            <w:tcW w:w="1245" w:type="dxa"/>
            <w:tcBorders>
              <w:top w:val="nil"/>
              <w:left w:val="single" w:sz="6" w:space="0" w:color="auto"/>
              <w:bottom w:val="nil"/>
              <w:right w:val="nil"/>
            </w:tcBorders>
            <w:vAlign w:val="bottom"/>
          </w:tcPr>
          <w:p w14:paraId="72AC1BCE" w14:textId="77777777" w:rsidR="00383878" w:rsidRPr="00204F4B" w:rsidRDefault="00383878" w:rsidP="00A9233B">
            <w:pPr>
              <w:autoSpaceDE w:val="0"/>
              <w:autoSpaceDN w:val="0"/>
              <w:adjustRightInd w:val="0"/>
              <w:spacing w:before="60"/>
              <w:ind w:right="72"/>
              <w:jc w:val="right"/>
              <w:rPr>
                <w:sz w:val="22"/>
                <w:szCs w:val="22"/>
              </w:rPr>
            </w:pPr>
          </w:p>
        </w:tc>
      </w:tr>
      <w:tr w:rsidR="00383878" w:rsidRPr="00204F4B" w14:paraId="4FCEAF79" w14:textId="77777777" w:rsidTr="00A9233B">
        <w:tc>
          <w:tcPr>
            <w:tcW w:w="6015" w:type="dxa"/>
            <w:tcBorders>
              <w:top w:val="nil"/>
              <w:left w:val="nil"/>
              <w:right w:val="nil"/>
            </w:tcBorders>
          </w:tcPr>
          <w:p w14:paraId="3925FE74" w14:textId="77777777" w:rsidR="00383878" w:rsidRPr="00204F4B" w:rsidRDefault="00383878" w:rsidP="003D0C61">
            <w:pPr>
              <w:autoSpaceDE w:val="0"/>
              <w:autoSpaceDN w:val="0"/>
              <w:adjustRightInd w:val="0"/>
              <w:spacing w:before="120"/>
              <w:jc w:val="both"/>
              <w:rPr>
                <w:sz w:val="22"/>
                <w:szCs w:val="22"/>
              </w:rPr>
            </w:pPr>
          </w:p>
        </w:tc>
        <w:tc>
          <w:tcPr>
            <w:tcW w:w="837" w:type="dxa"/>
            <w:tcBorders>
              <w:top w:val="single" w:sz="4" w:space="0" w:color="auto"/>
              <w:left w:val="nil"/>
              <w:right w:val="nil"/>
            </w:tcBorders>
            <w:shd w:val="clear" w:color="auto" w:fill="auto"/>
            <w:vAlign w:val="bottom"/>
          </w:tcPr>
          <w:p w14:paraId="019F8A4D" w14:textId="77777777" w:rsidR="00383878" w:rsidRPr="00204F4B" w:rsidRDefault="00383878" w:rsidP="0050090E">
            <w:pPr>
              <w:autoSpaceDE w:val="0"/>
              <w:autoSpaceDN w:val="0"/>
              <w:adjustRightInd w:val="0"/>
              <w:spacing w:before="120"/>
              <w:ind w:right="72"/>
              <w:jc w:val="right"/>
              <w:rPr>
                <w:sz w:val="22"/>
                <w:szCs w:val="22"/>
              </w:rPr>
            </w:pPr>
          </w:p>
        </w:tc>
        <w:tc>
          <w:tcPr>
            <w:tcW w:w="931" w:type="dxa"/>
            <w:tcBorders>
              <w:top w:val="nil"/>
              <w:left w:val="nil"/>
              <w:bottom w:val="single" w:sz="4" w:space="0" w:color="auto"/>
              <w:right w:val="single" w:sz="6" w:space="0" w:color="auto"/>
            </w:tcBorders>
            <w:shd w:val="clear" w:color="auto" w:fill="auto"/>
            <w:vAlign w:val="bottom"/>
          </w:tcPr>
          <w:p w14:paraId="60895D80"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1,305</w:t>
            </w:r>
          </w:p>
        </w:tc>
        <w:tc>
          <w:tcPr>
            <w:tcW w:w="1245" w:type="dxa"/>
            <w:tcBorders>
              <w:top w:val="nil"/>
              <w:left w:val="single" w:sz="6" w:space="0" w:color="auto"/>
              <w:bottom w:val="nil"/>
              <w:right w:val="nil"/>
            </w:tcBorders>
            <w:vAlign w:val="bottom"/>
          </w:tcPr>
          <w:p w14:paraId="10D4D3D1" w14:textId="77777777" w:rsidR="00383878" w:rsidRPr="00204F4B" w:rsidRDefault="00383878" w:rsidP="0050090E">
            <w:pPr>
              <w:autoSpaceDE w:val="0"/>
              <w:autoSpaceDN w:val="0"/>
              <w:adjustRightInd w:val="0"/>
              <w:spacing w:before="120"/>
              <w:ind w:right="72"/>
              <w:jc w:val="right"/>
              <w:rPr>
                <w:sz w:val="22"/>
                <w:szCs w:val="22"/>
              </w:rPr>
            </w:pPr>
          </w:p>
        </w:tc>
      </w:tr>
      <w:tr w:rsidR="00A9233B" w:rsidRPr="00204F4B" w14:paraId="73AFEB85" w14:textId="77777777" w:rsidTr="00A9233B">
        <w:tc>
          <w:tcPr>
            <w:tcW w:w="6015" w:type="dxa"/>
            <w:tcBorders>
              <w:top w:val="nil"/>
              <w:left w:val="nil"/>
              <w:right w:val="nil"/>
            </w:tcBorders>
          </w:tcPr>
          <w:p w14:paraId="472E97CA" w14:textId="77777777" w:rsidR="00A9233B" w:rsidRPr="00204F4B" w:rsidRDefault="00A9233B" w:rsidP="003D0C61">
            <w:pPr>
              <w:autoSpaceDE w:val="0"/>
              <w:autoSpaceDN w:val="0"/>
              <w:adjustRightInd w:val="0"/>
              <w:spacing w:before="120"/>
              <w:jc w:val="both"/>
              <w:rPr>
                <w:sz w:val="22"/>
                <w:szCs w:val="22"/>
              </w:rPr>
            </w:pPr>
          </w:p>
        </w:tc>
        <w:tc>
          <w:tcPr>
            <w:tcW w:w="837" w:type="dxa"/>
            <w:tcBorders>
              <w:left w:val="nil"/>
              <w:right w:val="nil"/>
            </w:tcBorders>
            <w:vAlign w:val="bottom"/>
          </w:tcPr>
          <w:p w14:paraId="6181EA43" w14:textId="77777777" w:rsidR="00A9233B" w:rsidRPr="00204F4B" w:rsidRDefault="00A9233B" w:rsidP="0050090E">
            <w:pPr>
              <w:autoSpaceDE w:val="0"/>
              <w:autoSpaceDN w:val="0"/>
              <w:adjustRightInd w:val="0"/>
              <w:spacing w:before="120"/>
              <w:ind w:right="72"/>
              <w:jc w:val="right"/>
              <w:rPr>
                <w:sz w:val="22"/>
                <w:szCs w:val="22"/>
              </w:rPr>
            </w:pPr>
          </w:p>
        </w:tc>
        <w:tc>
          <w:tcPr>
            <w:tcW w:w="931" w:type="dxa"/>
            <w:tcBorders>
              <w:top w:val="single" w:sz="4" w:space="0" w:color="auto"/>
              <w:left w:val="nil"/>
              <w:right w:val="single" w:sz="6" w:space="0" w:color="auto"/>
            </w:tcBorders>
            <w:shd w:val="clear" w:color="auto" w:fill="auto"/>
            <w:vAlign w:val="bottom"/>
          </w:tcPr>
          <w:p w14:paraId="5004E9ED" w14:textId="77777777" w:rsidR="00A9233B" w:rsidRPr="00204F4B" w:rsidRDefault="00A9233B" w:rsidP="0050090E">
            <w:pPr>
              <w:autoSpaceDE w:val="0"/>
              <w:autoSpaceDN w:val="0"/>
              <w:adjustRightInd w:val="0"/>
              <w:spacing w:before="120"/>
              <w:ind w:right="72"/>
              <w:jc w:val="right"/>
              <w:rPr>
                <w:sz w:val="22"/>
                <w:szCs w:val="22"/>
              </w:rPr>
            </w:pPr>
          </w:p>
        </w:tc>
        <w:tc>
          <w:tcPr>
            <w:tcW w:w="1245" w:type="dxa"/>
            <w:tcBorders>
              <w:top w:val="nil"/>
              <w:left w:val="single" w:sz="6" w:space="0" w:color="auto"/>
              <w:bottom w:val="nil"/>
              <w:right w:val="nil"/>
            </w:tcBorders>
            <w:vAlign w:val="bottom"/>
          </w:tcPr>
          <w:p w14:paraId="678EFDEA" w14:textId="77777777" w:rsidR="00A9233B" w:rsidRPr="00204F4B" w:rsidRDefault="00A9233B" w:rsidP="0050090E">
            <w:pPr>
              <w:autoSpaceDE w:val="0"/>
              <w:autoSpaceDN w:val="0"/>
              <w:adjustRightInd w:val="0"/>
              <w:spacing w:before="120"/>
              <w:ind w:right="72"/>
              <w:jc w:val="right"/>
              <w:rPr>
                <w:sz w:val="22"/>
                <w:szCs w:val="22"/>
              </w:rPr>
            </w:pPr>
            <w:r w:rsidRPr="00204F4B">
              <w:rPr>
                <w:sz w:val="22"/>
                <w:szCs w:val="22"/>
              </w:rPr>
              <w:t>2,990</w:t>
            </w:r>
          </w:p>
        </w:tc>
      </w:tr>
      <w:tr w:rsidR="00383878" w:rsidRPr="00204F4B" w14:paraId="5031A6A7" w14:textId="77777777" w:rsidTr="0050090E">
        <w:tc>
          <w:tcPr>
            <w:tcW w:w="7783" w:type="dxa"/>
            <w:gridSpan w:val="3"/>
            <w:tcBorders>
              <w:left w:val="nil"/>
              <w:bottom w:val="nil"/>
              <w:right w:val="single" w:sz="6" w:space="0" w:color="auto"/>
            </w:tcBorders>
            <w:shd w:val="clear" w:color="auto" w:fill="auto"/>
          </w:tcPr>
          <w:p w14:paraId="3EEB54A3"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2. Temporary and casual employees</w:t>
            </w:r>
            <w:r w:rsidRPr="00204F4B">
              <w:rPr>
                <w:iCs/>
                <w:sz w:val="22"/>
                <w:szCs w:val="22"/>
              </w:rPr>
              <w:tab/>
            </w:r>
          </w:p>
        </w:tc>
        <w:tc>
          <w:tcPr>
            <w:tcW w:w="1245" w:type="dxa"/>
            <w:tcBorders>
              <w:top w:val="nil"/>
              <w:left w:val="single" w:sz="6" w:space="0" w:color="auto"/>
              <w:bottom w:val="nil"/>
              <w:right w:val="nil"/>
            </w:tcBorders>
            <w:vAlign w:val="bottom"/>
          </w:tcPr>
          <w:p w14:paraId="651ACCDA"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2,236</w:t>
            </w:r>
          </w:p>
        </w:tc>
      </w:tr>
      <w:tr w:rsidR="00383878" w:rsidRPr="00204F4B" w14:paraId="4ABAE7FC" w14:textId="77777777" w:rsidTr="0050090E">
        <w:tc>
          <w:tcPr>
            <w:tcW w:w="7783" w:type="dxa"/>
            <w:gridSpan w:val="3"/>
            <w:tcBorders>
              <w:top w:val="nil"/>
              <w:left w:val="nil"/>
              <w:bottom w:val="nil"/>
              <w:right w:val="single" w:sz="6" w:space="0" w:color="auto"/>
            </w:tcBorders>
          </w:tcPr>
          <w:p w14:paraId="1BD33E3F"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3. Extra duty pay</w:t>
            </w:r>
            <w:r w:rsidRPr="00204F4B">
              <w:rPr>
                <w:iCs/>
                <w:sz w:val="22"/>
                <w:szCs w:val="22"/>
              </w:rPr>
              <w:tab/>
            </w:r>
          </w:p>
        </w:tc>
        <w:tc>
          <w:tcPr>
            <w:tcW w:w="1245" w:type="dxa"/>
            <w:tcBorders>
              <w:top w:val="nil"/>
              <w:left w:val="single" w:sz="6" w:space="0" w:color="auto"/>
              <w:bottom w:val="single" w:sz="6" w:space="0" w:color="auto"/>
              <w:right w:val="nil"/>
            </w:tcBorders>
            <w:vAlign w:val="bottom"/>
          </w:tcPr>
          <w:p w14:paraId="1207A7BE"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868</w:t>
            </w:r>
          </w:p>
        </w:tc>
      </w:tr>
      <w:tr w:rsidR="00383878" w:rsidRPr="00204F4B" w14:paraId="38445DC9" w14:textId="77777777" w:rsidTr="0050090E">
        <w:tc>
          <w:tcPr>
            <w:tcW w:w="7783" w:type="dxa"/>
            <w:gridSpan w:val="3"/>
            <w:tcBorders>
              <w:top w:val="nil"/>
              <w:left w:val="nil"/>
              <w:bottom w:val="nil"/>
              <w:right w:val="single" w:sz="6" w:space="0" w:color="auto"/>
            </w:tcBorders>
          </w:tcPr>
          <w:p w14:paraId="7F627EB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5" w:type="dxa"/>
            <w:tcBorders>
              <w:top w:val="single" w:sz="6" w:space="0" w:color="auto"/>
              <w:left w:val="single" w:sz="6" w:space="0" w:color="auto"/>
              <w:bottom w:val="single" w:sz="6" w:space="0" w:color="auto"/>
              <w:right w:val="nil"/>
            </w:tcBorders>
            <w:vAlign w:val="bottom"/>
          </w:tcPr>
          <w:p w14:paraId="00A4405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6,094</w:t>
            </w:r>
          </w:p>
        </w:tc>
      </w:tr>
      <w:tr w:rsidR="00383878" w:rsidRPr="00204F4B" w14:paraId="07835225" w14:textId="77777777" w:rsidTr="0050090E">
        <w:tc>
          <w:tcPr>
            <w:tcW w:w="7783" w:type="dxa"/>
            <w:gridSpan w:val="3"/>
            <w:tcBorders>
              <w:top w:val="nil"/>
              <w:left w:val="nil"/>
              <w:bottom w:val="nil"/>
              <w:right w:val="single" w:sz="6" w:space="0" w:color="auto"/>
            </w:tcBorders>
          </w:tcPr>
          <w:p w14:paraId="31CEB340"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1. Travelling and subsistence</w:t>
            </w:r>
            <w:r w:rsidRPr="00204F4B">
              <w:rPr>
                <w:iCs/>
                <w:sz w:val="22"/>
                <w:szCs w:val="22"/>
              </w:rPr>
              <w:tab/>
            </w:r>
          </w:p>
        </w:tc>
        <w:tc>
          <w:tcPr>
            <w:tcW w:w="1245" w:type="dxa"/>
            <w:tcBorders>
              <w:top w:val="single" w:sz="6" w:space="0" w:color="auto"/>
              <w:left w:val="single" w:sz="6" w:space="0" w:color="auto"/>
              <w:bottom w:val="nil"/>
              <w:right w:val="nil"/>
            </w:tcBorders>
            <w:vAlign w:val="bottom"/>
          </w:tcPr>
          <w:p w14:paraId="61BF6B46"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508</w:t>
            </w:r>
          </w:p>
        </w:tc>
      </w:tr>
      <w:tr w:rsidR="00383878" w:rsidRPr="00204F4B" w14:paraId="3FE6BE61" w14:textId="77777777" w:rsidTr="0050090E">
        <w:tc>
          <w:tcPr>
            <w:tcW w:w="7783" w:type="dxa"/>
            <w:gridSpan w:val="3"/>
            <w:tcBorders>
              <w:top w:val="nil"/>
              <w:left w:val="nil"/>
              <w:bottom w:val="nil"/>
              <w:right w:val="single" w:sz="6" w:space="0" w:color="auto"/>
            </w:tcBorders>
          </w:tcPr>
          <w:p w14:paraId="53F316A1"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2. Office requisites and equipment, stationery and printing</w:t>
            </w:r>
            <w:r w:rsidRPr="00204F4B">
              <w:rPr>
                <w:iCs/>
                <w:sz w:val="22"/>
                <w:szCs w:val="22"/>
              </w:rPr>
              <w:tab/>
            </w:r>
          </w:p>
        </w:tc>
        <w:tc>
          <w:tcPr>
            <w:tcW w:w="1245" w:type="dxa"/>
            <w:tcBorders>
              <w:top w:val="nil"/>
              <w:left w:val="single" w:sz="6" w:space="0" w:color="auto"/>
              <w:bottom w:val="nil"/>
              <w:right w:val="nil"/>
            </w:tcBorders>
            <w:vAlign w:val="bottom"/>
          </w:tcPr>
          <w:p w14:paraId="2FB7F961"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119</w:t>
            </w:r>
          </w:p>
        </w:tc>
      </w:tr>
      <w:tr w:rsidR="00383878" w:rsidRPr="00204F4B" w14:paraId="0BBB9E72" w14:textId="77777777" w:rsidTr="0050090E">
        <w:tc>
          <w:tcPr>
            <w:tcW w:w="7783" w:type="dxa"/>
            <w:gridSpan w:val="3"/>
            <w:tcBorders>
              <w:top w:val="nil"/>
              <w:left w:val="nil"/>
              <w:bottom w:val="nil"/>
              <w:right w:val="single" w:sz="6" w:space="0" w:color="auto"/>
            </w:tcBorders>
          </w:tcPr>
          <w:p w14:paraId="1222554D"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3. Postage, telegrams and telephone services</w:t>
            </w:r>
            <w:r w:rsidRPr="00204F4B">
              <w:rPr>
                <w:iCs/>
                <w:sz w:val="22"/>
                <w:szCs w:val="22"/>
              </w:rPr>
              <w:tab/>
            </w:r>
          </w:p>
        </w:tc>
        <w:tc>
          <w:tcPr>
            <w:tcW w:w="1245" w:type="dxa"/>
            <w:tcBorders>
              <w:top w:val="nil"/>
              <w:left w:val="single" w:sz="6" w:space="0" w:color="auto"/>
              <w:bottom w:val="nil"/>
              <w:right w:val="nil"/>
            </w:tcBorders>
            <w:vAlign w:val="bottom"/>
          </w:tcPr>
          <w:p w14:paraId="4A2F1814"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2,214</w:t>
            </w:r>
          </w:p>
        </w:tc>
      </w:tr>
      <w:tr w:rsidR="00383878" w:rsidRPr="00204F4B" w14:paraId="4284ED38" w14:textId="77777777" w:rsidTr="0050090E">
        <w:tc>
          <w:tcPr>
            <w:tcW w:w="7783" w:type="dxa"/>
            <w:gridSpan w:val="3"/>
            <w:tcBorders>
              <w:top w:val="nil"/>
              <w:left w:val="nil"/>
              <w:bottom w:val="nil"/>
              <w:right w:val="single" w:sz="6" w:space="0" w:color="auto"/>
            </w:tcBorders>
          </w:tcPr>
          <w:p w14:paraId="37BA3376"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4. Fuel, light and power</w:t>
            </w:r>
            <w:r w:rsidRPr="00204F4B">
              <w:rPr>
                <w:iCs/>
                <w:sz w:val="22"/>
                <w:szCs w:val="22"/>
              </w:rPr>
              <w:tab/>
            </w:r>
          </w:p>
        </w:tc>
        <w:tc>
          <w:tcPr>
            <w:tcW w:w="1245" w:type="dxa"/>
            <w:tcBorders>
              <w:top w:val="nil"/>
              <w:left w:val="single" w:sz="6" w:space="0" w:color="auto"/>
              <w:bottom w:val="nil"/>
              <w:right w:val="nil"/>
            </w:tcBorders>
            <w:vAlign w:val="bottom"/>
          </w:tcPr>
          <w:p w14:paraId="7D550A9C"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84</w:t>
            </w:r>
          </w:p>
        </w:tc>
      </w:tr>
      <w:tr w:rsidR="00383878" w:rsidRPr="00204F4B" w14:paraId="0F0B9329" w14:textId="77777777" w:rsidTr="0050090E">
        <w:tc>
          <w:tcPr>
            <w:tcW w:w="7783" w:type="dxa"/>
            <w:gridSpan w:val="3"/>
            <w:tcBorders>
              <w:top w:val="nil"/>
              <w:left w:val="nil"/>
              <w:bottom w:val="nil"/>
              <w:right w:val="single" w:sz="6" w:space="0" w:color="auto"/>
            </w:tcBorders>
          </w:tcPr>
          <w:p w14:paraId="008D6293" w14:textId="77777777" w:rsidR="00383878" w:rsidRPr="00204F4B" w:rsidRDefault="00383878" w:rsidP="00A9233B">
            <w:pPr>
              <w:tabs>
                <w:tab w:val="right" w:leader="dot" w:pos="7603"/>
              </w:tabs>
              <w:autoSpaceDE w:val="0"/>
              <w:autoSpaceDN w:val="0"/>
              <w:adjustRightInd w:val="0"/>
              <w:spacing w:before="60"/>
              <w:ind w:left="1238" w:hanging="475"/>
              <w:jc w:val="both"/>
              <w:rPr>
                <w:i/>
                <w:iCs/>
                <w:sz w:val="22"/>
                <w:szCs w:val="22"/>
              </w:rPr>
            </w:pPr>
            <w:r w:rsidRPr="00204F4B">
              <w:rPr>
                <w:sz w:val="22"/>
                <w:szCs w:val="22"/>
              </w:rPr>
              <w:t>7. Other incidental expenses</w:t>
            </w:r>
            <w:r w:rsidRPr="00204F4B">
              <w:rPr>
                <w:iCs/>
                <w:sz w:val="22"/>
                <w:szCs w:val="22"/>
              </w:rPr>
              <w:tab/>
            </w:r>
          </w:p>
        </w:tc>
        <w:tc>
          <w:tcPr>
            <w:tcW w:w="1245" w:type="dxa"/>
            <w:tcBorders>
              <w:top w:val="nil"/>
              <w:left w:val="single" w:sz="6" w:space="0" w:color="auto"/>
              <w:bottom w:val="nil"/>
              <w:right w:val="nil"/>
            </w:tcBorders>
            <w:vAlign w:val="bottom"/>
          </w:tcPr>
          <w:p w14:paraId="4B0B6417"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296</w:t>
            </w:r>
          </w:p>
        </w:tc>
      </w:tr>
      <w:tr w:rsidR="00383878" w:rsidRPr="00204F4B" w14:paraId="5CCFC256" w14:textId="77777777" w:rsidTr="0050090E">
        <w:tc>
          <w:tcPr>
            <w:tcW w:w="6852" w:type="dxa"/>
            <w:gridSpan w:val="2"/>
            <w:tcBorders>
              <w:top w:val="nil"/>
              <w:left w:val="nil"/>
              <w:bottom w:val="nil"/>
              <w:right w:val="nil"/>
            </w:tcBorders>
          </w:tcPr>
          <w:p w14:paraId="4A1951CD" w14:textId="77777777" w:rsidR="00383878" w:rsidRPr="00204F4B" w:rsidRDefault="00383878" w:rsidP="003D0C61">
            <w:pPr>
              <w:autoSpaceDE w:val="0"/>
              <w:autoSpaceDN w:val="0"/>
              <w:adjustRightInd w:val="0"/>
              <w:spacing w:before="120"/>
              <w:ind w:left="734"/>
              <w:jc w:val="both"/>
              <w:rPr>
                <w:sz w:val="22"/>
                <w:szCs w:val="22"/>
              </w:rPr>
            </w:pPr>
            <w:r w:rsidRPr="00204F4B">
              <w:rPr>
                <w:sz w:val="22"/>
                <w:szCs w:val="22"/>
              </w:rPr>
              <w:t>Amount estimated to remain unexpended at close of year—</w:t>
            </w:r>
          </w:p>
        </w:tc>
        <w:tc>
          <w:tcPr>
            <w:tcW w:w="931" w:type="dxa"/>
            <w:tcBorders>
              <w:top w:val="nil"/>
              <w:left w:val="nil"/>
              <w:bottom w:val="nil"/>
              <w:right w:val="single" w:sz="6" w:space="0" w:color="auto"/>
            </w:tcBorders>
          </w:tcPr>
          <w:p w14:paraId="4864115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5" w:type="dxa"/>
            <w:tcBorders>
              <w:top w:val="nil"/>
              <w:left w:val="single" w:sz="6" w:space="0" w:color="auto"/>
              <w:bottom w:val="nil"/>
              <w:right w:val="nil"/>
            </w:tcBorders>
            <w:vAlign w:val="bottom"/>
          </w:tcPr>
          <w:p w14:paraId="41FB3291"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020DC48" w14:textId="77777777" w:rsidTr="00A9233B">
        <w:tc>
          <w:tcPr>
            <w:tcW w:w="6852" w:type="dxa"/>
            <w:gridSpan w:val="2"/>
            <w:tcBorders>
              <w:top w:val="nil"/>
              <w:left w:val="nil"/>
              <w:bottom w:val="nil"/>
              <w:right w:val="nil"/>
            </w:tcBorders>
          </w:tcPr>
          <w:p w14:paraId="295F3908" w14:textId="77777777" w:rsidR="00383878" w:rsidRPr="00204F4B" w:rsidRDefault="00383878" w:rsidP="00A9233B">
            <w:pPr>
              <w:tabs>
                <w:tab w:val="right" w:leader="dot" w:pos="7603"/>
              </w:tabs>
              <w:autoSpaceDE w:val="0"/>
              <w:autoSpaceDN w:val="0"/>
              <w:adjustRightInd w:val="0"/>
              <w:spacing w:before="60"/>
              <w:ind w:left="1056"/>
              <w:jc w:val="both"/>
              <w:rPr>
                <w:i/>
                <w:iCs/>
                <w:sz w:val="22"/>
                <w:szCs w:val="22"/>
              </w:rPr>
            </w:pPr>
            <w:r w:rsidRPr="00204F4B">
              <w:rPr>
                <w:i/>
                <w:iCs/>
                <w:sz w:val="22"/>
                <w:szCs w:val="22"/>
              </w:rPr>
              <w:t>Read</w:t>
            </w:r>
            <w:r w:rsidRPr="00204F4B">
              <w:rPr>
                <w:iCs/>
                <w:sz w:val="22"/>
                <w:szCs w:val="22"/>
              </w:rPr>
              <w:tab/>
            </w:r>
          </w:p>
        </w:tc>
        <w:tc>
          <w:tcPr>
            <w:tcW w:w="931" w:type="dxa"/>
            <w:tcBorders>
              <w:top w:val="nil"/>
              <w:left w:val="nil"/>
              <w:right w:val="single" w:sz="6" w:space="0" w:color="auto"/>
            </w:tcBorders>
            <w:vAlign w:val="bottom"/>
          </w:tcPr>
          <w:p w14:paraId="451BAEF0" w14:textId="77777777" w:rsidR="00383878" w:rsidRPr="00204F4B" w:rsidRDefault="00383878" w:rsidP="00A9233B">
            <w:pPr>
              <w:autoSpaceDE w:val="0"/>
              <w:autoSpaceDN w:val="0"/>
              <w:adjustRightInd w:val="0"/>
              <w:spacing w:before="60"/>
              <w:jc w:val="center"/>
              <w:rPr>
                <w:sz w:val="22"/>
                <w:szCs w:val="22"/>
              </w:rPr>
            </w:pPr>
            <w:r w:rsidRPr="00204F4B">
              <w:rPr>
                <w:sz w:val="22"/>
                <w:szCs w:val="22"/>
              </w:rPr>
              <w:t>..</w:t>
            </w:r>
          </w:p>
        </w:tc>
        <w:tc>
          <w:tcPr>
            <w:tcW w:w="1245" w:type="dxa"/>
            <w:tcBorders>
              <w:top w:val="nil"/>
              <w:left w:val="single" w:sz="6" w:space="0" w:color="auto"/>
              <w:right w:val="nil"/>
            </w:tcBorders>
            <w:vAlign w:val="bottom"/>
          </w:tcPr>
          <w:p w14:paraId="52130E85" w14:textId="77777777" w:rsidR="00383878" w:rsidRPr="00204F4B" w:rsidRDefault="00383878" w:rsidP="00A9233B">
            <w:pPr>
              <w:autoSpaceDE w:val="0"/>
              <w:autoSpaceDN w:val="0"/>
              <w:adjustRightInd w:val="0"/>
              <w:spacing w:before="60"/>
              <w:ind w:right="72"/>
              <w:jc w:val="right"/>
              <w:rPr>
                <w:sz w:val="22"/>
                <w:szCs w:val="22"/>
              </w:rPr>
            </w:pPr>
          </w:p>
        </w:tc>
      </w:tr>
      <w:tr w:rsidR="00383878" w:rsidRPr="00204F4B" w14:paraId="27D6BD22" w14:textId="77777777" w:rsidTr="00A9233B">
        <w:tc>
          <w:tcPr>
            <w:tcW w:w="6852" w:type="dxa"/>
            <w:gridSpan w:val="2"/>
            <w:tcBorders>
              <w:top w:val="nil"/>
              <w:left w:val="nil"/>
              <w:bottom w:val="nil"/>
              <w:right w:val="nil"/>
            </w:tcBorders>
          </w:tcPr>
          <w:p w14:paraId="47AF9970" w14:textId="77777777" w:rsidR="00383878" w:rsidRPr="00204F4B" w:rsidRDefault="00383878" w:rsidP="00A9233B">
            <w:pPr>
              <w:tabs>
                <w:tab w:val="right" w:leader="dot" w:pos="7603"/>
              </w:tabs>
              <w:autoSpaceDE w:val="0"/>
              <w:autoSpaceDN w:val="0"/>
              <w:adjustRightInd w:val="0"/>
              <w:spacing w:before="60"/>
              <w:ind w:left="1056"/>
              <w:jc w:val="both"/>
              <w:rPr>
                <w:i/>
                <w:iCs/>
                <w:sz w:val="22"/>
                <w:szCs w:val="22"/>
              </w:rPr>
            </w:pPr>
            <w:r w:rsidRPr="00204F4B">
              <w:rPr>
                <w:i/>
                <w:iCs/>
                <w:sz w:val="22"/>
                <w:szCs w:val="22"/>
              </w:rPr>
              <w:t>In lieu of</w:t>
            </w:r>
            <w:r w:rsidRPr="00204F4B">
              <w:rPr>
                <w:iCs/>
                <w:sz w:val="22"/>
                <w:szCs w:val="22"/>
              </w:rPr>
              <w:tab/>
            </w:r>
          </w:p>
        </w:tc>
        <w:tc>
          <w:tcPr>
            <w:tcW w:w="931" w:type="dxa"/>
            <w:tcBorders>
              <w:top w:val="nil"/>
              <w:left w:val="nil"/>
              <w:bottom w:val="single" w:sz="4" w:space="0" w:color="auto"/>
              <w:right w:val="single" w:sz="6" w:space="0" w:color="auto"/>
            </w:tcBorders>
            <w:shd w:val="clear" w:color="auto" w:fill="auto"/>
            <w:vAlign w:val="bottom"/>
          </w:tcPr>
          <w:p w14:paraId="369E2B04"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600</w:t>
            </w:r>
          </w:p>
        </w:tc>
        <w:tc>
          <w:tcPr>
            <w:tcW w:w="1245" w:type="dxa"/>
            <w:tcBorders>
              <w:top w:val="nil"/>
              <w:left w:val="single" w:sz="6" w:space="0" w:color="auto"/>
              <w:right w:val="nil"/>
            </w:tcBorders>
            <w:shd w:val="clear" w:color="auto" w:fill="auto"/>
            <w:vAlign w:val="bottom"/>
          </w:tcPr>
          <w:p w14:paraId="6CE4FD4F" w14:textId="77777777" w:rsidR="00383878" w:rsidRPr="00204F4B" w:rsidRDefault="00383878" w:rsidP="00A9233B">
            <w:pPr>
              <w:autoSpaceDE w:val="0"/>
              <w:autoSpaceDN w:val="0"/>
              <w:adjustRightInd w:val="0"/>
              <w:spacing w:before="60"/>
              <w:ind w:right="72"/>
              <w:jc w:val="right"/>
              <w:rPr>
                <w:sz w:val="22"/>
                <w:szCs w:val="22"/>
              </w:rPr>
            </w:pPr>
          </w:p>
        </w:tc>
      </w:tr>
      <w:tr w:rsidR="00A9233B" w:rsidRPr="00204F4B" w14:paraId="379C2AC8" w14:textId="77777777" w:rsidTr="00A9233B">
        <w:tc>
          <w:tcPr>
            <w:tcW w:w="6852" w:type="dxa"/>
            <w:gridSpan w:val="2"/>
            <w:tcBorders>
              <w:top w:val="nil"/>
              <w:left w:val="nil"/>
              <w:bottom w:val="nil"/>
              <w:right w:val="nil"/>
            </w:tcBorders>
          </w:tcPr>
          <w:p w14:paraId="74227786" w14:textId="77777777" w:rsidR="00A9233B" w:rsidRPr="00204F4B" w:rsidRDefault="00A9233B" w:rsidP="0029593E">
            <w:pPr>
              <w:tabs>
                <w:tab w:val="right" w:leader="dot" w:pos="7603"/>
              </w:tabs>
              <w:autoSpaceDE w:val="0"/>
              <w:autoSpaceDN w:val="0"/>
              <w:adjustRightInd w:val="0"/>
              <w:spacing w:before="120"/>
              <w:ind w:left="1056"/>
              <w:jc w:val="both"/>
              <w:rPr>
                <w:i/>
                <w:iCs/>
                <w:sz w:val="22"/>
                <w:szCs w:val="22"/>
              </w:rPr>
            </w:pPr>
          </w:p>
        </w:tc>
        <w:tc>
          <w:tcPr>
            <w:tcW w:w="931" w:type="dxa"/>
            <w:tcBorders>
              <w:top w:val="single" w:sz="4" w:space="0" w:color="auto"/>
              <w:left w:val="nil"/>
              <w:right w:val="single" w:sz="6" w:space="0" w:color="auto"/>
            </w:tcBorders>
            <w:shd w:val="clear" w:color="auto" w:fill="auto"/>
            <w:vAlign w:val="bottom"/>
          </w:tcPr>
          <w:p w14:paraId="69503608" w14:textId="77777777" w:rsidR="00A9233B" w:rsidRPr="00204F4B" w:rsidRDefault="00A9233B" w:rsidP="0050090E">
            <w:pPr>
              <w:autoSpaceDE w:val="0"/>
              <w:autoSpaceDN w:val="0"/>
              <w:adjustRightInd w:val="0"/>
              <w:spacing w:before="120"/>
              <w:ind w:right="72"/>
              <w:jc w:val="right"/>
              <w:rPr>
                <w:sz w:val="22"/>
                <w:szCs w:val="22"/>
              </w:rPr>
            </w:pPr>
          </w:p>
        </w:tc>
        <w:tc>
          <w:tcPr>
            <w:tcW w:w="1245" w:type="dxa"/>
            <w:tcBorders>
              <w:left w:val="single" w:sz="6" w:space="0" w:color="auto"/>
              <w:bottom w:val="single" w:sz="6" w:space="0" w:color="auto"/>
              <w:right w:val="nil"/>
            </w:tcBorders>
            <w:vAlign w:val="bottom"/>
          </w:tcPr>
          <w:p w14:paraId="4535AF8A" w14:textId="77777777" w:rsidR="00A9233B" w:rsidRPr="00204F4B" w:rsidRDefault="00A9233B" w:rsidP="0050090E">
            <w:pPr>
              <w:autoSpaceDE w:val="0"/>
              <w:autoSpaceDN w:val="0"/>
              <w:adjustRightInd w:val="0"/>
              <w:spacing w:before="120"/>
              <w:ind w:right="72"/>
              <w:jc w:val="right"/>
              <w:rPr>
                <w:sz w:val="22"/>
                <w:szCs w:val="22"/>
              </w:rPr>
            </w:pPr>
            <w:r w:rsidRPr="00204F4B">
              <w:rPr>
                <w:sz w:val="22"/>
                <w:szCs w:val="22"/>
              </w:rPr>
              <w:t>600</w:t>
            </w:r>
          </w:p>
        </w:tc>
      </w:tr>
      <w:tr w:rsidR="00383878" w:rsidRPr="00204F4B" w14:paraId="006D6540" w14:textId="77777777" w:rsidTr="0050090E">
        <w:tc>
          <w:tcPr>
            <w:tcW w:w="7783" w:type="dxa"/>
            <w:gridSpan w:val="3"/>
            <w:tcBorders>
              <w:top w:val="nil"/>
              <w:left w:val="nil"/>
              <w:bottom w:val="nil"/>
              <w:right w:val="single" w:sz="6" w:space="0" w:color="auto"/>
            </w:tcBorders>
          </w:tcPr>
          <w:p w14:paraId="7D2218D6" w14:textId="77777777" w:rsidR="00383878" w:rsidRPr="00204F4B" w:rsidRDefault="00383878" w:rsidP="003D0C61">
            <w:pPr>
              <w:autoSpaceDE w:val="0"/>
              <w:autoSpaceDN w:val="0"/>
              <w:adjustRightInd w:val="0"/>
              <w:spacing w:before="120"/>
              <w:jc w:val="both"/>
              <w:rPr>
                <w:sz w:val="22"/>
                <w:szCs w:val="22"/>
              </w:rPr>
            </w:pPr>
          </w:p>
        </w:tc>
        <w:tc>
          <w:tcPr>
            <w:tcW w:w="1245" w:type="dxa"/>
            <w:tcBorders>
              <w:top w:val="single" w:sz="6" w:space="0" w:color="auto"/>
              <w:left w:val="single" w:sz="6" w:space="0" w:color="auto"/>
              <w:bottom w:val="single" w:sz="6" w:space="0" w:color="auto"/>
              <w:right w:val="nil"/>
            </w:tcBorders>
            <w:vAlign w:val="bottom"/>
          </w:tcPr>
          <w:p w14:paraId="201FD64F"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3,821</w:t>
            </w:r>
          </w:p>
        </w:tc>
      </w:tr>
      <w:tr w:rsidR="00383878" w:rsidRPr="00204F4B" w14:paraId="517366C4" w14:textId="77777777" w:rsidTr="0050090E">
        <w:tc>
          <w:tcPr>
            <w:tcW w:w="7783" w:type="dxa"/>
            <w:gridSpan w:val="3"/>
            <w:tcBorders>
              <w:top w:val="nil"/>
              <w:left w:val="nil"/>
              <w:bottom w:val="nil"/>
              <w:right w:val="single" w:sz="6" w:space="0" w:color="auto"/>
            </w:tcBorders>
          </w:tcPr>
          <w:p w14:paraId="7FD205D6"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91</w:t>
            </w:r>
            <w:r w:rsidRPr="00204F4B">
              <w:rPr>
                <w:iCs/>
                <w:sz w:val="22"/>
                <w:szCs w:val="22"/>
              </w:rPr>
              <w:tab/>
            </w:r>
          </w:p>
        </w:tc>
        <w:tc>
          <w:tcPr>
            <w:tcW w:w="1245" w:type="dxa"/>
            <w:tcBorders>
              <w:top w:val="single" w:sz="6" w:space="0" w:color="auto"/>
              <w:left w:val="single" w:sz="6" w:space="0" w:color="auto"/>
              <w:bottom w:val="single" w:sz="6" w:space="0" w:color="auto"/>
              <w:right w:val="nil"/>
            </w:tcBorders>
            <w:vAlign w:val="bottom"/>
          </w:tcPr>
          <w:p w14:paraId="3736EEC9"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9,915</w:t>
            </w:r>
          </w:p>
        </w:tc>
      </w:tr>
      <w:tr w:rsidR="00383878" w:rsidRPr="00204F4B" w14:paraId="672C6FFF" w14:textId="77777777" w:rsidTr="0050090E">
        <w:tc>
          <w:tcPr>
            <w:tcW w:w="7783" w:type="dxa"/>
            <w:gridSpan w:val="3"/>
            <w:tcBorders>
              <w:top w:val="nil"/>
              <w:left w:val="nil"/>
              <w:bottom w:val="nil"/>
              <w:right w:val="single" w:sz="6" w:space="0" w:color="auto"/>
            </w:tcBorders>
          </w:tcPr>
          <w:p w14:paraId="533A4D8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92.—TARIFF BOARD.</w:t>
            </w:r>
          </w:p>
        </w:tc>
        <w:tc>
          <w:tcPr>
            <w:tcW w:w="1245" w:type="dxa"/>
            <w:tcBorders>
              <w:top w:val="single" w:sz="6" w:space="0" w:color="auto"/>
              <w:left w:val="single" w:sz="6" w:space="0" w:color="auto"/>
              <w:bottom w:val="nil"/>
              <w:right w:val="nil"/>
            </w:tcBorders>
            <w:vAlign w:val="bottom"/>
          </w:tcPr>
          <w:p w14:paraId="7EBE576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65B68B0C" w14:textId="77777777" w:rsidTr="0050090E">
        <w:tc>
          <w:tcPr>
            <w:tcW w:w="7783" w:type="dxa"/>
            <w:gridSpan w:val="3"/>
            <w:tcBorders>
              <w:top w:val="nil"/>
              <w:left w:val="nil"/>
              <w:bottom w:val="nil"/>
              <w:right w:val="single" w:sz="6" w:space="0" w:color="auto"/>
            </w:tcBorders>
          </w:tcPr>
          <w:p w14:paraId="2ED17875"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45" w:type="dxa"/>
            <w:tcBorders>
              <w:top w:val="nil"/>
              <w:left w:val="single" w:sz="6" w:space="0" w:color="auto"/>
              <w:bottom w:val="nil"/>
              <w:right w:val="nil"/>
            </w:tcBorders>
            <w:vAlign w:val="bottom"/>
          </w:tcPr>
          <w:p w14:paraId="3506ECC8"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107D2C1" w14:textId="77777777" w:rsidTr="0050090E">
        <w:tc>
          <w:tcPr>
            <w:tcW w:w="7783" w:type="dxa"/>
            <w:gridSpan w:val="3"/>
            <w:tcBorders>
              <w:top w:val="nil"/>
              <w:left w:val="nil"/>
              <w:bottom w:val="nil"/>
              <w:right w:val="single" w:sz="6" w:space="0" w:color="auto"/>
            </w:tcBorders>
          </w:tcPr>
          <w:p w14:paraId="270135C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Salaries of officers on retirement leave and payments in lieu</w:t>
            </w:r>
            <w:r w:rsidRPr="00204F4B">
              <w:rPr>
                <w:iCs/>
                <w:sz w:val="22"/>
                <w:szCs w:val="22"/>
              </w:rPr>
              <w:tab/>
            </w:r>
          </w:p>
        </w:tc>
        <w:tc>
          <w:tcPr>
            <w:tcW w:w="1245" w:type="dxa"/>
            <w:tcBorders>
              <w:top w:val="nil"/>
              <w:left w:val="single" w:sz="6" w:space="0" w:color="auto"/>
              <w:bottom w:val="single" w:sz="6" w:space="0" w:color="auto"/>
              <w:right w:val="nil"/>
            </w:tcBorders>
            <w:vAlign w:val="bottom"/>
          </w:tcPr>
          <w:p w14:paraId="74782A9E"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56</w:t>
            </w:r>
          </w:p>
        </w:tc>
      </w:tr>
      <w:tr w:rsidR="00383878" w:rsidRPr="00204F4B" w14:paraId="693B6F52" w14:textId="77777777" w:rsidTr="0050090E">
        <w:tc>
          <w:tcPr>
            <w:tcW w:w="7783" w:type="dxa"/>
            <w:gridSpan w:val="3"/>
            <w:tcBorders>
              <w:top w:val="nil"/>
              <w:left w:val="nil"/>
              <w:bottom w:val="nil"/>
              <w:right w:val="single" w:sz="6" w:space="0" w:color="auto"/>
            </w:tcBorders>
          </w:tcPr>
          <w:p w14:paraId="642D0A8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93.—FILM CENSORSHIP.</w:t>
            </w:r>
          </w:p>
        </w:tc>
        <w:tc>
          <w:tcPr>
            <w:tcW w:w="1245" w:type="dxa"/>
            <w:tcBorders>
              <w:top w:val="single" w:sz="6" w:space="0" w:color="auto"/>
              <w:left w:val="single" w:sz="6" w:space="0" w:color="auto"/>
              <w:bottom w:val="nil"/>
              <w:right w:val="nil"/>
            </w:tcBorders>
            <w:vAlign w:val="bottom"/>
          </w:tcPr>
          <w:p w14:paraId="2EFADEA0"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21E018A2" w14:textId="77777777" w:rsidTr="0050090E">
        <w:tc>
          <w:tcPr>
            <w:tcW w:w="7783" w:type="dxa"/>
            <w:gridSpan w:val="3"/>
            <w:tcBorders>
              <w:top w:val="nil"/>
              <w:left w:val="nil"/>
              <w:bottom w:val="nil"/>
              <w:right w:val="single" w:sz="6" w:space="0" w:color="auto"/>
            </w:tcBorders>
          </w:tcPr>
          <w:p w14:paraId="282A9CC5"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45" w:type="dxa"/>
            <w:tcBorders>
              <w:top w:val="nil"/>
              <w:left w:val="single" w:sz="6" w:space="0" w:color="auto"/>
              <w:bottom w:val="nil"/>
              <w:right w:val="nil"/>
            </w:tcBorders>
            <w:vAlign w:val="bottom"/>
          </w:tcPr>
          <w:p w14:paraId="05CCEE56"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E427CAA" w14:textId="77777777" w:rsidTr="0050090E">
        <w:tc>
          <w:tcPr>
            <w:tcW w:w="6852" w:type="dxa"/>
            <w:gridSpan w:val="2"/>
            <w:tcBorders>
              <w:top w:val="nil"/>
              <w:left w:val="nil"/>
              <w:bottom w:val="nil"/>
              <w:right w:val="nil"/>
            </w:tcBorders>
          </w:tcPr>
          <w:p w14:paraId="2D1DCBF4" w14:textId="77777777" w:rsidR="00383878" w:rsidRPr="00204F4B" w:rsidRDefault="00383878" w:rsidP="003D0C61">
            <w:pPr>
              <w:autoSpaceDE w:val="0"/>
              <w:autoSpaceDN w:val="0"/>
              <w:adjustRightInd w:val="0"/>
              <w:spacing w:before="120"/>
              <w:ind w:left="725"/>
              <w:jc w:val="both"/>
              <w:rPr>
                <w:sz w:val="22"/>
                <w:szCs w:val="22"/>
              </w:rPr>
            </w:pPr>
            <w:r w:rsidRPr="00204F4B">
              <w:rPr>
                <w:sz w:val="22"/>
                <w:szCs w:val="22"/>
              </w:rPr>
              <w:t>Amount estimated to remain unexpended at close of year—</w:t>
            </w:r>
          </w:p>
        </w:tc>
        <w:tc>
          <w:tcPr>
            <w:tcW w:w="931" w:type="dxa"/>
            <w:tcBorders>
              <w:top w:val="nil"/>
              <w:left w:val="nil"/>
              <w:bottom w:val="nil"/>
              <w:right w:val="single" w:sz="6" w:space="0" w:color="auto"/>
            </w:tcBorders>
          </w:tcPr>
          <w:p w14:paraId="6B2625F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45" w:type="dxa"/>
            <w:tcBorders>
              <w:top w:val="nil"/>
              <w:left w:val="single" w:sz="6" w:space="0" w:color="auto"/>
              <w:bottom w:val="nil"/>
              <w:right w:val="nil"/>
            </w:tcBorders>
            <w:vAlign w:val="bottom"/>
          </w:tcPr>
          <w:p w14:paraId="318B0B6F"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22F9955E" w14:textId="77777777" w:rsidTr="00A9233B">
        <w:tc>
          <w:tcPr>
            <w:tcW w:w="6852" w:type="dxa"/>
            <w:gridSpan w:val="2"/>
            <w:tcBorders>
              <w:top w:val="nil"/>
              <w:left w:val="nil"/>
              <w:bottom w:val="nil"/>
              <w:right w:val="nil"/>
            </w:tcBorders>
          </w:tcPr>
          <w:p w14:paraId="17B54959" w14:textId="77777777" w:rsidR="00383878" w:rsidRPr="00204F4B" w:rsidRDefault="00383878" w:rsidP="00A9233B">
            <w:pPr>
              <w:tabs>
                <w:tab w:val="right" w:leader="dot" w:pos="7603"/>
              </w:tabs>
              <w:autoSpaceDE w:val="0"/>
              <w:autoSpaceDN w:val="0"/>
              <w:adjustRightInd w:val="0"/>
              <w:spacing w:before="60"/>
              <w:ind w:left="1042"/>
              <w:jc w:val="both"/>
              <w:rPr>
                <w:i/>
                <w:iCs/>
                <w:sz w:val="22"/>
                <w:szCs w:val="22"/>
              </w:rPr>
            </w:pPr>
            <w:r w:rsidRPr="00204F4B">
              <w:rPr>
                <w:i/>
                <w:iCs/>
                <w:sz w:val="22"/>
                <w:szCs w:val="22"/>
              </w:rPr>
              <w:t>Read</w:t>
            </w:r>
            <w:r w:rsidRPr="00204F4B">
              <w:rPr>
                <w:iCs/>
                <w:sz w:val="22"/>
                <w:szCs w:val="22"/>
              </w:rPr>
              <w:tab/>
            </w:r>
          </w:p>
        </w:tc>
        <w:tc>
          <w:tcPr>
            <w:tcW w:w="931" w:type="dxa"/>
            <w:tcBorders>
              <w:top w:val="nil"/>
              <w:left w:val="nil"/>
              <w:right w:val="single" w:sz="6" w:space="0" w:color="auto"/>
            </w:tcBorders>
            <w:vAlign w:val="bottom"/>
          </w:tcPr>
          <w:p w14:paraId="20CB88AA"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51</w:t>
            </w:r>
          </w:p>
        </w:tc>
        <w:tc>
          <w:tcPr>
            <w:tcW w:w="1245" w:type="dxa"/>
            <w:tcBorders>
              <w:top w:val="nil"/>
              <w:left w:val="single" w:sz="6" w:space="0" w:color="auto"/>
              <w:bottom w:val="nil"/>
              <w:right w:val="nil"/>
            </w:tcBorders>
            <w:vAlign w:val="bottom"/>
          </w:tcPr>
          <w:p w14:paraId="3B46B77A" w14:textId="77777777" w:rsidR="00383878" w:rsidRPr="00204F4B" w:rsidRDefault="00383878" w:rsidP="00A9233B">
            <w:pPr>
              <w:autoSpaceDE w:val="0"/>
              <w:autoSpaceDN w:val="0"/>
              <w:adjustRightInd w:val="0"/>
              <w:spacing w:before="60"/>
              <w:ind w:right="72"/>
              <w:jc w:val="right"/>
              <w:rPr>
                <w:sz w:val="22"/>
                <w:szCs w:val="22"/>
              </w:rPr>
            </w:pPr>
          </w:p>
        </w:tc>
      </w:tr>
      <w:tr w:rsidR="00383878" w:rsidRPr="00204F4B" w14:paraId="7CA19DCB" w14:textId="77777777" w:rsidTr="00A9233B">
        <w:tc>
          <w:tcPr>
            <w:tcW w:w="6852" w:type="dxa"/>
            <w:gridSpan w:val="2"/>
            <w:tcBorders>
              <w:top w:val="nil"/>
              <w:left w:val="nil"/>
              <w:bottom w:val="nil"/>
              <w:right w:val="nil"/>
            </w:tcBorders>
          </w:tcPr>
          <w:p w14:paraId="5BE40D04" w14:textId="77777777" w:rsidR="00383878" w:rsidRPr="00204F4B" w:rsidRDefault="00383878" w:rsidP="00A9233B">
            <w:pPr>
              <w:tabs>
                <w:tab w:val="right" w:leader="dot" w:pos="7603"/>
              </w:tabs>
              <w:autoSpaceDE w:val="0"/>
              <w:autoSpaceDN w:val="0"/>
              <w:adjustRightInd w:val="0"/>
              <w:spacing w:before="60"/>
              <w:ind w:left="1042"/>
              <w:jc w:val="both"/>
              <w:rPr>
                <w:i/>
                <w:iCs/>
                <w:sz w:val="22"/>
                <w:szCs w:val="22"/>
              </w:rPr>
            </w:pPr>
            <w:r w:rsidRPr="00204F4B">
              <w:rPr>
                <w:i/>
                <w:iCs/>
                <w:sz w:val="22"/>
                <w:szCs w:val="22"/>
              </w:rPr>
              <w:t>In lieu of</w:t>
            </w:r>
            <w:r w:rsidRPr="00204F4B">
              <w:rPr>
                <w:iCs/>
                <w:sz w:val="22"/>
                <w:szCs w:val="22"/>
              </w:rPr>
              <w:tab/>
            </w:r>
          </w:p>
        </w:tc>
        <w:tc>
          <w:tcPr>
            <w:tcW w:w="931" w:type="dxa"/>
            <w:tcBorders>
              <w:top w:val="nil"/>
              <w:left w:val="nil"/>
              <w:bottom w:val="single" w:sz="4" w:space="0" w:color="auto"/>
              <w:right w:val="single" w:sz="6" w:space="0" w:color="auto"/>
            </w:tcBorders>
            <w:shd w:val="clear" w:color="auto" w:fill="auto"/>
            <w:vAlign w:val="bottom"/>
          </w:tcPr>
          <w:p w14:paraId="56D4326F" w14:textId="77777777" w:rsidR="00383878" w:rsidRPr="00204F4B" w:rsidRDefault="00383878" w:rsidP="00A9233B">
            <w:pPr>
              <w:autoSpaceDE w:val="0"/>
              <w:autoSpaceDN w:val="0"/>
              <w:adjustRightInd w:val="0"/>
              <w:spacing w:before="60"/>
              <w:ind w:right="72"/>
              <w:jc w:val="right"/>
              <w:rPr>
                <w:sz w:val="22"/>
                <w:szCs w:val="22"/>
              </w:rPr>
            </w:pPr>
            <w:r w:rsidRPr="00204F4B">
              <w:rPr>
                <w:sz w:val="22"/>
                <w:szCs w:val="22"/>
              </w:rPr>
              <w:t>100</w:t>
            </w:r>
          </w:p>
        </w:tc>
        <w:tc>
          <w:tcPr>
            <w:tcW w:w="1245" w:type="dxa"/>
            <w:tcBorders>
              <w:top w:val="nil"/>
              <w:left w:val="single" w:sz="6" w:space="0" w:color="auto"/>
              <w:bottom w:val="nil"/>
              <w:right w:val="nil"/>
            </w:tcBorders>
            <w:vAlign w:val="bottom"/>
          </w:tcPr>
          <w:p w14:paraId="259FC051" w14:textId="77777777" w:rsidR="00383878" w:rsidRPr="00204F4B" w:rsidRDefault="00383878" w:rsidP="00A9233B">
            <w:pPr>
              <w:autoSpaceDE w:val="0"/>
              <w:autoSpaceDN w:val="0"/>
              <w:adjustRightInd w:val="0"/>
              <w:spacing w:before="60"/>
              <w:ind w:right="72"/>
              <w:jc w:val="right"/>
              <w:rPr>
                <w:sz w:val="22"/>
                <w:szCs w:val="22"/>
              </w:rPr>
            </w:pPr>
          </w:p>
        </w:tc>
      </w:tr>
      <w:tr w:rsidR="00A9233B" w:rsidRPr="00204F4B" w14:paraId="1AB1AC05" w14:textId="77777777" w:rsidTr="00A9233B">
        <w:tc>
          <w:tcPr>
            <w:tcW w:w="6852" w:type="dxa"/>
            <w:gridSpan w:val="2"/>
            <w:tcBorders>
              <w:top w:val="nil"/>
              <w:left w:val="nil"/>
              <w:bottom w:val="nil"/>
              <w:right w:val="nil"/>
            </w:tcBorders>
          </w:tcPr>
          <w:p w14:paraId="5F2F61B1" w14:textId="77777777" w:rsidR="00A9233B" w:rsidRPr="00204F4B" w:rsidRDefault="00A9233B" w:rsidP="0029593E">
            <w:pPr>
              <w:tabs>
                <w:tab w:val="right" w:leader="dot" w:pos="7603"/>
              </w:tabs>
              <w:autoSpaceDE w:val="0"/>
              <w:autoSpaceDN w:val="0"/>
              <w:adjustRightInd w:val="0"/>
              <w:spacing w:before="120"/>
              <w:ind w:left="1042"/>
              <w:jc w:val="both"/>
              <w:rPr>
                <w:i/>
                <w:iCs/>
                <w:sz w:val="22"/>
                <w:szCs w:val="22"/>
              </w:rPr>
            </w:pPr>
          </w:p>
        </w:tc>
        <w:tc>
          <w:tcPr>
            <w:tcW w:w="931" w:type="dxa"/>
            <w:tcBorders>
              <w:top w:val="single" w:sz="4" w:space="0" w:color="auto"/>
              <w:left w:val="nil"/>
              <w:right w:val="single" w:sz="6" w:space="0" w:color="auto"/>
            </w:tcBorders>
            <w:shd w:val="clear" w:color="auto" w:fill="auto"/>
            <w:vAlign w:val="bottom"/>
          </w:tcPr>
          <w:p w14:paraId="37C3A156" w14:textId="77777777" w:rsidR="00A9233B" w:rsidRPr="00204F4B" w:rsidRDefault="00A9233B" w:rsidP="0050090E">
            <w:pPr>
              <w:autoSpaceDE w:val="0"/>
              <w:autoSpaceDN w:val="0"/>
              <w:adjustRightInd w:val="0"/>
              <w:spacing w:before="120"/>
              <w:ind w:right="72"/>
              <w:jc w:val="right"/>
              <w:rPr>
                <w:sz w:val="22"/>
                <w:szCs w:val="22"/>
              </w:rPr>
            </w:pPr>
          </w:p>
        </w:tc>
        <w:tc>
          <w:tcPr>
            <w:tcW w:w="1245" w:type="dxa"/>
            <w:tcBorders>
              <w:top w:val="nil"/>
              <w:left w:val="single" w:sz="6" w:space="0" w:color="auto"/>
              <w:bottom w:val="single" w:sz="6" w:space="0" w:color="auto"/>
              <w:right w:val="nil"/>
            </w:tcBorders>
            <w:vAlign w:val="bottom"/>
          </w:tcPr>
          <w:p w14:paraId="67113881" w14:textId="77777777" w:rsidR="00A9233B" w:rsidRPr="00204F4B" w:rsidRDefault="00A9233B" w:rsidP="0050090E">
            <w:pPr>
              <w:autoSpaceDE w:val="0"/>
              <w:autoSpaceDN w:val="0"/>
              <w:adjustRightInd w:val="0"/>
              <w:spacing w:before="120"/>
              <w:ind w:right="72"/>
              <w:jc w:val="right"/>
              <w:rPr>
                <w:sz w:val="22"/>
                <w:szCs w:val="22"/>
              </w:rPr>
            </w:pPr>
            <w:r>
              <w:rPr>
                <w:sz w:val="22"/>
                <w:szCs w:val="22"/>
              </w:rPr>
              <w:t>49</w:t>
            </w:r>
          </w:p>
        </w:tc>
      </w:tr>
    </w:tbl>
    <w:p w14:paraId="2D20F8A9" w14:textId="77777777" w:rsidR="00383878" w:rsidRPr="00204F4B" w:rsidRDefault="00383878" w:rsidP="0050090E">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847"/>
        <w:gridCol w:w="902"/>
        <w:gridCol w:w="991"/>
        <w:gridCol w:w="1288"/>
      </w:tblGrid>
      <w:tr w:rsidR="00383878" w:rsidRPr="00204F4B" w14:paraId="4DD8A969" w14:textId="77777777" w:rsidTr="0050090E">
        <w:tc>
          <w:tcPr>
            <w:tcW w:w="7740" w:type="dxa"/>
            <w:gridSpan w:val="3"/>
            <w:tcBorders>
              <w:top w:val="single" w:sz="6" w:space="0" w:color="auto"/>
              <w:left w:val="nil"/>
              <w:bottom w:val="nil"/>
              <w:right w:val="single" w:sz="6" w:space="0" w:color="auto"/>
            </w:tcBorders>
          </w:tcPr>
          <w:p w14:paraId="64F031C0" w14:textId="77777777" w:rsidR="00383878" w:rsidRPr="00204F4B" w:rsidRDefault="00383878" w:rsidP="0050090E">
            <w:pPr>
              <w:autoSpaceDE w:val="0"/>
              <w:autoSpaceDN w:val="0"/>
              <w:adjustRightInd w:val="0"/>
              <w:spacing w:before="120"/>
              <w:jc w:val="center"/>
              <w:rPr>
                <w:smallCaps/>
                <w:sz w:val="22"/>
                <w:szCs w:val="22"/>
              </w:rPr>
            </w:pPr>
            <w:r w:rsidRPr="00204F4B">
              <w:rPr>
                <w:sz w:val="22"/>
                <w:szCs w:val="22"/>
              </w:rPr>
              <w:t>X.—T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T</w:t>
            </w:r>
            <w:r w:rsidRPr="00204F4B">
              <w:rPr>
                <w:smallCaps/>
                <w:sz w:val="22"/>
                <w:szCs w:val="22"/>
              </w:rPr>
              <w:t>rade</w:t>
            </w:r>
            <w:r w:rsidRPr="00204F4B">
              <w:rPr>
                <w:sz w:val="22"/>
                <w:szCs w:val="22"/>
              </w:rPr>
              <w:t xml:space="preserve"> </w:t>
            </w:r>
            <w:r w:rsidRPr="00204F4B">
              <w:rPr>
                <w:smallCaps/>
                <w:sz w:val="22"/>
                <w:szCs w:val="22"/>
              </w:rPr>
              <w:t>and</w:t>
            </w:r>
            <w:r w:rsidRPr="00204F4B">
              <w:rPr>
                <w:sz w:val="22"/>
                <w:szCs w:val="22"/>
              </w:rPr>
              <w:t xml:space="preserve"> C</w:t>
            </w:r>
            <w:r w:rsidRPr="00204F4B">
              <w:rPr>
                <w:smallCaps/>
                <w:sz w:val="22"/>
                <w:szCs w:val="22"/>
              </w:rPr>
              <w:t>ustoms</w:t>
            </w:r>
            <w:r w:rsidRPr="00204F4B">
              <w:rPr>
                <w:sz w:val="22"/>
                <w:szCs w:val="22"/>
              </w:rPr>
              <w:t>.</w:t>
            </w:r>
          </w:p>
        </w:tc>
        <w:tc>
          <w:tcPr>
            <w:tcW w:w="1288" w:type="dxa"/>
            <w:tcBorders>
              <w:top w:val="single" w:sz="6" w:space="0" w:color="auto"/>
              <w:left w:val="single" w:sz="6" w:space="0" w:color="auto"/>
              <w:bottom w:val="nil"/>
              <w:right w:val="nil"/>
            </w:tcBorders>
          </w:tcPr>
          <w:p w14:paraId="6DB1821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73D693C4" w14:textId="77777777" w:rsidTr="0050090E">
        <w:tc>
          <w:tcPr>
            <w:tcW w:w="7740" w:type="dxa"/>
            <w:gridSpan w:val="3"/>
            <w:tcBorders>
              <w:top w:val="nil"/>
              <w:left w:val="nil"/>
              <w:bottom w:val="nil"/>
              <w:right w:val="single" w:sz="6" w:space="0" w:color="auto"/>
            </w:tcBorders>
          </w:tcPr>
          <w:p w14:paraId="0BE8012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94.—NEW SOUTH WALES.</w:t>
            </w:r>
          </w:p>
        </w:tc>
        <w:tc>
          <w:tcPr>
            <w:tcW w:w="1288" w:type="dxa"/>
            <w:tcBorders>
              <w:top w:val="nil"/>
              <w:left w:val="single" w:sz="6" w:space="0" w:color="auto"/>
              <w:bottom w:val="nil"/>
              <w:right w:val="nil"/>
            </w:tcBorders>
            <w:vAlign w:val="bottom"/>
          </w:tcPr>
          <w:p w14:paraId="5E801C9D"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37F8E60" w14:textId="77777777" w:rsidTr="0050090E">
        <w:tc>
          <w:tcPr>
            <w:tcW w:w="7740" w:type="dxa"/>
            <w:gridSpan w:val="3"/>
            <w:tcBorders>
              <w:top w:val="nil"/>
              <w:left w:val="nil"/>
              <w:bottom w:val="nil"/>
              <w:right w:val="single" w:sz="6" w:space="0" w:color="auto"/>
            </w:tcBorders>
          </w:tcPr>
          <w:p w14:paraId="09EFB32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88" w:type="dxa"/>
            <w:tcBorders>
              <w:top w:val="nil"/>
              <w:left w:val="single" w:sz="6" w:space="0" w:color="auto"/>
              <w:bottom w:val="nil"/>
              <w:right w:val="nil"/>
            </w:tcBorders>
            <w:vAlign w:val="bottom"/>
          </w:tcPr>
          <w:p w14:paraId="4BB896D7"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7538712" w14:textId="77777777" w:rsidTr="0050090E">
        <w:tc>
          <w:tcPr>
            <w:tcW w:w="7740" w:type="dxa"/>
            <w:gridSpan w:val="3"/>
            <w:tcBorders>
              <w:top w:val="nil"/>
              <w:left w:val="nil"/>
              <w:bottom w:val="nil"/>
              <w:right w:val="single" w:sz="6" w:space="0" w:color="auto"/>
            </w:tcBorders>
          </w:tcPr>
          <w:p w14:paraId="4F85AB4D"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88" w:type="dxa"/>
            <w:tcBorders>
              <w:top w:val="nil"/>
              <w:left w:val="single" w:sz="6" w:space="0" w:color="auto"/>
              <w:bottom w:val="nil"/>
              <w:right w:val="nil"/>
            </w:tcBorders>
            <w:vAlign w:val="bottom"/>
          </w:tcPr>
          <w:p w14:paraId="56098C2D"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1C3BA1DE" w14:textId="77777777" w:rsidTr="0050090E">
        <w:tc>
          <w:tcPr>
            <w:tcW w:w="5848" w:type="dxa"/>
            <w:tcBorders>
              <w:top w:val="nil"/>
              <w:left w:val="nil"/>
              <w:bottom w:val="nil"/>
              <w:right w:val="nil"/>
            </w:tcBorders>
          </w:tcPr>
          <w:p w14:paraId="6A718684" w14:textId="77777777" w:rsidR="00383878" w:rsidRPr="00204F4B" w:rsidRDefault="00383878" w:rsidP="003D0C61">
            <w:pPr>
              <w:autoSpaceDE w:val="0"/>
              <w:autoSpaceDN w:val="0"/>
              <w:adjustRightInd w:val="0"/>
              <w:spacing w:before="120"/>
              <w:ind w:left="1099"/>
              <w:jc w:val="both"/>
              <w:rPr>
                <w:sz w:val="22"/>
                <w:szCs w:val="22"/>
              </w:rPr>
            </w:pPr>
            <w:r w:rsidRPr="00204F4B">
              <w:rPr>
                <w:sz w:val="22"/>
                <w:szCs w:val="22"/>
              </w:rPr>
              <w:t>Supplementary provision for—</w:t>
            </w:r>
          </w:p>
        </w:tc>
        <w:tc>
          <w:tcPr>
            <w:tcW w:w="901" w:type="dxa"/>
            <w:tcBorders>
              <w:top w:val="nil"/>
              <w:left w:val="nil"/>
              <w:bottom w:val="nil"/>
              <w:right w:val="nil"/>
            </w:tcBorders>
          </w:tcPr>
          <w:p w14:paraId="2042730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91" w:type="dxa"/>
            <w:tcBorders>
              <w:top w:val="nil"/>
              <w:left w:val="nil"/>
              <w:bottom w:val="nil"/>
              <w:right w:val="single" w:sz="6" w:space="0" w:color="auto"/>
            </w:tcBorders>
          </w:tcPr>
          <w:p w14:paraId="3042F3A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88" w:type="dxa"/>
            <w:tcBorders>
              <w:top w:val="nil"/>
              <w:left w:val="single" w:sz="6" w:space="0" w:color="auto"/>
              <w:bottom w:val="nil"/>
              <w:right w:val="nil"/>
            </w:tcBorders>
            <w:vAlign w:val="bottom"/>
          </w:tcPr>
          <w:p w14:paraId="13897AE0"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8332013" w14:textId="77777777" w:rsidTr="0050090E">
        <w:tc>
          <w:tcPr>
            <w:tcW w:w="5848" w:type="dxa"/>
            <w:tcBorders>
              <w:top w:val="nil"/>
              <w:left w:val="nil"/>
              <w:bottom w:val="nil"/>
              <w:right w:val="nil"/>
            </w:tcBorders>
          </w:tcPr>
          <w:p w14:paraId="36BD87DB" w14:textId="77777777" w:rsidR="00383878" w:rsidRPr="00204F4B" w:rsidRDefault="00383878" w:rsidP="0029593E">
            <w:pPr>
              <w:tabs>
                <w:tab w:val="right" w:leader="dot" w:pos="7603"/>
              </w:tabs>
              <w:autoSpaceDE w:val="0"/>
              <w:autoSpaceDN w:val="0"/>
              <w:adjustRightInd w:val="0"/>
              <w:spacing w:before="120"/>
              <w:ind w:left="1277"/>
              <w:jc w:val="both"/>
              <w:rPr>
                <w:i/>
                <w:iCs/>
                <w:sz w:val="22"/>
                <w:szCs w:val="22"/>
              </w:rPr>
            </w:pPr>
            <w:r w:rsidRPr="00204F4B">
              <w:rPr>
                <w:sz w:val="22"/>
                <w:szCs w:val="22"/>
              </w:rPr>
              <w:t>2 Register Clerks</w:t>
            </w:r>
            <w:r w:rsidRPr="00204F4B">
              <w:rPr>
                <w:iCs/>
                <w:sz w:val="22"/>
                <w:szCs w:val="22"/>
              </w:rPr>
              <w:tab/>
            </w:r>
          </w:p>
        </w:tc>
        <w:tc>
          <w:tcPr>
            <w:tcW w:w="901" w:type="dxa"/>
            <w:tcBorders>
              <w:top w:val="nil"/>
              <w:left w:val="nil"/>
              <w:bottom w:val="nil"/>
              <w:right w:val="nil"/>
            </w:tcBorders>
            <w:vAlign w:val="bottom"/>
          </w:tcPr>
          <w:p w14:paraId="2011BDF8"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346</w:t>
            </w:r>
          </w:p>
        </w:tc>
        <w:tc>
          <w:tcPr>
            <w:tcW w:w="991" w:type="dxa"/>
            <w:tcBorders>
              <w:top w:val="nil"/>
              <w:left w:val="nil"/>
              <w:bottom w:val="nil"/>
              <w:right w:val="single" w:sz="6" w:space="0" w:color="auto"/>
            </w:tcBorders>
            <w:vAlign w:val="bottom"/>
          </w:tcPr>
          <w:p w14:paraId="63B18BAA" w14:textId="77777777" w:rsidR="00383878" w:rsidRPr="00204F4B" w:rsidRDefault="00383878" w:rsidP="0050090E">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2D47D7EB"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6B36F3E4" w14:textId="77777777" w:rsidTr="0050090E">
        <w:tc>
          <w:tcPr>
            <w:tcW w:w="5848" w:type="dxa"/>
            <w:tcBorders>
              <w:top w:val="nil"/>
              <w:left w:val="nil"/>
              <w:bottom w:val="nil"/>
              <w:right w:val="nil"/>
            </w:tcBorders>
          </w:tcPr>
          <w:p w14:paraId="1C623A3E" w14:textId="77777777" w:rsidR="00383878" w:rsidRPr="00204F4B" w:rsidRDefault="00383878" w:rsidP="0029593E">
            <w:pPr>
              <w:tabs>
                <w:tab w:val="right" w:leader="dot" w:pos="7603"/>
              </w:tabs>
              <w:autoSpaceDE w:val="0"/>
              <w:autoSpaceDN w:val="0"/>
              <w:adjustRightInd w:val="0"/>
              <w:spacing w:before="120"/>
              <w:ind w:left="1282"/>
              <w:jc w:val="both"/>
              <w:rPr>
                <w:i/>
                <w:iCs/>
                <w:sz w:val="22"/>
                <w:szCs w:val="22"/>
              </w:rPr>
            </w:pPr>
            <w:r w:rsidRPr="00204F4B">
              <w:rPr>
                <w:sz w:val="22"/>
                <w:szCs w:val="22"/>
              </w:rPr>
              <w:t>1 Uptown Examining Officer</w:t>
            </w:r>
            <w:r w:rsidRPr="00204F4B">
              <w:rPr>
                <w:iCs/>
                <w:sz w:val="22"/>
                <w:szCs w:val="22"/>
              </w:rPr>
              <w:tab/>
            </w:r>
          </w:p>
        </w:tc>
        <w:tc>
          <w:tcPr>
            <w:tcW w:w="901" w:type="dxa"/>
            <w:tcBorders>
              <w:top w:val="nil"/>
              <w:left w:val="nil"/>
              <w:bottom w:val="nil"/>
              <w:right w:val="nil"/>
            </w:tcBorders>
            <w:vAlign w:val="bottom"/>
          </w:tcPr>
          <w:p w14:paraId="7F611EFB"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430</w:t>
            </w:r>
          </w:p>
        </w:tc>
        <w:tc>
          <w:tcPr>
            <w:tcW w:w="991" w:type="dxa"/>
            <w:tcBorders>
              <w:top w:val="nil"/>
              <w:left w:val="nil"/>
              <w:bottom w:val="nil"/>
              <w:right w:val="single" w:sz="6" w:space="0" w:color="auto"/>
            </w:tcBorders>
            <w:vAlign w:val="bottom"/>
          </w:tcPr>
          <w:p w14:paraId="4BEE87CE" w14:textId="77777777" w:rsidR="00383878" w:rsidRPr="00204F4B" w:rsidRDefault="00383878" w:rsidP="0050090E">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18DCD729"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19F2C95" w14:textId="77777777" w:rsidTr="0050090E">
        <w:tc>
          <w:tcPr>
            <w:tcW w:w="5848" w:type="dxa"/>
            <w:tcBorders>
              <w:top w:val="nil"/>
              <w:left w:val="nil"/>
              <w:right w:val="nil"/>
            </w:tcBorders>
          </w:tcPr>
          <w:p w14:paraId="36377447" w14:textId="77777777" w:rsidR="00383878" w:rsidRPr="00204F4B" w:rsidRDefault="00383878" w:rsidP="0029593E">
            <w:pPr>
              <w:tabs>
                <w:tab w:val="right" w:leader="dot" w:pos="7603"/>
              </w:tabs>
              <w:autoSpaceDE w:val="0"/>
              <w:autoSpaceDN w:val="0"/>
              <w:adjustRightInd w:val="0"/>
              <w:spacing w:before="120"/>
              <w:ind w:left="1258"/>
              <w:jc w:val="both"/>
              <w:rPr>
                <w:i/>
                <w:iCs/>
                <w:sz w:val="22"/>
                <w:szCs w:val="22"/>
              </w:rPr>
            </w:pPr>
            <w:r w:rsidRPr="00204F4B">
              <w:rPr>
                <w:sz w:val="22"/>
                <w:szCs w:val="22"/>
              </w:rPr>
              <w:t>2 Excise Officers</w:t>
            </w:r>
            <w:r w:rsidRPr="00204F4B">
              <w:rPr>
                <w:iCs/>
                <w:sz w:val="22"/>
                <w:szCs w:val="22"/>
              </w:rPr>
              <w:tab/>
            </w:r>
          </w:p>
        </w:tc>
        <w:tc>
          <w:tcPr>
            <w:tcW w:w="901" w:type="dxa"/>
            <w:tcBorders>
              <w:top w:val="nil"/>
              <w:left w:val="nil"/>
              <w:right w:val="nil"/>
            </w:tcBorders>
            <w:vAlign w:val="bottom"/>
          </w:tcPr>
          <w:p w14:paraId="0874AAC7"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358</w:t>
            </w:r>
          </w:p>
        </w:tc>
        <w:tc>
          <w:tcPr>
            <w:tcW w:w="991" w:type="dxa"/>
            <w:tcBorders>
              <w:top w:val="nil"/>
              <w:left w:val="nil"/>
              <w:bottom w:val="nil"/>
              <w:right w:val="single" w:sz="6" w:space="0" w:color="auto"/>
            </w:tcBorders>
            <w:vAlign w:val="bottom"/>
          </w:tcPr>
          <w:p w14:paraId="7EC845BE" w14:textId="77777777" w:rsidR="00383878" w:rsidRPr="00204F4B" w:rsidRDefault="00383878" w:rsidP="0050090E">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642885B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3D82AD2" w14:textId="77777777" w:rsidTr="0050090E">
        <w:tc>
          <w:tcPr>
            <w:tcW w:w="5848" w:type="dxa"/>
            <w:tcBorders>
              <w:top w:val="nil"/>
              <w:left w:val="nil"/>
              <w:bottom w:val="nil"/>
            </w:tcBorders>
          </w:tcPr>
          <w:p w14:paraId="527DF4D8" w14:textId="77777777" w:rsidR="00383878" w:rsidRPr="00204F4B" w:rsidRDefault="00383878" w:rsidP="0029593E">
            <w:pPr>
              <w:tabs>
                <w:tab w:val="right" w:leader="dot" w:pos="7603"/>
              </w:tabs>
              <w:autoSpaceDE w:val="0"/>
              <w:autoSpaceDN w:val="0"/>
              <w:adjustRightInd w:val="0"/>
              <w:spacing w:before="120"/>
              <w:ind w:left="1272"/>
              <w:jc w:val="both"/>
              <w:rPr>
                <w:i/>
                <w:iCs/>
                <w:sz w:val="22"/>
                <w:szCs w:val="22"/>
              </w:rPr>
            </w:pPr>
            <w:r w:rsidRPr="00204F4B">
              <w:rPr>
                <w:sz w:val="22"/>
                <w:szCs w:val="22"/>
              </w:rPr>
              <w:t>1 Searcher and Watchman</w:t>
            </w:r>
            <w:r w:rsidRPr="00204F4B">
              <w:rPr>
                <w:iCs/>
                <w:sz w:val="22"/>
                <w:szCs w:val="22"/>
              </w:rPr>
              <w:tab/>
            </w:r>
          </w:p>
        </w:tc>
        <w:tc>
          <w:tcPr>
            <w:tcW w:w="901" w:type="dxa"/>
            <w:tcBorders>
              <w:top w:val="nil"/>
              <w:bottom w:val="single" w:sz="4" w:space="0" w:color="auto"/>
            </w:tcBorders>
            <w:shd w:val="clear" w:color="auto" w:fill="auto"/>
            <w:vAlign w:val="bottom"/>
          </w:tcPr>
          <w:p w14:paraId="4526DC75"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252</w:t>
            </w:r>
          </w:p>
        </w:tc>
        <w:tc>
          <w:tcPr>
            <w:tcW w:w="991" w:type="dxa"/>
            <w:tcBorders>
              <w:top w:val="nil"/>
              <w:left w:val="nil"/>
              <w:bottom w:val="nil"/>
              <w:right w:val="single" w:sz="6" w:space="0" w:color="auto"/>
            </w:tcBorders>
            <w:vAlign w:val="bottom"/>
          </w:tcPr>
          <w:p w14:paraId="7EE45F9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1,386</w:t>
            </w:r>
          </w:p>
        </w:tc>
        <w:tc>
          <w:tcPr>
            <w:tcW w:w="1288" w:type="dxa"/>
            <w:tcBorders>
              <w:top w:val="nil"/>
              <w:left w:val="single" w:sz="6" w:space="0" w:color="auto"/>
              <w:bottom w:val="nil"/>
              <w:right w:val="nil"/>
            </w:tcBorders>
            <w:vAlign w:val="bottom"/>
          </w:tcPr>
          <w:p w14:paraId="1A3379E6"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6AED1EF0" w14:textId="77777777" w:rsidTr="0050090E">
        <w:tc>
          <w:tcPr>
            <w:tcW w:w="5848" w:type="dxa"/>
            <w:tcBorders>
              <w:top w:val="nil"/>
              <w:left w:val="nil"/>
              <w:bottom w:val="nil"/>
            </w:tcBorders>
          </w:tcPr>
          <w:p w14:paraId="56EF91F4" w14:textId="77777777" w:rsidR="0050090E" w:rsidRPr="00204F4B" w:rsidRDefault="0050090E" w:rsidP="0050090E">
            <w:pPr>
              <w:autoSpaceDE w:val="0"/>
              <w:autoSpaceDN w:val="0"/>
              <w:adjustRightInd w:val="0"/>
              <w:spacing w:before="120"/>
              <w:ind w:left="1940" w:hanging="270"/>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901" w:type="dxa"/>
            <w:tcBorders>
              <w:top w:val="single" w:sz="4" w:space="0" w:color="auto"/>
              <w:bottom w:val="nil"/>
            </w:tcBorders>
            <w:vAlign w:val="bottom"/>
          </w:tcPr>
          <w:p w14:paraId="3FBF2B69" w14:textId="77777777" w:rsidR="0050090E" w:rsidRPr="00204F4B" w:rsidRDefault="0050090E" w:rsidP="0050090E">
            <w:pPr>
              <w:autoSpaceDE w:val="0"/>
              <w:autoSpaceDN w:val="0"/>
              <w:adjustRightInd w:val="0"/>
              <w:spacing w:before="120"/>
              <w:ind w:right="72"/>
              <w:jc w:val="right"/>
              <w:rPr>
                <w:sz w:val="22"/>
                <w:szCs w:val="22"/>
              </w:rPr>
            </w:pPr>
          </w:p>
        </w:tc>
        <w:tc>
          <w:tcPr>
            <w:tcW w:w="991" w:type="dxa"/>
            <w:tcBorders>
              <w:top w:val="nil"/>
              <w:left w:val="nil"/>
              <w:bottom w:val="nil"/>
              <w:right w:val="single" w:sz="6" w:space="0" w:color="auto"/>
            </w:tcBorders>
            <w:vAlign w:val="bottom"/>
          </w:tcPr>
          <w:p w14:paraId="23F138F5" w14:textId="77777777" w:rsidR="0050090E" w:rsidRPr="00204F4B" w:rsidRDefault="0050090E" w:rsidP="0050090E">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7822D25D" w14:textId="77777777" w:rsidR="0050090E" w:rsidRPr="00204F4B" w:rsidRDefault="0050090E" w:rsidP="0050090E">
            <w:pPr>
              <w:autoSpaceDE w:val="0"/>
              <w:autoSpaceDN w:val="0"/>
              <w:adjustRightInd w:val="0"/>
              <w:spacing w:before="120"/>
              <w:ind w:right="72"/>
              <w:jc w:val="right"/>
              <w:rPr>
                <w:sz w:val="22"/>
                <w:szCs w:val="22"/>
              </w:rPr>
            </w:pPr>
          </w:p>
        </w:tc>
      </w:tr>
      <w:tr w:rsidR="00383878" w:rsidRPr="00204F4B" w14:paraId="30E015F2" w14:textId="77777777" w:rsidTr="0050090E">
        <w:tc>
          <w:tcPr>
            <w:tcW w:w="5848" w:type="dxa"/>
            <w:tcBorders>
              <w:top w:val="nil"/>
              <w:left w:val="nil"/>
              <w:bottom w:val="nil"/>
              <w:right w:val="nil"/>
            </w:tcBorders>
          </w:tcPr>
          <w:p w14:paraId="25C8BF6C" w14:textId="77777777" w:rsidR="00383878" w:rsidRPr="00204F4B" w:rsidRDefault="00383878" w:rsidP="0029593E">
            <w:pPr>
              <w:tabs>
                <w:tab w:val="right" w:leader="dot" w:pos="7603"/>
              </w:tabs>
              <w:autoSpaceDE w:val="0"/>
              <w:autoSpaceDN w:val="0"/>
              <w:adjustRightInd w:val="0"/>
              <w:spacing w:before="120"/>
              <w:ind w:left="2064"/>
              <w:jc w:val="both"/>
              <w:rPr>
                <w:i/>
                <w:iCs/>
                <w:sz w:val="22"/>
                <w:szCs w:val="22"/>
              </w:rPr>
            </w:pPr>
            <w:r w:rsidRPr="00204F4B">
              <w:rPr>
                <w:i/>
                <w:iCs/>
                <w:sz w:val="22"/>
                <w:szCs w:val="22"/>
              </w:rPr>
              <w:t>Read</w:t>
            </w:r>
            <w:r w:rsidRPr="00204F4B">
              <w:rPr>
                <w:iCs/>
                <w:sz w:val="22"/>
                <w:szCs w:val="22"/>
              </w:rPr>
              <w:tab/>
            </w:r>
          </w:p>
        </w:tc>
        <w:tc>
          <w:tcPr>
            <w:tcW w:w="901" w:type="dxa"/>
            <w:tcBorders>
              <w:top w:val="nil"/>
              <w:left w:val="nil"/>
              <w:right w:val="nil"/>
            </w:tcBorders>
            <w:vAlign w:val="bottom"/>
          </w:tcPr>
          <w:p w14:paraId="21644ACF"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23,186</w:t>
            </w:r>
          </w:p>
        </w:tc>
        <w:tc>
          <w:tcPr>
            <w:tcW w:w="991" w:type="dxa"/>
            <w:tcBorders>
              <w:top w:val="nil"/>
              <w:left w:val="nil"/>
              <w:right w:val="single" w:sz="6" w:space="0" w:color="auto"/>
            </w:tcBorders>
            <w:vAlign w:val="bottom"/>
          </w:tcPr>
          <w:p w14:paraId="1F969FFF" w14:textId="77777777" w:rsidR="00383878" w:rsidRPr="00204F4B" w:rsidRDefault="00383878" w:rsidP="0050090E">
            <w:pPr>
              <w:autoSpaceDE w:val="0"/>
              <w:autoSpaceDN w:val="0"/>
              <w:adjustRightInd w:val="0"/>
              <w:spacing w:before="120"/>
              <w:ind w:right="72"/>
              <w:jc w:val="right"/>
              <w:rPr>
                <w:sz w:val="22"/>
                <w:szCs w:val="22"/>
              </w:rPr>
            </w:pPr>
          </w:p>
        </w:tc>
        <w:tc>
          <w:tcPr>
            <w:tcW w:w="1288" w:type="dxa"/>
            <w:tcBorders>
              <w:top w:val="nil"/>
              <w:left w:val="single" w:sz="6" w:space="0" w:color="auto"/>
              <w:bottom w:val="nil"/>
              <w:right w:val="nil"/>
            </w:tcBorders>
            <w:vAlign w:val="bottom"/>
          </w:tcPr>
          <w:p w14:paraId="7084C756"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7DF3623" w14:textId="77777777" w:rsidTr="0050090E">
        <w:tc>
          <w:tcPr>
            <w:tcW w:w="5848" w:type="dxa"/>
            <w:tcBorders>
              <w:top w:val="nil"/>
              <w:left w:val="nil"/>
              <w:bottom w:val="nil"/>
              <w:right w:val="nil"/>
            </w:tcBorders>
          </w:tcPr>
          <w:p w14:paraId="1FB6A761" w14:textId="77777777" w:rsidR="00383878" w:rsidRPr="00204F4B" w:rsidRDefault="00383878" w:rsidP="0029593E">
            <w:pPr>
              <w:tabs>
                <w:tab w:val="right" w:leader="dot" w:pos="7603"/>
              </w:tabs>
              <w:autoSpaceDE w:val="0"/>
              <w:autoSpaceDN w:val="0"/>
              <w:adjustRightInd w:val="0"/>
              <w:spacing w:before="120"/>
              <w:ind w:left="2069"/>
              <w:jc w:val="both"/>
              <w:rPr>
                <w:i/>
                <w:iCs/>
                <w:sz w:val="22"/>
                <w:szCs w:val="22"/>
              </w:rPr>
            </w:pPr>
            <w:r w:rsidRPr="00204F4B">
              <w:rPr>
                <w:i/>
                <w:iCs/>
                <w:sz w:val="22"/>
                <w:szCs w:val="22"/>
              </w:rPr>
              <w:t>In lieu of</w:t>
            </w:r>
            <w:r w:rsidRPr="00204F4B">
              <w:rPr>
                <w:iCs/>
                <w:sz w:val="22"/>
                <w:szCs w:val="22"/>
              </w:rPr>
              <w:tab/>
            </w:r>
          </w:p>
        </w:tc>
        <w:tc>
          <w:tcPr>
            <w:tcW w:w="901" w:type="dxa"/>
            <w:tcBorders>
              <w:top w:val="nil"/>
              <w:left w:val="nil"/>
              <w:bottom w:val="single" w:sz="4" w:space="0" w:color="auto"/>
              <w:right w:val="nil"/>
            </w:tcBorders>
            <w:shd w:val="clear" w:color="auto" w:fill="auto"/>
            <w:vAlign w:val="bottom"/>
          </w:tcPr>
          <w:p w14:paraId="3D3FEC2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21,800</w:t>
            </w:r>
          </w:p>
        </w:tc>
        <w:tc>
          <w:tcPr>
            <w:tcW w:w="991" w:type="dxa"/>
            <w:tcBorders>
              <w:top w:val="nil"/>
              <w:left w:val="nil"/>
              <w:bottom w:val="single" w:sz="4" w:space="0" w:color="auto"/>
              <w:right w:val="single" w:sz="6" w:space="0" w:color="auto"/>
            </w:tcBorders>
            <w:shd w:val="clear" w:color="auto" w:fill="auto"/>
            <w:vAlign w:val="bottom"/>
          </w:tcPr>
          <w:p w14:paraId="5852C185"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1,386</w:t>
            </w:r>
          </w:p>
        </w:tc>
        <w:tc>
          <w:tcPr>
            <w:tcW w:w="1288" w:type="dxa"/>
            <w:tcBorders>
              <w:top w:val="nil"/>
              <w:left w:val="single" w:sz="6" w:space="0" w:color="auto"/>
              <w:bottom w:val="nil"/>
              <w:right w:val="nil"/>
            </w:tcBorders>
            <w:vAlign w:val="bottom"/>
          </w:tcPr>
          <w:p w14:paraId="79D6FE1A"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50090E" w:rsidRPr="00204F4B" w14:paraId="15770C20" w14:textId="77777777" w:rsidTr="0081399A">
        <w:tc>
          <w:tcPr>
            <w:tcW w:w="7740" w:type="dxa"/>
            <w:gridSpan w:val="3"/>
            <w:tcBorders>
              <w:top w:val="nil"/>
              <w:left w:val="nil"/>
              <w:bottom w:val="nil"/>
              <w:right w:val="single" w:sz="6" w:space="0" w:color="auto"/>
            </w:tcBorders>
          </w:tcPr>
          <w:p w14:paraId="592CBEF2" w14:textId="77777777" w:rsidR="0050090E" w:rsidRPr="00204F4B" w:rsidRDefault="0050090E" w:rsidP="0050090E">
            <w:pPr>
              <w:tabs>
                <w:tab w:val="right" w:leader="dot" w:pos="7603"/>
              </w:tabs>
              <w:autoSpaceDE w:val="0"/>
              <w:autoSpaceDN w:val="0"/>
              <w:adjustRightInd w:val="0"/>
              <w:spacing w:before="120"/>
              <w:ind w:left="1238" w:hanging="475"/>
              <w:jc w:val="both"/>
              <w:rPr>
                <w:sz w:val="22"/>
                <w:szCs w:val="22"/>
              </w:rPr>
            </w:pPr>
            <w:r w:rsidRPr="00204F4B">
              <w:rPr>
                <w:sz w:val="22"/>
                <w:szCs w:val="22"/>
              </w:rPr>
              <w:t>3. Extra duty pay</w:t>
            </w:r>
            <w:r w:rsidRPr="00204F4B">
              <w:rPr>
                <w:iCs/>
                <w:sz w:val="22"/>
                <w:szCs w:val="22"/>
              </w:rPr>
              <w:tab/>
            </w:r>
          </w:p>
        </w:tc>
        <w:tc>
          <w:tcPr>
            <w:tcW w:w="1288" w:type="dxa"/>
            <w:tcBorders>
              <w:top w:val="nil"/>
              <w:left w:val="single" w:sz="6" w:space="0" w:color="auto"/>
              <w:bottom w:val="single" w:sz="6" w:space="0" w:color="auto"/>
              <w:right w:val="nil"/>
            </w:tcBorders>
            <w:vAlign w:val="bottom"/>
          </w:tcPr>
          <w:p w14:paraId="24A628C6"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1,347</w:t>
            </w:r>
          </w:p>
        </w:tc>
      </w:tr>
      <w:tr w:rsidR="00383878" w:rsidRPr="00204F4B" w14:paraId="111283FD" w14:textId="77777777" w:rsidTr="0050090E">
        <w:tc>
          <w:tcPr>
            <w:tcW w:w="7740" w:type="dxa"/>
            <w:gridSpan w:val="3"/>
            <w:tcBorders>
              <w:top w:val="nil"/>
              <w:left w:val="nil"/>
              <w:bottom w:val="nil"/>
              <w:right w:val="single" w:sz="6" w:space="0" w:color="auto"/>
            </w:tcBorders>
          </w:tcPr>
          <w:p w14:paraId="1318D316"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88" w:type="dxa"/>
            <w:tcBorders>
              <w:top w:val="single" w:sz="6" w:space="0" w:color="auto"/>
              <w:left w:val="single" w:sz="6" w:space="0" w:color="auto"/>
              <w:bottom w:val="nil"/>
              <w:right w:val="nil"/>
            </w:tcBorders>
            <w:vAlign w:val="bottom"/>
          </w:tcPr>
          <w:p w14:paraId="3A66B3F5"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F33ED17" w14:textId="77777777" w:rsidTr="0050090E">
        <w:tc>
          <w:tcPr>
            <w:tcW w:w="7740" w:type="dxa"/>
            <w:gridSpan w:val="3"/>
            <w:tcBorders>
              <w:top w:val="nil"/>
              <w:left w:val="nil"/>
              <w:bottom w:val="nil"/>
              <w:right w:val="single" w:sz="6" w:space="0" w:color="auto"/>
            </w:tcBorders>
          </w:tcPr>
          <w:p w14:paraId="0E5E4D6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Travelling and subsistence</w:t>
            </w:r>
            <w:r w:rsidRPr="00204F4B">
              <w:rPr>
                <w:iCs/>
                <w:sz w:val="22"/>
                <w:szCs w:val="22"/>
              </w:rPr>
              <w:tab/>
            </w:r>
          </w:p>
        </w:tc>
        <w:tc>
          <w:tcPr>
            <w:tcW w:w="1288" w:type="dxa"/>
            <w:tcBorders>
              <w:top w:val="nil"/>
              <w:left w:val="single" w:sz="6" w:space="0" w:color="auto"/>
              <w:bottom w:val="nil"/>
              <w:right w:val="nil"/>
            </w:tcBorders>
            <w:vAlign w:val="bottom"/>
          </w:tcPr>
          <w:p w14:paraId="52CCA071"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608</w:t>
            </w:r>
          </w:p>
        </w:tc>
      </w:tr>
      <w:tr w:rsidR="00383878" w:rsidRPr="00204F4B" w14:paraId="0CC07369" w14:textId="77777777" w:rsidTr="0050090E">
        <w:tc>
          <w:tcPr>
            <w:tcW w:w="7740" w:type="dxa"/>
            <w:gridSpan w:val="3"/>
            <w:tcBorders>
              <w:top w:val="nil"/>
              <w:left w:val="nil"/>
              <w:bottom w:val="nil"/>
              <w:right w:val="single" w:sz="6" w:space="0" w:color="auto"/>
            </w:tcBorders>
          </w:tcPr>
          <w:p w14:paraId="561B3D4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Office requisites and equipment, stationery and printing</w:t>
            </w:r>
            <w:r w:rsidRPr="00204F4B">
              <w:rPr>
                <w:iCs/>
                <w:sz w:val="22"/>
                <w:szCs w:val="22"/>
              </w:rPr>
              <w:tab/>
            </w:r>
          </w:p>
        </w:tc>
        <w:tc>
          <w:tcPr>
            <w:tcW w:w="1288" w:type="dxa"/>
            <w:tcBorders>
              <w:top w:val="nil"/>
              <w:left w:val="single" w:sz="6" w:space="0" w:color="auto"/>
              <w:bottom w:val="nil"/>
              <w:right w:val="nil"/>
            </w:tcBorders>
            <w:vAlign w:val="bottom"/>
          </w:tcPr>
          <w:p w14:paraId="6E09E5C4"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536</w:t>
            </w:r>
          </w:p>
        </w:tc>
      </w:tr>
      <w:tr w:rsidR="00383878" w:rsidRPr="00204F4B" w14:paraId="701C0F28" w14:textId="77777777" w:rsidTr="0050090E">
        <w:tc>
          <w:tcPr>
            <w:tcW w:w="7740" w:type="dxa"/>
            <w:gridSpan w:val="3"/>
            <w:tcBorders>
              <w:top w:val="nil"/>
              <w:left w:val="nil"/>
              <w:bottom w:val="nil"/>
              <w:right w:val="single" w:sz="6" w:space="0" w:color="auto"/>
            </w:tcBorders>
          </w:tcPr>
          <w:p w14:paraId="4E184980" w14:textId="77777777" w:rsidR="00383878" w:rsidRPr="00204F4B" w:rsidRDefault="00383878" w:rsidP="003D0C61">
            <w:pPr>
              <w:autoSpaceDE w:val="0"/>
              <w:autoSpaceDN w:val="0"/>
              <w:adjustRightInd w:val="0"/>
              <w:spacing w:before="120"/>
              <w:ind w:left="883"/>
              <w:jc w:val="both"/>
              <w:rPr>
                <w:sz w:val="22"/>
                <w:szCs w:val="22"/>
              </w:rPr>
            </w:pPr>
            <w:r w:rsidRPr="00204F4B">
              <w:rPr>
                <w:sz w:val="22"/>
                <w:szCs w:val="22"/>
              </w:rPr>
              <w:t>Amount estimated to remain unexpended at close of year—</w:t>
            </w:r>
          </w:p>
        </w:tc>
        <w:tc>
          <w:tcPr>
            <w:tcW w:w="1288" w:type="dxa"/>
            <w:tcBorders>
              <w:top w:val="nil"/>
              <w:left w:val="single" w:sz="6" w:space="0" w:color="auto"/>
              <w:bottom w:val="nil"/>
              <w:right w:val="nil"/>
            </w:tcBorders>
            <w:vAlign w:val="bottom"/>
          </w:tcPr>
          <w:p w14:paraId="14C8A2D9"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359C9491" w14:textId="77777777" w:rsidTr="00A9233B">
        <w:tc>
          <w:tcPr>
            <w:tcW w:w="6749" w:type="dxa"/>
            <w:gridSpan w:val="2"/>
            <w:tcBorders>
              <w:top w:val="nil"/>
              <w:left w:val="nil"/>
              <w:bottom w:val="nil"/>
              <w:right w:val="nil"/>
            </w:tcBorders>
          </w:tcPr>
          <w:p w14:paraId="7F7E77CD" w14:textId="77777777" w:rsidR="0050090E" w:rsidRPr="00204F4B" w:rsidRDefault="0050090E" w:rsidP="0050090E">
            <w:pPr>
              <w:tabs>
                <w:tab w:val="right" w:leader="dot" w:pos="7603"/>
              </w:tabs>
              <w:autoSpaceDE w:val="0"/>
              <w:autoSpaceDN w:val="0"/>
              <w:adjustRightInd w:val="0"/>
              <w:spacing w:before="120"/>
              <w:ind w:left="1272"/>
              <w:jc w:val="both"/>
              <w:rPr>
                <w:i/>
                <w:iCs/>
                <w:sz w:val="22"/>
                <w:szCs w:val="22"/>
              </w:rPr>
            </w:pPr>
            <w:r w:rsidRPr="00204F4B">
              <w:rPr>
                <w:i/>
                <w:iCs/>
                <w:sz w:val="22"/>
                <w:szCs w:val="22"/>
              </w:rPr>
              <w:t>Read</w:t>
            </w:r>
            <w:r w:rsidRPr="00204F4B">
              <w:rPr>
                <w:iCs/>
                <w:sz w:val="22"/>
                <w:szCs w:val="22"/>
              </w:rPr>
              <w:tab/>
            </w:r>
          </w:p>
        </w:tc>
        <w:tc>
          <w:tcPr>
            <w:tcW w:w="991" w:type="dxa"/>
            <w:tcBorders>
              <w:top w:val="nil"/>
              <w:left w:val="nil"/>
              <w:right w:val="single" w:sz="6" w:space="0" w:color="auto"/>
            </w:tcBorders>
            <w:vAlign w:val="bottom"/>
          </w:tcPr>
          <w:p w14:paraId="31C6E07F" w14:textId="77777777" w:rsidR="0050090E" w:rsidRPr="00204F4B" w:rsidRDefault="0050090E" w:rsidP="00204F4B">
            <w:pPr>
              <w:autoSpaceDE w:val="0"/>
              <w:autoSpaceDN w:val="0"/>
              <w:adjustRightInd w:val="0"/>
              <w:spacing w:before="120"/>
              <w:jc w:val="center"/>
              <w:rPr>
                <w:i/>
                <w:iCs/>
                <w:sz w:val="22"/>
                <w:szCs w:val="22"/>
              </w:rPr>
            </w:pPr>
            <w:r w:rsidRPr="00204F4B">
              <w:rPr>
                <w:i/>
                <w:iCs/>
                <w:sz w:val="22"/>
                <w:szCs w:val="22"/>
              </w:rPr>
              <w:t>..</w:t>
            </w:r>
          </w:p>
        </w:tc>
        <w:tc>
          <w:tcPr>
            <w:tcW w:w="1288" w:type="dxa"/>
            <w:tcBorders>
              <w:top w:val="nil"/>
              <w:left w:val="single" w:sz="6" w:space="0" w:color="auto"/>
              <w:right w:val="nil"/>
            </w:tcBorders>
            <w:vAlign w:val="bottom"/>
          </w:tcPr>
          <w:p w14:paraId="359F26B4" w14:textId="77777777" w:rsidR="0050090E" w:rsidRPr="00204F4B" w:rsidRDefault="0050090E" w:rsidP="0050090E">
            <w:pPr>
              <w:autoSpaceDE w:val="0"/>
              <w:autoSpaceDN w:val="0"/>
              <w:adjustRightInd w:val="0"/>
              <w:spacing w:before="120"/>
              <w:ind w:right="72"/>
              <w:jc w:val="right"/>
              <w:rPr>
                <w:sz w:val="22"/>
                <w:szCs w:val="22"/>
              </w:rPr>
            </w:pPr>
          </w:p>
        </w:tc>
      </w:tr>
      <w:tr w:rsidR="0050090E" w:rsidRPr="00204F4B" w14:paraId="56C47F81" w14:textId="77777777" w:rsidTr="00A9233B">
        <w:tc>
          <w:tcPr>
            <w:tcW w:w="6749" w:type="dxa"/>
            <w:gridSpan w:val="2"/>
            <w:tcBorders>
              <w:top w:val="nil"/>
              <w:left w:val="nil"/>
              <w:bottom w:val="nil"/>
              <w:right w:val="nil"/>
            </w:tcBorders>
          </w:tcPr>
          <w:p w14:paraId="52FC5BF6" w14:textId="77777777" w:rsidR="0050090E" w:rsidRPr="00204F4B" w:rsidRDefault="0050090E" w:rsidP="0050090E">
            <w:pPr>
              <w:tabs>
                <w:tab w:val="right" w:leader="dot" w:pos="7603"/>
              </w:tabs>
              <w:autoSpaceDE w:val="0"/>
              <w:autoSpaceDN w:val="0"/>
              <w:adjustRightInd w:val="0"/>
              <w:spacing w:before="120"/>
              <w:ind w:left="1277"/>
              <w:jc w:val="both"/>
              <w:rPr>
                <w:i/>
                <w:iCs/>
                <w:sz w:val="22"/>
                <w:szCs w:val="22"/>
              </w:rPr>
            </w:pPr>
            <w:r w:rsidRPr="00204F4B">
              <w:rPr>
                <w:i/>
                <w:iCs/>
                <w:sz w:val="22"/>
                <w:szCs w:val="22"/>
              </w:rPr>
              <w:t>In lieu of</w:t>
            </w:r>
            <w:r w:rsidRPr="00204F4B">
              <w:rPr>
                <w:iCs/>
                <w:sz w:val="22"/>
                <w:szCs w:val="22"/>
              </w:rPr>
              <w:tab/>
            </w:r>
          </w:p>
        </w:tc>
        <w:tc>
          <w:tcPr>
            <w:tcW w:w="991" w:type="dxa"/>
            <w:tcBorders>
              <w:top w:val="nil"/>
              <w:left w:val="nil"/>
              <w:bottom w:val="single" w:sz="4" w:space="0" w:color="auto"/>
              <w:right w:val="single" w:sz="6" w:space="0" w:color="auto"/>
            </w:tcBorders>
            <w:shd w:val="clear" w:color="auto" w:fill="auto"/>
            <w:vAlign w:val="bottom"/>
          </w:tcPr>
          <w:p w14:paraId="3660CBAD"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750</w:t>
            </w:r>
          </w:p>
        </w:tc>
        <w:tc>
          <w:tcPr>
            <w:tcW w:w="1288" w:type="dxa"/>
            <w:tcBorders>
              <w:top w:val="nil"/>
              <w:left w:val="single" w:sz="6" w:space="0" w:color="auto"/>
              <w:right w:val="nil"/>
            </w:tcBorders>
            <w:shd w:val="clear" w:color="auto" w:fill="auto"/>
            <w:vAlign w:val="bottom"/>
          </w:tcPr>
          <w:p w14:paraId="3A72877C" w14:textId="77777777" w:rsidR="0050090E" w:rsidRPr="00204F4B" w:rsidRDefault="0050090E" w:rsidP="0050090E">
            <w:pPr>
              <w:autoSpaceDE w:val="0"/>
              <w:autoSpaceDN w:val="0"/>
              <w:adjustRightInd w:val="0"/>
              <w:spacing w:before="120"/>
              <w:ind w:right="72"/>
              <w:jc w:val="right"/>
              <w:rPr>
                <w:sz w:val="22"/>
                <w:szCs w:val="22"/>
              </w:rPr>
            </w:pPr>
          </w:p>
        </w:tc>
      </w:tr>
      <w:tr w:rsidR="00A9233B" w:rsidRPr="00204F4B" w14:paraId="6AC53EB2" w14:textId="77777777" w:rsidTr="00A9233B">
        <w:tc>
          <w:tcPr>
            <w:tcW w:w="6749" w:type="dxa"/>
            <w:gridSpan w:val="2"/>
            <w:tcBorders>
              <w:top w:val="nil"/>
              <w:left w:val="nil"/>
              <w:bottom w:val="nil"/>
              <w:right w:val="nil"/>
            </w:tcBorders>
          </w:tcPr>
          <w:p w14:paraId="4B5C6170" w14:textId="77777777" w:rsidR="00A9233B" w:rsidRPr="00204F4B" w:rsidRDefault="00A9233B" w:rsidP="0050090E">
            <w:pPr>
              <w:tabs>
                <w:tab w:val="right" w:leader="dot" w:pos="7603"/>
              </w:tabs>
              <w:autoSpaceDE w:val="0"/>
              <w:autoSpaceDN w:val="0"/>
              <w:adjustRightInd w:val="0"/>
              <w:spacing w:before="120"/>
              <w:ind w:left="1277"/>
              <w:jc w:val="both"/>
              <w:rPr>
                <w:i/>
                <w:iCs/>
                <w:sz w:val="22"/>
                <w:szCs w:val="22"/>
              </w:rPr>
            </w:pPr>
          </w:p>
        </w:tc>
        <w:tc>
          <w:tcPr>
            <w:tcW w:w="991" w:type="dxa"/>
            <w:tcBorders>
              <w:top w:val="single" w:sz="4" w:space="0" w:color="auto"/>
              <w:left w:val="nil"/>
              <w:right w:val="single" w:sz="6" w:space="0" w:color="auto"/>
            </w:tcBorders>
            <w:shd w:val="clear" w:color="auto" w:fill="auto"/>
            <w:vAlign w:val="bottom"/>
          </w:tcPr>
          <w:p w14:paraId="3212DCE8" w14:textId="77777777" w:rsidR="00A9233B" w:rsidRPr="00204F4B" w:rsidRDefault="00A9233B" w:rsidP="0050090E">
            <w:pPr>
              <w:autoSpaceDE w:val="0"/>
              <w:autoSpaceDN w:val="0"/>
              <w:adjustRightInd w:val="0"/>
              <w:spacing w:before="120"/>
              <w:ind w:right="72"/>
              <w:jc w:val="right"/>
              <w:rPr>
                <w:sz w:val="22"/>
                <w:szCs w:val="22"/>
              </w:rPr>
            </w:pPr>
          </w:p>
        </w:tc>
        <w:tc>
          <w:tcPr>
            <w:tcW w:w="1288" w:type="dxa"/>
            <w:tcBorders>
              <w:left w:val="single" w:sz="6" w:space="0" w:color="auto"/>
              <w:bottom w:val="single" w:sz="6" w:space="0" w:color="auto"/>
              <w:right w:val="nil"/>
            </w:tcBorders>
            <w:vAlign w:val="bottom"/>
          </w:tcPr>
          <w:p w14:paraId="18B1743E" w14:textId="77777777" w:rsidR="00A9233B" w:rsidRPr="00204F4B" w:rsidRDefault="00A9233B" w:rsidP="0050090E">
            <w:pPr>
              <w:autoSpaceDE w:val="0"/>
              <w:autoSpaceDN w:val="0"/>
              <w:adjustRightInd w:val="0"/>
              <w:spacing w:before="120"/>
              <w:ind w:right="72"/>
              <w:jc w:val="right"/>
              <w:rPr>
                <w:sz w:val="22"/>
                <w:szCs w:val="22"/>
              </w:rPr>
            </w:pPr>
            <w:r w:rsidRPr="00204F4B">
              <w:rPr>
                <w:sz w:val="22"/>
                <w:szCs w:val="22"/>
              </w:rPr>
              <w:t>750</w:t>
            </w:r>
          </w:p>
        </w:tc>
      </w:tr>
      <w:tr w:rsidR="00383878" w:rsidRPr="00204F4B" w14:paraId="63C5C321" w14:textId="77777777" w:rsidTr="0050090E">
        <w:tc>
          <w:tcPr>
            <w:tcW w:w="7740" w:type="dxa"/>
            <w:gridSpan w:val="3"/>
            <w:tcBorders>
              <w:top w:val="nil"/>
              <w:left w:val="nil"/>
              <w:bottom w:val="nil"/>
              <w:right w:val="single" w:sz="6" w:space="0" w:color="auto"/>
            </w:tcBorders>
          </w:tcPr>
          <w:p w14:paraId="2C031A24" w14:textId="77777777" w:rsidR="00383878" w:rsidRPr="00204F4B" w:rsidRDefault="00383878" w:rsidP="003D0C61">
            <w:pPr>
              <w:autoSpaceDE w:val="0"/>
              <w:autoSpaceDN w:val="0"/>
              <w:adjustRightInd w:val="0"/>
              <w:spacing w:before="120"/>
              <w:jc w:val="both"/>
              <w:rPr>
                <w:sz w:val="22"/>
                <w:szCs w:val="22"/>
              </w:rPr>
            </w:pPr>
          </w:p>
        </w:tc>
        <w:tc>
          <w:tcPr>
            <w:tcW w:w="1288" w:type="dxa"/>
            <w:tcBorders>
              <w:top w:val="single" w:sz="6" w:space="0" w:color="auto"/>
              <w:left w:val="single" w:sz="6" w:space="0" w:color="auto"/>
              <w:bottom w:val="single" w:sz="6" w:space="0" w:color="auto"/>
              <w:right w:val="nil"/>
            </w:tcBorders>
            <w:vAlign w:val="bottom"/>
          </w:tcPr>
          <w:p w14:paraId="0E0EAB1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1,894</w:t>
            </w:r>
          </w:p>
        </w:tc>
      </w:tr>
      <w:tr w:rsidR="00383878" w:rsidRPr="00204F4B" w14:paraId="195FACC6" w14:textId="77777777" w:rsidTr="0050090E">
        <w:tc>
          <w:tcPr>
            <w:tcW w:w="7740" w:type="dxa"/>
            <w:gridSpan w:val="3"/>
            <w:tcBorders>
              <w:top w:val="nil"/>
              <w:left w:val="nil"/>
              <w:bottom w:val="nil"/>
              <w:right w:val="single" w:sz="6" w:space="0" w:color="auto"/>
            </w:tcBorders>
          </w:tcPr>
          <w:p w14:paraId="34DBB0EA"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94</w:t>
            </w:r>
            <w:r w:rsidRPr="00204F4B">
              <w:rPr>
                <w:iCs/>
                <w:sz w:val="22"/>
                <w:szCs w:val="22"/>
              </w:rPr>
              <w:tab/>
            </w:r>
          </w:p>
        </w:tc>
        <w:tc>
          <w:tcPr>
            <w:tcW w:w="1288" w:type="dxa"/>
            <w:tcBorders>
              <w:top w:val="single" w:sz="6" w:space="0" w:color="auto"/>
              <w:left w:val="single" w:sz="6" w:space="0" w:color="auto"/>
              <w:bottom w:val="single" w:sz="6" w:space="0" w:color="auto"/>
              <w:right w:val="nil"/>
            </w:tcBorders>
            <w:vAlign w:val="bottom"/>
          </w:tcPr>
          <w:p w14:paraId="6B1ED85F"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3,241</w:t>
            </w:r>
          </w:p>
        </w:tc>
      </w:tr>
      <w:tr w:rsidR="00383878" w:rsidRPr="00204F4B" w14:paraId="31BCEF93" w14:textId="77777777" w:rsidTr="0050090E">
        <w:tc>
          <w:tcPr>
            <w:tcW w:w="7740" w:type="dxa"/>
            <w:gridSpan w:val="3"/>
            <w:tcBorders>
              <w:top w:val="nil"/>
              <w:left w:val="nil"/>
              <w:bottom w:val="nil"/>
              <w:right w:val="single" w:sz="6" w:space="0" w:color="auto"/>
            </w:tcBorders>
          </w:tcPr>
          <w:p w14:paraId="0673EFF1"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95.—VICTORIA.</w:t>
            </w:r>
          </w:p>
        </w:tc>
        <w:tc>
          <w:tcPr>
            <w:tcW w:w="1288" w:type="dxa"/>
            <w:tcBorders>
              <w:top w:val="single" w:sz="6" w:space="0" w:color="auto"/>
              <w:left w:val="single" w:sz="6" w:space="0" w:color="auto"/>
              <w:bottom w:val="nil"/>
              <w:right w:val="nil"/>
            </w:tcBorders>
            <w:vAlign w:val="bottom"/>
          </w:tcPr>
          <w:p w14:paraId="28C89305"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71E210A6" w14:textId="77777777" w:rsidTr="0050090E">
        <w:tc>
          <w:tcPr>
            <w:tcW w:w="7740" w:type="dxa"/>
            <w:gridSpan w:val="3"/>
            <w:tcBorders>
              <w:top w:val="nil"/>
              <w:left w:val="nil"/>
              <w:bottom w:val="nil"/>
              <w:right w:val="single" w:sz="6" w:space="0" w:color="auto"/>
            </w:tcBorders>
          </w:tcPr>
          <w:p w14:paraId="383F9C31"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88" w:type="dxa"/>
            <w:tcBorders>
              <w:top w:val="nil"/>
              <w:left w:val="single" w:sz="6" w:space="0" w:color="auto"/>
              <w:bottom w:val="nil"/>
              <w:right w:val="nil"/>
            </w:tcBorders>
            <w:vAlign w:val="bottom"/>
          </w:tcPr>
          <w:p w14:paraId="7B57C9B5"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0A0554F" w14:textId="77777777" w:rsidTr="0050090E">
        <w:tc>
          <w:tcPr>
            <w:tcW w:w="7740" w:type="dxa"/>
            <w:gridSpan w:val="3"/>
            <w:tcBorders>
              <w:top w:val="nil"/>
              <w:left w:val="nil"/>
              <w:bottom w:val="nil"/>
              <w:right w:val="single" w:sz="6" w:space="0" w:color="auto"/>
            </w:tcBorders>
          </w:tcPr>
          <w:p w14:paraId="08A59FB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Postage, telegrams and telephone services</w:t>
            </w:r>
            <w:r w:rsidRPr="00204F4B">
              <w:rPr>
                <w:iCs/>
                <w:sz w:val="22"/>
                <w:szCs w:val="22"/>
              </w:rPr>
              <w:tab/>
            </w:r>
          </w:p>
        </w:tc>
        <w:tc>
          <w:tcPr>
            <w:tcW w:w="1288" w:type="dxa"/>
            <w:tcBorders>
              <w:top w:val="nil"/>
              <w:left w:val="single" w:sz="6" w:space="0" w:color="auto"/>
              <w:bottom w:val="nil"/>
              <w:right w:val="nil"/>
            </w:tcBorders>
            <w:vAlign w:val="bottom"/>
          </w:tcPr>
          <w:p w14:paraId="54ED59F1"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470</w:t>
            </w:r>
          </w:p>
        </w:tc>
      </w:tr>
      <w:tr w:rsidR="00383878" w:rsidRPr="00204F4B" w14:paraId="33E221AF" w14:textId="77777777" w:rsidTr="0050090E">
        <w:tc>
          <w:tcPr>
            <w:tcW w:w="7740" w:type="dxa"/>
            <w:gridSpan w:val="3"/>
            <w:tcBorders>
              <w:top w:val="nil"/>
              <w:left w:val="nil"/>
              <w:bottom w:val="nil"/>
              <w:right w:val="single" w:sz="6" w:space="0" w:color="auto"/>
            </w:tcBorders>
          </w:tcPr>
          <w:p w14:paraId="11F57A9D" w14:textId="77777777" w:rsidR="00383878" w:rsidRPr="00204F4B" w:rsidRDefault="00383878" w:rsidP="003D0C61">
            <w:pPr>
              <w:autoSpaceDE w:val="0"/>
              <w:autoSpaceDN w:val="0"/>
              <w:adjustRightInd w:val="0"/>
              <w:spacing w:before="120"/>
              <w:ind w:left="893"/>
              <w:jc w:val="both"/>
              <w:rPr>
                <w:sz w:val="22"/>
                <w:szCs w:val="22"/>
              </w:rPr>
            </w:pPr>
            <w:r w:rsidRPr="00204F4B">
              <w:rPr>
                <w:sz w:val="22"/>
                <w:szCs w:val="22"/>
              </w:rPr>
              <w:t>Amount estimated to remain unexpended at close of year—</w:t>
            </w:r>
          </w:p>
        </w:tc>
        <w:tc>
          <w:tcPr>
            <w:tcW w:w="1288" w:type="dxa"/>
            <w:tcBorders>
              <w:top w:val="nil"/>
              <w:left w:val="single" w:sz="6" w:space="0" w:color="auto"/>
              <w:bottom w:val="nil"/>
              <w:right w:val="nil"/>
            </w:tcBorders>
            <w:vAlign w:val="bottom"/>
          </w:tcPr>
          <w:p w14:paraId="116D9462"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68F2AF75" w14:textId="77777777" w:rsidTr="00A9233B">
        <w:tc>
          <w:tcPr>
            <w:tcW w:w="6750" w:type="dxa"/>
            <w:gridSpan w:val="2"/>
            <w:tcBorders>
              <w:top w:val="nil"/>
              <w:left w:val="nil"/>
              <w:bottom w:val="nil"/>
              <w:right w:val="nil"/>
            </w:tcBorders>
          </w:tcPr>
          <w:p w14:paraId="05330541" w14:textId="77777777" w:rsidR="0050090E" w:rsidRPr="00204F4B" w:rsidRDefault="0050090E" w:rsidP="0050090E">
            <w:pPr>
              <w:tabs>
                <w:tab w:val="right" w:leader="dot" w:pos="7603"/>
              </w:tabs>
              <w:autoSpaceDE w:val="0"/>
              <w:autoSpaceDN w:val="0"/>
              <w:adjustRightInd w:val="0"/>
              <w:spacing w:before="120"/>
              <w:ind w:left="1277"/>
              <w:jc w:val="both"/>
              <w:rPr>
                <w:i/>
                <w:iCs/>
                <w:sz w:val="22"/>
                <w:szCs w:val="22"/>
              </w:rPr>
            </w:pPr>
            <w:r w:rsidRPr="00204F4B">
              <w:rPr>
                <w:i/>
                <w:iCs/>
                <w:sz w:val="22"/>
                <w:szCs w:val="22"/>
              </w:rPr>
              <w:t>Read</w:t>
            </w:r>
            <w:r w:rsidRPr="00204F4B">
              <w:rPr>
                <w:iCs/>
                <w:sz w:val="22"/>
                <w:szCs w:val="22"/>
              </w:rPr>
              <w:tab/>
            </w:r>
          </w:p>
        </w:tc>
        <w:tc>
          <w:tcPr>
            <w:tcW w:w="990" w:type="dxa"/>
            <w:tcBorders>
              <w:top w:val="nil"/>
              <w:left w:val="nil"/>
              <w:right w:val="single" w:sz="6" w:space="0" w:color="auto"/>
            </w:tcBorders>
            <w:vAlign w:val="bottom"/>
          </w:tcPr>
          <w:p w14:paraId="115D3774" w14:textId="77777777" w:rsidR="0050090E" w:rsidRPr="00204F4B" w:rsidRDefault="0050090E" w:rsidP="00204F4B">
            <w:pPr>
              <w:autoSpaceDE w:val="0"/>
              <w:autoSpaceDN w:val="0"/>
              <w:adjustRightInd w:val="0"/>
              <w:spacing w:before="120"/>
              <w:jc w:val="center"/>
              <w:rPr>
                <w:i/>
                <w:iCs/>
                <w:sz w:val="22"/>
                <w:szCs w:val="22"/>
              </w:rPr>
            </w:pPr>
            <w:r w:rsidRPr="00204F4B">
              <w:rPr>
                <w:i/>
                <w:iCs/>
                <w:sz w:val="22"/>
                <w:szCs w:val="22"/>
              </w:rPr>
              <w:t>..</w:t>
            </w:r>
          </w:p>
        </w:tc>
        <w:tc>
          <w:tcPr>
            <w:tcW w:w="1288" w:type="dxa"/>
            <w:tcBorders>
              <w:top w:val="nil"/>
              <w:left w:val="single" w:sz="6" w:space="0" w:color="auto"/>
              <w:right w:val="nil"/>
            </w:tcBorders>
            <w:vAlign w:val="bottom"/>
          </w:tcPr>
          <w:p w14:paraId="40251064" w14:textId="77777777" w:rsidR="0050090E" w:rsidRPr="00204F4B" w:rsidRDefault="0050090E" w:rsidP="0050090E">
            <w:pPr>
              <w:autoSpaceDE w:val="0"/>
              <w:autoSpaceDN w:val="0"/>
              <w:adjustRightInd w:val="0"/>
              <w:spacing w:before="120"/>
              <w:ind w:right="72"/>
              <w:jc w:val="right"/>
              <w:rPr>
                <w:sz w:val="22"/>
                <w:szCs w:val="22"/>
              </w:rPr>
            </w:pPr>
          </w:p>
        </w:tc>
      </w:tr>
      <w:tr w:rsidR="0050090E" w:rsidRPr="00204F4B" w14:paraId="08119690" w14:textId="77777777" w:rsidTr="00A9233B">
        <w:tc>
          <w:tcPr>
            <w:tcW w:w="6750" w:type="dxa"/>
            <w:gridSpan w:val="2"/>
            <w:tcBorders>
              <w:top w:val="nil"/>
              <w:left w:val="nil"/>
              <w:bottom w:val="nil"/>
              <w:right w:val="nil"/>
            </w:tcBorders>
          </w:tcPr>
          <w:p w14:paraId="41420142" w14:textId="77777777" w:rsidR="0050090E" w:rsidRPr="00204F4B" w:rsidRDefault="0050090E" w:rsidP="0050090E">
            <w:pPr>
              <w:tabs>
                <w:tab w:val="right" w:leader="dot" w:pos="7603"/>
              </w:tabs>
              <w:autoSpaceDE w:val="0"/>
              <w:autoSpaceDN w:val="0"/>
              <w:adjustRightInd w:val="0"/>
              <w:spacing w:before="120"/>
              <w:ind w:left="1282"/>
              <w:jc w:val="both"/>
              <w:rPr>
                <w:sz w:val="22"/>
                <w:szCs w:val="22"/>
              </w:rPr>
            </w:pPr>
            <w:r w:rsidRPr="00204F4B">
              <w:rPr>
                <w:i/>
                <w:iCs/>
                <w:sz w:val="22"/>
                <w:szCs w:val="22"/>
              </w:rPr>
              <w:t>In lieu of</w:t>
            </w:r>
            <w:r w:rsidRPr="00204F4B">
              <w:rPr>
                <w:iCs/>
                <w:sz w:val="22"/>
                <w:szCs w:val="22"/>
              </w:rPr>
              <w:tab/>
            </w:r>
          </w:p>
        </w:tc>
        <w:tc>
          <w:tcPr>
            <w:tcW w:w="990" w:type="dxa"/>
            <w:tcBorders>
              <w:top w:val="nil"/>
              <w:left w:val="nil"/>
              <w:bottom w:val="single" w:sz="4" w:space="0" w:color="auto"/>
              <w:right w:val="single" w:sz="6" w:space="0" w:color="auto"/>
            </w:tcBorders>
            <w:shd w:val="clear" w:color="auto" w:fill="auto"/>
            <w:vAlign w:val="bottom"/>
          </w:tcPr>
          <w:p w14:paraId="1C370E15"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630</w:t>
            </w:r>
          </w:p>
        </w:tc>
        <w:tc>
          <w:tcPr>
            <w:tcW w:w="1288" w:type="dxa"/>
            <w:tcBorders>
              <w:top w:val="nil"/>
              <w:left w:val="single" w:sz="6" w:space="0" w:color="auto"/>
              <w:right w:val="nil"/>
            </w:tcBorders>
            <w:shd w:val="clear" w:color="auto" w:fill="auto"/>
            <w:vAlign w:val="bottom"/>
          </w:tcPr>
          <w:p w14:paraId="0723EB96" w14:textId="77777777" w:rsidR="0050090E" w:rsidRPr="00204F4B" w:rsidRDefault="0050090E" w:rsidP="0050090E">
            <w:pPr>
              <w:autoSpaceDE w:val="0"/>
              <w:autoSpaceDN w:val="0"/>
              <w:adjustRightInd w:val="0"/>
              <w:spacing w:before="120"/>
              <w:ind w:right="72"/>
              <w:jc w:val="right"/>
              <w:rPr>
                <w:sz w:val="22"/>
                <w:szCs w:val="22"/>
              </w:rPr>
            </w:pPr>
          </w:p>
        </w:tc>
      </w:tr>
      <w:tr w:rsidR="00A9233B" w:rsidRPr="00204F4B" w14:paraId="71CBDC65" w14:textId="77777777" w:rsidTr="00A9233B">
        <w:tc>
          <w:tcPr>
            <w:tcW w:w="6750" w:type="dxa"/>
            <w:gridSpan w:val="2"/>
            <w:tcBorders>
              <w:top w:val="nil"/>
              <w:left w:val="nil"/>
              <w:bottom w:val="nil"/>
              <w:right w:val="nil"/>
            </w:tcBorders>
          </w:tcPr>
          <w:p w14:paraId="25C9C737" w14:textId="77777777" w:rsidR="00A9233B" w:rsidRPr="00204F4B" w:rsidRDefault="00A9233B" w:rsidP="0050090E">
            <w:pPr>
              <w:tabs>
                <w:tab w:val="right" w:leader="dot" w:pos="7603"/>
              </w:tabs>
              <w:autoSpaceDE w:val="0"/>
              <w:autoSpaceDN w:val="0"/>
              <w:adjustRightInd w:val="0"/>
              <w:spacing w:before="120"/>
              <w:ind w:left="1282"/>
              <w:jc w:val="both"/>
              <w:rPr>
                <w:i/>
                <w:iCs/>
                <w:sz w:val="22"/>
                <w:szCs w:val="22"/>
              </w:rPr>
            </w:pPr>
          </w:p>
        </w:tc>
        <w:tc>
          <w:tcPr>
            <w:tcW w:w="990" w:type="dxa"/>
            <w:tcBorders>
              <w:top w:val="single" w:sz="4" w:space="0" w:color="auto"/>
              <w:left w:val="nil"/>
              <w:right w:val="single" w:sz="6" w:space="0" w:color="auto"/>
            </w:tcBorders>
            <w:shd w:val="clear" w:color="auto" w:fill="auto"/>
            <w:vAlign w:val="bottom"/>
          </w:tcPr>
          <w:p w14:paraId="48EC4599" w14:textId="77777777" w:rsidR="00A9233B" w:rsidRPr="00204F4B" w:rsidRDefault="00A9233B" w:rsidP="0050090E">
            <w:pPr>
              <w:autoSpaceDE w:val="0"/>
              <w:autoSpaceDN w:val="0"/>
              <w:adjustRightInd w:val="0"/>
              <w:spacing w:before="120"/>
              <w:ind w:right="72"/>
              <w:jc w:val="right"/>
              <w:rPr>
                <w:sz w:val="22"/>
                <w:szCs w:val="22"/>
              </w:rPr>
            </w:pPr>
          </w:p>
        </w:tc>
        <w:tc>
          <w:tcPr>
            <w:tcW w:w="1288" w:type="dxa"/>
            <w:tcBorders>
              <w:left w:val="single" w:sz="6" w:space="0" w:color="auto"/>
              <w:bottom w:val="single" w:sz="6" w:space="0" w:color="auto"/>
              <w:right w:val="nil"/>
            </w:tcBorders>
            <w:vAlign w:val="bottom"/>
          </w:tcPr>
          <w:p w14:paraId="2B36D666" w14:textId="77777777" w:rsidR="00A9233B" w:rsidRPr="00204F4B" w:rsidRDefault="00A9233B" w:rsidP="0050090E">
            <w:pPr>
              <w:autoSpaceDE w:val="0"/>
              <w:autoSpaceDN w:val="0"/>
              <w:adjustRightInd w:val="0"/>
              <w:spacing w:before="120"/>
              <w:ind w:right="72"/>
              <w:jc w:val="right"/>
              <w:rPr>
                <w:sz w:val="22"/>
                <w:szCs w:val="22"/>
              </w:rPr>
            </w:pPr>
            <w:r w:rsidRPr="00204F4B">
              <w:rPr>
                <w:sz w:val="22"/>
                <w:szCs w:val="22"/>
              </w:rPr>
              <w:t>630</w:t>
            </w:r>
          </w:p>
        </w:tc>
      </w:tr>
      <w:tr w:rsidR="00383878" w:rsidRPr="00204F4B" w14:paraId="29BD7BA6" w14:textId="77777777" w:rsidTr="0050090E">
        <w:tc>
          <w:tcPr>
            <w:tcW w:w="7740" w:type="dxa"/>
            <w:gridSpan w:val="3"/>
            <w:tcBorders>
              <w:top w:val="nil"/>
              <w:left w:val="nil"/>
              <w:bottom w:val="nil"/>
              <w:right w:val="single" w:sz="6" w:space="0" w:color="auto"/>
            </w:tcBorders>
          </w:tcPr>
          <w:p w14:paraId="34D30AA0"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95</w:t>
            </w:r>
            <w:r w:rsidRPr="00204F4B">
              <w:rPr>
                <w:iCs/>
                <w:sz w:val="22"/>
                <w:szCs w:val="22"/>
              </w:rPr>
              <w:tab/>
            </w:r>
          </w:p>
        </w:tc>
        <w:tc>
          <w:tcPr>
            <w:tcW w:w="1288" w:type="dxa"/>
            <w:tcBorders>
              <w:top w:val="single" w:sz="6" w:space="0" w:color="auto"/>
              <w:left w:val="single" w:sz="6" w:space="0" w:color="auto"/>
              <w:bottom w:val="single" w:sz="6" w:space="0" w:color="auto"/>
              <w:right w:val="nil"/>
            </w:tcBorders>
            <w:vAlign w:val="bottom"/>
          </w:tcPr>
          <w:p w14:paraId="1F4B6063"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1,100</w:t>
            </w:r>
          </w:p>
        </w:tc>
      </w:tr>
    </w:tbl>
    <w:p w14:paraId="653D664B" w14:textId="77777777" w:rsidR="00383878" w:rsidRPr="00204F4B" w:rsidRDefault="00383878" w:rsidP="0050090E">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937"/>
        <w:gridCol w:w="996"/>
        <w:gridCol w:w="744"/>
        <w:gridCol w:w="1351"/>
      </w:tblGrid>
      <w:tr w:rsidR="00383878" w:rsidRPr="00204F4B" w14:paraId="32B049B2" w14:textId="77777777" w:rsidTr="0050090E">
        <w:tc>
          <w:tcPr>
            <w:tcW w:w="7677" w:type="dxa"/>
            <w:gridSpan w:val="3"/>
            <w:tcBorders>
              <w:top w:val="single" w:sz="6" w:space="0" w:color="auto"/>
              <w:left w:val="nil"/>
              <w:bottom w:val="nil"/>
              <w:right w:val="single" w:sz="6" w:space="0" w:color="auto"/>
            </w:tcBorders>
          </w:tcPr>
          <w:p w14:paraId="7F8A4706" w14:textId="77777777" w:rsidR="00383878" w:rsidRPr="00204F4B" w:rsidRDefault="00383878" w:rsidP="0050090E">
            <w:pPr>
              <w:autoSpaceDE w:val="0"/>
              <w:autoSpaceDN w:val="0"/>
              <w:adjustRightInd w:val="0"/>
              <w:spacing w:before="120"/>
              <w:jc w:val="center"/>
              <w:rPr>
                <w:smallCaps/>
                <w:sz w:val="22"/>
                <w:szCs w:val="22"/>
              </w:rPr>
            </w:pPr>
            <w:r w:rsidRPr="00204F4B">
              <w:rPr>
                <w:sz w:val="22"/>
                <w:szCs w:val="22"/>
              </w:rPr>
              <w:t>X.—T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T</w:t>
            </w:r>
            <w:r w:rsidRPr="00204F4B">
              <w:rPr>
                <w:smallCaps/>
                <w:sz w:val="22"/>
                <w:szCs w:val="22"/>
              </w:rPr>
              <w:t>rade</w:t>
            </w:r>
            <w:r w:rsidRPr="00204F4B">
              <w:rPr>
                <w:sz w:val="22"/>
                <w:szCs w:val="22"/>
              </w:rPr>
              <w:t xml:space="preserve"> </w:t>
            </w:r>
            <w:r w:rsidRPr="00204F4B">
              <w:rPr>
                <w:smallCaps/>
                <w:sz w:val="22"/>
                <w:szCs w:val="22"/>
              </w:rPr>
              <w:t>and</w:t>
            </w:r>
            <w:r w:rsidRPr="00204F4B">
              <w:rPr>
                <w:sz w:val="22"/>
                <w:szCs w:val="22"/>
              </w:rPr>
              <w:t xml:space="preserve"> C</w:t>
            </w:r>
            <w:r w:rsidRPr="00204F4B">
              <w:rPr>
                <w:smallCaps/>
                <w:sz w:val="22"/>
                <w:szCs w:val="22"/>
              </w:rPr>
              <w:t>ustoms</w:t>
            </w:r>
            <w:r w:rsidRPr="00204F4B">
              <w:rPr>
                <w:sz w:val="22"/>
                <w:szCs w:val="22"/>
              </w:rPr>
              <w:t>.</w:t>
            </w:r>
          </w:p>
        </w:tc>
        <w:tc>
          <w:tcPr>
            <w:tcW w:w="1351" w:type="dxa"/>
            <w:tcBorders>
              <w:top w:val="single" w:sz="6" w:space="0" w:color="auto"/>
              <w:left w:val="single" w:sz="6" w:space="0" w:color="auto"/>
              <w:bottom w:val="nil"/>
              <w:right w:val="nil"/>
            </w:tcBorders>
          </w:tcPr>
          <w:p w14:paraId="76D3B41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CF79115" w14:textId="77777777" w:rsidTr="0050090E">
        <w:tc>
          <w:tcPr>
            <w:tcW w:w="7677" w:type="dxa"/>
            <w:gridSpan w:val="3"/>
            <w:tcBorders>
              <w:top w:val="nil"/>
              <w:left w:val="nil"/>
              <w:bottom w:val="nil"/>
              <w:right w:val="single" w:sz="6" w:space="0" w:color="auto"/>
            </w:tcBorders>
          </w:tcPr>
          <w:p w14:paraId="3007F0D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96.—QUEENSLAND.</w:t>
            </w:r>
          </w:p>
        </w:tc>
        <w:tc>
          <w:tcPr>
            <w:tcW w:w="1351" w:type="dxa"/>
            <w:tcBorders>
              <w:top w:val="nil"/>
              <w:left w:val="single" w:sz="6" w:space="0" w:color="auto"/>
              <w:bottom w:val="nil"/>
              <w:right w:val="nil"/>
            </w:tcBorders>
            <w:vAlign w:val="bottom"/>
          </w:tcPr>
          <w:p w14:paraId="3BAED393"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21BA4CBE" w14:textId="77777777" w:rsidTr="0050090E">
        <w:tc>
          <w:tcPr>
            <w:tcW w:w="7677" w:type="dxa"/>
            <w:gridSpan w:val="3"/>
            <w:tcBorders>
              <w:top w:val="nil"/>
              <w:left w:val="nil"/>
              <w:bottom w:val="nil"/>
              <w:right w:val="single" w:sz="6" w:space="0" w:color="auto"/>
            </w:tcBorders>
          </w:tcPr>
          <w:p w14:paraId="0085B4F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351" w:type="dxa"/>
            <w:tcBorders>
              <w:top w:val="nil"/>
              <w:left w:val="single" w:sz="6" w:space="0" w:color="auto"/>
              <w:bottom w:val="nil"/>
              <w:right w:val="nil"/>
            </w:tcBorders>
            <w:vAlign w:val="bottom"/>
          </w:tcPr>
          <w:p w14:paraId="247B1AA7"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9B0C6BF" w14:textId="77777777" w:rsidTr="0050090E">
        <w:tc>
          <w:tcPr>
            <w:tcW w:w="7677" w:type="dxa"/>
            <w:gridSpan w:val="3"/>
            <w:tcBorders>
              <w:top w:val="nil"/>
              <w:left w:val="nil"/>
              <w:bottom w:val="nil"/>
              <w:right w:val="single" w:sz="6" w:space="0" w:color="auto"/>
            </w:tcBorders>
          </w:tcPr>
          <w:p w14:paraId="031ECC5D"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351" w:type="dxa"/>
            <w:tcBorders>
              <w:top w:val="nil"/>
              <w:left w:val="single" w:sz="6" w:space="0" w:color="auto"/>
              <w:bottom w:val="nil"/>
              <w:right w:val="nil"/>
            </w:tcBorders>
            <w:vAlign w:val="bottom"/>
          </w:tcPr>
          <w:p w14:paraId="4F92B183"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248F440B" w14:textId="77777777" w:rsidTr="0050090E">
        <w:tc>
          <w:tcPr>
            <w:tcW w:w="5937" w:type="dxa"/>
            <w:tcBorders>
              <w:top w:val="nil"/>
              <w:left w:val="nil"/>
              <w:bottom w:val="nil"/>
              <w:right w:val="nil"/>
            </w:tcBorders>
          </w:tcPr>
          <w:p w14:paraId="1DC55F83" w14:textId="77777777" w:rsidR="00383878" w:rsidRPr="00204F4B" w:rsidRDefault="00383878" w:rsidP="003D0C61">
            <w:pPr>
              <w:autoSpaceDE w:val="0"/>
              <w:autoSpaceDN w:val="0"/>
              <w:adjustRightInd w:val="0"/>
              <w:spacing w:before="120"/>
              <w:ind w:left="1070"/>
              <w:jc w:val="both"/>
              <w:rPr>
                <w:sz w:val="22"/>
                <w:szCs w:val="22"/>
              </w:rPr>
            </w:pPr>
            <w:r w:rsidRPr="00204F4B">
              <w:rPr>
                <w:sz w:val="22"/>
                <w:szCs w:val="22"/>
              </w:rPr>
              <w:t>Supplementary provision for—</w:t>
            </w:r>
          </w:p>
        </w:tc>
        <w:tc>
          <w:tcPr>
            <w:tcW w:w="996" w:type="dxa"/>
            <w:tcBorders>
              <w:top w:val="nil"/>
              <w:left w:val="nil"/>
              <w:bottom w:val="nil"/>
              <w:right w:val="nil"/>
            </w:tcBorders>
          </w:tcPr>
          <w:p w14:paraId="37EDDB1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744" w:type="dxa"/>
            <w:tcBorders>
              <w:top w:val="nil"/>
              <w:left w:val="nil"/>
              <w:bottom w:val="nil"/>
              <w:right w:val="single" w:sz="6" w:space="0" w:color="auto"/>
            </w:tcBorders>
          </w:tcPr>
          <w:p w14:paraId="3AF9D0AD"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351" w:type="dxa"/>
            <w:tcBorders>
              <w:top w:val="nil"/>
              <w:left w:val="single" w:sz="6" w:space="0" w:color="auto"/>
              <w:bottom w:val="nil"/>
              <w:right w:val="nil"/>
            </w:tcBorders>
            <w:vAlign w:val="bottom"/>
          </w:tcPr>
          <w:p w14:paraId="1CC74AD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445AE707" w14:textId="77777777" w:rsidTr="0050090E">
        <w:tc>
          <w:tcPr>
            <w:tcW w:w="5937" w:type="dxa"/>
            <w:tcBorders>
              <w:top w:val="nil"/>
              <w:left w:val="nil"/>
              <w:bottom w:val="nil"/>
              <w:right w:val="nil"/>
            </w:tcBorders>
          </w:tcPr>
          <w:p w14:paraId="27323257" w14:textId="77777777" w:rsidR="00383878" w:rsidRPr="00204F4B" w:rsidRDefault="00383878" w:rsidP="0029593E">
            <w:pPr>
              <w:tabs>
                <w:tab w:val="right" w:leader="dot" w:pos="7603"/>
              </w:tabs>
              <w:autoSpaceDE w:val="0"/>
              <w:autoSpaceDN w:val="0"/>
              <w:adjustRightInd w:val="0"/>
              <w:spacing w:before="120"/>
              <w:ind w:left="1262"/>
              <w:jc w:val="both"/>
              <w:rPr>
                <w:i/>
                <w:iCs/>
                <w:sz w:val="22"/>
                <w:szCs w:val="22"/>
              </w:rPr>
            </w:pPr>
            <w:r w:rsidRPr="00204F4B">
              <w:rPr>
                <w:sz w:val="22"/>
                <w:szCs w:val="22"/>
              </w:rPr>
              <w:t>1 Locker</w:t>
            </w:r>
            <w:r w:rsidRPr="00204F4B">
              <w:rPr>
                <w:iCs/>
                <w:sz w:val="22"/>
                <w:szCs w:val="22"/>
              </w:rPr>
              <w:tab/>
            </w:r>
          </w:p>
        </w:tc>
        <w:tc>
          <w:tcPr>
            <w:tcW w:w="996" w:type="dxa"/>
            <w:tcBorders>
              <w:top w:val="nil"/>
              <w:left w:val="nil"/>
              <w:bottom w:val="nil"/>
              <w:right w:val="nil"/>
            </w:tcBorders>
            <w:vAlign w:val="bottom"/>
          </w:tcPr>
          <w:p w14:paraId="4BC1ED0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744" w:type="dxa"/>
            <w:tcBorders>
              <w:top w:val="nil"/>
              <w:left w:val="nil"/>
              <w:bottom w:val="nil"/>
              <w:right w:val="single" w:sz="6" w:space="0" w:color="auto"/>
            </w:tcBorders>
            <w:vAlign w:val="bottom"/>
          </w:tcPr>
          <w:p w14:paraId="69ADF815"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150</w:t>
            </w:r>
          </w:p>
        </w:tc>
        <w:tc>
          <w:tcPr>
            <w:tcW w:w="1351" w:type="dxa"/>
            <w:tcBorders>
              <w:top w:val="nil"/>
              <w:left w:val="single" w:sz="6" w:space="0" w:color="auto"/>
              <w:bottom w:val="nil"/>
              <w:right w:val="nil"/>
            </w:tcBorders>
            <w:vAlign w:val="bottom"/>
          </w:tcPr>
          <w:p w14:paraId="52132AB9"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235248E" w14:textId="77777777" w:rsidTr="0050090E">
        <w:tc>
          <w:tcPr>
            <w:tcW w:w="5937" w:type="dxa"/>
            <w:tcBorders>
              <w:top w:val="nil"/>
              <w:left w:val="nil"/>
              <w:bottom w:val="nil"/>
              <w:right w:val="nil"/>
            </w:tcBorders>
          </w:tcPr>
          <w:p w14:paraId="6E5DDFFE" w14:textId="77777777" w:rsidR="00383878" w:rsidRPr="00204F4B" w:rsidRDefault="00383878" w:rsidP="0029593E">
            <w:pPr>
              <w:tabs>
                <w:tab w:val="right" w:leader="dot" w:pos="7603"/>
              </w:tabs>
              <w:autoSpaceDE w:val="0"/>
              <w:autoSpaceDN w:val="0"/>
              <w:adjustRightInd w:val="0"/>
              <w:spacing w:before="120"/>
              <w:ind w:left="1632"/>
              <w:jc w:val="both"/>
              <w:rPr>
                <w:i/>
                <w:iCs/>
                <w:sz w:val="22"/>
                <w:szCs w:val="22"/>
              </w:rPr>
            </w:pPr>
            <w:r w:rsidRPr="00204F4B">
              <w:rPr>
                <w:i/>
                <w:iCs/>
                <w:sz w:val="22"/>
                <w:szCs w:val="22"/>
              </w:rPr>
              <w:t xml:space="preserve">Less </w:t>
            </w:r>
            <w:r w:rsidRPr="00204F4B">
              <w:rPr>
                <w:sz w:val="22"/>
                <w:szCs w:val="22"/>
              </w:rPr>
              <w:t>amount estimated to remain unexpended at close of year</w:t>
            </w:r>
            <w:r w:rsidRPr="00204F4B">
              <w:rPr>
                <w:iCs/>
                <w:sz w:val="22"/>
                <w:szCs w:val="22"/>
              </w:rPr>
              <w:tab/>
            </w:r>
          </w:p>
        </w:tc>
        <w:tc>
          <w:tcPr>
            <w:tcW w:w="996" w:type="dxa"/>
            <w:tcBorders>
              <w:top w:val="nil"/>
              <w:left w:val="nil"/>
              <w:bottom w:val="nil"/>
              <w:right w:val="nil"/>
            </w:tcBorders>
            <w:vAlign w:val="bottom"/>
          </w:tcPr>
          <w:p w14:paraId="2266F50F" w14:textId="77777777" w:rsidR="00383878" w:rsidRPr="00204F4B" w:rsidRDefault="00383878" w:rsidP="0050090E">
            <w:pPr>
              <w:autoSpaceDE w:val="0"/>
              <w:autoSpaceDN w:val="0"/>
              <w:adjustRightInd w:val="0"/>
              <w:spacing w:before="120"/>
              <w:ind w:right="72"/>
              <w:jc w:val="right"/>
              <w:rPr>
                <w:sz w:val="22"/>
                <w:szCs w:val="22"/>
              </w:rPr>
            </w:pPr>
          </w:p>
        </w:tc>
        <w:tc>
          <w:tcPr>
            <w:tcW w:w="744" w:type="dxa"/>
            <w:tcBorders>
              <w:top w:val="nil"/>
              <w:left w:val="nil"/>
              <w:bottom w:val="nil"/>
              <w:right w:val="single" w:sz="6" w:space="0" w:color="auto"/>
            </w:tcBorders>
            <w:vAlign w:val="bottom"/>
          </w:tcPr>
          <w:p w14:paraId="62D3F592" w14:textId="77777777" w:rsidR="00383878" w:rsidRPr="00204F4B" w:rsidRDefault="00383878" w:rsidP="0050090E">
            <w:pPr>
              <w:autoSpaceDE w:val="0"/>
              <w:autoSpaceDN w:val="0"/>
              <w:adjustRightInd w:val="0"/>
              <w:spacing w:before="120"/>
              <w:ind w:right="72"/>
              <w:jc w:val="right"/>
              <w:rPr>
                <w:sz w:val="22"/>
                <w:szCs w:val="22"/>
              </w:rPr>
            </w:pPr>
          </w:p>
        </w:tc>
        <w:tc>
          <w:tcPr>
            <w:tcW w:w="1351" w:type="dxa"/>
            <w:tcBorders>
              <w:top w:val="nil"/>
              <w:left w:val="single" w:sz="6" w:space="0" w:color="auto"/>
              <w:bottom w:val="nil"/>
              <w:right w:val="nil"/>
            </w:tcBorders>
            <w:vAlign w:val="bottom"/>
          </w:tcPr>
          <w:p w14:paraId="7880D9EC"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018402F6" w14:textId="77777777" w:rsidTr="0050090E">
        <w:tc>
          <w:tcPr>
            <w:tcW w:w="5937" w:type="dxa"/>
            <w:tcBorders>
              <w:top w:val="nil"/>
              <w:left w:val="nil"/>
              <w:bottom w:val="nil"/>
              <w:right w:val="nil"/>
            </w:tcBorders>
          </w:tcPr>
          <w:p w14:paraId="4BC80BC4" w14:textId="77777777" w:rsidR="00383878" w:rsidRPr="00204F4B" w:rsidRDefault="00383878" w:rsidP="0029593E">
            <w:pPr>
              <w:tabs>
                <w:tab w:val="right" w:leader="dot" w:pos="7603"/>
              </w:tabs>
              <w:autoSpaceDE w:val="0"/>
              <w:autoSpaceDN w:val="0"/>
              <w:adjustRightInd w:val="0"/>
              <w:spacing w:before="120"/>
              <w:ind w:left="2011"/>
              <w:jc w:val="both"/>
              <w:rPr>
                <w:i/>
                <w:iCs/>
                <w:sz w:val="22"/>
                <w:szCs w:val="22"/>
              </w:rPr>
            </w:pPr>
            <w:r w:rsidRPr="00204F4B">
              <w:rPr>
                <w:i/>
                <w:iCs/>
                <w:sz w:val="22"/>
                <w:szCs w:val="22"/>
              </w:rPr>
              <w:t>Read</w:t>
            </w:r>
            <w:r w:rsidRPr="00204F4B">
              <w:rPr>
                <w:iCs/>
                <w:sz w:val="22"/>
                <w:szCs w:val="22"/>
              </w:rPr>
              <w:tab/>
            </w:r>
          </w:p>
        </w:tc>
        <w:tc>
          <w:tcPr>
            <w:tcW w:w="996" w:type="dxa"/>
            <w:tcBorders>
              <w:top w:val="nil"/>
              <w:left w:val="nil"/>
              <w:right w:val="nil"/>
            </w:tcBorders>
            <w:vAlign w:val="bottom"/>
          </w:tcPr>
          <w:p w14:paraId="5478302D"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6,780</w:t>
            </w:r>
          </w:p>
        </w:tc>
        <w:tc>
          <w:tcPr>
            <w:tcW w:w="744" w:type="dxa"/>
            <w:tcBorders>
              <w:top w:val="nil"/>
              <w:left w:val="nil"/>
              <w:right w:val="single" w:sz="6" w:space="0" w:color="auto"/>
            </w:tcBorders>
            <w:vAlign w:val="bottom"/>
          </w:tcPr>
          <w:p w14:paraId="21DD1441" w14:textId="77777777" w:rsidR="00383878" w:rsidRPr="00204F4B" w:rsidRDefault="00383878" w:rsidP="0050090E">
            <w:pPr>
              <w:autoSpaceDE w:val="0"/>
              <w:autoSpaceDN w:val="0"/>
              <w:adjustRightInd w:val="0"/>
              <w:spacing w:before="120"/>
              <w:ind w:right="72"/>
              <w:jc w:val="right"/>
              <w:rPr>
                <w:sz w:val="22"/>
                <w:szCs w:val="22"/>
              </w:rPr>
            </w:pPr>
          </w:p>
        </w:tc>
        <w:tc>
          <w:tcPr>
            <w:tcW w:w="1351" w:type="dxa"/>
            <w:tcBorders>
              <w:top w:val="nil"/>
              <w:left w:val="single" w:sz="6" w:space="0" w:color="auto"/>
              <w:bottom w:val="nil"/>
              <w:right w:val="nil"/>
            </w:tcBorders>
            <w:vAlign w:val="bottom"/>
          </w:tcPr>
          <w:p w14:paraId="395EB64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B89B33C" w14:textId="77777777" w:rsidTr="00A9233B">
        <w:tc>
          <w:tcPr>
            <w:tcW w:w="5937" w:type="dxa"/>
            <w:tcBorders>
              <w:top w:val="nil"/>
              <w:left w:val="nil"/>
              <w:bottom w:val="nil"/>
              <w:right w:val="nil"/>
            </w:tcBorders>
          </w:tcPr>
          <w:p w14:paraId="4072552F" w14:textId="77777777" w:rsidR="00383878" w:rsidRPr="00204F4B" w:rsidRDefault="00383878" w:rsidP="0029593E">
            <w:pPr>
              <w:tabs>
                <w:tab w:val="right" w:leader="dot" w:pos="7603"/>
              </w:tabs>
              <w:autoSpaceDE w:val="0"/>
              <w:autoSpaceDN w:val="0"/>
              <w:adjustRightInd w:val="0"/>
              <w:spacing w:before="120"/>
              <w:ind w:left="2011"/>
              <w:jc w:val="both"/>
              <w:rPr>
                <w:i/>
                <w:iCs/>
                <w:sz w:val="22"/>
                <w:szCs w:val="22"/>
              </w:rPr>
            </w:pPr>
            <w:r w:rsidRPr="00204F4B">
              <w:rPr>
                <w:i/>
                <w:iCs/>
                <w:sz w:val="22"/>
                <w:szCs w:val="22"/>
              </w:rPr>
              <w:t>In lieu of</w:t>
            </w:r>
            <w:r w:rsidRPr="00204F4B">
              <w:rPr>
                <w:iCs/>
                <w:sz w:val="22"/>
                <w:szCs w:val="22"/>
              </w:rPr>
              <w:tab/>
            </w:r>
          </w:p>
        </w:tc>
        <w:tc>
          <w:tcPr>
            <w:tcW w:w="996" w:type="dxa"/>
            <w:tcBorders>
              <w:top w:val="nil"/>
              <w:left w:val="nil"/>
              <w:bottom w:val="single" w:sz="4" w:space="0" w:color="auto"/>
              <w:right w:val="nil"/>
            </w:tcBorders>
            <w:shd w:val="clear" w:color="auto" w:fill="auto"/>
            <w:vAlign w:val="bottom"/>
          </w:tcPr>
          <w:p w14:paraId="7D3AC04B"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6,630</w:t>
            </w:r>
          </w:p>
        </w:tc>
        <w:tc>
          <w:tcPr>
            <w:tcW w:w="744" w:type="dxa"/>
            <w:tcBorders>
              <w:top w:val="nil"/>
              <w:left w:val="nil"/>
              <w:bottom w:val="single" w:sz="4" w:space="0" w:color="auto"/>
              <w:right w:val="single" w:sz="6" w:space="0" w:color="auto"/>
            </w:tcBorders>
            <w:shd w:val="clear" w:color="auto" w:fill="auto"/>
            <w:vAlign w:val="bottom"/>
          </w:tcPr>
          <w:p w14:paraId="51EFE8D8" w14:textId="77777777" w:rsidR="00383878" w:rsidRPr="00204F4B" w:rsidRDefault="00383878" w:rsidP="0050090E">
            <w:pPr>
              <w:autoSpaceDE w:val="0"/>
              <w:autoSpaceDN w:val="0"/>
              <w:adjustRightInd w:val="0"/>
              <w:spacing w:before="120"/>
              <w:ind w:right="72"/>
              <w:jc w:val="right"/>
              <w:rPr>
                <w:sz w:val="22"/>
                <w:szCs w:val="22"/>
              </w:rPr>
            </w:pPr>
            <w:r w:rsidRPr="00204F4B">
              <w:rPr>
                <w:sz w:val="22"/>
                <w:szCs w:val="22"/>
              </w:rPr>
              <w:t>150</w:t>
            </w:r>
          </w:p>
        </w:tc>
        <w:tc>
          <w:tcPr>
            <w:tcW w:w="1351" w:type="dxa"/>
            <w:tcBorders>
              <w:top w:val="nil"/>
              <w:left w:val="single" w:sz="6" w:space="0" w:color="auto"/>
              <w:bottom w:val="nil"/>
              <w:right w:val="nil"/>
            </w:tcBorders>
            <w:vAlign w:val="bottom"/>
          </w:tcPr>
          <w:p w14:paraId="7BC47A03" w14:textId="77777777" w:rsidR="00383878" w:rsidRPr="00204F4B" w:rsidRDefault="00A9233B" w:rsidP="00A9233B">
            <w:pPr>
              <w:autoSpaceDE w:val="0"/>
              <w:autoSpaceDN w:val="0"/>
              <w:adjustRightInd w:val="0"/>
              <w:spacing w:before="120"/>
              <w:ind w:right="72"/>
              <w:jc w:val="center"/>
              <w:rPr>
                <w:sz w:val="22"/>
                <w:szCs w:val="22"/>
              </w:rPr>
            </w:pPr>
            <w:r>
              <w:rPr>
                <w:sz w:val="22"/>
                <w:szCs w:val="22"/>
              </w:rPr>
              <w:t>..</w:t>
            </w:r>
          </w:p>
        </w:tc>
      </w:tr>
      <w:tr w:rsidR="0081399A" w:rsidRPr="00204F4B" w14:paraId="048700FC" w14:textId="77777777" w:rsidTr="0081399A">
        <w:tc>
          <w:tcPr>
            <w:tcW w:w="7677" w:type="dxa"/>
            <w:gridSpan w:val="3"/>
            <w:tcBorders>
              <w:top w:val="nil"/>
              <w:left w:val="nil"/>
              <w:bottom w:val="nil"/>
              <w:right w:val="single" w:sz="6" w:space="0" w:color="auto"/>
            </w:tcBorders>
          </w:tcPr>
          <w:p w14:paraId="2CADDF3D" w14:textId="77777777" w:rsidR="0081399A" w:rsidRPr="00204F4B" w:rsidRDefault="0081399A" w:rsidP="0081399A">
            <w:pPr>
              <w:tabs>
                <w:tab w:val="right" w:leader="dot" w:pos="7603"/>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iCs/>
                <w:sz w:val="22"/>
                <w:szCs w:val="22"/>
              </w:rPr>
              <w:tab/>
            </w:r>
          </w:p>
        </w:tc>
        <w:tc>
          <w:tcPr>
            <w:tcW w:w="1351" w:type="dxa"/>
            <w:tcBorders>
              <w:top w:val="nil"/>
              <w:left w:val="single" w:sz="6" w:space="0" w:color="auto"/>
              <w:bottom w:val="single" w:sz="6" w:space="0" w:color="auto"/>
              <w:right w:val="nil"/>
            </w:tcBorders>
            <w:vAlign w:val="bottom"/>
          </w:tcPr>
          <w:p w14:paraId="2559E3DB" w14:textId="77777777" w:rsidR="0081399A" w:rsidRPr="00204F4B" w:rsidRDefault="0081399A" w:rsidP="0050090E">
            <w:pPr>
              <w:autoSpaceDE w:val="0"/>
              <w:autoSpaceDN w:val="0"/>
              <w:adjustRightInd w:val="0"/>
              <w:spacing w:before="120"/>
              <w:ind w:right="72"/>
              <w:jc w:val="right"/>
              <w:rPr>
                <w:sz w:val="22"/>
                <w:szCs w:val="22"/>
              </w:rPr>
            </w:pPr>
            <w:r w:rsidRPr="00204F4B">
              <w:rPr>
                <w:sz w:val="22"/>
                <w:szCs w:val="22"/>
              </w:rPr>
              <w:t>1,286</w:t>
            </w:r>
          </w:p>
        </w:tc>
      </w:tr>
      <w:tr w:rsidR="00383878" w:rsidRPr="00204F4B" w14:paraId="62CEDD28" w14:textId="77777777" w:rsidTr="0050090E">
        <w:tc>
          <w:tcPr>
            <w:tcW w:w="7677" w:type="dxa"/>
            <w:gridSpan w:val="3"/>
            <w:tcBorders>
              <w:top w:val="nil"/>
              <w:left w:val="nil"/>
              <w:bottom w:val="nil"/>
              <w:right w:val="single" w:sz="6" w:space="0" w:color="auto"/>
            </w:tcBorders>
          </w:tcPr>
          <w:p w14:paraId="4A3D6E6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351" w:type="dxa"/>
            <w:tcBorders>
              <w:top w:val="single" w:sz="6" w:space="0" w:color="auto"/>
              <w:left w:val="single" w:sz="6" w:space="0" w:color="auto"/>
              <w:bottom w:val="nil"/>
              <w:right w:val="nil"/>
            </w:tcBorders>
            <w:vAlign w:val="bottom"/>
          </w:tcPr>
          <w:p w14:paraId="31C161BA"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30543625" w14:textId="77777777" w:rsidTr="0050090E">
        <w:tc>
          <w:tcPr>
            <w:tcW w:w="6933" w:type="dxa"/>
            <w:gridSpan w:val="2"/>
            <w:tcBorders>
              <w:top w:val="nil"/>
              <w:left w:val="nil"/>
              <w:bottom w:val="nil"/>
              <w:right w:val="nil"/>
            </w:tcBorders>
          </w:tcPr>
          <w:p w14:paraId="35073766" w14:textId="77777777" w:rsidR="00383878" w:rsidRPr="00204F4B" w:rsidRDefault="00383878" w:rsidP="003D0C61">
            <w:pPr>
              <w:autoSpaceDE w:val="0"/>
              <w:autoSpaceDN w:val="0"/>
              <w:adjustRightInd w:val="0"/>
              <w:spacing w:before="120"/>
              <w:ind w:left="494"/>
              <w:jc w:val="both"/>
              <w:rPr>
                <w:sz w:val="22"/>
                <w:szCs w:val="22"/>
              </w:rPr>
            </w:pPr>
            <w:r w:rsidRPr="00204F4B">
              <w:rPr>
                <w:sz w:val="22"/>
                <w:szCs w:val="22"/>
              </w:rPr>
              <w:t>Amount estimated to remain unexpended at close of year—</w:t>
            </w:r>
          </w:p>
        </w:tc>
        <w:tc>
          <w:tcPr>
            <w:tcW w:w="744" w:type="dxa"/>
            <w:tcBorders>
              <w:top w:val="nil"/>
              <w:left w:val="nil"/>
              <w:bottom w:val="nil"/>
              <w:right w:val="single" w:sz="6" w:space="0" w:color="auto"/>
            </w:tcBorders>
          </w:tcPr>
          <w:p w14:paraId="70E5252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351" w:type="dxa"/>
            <w:tcBorders>
              <w:top w:val="nil"/>
              <w:left w:val="single" w:sz="6" w:space="0" w:color="auto"/>
              <w:bottom w:val="nil"/>
              <w:right w:val="nil"/>
            </w:tcBorders>
            <w:vAlign w:val="bottom"/>
          </w:tcPr>
          <w:p w14:paraId="21CF7F52"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07F3A9F7" w14:textId="77777777" w:rsidTr="00A9233B">
        <w:tc>
          <w:tcPr>
            <w:tcW w:w="6933" w:type="dxa"/>
            <w:gridSpan w:val="2"/>
            <w:tcBorders>
              <w:top w:val="nil"/>
              <w:left w:val="nil"/>
              <w:bottom w:val="nil"/>
              <w:right w:val="nil"/>
            </w:tcBorders>
          </w:tcPr>
          <w:p w14:paraId="29ADFC9D" w14:textId="77777777" w:rsidR="0050090E" w:rsidRPr="00204F4B" w:rsidRDefault="0050090E" w:rsidP="0050090E">
            <w:pPr>
              <w:tabs>
                <w:tab w:val="right" w:leader="dot" w:pos="7603"/>
              </w:tabs>
              <w:autoSpaceDE w:val="0"/>
              <w:autoSpaceDN w:val="0"/>
              <w:adjustRightInd w:val="0"/>
              <w:spacing w:before="120"/>
              <w:ind w:left="1056"/>
              <w:jc w:val="both"/>
              <w:rPr>
                <w:i/>
                <w:iCs/>
                <w:sz w:val="22"/>
                <w:szCs w:val="22"/>
              </w:rPr>
            </w:pPr>
            <w:r w:rsidRPr="00204F4B">
              <w:rPr>
                <w:i/>
                <w:iCs/>
                <w:sz w:val="22"/>
                <w:szCs w:val="22"/>
              </w:rPr>
              <w:t>Read</w:t>
            </w:r>
            <w:r w:rsidRPr="00204F4B">
              <w:rPr>
                <w:iCs/>
                <w:sz w:val="22"/>
                <w:szCs w:val="22"/>
              </w:rPr>
              <w:tab/>
            </w:r>
          </w:p>
        </w:tc>
        <w:tc>
          <w:tcPr>
            <w:tcW w:w="744" w:type="dxa"/>
            <w:tcBorders>
              <w:top w:val="nil"/>
              <w:left w:val="nil"/>
              <w:right w:val="single" w:sz="6" w:space="0" w:color="auto"/>
            </w:tcBorders>
            <w:vAlign w:val="bottom"/>
          </w:tcPr>
          <w:p w14:paraId="12C0DE57"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450</w:t>
            </w:r>
          </w:p>
        </w:tc>
        <w:tc>
          <w:tcPr>
            <w:tcW w:w="1351" w:type="dxa"/>
            <w:tcBorders>
              <w:top w:val="nil"/>
              <w:left w:val="single" w:sz="6" w:space="0" w:color="auto"/>
              <w:right w:val="nil"/>
            </w:tcBorders>
            <w:vAlign w:val="bottom"/>
          </w:tcPr>
          <w:p w14:paraId="0C1E7824" w14:textId="77777777" w:rsidR="0050090E" w:rsidRPr="00204F4B" w:rsidRDefault="0050090E" w:rsidP="0050090E">
            <w:pPr>
              <w:autoSpaceDE w:val="0"/>
              <w:autoSpaceDN w:val="0"/>
              <w:adjustRightInd w:val="0"/>
              <w:spacing w:before="120"/>
              <w:ind w:right="72"/>
              <w:jc w:val="right"/>
              <w:rPr>
                <w:sz w:val="22"/>
                <w:szCs w:val="22"/>
              </w:rPr>
            </w:pPr>
          </w:p>
        </w:tc>
      </w:tr>
      <w:tr w:rsidR="0050090E" w:rsidRPr="00204F4B" w14:paraId="0BC68C29" w14:textId="77777777" w:rsidTr="00A9233B">
        <w:tc>
          <w:tcPr>
            <w:tcW w:w="6933" w:type="dxa"/>
            <w:gridSpan w:val="2"/>
            <w:tcBorders>
              <w:top w:val="nil"/>
              <w:left w:val="nil"/>
              <w:bottom w:val="nil"/>
              <w:right w:val="nil"/>
            </w:tcBorders>
          </w:tcPr>
          <w:p w14:paraId="29CC14A4" w14:textId="77777777" w:rsidR="0050090E" w:rsidRPr="00204F4B" w:rsidRDefault="0050090E" w:rsidP="0050090E">
            <w:pPr>
              <w:tabs>
                <w:tab w:val="right" w:leader="dot" w:pos="7603"/>
              </w:tabs>
              <w:autoSpaceDE w:val="0"/>
              <w:autoSpaceDN w:val="0"/>
              <w:adjustRightInd w:val="0"/>
              <w:spacing w:before="120"/>
              <w:ind w:left="1056"/>
              <w:jc w:val="both"/>
              <w:rPr>
                <w:i/>
                <w:iCs/>
                <w:sz w:val="22"/>
                <w:szCs w:val="22"/>
              </w:rPr>
            </w:pPr>
            <w:r w:rsidRPr="00204F4B">
              <w:rPr>
                <w:i/>
                <w:iCs/>
                <w:sz w:val="22"/>
                <w:szCs w:val="22"/>
              </w:rPr>
              <w:t>In lieu of</w:t>
            </w:r>
            <w:r w:rsidRPr="00204F4B">
              <w:rPr>
                <w:iCs/>
                <w:sz w:val="22"/>
                <w:szCs w:val="22"/>
              </w:rPr>
              <w:tab/>
            </w:r>
          </w:p>
        </w:tc>
        <w:tc>
          <w:tcPr>
            <w:tcW w:w="744" w:type="dxa"/>
            <w:tcBorders>
              <w:top w:val="nil"/>
              <w:left w:val="nil"/>
              <w:bottom w:val="single" w:sz="4" w:space="0" w:color="auto"/>
              <w:right w:val="single" w:sz="6" w:space="0" w:color="auto"/>
            </w:tcBorders>
            <w:shd w:val="clear" w:color="auto" w:fill="auto"/>
            <w:vAlign w:val="bottom"/>
          </w:tcPr>
          <w:p w14:paraId="15409BFE"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500</w:t>
            </w:r>
          </w:p>
        </w:tc>
        <w:tc>
          <w:tcPr>
            <w:tcW w:w="1351" w:type="dxa"/>
            <w:tcBorders>
              <w:top w:val="nil"/>
              <w:left w:val="single" w:sz="6" w:space="0" w:color="auto"/>
              <w:right w:val="nil"/>
            </w:tcBorders>
            <w:shd w:val="clear" w:color="auto" w:fill="auto"/>
            <w:vAlign w:val="bottom"/>
          </w:tcPr>
          <w:p w14:paraId="6AAD0C87" w14:textId="77777777" w:rsidR="0050090E" w:rsidRPr="00204F4B" w:rsidRDefault="0050090E" w:rsidP="0050090E">
            <w:pPr>
              <w:autoSpaceDE w:val="0"/>
              <w:autoSpaceDN w:val="0"/>
              <w:adjustRightInd w:val="0"/>
              <w:spacing w:before="120"/>
              <w:ind w:right="72"/>
              <w:jc w:val="right"/>
              <w:rPr>
                <w:sz w:val="22"/>
                <w:szCs w:val="22"/>
              </w:rPr>
            </w:pPr>
          </w:p>
        </w:tc>
      </w:tr>
      <w:tr w:rsidR="00A9233B" w:rsidRPr="00204F4B" w14:paraId="3EB39F85" w14:textId="77777777" w:rsidTr="00A9233B">
        <w:tc>
          <w:tcPr>
            <w:tcW w:w="6933" w:type="dxa"/>
            <w:gridSpan w:val="2"/>
            <w:tcBorders>
              <w:top w:val="nil"/>
              <w:left w:val="nil"/>
              <w:bottom w:val="nil"/>
              <w:right w:val="nil"/>
            </w:tcBorders>
          </w:tcPr>
          <w:p w14:paraId="5AFBB0B3" w14:textId="77777777" w:rsidR="00A9233B" w:rsidRPr="00204F4B" w:rsidRDefault="00A9233B" w:rsidP="0050090E">
            <w:pPr>
              <w:tabs>
                <w:tab w:val="right" w:leader="dot" w:pos="7603"/>
              </w:tabs>
              <w:autoSpaceDE w:val="0"/>
              <w:autoSpaceDN w:val="0"/>
              <w:adjustRightInd w:val="0"/>
              <w:spacing w:before="120"/>
              <w:ind w:left="1056"/>
              <w:jc w:val="both"/>
              <w:rPr>
                <w:i/>
                <w:iCs/>
                <w:sz w:val="22"/>
                <w:szCs w:val="22"/>
              </w:rPr>
            </w:pPr>
          </w:p>
        </w:tc>
        <w:tc>
          <w:tcPr>
            <w:tcW w:w="744" w:type="dxa"/>
            <w:tcBorders>
              <w:top w:val="single" w:sz="4" w:space="0" w:color="auto"/>
              <w:left w:val="nil"/>
              <w:right w:val="single" w:sz="6" w:space="0" w:color="auto"/>
            </w:tcBorders>
            <w:shd w:val="clear" w:color="auto" w:fill="auto"/>
            <w:vAlign w:val="bottom"/>
          </w:tcPr>
          <w:p w14:paraId="04B69886" w14:textId="77777777" w:rsidR="00A9233B" w:rsidRPr="00204F4B" w:rsidRDefault="00A9233B" w:rsidP="0050090E">
            <w:pPr>
              <w:autoSpaceDE w:val="0"/>
              <w:autoSpaceDN w:val="0"/>
              <w:adjustRightInd w:val="0"/>
              <w:spacing w:before="120"/>
              <w:ind w:right="72"/>
              <w:jc w:val="right"/>
              <w:rPr>
                <w:sz w:val="22"/>
                <w:szCs w:val="22"/>
              </w:rPr>
            </w:pPr>
          </w:p>
        </w:tc>
        <w:tc>
          <w:tcPr>
            <w:tcW w:w="1351" w:type="dxa"/>
            <w:tcBorders>
              <w:left w:val="single" w:sz="6" w:space="0" w:color="auto"/>
              <w:bottom w:val="single" w:sz="6" w:space="0" w:color="auto"/>
              <w:right w:val="nil"/>
            </w:tcBorders>
            <w:vAlign w:val="bottom"/>
          </w:tcPr>
          <w:p w14:paraId="6C0609D2" w14:textId="77777777" w:rsidR="00A9233B" w:rsidRPr="00204F4B" w:rsidRDefault="00A9233B" w:rsidP="0050090E">
            <w:pPr>
              <w:autoSpaceDE w:val="0"/>
              <w:autoSpaceDN w:val="0"/>
              <w:adjustRightInd w:val="0"/>
              <w:spacing w:before="120"/>
              <w:ind w:right="72"/>
              <w:jc w:val="right"/>
              <w:rPr>
                <w:sz w:val="22"/>
                <w:szCs w:val="22"/>
              </w:rPr>
            </w:pPr>
            <w:r>
              <w:rPr>
                <w:sz w:val="22"/>
                <w:szCs w:val="22"/>
              </w:rPr>
              <w:t>50</w:t>
            </w:r>
          </w:p>
        </w:tc>
      </w:tr>
      <w:tr w:rsidR="0050090E" w:rsidRPr="00204F4B" w14:paraId="599D77D8" w14:textId="77777777" w:rsidTr="0081399A">
        <w:tc>
          <w:tcPr>
            <w:tcW w:w="7677" w:type="dxa"/>
            <w:gridSpan w:val="3"/>
            <w:tcBorders>
              <w:top w:val="nil"/>
              <w:left w:val="nil"/>
              <w:bottom w:val="nil"/>
              <w:right w:val="single" w:sz="6" w:space="0" w:color="auto"/>
            </w:tcBorders>
          </w:tcPr>
          <w:p w14:paraId="0BFB9041" w14:textId="77777777" w:rsidR="0050090E" w:rsidRPr="00204F4B" w:rsidRDefault="0050090E" w:rsidP="0050090E">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96</w:t>
            </w:r>
            <w:r w:rsidRPr="00204F4B">
              <w:rPr>
                <w:iCs/>
                <w:sz w:val="22"/>
                <w:szCs w:val="22"/>
              </w:rPr>
              <w:tab/>
            </w:r>
          </w:p>
        </w:tc>
        <w:tc>
          <w:tcPr>
            <w:tcW w:w="1351" w:type="dxa"/>
            <w:tcBorders>
              <w:top w:val="single" w:sz="6" w:space="0" w:color="auto"/>
              <w:left w:val="single" w:sz="6" w:space="0" w:color="auto"/>
              <w:bottom w:val="single" w:sz="6" w:space="0" w:color="auto"/>
              <w:right w:val="nil"/>
            </w:tcBorders>
            <w:vAlign w:val="bottom"/>
          </w:tcPr>
          <w:p w14:paraId="4CD9C669"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1,336</w:t>
            </w:r>
          </w:p>
        </w:tc>
      </w:tr>
      <w:tr w:rsidR="00383878" w:rsidRPr="00204F4B" w14:paraId="27C6EEAD" w14:textId="77777777" w:rsidTr="0050090E">
        <w:tc>
          <w:tcPr>
            <w:tcW w:w="7677" w:type="dxa"/>
            <w:gridSpan w:val="3"/>
            <w:tcBorders>
              <w:top w:val="nil"/>
              <w:left w:val="nil"/>
              <w:bottom w:val="nil"/>
              <w:right w:val="single" w:sz="6" w:space="0" w:color="auto"/>
            </w:tcBorders>
          </w:tcPr>
          <w:p w14:paraId="090B812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97.—SOUTH AUSTRALIA.</w:t>
            </w:r>
          </w:p>
        </w:tc>
        <w:tc>
          <w:tcPr>
            <w:tcW w:w="1351" w:type="dxa"/>
            <w:tcBorders>
              <w:top w:val="single" w:sz="6" w:space="0" w:color="auto"/>
              <w:left w:val="single" w:sz="6" w:space="0" w:color="auto"/>
              <w:bottom w:val="nil"/>
              <w:right w:val="nil"/>
            </w:tcBorders>
            <w:vAlign w:val="bottom"/>
          </w:tcPr>
          <w:p w14:paraId="19673773"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663C12D5" w14:textId="77777777" w:rsidTr="0050090E">
        <w:tc>
          <w:tcPr>
            <w:tcW w:w="7677" w:type="dxa"/>
            <w:gridSpan w:val="3"/>
            <w:tcBorders>
              <w:top w:val="nil"/>
              <w:left w:val="nil"/>
              <w:bottom w:val="nil"/>
              <w:right w:val="single" w:sz="6" w:space="0" w:color="auto"/>
            </w:tcBorders>
          </w:tcPr>
          <w:p w14:paraId="15BF29A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351" w:type="dxa"/>
            <w:tcBorders>
              <w:top w:val="nil"/>
              <w:left w:val="single" w:sz="6" w:space="0" w:color="auto"/>
              <w:bottom w:val="nil"/>
              <w:right w:val="nil"/>
            </w:tcBorders>
            <w:vAlign w:val="bottom"/>
          </w:tcPr>
          <w:p w14:paraId="61ADDE75" w14:textId="77777777" w:rsidR="00383878" w:rsidRPr="00204F4B" w:rsidRDefault="00383878" w:rsidP="0050090E">
            <w:pPr>
              <w:autoSpaceDE w:val="0"/>
              <w:autoSpaceDN w:val="0"/>
              <w:adjustRightInd w:val="0"/>
              <w:spacing w:before="120"/>
              <w:ind w:right="72"/>
              <w:jc w:val="right"/>
              <w:rPr>
                <w:sz w:val="22"/>
                <w:szCs w:val="22"/>
              </w:rPr>
            </w:pPr>
          </w:p>
        </w:tc>
      </w:tr>
      <w:tr w:rsidR="0050090E" w:rsidRPr="00204F4B" w14:paraId="0A2201B6" w14:textId="77777777" w:rsidTr="0081399A">
        <w:tc>
          <w:tcPr>
            <w:tcW w:w="7677" w:type="dxa"/>
            <w:gridSpan w:val="3"/>
            <w:tcBorders>
              <w:top w:val="nil"/>
              <w:left w:val="nil"/>
              <w:bottom w:val="nil"/>
              <w:right w:val="single" w:sz="6" w:space="0" w:color="auto"/>
            </w:tcBorders>
          </w:tcPr>
          <w:p w14:paraId="29AB5789" w14:textId="77777777" w:rsidR="0050090E" w:rsidRPr="00204F4B" w:rsidRDefault="0050090E" w:rsidP="0050090E">
            <w:pPr>
              <w:tabs>
                <w:tab w:val="right" w:leader="dot" w:pos="7520"/>
              </w:tabs>
              <w:autoSpaceDE w:val="0"/>
              <w:autoSpaceDN w:val="0"/>
              <w:adjustRightInd w:val="0"/>
              <w:spacing w:before="120"/>
              <w:ind w:left="1238" w:hanging="475"/>
              <w:jc w:val="both"/>
              <w:rPr>
                <w:sz w:val="22"/>
                <w:szCs w:val="22"/>
              </w:rPr>
            </w:pPr>
            <w:r w:rsidRPr="00204F4B">
              <w:rPr>
                <w:sz w:val="22"/>
                <w:szCs w:val="22"/>
              </w:rPr>
              <w:t>2. Temporary and casual employees</w:t>
            </w:r>
            <w:r w:rsidRPr="00204F4B">
              <w:rPr>
                <w:sz w:val="22"/>
                <w:szCs w:val="22"/>
              </w:rPr>
              <w:tab/>
            </w:r>
          </w:p>
        </w:tc>
        <w:tc>
          <w:tcPr>
            <w:tcW w:w="1351" w:type="dxa"/>
            <w:tcBorders>
              <w:top w:val="nil"/>
              <w:left w:val="single" w:sz="6" w:space="0" w:color="auto"/>
              <w:bottom w:val="single" w:sz="6" w:space="0" w:color="auto"/>
              <w:right w:val="nil"/>
            </w:tcBorders>
            <w:vAlign w:val="bottom"/>
          </w:tcPr>
          <w:p w14:paraId="2D49FAA9" w14:textId="77777777" w:rsidR="0050090E" w:rsidRPr="00204F4B" w:rsidRDefault="0050090E" w:rsidP="0050090E">
            <w:pPr>
              <w:autoSpaceDE w:val="0"/>
              <w:autoSpaceDN w:val="0"/>
              <w:adjustRightInd w:val="0"/>
              <w:spacing w:before="120"/>
              <w:ind w:right="72"/>
              <w:jc w:val="right"/>
              <w:rPr>
                <w:sz w:val="22"/>
                <w:szCs w:val="22"/>
              </w:rPr>
            </w:pPr>
            <w:r w:rsidRPr="00204F4B">
              <w:rPr>
                <w:sz w:val="22"/>
                <w:szCs w:val="22"/>
              </w:rPr>
              <w:t>162</w:t>
            </w:r>
          </w:p>
        </w:tc>
      </w:tr>
      <w:tr w:rsidR="00383878" w:rsidRPr="00204F4B" w14:paraId="33886E77" w14:textId="77777777" w:rsidTr="0050090E">
        <w:tc>
          <w:tcPr>
            <w:tcW w:w="7677" w:type="dxa"/>
            <w:gridSpan w:val="3"/>
            <w:tcBorders>
              <w:top w:val="nil"/>
              <w:left w:val="nil"/>
              <w:bottom w:val="nil"/>
              <w:right w:val="single" w:sz="6" w:space="0" w:color="auto"/>
            </w:tcBorders>
          </w:tcPr>
          <w:p w14:paraId="55A84E33"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351" w:type="dxa"/>
            <w:tcBorders>
              <w:top w:val="single" w:sz="6" w:space="0" w:color="auto"/>
              <w:left w:val="single" w:sz="6" w:space="0" w:color="auto"/>
              <w:bottom w:val="nil"/>
              <w:right w:val="nil"/>
            </w:tcBorders>
            <w:vAlign w:val="bottom"/>
          </w:tcPr>
          <w:p w14:paraId="34CCE560" w14:textId="77777777" w:rsidR="00383878" w:rsidRPr="00204F4B" w:rsidRDefault="00383878" w:rsidP="0050090E">
            <w:pPr>
              <w:autoSpaceDE w:val="0"/>
              <w:autoSpaceDN w:val="0"/>
              <w:adjustRightInd w:val="0"/>
              <w:spacing w:before="120"/>
              <w:ind w:right="72"/>
              <w:jc w:val="right"/>
              <w:rPr>
                <w:sz w:val="22"/>
                <w:szCs w:val="22"/>
              </w:rPr>
            </w:pPr>
          </w:p>
        </w:tc>
      </w:tr>
      <w:tr w:rsidR="00383878" w:rsidRPr="00204F4B" w14:paraId="1382EBCB" w14:textId="77777777" w:rsidTr="0050090E">
        <w:tc>
          <w:tcPr>
            <w:tcW w:w="6933" w:type="dxa"/>
            <w:gridSpan w:val="2"/>
            <w:tcBorders>
              <w:top w:val="nil"/>
              <w:left w:val="nil"/>
              <w:bottom w:val="nil"/>
              <w:right w:val="nil"/>
            </w:tcBorders>
          </w:tcPr>
          <w:p w14:paraId="140295DD" w14:textId="77777777" w:rsidR="00383878" w:rsidRPr="00204F4B" w:rsidRDefault="00383878" w:rsidP="003D0C61">
            <w:pPr>
              <w:autoSpaceDE w:val="0"/>
              <w:autoSpaceDN w:val="0"/>
              <w:adjustRightInd w:val="0"/>
              <w:spacing w:before="120"/>
              <w:ind w:left="730"/>
              <w:jc w:val="both"/>
              <w:rPr>
                <w:sz w:val="22"/>
                <w:szCs w:val="22"/>
              </w:rPr>
            </w:pPr>
            <w:r w:rsidRPr="00204F4B">
              <w:rPr>
                <w:sz w:val="22"/>
                <w:szCs w:val="22"/>
              </w:rPr>
              <w:t>Amount estimated to remain unexpended at close of year—</w:t>
            </w:r>
          </w:p>
        </w:tc>
        <w:tc>
          <w:tcPr>
            <w:tcW w:w="744" w:type="dxa"/>
            <w:tcBorders>
              <w:top w:val="nil"/>
              <w:left w:val="nil"/>
              <w:bottom w:val="nil"/>
              <w:right w:val="single" w:sz="6" w:space="0" w:color="auto"/>
            </w:tcBorders>
          </w:tcPr>
          <w:p w14:paraId="423BEF77"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351" w:type="dxa"/>
            <w:tcBorders>
              <w:top w:val="nil"/>
              <w:left w:val="single" w:sz="6" w:space="0" w:color="auto"/>
              <w:bottom w:val="nil"/>
              <w:right w:val="nil"/>
            </w:tcBorders>
            <w:vAlign w:val="bottom"/>
          </w:tcPr>
          <w:p w14:paraId="105E7A35" w14:textId="77777777" w:rsidR="00383878" w:rsidRPr="00204F4B" w:rsidRDefault="00383878" w:rsidP="0050090E">
            <w:pPr>
              <w:autoSpaceDE w:val="0"/>
              <w:autoSpaceDN w:val="0"/>
              <w:adjustRightInd w:val="0"/>
              <w:spacing w:before="120"/>
              <w:ind w:right="72"/>
              <w:jc w:val="right"/>
              <w:rPr>
                <w:sz w:val="22"/>
                <w:szCs w:val="22"/>
              </w:rPr>
            </w:pPr>
          </w:p>
        </w:tc>
      </w:tr>
      <w:tr w:rsidR="0081399A" w:rsidRPr="00204F4B" w14:paraId="34AA267E" w14:textId="77777777" w:rsidTr="00A9233B">
        <w:tc>
          <w:tcPr>
            <w:tcW w:w="6933" w:type="dxa"/>
            <w:gridSpan w:val="2"/>
            <w:tcBorders>
              <w:top w:val="nil"/>
              <w:left w:val="nil"/>
              <w:bottom w:val="nil"/>
              <w:right w:val="nil"/>
            </w:tcBorders>
          </w:tcPr>
          <w:p w14:paraId="209C887D" w14:textId="77777777" w:rsidR="0081399A" w:rsidRPr="00204F4B" w:rsidRDefault="0081399A" w:rsidP="0081399A">
            <w:pPr>
              <w:tabs>
                <w:tab w:val="right" w:leader="dot" w:pos="7603"/>
              </w:tabs>
              <w:autoSpaceDE w:val="0"/>
              <w:autoSpaceDN w:val="0"/>
              <w:adjustRightInd w:val="0"/>
              <w:spacing w:before="120"/>
              <w:ind w:left="1056"/>
              <w:jc w:val="both"/>
              <w:rPr>
                <w:i/>
                <w:iCs/>
                <w:sz w:val="22"/>
                <w:szCs w:val="22"/>
              </w:rPr>
            </w:pPr>
            <w:r w:rsidRPr="00204F4B">
              <w:rPr>
                <w:i/>
                <w:iCs/>
                <w:sz w:val="22"/>
                <w:szCs w:val="22"/>
              </w:rPr>
              <w:t>Read</w:t>
            </w:r>
            <w:r w:rsidRPr="00204F4B">
              <w:rPr>
                <w:iCs/>
                <w:sz w:val="22"/>
                <w:szCs w:val="22"/>
              </w:rPr>
              <w:tab/>
            </w:r>
          </w:p>
        </w:tc>
        <w:tc>
          <w:tcPr>
            <w:tcW w:w="744" w:type="dxa"/>
            <w:tcBorders>
              <w:top w:val="nil"/>
              <w:left w:val="nil"/>
              <w:right w:val="single" w:sz="6" w:space="0" w:color="auto"/>
            </w:tcBorders>
            <w:vAlign w:val="bottom"/>
          </w:tcPr>
          <w:p w14:paraId="302CF0AA" w14:textId="77777777" w:rsidR="0081399A" w:rsidRPr="00204F4B" w:rsidRDefault="0081399A" w:rsidP="0081399A">
            <w:pPr>
              <w:autoSpaceDE w:val="0"/>
              <w:autoSpaceDN w:val="0"/>
              <w:adjustRightInd w:val="0"/>
              <w:spacing w:before="120"/>
              <w:ind w:right="72"/>
              <w:jc w:val="right"/>
              <w:rPr>
                <w:sz w:val="22"/>
                <w:szCs w:val="22"/>
              </w:rPr>
            </w:pPr>
            <w:r w:rsidRPr="00204F4B">
              <w:rPr>
                <w:sz w:val="22"/>
                <w:szCs w:val="22"/>
              </w:rPr>
              <w:t>37</w:t>
            </w:r>
          </w:p>
        </w:tc>
        <w:tc>
          <w:tcPr>
            <w:tcW w:w="1351" w:type="dxa"/>
            <w:tcBorders>
              <w:top w:val="nil"/>
              <w:left w:val="single" w:sz="6" w:space="0" w:color="auto"/>
              <w:right w:val="nil"/>
            </w:tcBorders>
            <w:vAlign w:val="bottom"/>
          </w:tcPr>
          <w:p w14:paraId="471967A6" w14:textId="77777777" w:rsidR="0081399A" w:rsidRPr="00204F4B" w:rsidRDefault="0081399A" w:rsidP="0050090E">
            <w:pPr>
              <w:autoSpaceDE w:val="0"/>
              <w:autoSpaceDN w:val="0"/>
              <w:adjustRightInd w:val="0"/>
              <w:spacing w:before="120"/>
              <w:ind w:right="72"/>
              <w:jc w:val="right"/>
              <w:rPr>
                <w:sz w:val="22"/>
                <w:szCs w:val="22"/>
              </w:rPr>
            </w:pPr>
          </w:p>
        </w:tc>
      </w:tr>
      <w:tr w:rsidR="0081399A" w:rsidRPr="00204F4B" w14:paraId="3AA0897E" w14:textId="77777777" w:rsidTr="00A9233B">
        <w:tc>
          <w:tcPr>
            <w:tcW w:w="6933" w:type="dxa"/>
            <w:gridSpan w:val="2"/>
            <w:tcBorders>
              <w:top w:val="nil"/>
              <w:left w:val="nil"/>
              <w:bottom w:val="nil"/>
              <w:right w:val="nil"/>
            </w:tcBorders>
          </w:tcPr>
          <w:p w14:paraId="7E938BC8" w14:textId="77777777" w:rsidR="0081399A" w:rsidRPr="00204F4B" w:rsidRDefault="0081399A" w:rsidP="0081399A">
            <w:pPr>
              <w:tabs>
                <w:tab w:val="right" w:leader="dot" w:pos="7603"/>
              </w:tabs>
              <w:autoSpaceDE w:val="0"/>
              <w:autoSpaceDN w:val="0"/>
              <w:adjustRightInd w:val="0"/>
              <w:spacing w:before="120"/>
              <w:ind w:left="1051"/>
              <w:jc w:val="both"/>
              <w:rPr>
                <w:i/>
                <w:iCs/>
                <w:sz w:val="22"/>
                <w:szCs w:val="22"/>
              </w:rPr>
            </w:pPr>
            <w:r w:rsidRPr="00204F4B">
              <w:rPr>
                <w:i/>
                <w:iCs/>
                <w:sz w:val="22"/>
                <w:szCs w:val="22"/>
              </w:rPr>
              <w:t>In lieu of</w:t>
            </w:r>
            <w:r w:rsidRPr="00204F4B">
              <w:rPr>
                <w:iCs/>
                <w:sz w:val="22"/>
                <w:szCs w:val="22"/>
              </w:rPr>
              <w:tab/>
            </w:r>
          </w:p>
        </w:tc>
        <w:tc>
          <w:tcPr>
            <w:tcW w:w="744" w:type="dxa"/>
            <w:tcBorders>
              <w:top w:val="nil"/>
              <w:left w:val="nil"/>
              <w:bottom w:val="single" w:sz="4" w:space="0" w:color="auto"/>
              <w:right w:val="single" w:sz="6" w:space="0" w:color="auto"/>
            </w:tcBorders>
            <w:shd w:val="clear" w:color="auto" w:fill="auto"/>
            <w:vAlign w:val="bottom"/>
          </w:tcPr>
          <w:p w14:paraId="7D6679F4" w14:textId="77777777" w:rsidR="0081399A" w:rsidRPr="00204F4B" w:rsidRDefault="0081399A" w:rsidP="0081399A">
            <w:pPr>
              <w:autoSpaceDE w:val="0"/>
              <w:autoSpaceDN w:val="0"/>
              <w:adjustRightInd w:val="0"/>
              <w:spacing w:before="120"/>
              <w:ind w:right="72"/>
              <w:jc w:val="right"/>
              <w:rPr>
                <w:sz w:val="22"/>
                <w:szCs w:val="22"/>
              </w:rPr>
            </w:pPr>
            <w:r w:rsidRPr="00204F4B">
              <w:rPr>
                <w:sz w:val="22"/>
                <w:szCs w:val="22"/>
              </w:rPr>
              <w:t>300</w:t>
            </w:r>
          </w:p>
        </w:tc>
        <w:tc>
          <w:tcPr>
            <w:tcW w:w="1351" w:type="dxa"/>
            <w:tcBorders>
              <w:top w:val="nil"/>
              <w:left w:val="single" w:sz="6" w:space="0" w:color="auto"/>
              <w:right w:val="nil"/>
            </w:tcBorders>
            <w:shd w:val="clear" w:color="auto" w:fill="auto"/>
            <w:vAlign w:val="bottom"/>
          </w:tcPr>
          <w:p w14:paraId="5F61810C" w14:textId="77777777" w:rsidR="0081399A" w:rsidRPr="00204F4B" w:rsidRDefault="0081399A" w:rsidP="0050090E">
            <w:pPr>
              <w:autoSpaceDE w:val="0"/>
              <w:autoSpaceDN w:val="0"/>
              <w:adjustRightInd w:val="0"/>
              <w:spacing w:before="120"/>
              <w:ind w:right="72"/>
              <w:jc w:val="right"/>
              <w:rPr>
                <w:sz w:val="22"/>
                <w:szCs w:val="22"/>
              </w:rPr>
            </w:pPr>
          </w:p>
        </w:tc>
      </w:tr>
      <w:tr w:rsidR="00A9233B" w:rsidRPr="00204F4B" w14:paraId="06CF9B56" w14:textId="77777777" w:rsidTr="00A9233B">
        <w:tc>
          <w:tcPr>
            <w:tcW w:w="6933" w:type="dxa"/>
            <w:gridSpan w:val="2"/>
            <w:tcBorders>
              <w:top w:val="nil"/>
              <w:left w:val="nil"/>
              <w:bottom w:val="nil"/>
              <w:right w:val="nil"/>
            </w:tcBorders>
          </w:tcPr>
          <w:p w14:paraId="3BC78256" w14:textId="77777777" w:rsidR="00A9233B" w:rsidRPr="00204F4B" w:rsidRDefault="00A9233B" w:rsidP="00A9233B">
            <w:pPr>
              <w:tabs>
                <w:tab w:val="right" w:leader="dot" w:pos="7603"/>
              </w:tabs>
              <w:autoSpaceDE w:val="0"/>
              <w:autoSpaceDN w:val="0"/>
              <w:adjustRightInd w:val="0"/>
              <w:spacing w:before="120"/>
              <w:ind w:left="1051"/>
              <w:jc w:val="both"/>
              <w:rPr>
                <w:i/>
                <w:iCs/>
                <w:sz w:val="22"/>
                <w:szCs w:val="22"/>
              </w:rPr>
            </w:pPr>
          </w:p>
        </w:tc>
        <w:tc>
          <w:tcPr>
            <w:tcW w:w="744" w:type="dxa"/>
            <w:tcBorders>
              <w:top w:val="single" w:sz="4" w:space="0" w:color="auto"/>
              <w:left w:val="nil"/>
              <w:bottom w:val="nil"/>
              <w:right w:val="single" w:sz="6" w:space="0" w:color="auto"/>
            </w:tcBorders>
            <w:vAlign w:val="bottom"/>
          </w:tcPr>
          <w:p w14:paraId="6FDFF5BB" w14:textId="77777777" w:rsidR="00A9233B" w:rsidRPr="00204F4B" w:rsidRDefault="00A9233B" w:rsidP="00A9233B">
            <w:pPr>
              <w:autoSpaceDE w:val="0"/>
              <w:autoSpaceDN w:val="0"/>
              <w:adjustRightInd w:val="0"/>
              <w:spacing w:before="120"/>
              <w:ind w:right="72"/>
              <w:jc w:val="right"/>
              <w:rPr>
                <w:sz w:val="22"/>
                <w:szCs w:val="22"/>
              </w:rPr>
            </w:pPr>
          </w:p>
        </w:tc>
        <w:tc>
          <w:tcPr>
            <w:tcW w:w="1351" w:type="dxa"/>
            <w:tcBorders>
              <w:left w:val="single" w:sz="6" w:space="0" w:color="auto"/>
              <w:bottom w:val="single" w:sz="6" w:space="0" w:color="auto"/>
              <w:right w:val="nil"/>
            </w:tcBorders>
            <w:vAlign w:val="bottom"/>
          </w:tcPr>
          <w:p w14:paraId="7DE2F4A0" w14:textId="77777777" w:rsidR="00A9233B" w:rsidRPr="00204F4B" w:rsidRDefault="00A9233B" w:rsidP="00A9233B">
            <w:pPr>
              <w:autoSpaceDE w:val="0"/>
              <w:autoSpaceDN w:val="0"/>
              <w:adjustRightInd w:val="0"/>
              <w:spacing w:before="120"/>
              <w:ind w:right="72"/>
              <w:jc w:val="right"/>
              <w:rPr>
                <w:sz w:val="22"/>
                <w:szCs w:val="22"/>
              </w:rPr>
            </w:pPr>
            <w:r w:rsidRPr="00204F4B">
              <w:rPr>
                <w:sz w:val="22"/>
                <w:szCs w:val="22"/>
              </w:rPr>
              <w:t>263</w:t>
            </w:r>
          </w:p>
        </w:tc>
      </w:tr>
      <w:tr w:rsidR="00A9233B" w:rsidRPr="00204F4B" w14:paraId="0582D506" w14:textId="77777777" w:rsidTr="0081399A">
        <w:tc>
          <w:tcPr>
            <w:tcW w:w="7677" w:type="dxa"/>
            <w:gridSpan w:val="3"/>
            <w:tcBorders>
              <w:top w:val="nil"/>
              <w:left w:val="nil"/>
              <w:bottom w:val="nil"/>
              <w:right w:val="single" w:sz="6" w:space="0" w:color="auto"/>
            </w:tcBorders>
          </w:tcPr>
          <w:p w14:paraId="6586D36F" w14:textId="77777777" w:rsidR="00A9233B" w:rsidRPr="00204F4B" w:rsidRDefault="00A9233B" w:rsidP="00A9233B">
            <w:pPr>
              <w:tabs>
                <w:tab w:val="right" w:leader="dot" w:pos="7603"/>
              </w:tabs>
              <w:autoSpaceDE w:val="0"/>
              <w:autoSpaceDN w:val="0"/>
              <w:adjustRightInd w:val="0"/>
              <w:spacing w:before="120"/>
              <w:ind w:left="2534"/>
              <w:jc w:val="both"/>
              <w:rPr>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97</w:t>
            </w:r>
            <w:r w:rsidRPr="00204F4B">
              <w:rPr>
                <w:iCs/>
                <w:sz w:val="22"/>
                <w:szCs w:val="22"/>
              </w:rPr>
              <w:tab/>
            </w:r>
          </w:p>
        </w:tc>
        <w:tc>
          <w:tcPr>
            <w:tcW w:w="1351" w:type="dxa"/>
            <w:tcBorders>
              <w:top w:val="single" w:sz="6" w:space="0" w:color="auto"/>
              <w:left w:val="single" w:sz="6" w:space="0" w:color="auto"/>
              <w:bottom w:val="single" w:sz="6" w:space="0" w:color="auto"/>
              <w:right w:val="nil"/>
            </w:tcBorders>
            <w:vAlign w:val="bottom"/>
          </w:tcPr>
          <w:p w14:paraId="006A3513" w14:textId="77777777" w:rsidR="00A9233B" w:rsidRPr="00204F4B" w:rsidRDefault="00A9233B" w:rsidP="00A9233B">
            <w:pPr>
              <w:autoSpaceDE w:val="0"/>
              <w:autoSpaceDN w:val="0"/>
              <w:adjustRightInd w:val="0"/>
              <w:spacing w:before="120"/>
              <w:ind w:right="72"/>
              <w:jc w:val="right"/>
              <w:rPr>
                <w:sz w:val="22"/>
                <w:szCs w:val="22"/>
              </w:rPr>
            </w:pPr>
            <w:r w:rsidRPr="00204F4B">
              <w:rPr>
                <w:sz w:val="22"/>
                <w:szCs w:val="22"/>
              </w:rPr>
              <w:t>425</w:t>
            </w:r>
          </w:p>
        </w:tc>
      </w:tr>
    </w:tbl>
    <w:p w14:paraId="073306B9" w14:textId="77777777" w:rsidR="00383878" w:rsidRPr="00204F4B" w:rsidRDefault="00383878" w:rsidP="00383878">
      <w:pPr>
        <w:autoSpaceDE w:val="0"/>
        <w:autoSpaceDN w:val="0"/>
        <w:adjustRightInd w:val="0"/>
        <w:spacing w:before="120"/>
        <w:ind w:left="226"/>
        <w:jc w:val="both"/>
        <w:rPr>
          <w:sz w:val="22"/>
          <w:szCs w:val="22"/>
        </w:rPr>
      </w:pPr>
      <w:r w:rsidRPr="00204F4B">
        <w:rPr>
          <w:sz w:val="22"/>
          <w:szCs w:val="22"/>
        </w:rPr>
        <w:t>F.7918.—5</w:t>
      </w:r>
    </w:p>
    <w:p w14:paraId="4B95A761" w14:textId="77777777" w:rsidR="00383878" w:rsidRPr="00204F4B" w:rsidRDefault="00383878" w:rsidP="0081399A">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181"/>
        <w:gridCol w:w="660"/>
        <w:gridCol w:w="1187"/>
      </w:tblGrid>
      <w:tr w:rsidR="00383878" w:rsidRPr="00204F4B" w14:paraId="70E66CF5" w14:textId="77777777" w:rsidTr="0081399A">
        <w:tc>
          <w:tcPr>
            <w:tcW w:w="7841" w:type="dxa"/>
            <w:gridSpan w:val="2"/>
            <w:tcBorders>
              <w:top w:val="single" w:sz="6" w:space="0" w:color="auto"/>
              <w:left w:val="nil"/>
              <w:bottom w:val="nil"/>
              <w:right w:val="single" w:sz="6" w:space="0" w:color="auto"/>
            </w:tcBorders>
          </w:tcPr>
          <w:p w14:paraId="47430957" w14:textId="77777777" w:rsidR="00383878" w:rsidRPr="00204F4B" w:rsidRDefault="00383878" w:rsidP="0081399A">
            <w:pPr>
              <w:autoSpaceDE w:val="0"/>
              <w:autoSpaceDN w:val="0"/>
              <w:adjustRightInd w:val="0"/>
              <w:spacing w:before="120"/>
              <w:jc w:val="center"/>
              <w:rPr>
                <w:smallCaps/>
                <w:sz w:val="22"/>
                <w:szCs w:val="22"/>
              </w:rPr>
            </w:pPr>
            <w:r w:rsidRPr="00204F4B">
              <w:rPr>
                <w:sz w:val="22"/>
                <w:szCs w:val="22"/>
              </w:rPr>
              <w:t>X.—T</w:t>
            </w:r>
            <w:r w:rsidRPr="00204F4B">
              <w:rPr>
                <w:smallCaps/>
                <w:sz w:val="22"/>
                <w:szCs w:val="22"/>
              </w:rPr>
              <w:t>he</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T</w:t>
            </w:r>
            <w:r w:rsidRPr="00204F4B">
              <w:rPr>
                <w:smallCaps/>
                <w:sz w:val="22"/>
                <w:szCs w:val="22"/>
              </w:rPr>
              <w:t>rade</w:t>
            </w:r>
            <w:r w:rsidRPr="00204F4B">
              <w:rPr>
                <w:sz w:val="22"/>
                <w:szCs w:val="22"/>
              </w:rPr>
              <w:t xml:space="preserve"> </w:t>
            </w:r>
            <w:r w:rsidRPr="00204F4B">
              <w:rPr>
                <w:smallCaps/>
                <w:sz w:val="22"/>
                <w:szCs w:val="22"/>
              </w:rPr>
              <w:t>and</w:t>
            </w:r>
            <w:r w:rsidRPr="00204F4B">
              <w:rPr>
                <w:sz w:val="22"/>
                <w:szCs w:val="22"/>
              </w:rPr>
              <w:t xml:space="preserve"> C</w:t>
            </w:r>
            <w:r w:rsidRPr="00204F4B">
              <w:rPr>
                <w:smallCaps/>
                <w:sz w:val="22"/>
                <w:szCs w:val="22"/>
              </w:rPr>
              <w:t>ustoms</w:t>
            </w:r>
            <w:r w:rsidRPr="00204F4B">
              <w:rPr>
                <w:sz w:val="22"/>
                <w:szCs w:val="22"/>
              </w:rPr>
              <w:t>.</w:t>
            </w:r>
          </w:p>
        </w:tc>
        <w:tc>
          <w:tcPr>
            <w:tcW w:w="1187" w:type="dxa"/>
            <w:tcBorders>
              <w:top w:val="single" w:sz="6" w:space="0" w:color="auto"/>
              <w:left w:val="single" w:sz="6" w:space="0" w:color="auto"/>
              <w:bottom w:val="nil"/>
              <w:right w:val="nil"/>
            </w:tcBorders>
          </w:tcPr>
          <w:p w14:paraId="71CA1722"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470C254B" w14:textId="77777777" w:rsidTr="0081399A">
        <w:tc>
          <w:tcPr>
            <w:tcW w:w="7841" w:type="dxa"/>
            <w:gridSpan w:val="2"/>
            <w:tcBorders>
              <w:top w:val="nil"/>
              <w:left w:val="nil"/>
              <w:bottom w:val="nil"/>
              <w:right w:val="single" w:sz="6" w:space="0" w:color="auto"/>
            </w:tcBorders>
          </w:tcPr>
          <w:p w14:paraId="52EEEBB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98.—WESTERN AUSTRALIA.</w:t>
            </w:r>
          </w:p>
        </w:tc>
        <w:tc>
          <w:tcPr>
            <w:tcW w:w="1187" w:type="dxa"/>
            <w:tcBorders>
              <w:top w:val="nil"/>
              <w:left w:val="single" w:sz="6" w:space="0" w:color="auto"/>
              <w:bottom w:val="nil"/>
              <w:right w:val="nil"/>
            </w:tcBorders>
          </w:tcPr>
          <w:p w14:paraId="32D596E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0E2BDCC" w14:textId="77777777" w:rsidTr="0081399A">
        <w:tc>
          <w:tcPr>
            <w:tcW w:w="7841" w:type="dxa"/>
            <w:gridSpan w:val="2"/>
            <w:tcBorders>
              <w:top w:val="nil"/>
              <w:left w:val="nil"/>
              <w:bottom w:val="nil"/>
              <w:right w:val="single" w:sz="6" w:space="0" w:color="auto"/>
            </w:tcBorders>
          </w:tcPr>
          <w:p w14:paraId="37FF7940"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187" w:type="dxa"/>
            <w:tcBorders>
              <w:top w:val="nil"/>
              <w:left w:val="single" w:sz="6" w:space="0" w:color="auto"/>
              <w:bottom w:val="nil"/>
              <w:right w:val="nil"/>
            </w:tcBorders>
            <w:vAlign w:val="bottom"/>
          </w:tcPr>
          <w:p w14:paraId="5EDB5F45"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BBA93D0" w14:textId="77777777" w:rsidTr="0081399A">
        <w:tc>
          <w:tcPr>
            <w:tcW w:w="7181" w:type="dxa"/>
            <w:tcBorders>
              <w:top w:val="nil"/>
              <w:left w:val="nil"/>
              <w:bottom w:val="nil"/>
              <w:right w:val="nil"/>
            </w:tcBorders>
          </w:tcPr>
          <w:p w14:paraId="35980BE2" w14:textId="77777777" w:rsidR="00383878" w:rsidRPr="00204F4B" w:rsidRDefault="00383878" w:rsidP="003D0C61">
            <w:pPr>
              <w:autoSpaceDE w:val="0"/>
              <w:autoSpaceDN w:val="0"/>
              <w:adjustRightInd w:val="0"/>
              <w:spacing w:before="120"/>
              <w:ind w:left="960"/>
              <w:jc w:val="both"/>
              <w:rPr>
                <w:sz w:val="22"/>
                <w:szCs w:val="22"/>
              </w:rPr>
            </w:pPr>
            <w:r w:rsidRPr="00204F4B">
              <w:rPr>
                <w:sz w:val="22"/>
                <w:szCs w:val="22"/>
              </w:rPr>
              <w:t>Amount estimated to remain unexpended at close of year—</w:t>
            </w:r>
          </w:p>
        </w:tc>
        <w:tc>
          <w:tcPr>
            <w:tcW w:w="660" w:type="dxa"/>
            <w:tcBorders>
              <w:top w:val="nil"/>
              <w:left w:val="nil"/>
              <w:bottom w:val="nil"/>
              <w:right w:val="single" w:sz="6" w:space="0" w:color="auto"/>
            </w:tcBorders>
          </w:tcPr>
          <w:p w14:paraId="250CAF9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87" w:type="dxa"/>
            <w:tcBorders>
              <w:top w:val="nil"/>
              <w:left w:val="single" w:sz="6" w:space="0" w:color="auto"/>
              <w:bottom w:val="nil"/>
              <w:right w:val="nil"/>
            </w:tcBorders>
            <w:vAlign w:val="bottom"/>
          </w:tcPr>
          <w:p w14:paraId="72B959E5"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1B4476D9" w14:textId="77777777" w:rsidTr="007E5243">
        <w:tc>
          <w:tcPr>
            <w:tcW w:w="7181" w:type="dxa"/>
            <w:tcBorders>
              <w:top w:val="nil"/>
              <w:left w:val="nil"/>
              <w:bottom w:val="nil"/>
              <w:right w:val="nil"/>
            </w:tcBorders>
          </w:tcPr>
          <w:p w14:paraId="4FC56283" w14:textId="77777777" w:rsidR="00383878" w:rsidRPr="00204F4B" w:rsidRDefault="00383878" w:rsidP="0029593E">
            <w:pPr>
              <w:tabs>
                <w:tab w:val="right" w:leader="dot" w:pos="7603"/>
              </w:tabs>
              <w:autoSpaceDE w:val="0"/>
              <w:autoSpaceDN w:val="0"/>
              <w:adjustRightInd w:val="0"/>
              <w:spacing w:before="120"/>
              <w:ind w:left="1493"/>
              <w:jc w:val="both"/>
              <w:rPr>
                <w:i/>
                <w:iCs/>
                <w:sz w:val="22"/>
                <w:szCs w:val="22"/>
              </w:rPr>
            </w:pPr>
            <w:r w:rsidRPr="00204F4B">
              <w:rPr>
                <w:i/>
                <w:iCs/>
                <w:sz w:val="22"/>
                <w:szCs w:val="22"/>
              </w:rPr>
              <w:t>Read</w:t>
            </w:r>
            <w:r w:rsidRPr="00204F4B">
              <w:rPr>
                <w:iCs/>
                <w:sz w:val="22"/>
                <w:szCs w:val="22"/>
              </w:rPr>
              <w:tab/>
            </w:r>
          </w:p>
        </w:tc>
        <w:tc>
          <w:tcPr>
            <w:tcW w:w="660" w:type="dxa"/>
            <w:tcBorders>
              <w:top w:val="nil"/>
              <w:left w:val="nil"/>
              <w:right w:val="single" w:sz="6" w:space="0" w:color="auto"/>
            </w:tcBorders>
            <w:vAlign w:val="bottom"/>
          </w:tcPr>
          <w:p w14:paraId="62610E29"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22</w:t>
            </w:r>
          </w:p>
        </w:tc>
        <w:tc>
          <w:tcPr>
            <w:tcW w:w="1187" w:type="dxa"/>
            <w:tcBorders>
              <w:top w:val="nil"/>
              <w:left w:val="single" w:sz="6" w:space="0" w:color="auto"/>
              <w:right w:val="nil"/>
            </w:tcBorders>
            <w:vAlign w:val="bottom"/>
          </w:tcPr>
          <w:p w14:paraId="40691B2D"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5000B101" w14:textId="77777777" w:rsidTr="007E5243">
        <w:tc>
          <w:tcPr>
            <w:tcW w:w="7181" w:type="dxa"/>
            <w:tcBorders>
              <w:top w:val="nil"/>
              <w:left w:val="nil"/>
              <w:bottom w:val="nil"/>
              <w:right w:val="nil"/>
            </w:tcBorders>
          </w:tcPr>
          <w:p w14:paraId="2C903315" w14:textId="77777777" w:rsidR="00383878" w:rsidRPr="00204F4B" w:rsidRDefault="00383878" w:rsidP="0029593E">
            <w:pPr>
              <w:tabs>
                <w:tab w:val="right" w:leader="dot" w:pos="7603"/>
              </w:tabs>
              <w:autoSpaceDE w:val="0"/>
              <w:autoSpaceDN w:val="0"/>
              <w:adjustRightInd w:val="0"/>
              <w:spacing w:before="120"/>
              <w:ind w:left="1493"/>
              <w:jc w:val="both"/>
              <w:rPr>
                <w:i/>
                <w:iCs/>
                <w:sz w:val="22"/>
                <w:szCs w:val="22"/>
              </w:rPr>
            </w:pPr>
            <w:r w:rsidRPr="00204F4B">
              <w:rPr>
                <w:i/>
                <w:iCs/>
                <w:sz w:val="22"/>
                <w:szCs w:val="22"/>
              </w:rPr>
              <w:t>In lieu of</w:t>
            </w:r>
            <w:r w:rsidRPr="00204F4B">
              <w:rPr>
                <w:iCs/>
                <w:sz w:val="22"/>
                <w:szCs w:val="22"/>
              </w:rPr>
              <w:tab/>
            </w:r>
          </w:p>
        </w:tc>
        <w:tc>
          <w:tcPr>
            <w:tcW w:w="660" w:type="dxa"/>
            <w:tcBorders>
              <w:top w:val="nil"/>
              <w:left w:val="nil"/>
              <w:bottom w:val="single" w:sz="4" w:space="0" w:color="auto"/>
              <w:right w:val="single" w:sz="6" w:space="0" w:color="auto"/>
            </w:tcBorders>
            <w:shd w:val="clear" w:color="auto" w:fill="auto"/>
            <w:vAlign w:val="bottom"/>
          </w:tcPr>
          <w:p w14:paraId="330474B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220</w:t>
            </w:r>
          </w:p>
        </w:tc>
        <w:tc>
          <w:tcPr>
            <w:tcW w:w="1187" w:type="dxa"/>
            <w:tcBorders>
              <w:top w:val="nil"/>
              <w:left w:val="single" w:sz="6" w:space="0" w:color="auto"/>
              <w:right w:val="nil"/>
            </w:tcBorders>
            <w:shd w:val="clear" w:color="auto" w:fill="auto"/>
            <w:vAlign w:val="bottom"/>
          </w:tcPr>
          <w:p w14:paraId="4CFE39EA" w14:textId="77777777" w:rsidR="00383878" w:rsidRPr="00204F4B" w:rsidRDefault="00383878" w:rsidP="0081399A">
            <w:pPr>
              <w:autoSpaceDE w:val="0"/>
              <w:autoSpaceDN w:val="0"/>
              <w:adjustRightInd w:val="0"/>
              <w:spacing w:before="120"/>
              <w:ind w:right="72"/>
              <w:jc w:val="right"/>
              <w:rPr>
                <w:sz w:val="22"/>
                <w:szCs w:val="22"/>
              </w:rPr>
            </w:pPr>
          </w:p>
        </w:tc>
      </w:tr>
      <w:tr w:rsidR="007E5243" w:rsidRPr="00204F4B" w14:paraId="5EA7C55B" w14:textId="77777777" w:rsidTr="007E5243">
        <w:tc>
          <w:tcPr>
            <w:tcW w:w="7181" w:type="dxa"/>
            <w:tcBorders>
              <w:top w:val="nil"/>
              <w:left w:val="nil"/>
              <w:right w:val="nil"/>
            </w:tcBorders>
            <w:shd w:val="clear" w:color="auto" w:fill="auto"/>
          </w:tcPr>
          <w:p w14:paraId="45935BE3" w14:textId="77777777" w:rsidR="007E5243" w:rsidRPr="00204F4B" w:rsidRDefault="007E5243" w:rsidP="007E5243">
            <w:pPr>
              <w:tabs>
                <w:tab w:val="right" w:leader="dot" w:pos="7603"/>
              </w:tabs>
              <w:autoSpaceDE w:val="0"/>
              <w:autoSpaceDN w:val="0"/>
              <w:adjustRightInd w:val="0"/>
              <w:spacing w:before="120"/>
              <w:ind w:left="1493"/>
              <w:jc w:val="both"/>
              <w:rPr>
                <w:i/>
                <w:iCs/>
                <w:sz w:val="22"/>
                <w:szCs w:val="22"/>
              </w:rPr>
            </w:pPr>
          </w:p>
        </w:tc>
        <w:tc>
          <w:tcPr>
            <w:tcW w:w="660" w:type="dxa"/>
            <w:tcBorders>
              <w:top w:val="nil"/>
              <w:left w:val="nil"/>
              <w:right w:val="single" w:sz="6" w:space="0" w:color="auto"/>
            </w:tcBorders>
            <w:shd w:val="clear" w:color="auto" w:fill="auto"/>
            <w:vAlign w:val="bottom"/>
          </w:tcPr>
          <w:p w14:paraId="4138FC37" w14:textId="77777777" w:rsidR="007E5243" w:rsidRPr="00204F4B" w:rsidRDefault="007E5243" w:rsidP="007E5243">
            <w:pPr>
              <w:autoSpaceDE w:val="0"/>
              <w:autoSpaceDN w:val="0"/>
              <w:adjustRightInd w:val="0"/>
              <w:spacing w:before="120"/>
              <w:ind w:right="72"/>
              <w:jc w:val="right"/>
              <w:rPr>
                <w:sz w:val="22"/>
                <w:szCs w:val="22"/>
              </w:rPr>
            </w:pPr>
          </w:p>
        </w:tc>
        <w:tc>
          <w:tcPr>
            <w:tcW w:w="1187" w:type="dxa"/>
            <w:tcBorders>
              <w:left w:val="single" w:sz="6" w:space="0" w:color="auto"/>
              <w:bottom w:val="single" w:sz="4" w:space="0" w:color="auto"/>
              <w:right w:val="nil"/>
            </w:tcBorders>
            <w:shd w:val="clear" w:color="auto" w:fill="auto"/>
            <w:vAlign w:val="bottom"/>
          </w:tcPr>
          <w:p w14:paraId="4230A146"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198</w:t>
            </w:r>
          </w:p>
        </w:tc>
      </w:tr>
      <w:tr w:rsidR="007E5243" w:rsidRPr="00204F4B" w14:paraId="6DD6F098" w14:textId="77777777" w:rsidTr="007E5243">
        <w:tc>
          <w:tcPr>
            <w:tcW w:w="7841" w:type="dxa"/>
            <w:gridSpan w:val="2"/>
            <w:tcBorders>
              <w:left w:val="nil"/>
              <w:bottom w:val="nil"/>
              <w:right w:val="single" w:sz="6" w:space="0" w:color="auto"/>
            </w:tcBorders>
          </w:tcPr>
          <w:p w14:paraId="654B2679" w14:textId="77777777" w:rsidR="007E5243" w:rsidRPr="00204F4B" w:rsidRDefault="007E5243" w:rsidP="007E5243">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99.—TASMANIA.</w:t>
            </w:r>
          </w:p>
        </w:tc>
        <w:tc>
          <w:tcPr>
            <w:tcW w:w="1187" w:type="dxa"/>
            <w:tcBorders>
              <w:top w:val="single" w:sz="4" w:space="0" w:color="auto"/>
              <w:left w:val="single" w:sz="6" w:space="0" w:color="auto"/>
              <w:bottom w:val="nil"/>
              <w:right w:val="nil"/>
            </w:tcBorders>
            <w:vAlign w:val="bottom"/>
          </w:tcPr>
          <w:p w14:paraId="0F0FD7D0" w14:textId="77777777" w:rsidR="007E5243" w:rsidRPr="00204F4B" w:rsidRDefault="007E5243" w:rsidP="007E5243">
            <w:pPr>
              <w:autoSpaceDE w:val="0"/>
              <w:autoSpaceDN w:val="0"/>
              <w:adjustRightInd w:val="0"/>
              <w:spacing w:before="120"/>
              <w:ind w:right="72"/>
              <w:jc w:val="right"/>
              <w:rPr>
                <w:sz w:val="22"/>
                <w:szCs w:val="22"/>
              </w:rPr>
            </w:pPr>
          </w:p>
        </w:tc>
      </w:tr>
      <w:tr w:rsidR="007E5243" w:rsidRPr="00204F4B" w14:paraId="5D66743F" w14:textId="77777777" w:rsidTr="0081399A">
        <w:tc>
          <w:tcPr>
            <w:tcW w:w="7841" w:type="dxa"/>
            <w:gridSpan w:val="2"/>
            <w:tcBorders>
              <w:top w:val="nil"/>
              <w:left w:val="nil"/>
              <w:bottom w:val="nil"/>
              <w:right w:val="single" w:sz="6" w:space="0" w:color="auto"/>
            </w:tcBorders>
          </w:tcPr>
          <w:p w14:paraId="69D8F399" w14:textId="77777777" w:rsidR="007E5243" w:rsidRPr="00204F4B" w:rsidRDefault="007E5243" w:rsidP="007E5243">
            <w:pPr>
              <w:autoSpaceDE w:val="0"/>
              <w:autoSpaceDN w:val="0"/>
              <w:adjustRightInd w:val="0"/>
              <w:spacing w:before="120"/>
              <w:jc w:val="both"/>
              <w:rPr>
                <w:b/>
                <w:bCs/>
                <w:sz w:val="22"/>
                <w:szCs w:val="22"/>
              </w:rPr>
            </w:pPr>
            <w:r w:rsidRPr="00204F4B">
              <w:rPr>
                <w:b/>
                <w:bCs/>
                <w:sz w:val="22"/>
                <w:szCs w:val="22"/>
              </w:rPr>
              <w:t>B.—General Expenses—</w:t>
            </w:r>
          </w:p>
        </w:tc>
        <w:tc>
          <w:tcPr>
            <w:tcW w:w="1187" w:type="dxa"/>
            <w:tcBorders>
              <w:top w:val="nil"/>
              <w:left w:val="single" w:sz="6" w:space="0" w:color="auto"/>
              <w:bottom w:val="nil"/>
              <w:right w:val="nil"/>
            </w:tcBorders>
            <w:vAlign w:val="bottom"/>
          </w:tcPr>
          <w:p w14:paraId="43062281" w14:textId="77777777" w:rsidR="007E5243" w:rsidRPr="00204F4B" w:rsidRDefault="007E5243" w:rsidP="007E5243">
            <w:pPr>
              <w:autoSpaceDE w:val="0"/>
              <w:autoSpaceDN w:val="0"/>
              <w:adjustRightInd w:val="0"/>
              <w:spacing w:before="120"/>
              <w:ind w:right="72"/>
              <w:jc w:val="right"/>
              <w:rPr>
                <w:sz w:val="22"/>
                <w:szCs w:val="22"/>
              </w:rPr>
            </w:pPr>
          </w:p>
        </w:tc>
      </w:tr>
      <w:tr w:rsidR="007E5243" w:rsidRPr="00204F4B" w14:paraId="5BF4FFC2" w14:textId="77777777" w:rsidTr="0081399A">
        <w:tc>
          <w:tcPr>
            <w:tcW w:w="7841" w:type="dxa"/>
            <w:gridSpan w:val="2"/>
            <w:tcBorders>
              <w:top w:val="nil"/>
              <w:left w:val="nil"/>
              <w:bottom w:val="nil"/>
              <w:right w:val="single" w:sz="6" w:space="0" w:color="auto"/>
            </w:tcBorders>
          </w:tcPr>
          <w:p w14:paraId="3E86765E" w14:textId="77777777" w:rsidR="007E5243" w:rsidRPr="00204F4B" w:rsidRDefault="007E5243" w:rsidP="007E5243">
            <w:pPr>
              <w:tabs>
                <w:tab w:val="right" w:leader="dot" w:pos="7603"/>
              </w:tabs>
              <w:autoSpaceDE w:val="0"/>
              <w:autoSpaceDN w:val="0"/>
              <w:adjustRightInd w:val="0"/>
              <w:spacing w:before="120"/>
              <w:ind w:left="1238" w:hanging="475"/>
              <w:jc w:val="both"/>
              <w:rPr>
                <w:i/>
                <w:iCs/>
                <w:sz w:val="22"/>
                <w:szCs w:val="22"/>
              </w:rPr>
            </w:pPr>
            <w:r w:rsidRPr="00204F4B">
              <w:rPr>
                <w:sz w:val="22"/>
                <w:szCs w:val="22"/>
              </w:rPr>
              <w:t>1. Travelling and subsistence</w:t>
            </w:r>
            <w:r w:rsidRPr="00204F4B">
              <w:rPr>
                <w:iCs/>
                <w:sz w:val="22"/>
                <w:szCs w:val="22"/>
              </w:rPr>
              <w:tab/>
            </w:r>
          </w:p>
        </w:tc>
        <w:tc>
          <w:tcPr>
            <w:tcW w:w="1187" w:type="dxa"/>
            <w:tcBorders>
              <w:top w:val="nil"/>
              <w:left w:val="single" w:sz="6" w:space="0" w:color="auto"/>
              <w:bottom w:val="nil"/>
              <w:right w:val="nil"/>
            </w:tcBorders>
            <w:vAlign w:val="bottom"/>
          </w:tcPr>
          <w:p w14:paraId="4777DA0D"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103</w:t>
            </w:r>
          </w:p>
        </w:tc>
      </w:tr>
      <w:tr w:rsidR="007E5243" w:rsidRPr="00204F4B" w14:paraId="4E4BB7A8" w14:textId="77777777" w:rsidTr="0081399A">
        <w:tc>
          <w:tcPr>
            <w:tcW w:w="7841" w:type="dxa"/>
            <w:gridSpan w:val="2"/>
            <w:tcBorders>
              <w:top w:val="nil"/>
              <w:left w:val="nil"/>
              <w:bottom w:val="nil"/>
              <w:right w:val="single" w:sz="6" w:space="0" w:color="auto"/>
            </w:tcBorders>
          </w:tcPr>
          <w:p w14:paraId="6104A9EA" w14:textId="77777777" w:rsidR="007E5243" w:rsidRPr="00204F4B" w:rsidRDefault="007E5243" w:rsidP="007E5243">
            <w:pPr>
              <w:tabs>
                <w:tab w:val="right" w:leader="dot" w:pos="7603"/>
              </w:tabs>
              <w:autoSpaceDE w:val="0"/>
              <w:autoSpaceDN w:val="0"/>
              <w:adjustRightInd w:val="0"/>
              <w:spacing w:before="120"/>
              <w:ind w:left="1238" w:hanging="475"/>
              <w:jc w:val="both"/>
              <w:rPr>
                <w:i/>
                <w:iCs/>
                <w:sz w:val="22"/>
                <w:szCs w:val="22"/>
              </w:rPr>
            </w:pPr>
            <w:r w:rsidRPr="00204F4B">
              <w:rPr>
                <w:sz w:val="22"/>
                <w:szCs w:val="22"/>
              </w:rPr>
              <w:t>4. Fuel, light and power</w:t>
            </w:r>
            <w:r w:rsidRPr="00204F4B">
              <w:rPr>
                <w:iCs/>
                <w:sz w:val="22"/>
                <w:szCs w:val="22"/>
              </w:rPr>
              <w:tab/>
            </w:r>
          </w:p>
        </w:tc>
        <w:tc>
          <w:tcPr>
            <w:tcW w:w="1187" w:type="dxa"/>
            <w:tcBorders>
              <w:top w:val="nil"/>
              <w:left w:val="single" w:sz="6" w:space="0" w:color="auto"/>
              <w:bottom w:val="single" w:sz="6" w:space="0" w:color="auto"/>
              <w:right w:val="nil"/>
            </w:tcBorders>
            <w:vAlign w:val="bottom"/>
          </w:tcPr>
          <w:p w14:paraId="0AF75A31"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40</w:t>
            </w:r>
          </w:p>
        </w:tc>
      </w:tr>
      <w:tr w:rsidR="007E5243" w:rsidRPr="00204F4B" w14:paraId="67B0E6C7" w14:textId="77777777" w:rsidTr="0081399A">
        <w:tc>
          <w:tcPr>
            <w:tcW w:w="7841" w:type="dxa"/>
            <w:gridSpan w:val="2"/>
            <w:tcBorders>
              <w:top w:val="nil"/>
              <w:left w:val="nil"/>
              <w:bottom w:val="nil"/>
              <w:right w:val="single" w:sz="6" w:space="0" w:color="auto"/>
            </w:tcBorders>
          </w:tcPr>
          <w:p w14:paraId="49D1882A" w14:textId="77777777" w:rsidR="007E5243" w:rsidRPr="00204F4B" w:rsidRDefault="007E5243" w:rsidP="007E5243">
            <w:pPr>
              <w:autoSpaceDE w:val="0"/>
              <w:autoSpaceDN w:val="0"/>
              <w:adjustRightInd w:val="0"/>
              <w:spacing w:before="120"/>
              <w:jc w:val="both"/>
              <w:rPr>
                <w:sz w:val="22"/>
                <w:szCs w:val="22"/>
              </w:rPr>
            </w:pPr>
          </w:p>
        </w:tc>
        <w:tc>
          <w:tcPr>
            <w:tcW w:w="1187" w:type="dxa"/>
            <w:tcBorders>
              <w:top w:val="single" w:sz="6" w:space="0" w:color="auto"/>
              <w:left w:val="single" w:sz="6" w:space="0" w:color="auto"/>
              <w:bottom w:val="single" w:sz="6" w:space="0" w:color="auto"/>
              <w:right w:val="nil"/>
            </w:tcBorders>
            <w:vAlign w:val="bottom"/>
          </w:tcPr>
          <w:p w14:paraId="06618ED3"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143</w:t>
            </w:r>
          </w:p>
        </w:tc>
      </w:tr>
      <w:tr w:rsidR="007E5243" w:rsidRPr="00204F4B" w14:paraId="35D0E899" w14:textId="77777777" w:rsidTr="0081399A">
        <w:tc>
          <w:tcPr>
            <w:tcW w:w="7841" w:type="dxa"/>
            <w:gridSpan w:val="2"/>
            <w:tcBorders>
              <w:top w:val="nil"/>
              <w:left w:val="nil"/>
              <w:bottom w:val="single" w:sz="6" w:space="0" w:color="auto"/>
              <w:right w:val="single" w:sz="6" w:space="0" w:color="auto"/>
            </w:tcBorders>
          </w:tcPr>
          <w:p w14:paraId="08924DFE" w14:textId="77777777" w:rsidR="007E5243" w:rsidRPr="00204F4B" w:rsidRDefault="007E5243" w:rsidP="007E5243">
            <w:pPr>
              <w:tabs>
                <w:tab w:val="right" w:leader="dot" w:pos="7603"/>
              </w:tabs>
              <w:autoSpaceDE w:val="0"/>
              <w:autoSpaceDN w:val="0"/>
              <w:adjustRightInd w:val="0"/>
              <w:spacing w:before="120"/>
              <w:ind w:left="1310"/>
              <w:jc w:val="both"/>
              <w:rPr>
                <w:i/>
                <w:iCs/>
                <w:sz w:val="22"/>
                <w:szCs w:val="22"/>
              </w:rPr>
            </w:pPr>
            <w:r w:rsidRPr="00204F4B">
              <w:rPr>
                <w:sz w:val="22"/>
                <w:szCs w:val="22"/>
              </w:rPr>
              <w:t>TOTAL DEPARTMENT OF TRADE AND CUSTOMS</w:t>
            </w:r>
            <w:r w:rsidRPr="00204F4B">
              <w:rPr>
                <w:iCs/>
                <w:sz w:val="22"/>
                <w:szCs w:val="22"/>
              </w:rPr>
              <w:tab/>
            </w:r>
          </w:p>
        </w:tc>
        <w:tc>
          <w:tcPr>
            <w:tcW w:w="1187" w:type="dxa"/>
            <w:tcBorders>
              <w:top w:val="single" w:sz="6" w:space="0" w:color="auto"/>
              <w:left w:val="single" w:sz="6" w:space="0" w:color="auto"/>
              <w:bottom w:val="single" w:sz="6" w:space="0" w:color="auto"/>
              <w:right w:val="nil"/>
            </w:tcBorders>
            <w:vAlign w:val="bottom"/>
          </w:tcPr>
          <w:p w14:paraId="6FC6B9C0" w14:textId="77777777" w:rsidR="007E5243" w:rsidRPr="00204F4B" w:rsidRDefault="007E5243" w:rsidP="007E5243">
            <w:pPr>
              <w:autoSpaceDE w:val="0"/>
              <w:autoSpaceDN w:val="0"/>
              <w:adjustRightInd w:val="0"/>
              <w:spacing w:before="120"/>
              <w:ind w:right="72"/>
              <w:jc w:val="right"/>
              <w:rPr>
                <w:b/>
                <w:bCs/>
                <w:sz w:val="22"/>
                <w:szCs w:val="22"/>
              </w:rPr>
            </w:pPr>
            <w:r w:rsidRPr="00204F4B">
              <w:rPr>
                <w:b/>
                <w:bCs/>
                <w:sz w:val="22"/>
                <w:szCs w:val="22"/>
              </w:rPr>
              <w:t>16,463</w:t>
            </w:r>
          </w:p>
        </w:tc>
      </w:tr>
    </w:tbl>
    <w:p w14:paraId="2A77F426" w14:textId="77777777" w:rsidR="0081399A" w:rsidRPr="00204F4B" w:rsidRDefault="003274C8" w:rsidP="0081399A">
      <w:pPr>
        <w:autoSpaceDE w:val="0"/>
        <w:autoSpaceDN w:val="0"/>
        <w:adjustRightInd w:val="0"/>
        <w:spacing w:before="2120"/>
        <w:jc w:val="center"/>
        <w:rPr>
          <w:bCs/>
          <w:sz w:val="22"/>
          <w:szCs w:val="22"/>
        </w:rPr>
      </w:pPr>
      <w:r>
        <w:rPr>
          <w:sz w:val="22"/>
          <w:szCs w:val="22"/>
        </w:rPr>
        <w:pict w14:anchorId="2FB2396E">
          <v:rect id="_x0000_i1034" style="width:90.3pt;height:1pt" o:hrpct="200" o:hralign="center" o:hrstd="t" o:hrnoshade="t" o:hr="t" fillcolor="black [3213]" stroked="f"/>
        </w:pict>
      </w:r>
    </w:p>
    <w:p w14:paraId="56DE22FB" w14:textId="77777777" w:rsidR="00383878" w:rsidRPr="00204F4B" w:rsidRDefault="00383878" w:rsidP="0081399A">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945"/>
        <w:gridCol w:w="851"/>
        <w:gridCol w:w="1232"/>
      </w:tblGrid>
      <w:tr w:rsidR="00383878" w:rsidRPr="00204F4B" w14:paraId="715B1F8D" w14:textId="77777777" w:rsidTr="0081399A">
        <w:tc>
          <w:tcPr>
            <w:tcW w:w="7796" w:type="dxa"/>
            <w:gridSpan w:val="2"/>
            <w:tcBorders>
              <w:top w:val="single" w:sz="6" w:space="0" w:color="auto"/>
              <w:left w:val="nil"/>
              <w:bottom w:val="nil"/>
              <w:right w:val="single" w:sz="6" w:space="0" w:color="auto"/>
            </w:tcBorders>
          </w:tcPr>
          <w:p w14:paraId="22F0D479" w14:textId="77777777" w:rsidR="00383878" w:rsidRPr="00204F4B" w:rsidRDefault="00383878" w:rsidP="0081399A">
            <w:pPr>
              <w:autoSpaceDE w:val="0"/>
              <w:autoSpaceDN w:val="0"/>
              <w:adjustRightInd w:val="0"/>
              <w:spacing w:before="120"/>
              <w:jc w:val="center"/>
              <w:rPr>
                <w:sz w:val="22"/>
                <w:szCs w:val="22"/>
              </w:rPr>
            </w:pPr>
            <w:r w:rsidRPr="00204F4B">
              <w:rPr>
                <w:sz w:val="22"/>
                <w:szCs w:val="22"/>
              </w:rPr>
              <w:t>XI.—THE DEPARTMENT OF HEALTH.</w:t>
            </w:r>
          </w:p>
        </w:tc>
        <w:tc>
          <w:tcPr>
            <w:tcW w:w="1232" w:type="dxa"/>
            <w:tcBorders>
              <w:top w:val="single" w:sz="6" w:space="0" w:color="auto"/>
              <w:left w:val="single" w:sz="6" w:space="0" w:color="auto"/>
              <w:bottom w:val="nil"/>
              <w:right w:val="nil"/>
            </w:tcBorders>
          </w:tcPr>
          <w:p w14:paraId="0C13DEE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A47A500" w14:textId="77777777" w:rsidTr="0081399A">
        <w:tc>
          <w:tcPr>
            <w:tcW w:w="7796" w:type="dxa"/>
            <w:gridSpan w:val="2"/>
            <w:tcBorders>
              <w:top w:val="nil"/>
              <w:left w:val="nil"/>
              <w:bottom w:val="nil"/>
              <w:right w:val="single" w:sz="6" w:space="0" w:color="auto"/>
            </w:tcBorders>
          </w:tcPr>
          <w:p w14:paraId="4FD66A0B"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101.—ADMINISTRATIVE.</w:t>
            </w:r>
          </w:p>
        </w:tc>
        <w:tc>
          <w:tcPr>
            <w:tcW w:w="1232" w:type="dxa"/>
            <w:tcBorders>
              <w:top w:val="nil"/>
              <w:left w:val="single" w:sz="6" w:space="0" w:color="auto"/>
              <w:bottom w:val="nil"/>
              <w:right w:val="nil"/>
            </w:tcBorders>
            <w:vAlign w:val="bottom"/>
          </w:tcPr>
          <w:p w14:paraId="6FAF11B8"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771166B" w14:textId="77777777" w:rsidTr="0081399A">
        <w:tc>
          <w:tcPr>
            <w:tcW w:w="7796" w:type="dxa"/>
            <w:gridSpan w:val="2"/>
            <w:tcBorders>
              <w:top w:val="nil"/>
              <w:left w:val="nil"/>
              <w:bottom w:val="nil"/>
              <w:right w:val="single" w:sz="6" w:space="0" w:color="auto"/>
            </w:tcBorders>
          </w:tcPr>
          <w:p w14:paraId="1991ACD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2" w:type="dxa"/>
            <w:tcBorders>
              <w:top w:val="nil"/>
              <w:left w:val="single" w:sz="6" w:space="0" w:color="auto"/>
              <w:bottom w:val="nil"/>
              <w:right w:val="nil"/>
            </w:tcBorders>
            <w:vAlign w:val="bottom"/>
          </w:tcPr>
          <w:p w14:paraId="04A19F83"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6FA41778" w14:textId="77777777" w:rsidTr="0081399A">
        <w:tc>
          <w:tcPr>
            <w:tcW w:w="7796" w:type="dxa"/>
            <w:gridSpan w:val="2"/>
            <w:tcBorders>
              <w:top w:val="nil"/>
              <w:left w:val="nil"/>
              <w:bottom w:val="nil"/>
              <w:right w:val="single" w:sz="6" w:space="0" w:color="auto"/>
            </w:tcBorders>
          </w:tcPr>
          <w:p w14:paraId="5875D8B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Salaries of officers on retirement leave and payments in lieu</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3C06E5A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297</w:t>
            </w:r>
          </w:p>
        </w:tc>
      </w:tr>
      <w:tr w:rsidR="00383878" w:rsidRPr="00204F4B" w14:paraId="027B8E62" w14:textId="77777777" w:rsidTr="0081399A">
        <w:tc>
          <w:tcPr>
            <w:tcW w:w="7796" w:type="dxa"/>
            <w:gridSpan w:val="2"/>
            <w:tcBorders>
              <w:top w:val="nil"/>
              <w:left w:val="nil"/>
              <w:bottom w:val="nil"/>
              <w:right w:val="single" w:sz="6" w:space="0" w:color="auto"/>
            </w:tcBorders>
          </w:tcPr>
          <w:p w14:paraId="0525497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102.—NEW SOUTH WALES.</w:t>
            </w:r>
          </w:p>
        </w:tc>
        <w:tc>
          <w:tcPr>
            <w:tcW w:w="1232" w:type="dxa"/>
            <w:tcBorders>
              <w:top w:val="single" w:sz="6" w:space="0" w:color="auto"/>
              <w:left w:val="single" w:sz="6" w:space="0" w:color="auto"/>
              <w:bottom w:val="nil"/>
              <w:right w:val="nil"/>
            </w:tcBorders>
            <w:vAlign w:val="bottom"/>
          </w:tcPr>
          <w:p w14:paraId="027FF8E1"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A4BBC2E" w14:textId="77777777" w:rsidTr="0081399A">
        <w:tc>
          <w:tcPr>
            <w:tcW w:w="7796" w:type="dxa"/>
            <w:gridSpan w:val="2"/>
            <w:tcBorders>
              <w:top w:val="nil"/>
              <w:left w:val="nil"/>
              <w:bottom w:val="nil"/>
              <w:right w:val="single" w:sz="6" w:space="0" w:color="auto"/>
            </w:tcBorders>
          </w:tcPr>
          <w:p w14:paraId="5911F362"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nil"/>
              <w:left w:val="single" w:sz="6" w:space="0" w:color="auto"/>
              <w:bottom w:val="nil"/>
              <w:right w:val="nil"/>
            </w:tcBorders>
            <w:vAlign w:val="bottom"/>
          </w:tcPr>
          <w:p w14:paraId="20B2E6C4"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30D3F2D" w14:textId="77777777" w:rsidTr="0081399A">
        <w:tc>
          <w:tcPr>
            <w:tcW w:w="6945" w:type="dxa"/>
            <w:tcBorders>
              <w:top w:val="nil"/>
              <w:left w:val="nil"/>
              <w:bottom w:val="nil"/>
              <w:right w:val="nil"/>
            </w:tcBorders>
          </w:tcPr>
          <w:p w14:paraId="167EF56C" w14:textId="77777777" w:rsidR="00383878" w:rsidRPr="00204F4B" w:rsidRDefault="00383878" w:rsidP="003D0C61">
            <w:pPr>
              <w:autoSpaceDE w:val="0"/>
              <w:autoSpaceDN w:val="0"/>
              <w:adjustRightInd w:val="0"/>
              <w:spacing w:before="120"/>
              <w:ind w:left="763"/>
              <w:jc w:val="both"/>
              <w:rPr>
                <w:sz w:val="22"/>
                <w:szCs w:val="22"/>
              </w:rPr>
            </w:pPr>
            <w:r w:rsidRPr="00204F4B">
              <w:rPr>
                <w:sz w:val="22"/>
                <w:szCs w:val="22"/>
              </w:rPr>
              <w:t>Amount estimated to remain unexpended at close of year—</w:t>
            </w:r>
          </w:p>
        </w:tc>
        <w:tc>
          <w:tcPr>
            <w:tcW w:w="851" w:type="dxa"/>
            <w:tcBorders>
              <w:top w:val="nil"/>
              <w:left w:val="nil"/>
              <w:bottom w:val="nil"/>
              <w:right w:val="single" w:sz="6" w:space="0" w:color="auto"/>
            </w:tcBorders>
          </w:tcPr>
          <w:p w14:paraId="1F99F95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71004969"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1971B211" w14:textId="77777777" w:rsidTr="0081399A">
        <w:tc>
          <w:tcPr>
            <w:tcW w:w="6945" w:type="dxa"/>
            <w:tcBorders>
              <w:top w:val="nil"/>
              <w:left w:val="nil"/>
              <w:bottom w:val="nil"/>
              <w:right w:val="nil"/>
            </w:tcBorders>
          </w:tcPr>
          <w:p w14:paraId="1E3D68E8" w14:textId="77777777" w:rsidR="00383878" w:rsidRPr="00204F4B" w:rsidRDefault="00383878" w:rsidP="0029593E">
            <w:pPr>
              <w:tabs>
                <w:tab w:val="right" w:leader="dot" w:pos="7603"/>
              </w:tabs>
              <w:autoSpaceDE w:val="0"/>
              <w:autoSpaceDN w:val="0"/>
              <w:adjustRightInd w:val="0"/>
              <w:spacing w:before="120"/>
              <w:ind w:left="1267"/>
              <w:jc w:val="both"/>
              <w:rPr>
                <w:i/>
                <w:iCs/>
                <w:sz w:val="22"/>
                <w:szCs w:val="22"/>
              </w:rPr>
            </w:pPr>
            <w:r w:rsidRPr="00204F4B">
              <w:rPr>
                <w:i/>
                <w:iCs/>
                <w:sz w:val="22"/>
                <w:szCs w:val="22"/>
              </w:rPr>
              <w:t>Read</w:t>
            </w:r>
            <w:r w:rsidRPr="00204F4B">
              <w:rPr>
                <w:iCs/>
                <w:sz w:val="22"/>
                <w:szCs w:val="22"/>
              </w:rPr>
              <w:tab/>
            </w:r>
          </w:p>
        </w:tc>
        <w:tc>
          <w:tcPr>
            <w:tcW w:w="851" w:type="dxa"/>
            <w:tcBorders>
              <w:top w:val="nil"/>
              <w:left w:val="nil"/>
              <w:right w:val="single" w:sz="6" w:space="0" w:color="auto"/>
            </w:tcBorders>
            <w:vAlign w:val="bottom"/>
          </w:tcPr>
          <w:p w14:paraId="34EE51AA"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148</w:t>
            </w:r>
          </w:p>
        </w:tc>
        <w:tc>
          <w:tcPr>
            <w:tcW w:w="1232" w:type="dxa"/>
            <w:tcBorders>
              <w:top w:val="nil"/>
              <w:left w:val="single" w:sz="6" w:space="0" w:color="auto"/>
              <w:bottom w:val="nil"/>
              <w:right w:val="nil"/>
            </w:tcBorders>
            <w:vAlign w:val="bottom"/>
          </w:tcPr>
          <w:p w14:paraId="35BFC83E" w14:textId="77777777" w:rsidR="00383878" w:rsidRPr="00204F4B" w:rsidRDefault="00383878" w:rsidP="0081399A">
            <w:pPr>
              <w:autoSpaceDE w:val="0"/>
              <w:autoSpaceDN w:val="0"/>
              <w:adjustRightInd w:val="0"/>
              <w:spacing w:before="120"/>
              <w:ind w:right="72"/>
              <w:jc w:val="right"/>
              <w:rPr>
                <w:sz w:val="22"/>
                <w:szCs w:val="22"/>
              </w:rPr>
            </w:pPr>
          </w:p>
        </w:tc>
      </w:tr>
      <w:tr w:rsidR="007E5243" w:rsidRPr="00204F4B" w14:paraId="0B0E472F" w14:textId="77777777" w:rsidTr="007E5243">
        <w:tc>
          <w:tcPr>
            <w:tcW w:w="6945" w:type="dxa"/>
            <w:tcBorders>
              <w:top w:val="nil"/>
              <w:left w:val="nil"/>
              <w:bottom w:val="nil"/>
              <w:right w:val="nil"/>
            </w:tcBorders>
          </w:tcPr>
          <w:p w14:paraId="39C8EADA" w14:textId="77777777" w:rsidR="007E5243" w:rsidRPr="00204F4B" w:rsidRDefault="007E5243" w:rsidP="0029593E">
            <w:pPr>
              <w:tabs>
                <w:tab w:val="right" w:leader="dot" w:pos="7603"/>
              </w:tabs>
              <w:autoSpaceDE w:val="0"/>
              <w:autoSpaceDN w:val="0"/>
              <w:adjustRightInd w:val="0"/>
              <w:spacing w:before="120"/>
              <w:ind w:left="1277"/>
              <w:jc w:val="both"/>
              <w:rPr>
                <w:i/>
                <w:iCs/>
                <w:sz w:val="22"/>
                <w:szCs w:val="22"/>
              </w:rPr>
            </w:pPr>
            <w:r w:rsidRPr="00204F4B">
              <w:rPr>
                <w:i/>
                <w:iCs/>
                <w:sz w:val="22"/>
                <w:szCs w:val="22"/>
              </w:rPr>
              <w:t>In lieu of</w:t>
            </w:r>
            <w:r w:rsidRPr="00204F4B">
              <w:rPr>
                <w:iCs/>
                <w:sz w:val="22"/>
                <w:szCs w:val="22"/>
              </w:rPr>
              <w:tab/>
            </w:r>
          </w:p>
        </w:tc>
        <w:tc>
          <w:tcPr>
            <w:tcW w:w="851" w:type="dxa"/>
            <w:tcBorders>
              <w:top w:val="nil"/>
              <w:left w:val="nil"/>
              <w:bottom w:val="single" w:sz="4" w:space="0" w:color="auto"/>
              <w:right w:val="single" w:sz="6" w:space="0" w:color="auto"/>
            </w:tcBorders>
            <w:shd w:val="clear" w:color="auto" w:fill="auto"/>
            <w:vAlign w:val="bottom"/>
          </w:tcPr>
          <w:p w14:paraId="6BE67B45" w14:textId="77777777" w:rsidR="007E5243" w:rsidRPr="00204F4B" w:rsidRDefault="007E5243" w:rsidP="0081399A">
            <w:pPr>
              <w:autoSpaceDE w:val="0"/>
              <w:autoSpaceDN w:val="0"/>
              <w:adjustRightInd w:val="0"/>
              <w:spacing w:before="120"/>
              <w:ind w:right="72"/>
              <w:jc w:val="right"/>
              <w:rPr>
                <w:sz w:val="22"/>
                <w:szCs w:val="22"/>
              </w:rPr>
            </w:pPr>
            <w:r w:rsidRPr="00204F4B">
              <w:rPr>
                <w:sz w:val="22"/>
                <w:szCs w:val="22"/>
              </w:rPr>
              <w:t>250</w:t>
            </w:r>
          </w:p>
        </w:tc>
        <w:tc>
          <w:tcPr>
            <w:tcW w:w="1232" w:type="dxa"/>
            <w:vMerge w:val="restart"/>
            <w:tcBorders>
              <w:top w:val="nil"/>
              <w:left w:val="single" w:sz="6" w:space="0" w:color="auto"/>
              <w:right w:val="nil"/>
            </w:tcBorders>
            <w:vAlign w:val="center"/>
          </w:tcPr>
          <w:p w14:paraId="0413EA40"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102</w:t>
            </w:r>
          </w:p>
        </w:tc>
      </w:tr>
      <w:tr w:rsidR="007E5243" w:rsidRPr="00204F4B" w14:paraId="3AA4DC3B" w14:textId="77777777" w:rsidTr="007E5243">
        <w:tc>
          <w:tcPr>
            <w:tcW w:w="7796" w:type="dxa"/>
            <w:gridSpan w:val="2"/>
            <w:tcBorders>
              <w:top w:val="nil"/>
              <w:left w:val="nil"/>
              <w:bottom w:val="nil"/>
              <w:right w:val="single" w:sz="6" w:space="0" w:color="auto"/>
            </w:tcBorders>
          </w:tcPr>
          <w:p w14:paraId="3DCD96D0" w14:textId="77777777" w:rsidR="007E5243" w:rsidRPr="00204F4B" w:rsidRDefault="007E5243" w:rsidP="003D0C61">
            <w:pPr>
              <w:autoSpaceDE w:val="0"/>
              <w:autoSpaceDN w:val="0"/>
              <w:adjustRightInd w:val="0"/>
              <w:spacing w:before="120"/>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103—VICTORIA.</w:t>
            </w:r>
          </w:p>
        </w:tc>
        <w:tc>
          <w:tcPr>
            <w:tcW w:w="1232" w:type="dxa"/>
            <w:vMerge/>
            <w:tcBorders>
              <w:left w:val="single" w:sz="6" w:space="0" w:color="auto"/>
              <w:bottom w:val="nil"/>
              <w:right w:val="nil"/>
            </w:tcBorders>
            <w:vAlign w:val="bottom"/>
          </w:tcPr>
          <w:p w14:paraId="131F8102" w14:textId="77777777" w:rsidR="007E5243" w:rsidRPr="00204F4B" w:rsidRDefault="007E5243" w:rsidP="0081399A">
            <w:pPr>
              <w:autoSpaceDE w:val="0"/>
              <w:autoSpaceDN w:val="0"/>
              <w:adjustRightInd w:val="0"/>
              <w:spacing w:before="120"/>
              <w:ind w:right="72"/>
              <w:jc w:val="right"/>
              <w:rPr>
                <w:sz w:val="22"/>
                <w:szCs w:val="22"/>
              </w:rPr>
            </w:pPr>
          </w:p>
        </w:tc>
      </w:tr>
      <w:tr w:rsidR="00383878" w:rsidRPr="00204F4B" w14:paraId="5F321AFA" w14:textId="77777777" w:rsidTr="0081399A">
        <w:tc>
          <w:tcPr>
            <w:tcW w:w="7796" w:type="dxa"/>
            <w:gridSpan w:val="2"/>
            <w:tcBorders>
              <w:top w:val="nil"/>
              <w:left w:val="nil"/>
              <w:bottom w:val="nil"/>
              <w:right w:val="single" w:sz="6" w:space="0" w:color="auto"/>
            </w:tcBorders>
          </w:tcPr>
          <w:p w14:paraId="61A1873E"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nil"/>
              <w:left w:val="single" w:sz="6" w:space="0" w:color="auto"/>
              <w:bottom w:val="nil"/>
              <w:right w:val="nil"/>
            </w:tcBorders>
            <w:vAlign w:val="bottom"/>
          </w:tcPr>
          <w:p w14:paraId="0CCE3E20"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759D2050" w14:textId="77777777" w:rsidTr="0081399A">
        <w:tc>
          <w:tcPr>
            <w:tcW w:w="7796" w:type="dxa"/>
            <w:gridSpan w:val="2"/>
            <w:tcBorders>
              <w:top w:val="nil"/>
              <w:left w:val="nil"/>
              <w:bottom w:val="nil"/>
              <w:right w:val="single" w:sz="6" w:space="0" w:color="auto"/>
            </w:tcBorders>
          </w:tcPr>
          <w:p w14:paraId="2041E25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9. District laboratory</w:t>
            </w:r>
            <w:r w:rsidRPr="00204F4B">
              <w:rPr>
                <w:iCs/>
                <w:sz w:val="22"/>
                <w:szCs w:val="22"/>
              </w:rPr>
              <w:tab/>
            </w:r>
          </w:p>
        </w:tc>
        <w:tc>
          <w:tcPr>
            <w:tcW w:w="1232" w:type="dxa"/>
            <w:tcBorders>
              <w:top w:val="nil"/>
              <w:left w:val="single" w:sz="6" w:space="0" w:color="auto"/>
              <w:bottom w:val="nil"/>
              <w:right w:val="nil"/>
            </w:tcBorders>
            <w:vAlign w:val="bottom"/>
          </w:tcPr>
          <w:p w14:paraId="1A95885D"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12</w:t>
            </w:r>
          </w:p>
        </w:tc>
      </w:tr>
      <w:tr w:rsidR="00383878" w:rsidRPr="00204F4B" w14:paraId="5BC545F9" w14:textId="77777777" w:rsidTr="0081399A">
        <w:tc>
          <w:tcPr>
            <w:tcW w:w="6945" w:type="dxa"/>
            <w:tcBorders>
              <w:top w:val="nil"/>
              <w:left w:val="nil"/>
              <w:bottom w:val="nil"/>
              <w:right w:val="nil"/>
            </w:tcBorders>
          </w:tcPr>
          <w:p w14:paraId="27ED96AC" w14:textId="77777777" w:rsidR="00383878" w:rsidRPr="00204F4B" w:rsidRDefault="00383878" w:rsidP="003D0C61">
            <w:pPr>
              <w:autoSpaceDE w:val="0"/>
              <w:autoSpaceDN w:val="0"/>
              <w:adjustRightInd w:val="0"/>
              <w:spacing w:before="120"/>
              <w:ind w:left="754"/>
              <w:jc w:val="both"/>
              <w:rPr>
                <w:sz w:val="22"/>
                <w:szCs w:val="22"/>
              </w:rPr>
            </w:pPr>
            <w:r w:rsidRPr="00204F4B">
              <w:rPr>
                <w:sz w:val="22"/>
                <w:szCs w:val="22"/>
              </w:rPr>
              <w:t>Amount estimated to remain unexpended at close of year—</w:t>
            </w:r>
          </w:p>
        </w:tc>
        <w:tc>
          <w:tcPr>
            <w:tcW w:w="851" w:type="dxa"/>
            <w:tcBorders>
              <w:top w:val="nil"/>
              <w:left w:val="nil"/>
              <w:bottom w:val="nil"/>
              <w:right w:val="single" w:sz="6" w:space="0" w:color="auto"/>
            </w:tcBorders>
          </w:tcPr>
          <w:p w14:paraId="60BA16D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5E0AB4C1"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27A75EE8" w14:textId="77777777" w:rsidTr="0081399A">
        <w:tc>
          <w:tcPr>
            <w:tcW w:w="6945" w:type="dxa"/>
            <w:tcBorders>
              <w:top w:val="nil"/>
              <w:left w:val="nil"/>
              <w:bottom w:val="nil"/>
              <w:right w:val="nil"/>
            </w:tcBorders>
          </w:tcPr>
          <w:p w14:paraId="3A1A56F2" w14:textId="77777777" w:rsidR="00383878" w:rsidRPr="00204F4B" w:rsidRDefault="00383878" w:rsidP="0029593E">
            <w:pPr>
              <w:tabs>
                <w:tab w:val="right" w:leader="dot" w:pos="7603"/>
              </w:tabs>
              <w:autoSpaceDE w:val="0"/>
              <w:autoSpaceDN w:val="0"/>
              <w:adjustRightInd w:val="0"/>
              <w:spacing w:before="120"/>
              <w:ind w:left="1272"/>
              <w:jc w:val="both"/>
              <w:rPr>
                <w:i/>
                <w:iCs/>
                <w:sz w:val="22"/>
                <w:szCs w:val="22"/>
              </w:rPr>
            </w:pPr>
            <w:r w:rsidRPr="00204F4B">
              <w:rPr>
                <w:i/>
                <w:iCs/>
                <w:sz w:val="22"/>
                <w:szCs w:val="22"/>
              </w:rPr>
              <w:t>Read</w:t>
            </w:r>
            <w:r w:rsidRPr="00204F4B">
              <w:rPr>
                <w:iCs/>
                <w:sz w:val="22"/>
                <w:szCs w:val="22"/>
              </w:rPr>
              <w:tab/>
            </w:r>
          </w:p>
        </w:tc>
        <w:tc>
          <w:tcPr>
            <w:tcW w:w="851" w:type="dxa"/>
            <w:tcBorders>
              <w:top w:val="nil"/>
              <w:left w:val="nil"/>
              <w:right w:val="single" w:sz="6" w:space="0" w:color="auto"/>
            </w:tcBorders>
            <w:vAlign w:val="bottom"/>
          </w:tcPr>
          <w:p w14:paraId="1F865490"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7F66D932"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D480F78" w14:textId="77777777" w:rsidTr="0081399A">
        <w:tc>
          <w:tcPr>
            <w:tcW w:w="6945" w:type="dxa"/>
            <w:tcBorders>
              <w:top w:val="nil"/>
              <w:left w:val="nil"/>
              <w:bottom w:val="nil"/>
              <w:right w:val="nil"/>
            </w:tcBorders>
          </w:tcPr>
          <w:p w14:paraId="5AF0BAFA" w14:textId="77777777" w:rsidR="00383878" w:rsidRPr="00204F4B" w:rsidRDefault="00383878" w:rsidP="0029593E">
            <w:pPr>
              <w:tabs>
                <w:tab w:val="right" w:leader="dot" w:pos="7603"/>
              </w:tabs>
              <w:autoSpaceDE w:val="0"/>
              <w:autoSpaceDN w:val="0"/>
              <w:adjustRightInd w:val="0"/>
              <w:spacing w:before="120"/>
              <w:ind w:left="1272"/>
              <w:jc w:val="both"/>
              <w:rPr>
                <w:i/>
                <w:iCs/>
                <w:sz w:val="22"/>
                <w:szCs w:val="22"/>
              </w:rPr>
            </w:pPr>
            <w:r w:rsidRPr="00204F4B">
              <w:rPr>
                <w:i/>
                <w:iCs/>
                <w:sz w:val="22"/>
                <w:szCs w:val="22"/>
              </w:rPr>
              <w:t>In lieu of</w:t>
            </w:r>
            <w:r w:rsidRPr="00204F4B">
              <w:rPr>
                <w:iCs/>
                <w:sz w:val="22"/>
                <w:szCs w:val="22"/>
              </w:rPr>
              <w:tab/>
            </w:r>
          </w:p>
        </w:tc>
        <w:tc>
          <w:tcPr>
            <w:tcW w:w="851" w:type="dxa"/>
            <w:tcBorders>
              <w:top w:val="nil"/>
              <w:left w:val="nil"/>
              <w:bottom w:val="single" w:sz="4" w:space="0" w:color="auto"/>
              <w:right w:val="single" w:sz="6" w:space="0" w:color="auto"/>
            </w:tcBorders>
            <w:shd w:val="clear" w:color="auto" w:fill="auto"/>
            <w:vAlign w:val="bottom"/>
          </w:tcPr>
          <w:p w14:paraId="6041FAB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220</w:t>
            </w:r>
          </w:p>
        </w:tc>
        <w:tc>
          <w:tcPr>
            <w:tcW w:w="1232" w:type="dxa"/>
            <w:tcBorders>
              <w:top w:val="nil"/>
              <w:left w:val="single" w:sz="6" w:space="0" w:color="auto"/>
              <w:bottom w:val="single" w:sz="6" w:space="0" w:color="auto"/>
              <w:right w:val="nil"/>
            </w:tcBorders>
            <w:vAlign w:val="bottom"/>
          </w:tcPr>
          <w:p w14:paraId="5E3BF58D"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220</w:t>
            </w:r>
          </w:p>
        </w:tc>
      </w:tr>
      <w:tr w:rsidR="00383878" w:rsidRPr="00204F4B" w14:paraId="1CE6CC6E" w14:textId="77777777" w:rsidTr="0081399A">
        <w:tc>
          <w:tcPr>
            <w:tcW w:w="7796" w:type="dxa"/>
            <w:gridSpan w:val="2"/>
            <w:tcBorders>
              <w:top w:val="nil"/>
              <w:left w:val="nil"/>
              <w:bottom w:val="nil"/>
              <w:right w:val="single" w:sz="6" w:space="0" w:color="auto"/>
            </w:tcBorders>
          </w:tcPr>
          <w:p w14:paraId="108641FE" w14:textId="77777777" w:rsidR="00383878" w:rsidRPr="00204F4B" w:rsidRDefault="00383878" w:rsidP="003D0C61">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nil"/>
              <w:right w:val="nil"/>
            </w:tcBorders>
            <w:vAlign w:val="bottom"/>
          </w:tcPr>
          <w:p w14:paraId="099E671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232</w:t>
            </w:r>
          </w:p>
        </w:tc>
      </w:tr>
      <w:tr w:rsidR="00383878" w:rsidRPr="00204F4B" w14:paraId="5EF60DD0" w14:textId="77777777" w:rsidTr="0081399A">
        <w:tc>
          <w:tcPr>
            <w:tcW w:w="7796" w:type="dxa"/>
            <w:gridSpan w:val="2"/>
            <w:tcBorders>
              <w:top w:val="nil"/>
              <w:left w:val="nil"/>
              <w:bottom w:val="nil"/>
              <w:right w:val="single" w:sz="6" w:space="0" w:color="auto"/>
            </w:tcBorders>
          </w:tcPr>
          <w:p w14:paraId="5D3D6C5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105.—SOUTH AUSTRALIA.</w:t>
            </w:r>
          </w:p>
        </w:tc>
        <w:tc>
          <w:tcPr>
            <w:tcW w:w="1232" w:type="dxa"/>
            <w:tcBorders>
              <w:top w:val="nil"/>
              <w:left w:val="single" w:sz="6" w:space="0" w:color="auto"/>
              <w:bottom w:val="nil"/>
              <w:right w:val="nil"/>
            </w:tcBorders>
            <w:vAlign w:val="bottom"/>
          </w:tcPr>
          <w:p w14:paraId="1871C097"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FFDC79F" w14:textId="77777777" w:rsidTr="0081399A">
        <w:tc>
          <w:tcPr>
            <w:tcW w:w="7796" w:type="dxa"/>
            <w:gridSpan w:val="2"/>
            <w:tcBorders>
              <w:top w:val="nil"/>
              <w:left w:val="nil"/>
              <w:bottom w:val="nil"/>
              <w:right w:val="single" w:sz="6" w:space="0" w:color="auto"/>
            </w:tcBorders>
          </w:tcPr>
          <w:p w14:paraId="207CBDCE"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nil"/>
              <w:left w:val="single" w:sz="6" w:space="0" w:color="auto"/>
              <w:bottom w:val="nil"/>
              <w:right w:val="nil"/>
            </w:tcBorders>
            <w:vAlign w:val="bottom"/>
          </w:tcPr>
          <w:p w14:paraId="6C8A481F"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5CDE9F45" w14:textId="77777777" w:rsidTr="0081399A">
        <w:tc>
          <w:tcPr>
            <w:tcW w:w="6945" w:type="dxa"/>
            <w:tcBorders>
              <w:top w:val="nil"/>
              <w:left w:val="nil"/>
              <w:bottom w:val="nil"/>
              <w:right w:val="nil"/>
            </w:tcBorders>
          </w:tcPr>
          <w:p w14:paraId="15DFEA11" w14:textId="77777777" w:rsidR="00383878" w:rsidRPr="00204F4B" w:rsidRDefault="00383878" w:rsidP="003D0C61">
            <w:pPr>
              <w:autoSpaceDE w:val="0"/>
              <w:autoSpaceDN w:val="0"/>
              <w:adjustRightInd w:val="0"/>
              <w:spacing w:before="120"/>
              <w:ind w:left="754"/>
              <w:jc w:val="both"/>
              <w:rPr>
                <w:sz w:val="22"/>
                <w:szCs w:val="22"/>
              </w:rPr>
            </w:pPr>
            <w:r w:rsidRPr="00204F4B">
              <w:rPr>
                <w:sz w:val="22"/>
                <w:szCs w:val="22"/>
              </w:rPr>
              <w:t>Amount estimated to remain unexpended at close of year—</w:t>
            </w:r>
          </w:p>
        </w:tc>
        <w:tc>
          <w:tcPr>
            <w:tcW w:w="851" w:type="dxa"/>
            <w:tcBorders>
              <w:top w:val="nil"/>
              <w:left w:val="nil"/>
              <w:bottom w:val="nil"/>
              <w:right w:val="single" w:sz="6" w:space="0" w:color="auto"/>
            </w:tcBorders>
          </w:tcPr>
          <w:p w14:paraId="4A2356B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48C23100"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58260CF5" w14:textId="77777777" w:rsidTr="0081399A">
        <w:tc>
          <w:tcPr>
            <w:tcW w:w="6945" w:type="dxa"/>
            <w:tcBorders>
              <w:top w:val="nil"/>
              <w:left w:val="nil"/>
              <w:bottom w:val="nil"/>
              <w:right w:val="nil"/>
            </w:tcBorders>
          </w:tcPr>
          <w:p w14:paraId="639104D6" w14:textId="77777777" w:rsidR="00383878" w:rsidRPr="00204F4B" w:rsidRDefault="00383878" w:rsidP="0029593E">
            <w:pPr>
              <w:tabs>
                <w:tab w:val="right" w:leader="dot" w:pos="7603"/>
              </w:tabs>
              <w:autoSpaceDE w:val="0"/>
              <w:autoSpaceDN w:val="0"/>
              <w:adjustRightInd w:val="0"/>
              <w:spacing w:before="120"/>
              <w:ind w:left="1262"/>
              <w:jc w:val="both"/>
              <w:rPr>
                <w:i/>
                <w:iCs/>
                <w:sz w:val="22"/>
                <w:szCs w:val="22"/>
              </w:rPr>
            </w:pPr>
            <w:r w:rsidRPr="00204F4B">
              <w:rPr>
                <w:i/>
                <w:iCs/>
                <w:sz w:val="22"/>
                <w:szCs w:val="22"/>
              </w:rPr>
              <w:t>Read</w:t>
            </w:r>
            <w:r w:rsidRPr="00204F4B">
              <w:rPr>
                <w:iCs/>
                <w:sz w:val="22"/>
                <w:szCs w:val="22"/>
              </w:rPr>
              <w:tab/>
            </w:r>
          </w:p>
        </w:tc>
        <w:tc>
          <w:tcPr>
            <w:tcW w:w="851" w:type="dxa"/>
            <w:tcBorders>
              <w:top w:val="nil"/>
              <w:left w:val="nil"/>
              <w:right w:val="single" w:sz="6" w:space="0" w:color="auto"/>
            </w:tcBorders>
            <w:vAlign w:val="bottom"/>
          </w:tcPr>
          <w:p w14:paraId="4D737FBA"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w:t>
            </w:r>
          </w:p>
        </w:tc>
        <w:tc>
          <w:tcPr>
            <w:tcW w:w="1232" w:type="dxa"/>
            <w:tcBorders>
              <w:top w:val="nil"/>
              <w:left w:val="single" w:sz="6" w:space="0" w:color="auto"/>
              <w:bottom w:val="nil"/>
              <w:right w:val="nil"/>
            </w:tcBorders>
            <w:vAlign w:val="bottom"/>
          </w:tcPr>
          <w:p w14:paraId="62F7D151" w14:textId="77777777" w:rsidR="00383878" w:rsidRPr="00204F4B" w:rsidRDefault="00383878" w:rsidP="0081399A">
            <w:pPr>
              <w:autoSpaceDE w:val="0"/>
              <w:autoSpaceDN w:val="0"/>
              <w:adjustRightInd w:val="0"/>
              <w:spacing w:before="120"/>
              <w:ind w:right="72"/>
              <w:jc w:val="right"/>
              <w:rPr>
                <w:sz w:val="22"/>
                <w:szCs w:val="22"/>
              </w:rPr>
            </w:pPr>
          </w:p>
        </w:tc>
      </w:tr>
      <w:tr w:rsidR="007E5243" w:rsidRPr="00204F4B" w14:paraId="1FEF7010" w14:textId="77777777" w:rsidTr="007E5243">
        <w:tc>
          <w:tcPr>
            <w:tcW w:w="6945" w:type="dxa"/>
            <w:tcBorders>
              <w:top w:val="nil"/>
              <w:left w:val="nil"/>
              <w:right w:val="nil"/>
            </w:tcBorders>
          </w:tcPr>
          <w:p w14:paraId="46CBE87F" w14:textId="77777777" w:rsidR="007E5243" w:rsidRPr="00204F4B" w:rsidRDefault="007E5243" w:rsidP="0029593E">
            <w:pPr>
              <w:tabs>
                <w:tab w:val="right" w:leader="dot" w:pos="7603"/>
              </w:tabs>
              <w:autoSpaceDE w:val="0"/>
              <w:autoSpaceDN w:val="0"/>
              <w:adjustRightInd w:val="0"/>
              <w:spacing w:before="120"/>
              <w:ind w:left="1267"/>
              <w:jc w:val="both"/>
              <w:rPr>
                <w:i/>
                <w:iCs/>
                <w:sz w:val="22"/>
                <w:szCs w:val="22"/>
              </w:rPr>
            </w:pPr>
            <w:r w:rsidRPr="00204F4B">
              <w:rPr>
                <w:i/>
                <w:iCs/>
                <w:sz w:val="22"/>
                <w:szCs w:val="22"/>
              </w:rPr>
              <w:t>In lieu of</w:t>
            </w:r>
            <w:r w:rsidRPr="00204F4B">
              <w:rPr>
                <w:iCs/>
                <w:sz w:val="22"/>
                <w:szCs w:val="22"/>
              </w:rPr>
              <w:tab/>
            </w:r>
          </w:p>
        </w:tc>
        <w:tc>
          <w:tcPr>
            <w:tcW w:w="851" w:type="dxa"/>
            <w:tcBorders>
              <w:top w:val="nil"/>
              <w:left w:val="nil"/>
              <w:bottom w:val="single" w:sz="4" w:space="0" w:color="auto"/>
              <w:right w:val="single" w:sz="6" w:space="0" w:color="auto"/>
            </w:tcBorders>
            <w:shd w:val="clear" w:color="auto" w:fill="auto"/>
            <w:vAlign w:val="bottom"/>
          </w:tcPr>
          <w:p w14:paraId="17A333A5" w14:textId="77777777" w:rsidR="007E5243" w:rsidRPr="00204F4B" w:rsidRDefault="007E5243" w:rsidP="0081399A">
            <w:pPr>
              <w:autoSpaceDE w:val="0"/>
              <w:autoSpaceDN w:val="0"/>
              <w:adjustRightInd w:val="0"/>
              <w:spacing w:before="120"/>
              <w:ind w:right="72"/>
              <w:jc w:val="right"/>
              <w:rPr>
                <w:sz w:val="22"/>
                <w:szCs w:val="22"/>
              </w:rPr>
            </w:pPr>
            <w:r w:rsidRPr="00204F4B">
              <w:rPr>
                <w:sz w:val="22"/>
                <w:szCs w:val="22"/>
              </w:rPr>
              <w:t>100</w:t>
            </w:r>
          </w:p>
        </w:tc>
        <w:tc>
          <w:tcPr>
            <w:tcW w:w="1232" w:type="dxa"/>
            <w:vMerge w:val="restart"/>
            <w:tcBorders>
              <w:top w:val="nil"/>
              <w:left w:val="single" w:sz="6" w:space="0" w:color="auto"/>
              <w:right w:val="nil"/>
            </w:tcBorders>
            <w:vAlign w:val="center"/>
          </w:tcPr>
          <w:p w14:paraId="6B00FCCF"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94</w:t>
            </w:r>
          </w:p>
        </w:tc>
      </w:tr>
      <w:tr w:rsidR="007E5243" w:rsidRPr="00204F4B" w14:paraId="6C3DF429" w14:textId="77777777" w:rsidTr="007E5243">
        <w:tc>
          <w:tcPr>
            <w:tcW w:w="7796" w:type="dxa"/>
            <w:gridSpan w:val="2"/>
            <w:tcBorders>
              <w:left w:val="nil"/>
              <w:bottom w:val="nil"/>
              <w:right w:val="single" w:sz="6" w:space="0" w:color="auto"/>
            </w:tcBorders>
            <w:shd w:val="clear" w:color="auto" w:fill="auto"/>
          </w:tcPr>
          <w:p w14:paraId="3FAAC7CA" w14:textId="77777777" w:rsidR="007E5243" w:rsidRPr="00204F4B" w:rsidRDefault="007E5243"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106.—WESTERN AUSTRALIA.</w:t>
            </w:r>
          </w:p>
        </w:tc>
        <w:tc>
          <w:tcPr>
            <w:tcW w:w="1232" w:type="dxa"/>
            <w:vMerge/>
            <w:tcBorders>
              <w:left w:val="single" w:sz="6" w:space="0" w:color="auto"/>
              <w:bottom w:val="nil"/>
              <w:right w:val="nil"/>
            </w:tcBorders>
            <w:vAlign w:val="bottom"/>
          </w:tcPr>
          <w:p w14:paraId="15BF7025" w14:textId="77777777" w:rsidR="007E5243" w:rsidRPr="00204F4B" w:rsidRDefault="007E5243" w:rsidP="0081399A">
            <w:pPr>
              <w:autoSpaceDE w:val="0"/>
              <w:autoSpaceDN w:val="0"/>
              <w:adjustRightInd w:val="0"/>
              <w:spacing w:before="120"/>
              <w:ind w:right="72"/>
              <w:jc w:val="right"/>
              <w:rPr>
                <w:sz w:val="22"/>
                <w:szCs w:val="22"/>
              </w:rPr>
            </w:pPr>
          </w:p>
        </w:tc>
      </w:tr>
      <w:tr w:rsidR="00383878" w:rsidRPr="00204F4B" w14:paraId="2C996C63" w14:textId="77777777" w:rsidTr="0081399A">
        <w:tc>
          <w:tcPr>
            <w:tcW w:w="7796" w:type="dxa"/>
            <w:gridSpan w:val="2"/>
            <w:tcBorders>
              <w:top w:val="nil"/>
              <w:left w:val="nil"/>
              <w:bottom w:val="nil"/>
              <w:right w:val="single" w:sz="6" w:space="0" w:color="auto"/>
            </w:tcBorders>
          </w:tcPr>
          <w:p w14:paraId="1FCCB5FE"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32" w:type="dxa"/>
            <w:tcBorders>
              <w:top w:val="nil"/>
              <w:left w:val="single" w:sz="6" w:space="0" w:color="auto"/>
              <w:bottom w:val="nil"/>
              <w:right w:val="nil"/>
            </w:tcBorders>
            <w:vAlign w:val="bottom"/>
          </w:tcPr>
          <w:p w14:paraId="0B6E96BC"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7688944C" w14:textId="77777777" w:rsidTr="0081399A">
        <w:tc>
          <w:tcPr>
            <w:tcW w:w="6945" w:type="dxa"/>
            <w:tcBorders>
              <w:top w:val="nil"/>
              <w:left w:val="nil"/>
              <w:bottom w:val="nil"/>
              <w:right w:val="nil"/>
            </w:tcBorders>
          </w:tcPr>
          <w:p w14:paraId="14DFCD63" w14:textId="77777777" w:rsidR="00383878" w:rsidRPr="00204F4B" w:rsidRDefault="00383878" w:rsidP="003D0C61">
            <w:pPr>
              <w:autoSpaceDE w:val="0"/>
              <w:autoSpaceDN w:val="0"/>
              <w:adjustRightInd w:val="0"/>
              <w:spacing w:before="120"/>
              <w:ind w:left="758"/>
              <w:jc w:val="both"/>
              <w:rPr>
                <w:sz w:val="22"/>
                <w:szCs w:val="22"/>
              </w:rPr>
            </w:pPr>
            <w:r w:rsidRPr="00204F4B">
              <w:rPr>
                <w:sz w:val="22"/>
                <w:szCs w:val="22"/>
              </w:rPr>
              <w:t>Amount estimated to remain unexpended at close of year—</w:t>
            </w:r>
          </w:p>
        </w:tc>
        <w:tc>
          <w:tcPr>
            <w:tcW w:w="851" w:type="dxa"/>
            <w:tcBorders>
              <w:top w:val="nil"/>
              <w:left w:val="nil"/>
              <w:bottom w:val="nil"/>
              <w:right w:val="single" w:sz="6" w:space="0" w:color="auto"/>
            </w:tcBorders>
          </w:tcPr>
          <w:p w14:paraId="68D7040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32" w:type="dxa"/>
            <w:tcBorders>
              <w:top w:val="nil"/>
              <w:left w:val="single" w:sz="6" w:space="0" w:color="auto"/>
              <w:bottom w:val="nil"/>
              <w:right w:val="nil"/>
            </w:tcBorders>
            <w:vAlign w:val="bottom"/>
          </w:tcPr>
          <w:p w14:paraId="1BC1D802"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72802248" w14:textId="77777777" w:rsidTr="0081399A">
        <w:tc>
          <w:tcPr>
            <w:tcW w:w="6945" w:type="dxa"/>
            <w:tcBorders>
              <w:top w:val="nil"/>
              <w:left w:val="nil"/>
              <w:bottom w:val="nil"/>
              <w:right w:val="nil"/>
            </w:tcBorders>
          </w:tcPr>
          <w:p w14:paraId="70AE2410" w14:textId="77777777" w:rsidR="00383878" w:rsidRPr="00204F4B" w:rsidRDefault="00383878" w:rsidP="0029593E">
            <w:pPr>
              <w:tabs>
                <w:tab w:val="right" w:leader="dot" w:pos="7603"/>
              </w:tabs>
              <w:autoSpaceDE w:val="0"/>
              <w:autoSpaceDN w:val="0"/>
              <w:adjustRightInd w:val="0"/>
              <w:spacing w:before="120"/>
              <w:ind w:left="1267"/>
              <w:jc w:val="both"/>
              <w:rPr>
                <w:i/>
                <w:iCs/>
                <w:sz w:val="22"/>
                <w:szCs w:val="22"/>
              </w:rPr>
            </w:pPr>
            <w:r w:rsidRPr="00204F4B">
              <w:rPr>
                <w:i/>
                <w:iCs/>
                <w:sz w:val="22"/>
                <w:szCs w:val="22"/>
              </w:rPr>
              <w:t>Read</w:t>
            </w:r>
            <w:r w:rsidRPr="00204F4B">
              <w:rPr>
                <w:iCs/>
                <w:sz w:val="22"/>
                <w:szCs w:val="22"/>
              </w:rPr>
              <w:tab/>
            </w:r>
          </w:p>
        </w:tc>
        <w:tc>
          <w:tcPr>
            <w:tcW w:w="851" w:type="dxa"/>
            <w:tcBorders>
              <w:top w:val="nil"/>
              <w:left w:val="nil"/>
              <w:right w:val="single" w:sz="6" w:space="0" w:color="auto"/>
            </w:tcBorders>
            <w:vAlign w:val="bottom"/>
          </w:tcPr>
          <w:p w14:paraId="63AA6EC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157</w:t>
            </w:r>
          </w:p>
        </w:tc>
        <w:tc>
          <w:tcPr>
            <w:tcW w:w="1232" w:type="dxa"/>
            <w:tcBorders>
              <w:top w:val="nil"/>
              <w:left w:val="single" w:sz="6" w:space="0" w:color="auto"/>
              <w:bottom w:val="nil"/>
              <w:right w:val="nil"/>
            </w:tcBorders>
            <w:vAlign w:val="bottom"/>
          </w:tcPr>
          <w:p w14:paraId="1C68909A" w14:textId="77777777" w:rsidR="00383878" w:rsidRPr="00204F4B" w:rsidRDefault="00383878" w:rsidP="0081399A">
            <w:pPr>
              <w:autoSpaceDE w:val="0"/>
              <w:autoSpaceDN w:val="0"/>
              <w:adjustRightInd w:val="0"/>
              <w:spacing w:before="120"/>
              <w:ind w:right="72"/>
              <w:jc w:val="right"/>
              <w:rPr>
                <w:sz w:val="22"/>
                <w:szCs w:val="22"/>
              </w:rPr>
            </w:pPr>
          </w:p>
        </w:tc>
      </w:tr>
      <w:tr w:rsidR="007E5243" w:rsidRPr="00204F4B" w14:paraId="17344844" w14:textId="77777777" w:rsidTr="007E5243">
        <w:tc>
          <w:tcPr>
            <w:tcW w:w="6945" w:type="dxa"/>
            <w:tcBorders>
              <w:top w:val="nil"/>
              <w:left w:val="nil"/>
              <w:right w:val="nil"/>
            </w:tcBorders>
          </w:tcPr>
          <w:p w14:paraId="38B02928" w14:textId="77777777" w:rsidR="007E5243" w:rsidRPr="00204F4B" w:rsidRDefault="007E5243" w:rsidP="0029593E">
            <w:pPr>
              <w:tabs>
                <w:tab w:val="right" w:leader="dot" w:pos="7603"/>
              </w:tabs>
              <w:autoSpaceDE w:val="0"/>
              <w:autoSpaceDN w:val="0"/>
              <w:adjustRightInd w:val="0"/>
              <w:spacing w:before="120"/>
              <w:ind w:left="1282"/>
              <w:jc w:val="both"/>
              <w:rPr>
                <w:i/>
                <w:iCs/>
                <w:sz w:val="22"/>
                <w:szCs w:val="22"/>
              </w:rPr>
            </w:pPr>
            <w:r w:rsidRPr="00204F4B">
              <w:rPr>
                <w:i/>
                <w:iCs/>
                <w:sz w:val="22"/>
                <w:szCs w:val="22"/>
              </w:rPr>
              <w:t>In lieu of</w:t>
            </w:r>
            <w:r w:rsidRPr="00204F4B">
              <w:rPr>
                <w:iCs/>
                <w:sz w:val="22"/>
                <w:szCs w:val="22"/>
              </w:rPr>
              <w:tab/>
            </w:r>
          </w:p>
        </w:tc>
        <w:tc>
          <w:tcPr>
            <w:tcW w:w="851" w:type="dxa"/>
            <w:tcBorders>
              <w:top w:val="nil"/>
              <w:left w:val="nil"/>
              <w:bottom w:val="single" w:sz="4" w:space="0" w:color="auto"/>
              <w:right w:val="single" w:sz="6" w:space="0" w:color="auto"/>
            </w:tcBorders>
            <w:shd w:val="clear" w:color="auto" w:fill="auto"/>
            <w:vAlign w:val="bottom"/>
          </w:tcPr>
          <w:p w14:paraId="5927A6E4" w14:textId="77777777" w:rsidR="007E5243" w:rsidRPr="00204F4B" w:rsidRDefault="007E5243" w:rsidP="0081399A">
            <w:pPr>
              <w:autoSpaceDE w:val="0"/>
              <w:autoSpaceDN w:val="0"/>
              <w:adjustRightInd w:val="0"/>
              <w:spacing w:before="120"/>
              <w:ind w:right="72"/>
              <w:jc w:val="right"/>
              <w:rPr>
                <w:sz w:val="22"/>
                <w:szCs w:val="22"/>
              </w:rPr>
            </w:pPr>
            <w:r w:rsidRPr="00204F4B">
              <w:rPr>
                <w:sz w:val="22"/>
                <w:szCs w:val="22"/>
              </w:rPr>
              <w:t>240</w:t>
            </w:r>
          </w:p>
        </w:tc>
        <w:tc>
          <w:tcPr>
            <w:tcW w:w="1232" w:type="dxa"/>
            <w:vMerge w:val="restart"/>
            <w:tcBorders>
              <w:top w:val="nil"/>
              <w:left w:val="single" w:sz="6" w:space="0" w:color="auto"/>
              <w:right w:val="nil"/>
            </w:tcBorders>
            <w:vAlign w:val="center"/>
          </w:tcPr>
          <w:p w14:paraId="613A5DFB"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83</w:t>
            </w:r>
          </w:p>
        </w:tc>
      </w:tr>
      <w:tr w:rsidR="007E5243" w:rsidRPr="00204F4B" w14:paraId="13F3A206" w14:textId="77777777" w:rsidTr="007E5243">
        <w:tc>
          <w:tcPr>
            <w:tcW w:w="7796" w:type="dxa"/>
            <w:gridSpan w:val="2"/>
            <w:tcBorders>
              <w:left w:val="nil"/>
              <w:bottom w:val="nil"/>
              <w:right w:val="single" w:sz="6" w:space="0" w:color="auto"/>
            </w:tcBorders>
            <w:shd w:val="clear" w:color="auto" w:fill="auto"/>
          </w:tcPr>
          <w:p w14:paraId="4BC529A0" w14:textId="77777777" w:rsidR="007E5243" w:rsidRPr="00204F4B" w:rsidRDefault="007E5243"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109.—SERUM LABORATORIES.</w:t>
            </w:r>
          </w:p>
        </w:tc>
        <w:tc>
          <w:tcPr>
            <w:tcW w:w="1232" w:type="dxa"/>
            <w:vMerge/>
            <w:tcBorders>
              <w:left w:val="single" w:sz="6" w:space="0" w:color="auto"/>
              <w:bottom w:val="nil"/>
              <w:right w:val="nil"/>
            </w:tcBorders>
            <w:vAlign w:val="center"/>
          </w:tcPr>
          <w:p w14:paraId="65DABF8E" w14:textId="77777777" w:rsidR="007E5243" w:rsidRPr="00204F4B" w:rsidRDefault="007E5243" w:rsidP="007E5243">
            <w:pPr>
              <w:autoSpaceDE w:val="0"/>
              <w:autoSpaceDN w:val="0"/>
              <w:adjustRightInd w:val="0"/>
              <w:spacing w:before="120"/>
              <w:ind w:right="72"/>
              <w:jc w:val="right"/>
              <w:rPr>
                <w:sz w:val="22"/>
                <w:szCs w:val="22"/>
              </w:rPr>
            </w:pPr>
          </w:p>
        </w:tc>
      </w:tr>
      <w:tr w:rsidR="00383878" w:rsidRPr="00204F4B" w14:paraId="51FAB9D2" w14:textId="77777777" w:rsidTr="0081399A">
        <w:tc>
          <w:tcPr>
            <w:tcW w:w="7796" w:type="dxa"/>
            <w:gridSpan w:val="2"/>
            <w:tcBorders>
              <w:top w:val="nil"/>
              <w:left w:val="nil"/>
              <w:bottom w:val="nil"/>
              <w:right w:val="single" w:sz="6" w:space="0" w:color="auto"/>
            </w:tcBorders>
          </w:tcPr>
          <w:p w14:paraId="049B8831"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32" w:type="dxa"/>
            <w:tcBorders>
              <w:top w:val="nil"/>
              <w:left w:val="single" w:sz="6" w:space="0" w:color="auto"/>
              <w:bottom w:val="nil"/>
              <w:right w:val="nil"/>
            </w:tcBorders>
            <w:vAlign w:val="bottom"/>
          </w:tcPr>
          <w:p w14:paraId="5DC46244"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BD903E7" w14:textId="77777777" w:rsidTr="0081399A">
        <w:tc>
          <w:tcPr>
            <w:tcW w:w="7796" w:type="dxa"/>
            <w:gridSpan w:val="2"/>
            <w:tcBorders>
              <w:top w:val="nil"/>
              <w:left w:val="nil"/>
              <w:bottom w:val="nil"/>
              <w:right w:val="single" w:sz="6" w:space="0" w:color="auto"/>
            </w:tcBorders>
          </w:tcPr>
          <w:p w14:paraId="1AB7957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232" w:type="dxa"/>
            <w:tcBorders>
              <w:top w:val="nil"/>
              <w:left w:val="single" w:sz="6" w:space="0" w:color="auto"/>
              <w:bottom w:val="nil"/>
              <w:right w:val="nil"/>
            </w:tcBorders>
            <w:vAlign w:val="bottom"/>
          </w:tcPr>
          <w:p w14:paraId="0FECD5F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847</w:t>
            </w:r>
          </w:p>
        </w:tc>
      </w:tr>
      <w:tr w:rsidR="00383878" w:rsidRPr="00204F4B" w14:paraId="1E3A35B0" w14:textId="77777777" w:rsidTr="0081399A">
        <w:tc>
          <w:tcPr>
            <w:tcW w:w="7796" w:type="dxa"/>
            <w:gridSpan w:val="2"/>
            <w:tcBorders>
              <w:top w:val="nil"/>
              <w:left w:val="nil"/>
              <w:bottom w:val="nil"/>
              <w:right w:val="single" w:sz="6" w:space="0" w:color="auto"/>
            </w:tcBorders>
          </w:tcPr>
          <w:p w14:paraId="1F777DFA" w14:textId="77777777" w:rsidR="00383878" w:rsidRPr="00204F4B" w:rsidRDefault="00383878" w:rsidP="007E5243">
            <w:pPr>
              <w:tabs>
                <w:tab w:val="right" w:leader="dot" w:pos="7603"/>
              </w:tabs>
              <w:autoSpaceDE w:val="0"/>
              <w:autoSpaceDN w:val="0"/>
              <w:adjustRightInd w:val="0"/>
              <w:spacing w:before="120"/>
              <w:ind w:left="1310"/>
              <w:jc w:val="both"/>
              <w:rPr>
                <w:i/>
                <w:iCs/>
                <w:sz w:val="22"/>
                <w:szCs w:val="22"/>
              </w:rPr>
            </w:pPr>
            <w:r w:rsidRPr="00204F4B">
              <w:rPr>
                <w:i/>
                <w:iCs/>
                <w:sz w:val="22"/>
                <w:szCs w:val="22"/>
              </w:rPr>
              <w:t xml:space="preserve">Deduct </w:t>
            </w:r>
            <w:r w:rsidRPr="00204F4B">
              <w:rPr>
                <w:sz w:val="22"/>
                <w:szCs w:val="22"/>
              </w:rPr>
              <w:t>amount chargeable to Serum Laboratories Trust Account</w:t>
            </w:r>
            <w:r w:rsidRPr="00204F4B">
              <w:rPr>
                <w:iCs/>
                <w:sz w:val="22"/>
                <w:szCs w:val="22"/>
              </w:rPr>
              <w:tab/>
            </w:r>
          </w:p>
        </w:tc>
        <w:tc>
          <w:tcPr>
            <w:tcW w:w="1232" w:type="dxa"/>
            <w:tcBorders>
              <w:top w:val="nil"/>
              <w:left w:val="single" w:sz="6" w:space="0" w:color="auto"/>
              <w:bottom w:val="single" w:sz="6" w:space="0" w:color="auto"/>
              <w:right w:val="nil"/>
            </w:tcBorders>
            <w:vAlign w:val="bottom"/>
          </w:tcPr>
          <w:p w14:paraId="4628971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847</w:t>
            </w:r>
          </w:p>
        </w:tc>
      </w:tr>
      <w:tr w:rsidR="00383878" w:rsidRPr="00204F4B" w14:paraId="3C430B90" w14:textId="77777777" w:rsidTr="0081399A">
        <w:tc>
          <w:tcPr>
            <w:tcW w:w="7796" w:type="dxa"/>
            <w:gridSpan w:val="2"/>
            <w:tcBorders>
              <w:top w:val="nil"/>
              <w:left w:val="nil"/>
              <w:bottom w:val="nil"/>
              <w:right w:val="single" w:sz="6" w:space="0" w:color="auto"/>
            </w:tcBorders>
          </w:tcPr>
          <w:p w14:paraId="3A2A67F8" w14:textId="77777777" w:rsidR="00383878" w:rsidRPr="00204F4B" w:rsidRDefault="00383878" w:rsidP="003D0C61">
            <w:pPr>
              <w:autoSpaceDE w:val="0"/>
              <w:autoSpaceDN w:val="0"/>
              <w:adjustRightInd w:val="0"/>
              <w:spacing w:before="120"/>
              <w:jc w:val="both"/>
              <w:rPr>
                <w:sz w:val="22"/>
                <w:szCs w:val="22"/>
              </w:rPr>
            </w:pPr>
          </w:p>
        </w:tc>
        <w:tc>
          <w:tcPr>
            <w:tcW w:w="1232" w:type="dxa"/>
            <w:tcBorders>
              <w:top w:val="single" w:sz="6" w:space="0" w:color="auto"/>
              <w:left w:val="single" w:sz="6" w:space="0" w:color="auto"/>
              <w:bottom w:val="single" w:sz="6" w:space="0" w:color="auto"/>
              <w:right w:val="nil"/>
            </w:tcBorders>
            <w:vAlign w:val="bottom"/>
          </w:tcPr>
          <w:p w14:paraId="07E3766E" w14:textId="6E347426" w:rsidR="00383878" w:rsidRPr="00204F4B" w:rsidRDefault="00383878" w:rsidP="00204F4B">
            <w:pPr>
              <w:autoSpaceDE w:val="0"/>
              <w:autoSpaceDN w:val="0"/>
              <w:adjustRightInd w:val="0"/>
              <w:spacing w:before="120"/>
              <w:jc w:val="center"/>
              <w:rPr>
                <w:sz w:val="22"/>
                <w:szCs w:val="22"/>
              </w:rPr>
            </w:pPr>
          </w:p>
        </w:tc>
      </w:tr>
      <w:tr w:rsidR="00383878" w:rsidRPr="00204F4B" w14:paraId="66D829B7" w14:textId="77777777" w:rsidTr="0081399A">
        <w:tc>
          <w:tcPr>
            <w:tcW w:w="7796" w:type="dxa"/>
            <w:gridSpan w:val="2"/>
            <w:tcBorders>
              <w:top w:val="nil"/>
              <w:left w:val="nil"/>
              <w:bottom w:val="single" w:sz="6" w:space="0" w:color="auto"/>
              <w:right w:val="single" w:sz="6" w:space="0" w:color="auto"/>
            </w:tcBorders>
          </w:tcPr>
          <w:p w14:paraId="731F7697" w14:textId="77777777" w:rsidR="00383878" w:rsidRPr="00204F4B" w:rsidRDefault="00383878" w:rsidP="007E5243">
            <w:pPr>
              <w:tabs>
                <w:tab w:val="right" w:leader="dot" w:pos="7603"/>
              </w:tabs>
              <w:autoSpaceDE w:val="0"/>
              <w:autoSpaceDN w:val="0"/>
              <w:adjustRightInd w:val="0"/>
              <w:spacing w:before="120"/>
              <w:ind w:left="1490"/>
              <w:jc w:val="both"/>
              <w:rPr>
                <w:i/>
                <w:iCs/>
                <w:sz w:val="22"/>
                <w:szCs w:val="22"/>
              </w:rPr>
            </w:pPr>
            <w:r w:rsidRPr="00204F4B">
              <w:rPr>
                <w:sz w:val="22"/>
                <w:szCs w:val="22"/>
              </w:rPr>
              <w:t>TOTAL DEPARTMENT OF HEALTH</w:t>
            </w:r>
            <w:r w:rsidRPr="00204F4B">
              <w:rPr>
                <w:iCs/>
                <w:sz w:val="22"/>
                <w:szCs w:val="22"/>
              </w:rPr>
              <w:tab/>
            </w:r>
          </w:p>
        </w:tc>
        <w:tc>
          <w:tcPr>
            <w:tcW w:w="1232" w:type="dxa"/>
            <w:tcBorders>
              <w:top w:val="single" w:sz="6" w:space="0" w:color="auto"/>
              <w:left w:val="single" w:sz="6" w:space="0" w:color="auto"/>
              <w:bottom w:val="single" w:sz="6" w:space="0" w:color="auto"/>
              <w:right w:val="nil"/>
            </w:tcBorders>
            <w:vAlign w:val="bottom"/>
          </w:tcPr>
          <w:p w14:paraId="1915728C" w14:textId="77777777" w:rsidR="00383878" w:rsidRPr="00204F4B" w:rsidRDefault="00383878" w:rsidP="0081399A">
            <w:pPr>
              <w:autoSpaceDE w:val="0"/>
              <w:autoSpaceDN w:val="0"/>
              <w:adjustRightInd w:val="0"/>
              <w:spacing w:before="120"/>
              <w:ind w:right="72"/>
              <w:jc w:val="right"/>
              <w:rPr>
                <w:b/>
                <w:bCs/>
                <w:sz w:val="22"/>
                <w:szCs w:val="22"/>
              </w:rPr>
            </w:pPr>
            <w:r w:rsidRPr="00204F4B">
              <w:rPr>
                <w:b/>
                <w:bCs/>
                <w:sz w:val="22"/>
                <w:szCs w:val="22"/>
              </w:rPr>
              <w:t>808</w:t>
            </w:r>
          </w:p>
        </w:tc>
      </w:tr>
    </w:tbl>
    <w:p w14:paraId="0DC54EEA" w14:textId="77777777" w:rsidR="00383878" w:rsidRPr="00204F4B" w:rsidRDefault="00383878" w:rsidP="0081399A">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096"/>
        <w:gridCol w:w="852"/>
        <w:gridCol w:w="864"/>
        <w:gridCol w:w="1216"/>
      </w:tblGrid>
      <w:tr w:rsidR="00383878" w:rsidRPr="00204F4B" w14:paraId="500DF484" w14:textId="77777777" w:rsidTr="0081399A">
        <w:tc>
          <w:tcPr>
            <w:tcW w:w="7812" w:type="dxa"/>
            <w:gridSpan w:val="3"/>
            <w:tcBorders>
              <w:top w:val="single" w:sz="6" w:space="0" w:color="auto"/>
              <w:left w:val="nil"/>
              <w:bottom w:val="nil"/>
              <w:right w:val="single" w:sz="6" w:space="0" w:color="auto"/>
            </w:tcBorders>
          </w:tcPr>
          <w:p w14:paraId="65711D07" w14:textId="77777777" w:rsidR="00383878" w:rsidRPr="00204F4B" w:rsidRDefault="00383878" w:rsidP="0081399A">
            <w:pPr>
              <w:autoSpaceDE w:val="0"/>
              <w:autoSpaceDN w:val="0"/>
              <w:adjustRightInd w:val="0"/>
              <w:spacing w:before="120"/>
              <w:jc w:val="center"/>
              <w:rPr>
                <w:sz w:val="22"/>
                <w:szCs w:val="22"/>
              </w:rPr>
            </w:pPr>
            <w:r w:rsidRPr="00204F4B">
              <w:rPr>
                <w:sz w:val="22"/>
                <w:szCs w:val="22"/>
              </w:rPr>
              <w:t>XII.—THE DEPARTMENT OF COMMERCE.</w:t>
            </w:r>
          </w:p>
        </w:tc>
        <w:tc>
          <w:tcPr>
            <w:tcW w:w="1216" w:type="dxa"/>
            <w:tcBorders>
              <w:top w:val="single" w:sz="6" w:space="0" w:color="auto"/>
              <w:left w:val="single" w:sz="6" w:space="0" w:color="auto"/>
              <w:bottom w:val="nil"/>
              <w:right w:val="nil"/>
            </w:tcBorders>
          </w:tcPr>
          <w:p w14:paraId="3F739452"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70616C9E" w14:textId="77777777" w:rsidTr="0081399A">
        <w:tc>
          <w:tcPr>
            <w:tcW w:w="7812" w:type="dxa"/>
            <w:gridSpan w:val="3"/>
            <w:tcBorders>
              <w:top w:val="nil"/>
              <w:left w:val="nil"/>
              <w:bottom w:val="nil"/>
              <w:right w:val="single" w:sz="6" w:space="0" w:color="auto"/>
            </w:tcBorders>
          </w:tcPr>
          <w:p w14:paraId="426A46EB"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110.—ADMINISTRATIVE.</w:t>
            </w:r>
          </w:p>
        </w:tc>
        <w:tc>
          <w:tcPr>
            <w:tcW w:w="1216" w:type="dxa"/>
            <w:tcBorders>
              <w:top w:val="nil"/>
              <w:left w:val="single" w:sz="6" w:space="0" w:color="auto"/>
              <w:bottom w:val="nil"/>
              <w:right w:val="nil"/>
            </w:tcBorders>
            <w:vAlign w:val="bottom"/>
          </w:tcPr>
          <w:p w14:paraId="022F6C7B"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216A09D6" w14:textId="77777777" w:rsidTr="0081399A">
        <w:tc>
          <w:tcPr>
            <w:tcW w:w="7812" w:type="dxa"/>
            <w:gridSpan w:val="3"/>
            <w:tcBorders>
              <w:top w:val="nil"/>
              <w:left w:val="nil"/>
              <w:bottom w:val="nil"/>
              <w:right w:val="single" w:sz="6" w:space="0" w:color="auto"/>
            </w:tcBorders>
          </w:tcPr>
          <w:p w14:paraId="6490E39B"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6" w:type="dxa"/>
            <w:tcBorders>
              <w:top w:val="nil"/>
              <w:left w:val="single" w:sz="6" w:space="0" w:color="auto"/>
              <w:bottom w:val="nil"/>
              <w:right w:val="nil"/>
            </w:tcBorders>
            <w:vAlign w:val="bottom"/>
          </w:tcPr>
          <w:p w14:paraId="2578ABF8"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16AAAE7E" w14:textId="77777777" w:rsidTr="0081399A">
        <w:tc>
          <w:tcPr>
            <w:tcW w:w="7812" w:type="dxa"/>
            <w:gridSpan w:val="3"/>
            <w:tcBorders>
              <w:top w:val="nil"/>
              <w:left w:val="nil"/>
              <w:bottom w:val="nil"/>
              <w:right w:val="single" w:sz="6" w:space="0" w:color="auto"/>
            </w:tcBorders>
          </w:tcPr>
          <w:p w14:paraId="7C0807D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1216" w:type="dxa"/>
            <w:tcBorders>
              <w:top w:val="nil"/>
              <w:left w:val="single" w:sz="6" w:space="0" w:color="auto"/>
              <w:bottom w:val="nil"/>
              <w:right w:val="nil"/>
            </w:tcBorders>
            <w:vAlign w:val="bottom"/>
          </w:tcPr>
          <w:p w14:paraId="5B20DC27"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4973446" w14:textId="77777777" w:rsidTr="0081399A">
        <w:tc>
          <w:tcPr>
            <w:tcW w:w="6096" w:type="dxa"/>
            <w:tcBorders>
              <w:top w:val="nil"/>
              <w:left w:val="nil"/>
              <w:bottom w:val="nil"/>
              <w:right w:val="nil"/>
            </w:tcBorders>
          </w:tcPr>
          <w:p w14:paraId="2CF4E7F3" w14:textId="77777777" w:rsidR="00383878" w:rsidRPr="00204F4B" w:rsidRDefault="00383878" w:rsidP="003D0C61">
            <w:pPr>
              <w:autoSpaceDE w:val="0"/>
              <w:autoSpaceDN w:val="0"/>
              <w:adjustRightInd w:val="0"/>
              <w:spacing w:before="120"/>
              <w:ind w:left="883"/>
              <w:jc w:val="both"/>
              <w:rPr>
                <w:sz w:val="22"/>
                <w:szCs w:val="22"/>
              </w:rPr>
            </w:pPr>
            <w:r w:rsidRPr="00204F4B">
              <w:rPr>
                <w:i/>
                <w:iCs/>
                <w:sz w:val="22"/>
                <w:szCs w:val="22"/>
              </w:rPr>
              <w:t>Read</w:t>
            </w:r>
            <w:r w:rsidRPr="00204F4B">
              <w:rPr>
                <w:sz w:val="22"/>
                <w:szCs w:val="22"/>
              </w:rPr>
              <w:t>—</w:t>
            </w:r>
          </w:p>
        </w:tc>
        <w:tc>
          <w:tcPr>
            <w:tcW w:w="852" w:type="dxa"/>
            <w:tcBorders>
              <w:top w:val="nil"/>
              <w:left w:val="nil"/>
              <w:bottom w:val="nil"/>
              <w:right w:val="nil"/>
            </w:tcBorders>
          </w:tcPr>
          <w:p w14:paraId="4A73166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64" w:type="dxa"/>
            <w:tcBorders>
              <w:top w:val="nil"/>
              <w:left w:val="nil"/>
              <w:bottom w:val="nil"/>
              <w:right w:val="single" w:sz="6" w:space="0" w:color="auto"/>
            </w:tcBorders>
          </w:tcPr>
          <w:p w14:paraId="3C2ECE4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6" w:type="dxa"/>
            <w:tcBorders>
              <w:top w:val="nil"/>
              <w:left w:val="single" w:sz="6" w:space="0" w:color="auto"/>
              <w:bottom w:val="nil"/>
              <w:right w:val="nil"/>
            </w:tcBorders>
            <w:vAlign w:val="bottom"/>
          </w:tcPr>
          <w:p w14:paraId="6AAB3182"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BEA7D03" w14:textId="77777777" w:rsidTr="0081399A">
        <w:tc>
          <w:tcPr>
            <w:tcW w:w="6096" w:type="dxa"/>
            <w:tcBorders>
              <w:top w:val="nil"/>
              <w:left w:val="nil"/>
              <w:bottom w:val="nil"/>
              <w:right w:val="nil"/>
            </w:tcBorders>
          </w:tcPr>
          <w:p w14:paraId="77BD386B" w14:textId="77777777" w:rsidR="00383878" w:rsidRPr="00204F4B" w:rsidRDefault="00383878" w:rsidP="0029593E">
            <w:pPr>
              <w:tabs>
                <w:tab w:val="right" w:leader="dot" w:pos="7603"/>
              </w:tabs>
              <w:autoSpaceDE w:val="0"/>
              <w:autoSpaceDN w:val="0"/>
              <w:adjustRightInd w:val="0"/>
              <w:spacing w:before="120"/>
              <w:ind w:left="1080"/>
              <w:jc w:val="both"/>
              <w:rPr>
                <w:i/>
                <w:iCs/>
                <w:sz w:val="22"/>
                <w:szCs w:val="22"/>
              </w:rPr>
            </w:pPr>
            <w:r w:rsidRPr="00204F4B">
              <w:rPr>
                <w:sz w:val="22"/>
                <w:szCs w:val="22"/>
              </w:rPr>
              <w:t>1 Secretary</w:t>
            </w:r>
            <w:r w:rsidRPr="00204F4B">
              <w:rPr>
                <w:iCs/>
                <w:sz w:val="22"/>
                <w:szCs w:val="22"/>
              </w:rPr>
              <w:tab/>
            </w:r>
          </w:p>
        </w:tc>
        <w:tc>
          <w:tcPr>
            <w:tcW w:w="852" w:type="dxa"/>
            <w:tcBorders>
              <w:top w:val="nil"/>
              <w:left w:val="nil"/>
              <w:bottom w:val="nil"/>
              <w:right w:val="nil"/>
            </w:tcBorders>
            <w:vAlign w:val="bottom"/>
          </w:tcPr>
          <w:p w14:paraId="312A5CA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1,675</w:t>
            </w:r>
          </w:p>
        </w:tc>
        <w:tc>
          <w:tcPr>
            <w:tcW w:w="864" w:type="dxa"/>
            <w:tcBorders>
              <w:top w:val="nil"/>
              <w:left w:val="nil"/>
              <w:bottom w:val="nil"/>
              <w:right w:val="single" w:sz="6" w:space="0" w:color="auto"/>
            </w:tcBorders>
            <w:vAlign w:val="bottom"/>
          </w:tcPr>
          <w:p w14:paraId="41314F34" w14:textId="77777777" w:rsidR="00383878" w:rsidRPr="00204F4B" w:rsidRDefault="00383878" w:rsidP="0081399A">
            <w:pPr>
              <w:autoSpaceDE w:val="0"/>
              <w:autoSpaceDN w:val="0"/>
              <w:adjustRightInd w:val="0"/>
              <w:spacing w:before="120"/>
              <w:ind w:right="72"/>
              <w:jc w:val="right"/>
              <w:rPr>
                <w:sz w:val="22"/>
                <w:szCs w:val="22"/>
              </w:rPr>
            </w:pPr>
          </w:p>
        </w:tc>
        <w:tc>
          <w:tcPr>
            <w:tcW w:w="1216" w:type="dxa"/>
            <w:tcBorders>
              <w:top w:val="nil"/>
              <w:left w:val="single" w:sz="6" w:space="0" w:color="auto"/>
              <w:bottom w:val="nil"/>
              <w:right w:val="nil"/>
            </w:tcBorders>
            <w:vAlign w:val="bottom"/>
          </w:tcPr>
          <w:p w14:paraId="1BB8643F"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ACBE34E" w14:textId="77777777" w:rsidTr="0081399A">
        <w:tc>
          <w:tcPr>
            <w:tcW w:w="6096" w:type="dxa"/>
            <w:tcBorders>
              <w:top w:val="nil"/>
              <w:left w:val="nil"/>
              <w:bottom w:val="nil"/>
              <w:right w:val="nil"/>
            </w:tcBorders>
          </w:tcPr>
          <w:p w14:paraId="3DCA9170" w14:textId="77777777" w:rsidR="00383878" w:rsidRPr="00204F4B" w:rsidRDefault="00383878" w:rsidP="003D0C61">
            <w:pPr>
              <w:autoSpaceDE w:val="0"/>
              <w:autoSpaceDN w:val="0"/>
              <w:adjustRightInd w:val="0"/>
              <w:spacing w:before="120"/>
              <w:ind w:left="888"/>
              <w:jc w:val="both"/>
              <w:rPr>
                <w:sz w:val="22"/>
                <w:szCs w:val="22"/>
              </w:rPr>
            </w:pPr>
            <w:r w:rsidRPr="00204F4B">
              <w:rPr>
                <w:i/>
                <w:iCs/>
                <w:sz w:val="22"/>
                <w:szCs w:val="22"/>
              </w:rPr>
              <w:t>In lieu of</w:t>
            </w:r>
            <w:r w:rsidRPr="00204F4B">
              <w:rPr>
                <w:sz w:val="22"/>
                <w:szCs w:val="22"/>
              </w:rPr>
              <w:t>—</w:t>
            </w:r>
          </w:p>
        </w:tc>
        <w:tc>
          <w:tcPr>
            <w:tcW w:w="852" w:type="dxa"/>
            <w:tcBorders>
              <w:top w:val="nil"/>
              <w:left w:val="nil"/>
              <w:right w:val="nil"/>
            </w:tcBorders>
            <w:vAlign w:val="bottom"/>
          </w:tcPr>
          <w:p w14:paraId="1F3A5C1E" w14:textId="77777777" w:rsidR="00383878" w:rsidRPr="00204F4B" w:rsidRDefault="00383878" w:rsidP="0081399A">
            <w:pPr>
              <w:autoSpaceDE w:val="0"/>
              <w:autoSpaceDN w:val="0"/>
              <w:adjustRightInd w:val="0"/>
              <w:spacing w:before="120"/>
              <w:ind w:right="72"/>
              <w:jc w:val="right"/>
              <w:rPr>
                <w:sz w:val="22"/>
                <w:szCs w:val="22"/>
              </w:rPr>
            </w:pPr>
          </w:p>
        </w:tc>
        <w:tc>
          <w:tcPr>
            <w:tcW w:w="864" w:type="dxa"/>
            <w:tcBorders>
              <w:top w:val="nil"/>
              <w:left w:val="nil"/>
              <w:right w:val="single" w:sz="6" w:space="0" w:color="auto"/>
            </w:tcBorders>
            <w:vAlign w:val="bottom"/>
          </w:tcPr>
          <w:p w14:paraId="1CECA9FE" w14:textId="77777777" w:rsidR="00383878" w:rsidRPr="00204F4B" w:rsidRDefault="00383878" w:rsidP="0081399A">
            <w:pPr>
              <w:autoSpaceDE w:val="0"/>
              <w:autoSpaceDN w:val="0"/>
              <w:adjustRightInd w:val="0"/>
              <w:spacing w:before="120"/>
              <w:ind w:right="72"/>
              <w:jc w:val="right"/>
              <w:rPr>
                <w:sz w:val="22"/>
                <w:szCs w:val="22"/>
              </w:rPr>
            </w:pPr>
          </w:p>
        </w:tc>
        <w:tc>
          <w:tcPr>
            <w:tcW w:w="1216" w:type="dxa"/>
            <w:tcBorders>
              <w:top w:val="nil"/>
              <w:left w:val="single" w:sz="6" w:space="0" w:color="auto"/>
              <w:bottom w:val="nil"/>
              <w:right w:val="nil"/>
            </w:tcBorders>
            <w:vAlign w:val="bottom"/>
          </w:tcPr>
          <w:p w14:paraId="3E422680"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0B95E3C" w14:textId="77777777" w:rsidTr="0081399A">
        <w:tc>
          <w:tcPr>
            <w:tcW w:w="6096" w:type="dxa"/>
            <w:tcBorders>
              <w:top w:val="nil"/>
              <w:left w:val="nil"/>
              <w:right w:val="nil"/>
            </w:tcBorders>
          </w:tcPr>
          <w:p w14:paraId="4ADBE2E7" w14:textId="77777777" w:rsidR="00383878" w:rsidRPr="00204F4B" w:rsidRDefault="00383878" w:rsidP="0029593E">
            <w:pPr>
              <w:tabs>
                <w:tab w:val="right" w:leader="dot" w:pos="7603"/>
              </w:tabs>
              <w:autoSpaceDE w:val="0"/>
              <w:autoSpaceDN w:val="0"/>
              <w:adjustRightInd w:val="0"/>
              <w:spacing w:before="120"/>
              <w:ind w:left="1085"/>
              <w:jc w:val="both"/>
              <w:rPr>
                <w:i/>
                <w:iCs/>
                <w:sz w:val="22"/>
                <w:szCs w:val="22"/>
              </w:rPr>
            </w:pPr>
            <w:r w:rsidRPr="00204F4B">
              <w:rPr>
                <w:sz w:val="22"/>
                <w:szCs w:val="22"/>
              </w:rPr>
              <w:t>1 Secretary</w:t>
            </w:r>
            <w:r w:rsidRPr="00204F4B">
              <w:rPr>
                <w:iCs/>
                <w:sz w:val="22"/>
                <w:szCs w:val="22"/>
              </w:rPr>
              <w:tab/>
            </w:r>
          </w:p>
        </w:tc>
        <w:tc>
          <w:tcPr>
            <w:tcW w:w="852" w:type="dxa"/>
            <w:tcBorders>
              <w:top w:val="nil"/>
              <w:left w:val="nil"/>
              <w:bottom w:val="single" w:sz="4" w:space="0" w:color="auto"/>
              <w:right w:val="nil"/>
            </w:tcBorders>
            <w:shd w:val="clear" w:color="auto" w:fill="auto"/>
            <w:vAlign w:val="bottom"/>
          </w:tcPr>
          <w:p w14:paraId="709CA14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1,575</w:t>
            </w:r>
          </w:p>
        </w:tc>
        <w:tc>
          <w:tcPr>
            <w:tcW w:w="864" w:type="dxa"/>
            <w:tcBorders>
              <w:top w:val="nil"/>
              <w:left w:val="nil"/>
              <w:bottom w:val="single" w:sz="4" w:space="0" w:color="auto"/>
              <w:right w:val="single" w:sz="6" w:space="0" w:color="auto"/>
            </w:tcBorders>
            <w:shd w:val="clear" w:color="auto" w:fill="auto"/>
            <w:vAlign w:val="bottom"/>
          </w:tcPr>
          <w:p w14:paraId="43E3966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100</w:t>
            </w:r>
          </w:p>
        </w:tc>
        <w:tc>
          <w:tcPr>
            <w:tcW w:w="1216" w:type="dxa"/>
            <w:tcBorders>
              <w:top w:val="nil"/>
              <w:left w:val="single" w:sz="6" w:space="0" w:color="auto"/>
              <w:bottom w:val="nil"/>
              <w:right w:val="nil"/>
            </w:tcBorders>
            <w:vAlign w:val="bottom"/>
          </w:tcPr>
          <w:p w14:paraId="0D0CD7A4"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FBD1B88" w14:textId="77777777" w:rsidTr="0081399A">
        <w:tc>
          <w:tcPr>
            <w:tcW w:w="7812" w:type="dxa"/>
            <w:gridSpan w:val="3"/>
            <w:tcBorders>
              <w:left w:val="nil"/>
              <w:bottom w:val="nil"/>
              <w:right w:val="single" w:sz="6" w:space="0" w:color="auto"/>
            </w:tcBorders>
            <w:shd w:val="clear" w:color="auto" w:fill="auto"/>
          </w:tcPr>
          <w:p w14:paraId="2260EB5B" w14:textId="77777777" w:rsidR="00383878" w:rsidRPr="00204F4B" w:rsidRDefault="00383878" w:rsidP="003D0C61">
            <w:pPr>
              <w:autoSpaceDE w:val="0"/>
              <w:autoSpaceDN w:val="0"/>
              <w:adjustRightInd w:val="0"/>
              <w:spacing w:before="120"/>
              <w:ind w:left="1464"/>
              <w:jc w:val="both"/>
              <w:rPr>
                <w:sz w:val="22"/>
                <w:szCs w:val="22"/>
              </w:rPr>
            </w:pPr>
            <w:r w:rsidRPr="00204F4B">
              <w:rPr>
                <w:i/>
                <w:iCs/>
                <w:sz w:val="22"/>
                <w:szCs w:val="22"/>
              </w:rPr>
              <w:t xml:space="preserve">Less </w:t>
            </w:r>
            <w:r w:rsidRPr="00204F4B">
              <w:rPr>
                <w:sz w:val="22"/>
                <w:szCs w:val="22"/>
              </w:rPr>
              <w:t>amount estimated to remain unexpended at close of year—</w:t>
            </w:r>
          </w:p>
        </w:tc>
        <w:tc>
          <w:tcPr>
            <w:tcW w:w="1216" w:type="dxa"/>
            <w:tcBorders>
              <w:top w:val="nil"/>
              <w:left w:val="single" w:sz="6" w:space="0" w:color="auto"/>
              <w:bottom w:val="nil"/>
              <w:right w:val="nil"/>
            </w:tcBorders>
            <w:vAlign w:val="bottom"/>
          </w:tcPr>
          <w:p w14:paraId="7B31C770"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025A4EEA" w14:textId="77777777" w:rsidTr="0081399A">
        <w:tc>
          <w:tcPr>
            <w:tcW w:w="6096" w:type="dxa"/>
            <w:tcBorders>
              <w:top w:val="nil"/>
              <w:left w:val="nil"/>
              <w:bottom w:val="nil"/>
              <w:right w:val="nil"/>
            </w:tcBorders>
          </w:tcPr>
          <w:p w14:paraId="54D61662" w14:textId="77777777" w:rsidR="00383878" w:rsidRPr="00204F4B" w:rsidRDefault="00383878" w:rsidP="0029593E">
            <w:pPr>
              <w:tabs>
                <w:tab w:val="right" w:leader="dot" w:pos="7603"/>
              </w:tabs>
              <w:autoSpaceDE w:val="0"/>
              <w:autoSpaceDN w:val="0"/>
              <w:adjustRightInd w:val="0"/>
              <w:spacing w:before="120"/>
              <w:ind w:left="1853"/>
              <w:jc w:val="both"/>
              <w:rPr>
                <w:i/>
                <w:iCs/>
                <w:sz w:val="22"/>
                <w:szCs w:val="22"/>
              </w:rPr>
            </w:pPr>
            <w:r w:rsidRPr="00204F4B">
              <w:rPr>
                <w:i/>
                <w:iCs/>
                <w:sz w:val="22"/>
                <w:szCs w:val="22"/>
              </w:rPr>
              <w:t>Read</w:t>
            </w:r>
            <w:r w:rsidRPr="00204F4B">
              <w:rPr>
                <w:iCs/>
                <w:sz w:val="22"/>
                <w:szCs w:val="22"/>
              </w:rPr>
              <w:tab/>
            </w:r>
          </w:p>
        </w:tc>
        <w:tc>
          <w:tcPr>
            <w:tcW w:w="852" w:type="dxa"/>
            <w:tcBorders>
              <w:top w:val="nil"/>
              <w:left w:val="nil"/>
              <w:right w:val="nil"/>
            </w:tcBorders>
            <w:vAlign w:val="bottom"/>
          </w:tcPr>
          <w:p w14:paraId="34258F9C"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605</w:t>
            </w:r>
          </w:p>
        </w:tc>
        <w:tc>
          <w:tcPr>
            <w:tcW w:w="864" w:type="dxa"/>
            <w:tcBorders>
              <w:top w:val="nil"/>
              <w:left w:val="nil"/>
              <w:right w:val="single" w:sz="6" w:space="0" w:color="auto"/>
            </w:tcBorders>
            <w:vAlign w:val="bottom"/>
          </w:tcPr>
          <w:p w14:paraId="20031DA1" w14:textId="77777777" w:rsidR="00383878" w:rsidRPr="00204F4B" w:rsidRDefault="00383878" w:rsidP="0081399A">
            <w:pPr>
              <w:autoSpaceDE w:val="0"/>
              <w:autoSpaceDN w:val="0"/>
              <w:adjustRightInd w:val="0"/>
              <w:spacing w:before="120"/>
              <w:ind w:right="72"/>
              <w:jc w:val="right"/>
              <w:rPr>
                <w:sz w:val="22"/>
                <w:szCs w:val="22"/>
              </w:rPr>
            </w:pPr>
          </w:p>
        </w:tc>
        <w:tc>
          <w:tcPr>
            <w:tcW w:w="1216" w:type="dxa"/>
            <w:tcBorders>
              <w:top w:val="nil"/>
              <w:left w:val="single" w:sz="6" w:space="0" w:color="auto"/>
              <w:bottom w:val="nil"/>
              <w:right w:val="nil"/>
            </w:tcBorders>
            <w:vAlign w:val="bottom"/>
          </w:tcPr>
          <w:p w14:paraId="329467AE"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7341EE3" w14:textId="77777777" w:rsidTr="0081399A">
        <w:tc>
          <w:tcPr>
            <w:tcW w:w="6096" w:type="dxa"/>
            <w:tcBorders>
              <w:top w:val="nil"/>
              <w:left w:val="nil"/>
              <w:bottom w:val="nil"/>
              <w:right w:val="nil"/>
            </w:tcBorders>
          </w:tcPr>
          <w:p w14:paraId="5D920C2C" w14:textId="77777777" w:rsidR="00383878" w:rsidRPr="00204F4B" w:rsidRDefault="00383878" w:rsidP="0029593E">
            <w:pPr>
              <w:tabs>
                <w:tab w:val="right" w:leader="dot" w:pos="7603"/>
              </w:tabs>
              <w:autoSpaceDE w:val="0"/>
              <w:autoSpaceDN w:val="0"/>
              <w:adjustRightInd w:val="0"/>
              <w:spacing w:before="120"/>
              <w:ind w:left="1853"/>
              <w:jc w:val="both"/>
              <w:rPr>
                <w:i/>
                <w:iCs/>
                <w:sz w:val="22"/>
                <w:szCs w:val="22"/>
              </w:rPr>
            </w:pPr>
            <w:r w:rsidRPr="00204F4B">
              <w:rPr>
                <w:i/>
                <w:iCs/>
                <w:sz w:val="22"/>
                <w:szCs w:val="22"/>
              </w:rPr>
              <w:t>In lieu of</w:t>
            </w:r>
            <w:r w:rsidRPr="00204F4B">
              <w:rPr>
                <w:iCs/>
                <w:sz w:val="22"/>
                <w:szCs w:val="22"/>
              </w:rPr>
              <w:tab/>
            </w:r>
          </w:p>
        </w:tc>
        <w:tc>
          <w:tcPr>
            <w:tcW w:w="852" w:type="dxa"/>
            <w:tcBorders>
              <w:top w:val="nil"/>
              <w:left w:val="nil"/>
              <w:bottom w:val="single" w:sz="4" w:space="0" w:color="auto"/>
              <w:right w:val="nil"/>
            </w:tcBorders>
            <w:shd w:val="clear" w:color="auto" w:fill="auto"/>
            <w:vAlign w:val="bottom"/>
          </w:tcPr>
          <w:p w14:paraId="46E9D16C"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505</w:t>
            </w:r>
          </w:p>
        </w:tc>
        <w:tc>
          <w:tcPr>
            <w:tcW w:w="864" w:type="dxa"/>
            <w:tcBorders>
              <w:top w:val="nil"/>
              <w:left w:val="nil"/>
              <w:bottom w:val="single" w:sz="4" w:space="0" w:color="auto"/>
              <w:right w:val="single" w:sz="6" w:space="0" w:color="auto"/>
            </w:tcBorders>
            <w:shd w:val="clear" w:color="auto" w:fill="auto"/>
            <w:vAlign w:val="bottom"/>
          </w:tcPr>
          <w:p w14:paraId="1313FA1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100</w:t>
            </w:r>
          </w:p>
        </w:tc>
        <w:tc>
          <w:tcPr>
            <w:tcW w:w="1216" w:type="dxa"/>
            <w:tcBorders>
              <w:top w:val="nil"/>
              <w:left w:val="single" w:sz="6" w:space="0" w:color="auto"/>
              <w:bottom w:val="single" w:sz="6" w:space="0" w:color="auto"/>
              <w:right w:val="nil"/>
            </w:tcBorders>
            <w:vAlign w:val="bottom"/>
          </w:tcPr>
          <w:p w14:paraId="006F4198"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0AC0A1C2" w14:textId="77777777" w:rsidTr="0081399A">
        <w:tc>
          <w:tcPr>
            <w:tcW w:w="7812" w:type="dxa"/>
            <w:gridSpan w:val="3"/>
            <w:tcBorders>
              <w:top w:val="nil"/>
              <w:left w:val="nil"/>
              <w:bottom w:val="nil"/>
              <w:right w:val="single" w:sz="6" w:space="0" w:color="auto"/>
            </w:tcBorders>
          </w:tcPr>
          <w:p w14:paraId="3591CCEC" w14:textId="77777777" w:rsidR="00383878" w:rsidRPr="00204F4B" w:rsidRDefault="00383878" w:rsidP="0081399A">
            <w:pPr>
              <w:autoSpaceDE w:val="0"/>
              <w:autoSpaceDN w:val="0"/>
              <w:adjustRightInd w:val="0"/>
              <w:spacing w:before="120"/>
              <w:ind w:left="2840" w:hanging="2509"/>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111.—ADMINISTRATION OF THE COMMERCE (TRADE DESCRIPTIONS) ACT 1905–1933.</w:t>
            </w:r>
          </w:p>
        </w:tc>
        <w:tc>
          <w:tcPr>
            <w:tcW w:w="1216" w:type="dxa"/>
            <w:tcBorders>
              <w:top w:val="single" w:sz="6" w:space="0" w:color="auto"/>
              <w:left w:val="single" w:sz="6" w:space="0" w:color="auto"/>
              <w:bottom w:val="nil"/>
              <w:right w:val="nil"/>
            </w:tcBorders>
            <w:vAlign w:val="bottom"/>
          </w:tcPr>
          <w:p w14:paraId="356F529A"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88CBEEA" w14:textId="77777777" w:rsidTr="0081399A">
        <w:tc>
          <w:tcPr>
            <w:tcW w:w="7812" w:type="dxa"/>
            <w:gridSpan w:val="3"/>
            <w:tcBorders>
              <w:top w:val="nil"/>
              <w:left w:val="nil"/>
              <w:bottom w:val="nil"/>
              <w:right w:val="single" w:sz="6" w:space="0" w:color="auto"/>
            </w:tcBorders>
          </w:tcPr>
          <w:p w14:paraId="1B0A51B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6" w:type="dxa"/>
            <w:tcBorders>
              <w:top w:val="nil"/>
              <w:left w:val="single" w:sz="6" w:space="0" w:color="auto"/>
              <w:bottom w:val="nil"/>
              <w:right w:val="nil"/>
            </w:tcBorders>
            <w:vAlign w:val="bottom"/>
          </w:tcPr>
          <w:p w14:paraId="75EDA2D5"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781D713E" w14:textId="77777777" w:rsidTr="0081399A">
        <w:tc>
          <w:tcPr>
            <w:tcW w:w="7812" w:type="dxa"/>
            <w:gridSpan w:val="3"/>
            <w:tcBorders>
              <w:top w:val="nil"/>
              <w:left w:val="nil"/>
              <w:bottom w:val="nil"/>
              <w:right w:val="single" w:sz="6" w:space="0" w:color="auto"/>
            </w:tcBorders>
          </w:tcPr>
          <w:p w14:paraId="0A84E27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Temporary and casual employees</w:t>
            </w:r>
            <w:r w:rsidRPr="00204F4B">
              <w:rPr>
                <w:iCs/>
                <w:sz w:val="22"/>
                <w:szCs w:val="22"/>
              </w:rPr>
              <w:tab/>
            </w:r>
          </w:p>
        </w:tc>
        <w:tc>
          <w:tcPr>
            <w:tcW w:w="1216" w:type="dxa"/>
            <w:tcBorders>
              <w:top w:val="nil"/>
              <w:left w:val="single" w:sz="6" w:space="0" w:color="auto"/>
              <w:bottom w:val="single" w:sz="6" w:space="0" w:color="auto"/>
              <w:right w:val="nil"/>
            </w:tcBorders>
            <w:vAlign w:val="bottom"/>
          </w:tcPr>
          <w:p w14:paraId="26F09F5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12,330</w:t>
            </w:r>
          </w:p>
        </w:tc>
      </w:tr>
      <w:tr w:rsidR="00383878" w:rsidRPr="00204F4B" w14:paraId="3B1A1BDD" w14:textId="77777777" w:rsidTr="0081399A">
        <w:tc>
          <w:tcPr>
            <w:tcW w:w="7812" w:type="dxa"/>
            <w:gridSpan w:val="3"/>
            <w:tcBorders>
              <w:top w:val="nil"/>
              <w:left w:val="nil"/>
              <w:bottom w:val="nil"/>
              <w:right w:val="single" w:sz="6" w:space="0" w:color="auto"/>
            </w:tcBorders>
          </w:tcPr>
          <w:p w14:paraId="1C8E50E9"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112.—COMMERCIAL INTELLIGENCE SERVICE ABROAD.</w:t>
            </w:r>
          </w:p>
        </w:tc>
        <w:tc>
          <w:tcPr>
            <w:tcW w:w="1216" w:type="dxa"/>
            <w:tcBorders>
              <w:top w:val="single" w:sz="6" w:space="0" w:color="auto"/>
              <w:left w:val="single" w:sz="6" w:space="0" w:color="auto"/>
              <w:bottom w:val="nil"/>
              <w:right w:val="nil"/>
            </w:tcBorders>
            <w:vAlign w:val="bottom"/>
          </w:tcPr>
          <w:p w14:paraId="1AC2B803"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73A1FBB6" w14:textId="77777777" w:rsidTr="0081399A">
        <w:tc>
          <w:tcPr>
            <w:tcW w:w="7812" w:type="dxa"/>
            <w:gridSpan w:val="3"/>
            <w:tcBorders>
              <w:top w:val="nil"/>
              <w:left w:val="nil"/>
              <w:bottom w:val="nil"/>
              <w:right w:val="single" w:sz="6" w:space="0" w:color="auto"/>
            </w:tcBorders>
          </w:tcPr>
          <w:p w14:paraId="73ABBFC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16" w:type="dxa"/>
            <w:tcBorders>
              <w:top w:val="nil"/>
              <w:left w:val="single" w:sz="6" w:space="0" w:color="auto"/>
              <w:bottom w:val="nil"/>
              <w:right w:val="nil"/>
            </w:tcBorders>
            <w:vAlign w:val="bottom"/>
          </w:tcPr>
          <w:p w14:paraId="1EE934F9"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B9EBF04" w14:textId="77777777" w:rsidTr="0081399A">
        <w:tc>
          <w:tcPr>
            <w:tcW w:w="6948" w:type="dxa"/>
            <w:gridSpan w:val="2"/>
            <w:tcBorders>
              <w:top w:val="nil"/>
              <w:left w:val="nil"/>
              <w:bottom w:val="nil"/>
              <w:right w:val="nil"/>
            </w:tcBorders>
          </w:tcPr>
          <w:p w14:paraId="28426B5B" w14:textId="77777777" w:rsidR="00383878" w:rsidRPr="00204F4B" w:rsidRDefault="00383878" w:rsidP="003D0C61">
            <w:pPr>
              <w:autoSpaceDE w:val="0"/>
              <w:autoSpaceDN w:val="0"/>
              <w:adjustRightInd w:val="0"/>
              <w:spacing w:before="120"/>
              <w:ind w:left="485"/>
              <w:jc w:val="both"/>
              <w:rPr>
                <w:sz w:val="22"/>
                <w:szCs w:val="22"/>
              </w:rPr>
            </w:pPr>
            <w:r w:rsidRPr="00204F4B">
              <w:rPr>
                <w:sz w:val="22"/>
                <w:szCs w:val="22"/>
              </w:rPr>
              <w:t>Amount estimated to remain unexpended at close of year—</w:t>
            </w:r>
          </w:p>
        </w:tc>
        <w:tc>
          <w:tcPr>
            <w:tcW w:w="864" w:type="dxa"/>
            <w:tcBorders>
              <w:top w:val="nil"/>
              <w:left w:val="nil"/>
              <w:bottom w:val="nil"/>
              <w:right w:val="single" w:sz="6" w:space="0" w:color="auto"/>
            </w:tcBorders>
          </w:tcPr>
          <w:p w14:paraId="171D4DD0"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6" w:type="dxa"/>
            <w:tcBorders>
              <w:top w:val="nil"/>
              <w:left w:val="single" w:sz="6" w:space="0" w:color="auto"/>
              <w:bottom w:val="nil"/>
              <w:right w:val="nil"/>
            </w:tcBorders>
            <w:vAlign w:val="bottom"/>
          </w:tcPr>
          <w:p w14:paraId="5A3EF08A"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6B9CC4D1" w14:textId="77777777" w:rsidTr="007E5243">
        <w:tc>
          <w:tcPr>
            <w:tcW w:w="6948" w:type="dxa"/>
            <w:gridSpan w:val="2"/>
            <w:tcBorders>
              <w:top w:val="nil"/>
              <w:left w:val="nil"/>
              <w:bottom w:val="nil"/>
              <w:right w:val="nil"/>
            </w:tcBorders>
          </w:tcPr>
          <w:p w14:paraId="5412D0F9" w14:textId="77777777" w:rsidR="00383878" w:rsidRPr="00204F4B" w:rsidRDefault="00383878" w:rsidP="0029593E">
            <w:pPr>
              <w:tabs>
                <w:tab w:val="right" w:leader="dot" w:pos="7603"/>
              </w:tabs>
              <w:autoSpaceDE w:val="0"/>
              <w:autoSpaceDN w:val="0"/>
              <w:adjustRightInd w:val="0"/>
              <w:spacing w:before="120"/>
              <w:ind w:left="1070"/>
              <w:jc w:val="both"/>
              <w:rPr>
                <w:i/>
                <w:iCs/>
                <w:sz w:val="22"/>
                <w:szCs w:val="22"/>
              </w:rPr>
            </w:pPr>
            <w:r w:rsidRPr="00204F4B">
              <w:rPr>
                <w:i/>
                <w:iCs/>
                <w:sz w:val="22"/>
                <w:szCs w:val="22"/>
              </w:rPr>
              <w:t>Read</w:t>
            </w:r>
            <w:r w:rsidRPr="00204F4B">
              <w:rPr>
                <w:iCs/>
                <w:sz w:val="22"/>
                <w:szCs w:val="22"/>
              </w:rPr>
              <w:tab/>
            </w:r>
          </w:p>
        </w:tc>
        <w:tc>
          <w:tcPr>
            <w:tcW w:w="864" w:type="dxa"/>
            <w:tcBorders>
              <w:top w:val="nil"/>
              <w:left w:val="nil"/>
              <w:right w:val="single" w:sz="6" w:space="0" w:color="auto"/>
            </w:tcBorders>
            <w:vAlign w:val="bottom"/>
          </w:tcPr>
          <w:p w14:paraId="70E7B619"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3,127</w:t>
            </w:r>
          </w:p>
        </w:tc>
        <w:tc>
          <w:tcPr>
            <w:tcW w:w="1216" w:type="dxa"/>
            <w:tcBorders>
              <w:top w:val="nil"/>
              <w:left w:val="single" w:sz="6" w:space="0" w:color="auto"/>
              <w:right w:val="nil"/>
            </w:tcBorders>
            <w:vAlign w:val="bottom"/>
          </w:tcPr>
          <w:p w14:paraId="0441CE87"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50955369" w14:textId="77777777" w:rsidTr="007E5243">
        <w:tc>
          <w:tcPr>
            <w:tcW w:w="6948" w:type="dxa"/>
            <w:gridSpan w:val="2"/>
            <w:tcBorders>
              <w:top w:val="nil"/>
              <w:left w:val="nil"/>
              <w:bottom w:val="nil"/>
              <w:right w:val="nil"/>
            </w:tcBorders>
          </w:tcPr>
          <w:p w14:paraId="78377378" w14:textId="77777777" w:rsidR="00383878" w:rsidRPr="00204F4B" w:rsidRDefault="00383878" w:rsidP="0029593E">
            <w:pPr>
              <w:tabs>
                <w:tab w:val="right" w:leader="dot" w:pos="7603"/>
              </w:tabs>
              <w:autoSpaceDE w:val="0"/>
              <w:autoSpaceDN w:val="0"/>
              <w:adjustRightInd w:val="0"/>
              <w:spacing w:before="120"/>
              <w:ind w:left="1066"/>
              <w:jc w:val="both"/>
              <w:rPr>
                <w:i/>
                <w:iCs/>
                <w:sz w:val="22"/>
                <w:szCs w:val="22"/>
              </w:rPr>
            </w:pPr>
            <w:r w:rsidRPr="00204F4B">
              <w:rPr>
                <w:i/>
                <w:iCs/>
                <w:sz w:val="22"/>
                <w:szCs w:val="22"/>
              </w:rPr>
              <w:t>In lieu of</w:t>
            </w:r>
            <w:r w:rsidRPr="00204F4B">
              <w:rPr>
                <w:iCs/>
                <w:sz w:val="22"/>
                <w:szCs w:val="22"/>
              </w:rPr>
              <w:tab/>
            </w:r>
          </w:p>
        </w:tc>
        <w:tc>
          <w:tcPr>
            <w:tcW w:w="864" w:type="dxa"/>
            <w:tcBorders>
              <w:top w:val="nil"/>
              <w:left w:val="nil"/>
              <w:bottom w:val="single" w:sz="4" w:space="0" w:color="auto"/>
              <w:right w:val="single" w:sz="6" w:space="0" w:color="auto"/>
            </w:tcBorders>
            <w:shd w:val="clear" w:color="auto" w:fill="auto"/>
            <w:vAlign w:val="bottom"/>
          </w:tcPr>
          <w:p w14:paraId="0255B20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4,350</w:t>
            </w:r>
          </w:p>
        </w:tc>
        <w:tc>
          <w:tcPr>
            <w:tcW w:w="1216" w:type="dxa"/>
            <w:tcBorders>
              <w:top w:val="nil"/>
              <w:left w:val="single" w:sz="6" w:space="0" w:color="auto"/>
              <w:right w:val="nil"/>
            </w:tcBorders>
            <w:shd w:val="clear" w:color="auto" w:fill="auto"/>
            <w:vAlign w:val="center"/>
          </w:tcPr>
          <w:p w14:paraId="2C9AFAD4" w14:textId="77777777" w:rsidR="00383878" w:rsidRPr="00204F4B" w:rsidRDefault="00383878" w:rsidP="007E5243">
            <w:pPr>
              <w:autoSpaceDE w:val="0"/>
              <w:autoSpaceDN w:val="0"/>
              <w:adjustRightInd w:val="0"/>
              <w:spacing w:before="120"/>
              <w:ind w:right="72"/>
              <w:jc w:val="right"/>
              <w:rPr>
                <w:sz w:val="22"/>
                <w:szCs w:val="22"/>
              </w:rPr>
            </w:pPr>
          </w:p>
        </w:tc>
      </w:tr>
      <w:tr w:rsidR="007E5243" w:rsidRPr="00204F4B" w14:paraId="63371CB9" w14:textId="77777777" w:rsidTr="007E5243">
        <w:tc>
          <w:tcPr>
            <w:tcW w:w="6948" w:type="dxa"/>
            <w:gridSpan w:val="2"/>
            <w:tcBorders>
              <w:top w:val="nil"/>
              <w:left w:val="nil"/>
              <w:bottom w:val="nil"/>
              <w:right w:val="nil"/>
            </w:tcBorders>
          </w:tcPr>
          <w:p w14:paraId="0BADBD10" w14:textId="77777777" w:rsidR="007E5243" w:rsidRPr="00204F4B" w:rsidRDefault="007E5243" w:rsidP="0029593E">
            <w:pPr>
              <w:tabs>
                <w:tab w:val="right" w:leader="dot" w:pos="7603"/>
              </w:tabs>
              <w:autoSpaceDE w:val="0"/>
              <w:autoSpaceDN w:val="0"/>
              <w:adjustRightInd w:val="0"/>
              <w:spacing w:before="120"/>
              <w:ind w:left="1066"/>
              <w:jc w:val="both"/>
              <w:rPr>
                <w:i/>
                <w:iCs/>
                <w:sz w:val="22"/>
                <w:szCs w:val="22"/>
              </w:rPr>
            </w:pPr>
          </w:p>
        </w:tc>
        <w:tc>
          <w:tcPr>
            <w:tcW w:w="864" w:type="dxa"/>
            <w:tcBorders>
              <w:top w:val="single" w:sz="4" w:space="0" w:color="auto"/>
              <w:left w:val="nil"/>
              <w:right w:val="single" w:sz="6" w:space="0" w:color="auto"/>
            </w:tcBorders>
            <w:shd w:val="clear" w:color="auto" w:fill="auto"/>
            <w:vAlign w:val="bottom"/>
          </w:tcPr>
          <w:p w14:paraId="233AC117" w14:textId="77777777" w:rsidR="007E5243" w:rsidRPr="00204F4B" w:rsidRDefault="007E5243" w:rsidP="0081399A">
            <w:pPr>
              <w:autoSpaceDE w:val="0"/>
              <w:autoSpaceDN w:val="0"/>
              <w:adjustRightInd w:val="0"/>
              <w:spacing w:before="120"/>
              <w:ind w:right="72"/>
              <w:jc w:val="right"/>
              <w:rPr>
                <w:sz w:val="22"/>
                <w:szCs w:val="22"/>
              </w:rPr>
            </w:pPr>
          </w:p>
        </w:tc>
        <w:tc>
          <w:tcPr>
            <w:tcW w:w="1216" w:type="dxa"/>
            <w:tcBorders>
              <w:left w:val="single" w:sz="6" w:space="0" w:color="auto"/>
              <w:bottom w:val="single" w:sz="6" w:space="0" w:color="auto"/>
              <w:right w:val="nil"/>
            </w:tcBorders>
            <w:vAlign w:val="center"/>
          </w:tcPr>
          <w:p w14:paraId="200E64A0"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1,223</w:t>
            </w:r>
          </w:p>
        </w:tc>
      </w:tr>
      <w:tr w:rsidR="00383878" w:rsidRPr="00204F4B" w14:paraId="7357FD02" w14:textId="77777777" w:rsidTr="007E5243">
        <w:tc>
          <w:tcPr>
            <w:tcW w:w="7812" w:type="dxa"/>
            <w:gridSpan w:val="3"/>
            <w:tcBorders>
              <w:top w:val="nil"/>
              <w:left w:val="nil"/>
              <w:bottom w:val="nil"/>
              <w:right w:val="single" w:sz="6" w:space="0" w:color="auto"/>
            </w:tcBorders>
          </w:tcPr>
          <w:p w14:paraId="5455D3CD"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113.—MARINE BRANCH.</w:t>
            </w:r>
          </w:p>
        </w:tc>
        <w:tc>
          <w:tcPr>
            <w:tcW w:w="1216" w:type="dxa"/>
            <w:tcBorders>
              <w:top w:val="single" w:sz="6" w:space="0" w:color="auto"/>
              <w:left w:val="single" w:sz="6" w:space="0" w:color="auto"/>
              <w:bottom w:val="nil"/>
              <w:right w:val="nil"/>
            </w:tcBorders>
            <w:vAlign w:val="center"/>
          </w:tcPr>
          <w:p w14:paraId="7BAB3D34" w14:textId="77777777" w:rsidR="00383878" w:rsidRPr="00204F4B" w:rsidRDefault="00383878" w:rsidP="007E5243">
            <w:pPr>
              <w:autoSpaceDE w:val="0"/>
              <w:autoSpaceDN w:val="0"/>
              <w:adjustRightInd w:val="0"/>
              <w:spacing w:before="120"/>
              <w:ind w:right="72"/>
              <w:jc w:val="right"/>
              <w:rPr>
                <w:sz w:val="22"/>
                <w:szCs w:val="22"/>
              </w:rPr>
            </w:pPr>
          </w:p>
        </w:tc>
      </w:tr>
      <w:tr w:rsidR="00383878" w:rsidRPr="00204F4B" w14:paraId="0268BBDB" w14:textId="77777777" w:rsidTr="0081399A">
        <w:tc>
          <w:tcPr>
            <w:tcW w:w="7812" w:type="dxa"/>
            <w:gridSpan w:val="3"/>
            <w:tcBorders>
              <w:top w:val="nil"/>
              <w:left w:val="nil"/>
              <w:bottom w:val="nil"/>
              <w:right w:val="single" w:sz="6" w:space="0" w:color="auto"/>
            </w:tcBorders>
          </w:tcPr>
          <w:p w14:paraId="11921F27"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1216" w:type="dxa"/>
            <w:tcBorders>
              <w:top w:val="nil"/>
              <w:left w:val="single" w:sz="6" w:space="0" w:color="auto"/>
              <w:bottom w:val="nil"/>
              <w:right w:val="nil"/>
            </w:tcBorders>
            <w:vAlign w:val="bottom"/>
          </w:tcPr>
          <w:p w14:paraId="2DC1E486"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24482526" w14:textId="77777777" w:rsidTr="0081399A">
        <w:tc>
          <w:tcPr>
            <w:tcW w:w="7812" w:type="dxa"/>
            <w:gridSpan w:val="3"/>
            <w:tcBorders>
              <w:top w:val="nil"/>
              <w:left w:val="nil"/>
              <w:bottom w:val="nil"/>
              <w:right w:val="single" w:sz="6" w:space="0" w:color="auto"/>
            </w:tcBorders>
          </w:tcPr>
          <w:p w14:paraId="06FB658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10. Cost of operating lighthouse steamers, including cost of uniforms</w:t>
            </w:r>
          </w:p>
        </w:tc>
        <w:tc>
          <w:tcPr>
            <w:tcW w:w="1216" w:type="dxa"/>
            <w:tcBorders>
              <w:top w:val="nil"/>
              <w:left w:val="single" w:sz="6" w:space="0" w:color="auto"/>
              <w:bottom w:val="nil"/>
              <w:right w:val="nil"/>
            </w:tcBorders>
            <w:vAlign w:val="bottom"/>
          </w:tcPr>
          <w:p w14:paraId="7571A808"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539</w:t>
            </w:r>
          </w:p>
        </w:tc>
      </w:tr>
      <w:tr w:rsidR="00383878" w:rsidRPr="00204F4B" w14:paraId="1E4959F0" w14:textId="77777777" w:rsidTr="0081399A">
        <w:tc>
          <w:tcPr>
            <w:tcW w:w="7812" w:type="dxa"/>
            <w:gridSpan w:val="3"/>
            <w:tcBorders>
              <w:top w:val="nil"/>
              <w:left w:val="nil"/>
              <w:bottom w:val="nil"/>
              <w:right w:val="single" w:sz="6" w:space="0" w:color="auto"/>
            </w:tcBorders>
          </w:tcPr>
          <w:p w14:paraId="7EC5DCD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12. Courts of Marine Inquiry</w:t>
            </w:r>
            <w:r w:rsidRPr="00204F4B">
              <w:rPr>
                <w:iCs/>
                <w:sz w:val="22"/>
                <w:szCs w:val="22"/>
              </w:rPr>
              <w:tab/>
            </w:r>
          </w:p>
        </w:tc>
        <w:tc>
          <w:tcPr>
            <w:tcW w:w="1216" w:type="dxa"/>
            <w:tcBorders>
              <w:top w:val="nil"/>
              <w:left w:val="single" w:sz="6" w:space="0" w:color="auto"/>
              <w:bottom w:val="nil"/>
              <w:right w:val="nil"/>
            </w:tcBorders>
            <w:vAlign w:val="bottom"/>
          </w:tcPr>
          <w:p w14:paraId="07B74E7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65</w:t>
            </w:r>
          </w:p>
        </w:tc>
      </w:tr>
      <w:tr w:rsidR="00383878" w:rsidRPr="00204F4B" w14:paraId="5B0E117A" w14:textId="77777777" w:rsidTr="0081399A">
        <w:tc>
          <w:tcPr>
            <w:tcW w:w="6948" w:type="dxa"/>
            <w:gridSpan w:val="2"/>
            <w:tcBorders>
              <w:top w:val="nil"/>
              <w:left w:val="nil"/>
              <w:bottom w:val="nil"/>
              <w:right w:val="nil"/>
            </w:tcBorders>
          </w:tcPr>
          <w:p w14:paraId="7F0BFC96" w14:textId="77777777" w:rsidR="00383878" w:rsidRPr="00204F4B" w:rsidRDefault="00383878" w:rsidP="0081399A">
            <w:pPr>
              <w:autoSpaceDE w:val="0"/>
              <w:autoSpaceDN w:val="0"/>
              <w:adjustRightInd w:val="0"/>
              <w:spacing w:before="120"/>
              <w:ind w:left="1130"/>
              <w:jc w:val="both"/>
              <w:rPr>
                <w:sz w:val="22"/>
                <w:szCs w:val="22"/>
              </w:rPr>
            </w:pPr>
            <w:r w:rsidRPr="00204F4B">
              <w:rPr>
                <w:sz w:val="22"/>
                <w:szCs w:val="22"/>
              </w:rPr>
              <w:t>Amount estimated to remain unexpended at close of year—</w:t>
            </w:r>
          </w:p>
        </w:tc>
        <w:tc>
          <w:tcPr>
            <w:tcW w:w="864" w:type="dxa"/>
            <w:tcBorders>
              <w:top w:val="nil"/>
              <w:left w:val="nil"/>
              <w:bottom w:val="nil"/>
              <w:right w:val="single" w:sz="6" w:space="0" w:color="auto"/>
            </w:tcBorders>
          </w:tcPr>
          <w:p w14:paraId="09E613B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6" w:type="dxa"/>
            <w:tcBorders>
              <w:top w:val="nil"/>
              <w:left w:val="single" w:sz="6" w:space="0" w:color="auto"/>
              <w:bottom w:val="nil"/>
              <w:right w:val="nil"/>
            </w:tcBorders>
            <w:vAlign w:val="bottom"/>
          </w:tcPr>
          <w:p w14:paraId="5A8FD5E8"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BB52D69" w14:textId="77777777" w:rsidTr="007E5243">
        <w:tc>
          <w:tcPr>
            <w:tcW w:w="6948" w:type="dxa"/>
            <w:gridSpan w:val="2"/>
            <w:tcBorders>
              <w:top w:val="nil"/>
              <w:left w:val="nil"/>
              <w:bottom w:val="nil"/>
              <w:right w:val="nil"/>
            </w:tcBorders>
          </w:tcPr>
          <w:p w14:paraId="45C15A40" w14:textId="77777777" w:rsidR="00383878" w:rsidRPr="00204F4B" w:rsidRDefault="00383878" w:rsidP="0029593E">
            <w:pPr>
              <w:tabs>
                <w:tab w:val="right" w:leader="dot" w:pos="7603"/>
              </w:tabs>
              <w:autoSpaceDE w:val="0"/>
              <w:autoSpaceDN w:val="0"/>
              <w:adjustRightInd w:val="0"/>
              <w:spacing w:before="120"/>
              <w:ind w:left="1258"/>
              <w:jc w:val="both"/>
              <w:rPr>
                <w:i/>
                <w:iCs/>
                <w:sz w:val="22"/>
                <w:szCs w:val="22"/>
              </w:rPr>
            </w:pPr>
            <w:r w:rsidRPr="00204F4B">
              <w:rPr>
                <w:i/>
                <w:iCs/>
                <w:sz w:val="22"/>
                <w:szCs w:val="22"/>
              </w:rPr>
              <w:t>Read</w:t>
            </w:r>
            <w:r w:rsidRPr="00204F4B">
              <w:rPr>
                <w:iCs/>
                <w:sz w:val="22"/>
                <w:szCs w:val="22"/>
              </w:rPr>
              <w:tab/>
            </w:r>
          </w:p>
        </w:tc>
        <w:tc>
          <w:tcPr>
            <w:tcW w:w="864" w:type="dxa"/>
            <w:tcBorders>
              <w:top w:val="nil"/>
              <w:left w:val="nil"/>
              <w:right w:val="single" w:sz="6" w:space="0" w:color="auto"/>
            </w:tcBorders>
            <w:vAlign w:val="bottom"/>
          </w:tcPr>
          <w:p w14:paraId="25B0166E"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c>
          <w:tcPr>
            <w:tcW w:w="1216" w:type="dxa"/>
            <w:tcBorders>
              <w:top w:val="nil"/>
              <w:left w:val="single" w:sz="6" w:space="0" w:color="auto"/>
              <w:right w:val="nil"/>
            </w:tcBorders>
            <w:vAlign w:val="bottom"/>
          </w:tcPr>
          <w:p w14:paraId="6F5930E1"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4C95701" w14:textId="77777777" w:rsidTr="007E5243">
        <w:tc>
          <w:tcPr>
            <w:tcW w:w="6948" w:type="dxa"/>
            <w:gridSpan w:val="2"/>
            <w:tcBorders>
              <w:top w:val="nil"/>
              <w:left w:val="nil"/>
              <w:bottom w:val="nil"/>
              <w:right w:val="nil"/>
            </w:tcBorders>
          </w:tcPr>
          <w:p w14:paraId="009BF0C9" w14:textId="77777777" w:rsidR="00383878" w:rsidRPr="00204F4B" w:rsidRDefault="00383878" w:rsidP="0029593E">
            <w:pPr>
              <w:tabs>
                <w:tab w:val="right" w:leader="dot" w:pos="7603"/>
              </w:tabs>
              <w:autoSpaceDE w:val="0"/>
              <w:autoSpaceDN w:val="0"/>
              <w:adjustRightInd w:val="0"/>
              <w:spacing w:before="120"/>
              <w:ind w:left="1258"/>
              <w:jc w:val="both"/>
              <w:rPr>
                <w:i/>
                <w:iCs/>
                <w:sz w:val="22"/>
                <w:szCs w:val="22"/>
              </w:rPr>
            </w:pPr>
            <w:r w:rsidRPr="00204F4B">
              <w:rPr>
                <w:i/>
                <w:iCs/>
                <w:sz w:val="22"/>
                <w:szCs w:val="22"/>
              </w:rPr>
              <w:t>In lieu of</w:t>
            </w:r>
            <w:r w:rsidRPr="00204F4B">
              <w:rPr>
                <w:iCs/>
                <w:sz w:val="22"/>
                <w:szCs w:val="22"/>
              </w:rPr>
              <w:tab/>
            </w:r>
          </w:p>
        </w:tc>
        <w:tc>
          <w:tcPr>
            <w:tcW w:w="864" w:type="dxa"/>
            <w:tcBorders>
              <w:top w:val="nil"/>
              <w:left w:val="nil"/>
              <w:bottom w:val="single" w:sz="4" w:space="0" w:color="auto"/>
              <w:right w:val="single" w:sz="6" w:space="0" w:color="auto"/>
            </w:tcBorders>
            <w:shd w:val="clear" w:color="auto" w:fill="auto"/>
            <w:vAlign w:val="bottom"/>
          </w:tcPr>
          <w:p w14:paraId="7971081D"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3,000</w:t>
            </w:r>
          </w:p>
        </w:tc>
        <w:tc>
          <w:tcPr>
            <w:tcW w:w="1216" w:type="dxa"/>
            <w:tcBorders>
              <w:top w:val="nil"/>
              <w:left w:val="single" w:sz="6" w:space="0" w:color="auto"/>
              <w:right w:val="nil"/>
            </w:tcBorders>
            <w:shd w:val="clear" w:color="auto" w:fill="auto"/>
            <w:vAlign w:val="bottom"/>
          </w:tcPr>
          <w:p w14:paraId="00512A1D" w14:textId="77777777" w:rsidR="00383878" w:rsidRPr="00204F4B" w:rsidRDefault="00383878" w:rsidP="0081399A">
            <w:pPr>
              <w:autoSpaceDE w:val="0"/>
              <w:autoSpaceDN w:val="0"/>
              <w:adjustRightInd w:val="0"/>
              <w:spacing w:before="120"/>
              <w:ind w:right="72"/>
              <w:jc w:val="right"/>
              <w:rPr>
                <w:sz w:val="22"/>
                <w:szCs w:val="22"/>
              </w:rPr>
            </w:pPr>
          </w:p>
        </w:tc>
      </w:tr>
      <w:tr w:rsidR="007E5243" w:rsidRPr="00204F4B" w14:paraId="2127734F" w14:textId="77777777" w:rsidTr="007E5243">
        <w:tc>
          <w:tcPr>
            <w:tcW w:w="6948" w:type="dxa"/>
            <w:gridSpan w:val="2"/>
            <w:tcBorders>
              <w:top w:val="nil"/>
              <w:left w:val="nil"/>
              <w:bottom w:val="nil"/>
              <w:right w:val="nil"/>
            </w:tcBorders>
          </w:tcPr>
          <w:p w14:paraId="7B1B8B3E" w14:textId="77777777" w:rsidR="007E5243" w:rsidRPr="00204F4B" w:rsidRDefault="007E5243" w:rsidP="007E5243">
            <w:pPr>
              <w:tabs>
                <w:tab w:val="right" w:leader="dot" w:pos="7603"/>
              </w:tabs>
              <w:autoSpaceDE w:val="0"/>
              <w:autoSpaceDN w:val="0"/>
              <w:adjustRightInd w:val="0"/>
              <w:spacing w:before="120"/>
              <w:ind w:left="1258"/>
              <w:jc w:val="both"/>
              <w:rPr>
                <w:i/>
                <w:iCs/>
                <w:sz w:val="22"/>
                <w:szCs w:val="22"/>
              </w:rPr>
            </w:pPr>
          </w:p>
        </w:tc>
        <w:tc>
          <w:tcPr>
            <w:tcW w:w="864" w:type="dxa"/>
            <w:tcBorders>
              <w:top w:val="single" w:sz="4" w:space="0" w:color="auto"/>
              <w:left w:val="nil"/>
              <w:right w:val="single" w:sz="6" w:space="0" w:color="auto"/>
            </w:tcBorders>
            <w:shd w:val="clear" w:color="auto" w:fill="auto"/>
            <w:vAlign w:val="bottom"/>
          </w:tcPr>
          <w:p w14:paraId="6AB9B57E" w14:textId="77777777" w:rsidR="007E5243" w:rsidRPr="00204F4B" w:rsidRDefault="007E5243" w:rsidP="007E5243">
            <w:pPr>
              <w:autoSpaceDE w:val="0"/>
              <w:autoSpaceDN w:val="0"/>
              <w:adjustRightInd w:val="0"/>
              <w:spacing w:before="120"/>
              <w:ind w:right="72"/>
              <w:jc w:val="right"/>
              <w:rPr>
                <w:sz w:val="22"/>
                <w:szCs w:val="22"/>
              </w:rPr>
            </w:pPr>
          </w:p>
        </w:tc>
        <w:tc>
          <w:tcPr>
            <w:tcW w:w="1216" w:type="dxa"/>
            <w:tcBorders>
              <w:left w:val="single" w:sz="6" w:space="0" w:color="auto"/>
              <w:bottom w:val="single" w:sz="6" w:space="0" w:color="auto"/>
              <w:right w:val="nil"/>
            </w:tcBorders>
            <w:vAlign w:val="bottom"/>
          </w:tcPr>
          <w:p w14:paraId="7174993B"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3,000</w:t>
            </w:r>
          </w:p>
        </w:tc>
      </w:tr>
      <w:tr w:rsidR="007E5243" w:rsidRPr="00204F4B" w14:paraId="1CB294D5" w14:textId="77777777" w:rsidTr="0081399A">
        <w:tc>
          <w:tcPr>
            <w:tcW w:w="7812" w:type="dxa"/>
            <w:gridSpan w:val="3"/>
            <w:tcBorders>
              <w:top w:val="nil"/>
              <w:left w:val="nil"/>
              <w:bottom w:val="nil"/>
              <w:right w:val="single" w:sz="6" w:space="0" w:color="auto"/>
            </w:tcBorders>
          </w:tcPr>
          <w:p w14:paraId="017F4F61" w14:textId="77777777" w:rsidR="007E5243" w:rsidRPr="00204F4B" w:rsidRDefault="007E5243" w:rsidP="007E5243">
            <w:pPr>
              <w:autoSpaceDE w:val="0"/>
              <w:autoSpaceDN w:val="0"/>
              <w:adjustRightInd w:val="0"/>
              <w:spacing w:before="120"/>
              <w:jc w:val="both"/>
              <w:rPr>
                <w:sz w:val="22"/>
                <w:szCs w:val="22"/>
              </w:rPr>
            </w:pPr>
          </w:p>
        </w:tc>
        <w:tc>
          <w:tcPr>
            <w:tcW w:w="1216" w:type="dxa"/>
            <w:tcBorders>
              <w:top w:val="single" w:sz="6" w:space="0" w:color="auto"/>
              <w:left w:val="single" w:sz="6" w:space="0" w:color="auto"/>
              <w:bottom w:val="single" w:sz="6" w:space="0" w:color="auto"/>
              <w:right w:val="nil"/>
            </w:tcBorders>
            <w:vAlign w:val="bottom"/>
          </w:tcPr>
          <w:p w14:paraId="0C150020" w14:textId="77777777" w:rsidR="007E5243" w:rsidRPr="00204F4B" w:rsidRDefault="007E5243" w:rsidP="007E5243">
            <w:pPr>
              <w:autoSpaceDE w:val="0"/>
              <w:autoSpaceDN w:val="0"/>
              <w:adjustRightInd w:val="0"/>
              <w:spacing w:before="120"/>
              <w:ind w:right="72"/>
              <w:jc w:val="right"/>
              <w:rPr>
                <w:sz w:val="22"/>
                <w:szCs w:val="22"/>
              </w:rPr>
            </w:pPr>
            <w:r w:rsidRPr="00204F4B">
              <w:rPr>
                <w:sz w:val="22"/>
                <w:szCs w:val="22"/>
              </w:rPr>
              <w:t>3,604</w:t>
            </w:r>
          </w:p>
        </w:tc>
      </w:tr>
      <w:tr w:rsidR="007E5243" w:rsidRPr="00204F4B" w14:paraId="2F0F6021" w14:textId="77777777" w:rsidTr="0081399A">
        <w:tc>
          <w:tcPr>
            <w:tcW w:w="7812" w:type="dxa"/>
            <w:gridSpan w:val="3"/>
            <w:tcBorders>
              <w:top w:val="nil"/>
              <w:left w:val="nil"/>
              <w:bottom w:val="single" w:sz="6" w:space="0" w:color="auto"/>
              <w:right w:val="single" w:sz="6" w:space="0" w:color="auto"/>
            </w:tcBorders>
          </w:tcPr>
          <w:p w14:paraId="0A04801E" w14:textId="77777777" w:rsidR="007E5243" w:rsidRPr="00204F4B" w:rsidRDefault="007E5243" w:rsidP="007E5243">
            <w:pPr>
              <w:tabs>
                <w:tab w:val="right" w:leader="dot" w:pos="7603"/>
              </w:tabs>
              <w:autoSpaceDE w:val="0"/>
              <w:autoSpaceDN w:val="0"/>
              <w:adjustRightInd w:val="0"/>
              <w:spacing w:before="120"/>
              <w:ind w:left="1580"/>
              <w:jc w:val="both"/>
              <w:rPr>
                <w:i/>
                <w:iCs/>
                <w:sz w:val="22"/>
                <w:szCs w:val="22"/>
              </w:rPr>
            </w:pPr>
            <w:r w:rsidRPr="00204F4B">
              <w:rPr>
                <w:sz w:val="22"/>
                <w:szCs w:val="22"/>
              </w:rPr>
              <w:t>TOTAL DEPARTMENT OF COMMERCE</w:t>
            </w:r>
            <w:r w:rsidRPr="00204F4B">
              <w:rPr>
                <w:iCs/>
                <w:sz w:val="22"/>
                <w:szCs w:val="22"/>
              </w:rPr>
              <w:tab/>
            </w:r>
          </w:p>
        </w:tc>
        <w:tc>
          <w:tcPr>
            <w:tcW w:w="1216" w:type="dxa"/>
            <w:tcBorders>
              <w:top w:val="single" w:sz="6" w:space="0" w:color="auto"/>
              <w:left w:val="single" w:sz="6" w:space="0" w:color="auto"/>
              <w:bottom w:val="single" w:sz="6" w:space="0" w:color="auto"/>
              <w:right w:val="nil"/>
            </w:tcBorders>
            <w:vAlign w:val="bottom"/>
          </w:tcPr>
          <w:p w14:paraId="69B3BABA" w14:textId="77777777" w:rsidR="007E5243" w:rsidRPr="00204F4B" w:rsidRDefault="007E5243" w:rsidP="007E5243">
            <w:pPr>
              <w:autoSpaceDE w:val="0"/>
              <w:autoSpaceDN w:val="0"/>
              <w:adjustRightInd w:val="0"/>
              <w:spacing w:before="120"/>
              <w:ind w:right="72"/>
              <w:jc w:val="right"/>
              <w:rPr>
                <w:b/>
                <w:bCs/>
                <w:sz w:val="22"/>
                <w:szCs w:val="22"/>
              </w:rPr>
            </w:pPr>
            <w:r w:rsidRPr="00204F4B">
              <w:rPr>
                <w:b/>
                <w:bCs/>
                <w:sz w:val="22"/>
                <w:szCs w:val="22"/>
              </w:rPr>
              <w:t>17,157</w:t>
            </w:r>
          </w:p>
        </w:tc>
      </w:tr>
    </w:tbl>
    <w:p w14:paraId="7BE79904" w14:textId="77777777" w:rsidR="00383878" w:rsidRPr="00204F4B" w:rsidRDefault="00383878" w:rsidP="0081399A">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830"/>
        <w:gridCol w:w="1198"/>
      </w:tblGrid>
      <w:tr w:rsidR="00383878" w:rsidRPr="00204F4B" w14:paraId="13DD73CC" w14:textId="77777777" w:rsidTr="0081399A">
        <w:tc>
          <w:tcPr>
            <w:tcW w:w="7830" w:type="dxa"/>
            <w:tcBorders>
              <w:top w:val="single" w:sz="6" w:space="0" w:color="auto"/>
              <w:left w:val="nil"/>
              <w:bottom w:val="nil"/>
              <w:right w:val="single" w:sz="6" w:space="0" w:color="auto"/>
            </w:tcBorders>
          </w:tcPr>
          <w:p w14:paraId="7EE63625" w14:textId="77777777" w:rsidR="00383878" w:rsidRPr="00204F4B" w:rsidRDefault="00383878" w:rsidP="0081399A">
            <w:pPr>
              <w:autoSpaceDE w:val="0"/>
              <w:autoSpaceDN w:val="0"/>
              <w:adjustRightInd w:val="0"/>
              <w:spacing w:before="120"/>
              <w:jc w:val="center"/>
              <w:rPr>
                <w:sz w:val="22"/>
                <w:szCs w:val="22"/>
              </w:rPr>
            </w:pPr>
            <w:r w:rsidRPr="00204F4B">
              <w:rPr>
                <w:sz w:val="22"/>
                <w:szCs w:val="22"/>
              </w:rPr>
              <w:t>XIII.—MISCELLANEOUS SERVICES.</w:t>
            </w:r>
          </w:p>
        </w:tc>
        <w:tc>
          <w:tcPr>
            <w:tcW w:w="1198" w:type="dxa"/>
            <w:tcBorders>
              <w:top w:val="single" w:sz="6" w:space="0" w:color="auto"/>
              <w:left w:val="single" w:sz="6" w:space="0" w:color="auto"/>
              <w:bottom w:val="nil"/>
              <w:right w:val="nil"/>
            </w:tcBorders>
          </w:tcPr>
          <w:p w14:paraId="60B827D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12C7D0C1" w14:textId="77777777" w:rsidTr="0081399A">
        <w:tc>
          <w:tcPr>
            <w:tcW w:w="7830" w:type="dxa"/>
            <w:tcBorders>
              <w:top w:val="nil"/>
              <w:left w:val="nil"/>
              <w:bottom w:val="nil"/>
              <w:right w:val="single" w:sz="6" w:space="0" w:color="auto"/>
            </w:tcBorders>
          </w:tcPr>
          <w:p w14:paraId="31B002E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115.—PRIME MINISTER’S DEPARTMENT— MISCELLANEOUS.</w:t>
            </w:r>
          </w:p>
        </w:tc>
        <w:tc>
          <w:tcPr>
            <w:tcW w:w="1198" w:type="dxa"/>
            <w:tcBorders>
              <w:top w:val="nil"/>
              <w:left w:val="single" w:sz="6" w:space="0" w:color="auto"/>
              <w:bottom w:val="nil"/>
              <w:right w:val="nil"/>
            </w:tcBorders>
            <w:vAlign w:val="bottom"/>
          </w:tcPr>
          <w:p w14:paraId="486CD8D9"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F020CF1" w14:textId="77777777" w:rsidTr="0081399A">
        <w:tc>
          <w:tcPr>
            <w:tcW w:w="7830" w:type="dxa"/>
            <w:tcBorders>
              <w:top w:val="nil"/>
              <w:left w:val="nil"/>
              <w:bottom w:val="nil"/>
              <w:right w:val="single" w:sz="6" w:space="0" w:color="auto"/>
            </w:tcBorders>
          </w:tcPr>
          <w:p w14:paraId="16A04060" w14:textId="77777777" w:rsidR="00383878" w:rsidRPr="00204F4B" w:rsidRDefault="00383878" w:rsidP="007E5243">
            <w:pPr>
              <w:tabs>
                <w:tab w:val="right" w:leader="dot" w:pos="7603"/>
                <w:tab w:val="left" w:pos="7637"/>
              </w:tabs>
              <w:autoSpaceDE w:val="0"/>
              <w:autoSpaceDN w:val="0"/>
              <w:adjustRightInd w:val="0"/>
              <w:spacing w:before="120"/>
              <w:ind w:left="1238" w:right="77" w:hanging="475"/>
              <w:jc w:val="both"/>
              <w:rPr>
                <w:i/>
                <w:iCs/>
                <w:sz w:val="22"/>
                <w:szCs w:val="22"/>
              </w:rPr>
            </w:pPr>
            <w:r w:rsidRPr="00204F4B">
              <w:rPr>
                <w:sz w:val="22"/>
                <w:szCs w:val="22"/>
              </w:rPr>
              <w:t>8. Distressed Australians abroad—Relief and repatriation (repayments of advances may be credited to this vote)</w:t>
            </w:r>
            <w:r w:rsidRPr="00204F4B">
              <w:rPr>
                <w:iCs/>
                <w:sz w:val="22"/>
                <w:szCs w:val="22"/>
              </w:rPr>
              <w:tab/>
            </w:r>
          </w:p>
        </w:tc>
        <w:tc>
          <w:tcPr>
            <w:tcW w:w="1198" w:type="dxa"/>
            <w:tcBorders>
              <w:top w:val="nil"/>
              <w:left w:val="single" w:sz="6" w:space="0" w:color="auto"/>
              <w:bottom w:val="nil"/>
              <w:right w:val="nil"/>
            </w:tcBorders>
            <w:vAlign w:val="bottom"/>
          </w:tcPr>
          <w:p w14:paraId="1CD26890"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784</w:t>
            </w:r>
          </w:p>
        </w:tc>
      </w:tr>
      <w:tr w:rsidR="00383878" w:rsidRPr="00204F4B" w14:paraId="7BB772D6" w14:textId="77777777" w:rsidTr="0081399A">
        <w:tc>
          <w:tcPr>
            <w:tcW w:w="7830" w:type="dxa"/>
            <w:tcBorders>
              <w:top w:val="nil"/>
              <w:left w:val="nil"/>
              <w:bottom w:val="nil"/>
              <w:right w:val="single" w:sz="6" w:space="0" w:color="auto"/>
            </w:tcBorders>
          </w:tcPr>
          <w:p w14:paraId="1CB74EF9" w14:textId="77777777" w:rsidR="00383878" w:rsidRPr="00204F4B" w:rsidRDefault="00383878" w:rsidP="007E5243">
            <w:pPr>
              <w:tabs>
                <w:tab w:val="right" w:leader="dot" w:pos="7603"/>
                <w:tab w:val="left" w:pos="7637"/>
              </w:tabs>
              <w:autoSpaceDE w:val="0"/>
              <w:autoSpaceDN w:val="0"/>
              <w:adjustRightInd w:val="0"/>
              <w:spacing w:before="120"/>
              <w:ind w:left="1238" w:right="77" w:hanging="475"/>
              <w:jc w:val="both"/>
              <w:rPr>
                <w:i/>
                <w:iCs/>
                <w:sz w:val="22"/>
                <w:szCs w:val="22"/>
              </w:rPr>
            </w:pPr>
            <w:r w:rsidRPr="00204F4B">
              <w:rPr>
                <w:sz w:val="22"/>
                <w:szCs w:val="22"/>
              </w:rPr>
              <w:t>13. Mrs. E. C. Barnes—Annual allowance</w:t>
            </w:r>
            <w:r w:rsidRPr="00204F4B">
              <w:rPr>
                <w:iCs/>
                <w:sz w:val="22"/>
                <w:szCs w:val="22"/>
              </w:rPr>
              <w:tab/>
            </w:r>
          </w:p>
        </w:tc>
        <w:tc>
          <w:tcPr>
            <w:tcW w:w="1198" w:type="dxa"/>
            <w:tcBorders>
              <w:top w:val="nil"/>
              <w:left w:val="single" w:sz="6" w:space="0" w:color="auto"/>
              <w:bottom w:val="nil"/>
              <w:right w:val="nil"/>
            </w:tcBorders>
            <w:vAlign w:val="bottom"/>
          </w:tcPr>
          <w:p w14:paraId="3F5D5CA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w:t>
            </w:r>
          </w:p>
        </w:tc>
      </w:tr>
      <w:tr w:rsidR="00383878" w:rsidRPr="00204F4B" w14:paraId="76BB0CF8" w14:textId="77777777" w:rsidTr="0081399A">
        <w:tc>
          <w:tcPr>
            <w:tcW w:w="7830" w:type="dxa"/>
            <w:tcBorders>
              <w:top w:val="nil"/>
              <w:left w:val="nil"/>
              <w:bottom w:val="nil"/>
              <w:right w:val="single" w:sz="6" w:space="0" w:color="auto"/>
            </w:tcBorders>
          </w:tcPr>
          <w:p w14:paraId="47BD8097" w14:textId="77777777" w:rsidR="00383878" w:rsidRPr="00204F4B" w:rsidRDefault="00383878" w:rsidP="007E5243">
            <w:pPr>
              <w:tabs>
                <w:tab w:val="right" w:leader="dot" w:pos="7603"/>
                <w:tab w:val="left" w:pos="7637"/>
              </w:tabs>
              <w:autoSpaceDE w:val="0"/>
              <w:autoSpaceDN w:val="0"/>
              <w:adjustRightInd w:val="0"/>
              <w:spacing w:before="120"/>
              <w:ind w:left="1238" w:right="77" w:hanging="475"/>
              <w:jc w:val="both"/>
              <w:rPr>
                <w:i/>
                <w:iCs/>
                <w:sz w:val="22"/>
                <w:szCs w:val="22"/>
              </w:rPr>
            </w:pPr>
            <w:r w:rsidRPr="00204F4B">
              <w:rPr>
                <w:sz w:val="22"/>
                <w:szCs w:val="22"/>
              </w:rPr>
              <w:t>23. Continuous passenger steamship service between Sydney and Hobart during the winter months—Subsidy</w:t>
            </w:r>
            <w:r w:rsidRPr="00204F4B">
              <w:rPr>
                <w:iCs/>
                <w:sz w:val="22"/>
                <w:szCs w:val="22"/>
              </w:rPr>
              <w:tab/>
            </w:r>
          </w:p>
        </w:tc>
        <w:tc>
          <w:tcPr>
            <w:tcW w:w="1198" w:type="dxa"/>
            <w:tcBorders>
              <w:top w:val="nil"/>
              <w:left w:val="single" w:sz="6" w:space="0" w:color="auto"/>
              <w:bottom w:val="nil"/>
              <w:right w:val="nil"/>
            </w:tcBorders>
            <w:vAlign w:val="bottom"/>
          </w:tcPr>
          <w:p w14:paraId="4BFAFCA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770</w:t>
            </w:r>
          </w:p>
        </w:tc>
      </w:tr>
      <w:tr w:rsidR="00383878" w:rsidRPr="00204F4B" w14:paraId="2EB1577C" w14:textId="77777777" w:rsidTr="0081399A">
        <w:tc>
          <w:tcPr>
            <w:tcW w:w="7830" w:type="dxa"/>
            <w:tcBorders>
              <w:top w:val="nil"/>
              <w:left w:val="nil"/>
              <w:bottom w:val="nil"/>
              <w:right w:val="single" w:sz="6" w:space="0" w:color="auto"/>
            </w:tcBorders>
          </w:tcPr>
          <w:p w14:paraId="00ED8DCB" w14:textId="77777777" w:rsidR="00383878" w:rsidRPr="00204F4B" w:rsidRDefault="00383878" w:rsidP="007E5243">
            <w:pPr>
              <w:tabs>
                <w:tab w:val="right" w:leader="dot" w:pos="7603"/>
                <w:tab w:val="left" w:pos="7637"/>
              </w:tabs>
              <w:autoSpaceDE w:val="0"/>
              <w:autoSpaceDN w:val="0"/>
              <w:adjustRightInd w:val="0"/>
              <w:spacing w:before="120"/>
              <w:ind w:left="1238" w:right="77" w:hanging="475"/>
              <w:jc w:val="both"/>
              <w:rPr>
                <w:i/>
                <w:iCs/>
                <w:sz w:val="22"/>
                <w:szCs w:val="22"/>
              </w:rPr>
            </w:pPr>
            <w:r w:rsidRPr="00204F4B">
              <w:rPr>
                <w:sz w:val="22"/>
                <w:szCs w:val="22"/>
              </w:rPr>
              <w:t>30. Amalgamation of the Administrations of the Mandated Territory of New Guinea and the Territory of Papua—Investigation</w:t>
            </w:r>
            <w:r w:rsidRPr="00204F4B">
              <w:rPr>
                <w:iCs/>
                <w:sz w:val="22"/>
                <w:szCs w:val="22"/>
              </w:rPr>
              <w:tab/>
            </w:r>
          </w:p>
        </w:tc>
        <w:tc>
          <w:tcPr>
            <w:tcW w:w="1198" w:type="dxa"/>
            <w:tcBorders>
              <w:top w:val="nil"/>
              <w:left w:val="single" w:sz="6" w:space="0" w:color="auto"/>
              <w:bottom w:val="nil"/>
              <w:right w:val="nil"/>
            </w:tcBorders>
            <w:vAlign w:val="bottom"/>
          </w:tcPr>
          <w:p w14:paraId="3465566D"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201</w:t>
            </w:r>
          </w:p>
        </w:tc>
      </w:tr>
      <w:tr w:rsidR="00383878" w:rsidRPr="00204F4B" w14:paraId="2954918F" w14:textId="77777777" w:rsidTr="0081399A">
        <w:tc>
          <w:tcPr>
            <w:tcW w:w="7830" w:type="dxa"/>
            <w:tcBorders>
              <w:top w:val="nil"/>
              <w:left w:val="nil"/>
              <w:bottom w:val="nil"/>
              <w:right w:val="single" w:sz="6" w:space="0" w:color="auto"/>
            </w:tcBorders>
          </w:tcPr>
          <w:p w14:paraId="647604C0" w14:textId="77777777" w:rsidR="00383878" w:rsidRPr="00204F4B" w:rsidRDefault="00383878" w:rsidP="007E5243">
            <w:pPr>
              <w:tabs>
                <w:tab w:val="right" w:leader="dot" w:pos="7603"/>
                <w:tab w:val="left" w:pos="7637"/>
              </w:tabs>
              <w:autoSpaceDE w:val="0"/>
              <w:autoSpaceDN w:val="0"/>
              <w:adjustRightInd w:val="0"/>
              <w:spacing w:before="120"/>
              <w:ind w:left="1238" w:right="77" w:hanging="475"/>
              <w:jc w:val="both"/>
              <w:rPr>
                <w:i/>
                <w:iCs/>
                <w:sz w:val="22"/>
                <w:szCs w:val="22"/>
              </w:rPr>
            </w:pPr>
            <w:r w:rsidRPr="00204F4B">
              <w:rPr>
                <w:sz w:val="22"/>
                <w:szCs w:val="22"/>
              </w:rPr>
              <w:t>33. Trans-Indian Ocean survey flight (contribution by Government of United Kingdom may be credited to this vote)</w:t>
            </w:r>
            <w:r w:rsidRPr="00204F4B">
              <w:rPr>
                <w:iCs/>
                <w:sz w:val="22"/>
                <w:szCs w:val="22"/>
              </w:rPr>
              <w:tab/>
            </w:r>
          </w:p>
        </w:tc>
        <w:tc>
          <w:tcPr>
            <w:tcW w:w="1198" w:type="dxa"/>
            <w:tcBorders>
              <w:top w:val="nil"/>
              <w:left w:val="single" w:sz="6" w:space="0" w:color="auto"/>
              <w:bottom w:val="nil"/>
              <w:right w:val="nil"/>
            </w:tcBorders>
            <w:vAlign w:val="bottom"/>
          </w:tcPr>
          <w:p w14:paraId="1EA133F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764</w:t>
            </w:r>
          </w:p>
        </w:tc>
      </w:tr>
      <w:tr w:rsidR="00383878" w:rsidRPr="00204F4B" w14:paraId="482CC0F7" w14:textId="77777777" w:rsidTr="0081399A">
        <w:tc>
          <w:tcPr>
            <w:tcW w:w="7830" w:type="dxa"/>
            <w:tcBorders>
              <w:top w:val="nil"/>
              <w:left w:val="nil"/>
              <w:bottom w:val="nil"/>
              <w:right w:val="single" w:sz="6" w:space="0" w:color="auto"/>
            </w:tcBorders>
          </w:tcPr>
          <w:p w14:paraId="2C60DF3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37. British Empire Service League—Grant towards conference</w:t>
            </w:r>
            <w:r w:rsidRPr="00204F4B">
              <w:rPr>
                <w:iCs/>
                <w:sz w:val="22"/>
                <w:szCs w:val="22"/>
              </w:rPr>
              <w:tab/>
            </w:r>
          </w:p>
        </w:tc>
        <w:tc>
          <w:tcPr>
            <w:tcW w:w="1198" w:type="dxa"/>
            <w:tcBorders>
              <w:top w:val="nil"/>
              <w:left w:val="single" w:sz="6" w:space="0" w:color="auto"/>
              <w:bottom w:val="nil"/>
              <w:right w:val="nil"/>
            </w:tcBorders>
            <w:vAlign w:val="bottom"/>
          </w:tcPr>
          <w:p w14:paraId="1B5FE04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510</w:t>
            </w:r>
          </w:p>
        </w:tc>
      </w:tr>
      <w:tr w:rsidR="00383878" w:rsidRPr="00204F4B" w14:paraId="5F23A708" w14:textId="77777777" w:rsidTr="0081399A">
        <w:tc>
          <w:tcPr>
            <w:tcW w:w="7830" w:type="dxa"/>
            <w:tcBorders>
              <w:top w:val="nil"/>
              <w:left w:val="nil"/>
              <w:bottom w:val="nil"/>
              <w:right w:val="single" w:sz="6" w:space="0" w:color="auto"/>
            </w:tcBorders>
          </w:tcPr>
          <w:p w14:paraId="77F3992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38. Ministerial delegation to Canada</w:t>
            </w:r>
            <w:r w:rsidRPr="00204F4B">
              <w:rPr>
                <w:iCs/>
                <w:sz w:val="22"/>
                <w:szCs w:val="22"/>
              </w:rPr>
              <w:tab/>
            </w:r>
          </w:p>
        </w:tc>
        <w:tc>
          <w:tcPr>
            <w:tcW w:w="1198" w:type="dxa"/>
            <w:tcBorders>
              <w:top w:val="nil"/>
              <w:left w:val="single" w:sz="6" w:space="0" w:color="auto"/>
              <w:bottom w:val="nil"/>
              <w:right w:val="nil"/>
            </w:tcBorders>
            <w:vAlign w:val="bottom"/>
          </w:tcPr>
          <w:p w14:paraId="5747235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3,743</w:t>
            </w:r>
          </w:p>
        </w:tc>
      </w:tr>
      <w:tr w:rsidR="00383878" w:rsidRPr="00204F4B" w14:paraId="5092F1F7" w14:textId="77777777" w:rsidTr="0081399A">
        <w:tc>
          <w:tcPr>
            <w:tcW w:w="7830" w:type="dxa"/>
            <w:tcBorders>
              <w:top w:val="nil"/>
              <w:left w:val="nil"/>
              <w:bottom w:val="nil"/>
              <w:right w:val="single" w:sz="6" w:space="0" w:color="auto"/>
            </w:tcBorders>
          </w:tcPr>
          <w:p w14:paraId="75CBC35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39. Ministerial delegation to Great Britain</w:t>
            </w:r>
            <w:r w:rsidRPr="00204F4B">
              <w:rPr>
                <w:iCs/>
                <w:sz w:val="22"/>
                <w:szCs w:val="22"/>
              </w:rPr>
              <w:tab/>
            </w:r>
          </w:p>
        </w:tc>
        <w:tc>
          <w:tcPr>
            <w:tcW w:w="1198" w:type="dxa"/>
            <w:tcBorders>
              <w:top w:val="nil"/>
              <w:left w:val="single" w:sz="6" w:space="0" w:color="auto"/>
              <w:bottom w:val="nil"/>
              <w:right w:val="nil"/>
            </w:tcBorders>
            <w:vAlign w:val="bottom"/>
          </w:tcPr>
          <w:p w14:paraId="2512780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2,821</w:t>
            </w:r>
          </w:p>
        </w:tc>
      </w:tr>
      <w:tr w:rsidR="00383878" w:rsidRPr="00204F4B" w14:paraId="41EE2788" w14:textId="77777777" w:rsidTr="0081399A">
        <w:tc>
          <w:tcPr>
            <w:tcW w:w="7830" w:type="dxa"/>
            <w:tcBorders>
              <w:top w:val="nil"/>
              <w:left w:val="nil"/>
              <w:bottom w:val="nil"/>
              <w:right w:val="single" w:sz="6" w:space="0" w:color="auto"/>
            </w:tcBorders>
          </w:tcPr>
          <w:p w14:paraId="305979A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40. Honorable Hugh de Largie—Annual allowance</w:t>
            </w:r>
            <w:r w:rsidRPr="00204F4B">
              <w:rPr>
                <w:iCs/>
                <w:sz w:val="22"/>
                <w:szCs w:val="22"/>
              </w:rPr>
              <w:tab/>
            </w:r>
          </w:p>
        </w:tc>
        <w:tc>
          <w:tcPr>
            <w:tcW w:w="1198" w:type="dxa"/>
            <w:tcBorders>
              <w:top w:val="nil"/>
              <w:left w:val="single" w:sz="6" w:space="0" w:color="auto"/>
              <w:bottom w:val="nil"/>
              <w:right w:val="nil"/>
            </w:tcBorders>
            <w:vAlign w:val="bottom"/>
          </w:tcPr>
          <w:p w14:paraId="739BFAB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106</w:t>
            </w:r>
          </w:p>
        </w:tc>
      </w:tr>
      <w:tr w:rsidR="00383878" w:rsidRPr="00204F4B" w14:paraId="007A3226" w14:textId="77777777" w:rsidTr="0081399A">
        <w:tc>
          <w:tcPr>
            <w:tcW w:w="7830" w:type="dxa"/>
            <w:tcBorders>
              <w:top w:val="nil"/>
              <w:left w:val="nil"/>
              <w:bottom w:val="nil"/>
              <w:right w:val="single" w:sz="6" w:space="0" w:color="auto"/>
            </w:tcBorders>
          </w:tcPr>
          <w:p w14:paraId="686F595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41. Honorable J. M. Fowler—Annual allowance</w:t>
            </w:r>
            <w:r w:rsidRPr="00204F4B">
              <w:rPr>
                <w:iCs/>
                <w:sz w:val="22"/>
                <w:szCs w:val="22"/>
              </w:rPr>
              <w:tab/>
            </w:r>
          </w:p>
        </w:tc>
        <w:tc>
          <w:tcPr>
            <w:tcW w:w="1198" w:type="dxa"/>
            <w:tcBorders>
              <w:top w:val="nil"/>
              <w:left w:val="single" w:sz="6" w:space="0" w:color="auto"/>
              <w:bottom w:val="nil"/>
              <w:right w:val="nil"/>
            </w:tcBorders>
            <w:vAlign w:val="bottom"/>
          </w:tcPr>
          <w:p w14:paraId="12C3E6C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106</w:t>
            </w:r>
          </w:p>
        </w:tc>
      </w:tr>
      <w:tr w:rsidR="00383878" w:rsidRPr="00204F4B" w14:paraId="34B0F909" w14:textId="77777777" w:rsidTr="0081399A">
        <w:tc>
          <w:tcPr>
            <w:tcW w:w="7830" w:type="dxa"/>
            <w:tcBorders>
              <w:top w:val="nil"/>
              <w:left w:val="nil"/>
              <w:bottom w:val="nil"/>
              <w:right w:val="single" w:sz="6" w:space="0" w:color="auto"/>
            </w:tcBorders>
          </w:tcPr>
          <w:p w14:paraId="6AE28FF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42. Mrs. B. E. Pulsford—Annual allowance</w:t>
            </w:r>
            <w:r w:rsidRPr="00204F4B">
              <w:rPr>
                <w:iCs/>
                <w:sz w:val="22"/>
                <w:szCs w:val="22"/>
              </w:rPr>
              <w:tab/>
            </w:r>
          </w:p>
        </w:tc>
        <w:tc>
          <w:tcPr>
            <w:tcW w:w="1198" w:type="dxa"/>
            <w:tcBorders>
              <w:top w:val="nil"/>
              <w:left w:val="single" w:sz="6" w:space="0" w:color="auto"/>
              <w:bottom w:val="nil"/>
              <w:right w:val="nil"/>
            </w:tcBorders>
            <w:vAlign w:val="bottom"/>
          </w:tcPr>
          <w:p w14:paraId="10B96DAB"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106</w:t>
            </w:r>
          </w:p>
        </w:tc>
      </w:tr>
      <w:tr w:rsidR="00383878" w:rsidRPr="00204F4B" w14:paraId="6810643F" w14:textId="77777777" w:rsidTr="0081399A">
        <w:tc>
          <w:tcPr>
            <w:tcW w:w="7830" w:type="dxa"/>
            <w:tcBorders>
              <w:top w:val="nil"/>
              <w:left w:val="nil"/>
              <w:bottom w:val="nil"/>
              <w:right w:val="single" w:sz="6" w:space="0" w:color="auto"/>
            </w:tcBorders>
          </w:tcPr>
          <w:p w14:paraId="044EA5C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43. Late Sir J. L. Bonython, K.C.M.G.—Funeral expenses</w:t>
            </w:r>
            <w:r w:rsidRPr="00204F4B">
              <w:rPr>
                <w:iCs/>
                <w:sz w:val="22"/>
                <w:szCs w:val="22"/>
              </w:rPr>
              <w:tab/>
            </w:r>
          </w:p>
        </w:tc>
        <w:tc>
          <w:tcPr>
            <w:tcW w:w="1198" w:type="dxa"/>
            <w:tcBorders>
              <w:top w:val="nil"/>
              <w:left w:val="single" w:sz="6" w:space="0" w:color="auto"/>
              <w:bottom w:val="nil"/>
              <w:right w:val="nil"/>
            </w:tcBorders>
            <w:vAlign w:val="bottom"/>
          </w:tcPr>
          <w:p w14:paraId="583AEFDA"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131</w:t>
            </w:r>
          </w:p>
        </w:tc>
      </w:tr>
      <w:tr w:rsidR="00383878" w:rsidRPr="00204F4B" w14:paraId="38480CD4" w14:textId="77777777" w:rsidTr="0081399A">
        <w:tc>
          <w:tcPr>
            <w:tcW w:w="7830" w:type="dxa"/>
            <w:tcBorders>
              <w:top w:val="nil"/>
              <w:left w:val="nil"/>
              <w:bottom w:val="nil"/>
              <w:right w:val="single" w:sz="6" w:space="0" w:color="auto"/>
            </w:tcBorders>
          </w:tcPr>
          <w:p w14:paraId="57E2ADDC" w14:textId="77777777" w:rsidR="00383878" w:rsidRPr="00204F4B" w:rsidRDefault="00383878" w:rsidP="0081399A">
            <w:pPr>
              <w:tabs>
                <w:tab w:val="right" w:leader="dot" w:pos="7603"/>
              </w:tabs>
              <w:autoSpaceDE w:val="0"/>
              <w:autoSpaceDN w:val="0"/>
              <w:adjustRightInd w:val="0"/>
              <w:spacing w:before="120"/>
              <w:ind w:left="1238" w:hanging="475"/>
              <w:jc w:val="both"/>
              <w:rPr>
                <w:sz w:val="22"/>
                <w:szCs w:val="22"/>
              </w:rPr>
            </w:pPr>
            <w:r w:rsidRPr="00204F4B">
              <w:rPr>
                <w:sz w:val="22"/>
                <w:szCs w:val="22"/>
              </w:rPr>
              <w:t>44. Rail transport of French reservists called up for military service</w:t>
            </w:r>
            <w:r w:rsidR="0081399A" w:rsidRPr="00204F4B">
              <w:rPr>
                <w:sz w:val="22"/>
                <w:szCs w:val="22"/>
              </w:rPr>
              <w:tab/>
            </w:r>
          </w:p>
        </w:tc>
        <w:tc>
          <w:tcPr>
            <w:tcW w:w="1198" w:type="dxa"/>
            <w:tcBorders>
              <w:top w:val="nil"/>
              <w:left w:val="single" w:sz="6" w:space="0" w:color="auto"/>
              <w:bottom w:val="nil"/>
              <w:right w:val="nil"/>
            </w:tcBorders>
            <w:vAlign w:val="bottom"/>
          </w:tcPr>
          <w:p w14:paraId="2E34BD1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85</w:t>
            </w:r>
          </w:p>
        </w:tc>
      </w:tr>
      <w:tr w:rsidR="00383878" w:rsidRPr="00204F4B" w14:paraId="63D64A4D" w14:textId="77777777" w:rsidTr="0081399A">
        <w:tc>
          <w:tcPr>
            <w:tcW w:w="7830" w:type="dxa"/>
            <w:tcBorders>
              <w:top w:val="nil"/>
              <w:left w:val="nil"/>
              <w:bottom w:val="nil"/>
              <w:right w:val="single" w:sz="6" w:space="0" w:color="auto"/>
            </w:tcBorders>
          </w:tcPr>
          <w:p w14:paraId="3F20EE31" w14:textId="77777777" w:rsidR="00383878" w:rsidRPr="00204F4B" w:rsidRDefault="00383878" w:rsidP="0081399A">
            <w:pPr>
              <w:tabs>
                <w:tab w:val="right" w:leader="dot" w:pos="7603"/>
              </w:tabs>
              <w:autoSpaceDE w:val="0"/>
              <w:autoSpaceDN w:val="0"/>
              <w:adjustRightInd w:val="0"/>
              <w:spacing w:before="120"/>
              <w:ind w:left="1238" w:hanging="475"/>
              <w:jc w:val="both"/>
              <w:rPr>
                <w:i/>
                <w:iCs/>
                <w:sz w:val="22"/>
                <w:szCs w:val="22"/>
              </w:rPr>
            </w:pPr>
            <w:r w:rsidRPr="00204F4B">
              <w:rPr>
                <w:sz w:val="22"/>
                <w:szCs w:val="22"/>
              </w:rPr>
              <w:t>45. “Kyeema” Disaster—Inquiry</w:t>
            </w:r>
            <w:r w:rsidRPr="00204F4B">
              <w:rPr>
                <w:iCs/>
                <w:sz w:val="22"/>
                <w:szCs w:val="22"/>
              </w:rPr>
              <w:tab/>
            </w:r>
          </w:p>
        </w:tc>
        <w:tc>
          <w:tcPr>
            <w:tcW w:w="1198" w:type="dxa"/>
            <w:tcBorders>
              <w:top w:val="nil"/>
              <w:left w:val="single" w:sz="6" w:space="0" w:color="auto"/>
              <w:bottom w:val="nil"/>
              <w:right w:val="nil"/>
            </w:tcBorders>
            <w:vAlign w:val="bottom"/>
          </w:tcPr>
          <w:p w14:paraId="6D5EAB1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88</w:t>
            </w:r>
          </w:p>
        </w:tc>
      </w:tr>
      <w:tr w:rsidR="00383878" w:rsidRPr="00204F4B" w14:paraId="5774DA90" w14:textId="77777777" w:rsidTr="0081399A">
        <w:tc>
          <w:tcPr>
            <w:tcW w:w="7830" w:type="dxa"/>
            <w:tcBorders>
              <w:top w:val="nil"/>
              <w:left w:val="nil"/>
              <w:bottom w:val="nil"/>
              <w:right w:val="single" w:sz="6" w:space="0" w:color="auto"/>
            </w:tcBorders>
          </w:tcPr>
          <w:p w14:paraId="2EED479C"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46. W. H. Wilks and widow—Annual allowance</w:t>
            </w:r>
            <w:r w:rsidRPr="00204F4B">
              <w:rPr>
                <w:iCs/>
                <w:sz w:val="22"/>
                <w:szCs w:val="22"/>
              </w:rPr>
              <w:tab/>
            </w:r>
          </w:p>
        </w:tc>
        <w:tc>
          <w:tcPr>
            <w:tcW w:w="1198" w:type="dxa"/>
            <w:tcBorders>
              <w:top w:val="nil"/>
              <w:left w:val="single" w:sz="6" w:space="0" w:color="auto"/>
              <w:bottom w:val="nil"/>
              <w:right w:val="nil"/>
            </w:tcBorders>
            <w:vAlign w:val="bottom"/>
          </w:tcPr>
          <w:p w14:paraId="5FE10B2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52</w:t>
            </w:r>
          </w:p>
        </w:tc>
      </w:tr>
      <w:tr w:rsidR="00383878" w:rsidRPr="00204F4B" w14:paraId="1B409C53" w14:textId="77777777" w:rsidTr="0081399A">
        <w:tc>
          <w:tcPr>
            <w:tcW w:w="7830" w:type="dxa"/>
            <w:tcBorders>
              <w:top w:val="nil"/>
              <w:left w:val="nil"/>
              <w:bottom w:val="nil"/>
              <w:right w:val="single" w:sz="6" w:space="0" w:color="auto"/>
            </w:tcBorders>
          </w:tcPr>
          <w:p w14:paraId="38F19D8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47. Mrs. D. McHugh—Annual allowance</w:t>
            </w:r>
            <w:r w:rsidRPr="00204F4B">
              <w:rPr>
                <w:iCs/>
                <w:sz w:val="22"/>
                <w:szCs w:val="22"/>
              </w:rPr>
              <w:tab/>
            </w:r>
          </w:p>
        </w:tc>
        <w:tc>
          <w:tcPr>
            <w:tcW w:w="1198" w:type="dxa"/>
            <w:tcBorders>
              <w:top w:val="nil"/>
              <w:left w:val="single" w:sz="6" w:space="0" w:color="auto"/>
              <w:bottom w:val="nil"/>
              <w:right w:val="nil"/>
            </w:tcBorders>
            <w:vAlign w:val="bottom"/>
          </w:tcPr>
          <w:p w14:paraId="28352E5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61</w:t>
            </w:r>
          </w:p>
        </w:tc>
      </w:tr>
      <w:tr w:rsidR="00383878" w:rsidRPr="00204F4B" w14:paraId="6230B762" w14:textId="77777777" w:rsidTr="0081399A">
        <w:tc>
          <w:tcPr>
            <w:tcW w:w="7830" w:type="dxa"/>
            <w:tcBorders>
              <w:top w:val="nil"/>
              <w:left w:val="nil"/>
              <w:bottom w:val="nil"/>
              <w:right w:val="single" w:sz="6" w:space="0" w:color="auto"/>
            </w:tcBorders>
          </w:tcPr>
          <w:p w14:paraId="18B9DD45" w14:textId="77777777" w:rsidR="00383878" w:rsidRPr="00204F4B" w:rsidRDefault="00383878" w:rsidP="007E5243">
            <w:pPr>
              <w:tabs>
                <w:tab w:val="right" w:leader="dot" w:pos="7603"/>
              </w:tabs>
              <w:autoSpaceDE w:val="0"/>
              <w:autoSpaceDN w:val="0"/>
              <w:adjustRightInd w:val="0"/>
              <w:spacing w:before="120"/>
              <w:ind w:left="1400" w:right="50" w:hanging="637"/>
              <w:jc w:val="both"/>
              <w:rPr>
                <w:i/>
                <w:iCs/>
                <w:sz w:val="22"/>
                <w:szCs w:val="22"/>
              </w:rPr>
            </w:pPr>
            <w:r w:rsidRPr="00204F4B">
              <w:rPr>
                <w:sz w:val="22"/>
                <w:szCs w:val="22"/>
              </w:rPr>
              <w:t>48. Visit of Senator the Honorable P. A. McBride to New Zealand in connexion with the centenary celebrations and the inauguration of the Trans-Tasman Air Service</w:t>
            </w:r>
            <w:r w:rsidRPr="00204F4B">
              <w:rPr>
                <w:iCs/>
                <w:sz w:val="22"/>
                <w:szCs w:val="22"/>
              </w:rPr>
              <w:tab/>
            </w:r>
          </w:p>
        </w:tc>
        <w:tc>
          <w:tcPr>
            <w:tcW w:w="1198" w:type="dxa"/>
            <w:tcBorders>
              <w:top w:val="nil"/>
              <w:left w:val="single" w:sz="6" w:space="0" w:color="auto"/>
              <w:bottom w:val="nil"/>
              <w:right w:val="nil"/>
            </w:tcBorders>
            <w:vAlign w:val="bottom"/>
          </w:tcPr>
          <w:p w14:paraId="2D6A4DA0"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101</w:t>
            </w:r>
          </w:p>
        </w:tc>
      </w:tr>
      <w:tr w:rsidR="00383878" w:rsidRPr="00204F4B" w14:paraId="2EFCFA08" w14:textId="77777777" w:rsidTr="0081399A">
        <w:tc>
          <w:tcPr>
            <w:tcW w:w="7830" w:type="dxa"/>
            <w:tcBorders>
              <w:top w:val="nil"/>
              <w:left w:val="nil"/>
              <w:bottom w:val="nil"/>
              <w:right w:val="single" w:sz="6" w:space="0" w:color="auto"/>
            </w:tcBorders>
          </w:tcPr>
          <w:p w14:paraId="01F816A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49. Mrs. L. Lister—Annual allowance</w:t>
            </w:r>
            <w:r w:rsidRPr="00204F4B">
              <w:rPr>
                <w:iCs/>
                <w:sz w:val="22"/>
                <w:szCs w:val="22"/>
              </w:rPr>
              <w:tab/>
            </w:r>
          </w:p>
        </w:tc>
        <w:tc>
          <w:tcPr>
            <w:tcW w:w="1198" w:type="dxa"/>
            <w:tcBorders>
              <w:top w:val="nil"/>
              <w:left w:val="single" w:sz="6" w:space="0" w:color="auto"/>
              <w:bottom w:val="nil"/>
              <w:right w:val="nil"/>
            </w:tcBorders>
            <w:vAlign w:val="bottom"/>
          </w:tcPr>
          <w:p w14:paraId="2589B54C"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32</w:t>
            </w:r>
          </w:p>
        </w:tc>
      </w:tr>
      <w:tr w:rsidR="00383878" w:rsidRPr="00204F4B" w14:paraId="008B8C52" w14:textId="77777777" w:rsidTr="0081399A">
        <w:tc>
          <w:tcPr>
            <w:tcW w:w="7830" w:type="dxa"/>
            <w:tcBorders>
              <w:top w:val="nil"/>
              <w:left w:val="nil"/>
              <w:bottom w:val="nil"/>
              <w:right w:val="single" w:sz="6" w:space="0" w:color="auto"/>
            </w:tcBorders>
          </w:tcPr>
          <w:p w14:paraId="3A10D21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50. Parliament—Expenses in connexion with opening</w:t>
            </w:r>
            <w:r w:rsidRPr="00204F4B">
              <w:rPr>
                <w:iCs/>
                <w:sz w:val="22"/>
                <w:szCs w:val="22"/>
              </w:rPr>
              <w:tab/>
            </w:r>
          </w:p>
        </w:tc>
        <w:tc>
          <w:tcPr>
            <w:tcW w:w="1198" w:type="dxa"/>
            <w:tcBorders>
              <w:top w:val="nil"/>
              <w:left w:val="single" w:sz="6" w:space="0" w:color="auto"/>
              <w:bottom w:val="nil"/>
              <w:right w:val="nil"/>
            </w:tcBorders>
            <w:vAlign w:val="bottom"/>
          </w:tcPr>
          <w:p w14:paraId="32584CEA"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65</w:t>
            </w:r>
          </w:p>
        </w:tc>
      </w:tr>
      <w:tr w:rsidR="00383878" w:rsidRPr="00204F4B" w14:paraId="1BDE5024" w14:textId="77777777" w:rsidTr="0081399A">
        <w:tc>
          <w:tcPr>
            <w:tcW w:w="7830" w:type="dxa"/>
            <w:tcBorders>
              <w:top w:val="nil"/>
              <w:left w:val="nil"/>
              <w:bottom w:val="nil"/>
              <w:right w:val="single" w:sz="6" w:space="0" w:color="auto"/>
            </w:tcBorders>
          </w:tcPr>
          <w:p w14:paraId="0492DB1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51. Coal Strike, 1940—Expenses in connexion with settlement of</w:t>
            </w:r>
            <w:r w:rsidRPr="00204F4B">
              <w:rPr>
                <w:iCs/>
                <w:sz w:val="22"/>
                <w:szCs w:val="22"/>
              </w:rPr>
              <w:tab/>
            </w:r>
          </w:p>
        </w:tc>
        <w:tc>
          <w:tcPr>
            <w:tcW w:w="1198" w:type="dxa"/>
            <w:tcBorders>
              <w:top w:val="nil"/>
              <w:left w:val="single" w:sz="6" w:space="0" w:color="auto"/>
              <w:bottom w:val="single" w:sz="6" w:space="0" w:color="auto"/>
              <w:right w:val="nil"/>
            </w:tcBorders>
            <w:vAlign w:val="bottom"/>
          </w:tcPr>
          <w:p w14:paraId="10EAD44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10,635</w:t>
            </w:r>
          </w:p>
        </w:tc>
      </w:tr>
      <w:tr w:rsidR="00383878" w:rsidRPr="00204F4B" w14:paraId="039DBF6A" w14:textId="77777777" w:rsidTr="0081399A">
        <w:tc>
          <w:tcPr>
            <w:tcW w:w="7830" w:type="dxa"/>
            <w:tcBorders>
              <w:top w:val="nil"/>
              <w:left w:val="nil"/>
              <w:bottom w:val="nil"/>
              <w:right w:val="single" w:sz="6" w:space="0" w:color="auto"/>
            </w:tcBorders>
          </w:tcPr>
          <w:p w14:paraId="3AB52CF5"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115</w:t>
            </w:r>
            <w:r w:rsidRPr="00204F4B">
              <w:rPr>
                <w:iCs/>
                <w:sz w:val="22"/>
                <w:szCs w:val="22"/>
              </w:rPr>
              <w:tab/>
            </w:r>
          </w:p>
        </w:tc>
        <w:tc>
          <w:tcPr>
            <w:tcW w:w="1198" w:type="dxa"/>
            <w:tcBorders>
              <w:top w:val="single" w:sz="6" w:space="0" w:color="auto"/>
              <w:left w:val="single" w:sz="6" w:space="0" w:color="auto"/>
              <w:bottom w:val="single" w:sz="6" w:space="0" w:color="auto"/>
              <w:right w:val="nil"/>
            </w:tcBorders>
            <w:vAlign w:val="bottom"/>
          </w:tcPr>
          <w:p w14:paraId="538A81A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21,162</w:t>
            </w:r>
          </w:p>
        </w:tc>
      </w:tr>
      <w:tr w:rsidR="00383878" w:rsidRPr="00204F4B" w14:paraId="7E7ED90F" w14:textId="77777777" w:rsidTr="0081399A">
        <w:tc>
          <w:tcPr>
            <w:tcW w:w="7830" w:type="dxa"/>
            <w:tcBorders>
              <w:top w:val="nil"/>
              <w:left w:val="nil"/>
              <w:bottom w:val="nil"/>
              <w:right w:val="single" w:sz="6" w:space="0" w:color="auto"/>
            </w:tcBorders>
          </w:tcPr>
          <w:p w14:paraId="55C4F8C2" w14:textId="77777777" w:rsidR="00383878" w:rsidRPr="00204F4B" w:rsidRDefault="00383878" w:rsidP="0081399A">
            <w:pPr>
              <w:autoSpaceDE w:val="0"/>
              <w:autoSpaceDN w:val="0"/>
              <w:adjustRightInd w:val="0"/>
              <w:spacing w:before="720"/>
              <w:ind w:left="3744" w:hanging="3413"/>
              <w:jc w:val="both"/>
              <w:rPr>
                <w:sz w:val="22"/>
                <w:szCs w:val="22"/>
              </w:rPr>
            </w:pPr>
            <w:r w:rsidRPr="00204F4B">
              <w:rPr>
                <w:sz w:val="22"/>
                <w:szCs w:val="22"/>
              </w:rPr>
              <w:t>D</w:t>
            </w:r>
            <w:r w:rsidRPr="00204F4B">
              <w:rPr>
                <w:smallCaps/>
                <w:sz w:val="22"/>
                <w:szCs w:val="22"/>
              </w:rPr>
              <w:t>ivision</w:t>
            </w:r>
            <w:r w:rsidRPr="00204F4B">
              <w:rPr>
                <w:sz w:val="22"/>
                <w:szCs w:val="22"/>
              </w:rPr>
              <w:t xml:space="preserve"> No. 116.—SCIENTIFIC AND INDUSTRIAL RESEARCH— MISCELLANEOUS.</w:t>
            </w:r>
          </w:p>
        </w:tc>
        <w:tc>
          <w:tcPr>
            <w:tcW w:w="1198" w:type="dxa"/>
            <w:tcBorders>
              <w:top w:val="single" w:sz="6" w:space="0" w:color="auto"/>
              <w:left w:val="single" w:sz="6" w:space="0" w:color="auto"/>
              <w:bottom w:val="nil"/>
              <w:right w:val="nil"/>
            </w:tcBorders>
            <w:vAlign w:val="bottom"/>
          </w:tcPr>
          <w:p w14:paraId="00880D9C"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B624989" w14:textId="77777777" w:rsidTr="0081399A">
        <w:tc>
          <w:tcPr>
            <w:tcW w:w="7830" w:type="dxa"/>
            <w:tcBorders>
              <w:top w:val="nil"/>
              <w:left w:val="nil"/>
              <w:bottom w:val="nil"/>
              <w:right w:val="single" w:sz="6" w:space="0" w:color="auto"/>
            </w:tcBorders>
          </w:tcPr>
          <w:p w14:paraId="635A07E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Australian Dairy Cattle Research Association—Grant</w:t>
            </w:r>
            <w:r w:rsidRPr="00204F4B">
              <w:rPr>
                <w:iCs/>
                <w:sz w:val="22"/>
                <w:szCs w:val="22"/>
              </w:rPr>
              <w:tab/>
            </w:r>
          </w:p>
        </w:tc>
        <w:tc>
          <w:tcPr>
            <w:tcW w:w="1198" w:type="dxa"/>
            <w:tcBorders>
              <w:top w:val="nil"/>
              <w:left w:val="single" w:sz="6" w:space="0" w:color="auto"/>
              <w:bottom w:val="single" w:sz="6" w:space="0" w:color="auto"/>
              <w:right w:val="nil"/>
            </w:tcBorders>
            <w:vAlign w:val="bottom"/>
          </w:tcPr>
          <w:p w14:paraId="0FEE7DF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500</w:t>
            </w:r>
          </w:p>
        </w:tc>
      </w:tr>
    </w:tbl>
    <w:p w14:paraId="14ABF573" w14:textId="77777777" w:rsidR="00383878" w:rsidRPr="00204F4B" w:rsidRDefault="00383878" w:rsidP="0081399A">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647"/>
        <w:gridCol w:w="1381"/>
      </w:tblGrid>
      <w:tr w:rsidR="00383878" w:rsidRPr="00204F4B" w14:paraId="794CA4CB" w14:textId="77777777" w:rsidTr="0081399A">
        <w:tc>
          <w:tcPr>
            <w:tcW w:w="7647" w:type="dxa"/>
            <w:tcBorders>
              <w:top w:val="single" w:sz="6" w:space="0" w:color="auto"/>
              <w:left w:val="nil"/>
              <w:bottom w:val="nil"/>
              <w:right w:val="single" w:sz="6" w:space="0" w:color="auto"/>
            </w:tcBorders>
          </w:tcPr>
          <w:p w14:paraId="23F3E6BD" w14:textId="77777777" w:rsidR="00383878" w:rsidRPr="00204F4B" w:rsidRDefault="00383878" w:rsidP="003D0C61">
            <w:pPr>
              <w:autoSpaceDE w:val="0"/>
              <w:autoSpaceDN w:val="0"/>
              <w:adjustRightInd w:val="0"/>
              <w:spacing w:before="120"/>
              <w:ind w:left="1382"/>
              <w:jc w:val="both"/>
              <w:rPr>
                <w:smallCaps/>
                <w:sz w:val="22"/>
                <w:szCs w:val="22"/>
              </w:rPr>
            </w:pPr>
            <w:r w:rsidRPr="00204F4B">
              <w:rPr>
                <w:sz w:val="22"/>
                <w:szCs w:val="22"/>
              </w:rPr>
              <w:t>XIII.—M</w:t>
            </w:r>
            <w:r w:rsidRPr="00204F4B">
              <w:rPr>
                <w:smallCaps/>
                <w:sz w:val="22"/>
                <w:szCs w:val="22"/>
              </w:rPr>
              <w:t>iscellaneous</w:t>
            </w:r>
            <w:r w:rsidRPr="00204F4B">
              <w:rPr>
                <w:sz w:val="22"/>
                <w:szCs w:val="22"/>
              </w:rPr>
              <w:t xml:space="preserve"> S</w:t>
            </w:r>
            <w:r w:rsidRPr="00204F4B">
              <w:rPr>
                <w:smallCaps/>
                <w:sz w:val="22"/>
                <w:szCs w:val="22"/>
              </w:rPr>
              <w:t>ervices</w:t>
            </w:r>
            <w:r w:rsidRPr="00204F4B">
              <w:rPr>
                <w:sz w:val="22"/>
                <w:szCs w:val="22"/>
              </w:rPr>
              <w:t>.</w:t>
            </w:r>
          </w:p>
        </w:tc>
        <w:tc>
          <w:tcPr>
            <w:tcW w:w="1381" w:type="dxa"/>
            <w:tcBorders>
              <w:top w:val="single" w:sz="6" w:space="0" w:color="auto"/>
              <w:left w:val="single" w:sz="6" w:space="0" w:color="auto"/>
              <w:bottom w:val="nil"/>
              <w:right w:val="nil"/>
            </w:tcBorders>
          </w:tcPr>
          <w:p w14:paraId="5EE7AFB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2D16CBEF" w14:textId="77777777" w:rsidTr="0081399A">
        <w:tc>
          <w:tcPr>
            <w:tcW w:w="7647" w:type="dxa"/>
            <w:tcBorders>
              <w:top w:val="nil"/>
              <w:left w:val="nil"/>
              <w:bottom w:val="nil"/>
              <w:right w:val="single" w:sz="6" w:space="0" w:color="auto"/>
            </w:tcBorders>
          </w:tcPr>
          <w:p w14:paraId="0C5AEB1F" w14:textId="77777777" w:rsidR="00383878" w:rsidRPr="00204F4B" w:rsidRDefault="00383878" w:rsidP="0081399A">
            <w:pPr>
              <w:autoSpaceDE w:val="0"/>
              <w:autoSpaceDN w:val="0"/>
              <w:adjustRightInd w:val="0"/>
              <w:spacing w:before="120"/>
              <w:jc w:val="center"/>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117.—DEPARTMENT OF EXTERNAL AFFAIRS— MISCELLANEOUS.</w:t>
            </w:r>
          </w:p>
        </w:tc>
        <w:tc>
          <w:tcPr>
            <w:tcW w:w="1381" w:type="dxa"/>
            <w:tcBorders>
              <w:top w:val="nil"/>
              <w:left w:val="single" w:sz="6" w:space="0" w:color="auto"/>
              <w:bottom w:val="nil"/>
              <w:right w:val="nil"/>
            </w:tcBorders>
            <w:vAlign w:val="bottom"/>
          </w:tcPr>
          <w:p w14:paraId="16FAC2FB"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334F8C59" w14:textId="77777777" w:rsidTr="0081399A">
        <w:tc>
          <w:tcPr>
            <w:tcW w:w="7647" w:type="dxa"/>
            <w:tcBorders>
              <w:top w:val="nil"/>
              <w:left w:val="nil"/>
              <w:bottom w:val="nil"/>
              <w:right w:val="single" w:sz="6" w:space="0" w:color="auto"/>
            </w:tcBorders>
          </w:tcPr>
          <w:p w14:paraId="5E9A64DE"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League of Nations Secretariat—Contribution</w:t>
            </w:r>
            <w:r w:rsidRPr="00204F4B">
              <w:rPr>
                <w:iCs/>
                <w:sz w:val="22"/>
                <w:szCs w:val="22"/>
              </w:rPr>
              <w:tab/>
            </w:r>
          </w:p>
        </w:tc>
        <w:tc>
          <w:tcPr>
            <w:tcW w:w="1381" w:type="dxa"/>
            <w:tcBorders>
              <w:top w:val="nil"/>
              <w:left w:val="single" w:sz="6" w:space="0" w:color="auto"/>
              <w:bottom w:val="nil"/>
              <w:right w:val="nil"/>
            </w:tcBorders>
            <w:vAlign w:val="bottom"/>
          </w:tcPr>
          <w:p w14:paraId="641C78B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2,871</w:t>
            </w:r>
          </w:p>
        </w:tc>
      </w:tr>
      <w:tr w:rsidR="00383878" w:rsidRPr="00204F4B" w14:paraId="39E3E560" w14:textId="77777777" w:rsidTr="0081399A">
        <w:tc>
          <w:tcPr>
            <w:tcW w:w="7647" w:type="dxa"/>
            <w:tcBorders>
              <w:top w:val="nil"/>
              <w:left w:val="nil"/>
              <w:bottom w:val="nil"/>
              <w:right w:val="single" w:sz="6" w:space="0" w:color="auto"/>
            </w:tcBorders>
          </w:tcPr>
          <w:p w14:paraId="0DC80EF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International Institute of Agriculture, Rome—Contribution</w:t>
            </w:r>
            <w:r w:rsidRPr="00204F4B">
              <w:rPr>
                <w:iCs/>
                <w:sz w:val="22"/>
                <w:szCs w:val="22"/>
              </w:rPr>
              <w:tab/>
            </w:r>
          </w:p>
        </w:tc>
        <w:tc>
          <w:tcPr>
            <w:tcW w:w="1381" w:type="dxa"/>
            <w:tcBorders>
              <w:top w:val="nil"/>
              <w:left w:val="single" w:sz="6" w:space="0" w:color="auto"/>
              <w:bottom w:val="nil"/>
              <w:right w:val="nil"/>
            </w:tcBorders>
            <w:vAlign w:val="bottom"/>
          </w:tcPr>
          <w:p w14:paraId="4EF220D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155</w:t>
            </w:r>
          </w:p>
        </w:tc>
      </w:tr>
      <w:tr w:rsidR="00383878" w:rsidRPr="00204F4B" w14:paraId="712F3546" w14:textId="77777777" w:rsidTr="0081399A">
        <w:tc>
          <w:tcPr>
            <w:tcW w:w="7647" w:type="dxa"/>
            <w:tcBorders>
              <w:top w:val="nil"/>
              <w:left w:val="nil"/>
              <w:bottom w:val="nil"/>
              <w:right w:val="single" w:sz="6" w:space="0" w:color="auto"/>
            </w:tcBorders>
          </w:tcPr>
          <w:p w14:paraId="76E36FF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9. Assistance to Finnish Government for Red Cross purposes</w:t>
            </w:r>
            <w:r w:rsidRPr="00204F4B">
              <w:rPr>
                <w:iCs/>
                <w:sz w:val="22"/>
                <w:szCs w:val="22"/>
              </w:rPr>
              <w:tab/>
            </w:r>
          </w:p>
        </w:tc>
        <w:tc>
          <w:tcPr>
            <w:tcW w:w="1381" w:type="dxa"/>
            <w:tcBorders>
              <w:top w:val="nil"/>
              <w:left w:val="single" w:sz="6" w:space="0" w:color="auto"/>
              <w:bottom w:val="nil"/>
              <w:right w:val="nil"/>
            </w:tcBorders>
            <w:vAlign w:val="bottom"/>
          </w:tcPr>
          <w:p w14:paraId="0E4B134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10,000</w:t>
            </w:r>
          </w:p>
        </w:tc>
      </w:tr>
      <w:tr w:rsidR="00383878" w:rsidRPr="00204F4B" w14:paraId="77DE825B" w14:textId="77777777" w:rsidTr="0081399A">
        <w:tc>
          <w:tcPr>
            <w:tcW w:w="7647" w:type="dxa"/>
            <w:tcBorders>
              <w:top w:val="nil"/>
              <w:left w:val="nil"/>
              <w:bottom w:val="nil"/>
              <w:right w:val="single" w:sz="6" w:space="0" w:color="auto"/>
            </w:tcBorders>
          </w:tcPr>
          <w:p w14:paraId="3B1BBE4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10. Assistance to Polish Government for relief of distress</w:t>
            </w:r>
            <w:r w:rsidRPr="00204F4B">
              <w:rPr>
                <w:iCs/>
                <w:sz w:val="22"/>
                <w:szCs w:val="22"/>
              </w:rPr>
              <w:tab/>
            </w:r>
          </w:p>
        </w:tc>
        <w:tc>
          <w:tcPr>
            <w:tcW w:w="1381" w:type="dxa"/>
            <w:tcBorders>
              <w:top w:val="nil"/>
              <w:left w:val="single" w:sz="6" w:space="0" w:color="auto"/>
              <w:bottom w:val="nil"/>
              <w:right w:val="nil"/>
            </w:tcBorders>
            <w:vAlign w:val="bottom"/>
          </w:tcPr>
          <w:p w14:paraId="325EBF52"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10,000</w:t>
            </w:r>
          </w:p>
        </w:tc>
      </w:tr>
      <w:tr w:rsidR="00383878" w:rsidRPr="00204F4B" w14:paraId="4D6BA90F" w14:textId="77777777" w:rsidTr="0081399A">
        <w:tc>
          <w:tcPr>
            <w:tcW w:w="7647" w:type="dxa"/>
            <w:tcBorders>
              <w:top w:val="nil"/>
              <w:left w:val="nil"/>
              <w:bottom w:val="nil"/>
              <w:right w:val="single" w:sz="6" w:space="0" w:color="auto"/>
            </w:tcBorders>
          </w:tcPr>
          <w:p w14:paraId="2E3BC788" w14:textId="77777777" w:rsidR="00383878" w:rsidRPr="00204F4B" w:rsidRDefault="00383878" w:rsidP="007E5243">
            <w:pPr>
              <w:tabs>
                <w:tab w:val="right" w:leader="dot" w:pos="7520"/>
              </w:tabs>
              <w:autoSpaceDE w:val="0"/>
              <w:autoSpaceDN w:val="0"/>
              <w:adjustRightInd w:val="0"/>
              <w:spacing w:before="120"/>
              <w:ind w:left="1238" w:right="47" w:hanging="475"/>
              <w:jc w:val="both"/>
              <w:rPr>
                <w:i/>
                <w:iCs/>
                <w:sz w:val="22"/>
                <w:szCs w:val="22"/>
              </w:rPr>
            </w:pPr>
            <w:r w:rsidRPr="00204F4B">
              <w:rPr>
                <w:sz w:val="22"/>
                <w:szCs w:val="22"/>
              </w:rPr>
              <w:t>11. Assistance to Turkish Government for relief of distress caused by earthquake</w:t>
            </w:r>
            <w:r w:rsidRPr="00204F4B">
              <w:rPr>
                <w:iCs/>
                <w:sz w:val="22"/>
                <w:szCs w:val="22"/>
              </w:rPr>
              <w:tab/>
            </w:r>
          </w:p>
        </w:tc>
        <w:tc>
          <w:tcPr>
            <w:tcW w:w="1381" w:type="dxa"/>
            <w:tcBorders>
              <w:top w:val="nil"/>
              <w:left w:val="single" w:sz="6" w:space="0" w:color="auto"/>
              <w:bottom w:val="nil"/>
              <w:right w:val="nil"/>
            </w:tcBorders>
            <w:vAlign w:val="bottom"/>
          </w:tcPr>
          <w:p w14:paraId="46628A9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9,598</w:t>
            </w:r>
          </w:p>
        </w:tc>
      </w:tr>
      <w:tr w:rsidR="00383878" w:rsidRPr="00204F4B" w14:paraId="0A980C89" w14:textId="77777777" w:rsidTr="0081399A">
        <w:tc>
          <w:tcPr>
            <w:tcW w:w="7647" w:type="dxa"/>
            <w:tcBorders>
              <w:top w:val="nil"/>
              <w:left w:val="nil"/>
              <w:bottom w:val="nil"/>
              <w:right w:val="single" w:sz="6" w:space="0" w:color="auto"/>
            </w:tcBorders>
          </w:tcPr>
          <w:p w14:paraId="36417500" w14:textId="77777777" w:rsidR="00383878" w:rsidRPr="00204F4B" w:rsidRDefault="00383878" w:rsidP="007E5243">
            <w:pPr>
              <w:tabs>
                <w:tab w:val="right" w:leader="dot" w:pos="7603"/>
              </w:tabs>
              <w:autoSpaceDE w:val="0"/>
              <w:autoSpaceDN w:val="0"/>
              <w:adjustRightInd w:val="0"/>
              <w:spacing w:before="120"/>
              <w:ind w:left="1400" w:hanging="637"/>
              <w:jc w:val="both"/>
              <w:rPr>
                <w:i/>
                <w:iCs/>
                <w:sz w:val="22"/>
                <w:szCs w:val="22"/>
              </w:rPr>
            </w:pPr>
            <w:r w:rsidRPr="00204F4B">
              <w:rPr>
                <w:sz w:val="22"/>
                <w:szCs w:val="22"/>
              </w:rPr>
              <w:t>12. Relief of distressed Australians in enemy occupied countries (repayments of advances may be credited to this vote)</w:t>
            </w:r>
            <w:r w:rsidRPr="00204F4B">
              <w:rPr>
                <w:iCs/>
                <w:sz w:val="22"/>
                <w:szCs w:val="22"/>
              </w:rPr>
              <w:tab/>
            </w:r>
          </w:p>
        </w:tc>
        <w:tc>
          <w:tcPr>
            <w:tcW w:w="1381" w:type="dxa"/>
            <w:tcBorders>
              <w:top w:val="nil"/>
              <w:left w:val="single" w:sz="6" w:space="0" w:color="auto"/>
              <w:bottom w:val="nil"/>
              <w:right w:val="nil"/>
            </w:tcBorders>
            <w:vAlign w:val="bottom"/>
          </w:tcPr>
          <w:p w14:paraId="08323E98"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311</w:t>
            </w:r>
          </w:p>
        </w:tc>
      </w:tr>
      <w:tr w:rsidR="00383878" w:rsidRPr="00204F4B" w14:paraId="3F7FCF1D" w14:textId="77777777" w:rsidTr="0081399A">
        <w:tc>
          <w:tcPr>
            <w:tcW w:w="7647" w:type="dxa"/>
            <w:tcBorders>
              <w:top w:val="nil"/>
              <w:left w:val="nil"/>
              <w:bottom w:val="nil"/>
              <w:right w:val="single" w:sz="6" w:space="0" w:color="auto"/>
            </w:tcBorders>
          </w:tcPr>
          <w:p w14:paraId="0625A9E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13. Printing of map and handbook of Antarctica</w:t>
            </w:r>
            <w:r w:rsidRPr="00204F4B">
              <w:rPr>
                <w:iCs/>
                <w:sz w:val="22"/>
                <w:szCs w:val="22"/>
              </w:rPr>
              <w:tab/>
            </w:r>
          </w:p>
        </w:tc>
        <w:tc>
          <w:tcPr>
            <w:tcW w:w="1381" w:type="dxa"/>
            <w:tcBorders>
              <w:top w:val="nil"/>
              <w:left w:val="single" w:sz="6" w:space="0" w:color="auto"/>
              <w:bottom w:val="single" w:sz="6" w:space="0" w:color="auto"/>
              <w:right w:val="nil"/>
            </w:tcBorders>
            <w:vAlign w:val="bottom"/>
          </w:tcPr>
          <w:p w14:paraId="6DF3DD5B"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385</w:t>
            </w:r>
          </w:p>
        </w:tc>
      </w:tr>
      <w:tr w:rsidR="00383878" w:rsidRPr="00204F4B" w14:paraId="3D1125D0" w14:textId="77777777" w:rsidTr="0081399A">
        <w:tc>
          <w:tcPr>
            <w:tcW w:w="7647" w:type="dxa"/>
            <w:tcBorders>
              <w:top w:val="nil"/>
              <w:left w:val="nil"/>
              <w:bottom w:val="nil"/>
              <w:right w:val="single" w:sz="6" w:space="0" w:color="auto"/>
            </w:tcBorders>
          </w:tcPr>
          <w:p w14:paraId="25396A79"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117</w:t>
            </w:r>
            <w:r w:rsidRPr="00204F4B">
              <w:rPr>
                <w:iCs/>
                <w:sz w:val="22"/>
                <w:szCs w:val="22"/>
              </w:rPr>
              <w:tab/>
            </w:r>
          </w:p>
        </w:tc>
        <w:tc>
          <w:tcPr>
            <w:tcW w:w="1381" w:type="dxa"/>
            <w:tcBorders>
              <w:top w:val="single" w:sz="6" w:space="0" w:color="auto"/>
              <w:left w:val="single" w:sz="6" w:space="0" w:color="auto"/>
              <w:bottom w:val="single" w:sz="6" w:space="0" w:color="auto"/>
              <w:right w:val="nil"/>
            </w:tcBorders>
            <w:vAlign w:val="bottom"/>
          </w:tcPr>
          <w:p w14:paraId="26B65CC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33,320</w:t>
            </w:r>
          </w:p>
        </w:tc>
      </w:tr>
      <w:tr w:rsidR="00383878" w:rsidRPr="00204F4B" w14:paraId="7C5B1484" w14:textId="77777777" w:rsidTr="0081399A">
        <w:tc>
          <w:tcPr>
            <w:tcW w:w="7647" w:type="dxa"/>
            <w:tcBorders>
              <w:top w:val="nil"/>
              <w:left w:val="nil"/>
              <w:bottom w:val="nil"/>
              <w:right w:val="single" w:sz="6" w:space="0" w:color="auto"/>
            </w:tcBorders>
          </w:tcPr>
          <w:p w14:paraId="55E48443" w14:textId="77777777" w:rsidR="00383878" w:rsidRPr="00204F4B" w:rsidRDefault="00383878" w:rsidP="0081399A">
            <w:pPr>
              <w:autoSpaceDE w:val="0"/>
              <w:autoSpaceDN w:val="0"/>
              <w:adjustRightInd w:val="0"/>
              <w:spacing w:before="720"/>
              <w:ind w:left="230"/>
              <w:jc w:val="center"/>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118.—DEPARTMENT OF THE TREASURY— MISCELLANEOUS.</w:t>
            </w:r>
          </w:p>
        </w:tc>
        <w:tc>
          <w:tcPr>
            <w:tcW w:w="1381" w:type="dxa"/>
            <w:tcBorders>
              <w:top w:val="single" w:sz="6" w:space="0" w:color="auto"/>
              <w:left w:val="single" w:sz="6" w:space="0" w:color="auto"/>
              <w:bottom w:val="nil"/>
              <w:right w:val="nil"/>
            </w:tcBorders>
            <w:vAlign w:val="bottom"/>
          </w:tcPr>
          <w:p w14:paraId="3AB2E72A"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1BBC6FED" w14:textId="77777777" w:rsidTr="0081399A">
        <w:tc>
          <w:tcPr>
            <w:tcW w:w="7647" w:type="dxa"/>
            <w:tcBorders>
              <w:top w:val="nil"/>
              <w:left w:val="nil"/>
              <w:bottom w:val="nil"/>
              <w:right w:val="single" w:sz="6" w:space="0" w:color="auto"/>
            </w:tcBorders>
          </w:tcPr>
          <w:p w14:paraId="4D2EF920"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Counterfeit coin prosecutions</w:t>
            </w:r>
            <w:r w:rsidRPr="00204F4B">
              <w:rPr>
                <w:iCs/>
                <w:sz w:val="22"/>
                <w:szCs w:val="22"/>
              </w:rPr>
              <w:tab/>
            </w:r>
          </w:p>
        </w:tc>
        <w:tc>
          <w:tcPr>
            <w:tcW w:w="1381" w:type="dxa"/>
            <w:tcBorders>
              <w:top w:val="nil"/>
              <w:left w:val="single" w:sz="6" w:space="0" w:color="auto"/>
              <w:bottom w:val="nil"/>
              <w:right w:val="nil"/>
            </w:tcBorders>
            <w:vAlign w:val="bottom"/>
          </w:tcPr>
          <w:p w14:paraId="1E180D2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127</w:t>
            </w:r>
          </w:p>
        </w:tc>
      </w:tr>
      <w:tr w:rsidR="00383878" w:rsidRPr="00204F4B" w14:paraId="7B320B2A" w14:textId="77777777" w:rsidTr="0081399A">
        <w:tc>
          <w:tcPr>
            <w:tcW w:w="7647" w:type="dxa"/>
            <w:tcBorders>
              <w:top w:val="nil"/>
              <w:left w:val="nil"/>
              <w:bottom w:val="nil"/>
              <w:right w:val="single" w:sz="6" w:space="0" w:color="auto"/>
            </w:tcBorders>
          </w:tcPr>
          <w:p w14:paraId="271E8EC5"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6. Refund and remission of income tax, land tax, sales tax and estate duty and of fines paid to Commonwealth by arrangement with States</w:t>
            </w:r>
            <w:r w:rsidRPr="00204F4B">
              <w:rPr>
                <w:iCs/>
                <w:sz w:val="22"/>
                <w:szCs w:val="22"/>
              </w:rPr>
              <w:tab/>
            </w:r>
          </w:p>
        </w:tc>
        <w:tc>
          <w:tcPr>
            <w:tcW w:w="1381" w:type="dxa"/>
            <w:tcBorders>
              <w:top w:val="nil"/>
              <w:left w:val="single" w:sz="6" w:space="0" w:color="auto"/>
              <w:bottom w:val="nil"/>
              <w:right w:val="nil"/>
            </w:tcBorders>
            <w:vAlign w:val="bottom"/>
          </w:tcPr>
          <w:p w14:paraId="5A57F3D5"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525</w:t>
            </w:r>
          </w:p>
        </w:tc>
      </w:tr>
      <w:tr w:rsidR="00383878" w:rsidRPr="00204F4B" w14:paraId="5BAED5DB" w14:textId="77777777" w:rsidTr="0081399A">
        <w:tc>
          <w:tcPr>
            <w:tcW w:w="7647" w:type="dxa"/>
            <w:tcBorders>
              <w:top w:val="nil"/>
              <w:left w:val="nil"/>
              <w:bottom w:val="nil"/>
              <w:right w:val="single" w:sz="6" w:space="0" w:color="auto"/>
            </w:tcBorders>
          </w:tcPr>
          <w:p w14:paraId="49E353D3"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9. Loans management expenses in connexion with loans for Works, States, and other purposes including payments to the Commonwealth Bank (Amounts recovered from other Administrations may be credited to this vote.)</w:t>
            </w:r>
            <w:r w:rsidRPr="00204F4B">
              <w:rPr>
                <w:iCs/>
                <w:sz w:val="22"/>
                <w:szCs w:val="22"/>
              </w:rPr>
              <w:tab/>
            </w:r>
          </w:p>
        </w:tc>
        <w:tc>
          <w:tcPr>
            <w:tcW w:w="1381" w:type="dxa"/>
            <w:tcBorders>
              <w:top w:val="nil"/>
              <w:left w:val="single" w:sz="6" w:space="0" w:color="auto"/>
              <w:bottom w:val="nil"/>
              <w:right w:val="nil"/>
            </w:tcBorders>
            <w:vAlign w:val="bottom"/>
          </w:tcPr>
          <w:p w14:paraId="3113B260"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1,271</w:t>
            </w:r>
          </w:p>
        </w:tc>
      </w:tr>
      <w:tr w:rsidR="00383878" w:rsidRPr="00204F4B" w14:paraId="1B99378E" w14:textId="77777777" w:rsidTr="0081399A">
        <w:tc>
          <w:tcPr>
            <w:tcW w:w="7647" w:type="dxa"/>
            <w:tcBorders>
              <w:top w:val="nil"/>
              <w:left w:val="nil"/>
              <w:bottom w:val="nil"/>
              <w:right w:val="single" w:sz="6" w:space="0" w:color="auto"/>
            </w:tcBorders>
          </w:tcPr>
          <w:p w14:paraId="5D4F0940"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10. Annual management expenses in connexion with Commonwealth loan securities in United States of America (Amounts recovered from other Administrations may be credited to this vote.)</w:t>
            </w:r>
            <w:r w:rsidRPr="00204F4B">
              <w:rPr>
                <w:iCs/>
                <w:sz w:val="22"/>
                <w:szCs w:val="22"/>
              </w:rPr>
              <w:tab/>
            </w:r>
          </w:p>
        </w:tc>
        <w:tc>
          <w:tcPr>
            <w:tcW w:w="1381" w:type="dxa"/>
            <w:tcBorders>
              <w:top w:val="nil"/>
              <w:left w:val="single" w:sz="6" w:space="0" w:color="auto"/>
              <w:bottom w:val="nil"/>
              <w:right w:val="nil"/>
            </w:tcBorders>
            <w:vAlign w:val="bottom"/>
          </w:tcPr>
          <w:p w14:paraId="3C22BC29"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472</w:t>
            </w:r>
          </w:p>
        </w:tc>
      </w:tr>
      <w:tr w:rsidR="00383878" w:rsidRPr="00204F4B" w14:paraId="3F325D5D" w14:textId="77777777" w:rsidTr="0081399A">
        <w:tc>
          <w:tcPr>
            <w:tcW w:w="7647" w:type="dxa"/>
            <w:tcBorders>
              <w:top w:val="nil"/>
              <w:left w:val="nil"/>
              <w:bottom w:val="nil"/>
              <w:right w:val="single" w:sz="6" w:space="0" w:color="auto"/>
            </w:tcBorders>
          </w:tcPr>
          <w:p w14:paraId="5FF50113"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11. Stamp duty on transfers of Commonwealth loan securities in London (Amounts recovered from other Administrations may be credited to this vote.)</w:t>
            </w:r>
            <w:r w:rsidRPr="00204F4B">
              <w:rPr>
                <w:iCs/>
                <w:sz w:val="22"/>
                <w:szCs w:val="22"/>
              </w:rPr>
              <w:tab/>
            </w:r>
          </w:p>
        </w:tc>
        <w:tc>
          <w:tcPr>
            <w:tcW w:w="1381" w:type="dxa"/>
            <w:tcBorders>
              <w:top w:val="nil"/>
              <w:left w:val="single" w:sz="6" w:space="0" w:color="auto"/>
              <w:bottom w:val="nil"/>
              <w:right w:val="nil"/>
            </w:tcBorders>
            <w:vAlign w:val="bottom"/>
          </w:tcPr>
          <w:p w14:paraId="55372279"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5,397</w:t>
            </w:r>
          </w:p>
        </w:tc>
      </w:tr>
      <w:tr w:rsidR="00383878" w:rsidRPr="00204F4B" w14:paraId="796FED10" w14:textId="77777777" w:rsidTr="0081399A">
        <w:tc>
          <w:tcPr>
            <w:tcW w:w="7647" w:type="dxa"/>
            <w:tcBorders>
              <w:top w:val="nil"/>
              <w:left w:val="nil"/>
              <w:bottom w:val="nil"/>
              <w:right w:val="single" w:sz="6" w:space="0" w:color="auto"/>
            </w:tcBorders>
          </w:tcPr>
          <w:p w14:paraId="0A3497B9"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13. Exchange on remittances within the Commonwealth</w:t>
            </w:r>
            <w:r w:rsidRPr="00204F4B">
              <w:rPr>
                <w:iCs/>
                <w:sz w:val="22"/>
                <w:szCs w:val="22"/>
              </w:rPr>
              <w:tab/>
            </w:r>
          </w:p>
        </w:tc>
        <w:tc>
          <w:tcPr>
            <w:tcW w:w="1381" w:type="dxa"/>
            <w:tcBorders>
              <w:top w:val="nil"/>
              <w:left w:val="single" w:sz="6" w:space="0" w:color="auto"/>
              <w:bottom w:val="nil"/>
              <w:right w:val="nil"/>
            </w:tcBorders>
            <w:vAlign w:val="bottom"/>
          </w:tcPr>
          <w:p w14:paraId="1EAD4D0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1,868</w:t>
            </w:r>
          </w:p>
        </w:tc>
      </w:tr>
      <w:tr w:rsidR="00383878" w:rsidRPr="00204F4B" w14:paraId="6F9EF8C4" w14:textId="77777777" w:rsidTr="0081399A">
        <w:tc>
          <w:tcPr>
            <w:tcW w:w="7647" w:type="dxa"/>
            <w:tcBorders>
              <w:top w:val="nil"/>
              <w:left w:val="nil"/>
              <w:bottom w:val="nil"/>
              <w:right w:val="single" w:sz="6" w:space="0" w:color="auto"/>
            </w:tcBorders>
          </w:tcPr>
          <w:p w14:paraId="55E66683"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16. Miscellaneous expenditure</w:t>
            </w:r>
            <w:r w:rsidRPr="00204F4B">
              <w:rPr>
                <w:iCs/>
                <w:sz w:val="22"/>
                <w:szCs w:val="22"/>
              </w:rPr>
              <w:tab/>
            </w:r>
          </w:p>
        </w:tc>
        <w:tc>
          <w:tcPr>
            <w:tcW w:w="1381" w:type="dxa"/>
            <w:tcBorders>
              <w:top w:val="nil"/>
              <w:left w:val="single" w:sz="6" w:space="0" w:color="auto"/>
              <w:bottom w:val="nil"/>
              <w:right w:val="nil"/>
            </w:tcBorders>
            <w:vAlign w:val="bottom"/>
          </w:tcPr>
          <w:p w14:paraId="02F7986B"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6,000</w:t>
            </w:r>
          </w:p>
        </w:tc>
      </w:tr>
      <w:tr w:rsidR="00383878" w:rsidRPr="00204F4B" w14:paraId="0A917D9A" w14:textId="77777777" w:rsidTr="0081399A">
        <w:tc>
          <w:tcPr>
            <w:tcW w:w="7647" w:type="dxa"/>
            <w:tcBorders>
              <w:top w:val="nil"/>
              <w:left w:val="nil"/>
              <w:bottom w:val="nil"/>
              <w:right w:val="single" w:sz="6" w:space="0" w:color="auto"/>
            </w:tcBorders>
          </w:tcPr>
          <w:p w14:paraId="40BA6460"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17. Payment in special circumstances of maternity allowances fraudulently converted</w:t>
            </w:r>
            <w:r w:rsidRPr="00204F4B">
              <w:rPr>
                <w:iCs/>
                <w:sz w:val="22"/>
                <w:szCs w:val="22"/>
              </w:rPr>
              <w:tab/>
            </w:r>
          </w:p>
        </w:tc>
        <w:tc>
          <w:tcPr>
            <w:tcW w:w="1381" w:type="dxa"/>
            <w:tcBorders>
              <w:top w:val="nil"/>
              <w:left w:val="single" w:sz="6" w:space="0" w:color="auto"/>
              <w:bottom w:val="nil"/>
              <w:right w:val="nil"/>
            </w:tcBorders>
            <w:vAlign w:val="bottom"/>
          </w:tcPr>
          <w:p w14:paraId="49A99A4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12</w:t>
            </w:r>
          </w:p>
        </w:tc>
      </w:tr>
      <w:tr w:rsidR="00383878" w:rsidRPr="00204F4B" w14:paraId="67C8C454" w14:textId="77777777" w:rsidTr="0081399A">
        <w:tc>
          <w:tcPr>
            <w:tcW w:w="7647" w:type="dxa"/>
            <w:tcBorders>
              <w:top w:val="nil"/>
              <w:left w:val="nil"/>
              <w:bottom w:val="nil"/>
              <w:right w:val="single" w:sz="6" w:space="0" w:color="auto"/>
            </w:tcBorders>
          </w:tcPr>
          <w:p w14:paraId="0A8C3991" w14:textId="77777777" w:rsidR="00383878" w:rsidRPr="00204F4B" w:rsidRDefault="00383878" w:rsidP="007E5243">
            <w:pPr>
              <w:tabs>
                <w:tab w:val="right" w:leader="dot" w:pos="7520"/>
              </w:tabs>
              <w:autoSpaceDE w:val="0"/>
              <w:autoSpaceDN w:val="0"/>
              <w:adjustRightInd w:val="0"/>
              <w:spacing w:before="120"/>
              <w:ind w:left="1238" w:right="29" w:hanging="475"/>
              <w:jc w:val="both"/>
              <w:rPr>
                <w:i/>
                <w:iCs/>
                <w:sz w:val="22"/>
                <w:szCs w:val="22"/>
              </w:rPr>
            </w:pPr>
            <w:r w:rsidRPr="00204F4B">
              <w:rPr>
                <w:sz w:val="22"/>
                <w:szCs w:val="22"/>
              </w:rPr>
              <w:t>18. Advance to Commonwealth Stores Suspense Trust Account (to be recovered)</w:t>
            </w:r>
            <w:r w:rsidRPr="00204F4B">
              <w:rPr>
                <w:iCs/>
                <w:sz w:val="22"/>
                <w:szCs w:val="22"/>
              </w:rPr>
              <w:tab/>
            </w:r>
          </w:p>
        </w:tc>
        <w:tc>
          <w:tcPr>
            <w:tcW w:w="1381" w:type="dxa"/>
            <w:tcBorders>
              <w:top w:val="nil"/>
              <w:left w:val="single" w:sz="6" w:space="0" w:color="auto"/>
              <w:bottom w:val="single" w:sz="6" w:space="0" w:color="auto"/>
              <w:right w:val="nil"/>
            </w:tcBorders>
            <w:vAlign w:val="bottom"/>
          </w:tcPr>
          <w:p w14:paraId="40892121"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15,277</w:t>
            </w:r>
          </w:p>
        </w:tc>
      </w:tr>
      <w:tr w:rsidR="00383878" w:rsidRPr="00204F4B" w14:paraId="6AD7FB93" w14:textId="77777777" w:rsidTr="0081399A">
        <w:tc>
          <w:tcPr>
            <w:tcW w:w="7647" w:type="dxa"/>
            <w:tcBorders>
              <w:top w:val="nil"/>
              <w:left w:val="nil"/>
              <w:bottom w:val="nil"/>
              <w:right w:val="single" w:sz="6" w:space="0" w:color="auto"/>
            </w:tcBorders>
          </w:tcPr>
          <w:p w14:paraId="1C20C673"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118</w:t>
            </w:r>
            <w:r w:rsidRPr="00204F4B">
              <w:rPr>
                <w:iCs/>
                <w:sz w:val="22"/>
                <w:szCs w:val="22"/>
              </w:rPr>
              <w:tab/>
            </w:r>
          </w:p>
        </w:tc>
        <w:tc>
          <w:tcPr>
            <w:tcW w:w="1381" w:type="dxa"/>
            <w:tcBorders>
              <w:top w:val="single" w:sz="6" w:space="0" w:color="auto"/>
              <w:left w:val="single" w:sz="6" w:space="0" w:color="auto"/>
              <w:bottom w:val="single" w:sz="6" w:space="0" w:color="auto"/>
              <w:right w:val="nil"/>
            </w:tcBorders>
            <w:vAlign w:val="bottom"/>
          </w:tcPr>
          <w:p w14:paraId="3069EDE3"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30,949</w:t>
            </w:r>
          </w:p>
        </w:tc>
      </w:tr>
    </w:tbl>
    <w:p w14:paraId="7ADB15A2" w14:textId="77777777" w:rsidR="00383878" w:rsidRPr="00204F4B" w:rsidRDefault="00383878" w:rsidP="0081399A">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812"/>
        <w:gridCol w:w="1216"/>
      </w:tblGrid>
      <w:tr w:rsidR="00383878" w:rsidRPr="00204F4B" w14:paraId="07FED52D" w14:textId="77777777" w:rsidTr="0081399A">
        <w:tc>
          <w:tcPr>
            <w:tcW w:w="7812" w:type="dxa"/>
            <w:tcBorders>
              <w:top w:val="single" w:sz="6" w:space="0" w:color="auto"/>
              <w:left w:val="nil"/>
              <w:bottom w:val="nil"/>
              <w:right w:val="single" w:sz="6" w:space="0" w:color="auto"/>
            </w:tcBorders>
          </w:tcPr>
          <w:p w14:paraId="41D9E2F5" w14:textId="77777777" w:rsidR="00383878" w:rsidRPr="00204F4B" w:rsidRDefault="00383878" w:rsidP="0081399A">
            <w:pPr>
              <w:autoSpaceDE w:val="0"/>
              <w:autoSpaceDN w:val="0"/>
              <w:adjustRightInd w:val="0"/>
              <w:spacing w:before="120"/>
              <w:jc w:val="center"/>
              <w:rPr>
                <w:smallCaps/>
                <w:sz w:val="22"/>
                <w:szCs w:val="22"/>
              </w:rPr>
            </w:pPr>
            <w:r w:rsidRPr="00204F4B">
              <w:rPr>
                <w:sz w:val="22"/>
                <w:szCs w:val="22"/>
              </w:rPr>
              <w:t>XIII.—M</w:t>
            </w:r>
            <w:r w:rsidRPr="00204F4B">
              <w:rPr>
                <w:smallCaps/>
                <w:sz w:val="22"/>
                <w:szCs w:val="22"/>
              </w:rPr>
              <w:t>iscellaneous</w:t>
            </w:r>
            <w:r w:rsidRPr="00204F4B">
              <w:rPr>
                <w:sz w:val="22"/>
                <w:szCs w:val="22"/>
              </w:rPr>
              <w:t xml:space="preserve"> S</w:t>
            </w:r>
            <w:r w:rsidRPr="00204F4B">
              <w:rPr>
                <w:smallCaps/>
                <w:sz w:val="22"/>
                <w:szCs w:val="22"/>
              </w:rPr>
              <w:t>ervices</w:t>
            </w:r>
            <w:r w:rsidRPr="00204F4B">
              <w:rPr>
                <w:sz w:val="22"/>
                <w:szCs w:val="22"/>
              </w:rPr>
              <w:t>.</w:t>
            </w:r>
          </w:p>
        </w:tc>
        <w:tc>
          <w:tcPr>
            <w:tcW w:w="1216" w:type="dxa"/>
            <w:tcBorders>
              <w:top w:val="single" w:sz="6" w:space="0" w:color="auto"/>
              <w:left w:val="single" w:sz="6" w:space="0" w:color="auto"/>
              <w:bottom w:val="nil"/>
              <w:right w:val="nil"/>
            </w:tcBorders>
          </w:tcPr>
          <w:p w14:paraId="5EE4BBA0"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6D7D23B2" w14:textId="77777777" w:rsidTr="0081399A">
        <w:tc>
          <w:tcPr>
            <w:tcW w:w="7812" w:type="dxa"/>
            <w:tcBorders>
              <w:top w:val="nil"/>
              <w:left w:val="nil"/>
              <w:bottom w:val="nil"/>
              <w:right w:val="single" w:sz="6" w:space="0" w:color="auto"/>
            </w:tcBorders>
          </w:tcPr>
          <w:p w14:paraId="5644CFFA" w14:textId="77777777" w:rsidR="00383878" w:rsidRPr="00204F4B" w:rsidRDefault="00383878" w:rsidP="007E5243">
            <w:pPr>
              <w:autoSpaceDE w:val="0"/>
              <w:autoSpaceDN w:val="0"/>
              <w:adjustRightInd w:val="0"/>
              <w:spacing w:before="120"/>
              <w:ind w:left="806" w:hanging="306"/>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122.—DEPARTMENT OF THE INTERIOR— MISCELLANEOUS.</w:t>
            </w:r>
          </w:p>
        </w:tc>
        <w:tc>
          <w:tcPr>
            <w:tcW w:w="1216" w:type="dxa"/>
            <w:tcBorders>
              <w:top w:val="nil"/>
              <w:left w:val="single" w:sz="6" w:space="0" w:color="auto"/>
              <w:bottom w:val="nil"/>
              <w:right w:val="nil"/>
            </w:tcBorders>
          </w:tcPr>
          <w:p w14:paraId="28EB7F3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6527E7B7" w14:textId="77777777" w:rsidTr="0081399A">
        <w:tc>
          <w:tcPr>
            <w:tcW w:w="7812" w:type="dxa"/>
            <w:tcBorders>
              <w:top w:val="nil"/>
              <w:left w:val="nil"/>
              <w:bottom w:val="nil"/>
              <w:right w:val="single" w:sz="6" w:space="0" w:color="auto"/>
            </w:tcBorders>
          </w:tcPr>
          <w:p w14:paraId="74CF4A03"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Migrants—Subsidies to voluntary organizations for after-care (Amounts received from other Administrations may be credited to this vote)</w:t>
            </w:r>
            <w:r w:rsidRPr="00204F4B">
              <w:rPr>
                <w:iCs/>
                <w:sz w:val="22"/>
                <w:szCs w:val="22"/>
              </w:rPr>
              <w:tab/>
            </w:r>
          </w:p>
        </w:tc>
        <w:tc>
          <w:tcPr>
            <w:tcW w:w="1216" w:type="dxa"/>
            <w:tcBorders>
              <w:top w:val="nil"/>
              <w:left w:val="single" w:sz="6" w:space="0" w:color="auto"/>
              <w:bottom w:val="nil"/>
              <w:right w:val="nil"/>
            </w:tcBorders>
            <w:vAlign w:val="bottom"/>
          </w:tcPr>
          <w:p w14:paraId="4F575A1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508</w:t>
            </w:r>
          </w:p>
        </w:tc>
      </w:tr>
      <w:tr w:rsidR="00383878" w:rsidRPr="00204F4B" w14:paraId="0C5445C0" w14:textId="77777777" w:rsidTr="0081399A">
        <w:tc>
          <w:tcPr>
            <w:tcW w:w="7812" w:type="dxa"/>
            <w:tcBorders>
              <w:top w:val="nil"/>
              <w:left w:val="nil"/>
              <w:bottom w:val="nil"/>
              <w:right w:val="single" w:sz="6" w:space="0" w:color="auto"/>
            </w:tcBorders>
          </w:tcPr>
          <w:p w14:paraId="46F13CA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15. Iron ore resources of Australia—Survey of</w:t>
            </w:r>
            <w:r w:rsidRPr="00204F4B">
              <w:rPr>
                <w:iCs/>
                <w:sz w:val="22"/>
                <w:szCs w:val="22"/>
              </w:rPr>
              <w:tab/>
            </w:r>
          </w:p>
        </w:tc>
        <w:tc>
          <w:tcPr>
            <w:tcW w:w="1216" w:type="dxa"/>
            <w:tcBorders>
              <w:top w:val="nil"/>
              <w:left w:val="single" w:sz="6" w:space="0" w:color="auto"/>
              <w:bottom w:val="nil"/>
              <w:right w:val="nil"/>
            </w:tcBorders>
            <w:vAlign w:val="bottom"/>
          </w:tcPr>
          <w:p w14:paraId="2FAFF4EF"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11,126</w:t>
            </w:r>
          </w:p>
        </w:tc>
      </w:tr>
      <w:tr w:rsidR="00383878" w:rsidRPr="00204F4B" w14:paraId="36EC4CCB" w14:textId="77777777" w:rsidTr="0081399A">
        <w:tc>
          <w:tcPr>
            <w:tcW w:w="7812" w:type="dxa"/>
            <w:tcBorders>
              <w:top w:val="nil"/>
              <w:left w:val="nil"/>
              <w:bottom w:val="nil"/>
              <w:right w:val="single" w:sz="6" w:space="0" w:color="auto"/>
            </w:tcBorders>
          </w:tcPr>
          <w:p w14:paraId="180490D2"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16. Commonwealth Government motor vehicles—Registration of</w:t>
            </w:r>
            <w:r w:rsidRPr="00204F4B">
              <w:rPr>
                <w:iCs/>
                <w:sz w:val="22"/>
                <w:szCs w:val="22"/>
              </w:rPr>
              <w:tab/>
            </w:r>
          </w:p>
        </w:tc>
        <w:tc>
          <w:tcPr>
            <w:tcW w:w="1216" w:type="dxa"/>
            <w:tcBorders>
              <w:top w:val="nil"/>
              <w:left w:val="single" w:sz="6" w:space="0" w:color="auto"/>
              <w:bottom w:val="nil"/>
              <w:right w:val="nil"/>
            </w:tcBorders>
            <w:vAlign w:val="bottom"/>
          </w:tcPr>
          <w:p w14:paraId="0234995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70</w:t>
            </w:r>
          </w:p>
        </w:tc>
      </w:tr>
      <w:tr w:rsidR="00383878" w:rsidRPr="00204F4B" w14:paraId="0317FCC5" w14:textId="77777777" w:rsidTr="0081399A">
        <w:tc>
          <w:tcPr>
            <w:tcW w:w="7812" w:type="dxa"/>
            <w:tcBorders>
              <w:top w:val="nil"/>
              <w:left w:val="nil"/>
              <w:bottom w:val="nil"/>
              <w:right w:val="single" w:sz="6" w:space="0" w:color="auto"/>
            </w:tcBorders>
          </w:tcPr>
          <w:p w14:paraId="224AD09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19. Australian Red Cross Society—Free carriage of parcels over Commonwealth Railways</w:t>
            </w:r>
            <w:r w:rsidRPr="00204F4B">
              <w:rPr>
                <w:iCs/>
                <w:sz w:val="22"/>
                <w:szCs w:val="22"/>
              </w:rPr>
              <w:tab/>
            </w:r>
          </w:p>
        </w:tc>
        <w:tc>
          <w:tcPr>
            <w:tcW w:w="1216" w:type="dxa"/>
            <w:tcBorders>
              <w:top w:val="nil"/>
              <w:left w:val="single" w:sz="6" w:space="0" w:color="auto"/>
              <w:bottom w:val="nil"/>
              <w:right w:val="nil"/>
            </w:tcBorders>
            <w:vAlign w:val="bottom"/>
          </w:tcPr>
          <w:p w14:paraId="2B309D8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w:t>
            </w:r>
          </w:p>
        </w:tc>
      </w:tr>
      <w:tr w:rsidR="00383878" w:rsidRPr="00204F4B" w14:paraId="4481FE65" w14:textId="77777777" w:rsidTr="0081399A">
        <w:tc>
          <w:tcPr>
            <w:tcW w:w="7812" w:type="dxa"/>
            <w:tcBorders>
              <w:top w:val="nil"/>
              <w:left w:val="nil"/>
              <w:bottom w:val="nil"/>
              <w:right w:val="single" w:sz="6" w:space="0" w:color="auto"/>
            </w:tcBorders>
          </w:tcPr>
          <w:p w14:paraId="4A48B1EF" w14:textId="77777777" w:rsidR="00383878" w:rsidRPr="00204F4B" w:rsidRDefault="00383878" w:rsidP="0081399A">
            <w:pPr>
              <w:tabs>
                <w:tab w:val="right" w:leader="dot" w:pos="7603"/>
              </w:tabs>
              <w:autoSpaceDE w:val="0"/>
              <w:autoSpaceDN w:val="0"/>
              <w:adjustRightInd w:val="0"/>
              <w:spacing w:before="120"/>
              <w:ind w:left="1238" w:hanging="475"/>
              <w:jc w:val="both"/>
              <w:rPr>
                <w:i/>
                <w:iCs/>
                <w:sz w:val="22"/>
                <w:szCs w:val="22"/>
              </w:rPr>
            </w:pPr>
            <w:r w:rsidRPr="00204F4B">
              <w:rPr>
                <w:sz w:val="22"/>
                <w:szCs w:val="22"/>
              </w:rPr>
              <w:t>20</w:t>
            </w:r>
            <w:r w:rsidR="0081399A" w:rsidRPr="00204F4B">
              <w:rPr>
                <w:sz w:val="22"/>
                <w:szCs w:val="22"/>
              </w:rPr>
              <w:t>.</w:t>
            </w:r>
            <w:r w:rsidRPr="00204F4B">
              <w:rPr>
                <w:sz w:val="22"/>
                <w:szCs w:val="22"/>
              </w:rPr>
              <w:t xml:space="preserve"> Commonwealth By-election</w:t>
            </w:r>
            <w:r w:rsidRPr="00204F4B">
              <w:rPr>
                <w:iCs/>
                <w:sz w:val="22"/>
                <w:szCs w:val="22"/>
              </w:rPr>
              <w:tab/>
            </w:r>
          </w:p>
        </w:tc>
        <w:tc>
          <w:tcPr>
            <w:tcW w:w="1216" w:type="dxa"/>
            <w:tcBorders>
              <w:top w:val="nil"/>
              <w:left w:val="single" w:sz="6" w:space="0" w:color="auto"/>
              <w:bottom w:val="nil"/>
              <w:right w:val="nil"/>
            </w:tcBorders>
            <w:vAlign w:val="bottom"/>
          </w:tcPr>
          <w:p w14:paraId="61DF09A6"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978</w:t>
            </w:r>
          </w:p>
        </w:tc>
      </w:tr>
      <w:tr w:rsidR="00383878" w:rsidRPr="00204F4B" w14:paraId="228FFD4C" w14:textId="77777777" w:rsidTr="0081399A">
        <w:tc>
          <w:tcPr>
            <w:tcW w:w="7812" w:type="dxa"/>
            <w:tcBorders>
              <w:top w:val="nil"/>
              <w:left w:val="nil"/>
              <w:bottom w:val="nil"/>
              <w:right w:val="single" w:sz="6" w:space="0" w:color="auto"/>
            </w:tcBorders>
          </w:tcPr>
          <w:p w14:paraId="4A09416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21. Solar Eclipse 1940—Expenses of expedition</w:t>
            </w:r>
            <w:r w:rsidRPr="00204F4B">
              <w:rPr>
                <w:iCs/>
                <w:sz w:val="22"/>
                <w:szCs w:val="22"/>
              </w:rPr>
              <w:tab/>
            </w:r>
          </w:p>
        </w:tc>
        <w:tc>
          <w:tcPr>
            <w:tcW w:w="1216" w:type="dxa"/>
            <w:tcBorders>
              <w:top w:val="nil"/>
              <w:left w:val="single" w:sz="6" w:space="0" w:color="auto"/>
              <w:bottom w:val="nil"/>
              <w:right w:val="nil"/>
            </w:tcBorders>
            <w:vAlign w:val="bottom"/>
          </w:tcPr>
          <w:p w14:paraId="601F0F04"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568</w:t>
            </w:r>
          </w:p>
        </w:tc>
      </w:tr>
      <w:tr w:rsidR="00383878" w:rsidRPr="00204F4B" w14:paraId="373C8151" w14:textId="77777777" w:rsidTr="0081399A">
        <w:tc>
          <w:tcPr>
            <w:tcW w:w="7812" w:type="dxa"/>
            <w:tcBorders>
              <w:top w:val="nil"/>
              <w:left w:val="nil"/>
              <w:bottom w:val="nil"/>
              <w:right w:val="single" w:sz="6" w:space="0" w:color="auto"/>
            </w:tcBorders>
          </w:tcPr>
          <w:p w14:paraId="08F5153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22. Inquiry into administration of Commonwealth Railways</w:t>
            </w:r>
            <w:r w:rsidRPr="00204F4B">
              <w:rPr>
                <w:iCs/>
                <w:sz w:val="22"/>
                <w:szCs w:val="22"/>
              </w:rPr>
              <w:tab/>
            </w:r>
          </w:p>
        </w:tc>
        <w:tc>
          <w:tcPr>
            <w:tcW w:w="1216" w:type="dxa"/>
            <w:tcBorders>
              <w:top w:val="nil"/>
              <w:left w:val="single" w:sz="6" w:space="0" w:color="auto"/>
              <w:bottom w:val="single" w:sz="6" w:space="0" w:color="auto"/>
              <w:right w:val="nil"/>
            </w:tcBorders>
            <w:vAlign w:val="bottom"/>
          </w:tcPr>
          <w:p w14:paraId="3D3BB932"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1,133</w:t>
            </w:r>
          </w:p>
        </w:tc>
      </w:tr>
      <w:tr w:rsidR="00383878" w:rsidRPr="00204F4B" w14:paraId="79D6E4FC" w14:textId="77777777" w:rsidTr="0081399A">
        <w:tc>
          <w:tcPr>
            <w:tcW w:w="7812" w:type="dxa"/>
            <w:tcBorders>
              <w:top w:val="nil"/>
              <w:left w:val="nil"/>
              <w:bottom w:val="nil"/>
              <w:right w:val="single" w:sz="6" w:space="0" w:color="auto"/>
            </w:tcBorders>
          </w:tcPr>
          <w:p w14:paraId="2739C536" w14:textId="77777777" w:rsidR="00383878" w:rsidRPr="00204F4B" w:rsidRDefault="00383878" w:rsidP="003D0C61">
            <w:pPr>
              <w:autoSpaceDE w:val="0"/>
              <w:autoSpaceDN w:val="0"/>
              <w:adjustRightInd w:val="0"/>
              <w:spacing w:before="120"/>
              <w:jc w:val="both"/>
              <w:rPr>
                <w:sz w:val="22"/>
                <w:szCs w:val="22"/>
              </w:rPr>
            </w:pPr>
          </w:p>
        </w:tc>
        <w:tc>
          <w:tcPr>
            <w:tcW w:w="1216" w:type="dxa"/>
            <w:tcBorders>
              <w:top w:val="single" w:sz="6" w:space="0" w:color="auto"/>
              <w:left w:val="single" w:sz="6" w:space="0" w:color="auto"/>
              <w:bottom w:val="single" w:sz="6" w:space="0" w:color="auto"/>
              <w:right w:val="nil"/>
            </w:tcBorders>
            <w:vAlign w:val="bottom"/>
          </w:tcPr>
          <w:p w14:paraId="6E4F78B7"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14,386</w:t>
            </w:r>
          </w:p>
        </w:tc>
      </w:tr>
      <w:tr w:rsidR="00383878" w:rsidRPr="00204F4B" w14:paraId="5030651E" w14:textId="77777777" w:rsidTr="0081399A">
        <w:tc>
          <w:tcPr>
            <w:tcW w:w="7812" w:type="dxa"/>
            <w:tcBorders>
              <w:top w:val="nil"/>
              <w:left w:val="nil"/>
              <w:bottom w:val="nil"/>
              <w:right w:val="single" w:sz="6" w:space="0" w:color="auto"/>
            </w:tcBorders>
          </w:tcPr>
          <w:p w14:paraId="441B95F3" w14:textId="77777777" w:rsidR="00383878" w:rsidRPr="00204F4B" w:rsidRDefault="00383878" w:rsidP="0081399A">
            <w:pPr>
              <w:autoSpaceDE w:val="0"/>
              <w:autoSpaceDN w:val="0"/>
              <w:adjustRightInd w:val="0"/>
              <w:spacing w:before="520"/>
              <w:ind w:left="3384" w:hanging="3053"/>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123.—DEPARTMENT OF TRADE AND CUSTOMS— MISCELLANEOUS.</w:t>
            </w:r>
          </w:p>
        </w:tc>
        <w:tc>
          <w:tcPr>
            <w:tcW w:w="1216" w:type="dxa"/>
            <w:tcBorders>
              <w:top w:val="single" w:sz="6" w:space="0" w:color="auto"/>
              <w:left w:val="single" w:sz="6" w:space="0" w:color="auto"/>
              <w:bottom w:val="nil"/>
              <w:right w:val="nil"/>
            </w:tcBorders>
            <w:vAlign w:val="bottom"/>
          </w:tcPr>
          <w:p w14:paraId="71547599"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2C6FD74D" w14:textId="77777777" w:rsidTr="0081399A">
        <w:tc>
          <w:tcPr>
            <w:tcW w:w="7812" w:type="dxa"/>
            <w:tcBorders>
              <w:top w:val="nil"/>
              <w:left w:val="nil"/>
              <w:bottom w:val="nil"/>
              <w:right w:val="single" w:sz="6" w:space="0" w:color="auto"/>
            </w:tcBorders>
          </w:tcPr>
          <w:p w14:paraId="6BA4178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Duty—Remission under special circumstances</w:t>
            </w:r>
            <w:r w:rsidRPr="00204F4B">
              <w:rPr>
                <w:iCs/>
                <w:sz w:val="22"/>
                <w:szCs w:val="22"/>
              </w:rPr>
              <w:tab/>
            </w:r>
          </w:p>
        </w:tc>
        <w:tc>
          <w:tcPr>
            <w:tcW w:w="1216" w:type="dxa"/>
            <w:tcBorders>
              <w:top w:val="nil"/>
              <w:left w:val="single" w:sz="6" w:space="0" w:color="auto"/>
              <w:bottom w:val="single" w:sz="6" w:space="0" w:color="auto"/>
              <w:right w:val="nil"/>
            </w:tcBorders>
            <w:vAlign w:val="bottom"/>
          </w:tcPr>
          <w:p w14:paraId="1127518A"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675</w:t>
            </w:r>
          </w:p>
        </w:tc>
      </w:tr>
      <w:tr w:rsidR="00383878" w:rsidRPr="00204F4B" w14:paraId="26EE7C2B" w14:textId="77777777" w:rsidTr="0081399A">
        <w:tc>
          <w:tcPr>
            <w:tcW w:w="7812" w:type="dxa"/>
            <w:tcBorders>
              <w:top w:val="nil"/>
              <w:left w:val="nil"/>
              <w:bottom w:val="nil"/>
              <w:right w:val="single" w:sz="6" w:space="0" w:color="auto"/>
            </w:tcBorders>
          </w:tcPr>
          <w:p w14:paraId="59A37957" w14:textId="77777777" w:rsidR="00383878" w:rsidRPr="00204F4B" w:rsidRDefault="00383878" w:rsidP="0081399A">
            <w:pPr>
              <w:autoSpaceDE w:val="0"/>
              <w:autoSpaceDN w:val="0"/>
              <w:adjustRightInd w:val="0"/>
              <w:spacing w:before="5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124.—DEPARTMENT OF HEALTH— MISCELLANEOUS.</w:t>
            </w:r>
          </w:p>
        </w:tc>
        <w:tc>
          <w:tcPr>
            <w:tcW w:w="1216" w:type="dxa"/>
            <w:tcBorders>
              <w:top w:val="single" w:sz="6" w:space="0" w:color="auto"/>
              <w:left w:val="single" w:sz="6" w:space="0" w:color="auto"/>
              <w:bottom w:val="nil"/>
              <w:right w:val="nil"/>
            </w:tcBorders>
            <w:vAlign w:val="bottom"/>
          </w:tcPr>
          <w:p w14:paraId="6F72ECAC"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47100766" w14:textId="77777777" w:rsidTr="0081399A">
        <w:tc>
          <w:tcPr>
            <w:tcW w:w="7812" w:type="dxa"/>
            <w:tcBorders>
              <w:top w:val="nil"/>
              <w:left w:val="nil"/>
              <w:bottom w:val="nil"/>
              <w:right w:val="single" w:sz="6" w:space="0" w:color="auto"/>
            </w:tcBorders>
          </w:tcPr>
          <w:p w14:paraId="261E56D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Aerial medical services—Subsidy</w:t>
            </w:r>
            <w:r w:rsidRPr="00204F4B">
              <w:rPr>
                <w:iCs/>
                <w:sz w:val="22"/>
                <w:szCs w:val="22"/>
              </w:rPr>
              <w:tab/>
            </w:r>
          </w:p>
        </w:tc>
        <w:tc>
          <w:tcPr>
            <w:tcW w:w="1216" w:type="dxa"/>
            <w:tcBorders>
              <w:top w:val="nil"/>
              <w:left w:val="single" w:sz="6" w:space="0" w:color="auto"/>
              <w:bottom w:val="nil"/>
              <w:right w:val="nil"/>
            </w:tcBorders>
            <w:vAlign w:val="bottom"/>
          </w:tcPr>
          <w:p w14:paraId="74F71C92"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2,500</w:t>
            </w:r>
          </w:p>
        </w:tc>
      </w:tr>
      <w:tr w:rsidR="00383878" w:rsidRPr="00204F4B" w14:paraId="02F5E7E4" w14:textId="77777777" w:rsidTr="0081399A">
        <w:tc>
          <w:tcPr>
            <w:tcW w:w="7812" w:type="dxa"/>
            <w:tcBorders>
              <w:top w:val="nil"/>
              <w:left w:val="nil"/>
              <w:bottom w:val="nil"/>
              <w:right w:val="single" w:sz="6" w:space="0" w:color="auto"/>
            </w:tcBorders>
          </w:tcPr>
          <w:p w14:paraId="4CF89F5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11. International Bureau of Public Health and International Veterinary Bureau—Subscription</w:t>
            </w:r>
            <w:r w:rsidRPr="00204F4B">
              <w:rPr>
                <w:iCs/>
                <w:sz w:val="22"/>
                <w:szCs w:val="22"/>
              </w:rPr>
              <w:tab/>
            </w:r>
          </w:p>
        </w:tc>
        <w:tc>
          <w:tcPr>
            <w:tcW w:w="1216" w:type="dxa"/>
            <w:tcBorders>
              <w:top w:val="nil"/>
              <w:left w:val="single" w:sz="6" w:space="0" w:color="auto"/>
              <w:bottom w:val="nil"/>
              <w:right w:val="nil"/>
            </w:tcBorders>
            <w:vAlign w:val="bottom"/>
          </w:tcPr>
          <w:p w14:paraId="790654F3"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26</w:t>
            </w:r>
          </w:p>
        </w:tc>
      </w:tr>
      <w:tr w:rsidR="00383878" w:rsidRPr="00204F4B" w14:paraId="26B6EB0E" w14:textId="77777777" w:rsidTr="0081399A">
        <w:tc>
          <w:tcPr>
            <w:tcW w:w="7812" w:type="dxa"/>
            <w:tcBorders>
              <w:top w:val="nil"/>
              <w:left w:val="nil"/>
              <w:bottom w:val="nil"/>
              <w:right w:val="single" w:sz="6" w:space="0" w:color="auto"/>
            </w:tcBorders>
          </w:tcPr>
          <w:p w14:paraId="2ECDC1D0"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14. Respirators donated to Australian hospitals by Lord Nuffield— Cost of delivering</w:t>
            </w:r>
            <w:r w:rsidRPr="00204F4B">
              <w:rPr>
                <w:iCs/>
                <w:sz w:val="22"/>
                <w:szCs w:val="22"/>
              </w:rPr>
              <w:tab/>
            </w:r>
          </w:p>
        </w:tc>
        <w:tc>
          <w:tcPr>
            <w:tcW w:w="1216" w:type="dxa"/>
            <w:tcBorders>
              <w:top w:val="nil"/>
              <w:left w:val="single" w:sz="6" w:space="0" w:color="auto"/>
              <w:bottom w:val="nil"/>
              <w:right w:val="nil"/>
            </w:tcBorders>
            <w:vAlign w:val="bottom"/>
          </w:tcPr>
          <w:p w14:paraId="269113F2"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182</w:t>
            </w:r>
          </w:p>
        </w:tc>
      </w:tr>
      <w:tr w:rsidR="00383878" w:rsidRPr="00204F4B" w14:paraId="1F4AA5D3" w14:textId="77777777" w:rsidTr="0081399A">
        <w:tc>
          <w:tcPr>
            <w:tcW w:w="7812" w:type="dxa"/>
            <w:tcBorders>
              <w:top w:val="nil"/>
              <w:left w:val="nil"/>
              <w:bottom w:val="nil"/>
              <w:right w:val="single" w:sz="6" w:space="0" w:color="auto"/>
            </w:tcBorders>
          </w:tcPr>
          <w:p w14:paraId="52643E25"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15. Bureau of Hygiene and Tropical Diseases, London—Contribution</w:t>
            </w:r>
          </w:p>
        </w:tc>
        <w:tc>
          <w:tcPr>
            <w:tcW w:w="1216" w:type="dxa"/>
            <w:tcBorders>
              <w:top w:val="nil"/>
              <w:left w:val="single" w:sz="6" w:space="0" w:color="auto"/>
              <w:bottom w:val="single" w:sz="6" w:space="0" w:color="auto"/>
              <w:right w:val="nil"/>
            </w:tcBorders>
            <w:vAlign w:val="bottom"/>
          </w:tcPr>
          <w:p w14:paraId="6AB0E4E9"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502</w:t>
            </w:r>
          </w:p>
        </w:tc>
      </w:tr>
      <w:tr w:rsidR="00383878" w:rsidRPr="00204F4B" w14:paraId="0306DA1E" w14:textId="77777777" w:rsidTr="0081399A">
        <w:tc>
          <w:tcPr>
            <w:tcW w:w="7812" w:type="dxa"/>
            <w:tcBorders>
              <w:top w:val="nil"/>
              <w:left w:val="nil"/>
              <w:bottom w:val="nil"/>
              <w:right w:val="single" w:sz="6" w:space="0" w:color="auto"/>
            </w:tcBorders>
          </w:tcPr>
          <w:p w14:paraId="0DC847B4" w14:textId="77777777" w:rsidR="00383878" w:rsidRPr="00204F4B" w:rsidRDefault="00383878" w:rsidP="003D0C61">
            <w:pPr>
              <w:autoSpaceDE w:val="0"/>
              <w:autoSpaceDN w:val="0"/>
              <w:adjustRightInd w:val="0"/>
              <w:spacing w:before="120"/>
              <w:jc w:val="both"/>
              <w:rPr>
                <w:sz w:val="22"/>
                <w:szCs w:val="22"/>
              </w:rPr>
            </w:pPr>
          </w:p>
        </w:tc>
        <w:tc>
          <w:tcPr>
            <w:tcW w:w="1216" w:type="dxa"/>
            <w:tcBorders>
              <w:top w:val="single" w:sz="6" w:space="0" w:color="auto"/>
              <w:left w:val="single" w:sz="6" w:space="0" w:color="auto"/>
              <w:bottom w:val="single" w:sz="6" w:space="0" w:color="auto"/>
              <w:right w:val="nil"/>
            </w:tcBorders>
            <w:vAlign w:val="bottom"/>
          </w:tcPr>
          <w:p w14:paraId="577372C5"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3,210</w:t>
            </w:r>
          </w:p>
        </w:tc>
      </w:tr>
      <w:tr w:rsidR="00383878" w:rsidRPr="00204F4B" w14:paraId="72DA5ED9" w14:textId="77777777" w:rsidTr="0081399A">
        <w:tc>
          <w:tcPr>
            <w:tcW w:w="7812" w:type="dxa"/>
            <w:tcBorders>
              <w:top w:val="nil"/>
              <w:left w:val="nil"/>
              <w:bottom w:val="nil"/>
              <w:right w:val="single" w:sz="6" w:space="0" w:color="auto"/>
            </w:tcBorders>
          </w:tcPr>
          <w:p w14:paraId="38EA6F9D" w14:textId="77777777" w:rsidR="00383878" w:rsidRPr="00204F4B" w:rsidRDefault="00383878" w:rsidP="0081399A">
            <w:pPr>
              <w:autoSpaceDE w:val="0"/>
              <w:autoSpaceDN w:val="0"/>
              <w:adjustRightInd w:val="0"/>
              <w:spacing w:before="5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125.—DEPARTMENT OF COMMERCE— MISCELLANEOUS.</w:t>
            </w:r>
          </w:p>
        </w:tc>
        <w:tc>
          <w:tcPr>
            <w:tcW w:w="1216" w:type="dxa"/>
            <w:tcBorders>
              <w:top w:val="single" w:sz="6" w:space="0" w:color="auto"/>
              <w:left w:val="single" w:sz="6" w:space="0" w:color="auto"/>
              <w:bottom w:val="nil"/>
              <w:right w:val="nil"/>
            </w:tcBorders>
            <w:vAlign w:val="bottom"/>
          </w:tcPr>
          <w:p w14:paraId="14C8B527" w14:textId="77777777" w:rsidR="00383878" w:rsidRPr="00204F4B" w:rsidRDefault="00383878" w:rsidP="0081399A">
            <w:pPr>
              <w:autoSpaceDE w:val="0"/>
              <w:autoSpaceDN w:val="0"/>
              <w:adjustRightInd w:val="0"/>
              <w:spacing w:before="120"/>
              <w:ind w:right="72"/>
              <w:jc w:val="right"/>
              <w:rPr>
                <w:sz w:val="22"/>
                <w:szCs w:val="22"/>
              </w:rPr>
            </w:pPr>
          </w:p>
        </w:tc>
      </w:tr>
      <w:tr w:rsidR="00383878" w:rsidRPr="00204F4B" w14:paraId="29C3A3F8" w14:textId="77777777" w:rsidTr="0081399A">
        <w:tc>
          <w:tcPr>
            <w:tcW w:w="7812" w:type="dxa"/>
            <w:tcBorders>
              <w:top w:val="nil"/>
              <w:left w:val="nil"/>
              <w:bottom w:val="nil"/>
              <w:right w:val="single" w:sz="6" w:space="0" w:color="auto"/>
            </w:tcBorders>
          </w:tcPr>
          <w:p w14:paraId="3E75A830"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13. New York World’s Fair—Representation (receipts from the disposal of exhibits, &amp;c., may be credited to this vote)</w:t>
            </w:r>
            <w:r w:rsidRPr="00204F4B">
              <w:rPr>
                <w:iCs/>
                <w:sz w:val="22"/>
                <w:szCs w:val="22"/>
              </w:rPr>
              <w:tab/>
            </w:r>
          </w:p>
        </w:tc>
        <w:tc>
          <w:tcPr>
            <w:tcW w:w="1216" w:type="dxa"/>
            <w:tcBorders>
              <w:top w:val="nil"/>
              <w:left w:val="single" w:sz="6" w:space="0" w:color="auto"/>
              <w:bottom w:val="single" w:sz="6" w:space="0" w:color="auto"/>
              <w:right w:val="nil"/>
            </w:tcBorders>
            <w:vAlign w:val="bottom"/>
          </w:tcPr>
          <w:p w14:paraId="42C20EEE" w14:textId="77777777" w:rsidR="00383878" w:rsidRPr="00204F4B" w:rsidRDefault="00383878" w:rsidP="0081399A">
            <w:pPr>
              <w:autoSpaceDE w:val="0"/>
              <w:autoSpaceDN w:val="0"/>
              <w:adjustRightInd w:val="0"/>
              <w:spacing w:before="120"/>
              <w:ind w:right="72"/>
              <w:jc w:val="right"/>
              <w:rPr>
                <w:sz w:val="22"/>
                <w:szCs w:val="22"/>
              </w:rPr>
            </w:pPr>
            <w:r w:rsidRPr="00204F4B">
              <w:rPr>
                <w:sz w:val="22"/>
                <w:szCs w:val="22"/>
              </w:rPr>
              <w:t>6,360</w:t>
            </w:r>
          </w:p>
        </w:tc>
      </w:tr>
      <w:tr w:rsidR="00383878" w:rsidRPr="00204F4B" w14:paraId="6A76D142" w14:textId="77777777" w:rsidTr="0081399A">
        <w:tc>
          <w:tcPr>
            <w:tcW w:w="7812" w:type="dxa"/>
            <w:tcBorders>
              <w:top w:val="nil"/>
              <w:left w:val="nil"/>
              <w:bottom w:val="single" w:sz="6" w:space="0" w:color="auto"/>
              <w:right w:val="single" w:sz="6" w:space="0" w:color="auto"/>
            </w:tcBorders>
          </w:tcPr>
          <w:p w14:paraId="51761CF6" w14:textId="77777777" w:rsidR="00383878" w:rsidRPr="00204F4B" w:rsidRDefault="00383878" w:rsidP="0029593E">
            <w:pPr>
              <w:tabs>
                <w:tab w:val="right" w:leader="dot" w:pos="7603"/>
              </w:tabs>
              <w:autoSpaceDE w:val="0"/>
              <w:autoSpaceDN w:val="0"/>
              <w:adjustRightInd w:val="0"/>
              <w:spacing w:before="120"/>
              <w:ind w:left="1042"/>
              <w:jc w:val="both"/>
              <w:rPr>
                <w:i/>
                <w:iCs/>
                <w:sz w:val="22"/>
                <w:szCs w:val="22"/>
              </w:rPr>
            </w:pPr>
            <w:r w:rsidRPr="00204F4B">
              <w:rPr>
                <w:sz w:val="22"/>
                <w:szCs w:val="22"/>
              </w:rPr>
              <w:t>TOTAL MISCELLANEOUS SERVICES</w:t>
            </w:r>
            <w:r w:rsidRPr="00204F4B">
              <w:rPr>
                <w:iCs/>
                <w:sz w:val="22"/>
                <w:szCs w:val="22"/>
              </w:rPr>
              <w:tab/>
            </w:r>
          </w:p>
        </w:tc>
        <w:tc>
          <w:tcPr>
            <w:tcW w:w="1216" w:type="dxa"/>
            <w:tcBorders>
              <w:top w:val="single" w:sz="6" w:space="0" w:color="auto"/>
              <w:left w:val="single" w:sz="6" w:space="0" w:color="auto"/>
              <w:bottom w:val="single" w:sz="6" w:space="0" w:color="auto"/>
              <w:right w:val="nil"/>
            </w:tcBorders>
            <w:vAlign w:val="bottom"/>
          </w:tcPr>
          <w:p w14:paraId="3B41E83A" w14:textId="77777777" w:rsidR="00383878" w:rsidRPr="00204F4B" w:rsidRDefault="00383878" w:rsidP="0081399A">
            <w:pPr>
              <w:autoSpaceDE w:val="0"/>
              <w:autoSpaceDN w:val="0"/>
              <w:adjustRightInd w:val="0"/>
              <w:spacing w:before="120"/>
              <w:ind w:right="72"/>
              <w:jc w:val="right"/>
              <w:rPr>
                <w:b/>
                <w:bCs/>
                <w:sz w:val="22"/>
                <w:szCs w:val="22"/>
              </w:rPr>
            </w:pPr>
            <w:r w:rsidRPr="00204F4B">
              <w:rPr>
                <w:b/>
                <w:bCs/>
                <w:sz w:val="22"/>
                <w:szCs w:val="22"/>
              </w:rPr>
              <w:t>110,562</w:t>
            </w:r>
          </w:p>
        </w:tc>
      </w:tr>
    </w:tbl>
    <w:p w14:paraId="6B46C929" w14:textId="77777777" w:rsidR="00383878" w:rsidRPr="00204F4B" w:rsidRDefault="00383878" w:rsidP="006D0612">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116"/>
        <w:gridCol w:w="1079"/>
        <w:gridCol w:w="622"/>
        <w:gridCol w:w="1211"/>
      </w:tblGrid>
      <w:tr w:rsidR="00383878" w:rsidRPr="00204F4B" w14:paraId="72029BAC" w14:textId="77777777" w:rsidTr="006D0612">
        <w:tc>
          <w:tcPr>
            <w:tcW w:w="7817" w:type="dxa"/>
            <w:gridSpan w:val="3"/>
            <w:tcBorders>
              <w:top w:val="single" w:sz="6" w:space="0" w:color="auto"/>
              <w:left w:val="nil"/>
              <w:bottom w:val="nil"/>
              <w:right w:val="single" w:sz="6" w:space="0" w:color="auto"/>
            </w:tcBorders>
          </w:tcPr>
          <w:p w14:paraId="15A01139" w14:textId="77777777" w:rsidR="00383878" w:rsidRPr="00204F4B" w:rsidRDefault="00383878" w:rsidP="006D0612">
            <w:pPr>
              <w:autoSpaceDE w:val="0"/>
              <w:autoSpaceDN w:val="0"/>
              <w:adjustRightInd w:val="0"/>
              <w:spacing w:before="120"/>
              <w:jc w:val="center"/>
              <w:rPr>
                <w:sz w:val="22"/>
                <w:szCs w:val="22"/>
              </w:rPr>
            </w:pPr>
            <w:r w:rsidRPr="00204F4B">
              <w:rPr>
                <w:sz w:val="22"/>
                <w:szCs w:val="22"/>
              </w:rPr>
              <w:t>XIV.—WAR SERVICES (1914–18) PAYABLE OUT OF REVENUE.</w:t>
            </w:r>
          </w:p>
        </w:tc>
        <w:tc>
          <w:tcPr>
            <w:tcW w:w="1211" w:type="dxa"/>
            <w:tcBorders>
              <w:top w:val="single" w:sz="6" w:space="0" w:color="auto"/>
              <w:left w:val="single" w:sz="6" w:space="0" w:color="auto"/>
              <w:bottom w:val="nil"/>
              <w:right w:val="nil"/>
            </w:tcBorders>
          </w:tcPr>
          <w:p w14:paraId="38C17DC4"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19903C74" w14:textId="77777777" w:rsidTr="006D0612">
        <w:tc>
          <w:tcPr>
            <w:tcW w:w="7817" w:type="dxa"/>
            <w:gridSpan w:val="3"/>
            <w:tcBorders>
              <w:top w:val="nil"/>
              <w:left w:val="nil"/>
              <w:bottom w:val="nil"/>
              <w:right w:val="single" w:sz="6" w:space="0" w:color="auto"/>
            </w:tcBorders>
          </w:tcPr>
          <w:p w14:paraId="691AFCA9"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129.—WAR SERVICE HOMES COMMISSION.</w:t>
            </w:r>
          </w:p>
        </w:tc>
        <w:tc>
          <w:tcPr>
            <w:tcW w:w="1211" w:type="dxa"/>
            <w:tcBorders>
              <w:top w:val="nil"/>
              <w:left w:val="single" w:sz="6" w:space="0" w:color="auto"/>
              <w:bottom w:val="nil"/>
              <w:right w:val="nil"/>
            </w:tcBorders>
            <w:vAlign w:val="bottom"/>
          </w:tcPr>
          <w:p w14:paraId="4B5BBDE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E31D590" w14:textId="77777777" w:rsidTr="006D0612">
        <w:tc>
          <w:tcPr>
            <w:tcW w:w="7817" w:type="dxa"/>
            <w:gridSpan w:val="3"/>
            <w:tcBorders>
              <w:top w:val="nil"/>
              <w:left w:val="nil"/>
              <w:bottom w:val="nil"/>
              <w:right w:val="single" w:sz="6" w:space="0" w:color="auto"/>
            </w:tcBorders>
          </w:tcPr>
          <w:p w14:paraId="4D6BEE34" w14:textId="77777777" w:rsidR="00383878" w:rsidRPr="00204F4B" w:rsidRDefault="00383878" w:rsidP="0029593E">
            <w:pPr>
              <w:autoSpaceDE w:val="0"/>
              <w:autoSpaceDN w:val="0"/>
              <w:adjustRightInd w:val="0"/>
              <w:spacing w:before="120"/>
              <w:jc w:val="both"/>
              <w:rPr>
                <w:sz w:val="22"/>
                <w:szCs w:val="22"/>
              </w:rPr>
            </w:pPr>
            <w:r w:rsidRPr="00204F4B">
              <w:rPr>
                <w:b/>
                <w:bCs/>
                <w:sz w:val="22"/>
                <w:szCs w:val="22"/>
              </w:rPr>
              <w:t>A.—Salaries and Payments in the nature of Salary</w:t>
            </w:r>
            <w:r w:rsidRPr="00204F4B">
              <w:rPr>
                <w:sz w:val="22"/>
                <w:szCs w:val="22"/>
              </w:rPr>
              <w:t>—(to be paid to the credit of the War Service Homes Trust Account)—</w:t>
            </w:r>
          </w:p>
        </w:tc>
        <w:tc>
          <w:tcPr>
            <w:tcW w:w="1211" w:type="dxa"/>
            <w:tcBorders>
              <w:top w:val="nil"/>
              <w:left w:val="single" w:sz="6" w:space="0" w:color="auto"/>
              <w:bottom w:val="nil"/>
              <w:right w:val="nil"/>
            </w:tcBorders>
            <w:vAlign w:val="bottom"/>
          </w:tcPr>
          <w:p w14:paraId="409E2658"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7608AA0" w14:textId="77777777" w:rsidTr="006D0612">
        <w:tc>
          <w:tcPr>
            <w:tcW w:w="7195" w:type="dxa"/>
            <w:gridSpan w:val="2"/>
            <w:tcBorders>
              <w:top w:val="nil"/>
              <w:left w:val="nil"/>
              <w:bottom w:val="nil"/>
              <w:right w:val="nil"/>
            </w:tcBorders>
          </w:tcPr>
          <w:p w14:paraId="28DAB5C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622" w:type="dxa"/>
            <w:tcBorders>
              <w:top w:val="nil"/>
              <w:left w:val="nil"/>
              <w:bottom w:val="nil"/>
              <w:right w:val="single" w:sz="6" w:space="0" w:color="auto"/>
            </w:tcBorders>
          </w:tcPr>
          <w:p w14:paraId="697B68AE"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1" w:type="dxa"/>
            <w:tcBorders>
              <w:top w:val="nil"/>
              <w:left w:val="single" w:sz="6" w:space="0" w:color="auto"/>
              <w:bottom w:val="nil"/>
              <w:right w:val="nil"/>
            </w:tcBorders>
            <w:vAlign w:val="bottom"/>
          </w:tcPr>
          <w:p w14:paraId="3E6BC48F"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268E37AD" w14:textId="77777777" w:rsidTr="006D0612">
        <w:tc>
          <w:tcPr>
            <w:tcW w:w="7195" w:type="dxa"/>
            <w:gridSpan w:val="2"/>
            <w:tcBorders>
              <w:top w:val="nil"/>
              <w:left w:val="nil"/>
              <w:bottom w:val="nil"/>
              <w:right w:val="nil"/>
            </w:tcBorders>
          </w:tcPr>
          <w:p w14:paraId="5DB2EC72" w14:textId="77777777" w:rsidR="00383878" w:rsidRPr="00204F4B" w:rsidRDefault="00383878" w:rsidP="0029593E">
            <w:pPr>
              <w:tabs>
                <w:tab w:val="right" w:leader="dot" w:pos="7603"/>
              </w:tabs>
              <w:autoSpaceDE w:val="0"/>
              <w:autoSpaceDN w:val="0"/>
              <w:adjustRightInd w:val="0"/>
              <w:spacing w:before="120"/>
              <w:ind w:left="883"/>
              <w:jc w:val="both"/>
              <w:rPr>
                <w:i/>
                <w:iCs/>
                <w:sz w:val="22"/>
                <w:szCs w:val="22"/>
              </w:rPr>
            </w:pPr>
            <w:r w:rsidRPr="00204F4B">
              <w:rPr>
                <w:sz w:val="22"/>
                <w:szCs w:val="22"/>
              </w:rPr>
              <w:t>Private secretary filling unclassified position</w:t>
            </w:r>
            <w:r w:rsidRPr="00204F4B">
              <w:rPr>
                <w:iCs/>
                <w:sz w:val="22"/>
                <w:szCs w:val="22"/>
              </w:rPr>
              <w:tab/>
            </w:r>
          </w:p>
        </w:tc>
        <w:tc>
          <w:tcPr>
            <w:tcW w:w="622" w:type="dxa"/>
            <w:tcBorders>
              <w:top w:val="nil"/>
              <w:left w:val="nil"/>
              <w:bottom w:val="nil"/>
              <w:right w:val="single" w:sz="6" w:space="0" w:color="auto"/>
            </w:tcBorders>
            <w:vAlign w:val="bottom"/>
          </w:tcPr>
          <w:p w14:paraId="3425C6D4"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48</w:t>
            </w:r>
          </w:p>
        </w:tc>
        <w:tc>
          <w:tcPr>
            <w:tcW w:w="1211" w:type="dxa"/>
            <w:tcBorders>
              <w:top w:val="nil"/>
              <w:left w:val="single" w:sz="6" w:space="0" w:color="auto"/>
              <w:bottom w:val="nil"/>
              <w:right w:val="nil"/>
            </w:tcBorders>
            <w:vAlign w:val="bottom"/>
          </w:tcPr>
          <w:p w14:paraId="28497EB2"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113ECA70" w14:textId="77777777" w:rsidTr="006D0612">
        <w:tc>
          <w:tcPr>
            <w:tcW w:w="7195" w:type="dxa"/>
            <w:gridSpan w:val="2"/>
            <w:tcBorders>
              <w:top w:val="nil"/>
              <w:left w:val="nil"/>
              <w:bottom w:val="nil"/>
              <w:right w:val="nil"/>
            </w:tcBorders>
          </w:tcPr>
          <w:p w14:paraId="38FAA67D" w14:textId="77777777" w:rsidR="00383878" w:rsidRPr="00204F4B" w:rsidRDefault="00383878" w:rsidP="0029593E">
            <w:pPr>
              <w:tabs>
                <w:tab w:val="right" w:leader="dot" w:pos="7603"/>
              </w:tabs>
              <w:autoSpaceDE w:val="0"/>
              <w:autoSpaceDN w:val="0"/>
              <w:adjustRightInd w:val="0"/>
              <w:spacing w:before="120"/>
              <w:ind w:left="883"/>
              <w:jc w:val="both"/>
              <w:rPr>
                <w:i/>
                <w:iCs/>
                <w:sz w:val="22"/>
                <w:szCs w:val="22"/>
              </w:rPr>
            </w:pPr>
            <w:r w:rsidRPr="00204F4B">
              <w:rPr>
                <w:sz w:val="22"/>
                <w:szCs w:val="22"/>
              </w:rPr>
              <w:t>Child endowment</w:t>
            </w:r>
            <w:r w:rsidRPr="00204F4B">
              <w:rPr>
                <w:iCs/>
                <w:sz w:val="22"/>
                <w:szCs w:val="22"/>
              </w:rPr>
              <w:tab/>
            </w:r>
          </w:p>
        </w:tc>
        <w:tc>
          <w:tcPr>
            <w:tcW w:w="622" w:type="dxa"/>
            <w:tcBorders>
              <w:top w:val="nil"/>
              <w:left w:val="nil"/>
              <w:bottom w:val="nil"/>
              <w:right w:val="single" w:sz="6" w:space="0" w:color="auto"/>
            </w:tcBorders>
            <w:vAlign w:val="bottom"/>
          </w:tcPr>
          <w:p w14:paraId="02D1DD8F"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8</w:t>
            </w:r>
          </w:p>
        </w:tc>
        <w:tc>
          <w:tcPr>
            <w:tcW w:w="1211" w:type="dxa"/>
            <w:tcBorders>
              <w:top w:val="nil"/>
              <w:left w:val="single" w:sz="6" w:space="0" w:color="auto"/>
              <w:bottom w:val="nil"/>
              <w:right w:val="nil"/>
            </w:tcBorders>
            <w:vAlign w:val="bottom"/>
          </w:tcPr>
          <w:p w14:paraId="482D69C0"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5915C14" w14:textId="77777777" w:rsidTr="006D0612">
        <w:tc>
          <w:tcPr>
            <w:tcW w:w="7195" w:type="dxa"/>
            <w:gridSpan w:val="2"/>
            <w:tcBorders>
              <w:top w:val="nil"/>
              <w:left w:val="nil"/>
              <w:right w:val="nil"/>
            </w:tcBorders>
          </w:tcPr>
          <w:p w14:paraId="30E8F372" w14:textId="77777777" w:rsidR="00383878" w:rsidRPr="00204F4B" w:rsidRDefault="00383878" w:rsidP="003D0C61">
            <w:pPr>
              <w:autoSpaceDE w:val="0"/>
              <w:autoSpaceDN w:val="0"/>
              <w:adjustRightInd w:val="0"/>
              <w:spacing w:before="120"/>
              <w:ind w:left="878"/>
              <w:jc w:val="both"/>
              <w:rPr>
                <w:sz w:val="22"/>
                <w:szCs w:val="22"/>
              </w:rPr>
            </w:pPr>
            <w:r w:rsidRPr="00204F4B">
              <w:rPr>
                <w:sz w:val="22"/>
                <w:szCs w:val="22"/>
              </w:rPr>
              <w:t>Allowances to officers performing duties of a higher class</w:t>
            </w:r>
          </w:p>
        </w:tc>
        <w:tc>
          <w:tcPr>
            <w:tcW w:w="622" w:type="dxa"/>
            <w:tcBorders>
              <w:top w:val="nil"/>
              <w:left w:val="nil"/>
              <w:bottom w:val="single" w:sz="6" w:space="0" w:color="auto"/>
              <w:right w:val="single" w:sz="6" w:space="0" w:color="auto"/>
            </w:tcBorders>
            <w:vAlign w:val="bottom"/>
          </w:tcPr>
          <w:p w14:paraId="73D01E3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42</w:t>
            </w:r>
          </w:p>
        </w:tc>
        <w:tc>
          <w:tcPr>
            <w:tcW w:w="1211" w:type="dxa"/>
            <w:tcBorders>
              <w:top w:val="nil"/>
              <w:left w:val="single" w:sz="6" w:space="0" w:color="auto"/>
              <w:bottom w:val="nil"/>
              <w:right w:val="nil"/>
            </w:tcBorders>
            <w:vAlign w:val="bottom"/>
          </w:tcPr>
          <w:p w14:paraId="122376CD"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549E0A61" w14:textId="77777777" w:rsidTr="006D0612">
        <w:tc>
          <w:tcPr>
            <w:tcW w:w="7195" w:type="dxa"/>
            <w:gridSpan w:val="2"/>
            <w:tcBorders>
              <w:left w:val="nil"/>
              <w:bottom w:val="nil"/>
              <w:right w:val="nil"/>
            </w:tcBorders>
            <w:shd w:val="clear" w:color="auto" w:fill="auto"/>
          </w:tcPr>
          <w:p w14:paraId="648661A7" w14:textId="77777777" w:rsidR="00383878" w:rsidRPr="00204F4B" w:rsidRDefault="00383878" w:rsidP="003D0C61">
            <w:pPr>
              <w:autoSpaceDE w:val="0"/>
              <w:autoSpaceDN w:val="0"/>
              <w:adjustRightInd w:val="0"/>
              <w:spacing w:before="120"/>
              <w:jc w:val="both"/>
              <w:rPr>
                <w:sz w:val="22"/>
                <w:szCs w:val="22"/>
              </w:rPr>
            </w:pPr>
          </w:p>
        </w:tc>
        <w:tc>
          <w:tcPr>
            <w:tcW w:w="622" w:type="dxa"/>
            <w:tcBorders>
              <w:top w:val="single" w:sz="6" w:space="0" w:color="auto"/>
              <w:left w:val="nil"/>
              <w:bottom w:val="nil"/>
              <w:right w:val="single" w:sz="6" w:space="0" w:color="auto"/>
            </w:tcBorders>
            <w:vAlign w:val="bottom"/>
          </w:tcPr>
          <w:p w14:paraId="125D1D36"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98</w:t>
            </w:r>
          </w:p>
        </w:tc>
        <w:tc>
          <w:tcPr>
            <w:tcW w:w="1211" w:type="dxa"/>
            <w:tcBorders>
              <w:top w:val="nil"/>
              <w:left w:val="single" w:sz="6" w:space="0" w:color="auto"/>
              <w:bottom w:val="nil"/>
              <w:right w:val="nil"/>
            </w:tcBorders>
            <w:vAlign w:val="bottom"/>
          </w:tcPr>
          <w:p w14:paraId="1936566B"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E700360" w14:textId="77777777" w:rsidTr="006D0612">
        <w:tc>
          <w:tcPr>
            <w:tcW w:w="6116" w:type="dxa"/>
            <w:tcBorders>
              <w:top w:val="nil"/>
              <w:left w:val="nil"/>
              <w:bottom w:val="nil"/>
              <w:right w:val="nil"/>
            </w:tcBorders>
          </w:tcPr>
          <w:p w14:paraId="4E011E54" w14:textId="77777777" w:rsidR="00383878" w:rsidRPr="00204F4B" w:rsidRDefault="00383878" w:rsidP="006D0612">
            <w:pPr>
              <w:autoSpaceDE w:val="0"/>
              <w:autoSpaceDN w:val="0"/>
              <w:adjustRightInd w:val="0"/>
              <w:spacing w:before="120"/>
              <w:ind w:left="1580" w:hanging="322"/>
              <w:jc w:val="both"/>
              <w:rPr>
                <w:sz w:val="22"/>
                <w:szCs w:val="22"/>
              </w:rPr>
            </w:pPr>
            <w:r w:rsidRPr="00204F4B">
              <w:rPr>
                <w:i/>
                <w:iCs/>
                <w:sz w:val="22"/>
                <w:szCs w:val="22"/>
              </w:rPr>
              <w:t xml:space="preserve">Less </w:t>
            </w:r>
            <w:r w:rsidRPr="00204F4B">
              <w:rPr>
                <w:sz w:val="22"/>
                <w:szCs w:val="22"/>
              </w:rPr>
              <w:t>proportion of salaries chargeable to Insurance Fund and recoveries in respect of technical and other services—</w:t>
            </w:r>
          </w:p>
        </w:tc>
        <w:tc>
          <w:tcPr>
            <w:tcW w:w="1079" w:type="dxa"/>
            <w:tcBorders>
              <w:top w:val="nil"/>
              <w:left w:val="nil"/>
              <w:bottom w:val="nil"/>
              <w:right w:val="nil"/>
            </w:tcBorders>
          </w:tcPr>
          <w:p w14:paraId="1BF5565B"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622" w:type="dxa"/>
            <w:tcBorders>
              <w:top w:val="nil"/>
              <w:left w:val="nil"/>
              <w:bottom w:val="nil"/>
              <w:right w:val="single" w:sz="6" w:space="0" w:color="auto"/>
            </w:tcBorders>
            <w:vAlign w:val="bottom"/>
          </w:tcPr>
          <w:p w14:paraId="2DFEB2BB" w14:textId="77777777" w:rsidR="00383878" w:rsidRPr="00204F4B" w:rsidRDefault="00383878" w:rsidP="006D0612">
            <w:pPr>
              <w:autoSpaceDE w:val="0"/>
              <w:autoSpaceDN w:val="0"/>
              <w:adjustRightInd w:val="0"/>
              <w:spacing w:before="120"/>
              <w:ind w:right="72"/>
              <w:jc w:val="right"/>
              <w:rPr>
                <w:sz w:val="22"/>
                <w:szCs w:val="22"/>
              </w:rPr>
            </w:pPr>
          </w:p>
        </w:tc>
        <w:tc>
          <w:tcPr>
            <w:tcW w:w="1211" w:type="dxa"/>
            <w:tcBorders>
              <w:top w:val="nil"/>
              <w:left w:val="single" w:sz="6" w:space="0" w:color="auto"/>
              <w:bottom w:val="nil"/>
              <w:right w:val="nil"/>
            </w:tcBorders>
            <w:vAlign w:val="bottom"/>
          </w:tcPr>
          <w:p w14:paraId="1F1B8953"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12222BDC" w14:textId="77777777" w:rsidTr="007E5243">
        <w:tc>
          <w:tcPr>
            <w:tcW w:w="6116" w:type="dxa"/>
            <w:tcBorders>
              <w:top w:val="nil"/>
              <w:left w:val="nil"/>
              <w:bottom w:val="nil"/>
              <w:right w:val="nil"/>
            </w:tcBorders>
          </w:tcPr>
          <w:p w14:paraId="2A3E6BFE" w14:textId="77777777" w:rsidR="00383878" w:rsidRPr="00204F4B" w:rsidRDefault="00383878" w:rsidP="0029593E">
            <w:pPr>
              <w:tabs>
                <w:tab w:val="right" w:leader="dot" w:pos="7603"/>
              </w:tabs>
              <w:autoSpaceDE w:val="0"/>
              <w:autoSpaceDN w:val="0"/>
              <w:adjustRightInd w:val="0"/>
              <w:spacing w:before="120"/>
              <w:ind w:left="1651"/>
              <w:jc w:val="both"/>
              <w:rPr>
                <w:i/>
                <w:iCs/>
                <w:sz w:val="22"/>
                <w:szCs w:val="22"/>
              </w:rPr>
            </w:pPr>
            <w:r w:rsidRPr="00204F4B">
              <w:rPr>
                <w:i/>
                <w:iCs/>
                <w:sz w:val="22"/>
                <w:szCs w:val="22"/>
              </w:rPr>
              <w:t>Read</w:t>
            </w:r>
            <w:r w:rsidRPr="00204F4B">
              <w:rPr>
                <w:iCs/>
                <w:sz w:val="22"/>
                <w:szCs w:val="22"/>
              </w:rPr>
              <w:tab/>
            </w:r>
          </w:p>
        </w:tc>
        <w:tc>
          <w:tcPr>
            <w:tcW w:w="1079" w:type="dxa"/>
            <w:tcBorders>
              <w:top w:val="nil"/>
              <w:left w:val="nil"/>
              <w:right w:val="nil"/>
            </w:tcBorders>
            <w:vAlign w:val="bottom"/>
          </w:tcPr>
          <w:p w14:paraId="37C1BB54"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7,473</w:t>
            </w:r>
          </w:p>
        </w:tc>
        <w:tc>
          <w:tcPr>
            <w:tcW w:w="622" w:type="dxa"/>
            <w:tcBorders>
              <w:top w:val="nil"/>
              <w:left w:val="nil"/>
              <w:right w:val="single" w:sz="6" w:space="0" w:color="auto"/>
            </w:tcBorders>
            <w:vAlign w:val="bottom"/>
          </w:tcPr>
          <w:p w14:paraId="1E3C4701" w14:textId="77777777" w:rsidR="00383878" w:rsidRPr="00204F4B" w:rsidRDefault="00383878" w:rsidP="006D0612">
            <w:pPr>
              <w:autoSpaceDE w:val="0"/>
              <w:autoSpaceDN w:val="0"/>
              <w:adjustRightInd w:val="0"/>
              <w:spacing w:before="120"/>
              <w:ind w:right="72"/>
              <w:jc w:val="right"/>
              <w:rPr>
                <w:sz w:val="22"/>
                <w:szCs w:val="22"/>
              </w:rPr>
            </w:pPr>
          </w:p>
        </w:tc>
        <w:tc>
          <w:tcPr>
            <w:tcW w:w="1211" w:type="dxa"/>
            <w:tcBorders>
              <w:top w:val="nil"/>
              <w:left w:val="single" w:sz="6" w:space="0" w:color="auto"/>
              <w:bottom w:val="nil"/>
              <w:right w:val="nil"/>
            </w:tcBorders>
            <w:vAlign w:val="bottom"/>
          </w:tcPr>
          <w:p w14:paraId="097CC1C4"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6BEA8CDC" w14:textId="77777777" w:rsidTr="007E5243">
        <w:tc>
          <w:tcPr>
            <w:tcW w:w="6116" w:type="dxa"/>
            <w:tcBorders>
              <w:top w:val="nil"/>
              <w:left w:val="nil"/>
              <w:right w:val="nil"/>
            </w:tcBorders>
          </w:tcPr>
          <w:p w14:paraId="43F95E7A" w14:textId="77777777" w:rsidR="00383878" w:rsidRPr="00204F4B" w:rsidRDefault="00383878" w:rsidP="0029593E">
            <w:pPr>
              <w:tabs>
                <w:tab w:val="right" w:leader="dot" w:pos="7603"/>
              </w:tabs>
              <w:autoSpaceDE w:val="0"/>
              <w:autoSpaceDN w:val="0"/>
              <w:adjustRightInd w:val="0"/>
              <w:spacing w:before="120"/>
              <w:ind w:left="1656"/>
              <w:jc w:val="both"/>
              <w:rPr>
                <w:i/>
                <w:iCs/>
                <w:sz w:val="22"/>
                <w:szCs w:val="22"/>
              </w:rPr>
            </w:pPr>
            <w:r w:rsidRPr="00204F4B">
              <w:rPr>
                <w:i/>
                <w:iCs/>
                <w:sz w:val="22"/>
                <w:szCs w:val="22"/>
              </w:rPr>
              <w:t>In lieu of</w:t>
            </w:r>
            <w:r w:rsidRPr="00204F4B">
              <w:rPr>
                <w:iCs/>
                <w:sz w:val="22"/>
                <w:szCs w:val="22"/>
              </w:rPr>
              <w:tab/>
            </w:r>
          </w:p>
        </w:tc>
        <w:tc>
          <w:tcPr>
            <w:tcW w:w="1079" w:type="dxa"/>
            <w:tcBorders>
              <w:top w:val="nil"/>
              <w:left w:val="nil"/>
              <w:bottom w:val="single" w:sz="4" w:space="0" w:color="auto"/>
              <w:right w:val="nil"/>
            </w:tcBorders>
            <w:shd w:val="clear" w:color="auto" w:fill="auto"/>
            <w:vAlign w:val="bottom"/>
          </w:tcPr>
          <w:p w14:paraId="50AA5A11"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7,375</w:t>
            </w:r>
          </w:p>
        </w:tc>
        <w:tc>
          <w:tcPr>
            <w:tcW w:w="622" w:type="dxa"/>
            <w:tcBorders>
              <w:top w:val="nil"/>
              <w:left w:val="nil"/>
              <w:right w:val="single" w:sz="6" w:space="0" w:color="auto"/>
            </w:tcBorders>
            <w:shd w:val="clear" w:color="auto" w:fill="auto"/>
            <w:vAlign w:val="bottom"/>
          </w:tcPr>
          <w:p w14:paraId="324E1FA9" w14:textId="77777777" w:rsidR="00383878" w:rsidRPr="00204F4B" w:rsidRDefault="00383878" w:rsidP="006D0612">
            <w:pPr>
              <w:autoSpaceDE w:val="0"/>
              <w:autoSpaceDN w:val="0"/>
              <w:adjustRightInd w:val="0"/>
              <w:spacing w:before="120"/>
              <w:ind w:right="72"/>
              <w:jc w:val="right"/>
              <w:rPr>
                <w:sz w:val="22"/>
                <w:szCs w:val="22"/>
              </w:rPr>
            </w:pPr>
          </w:p>
        </w:tc>
        <w:tc>
          <w:tcPr>
            <w:tcW w:w="1211" w:type="dxa"/>
            <w:tcBorders>
              <w:top w:val="nil"/>
              <w:left w:val="single" w:sz="6" w:space="0" w:color="auto"/>
              <w:bottom w:val="nil"/>
              <w:right w:val="nil"/>
            </w:tcBorders>
            <w:vAlign w:val="bottom"/>
          </w:tcPr>
          <w:p w14:paraId="7A2155EE" w14:textId="77777777" w:rsidR="00383878" w:rsidRPr="00204F4B" w:rsidRDefault="00383878" w:rsidP="006D0612">
            <w:pPr>
              <w:autoSpaceDE w:val="0"/>
              <w:autoSpaceDN w:val="0"/>
              <w:adjustRightInd w:val="0"/>
              <w:spacing w:before="120"/>
              <w:ind w:right="72"/>
              <w:jc w:val="right"/>
              <w:rPr>
                <w:sz w:val="22"/>
                <w:szCs w:val="22"/>
              </w:rPr>
            </w:pPr>
          </w:p>
        </w:tc>
      </w:tr>
      <w:tr w:rsidR="007E5243" w:rsidRPr="00204F4B" w14:paraId="2BED6F77" w14:textId="77777777" w:rsidTr="007E5243">
        <w:tc>
          <w:tcPr>
            <w:tcW w:w="6116" w:type="dxa"/>
            <w:tcBorders>
              <w:top w:val="nil"/>
              <w:left w:val="nil"/>
              <w:right w:val="nil"/>
            </w:tcBorders>
          </w:tcPr>
          <w:p w14:paraId="202AC870" w14:textId="77777777" w:rsidR="007E5243" w:rsidRPr="00204F4B" w:rsidRDefault="007E5243" w:rsidP="0029593E">
            <w:pPr>
              <w:tabs>
                <w:tab w:val="right" w:leader="dot" w:pos="7603"/>
              </w:tabs>
              <w:autoSpaceDE w:val="0"/>
              <w:autoSpaceDN w:val="0"/>
              <w:adjustRightInd w:val="0"/>
              <w:spacing w:before="120"/>
              <w:ind w:left="1656"/>
              <w:jc w:val="both"/>
              <w:rPr>
                <w:i/>
                <w:iCs/>
                <w:sz w:val="22"/>
                <w:szCs w:val="22"/>
              </w:rPr>
            </w:pPr>
          </w:p>
        </w:tc>
        <w:tc>
          <w:tcPr>
            <w:tcW w:w="1079" w:type="dxa"/>
            <w:tcBorders>
              <w:top w:val="single" w:sz="4" w:space="0" w:color="auto"/>
              <w:left w:val="nil"/>
              <w:right w:val="nil"/>
            </w:tcBorders>
            <w:shd w:val="clear" w:color="auto" w:fill="auto"/>
            <w:vAlign w:val="bottom"/>
          </w:tcPr>
          <w:p w14:paraId="2458358C" w14:textId="77777777" w:rsidR="007E5243" w:rsidRPr="00204F4B" w:rsidRDefault="007E5243" w:rsidP="006D0612">
            <w:pPr>
              <w:autoSpaceDE w:val="0"/>
              <w:autoSpaceDN w:val="0"/>
              <w:adjustRightInd w:val="0"/>
              <w:spacing w:before="120"/>
              <w:ind w:right="72"/>
              <w:jc w:val="right"/>
              <w:rPr>
                <w:sz w:val="22"/>
                <w:szCs w:val="22"/>
              </w:rPr>
            </w:pPr>
          </w:p>
        </w:tc>
        <w:tc>
          <w:tcPr>
            <w:tcW w:w="622" w:type="dxa"/>
            <w:tcBorders>
              <w:left w:val="nil"/>
              <w:bottom w:val="single" w:sz="4" w:space="0" w:color="auto"/>
              <w:right w:val="single" w:sz="6" w:space="0" w:color="auto"/>
            </w:tcBorders>
            <w:shd w:val="clear" w:color="auto" w:fill="auto"/>
            <w:vAlign w:val="bottom"/>
          </w:tcPr>
          <w:p w14:paraId="670B12ED" w14:textId="77777777" w:rsidR="007E5243" w:rsidRPr="00204F4B" w:rsidRDefault="007E5243" w:rsidP="006D0612">
            <w:pPr>
              <w:autoSpaceDE w:val="0"/>
              <w:autoSpaceDN w:val="0"/>
              <w:adjustRightInd w:val="0"/>
              <w:spacing w:before="120"/>
              <w:ind w:right="72"/>
              <w:jc w:val="right"/>
              <w:rPr>
                <w:sz w:val="22"/>
                <w:szCs w:val="22"/>
              </w:rPr>
            </w:pPr>
            <w:r w:rsidRPr="00204F4B">
              <w:rPr>
                <w:sz w:val="22"/>
                <w:szCs w:val="22"/>
              </w:rPr>
              <w:t>98</w:t>
            </w:r>
          </w:p>
        </w:tc>
        <w:tc>
          <w:tcPr>
            <w:tcW w:w="1211" w:type="dxa"/>
            <w:tcBorders>
              <w:top w:val="nil"/>
              <w:left w:val="single" w:sz="6" w:space="0" w:color="auto"/>
              <w:bottom w:val="nil"/>
              <w:right w:val="nil"/>
            </w:tcBorders>
            <w:vAlign w:val="bottom"/>
          </w:tcPr>
          <w:p w14:paraId="2EE1EA7C" w14:textId="77777777" w:rsidR="007E5243" w:rsidRPr="00204F4B" w:rsidRDefault="007E5243" w:rsidP="006D0612">
            <w:pPr>
              <w:autoSpaceDE w:val="0"/>
              <w:autoSpaceDN w:val="0"/>
              <w:adjustRightInd w:val="0"/>
              <w:spacing w:before="120"/>
              <w:ind w:right="72"/>
              <w:jc w:val="right"/>
              <w:rPr>
                <w:sz w:val="22"/>
                <w:szCs w:val="22"/>
              </w:rPr>
            </w:pPr>
          </w:p>
        </w:tc>
      </w:tr>
      <w:tr w:rsidR="00383878" w:rsidRPr="00204F4B" w14:paraId="2270D42F" w14:textId="77777777" w:rsidTr="006D0612">
        <w:tc>
          <w:tcPr>
            <w:tcW w:w="7817" w:type="dxa"/>
            <w:gridSpan w:val="3"/>
            <w:tcBorders>
              <w:left w:val="nil"/>
              <w:bottom w:val="nil"/>
              <w:right w:val="single" w:sz="6" w:space="0" w:color="auto"/>
            </w:tcBorders>
            <w:shd w:val="clear" w:color="auto" w:fill="auto"/>
          </w:tcPr>
          <w:p w14:paraId="4ED9E898" w14:textId="77777777" w:rsidR="00383878" w:rsidRPr="00204F4B" w:rsidRDefault="00383878" w:rsidP="006D0612">
            <w:pPr>
              <w:autoSpaceDE w:val="0"/>
              <w:autoSpaceDN w:val="0"/>
              <w:adjustRightInd w:val="0"/>
              <w:spacing w:before="120"/>
              <w:ind w:right="475"/>
              <w:jc w:val="right"/>
              <w:rPr>
                <w:sz w:val="22"/>
                <w:szCs w:val="22"/>
              </w:rPr>
            </w:pPr>
          </w:p>
        </w:tc>
        <w:tc>
          <w:tcPr>
            <w:tcW w:w="1211" w:type="dxa"/>
            <w:tcBorders>
              <w:top w:val="nil"/>
              <w:left w:val="single" w:sz="6" w:space="0" w:color="auto"/>
              <w:bottom w:val="single" w:sz="6" w:space="0" w:color="auto"/>
              <w:right w:val="nil"/>
            </w:tcBorders>
            <w:vAlign w:val="bottom"/>
          </w:tcPr>
          <w:p w14:paraId="18BCEA2F"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49203B7B" w14:textId="77777777" w:rsidTr="006D0612">
        <w:tc>
          <w:tcPr>
            <w:tcW w:w="7817" w:type="dxa"/>
            <w:gridSpan w:val="3"/>
            <w:tcBorders>
              <w:top w:val="nil"/>
              <w:left w:val="nil"/>
              <w:bottom w:val="nil"/>
              <w:right w:val="single" w:sz="6" w:space="0" w:color="auto"/>
            </w:tcBorders>
          </w:tcPr>
          <w:p w14:paraId="5D88D102" w14:textId="77777777" w:rsidR="00383878" w:rsidRPr="00204F4B" w:rsidRDefault="00383878" w:rsidP="007E5243">
            <w:pPr>
              <w:autoSpaceDE w:val="0"/>
              <w:autoSpaceDN w:val="0"/>
              <w:adjustRightInd w:val="0"/>
              <w:spacing w:before="120"/>
              <w:ind w:left="3200" w:hanging="2959"/>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131.—DEPARTMENT OF DEFENCE—MILITARY— MISCELLANEOUS.</w:t>
            </w:r>
          </w:p>
        </w:tc>
        <w:tc>
          <w:tcPr>
            <w:tcW w:w="1211" w:type="dxa"/>
            <w:tcBorders>
              <w:top w:val="single" w:sz="6" w:space="0" w:color="auto"/>
              <w:left w:val="single" w:sz="6" w:space="0" w:color="auto"/>
              <w:bottom w:val="nil"/>
              <w:right w:val="nil"/>
            </w:tcBorders>
            <w:vAlign w:val="bottom"/>
          </w:tcPr>
          <w:p w14:paraId="64C733EF"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1C60E7D" w14:textId="77777777" w:rsidTr="006D0612">
        <w:tc>
          <w:tcPr>
            <w:tcW w:w="7817" w:type="dxa"/>
            <w:gridSpan w:val="3"/>
            <w:tcBorders>
              <w:top w:val="nil"/>
              <w:left w:val="nil"/>
              <w:bottom w:val="nil"/>
              <w:right w:val="single" w:sz="6" w:space="0" w:color="auto"/>
            </w:tcBorders>
          </w:tcPr>
          <w:p w14:paraId="7496A77C" w14:textId="77777777" w:rsidR="00383878" w:rsidRPr="00204F4B" w:rsidRDefault="00383878" w:rsidP="007E5243">
            <w:pPr>
              <w:tabs>
                <w:tab w:val="right" w:leader="dot" w:pos="7603"/>
              </w:tabs>
              <w:autoSpaceDE w:val="0"/>
              <w:autoSpaceDN w:val="0"/>
              <w:adjustRightInd w:val="0"/>
              <w:spacing w:before="120"/>
              <w:ind w:left="1238" w:right="37" w:hanging="475"/>
              <w:jc w:val="both"/>
              <w:rPr>
                <w:i/>
                <w:iCs/>
                <w:sz w:val="22"/>
                <w:szCs w:val="22"/>
              </w:rPr>
            </w:pPr>
            <w:r w:rsidRPr="00204F4B">
              <w:rPr>
                <w:sz w:val="22"/>
                <w:szCs w:val="22"/>
              </w:rPr>
              <w:t>1. War graves and memorials—erection, maintenance and incidental expenditure</w:t>
            </w:r>
            <w:r w:rsidRPr="00204F4B">
              <w:rPr>
                <w:iCs/>
                <w:sz w:val="22"/>
                <w:szCs w:val="22"/>
              </w:rPr>
              <w:tab/>
            </w:r>
          </w:p>
        </w:tc>
        <w:tc>
          <w:tcPr>
            <w:tcW w:w="1211" w:type="dxa"/>
            <w:tcBorders>
              <w:top w:val="nil"/>
              <w:left w:val="single" w:sz="6" w:space="0" w:color="auto"/>
              <w:bottom w:val="single" w:sz="6" w:space="0" w:color="auto"/>
              <w:right w:val="nil"/>
            </w:tcBorders>
            <w:vAlign w:val="bottom"/>
          </w:tcPr>
          <w:p w14:paraId="52A43D07"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5,247</w:t>
            </w:r>
          </w:p>
        </w:tc>
      </w:tr>
      <w:tr w:rsidR="00383878" w:rsidRPr="00204F4B" w14:paraId="39426D16" w14:textId="77777777" w:rsidTr="006D0612">
        <w:tc>
          <w:tcPr>
            <w:tcW w:w="7817" w:type="dxa"/>
            <w:gridSpan w:val="3"/>
            <w:tcBorders>
              <w:top w:val="nil"/>
              <w:left w:val="nil"/>
              <w:bottom w:val="nil"/>
              <w:right w:val="single" w:sz="6" w:space="0" w:color="auto"/>
            </w:tcBorders>
          </w:tcPr>
          <w:p w14:paraId="262675D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135.—REPATRIATION—MISCELLANEOUS.</w:t>
            </w:r>
          </w:p>
        </w:tc>
        <w:tc>
          <w:tcPr>
            <w:tcW w:w="1211" w:type="dxa"/>
            <w:tcBorders>
              <w:top w:val="single" w:sz="6" w:space="0" w:color="auto"/>
              <w:left w:val="single" w:sz="6" w:space="0" w:color="auto"/>
              <w:bottom w:val="nil"/>
              <w:right w:val="nil"/>
            </w:tcBorders>
            <w:vAlign w:val="bottom"/>
          </w:tcPr>
          <w:p w14:paraId="2C830423"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A1F5537" w14:textId="77777777" w:rsidTr="006D0612">
        <w:tc>
          <w:tcPr>
            <w:tcW w:w="7817" w:type="dxa"/>
            <w:gridSpan w:val="3"/>
            <w:tcBorders>
              <w:top w:val="nil"/>
              <w:left w:val="nil"/>
              <w:bottom w:val="nil"/>
              <w:right w:val="single" w:sz="6" w:space="0" w:color="auto"/>
            </w:tcBorders>
          </w:tcPr>
          <w:p w14:paraId="445FAB93" w14:textId="77777777" w:rsidR="00383878" w:rsidRPr="00204F4B" w:rsidRDefault="00383878" w:rsidP="007E5243">
            <w:pPr>
              <w:tabs>
                <w:tab w:val="right" w:leader="dot" w:pos="7603"/>
              </w:tabs>
              <w:autoSpaceDE w:val="0"/>
              <w:autoSpaceDN w:val="0"/>
              <w:adjustRightInd w:val="0"/>
              <w:spacing w:before="120"/>
              <w:ind w:left="1238" w:right="127" w:hanging="475"/>
              <w:jc w:val="both"/>
              <w:rPr>
                <w:i/>
                <w:iCs/>
                <w:sz w:val="22"/>
                <w:szCs w:val="22"/>
              </w:rPr>
            </w:pPr>
            <w:r w:rsidRPr="00204F4B">
              <w:rPr>
                <w:sz w:val="22"/>
                <w:szCs w:val="22"/>
              </w:rPr>
              <w:t>1. Assistance under special circumstances to Australian and ex-Imperial soldiers who have been on active service</w:t>
            </w:r>
            <w:r w:rsidRPr="00204F4B">
              <w:rPr>
                <w:iCs/>
                <w:sz w:val="22"/>
                <w:szCs w:val="22"/>
              </w:rPr>
              <w:tab/>
            </w:r>
          </w:p>
        </w:tc>
        <w:tc>
          <w:tcPr>
            <w:tcW w:w="1211" w:type="dxa"/>
            <w:tcBorders>
              <w:top w:val="nil"/>
              <w:left w:val="single" w:sz="6" w:space="0" w:color="auto"/>
              <w:bottom w:val="nil"/>
              <w:right w:val="nil"/>
            </w:tcBorders>
            <w:vAlign w:val="bottom"/>
          </w:tcPr>
          <w:p w14:paraId="2546044A"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12</w:t>
            </w:r>
          </w:p>
        </w:tc>
      </w:tr>
      <w:tr w:rsidR="00383878" w:rsidRPr="00204F4B" w14:paraId="1540E165" w14:textId="77777777" w:rsidTr="006D0612">
        <w:tc>
          <w:tcPr>
            <w:tcW w:w="7817" w:type="dxa"/>
            <w:gridSpan w:val="3"/>
            <w:tcBorders>
              <w:top w:val="nil"/>
              <w:left w:val="nil"/>
              <w:bottom w:val="nil"/>
              <w:right w:val="single" w:sz="6" w:space="0" w:color="auto"/>
            </w:tcBorders>
          </w:tcPr>
          <w:p w14:paraId="6F14D9A6" w14:textId="77777777" w:rsidR="00383878" w:rsidRPr="00204F4B" w:rsidRDefault="00383878" w:rsidP="007E5243">
            <w:pPr>
              <w:tabs>
                <w:tab w:val="right" w:leader="dot" w:pos="7603"/>
              </w:tabs>
              <w:autoSpaceDE w:val="0"/>
              <w:autoSpaceDN w:val="0"/>
              <w:adjustRightInd w:val="0"/>
              <w:spacing w:before="120"/>
              <w:ind w:left="1238" w:right="127" w:hanging="475"/>
              <w:jc w:val="both"/>
              <w:rPr>
                <w:i/>
                <w:iCs/>
                <w:sz w:val="22"/>
                <w:szCs w:val="22"/>
              </w:rPr>
            </w:pPr>
            <w:r w:rsidRPr="00204F4B">
              <w:rPr>
                <w:sz w:val="22"/>
                <w:szCs w:val="22"/>
              </w:rPr>
              <w:t xml:space="preserve">2. Allowances under special circumstances to dependants of Australian soldiers who are not provided for under the </w:t>
            </w:r>
            <w:r w:rsidRPr="00204F4B">
              <w:rPr>
                <w:i/>
                <w:iCs/>
                <w:sz w:val="22"/>
                <w:szCs w:val="22"/>
              </w:rPr>
              <w:t xml:space="preserve">Australian Soldiers’ Repatriation Act </w:t>
            </w:r>
            <w:r w:rsidRPr="00204F4B">
              <w:rPr>
                <w:sz w:val="22"/>
                <w:szCs w:val="22"/>
              </w:rPr>
              <w:t>1920–1940</w:t>
            </w:r>
            <w:r w:rsidRPr="00204F4B">
              <w:rPr>
                <w:iCs/>
                <w:sz w:val="22"/>
                <w:szCs w:val="22"/>
              </w:rPr>
              <w:tab/>
            </w:r>
          </w:p>
        </w:tc>
        <w:tc>
          <w:tcPr>
            <w:tcW w:w="1211" w:type="dxa"/>
            <w:tcBorders>
              <w:top w:val="nil"/>
              <w:left w:val="single" w:sz="6" w:space="0" w:color="auto"/>
              <w:bottom w:val="single" w:sz="6" w:space="0" w:color="auto"/>
              <w:right w:val="nil"/>
            </w:tcBorders>
            <w:vAlign w:val="bottom"/>
          </w:tcPr>
          <w:p w14:paraId="0DEE97C4"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89</w:t>
            </w:r>
          </w:p>
        </w:tc>
      </w:tr>
      <w:tr w:rsidR="00383878" w:rsidRPr="00204F4B" w14:paraId="6BA86ED1" w14:textId="77777777" w:rsidTr="006D0612">
        <w:tc>
          <w:tcPr>
            <w:tcW w:w="7817" w:type="dxa"/>
            <w:gridSpan w:val="3"/>
            <w:tcBorders>
              <w:top w:val="nil"/>
              <w:left w:val="nil"/>
              <w:bottom w:val="nil"/>
              <w:right w:val="single" w:sz="6" w:space="0" w:color="auto"/>
            </w:tcBorders>
          </w:tcPr>
          <w:p w14:paraId="75139317" w14:textId="77777777" w:rsidR="00383878" w:rsidRPr="00204F4B" w:rsidRDefault="00383878" w:rsidP="003D0C61">
            <w:pPr>
              <w:autoSpaceDE w:val="0"/>
              <w:autoSpaceDN w:val="0"/>
              <w:adjustRightInd w:val="0"/>
              <w:spacing w:before="120"/>
              <w:jc w:val="both"/>
              <w:rPr>
                <w:sz w:val="22"/>
                <w:szCs w:val="22"/>
              </w:rPr>
            </w:pPr>
          </w:p>
        </w:tc>
        <w:tc>
          <w:tcPr>
            <w:tcW w:w="1211" w:type="dxa"/>
            <w:tcBorders>
              <w:top w:val="single" w:sz="6" w:space="0" w:color="auto"/>
              <w:left w:val="single" w:sz="6" w:space="0" w:color="auto"/>
              <w:bottom w:val="single" w:sz="6" w:space="0" w:color="auto"/>
              <w:right w:val="nil"/>
            </w:tcBorders>
            <w:vAlign w:val="bottom"/>
          </w:tcPr>
          <w:p w14:paraId="0AFECA6D"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101</w:t>
            </w:r>
          </w:p>
        </w:tc>
      </w:tr>
      <w:tr w:rsidR="00383878" w:rsidRPr="00204F4B" w14:paraId="4DAED51C" w14:textId="77777777" w:rsidTr="006D0612">
        <w:tc>
          <w:tcPr>
            <w:tcW w:w="7817" w:type="dxa"/>
            <w:gridSpan w:val="3"/>
            <w:tcBorders>
              <w:top w:val="nil"/>
              <w:left w:val="nil"/>
              <w:bottom w:val="nil"/>
              <w:right w:val="single" w:sz="6" w:space="0" w:color="auto"/>
            </w:tcBorders>
          </w:tcPr>
          <w:p w14:paraId="37B0431C" w14:textId="77777777" w:rsidR="00383878" w:rsidRPr="00204F4B" w:rsidRDefault="00383878" w:rsidP="0029593E">
            <w:pPr>
              <w:tabs>
                <w:tab w:val="right" w:leader="dot" w:pos="7603"/>
              </w:tabs>
              <w:autoSpaceDE w:val="0"/>
              <w:autoSpaceDN w:val="0"/>
              <w:adjustRightInd w:val="0"/>
              <w:spacing w:before="120"/>
              <w:ind w:left="1814"/>
              <w:jc w:val="both"/>
              <w:rPr>
                <w:i/>
                <w:iCs/>
                <w:sz w:val="22"/>
                <w:szCs w:val="22"/>
              </w:rPr>
            </w:pPr>
            <w:r w:rsidRPr="00204F4B">
              <w:rPr>
                <w:sz w:val="22"/>
                <w:szCs w:val="22"/>
              </w:rPr>
              <w:t>TOTAL WAR SERVICES (1914–18)</w:t>
            </w:r>
            <w:r w:rsidRPr="00204F4B">
              <w:rPr>
                <w:iCs/>
                <w:sz w:val="22"/>
                <w:szCs w:val="22"/>
              </w:rPr>
              <w:tab/>
            </w:r>
          </w:p>
        </w:tc>
        <w:tc>
          <w:tcPr>
            <w:tcW w:w="1211" w:type="dxa"/>
            <w:tcBorders>
              <w:top w:val="single" w:sz="6" w:space="0" w:color="auto"/>
              <w:left w:val="single" w:sz="6" w:space="0" w:color="auto"/>
              <w:bottom w:val="single" w:sz="6" w:space="0" w:color="auto"/>
              <w:right w:val="nil"/>
            </w:tcBorders>
            <w:vAlign w:val="bottom"/>
          </w:tcPr>
          <w:p w14:paraId="000B5454" w14:textId="77777777" w:rsidR="00383878" w:rsidRPr="00204F4B" w:rsidRDefault="00383878" w:rsidP="006D0612">
            <w:pPr>
              <w:autoSpaceDE w:val="0"/>
              <w:autoSpaceDN w:val="0"/>
              <w:adjustRightInd w:val="0"/>
              <w:spacing w:before="120"/>
              <w:ind w:right="72"/>
              <w:jc w:val="right"/>
              <w:rPr>
                <w:b/>
                <w:bCs/>
                <w:sz w:val="22"/>
                <w:szCs w:val="22"/>
              </w:rPr>
            </w:pPr>
            <w:r w:rsidRPr="00204F4B">
              <w:rPr>
                <w:b/>
                <w:bCs/>
                <w:sz w:val="22"/>
                <w:szCs w:val="22"/>
              </w:rPr>
              <w:t>5,348</w:t>
            </w:r>
          </w:p>
        </w:tc>
      </w:tr>
      <w:tr w:rsidR="00383878" w:rsidRPr="00204F4B" w14:paraId="573C9D49" w14:textId="77777777" w:rsidTr="006D0612">
        <w:tc>
          <w:tcPr>
            <w:tcW w:w="7817" w:type="dxa"/>
            <w:gridSpan w:val="3"/>
            <w:tcBorders>
              <w:top w:val="nil"/>
              <w:left w:val="nil"/>
              <w:bottom w:val="single" w:sz="6" w:space="0" w:color="auto"/>
              <w:right w:val="single" w:sz="6" w:space="0" w:color="auto"/>
            </w:tcBorders>
          </w:tcPr>
          <w:p w14:paraId="47326EA9" w14:textId="77777777" w:rsidR="00383878" w:rsidRPr="00204F4B" w:rsidRDefault="00383878" w:rsidP="006D0612">
            <w:pPr>
              <w:tabs>
                <w:tab w:val="right" w:leader="dot" w:pos="7603"/>
              </w:tabs>
              <w:autoSpaceDE w:val="0"/>
              <w:autoSpaceDN w:val="0"/>
              <w:adjustRightInd w:val="0"/>
              <w:spacing w:before="120"/>
              <w:ind w:left="950" w:hanging="513"/>
              <w:jc w:val="both"/>
              <w:rPr>
                <w:i/>
                <w:iCs/>
                <w:sz w:val="22"/>
                <w:szCs w:val="22"/>
              </w:rPr>
            </w:pPr>
            <w:r w:rsidRPr="00204F4B">
              <w:rPr>
                <w:b/>
                <w:bCs/>
                <w:sz w:val="22"/>
                <w:szCs w:val="22"/>
              </w:rPr>
              <w:t>TOTAL PART I.—DEPARTMENTS AND SERVICES OTHER THAN BUSINESS UNDERTAKINGS AND TERRITORIES OF THE COMMONWEALTH</w:t>
            </w:r>
            <w:r w:rsidRPr="00204F4B">
              <w:rPr>
                <w:iCs/>
                <w:sz w:val="22"/>
                <w:szCs w:val="22"/>
              </w:rPr>
              <w:tab/>
            </w:r>
          </w:p>
        </w:tc>
        <w:tc>
          <w:tcPr>
            <w:tcW w:w="1211" w:type="dxa"/>
            <w:tcBorders>
              <w:top w:val="single" w:sz="6" w:space="0" w:color="auto"/>
              <w:left w:val="single" w:sz="6" w:space="0" w:color="auto"/>
              <w:bottom w:val="single" w:sz="6" w:space="0" w:color="auto"/>
              <w:right w:val="nil"/>
            </w:tcBorders>
            <w:vAlign w:val="bottom"/>
          </w:tcPr>
          <w:p w14:paraId="74CC288D" w14:textId="77777777" w:rsidR="00383878" w:rsidRPr="00204F4B" w:rsidRDefault="00383878" w:rsidP="006D0612">
            <w:pPr>
              <w:autoSpaceDE w:val="0"/>
              <w:autoSpaceDN w:val="0"/>
              <w:adjustRightInd w:val="0"/>
              <w:spacing w:before="120"/>
              <w:ind w:right="72"/>
              <w:jc w:val="right"/>
              <w:rPr>
                <w:b/>
                <w:bCs/>
                <w:sz w:val="22"/>
                <w:szCs w:val="22"/>
              </w:rPr>
            </w:pPr>
            <w:r w:rsidRPr="00204F4B">
              <w:rPr>
                <w:b/>
                <w:bCs/>
                <w:sz w:val="22"/>
                <w:szCs w:val="22"/>
              </w:rPr>
              <w:t>2,065,370</w:t>
            </w:r>
          </w:p>
        </w:tc>
      </w:tr>
    </w:tbl>
    <w:p w14:paraId="4B6AE14B" w14:textId="77777777" w:rsidR="00383878" w:rsidRPr="00204F4B" w:rsidRDefault="00383878" w:rsidP="006D0612">
      <w:pPr>
        <w:pBdr>
          <w:bottom w:val="single" w:sz="4" w:space="1" w:color="auto"/>
        </w:pBd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p w14:paraId="5E51EA0A" w14:textId="77777777" w:rsidR="00383878" w:rsidRPr="00204F4B" w:rsidRDefault="00383878" w:rsidP="006D0612">
      <w:pPr>
        <w:autoSpaceDE w:val="0"/>
        <w:autoSpaceDN w:val="0"/>
        <w:adjustRightInd w:val="0"/>
        <w:spacing w:before="120" w:after="120"/>
        <w:jc w:val="center"/>
        <w:rPr>
          <w:sz w:val="22"/>
          <w:szCs w:val="22"/>
        </w:rPr>
      </w:pPr>
      <w:r w:rsidRPr="00204F4B">
        <w:rPr>
          <w:b/>
          <w:bCs/>
          <w:sz w:val="22"/>
          <w:szCs w:val="22"/>
        </w:rPr>
        <w:t>PART II.—BUSINESS UNDERTAKINGS.</w:t>
      </w:r>
    </w:p>
    <w:tbl>
      <w:tblPr>
        <w:tblW w:w="9028" w:type="dxa"/>
        <w:tblInd w:w="40" w:type="dxa"/>
        <w:tblLayout w:type="fixed"/>
        <w:tblCellMar>
          <w:left w:w="40" w:type="dxa"/>
          <w:right w:w="40" w:type="dxa"/>
        </w:tblCellMar>
        <w:tblLook w:val="0000" w:firstRow="0" w:lastRow="0" w:firstColumn="0" w:lastColumn="0" w:noHBand="0" w:noVBand="0"/>
      </w:tblPr>
      <w:tblGrid>
        <w:gridCol w:w="7785"/>
        <w:gridCol w:w="1243"/>
      </w:tblGrid>
      <w:tr w:rsidR="00383878" w:rsidRPr="00204F4B" w14:paraId="37F15B71" w14:textId="77777777" w:rsidTr="006D0612">
        <w:tc>
          <w:tcPr>
            <w:tcW w:w="7785" w:type="dxa"/>
            <w:tcBorders>
              <w:top w:val="single" w:sz="6" w:space="0" w:color="auto"/>
              <w:left w:val="nil"/>
              <w:bottom w:val="nil"/>
              <w:right w:val="single" w:sz="6" w:space="0" w:color="auto"/>
            </w:tcBorders>
          </w:tcPr>
          <w:p w14:paraId="078C5BC6" w14:textId="77777777" w:rsidR="00383878" w:rsidRPr="00204F4B" w:rsidRDefault="00383878" w:rsidP="006D0612">
            <w:pPr>
              <w:autoSpaceDE w:val="0"/>
              <w:autoSpaceDN w:val="0"/>
              <w:adjustRightInd w:val="0"/>
              <w:spacing w:before="120"/>
              <w:jc w:val="center"/>
              <w:rPr>
                <w:sz w:val="22"/>
                <w:szCs w:val="22"/>
              </w:rPr>
            </w:pPr>
            <w:r w:rsidRPr="00204F4B">
              <w:rPr>
                <w:sz w:val="22"/>
                <w:szCs w:val="22"/>
              </w:rPr>
              <w:t>I.—COMMONWEALTH RAILWAYS.</w:t>
            </w:r>
          </w:p>
        </w:tc>
        <w:tc>
          <w:tcPr>
            <w:tcW w:w="1243" w:type="dxa"/>
            <w:tcBorders>
              <w:top w:val="single" w:sz="6" w:space="0" w:color="auto"/>
              <w:left w:val="single" w:sz="6" w:space="0" w:color="auto"/>
              <w:bottom w:val="nil"/>
              <w:right w:val="nil"/>
            </w:tcBorders>
          </w:tcPr>
          <w:p w14:paraId="2EA9821D"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74508BA6" w14:textId="77777777" w:rsidTr="006D0612">
        <w:tc>
          <w:tcPr>
            <w:tcW w:w="7785" w:type="dxa"/>
            <w:tcBorders>
              <w:top w:val="nil"/>
              <w:left w:val="nil"/>
              <w:bottom w:val="nil"/>
              <w:right w:val="single" w:sz="6" w:space="0" w:color="auto"/>
            </w:tcBorders>
          </w:tcPr>
          <w:p w14:paraId="414DCDC6" w14:textId="77777777" w:rsidR="00383878" w:rsidRPr="00204F4B" w:rsidRDefault="00383878" w:rsidP="006D0612">
            <w:pPr>
              <w:autoSpaceDE w:val="0"/>
              <w:autoSpaceDN w:val="0"/>
              <w:adjustRightInd w:val="0"/>
              <w:spacing w:before="120"/>
              <w:jc w:val="center"/>
              <w:rPr>
                <w:sz w:val="22"/>
                <w:szCs w:val="22"/>
              </w:rPr>
            </w:pPr>
            <w:r w:rsidRPr="00204F4B">
              <w:rPr>
                <w:sz w:val="22"/>
                <w:szCs w:val="22"/>
              </w:rPr>
              <w:t>UNDER CONTROL OF DEPARTMENT OF THE INTERIOR.</w:t>
            </w:r>
          </w:p>
        </w:tc>
        <w:tc>
          <w:tcPr>
            <w:tcW w:w="1243" w:type="dxa"/>
            <w:tcBorders>
              <w:top w:val="nil"/>
              <w:left w:val="single" w:sz="6" w:space="0" w:color="auto"/>
              <w:bottom w:val="nil"/>
              <w:right w:val="nil"/>
            </w:tcBorders>
          </w:tcPr>
          <w:p w14:paraId="60DC08F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7005DA95" w14:textId="77777777" w:rsidTr="006D0612">
        <w:tc>
          <w:tcPr>
            <w:tcW w:w="7785" w:type="dxa"/>
            <w:tcBorders>
              <w:top w:val="nil"/>
              <w:left w:val="nil"/>
              <w:bottom w:val="nil"/>
              <w:right w:val="single" w:sz="6" w:space="0" w:color="auto"/>
            </w:tcBorders>
          </w:tcPr>
          <w:p w14:paraId="510A47A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137.—TRANS-AUSTRALIAN RAILWAY.</w:t>
            </w:r>
          </w:p>
        </w:tc>
        <w:tc>
          <w:tcPr>
            <w:tcW w:w="1243" w:type="dxa"/>
            <w:tcBorders>
              <w:top w:val="nil"/>
              <w:left w:val="single" w:sz="6" w:space="0" w:color="auto"/>
              <w:bottom w:val="nil"/>
              <w:right w:val="nil"/>
            </w:tcBorders>
            <w:vAlign w:val="bottom"/>
          </w:tcPr>
          <w:p w14:paraId="126CB91A"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612735A" w14:textId="77777777" w:rsidTr="006D0612">
        <w:tc>
          <w:tcPr>
            <w:tcW w:w="7785" w:type="dxa"/>
            <w:tcBorders>
              <w:top w:val="nil"/>
              <w:left w:val="nil"/>
              <w:bottom w:val="nil"/>
              <w:right w:val="single" w:sz="6" w:space="0" w:color="auto"/>
            </w:tcBorders>
          </w:tcPr>
          <w:p w14:paraId="2B9F728D"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A.—Salaries and Payments in the nature of Salary</w:t>
            </w:r>
            <w:r w:rsidRPr="00204F4B">
              <w:rPr>
                <w:iCs/>
                <w:sz w:val="22"/>
                <w:szCs w:val="22"/>
              </w:rPr>
              <w:tab/>
            </w:r>
          </w:p>
        </w:tc>
        <w:tc>
          <w:tcPr>
            <w:tcW w:w="1243" w:type="dxa"/>
            <w:tcBorders>
              <w:top w:val="nil"/>
              <w:left w:val="single" w:sz="6" w:space="0" w:color="auto"/>
              <w:bottom w:val="nil"/>
              <w:right w:val="nil"/>
            </w:tcBorders>
            <w:vAlign w:val="bottom"/>
          </w:tcPr>
          <w:p w14:paraId="1EFA5EC5"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7,775</w:t>
            </w:r>
          </w:p>
        </w:tc>
      </w:tr>
      <w:tr w:rsidR="00383878" w:rsidRPr="00204F4B" w14:paraId="26A395C4" w14:textId="77777777" w:rsidTr="006D0612">
        <w:tc>
          <w:tcPr>
            <w:tcW w:w="7785" w:type="dxa"/>
            <w:tcBorders>
              <w:top w:val="nil"/>
              <w:left w:val="nil"/>
              <w:bottom w:val="nil"/>
              <w:right w:val="single" w:sz="6" w:space="0" w:color="auto"/>
            </w:tcBorders>
          </w:tcPr>
          <w:p w14:paraId="0CDFF7A0"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B.—Stores and Materials</w:t>
            </w:r>
            <w:r w:rsidRPr="00204F4B">
              <w:rPr>
                <w:iCs/>
                <w:sz w:val="22"/>
                <w:szCs w:val="22"/>
              </w:rPr>
              <w:tab/>
            </w:r>
          </w:p>
        </w:tc>
        <w:tc>
          <w:tcPr>
            <w:tcW w:w="1243" w:type="dxa"/>
            <w:tcBorders>
              <w:top w:val="nil"/>
              <w:left w:val="single" w:sz="6" w:space="0" w:color="auto"/>
              <w:bottom w:val="nil"/>
              <w:right w:val="nil"/>
            </w:tcBorders>
            <w:vAlign w:val="bottom"/>
          </w:tcPr>
          <w:p w14:paraId="072B63E2"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65</w:t>
            </w:r>
          </w:p>
        </w:tc>
      </w:tr>
      <w:tr w:rsidR="00383878" w:rsidRPr="00204F4B" w14:paraId="2085AA41" w14:textId="77777777" w:rsidTr="006D0612">
        <w:tc>
          <w:tcPr>
            <w:tcW w:w="7785" w:type="dxa"/>
            <w:tcBorders>
              <w:top w:val="nil"/>
              <w:left w:val="nil"/>
              <w:bottom w:val="nil"/>
              <w:right w:val="single" w:sz="6" w:space="0" w:color="auto"/>
            </w:tcBorders>
          </w:tcPr>
          <w:p w14:paraId="6CB550AC"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C.—General Expenses</w:t>
            </w:r>
            <w:r w:rsidRPr="00204F4B">
              <w:rPr>
                <w:iCs/>
                <w:sz w:val="22"/>
                <w:szCs w:val="22"/>
              </w:rPr>
              <w:tab/>
            </w:r>
          </w:p>
        </w:tc>
        <w:tc>
          <w:tcPr>
            <w:tcW w:w="1243" w:type="dxa"/>
            <w:tcBorders>
              <w:top w:val="nil"/>
              <w:left w:val="single" w:sz="6" w:space="0" w:color="auto"/>
              <w:bottom w:val="single" w:sz="6" w:space="0" w:color="auto"/>
              <w:right w:val="nil"/>
            </w:tcBorders>
            <w:vAlign w:val="bottom"/>
          </w:tcPr>
          <w:p w14:paraId="02E4D9D6"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603</w:t>
            </w:r>
          </w:p>
        </w:tc>
      </w:tr>
      <w:tr w:rsidR="00383878" w:rsidRPr="00204F4B" w14:paraId="5AAA8262" w14:textId="77777777" w:rsidTr="006D0612">
        <w:tc>
          <w:tcPr>
            <w:tcW w:w="7785" w:type="dxa"/>
            <w:tcBorders>
              <w:top w:val="nil"/>
              <w:left w:val="nil"/>
              <w:bottom w:val="nil"/>
              <w:right w:val="single" w:sz="6" w:space="0" w:color="auto"/>
            </w:tcBorders>
          </w:tcPr>
          <w:p w14:paraId="42E14C58"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137</w:t>
            </w:r>
            <w:r w:rsidRPr="00204F4B">
              <w:rPr>
                <w:iCs/>
                <w:sz w:val="22"/>
                <w:szCs w:val="22"/>
              </w:rPr>
              <w:tab/>
            </w:r>
          </w:p>
        </w:tc>
        <w:tc>
          <w:tcPr>
            <w:tcW w:w="1243" w:type="dxa"/>
            <w:tcBorders>
              <w:top w:val="single" w:sz="6" w:space="0" w:color="auto"/>
              <w:left w:val="single" w:sz="6" w:space="0" w:color="auto"/>
              <w:bottom w:val="single" w:sz="6" w:space="0" w:color="auto"/>
              <w:right w:val="nil"/>
            </w:tcBorders>
            <w:vAlign w:val="bottom"/>
          </w:tcPr>
          <w:p w14:paraId="583A9672"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8,443</w:t>
            </w:r>
          </w:p>
        </w:tc>
      </w:tr>
      <w:tr w:rsidR="00383878" w:rsidRPr="00204F4B" w14:paraId="7B7F7F0C" w14:textId="77777777" w:rsidTr="006D0612">
        <w:tc>
          <w:tcPr>
            <w:tcW w:w="7785" w:type="dxa"/>
            <w:tcBorders>
              <w:top w:val="nil"/>
              <w:left w:val="nil"/>
              <w:bottom w:val="nil"/>
              <w:right w:val="single" w:sz="6" w:space="0" w:color="auto"/>
            </w:tcBorders>
          </w:tcPr>
          <w:p w14:paraId="5A58C3D0" w14:textId="77777777" w:rsidR="00383878" w:rsidRPr="00204F4B" w:rsidRDefault="00383878" w:rsidP="006D0612">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138—CENTRAL AUSTRALIA RAILWAY.</w:t>
            </w:r>
          </w:p>
        </w:tc>
        <w:tc>
          <w:tcPr>
            <w:tcW w:w="1243" w:type="dxa"/>
            <w:tcBorders>
              <w:top w:val="single" w:sz="6" w:space="0" w:color="auto"/>
              <w:left w:val="single" w:sz="6" w:space="0" w:color="auto"/>
              <w:bottom w:val="nil"/>
              <w:right w:val="nil"/>
            </w:tcBorders>
            <w:vAlign w:val="bottom"/>
          </w:tcPr>
          <w:p w14:paraId="1A5CF714"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22E00F06" w14:textId="77777777" w:rsidTr="006D0612">
        <w:tc>
          <w:tcPr>
            <w:tcW w:w="7785" w:type="dxa"/>
            <w:tcBorders>
              <w:top w:val="nil"/>
              <w:left w:val="nil"/>
              <w:bottom w:val="nil"/>
              <w:right w:val="single" w:sz="6" w:space="0" w:color="auto"/>
            </w:tcBorders>
          </w:tcPr>
          <w:p w14:paraId="6539E5D2"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A.—Salaries and Payments in the nature of Salary</w:t>
            </w:r>
            <w:r w:rsidRPr="00204F4B">
              <w:rPr>
                <w:iCs/>
                <w:sz w:val="22"/>
                <w:szCs w:val="22"/>
              </w:rPr>
              <w:tab/>
            </w:r>
          </w:p>
        </w:tc>
        <w:tc>
          <w:tcPr>
            <w:tcW w:w="1243" w:type="dxa"/>
            <w:tcBorders>
              <w:top w:val="nil"/>
              <w:left w:val="single" w:sz="6" w:space="0" w:color="auto"/>
              <w:bottom w:val="nil"/>
              <w:right w:val="nil"/>
            </w:tcBorders>
            <w:vAlign w:val="bottom"/>
          </w:tcPr>
          <w:p w14:paraId="793289D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12,649</w:t>
            </w:r>
          </w:p>
        </w:tc>
      </w:tr>
      <w:tr w:rsidR="00383878" w:rsidRPr="00204F4B" w14:paraId="467F5AD9" w14:textId="77777777" w:rsidTr="006D0612">
        <w:tc>
          <w:tcPr>
            <w:tcW w:w="7785" w:type="dxa"/>
            <w:tcBorders>
              <w:top w:val="nil"/>
              <w:left w:val="nil"/>
              <w:bottom w:val="nil"/>
              <w:right w:val="single" w:sz="6" w:space="0" w:color="auto"/>
            </w:tcBorders>
          </w:tcPr>
          <w:p w14:paraId="08AD18F3"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B.—Stores and Materials</w:t>
            </w:r>
            <w:r w:rsidRPr="00204F4B">
              <w:rPr>
                <w:iCs/>
                <w:sz w:val="22"/>
                <w:szCs w:val="22"/>
              </w:rPr>
              <w:tab/>
            </w:r>
          </w:p>
        </w:tc>
        <w:tc>
          <w:tcPr>
            <w:tcW w:w="1243" w:type="dxa"/>
            <w:tcBorders>
              <w:top w:val="nil"/>
              <w:left w:val="single" w:sz="6" w:space="0" w:color="auto"/>
              <w:bottom w:val="single" w:sz="6" w:space="0" w:color="auto"/>
              <w:right w:val="nil"/>
            </w:tcBorders>
            <w:vAlign w:val="bottom"/>
          </w:tcPr>
          <w:p w14:paraId="73A2C57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1,923</w:t>
            </w:r>
          </w:p>
        </w:tc>
      </w:tr>
      <w:tr w:rsidR="00383878" w:rsidRPr="00204F4B" w14:paraId="0CD55316" w14:textId="77777777" w:rsidTr="006D0612">
        <w:tc>
          <w:tcPr>
            <w:tcW w:w="7785" w:type="dxa"/>
            <w:tcBorders>
              <w:top w:val="nil"/>
              <w:left w:val="nil"/>
              <w:bottom w:val="nil"/>
              <w:right w:val="single" w:sz="6" w:space="0" w:color="auto"/>
            </w:tcBorders>
          </w:tcPr>
          <w:p w14:paraId="1ECD1C36"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138</w:t>
            </w:r>
            <w:r w:rsidRPr="00204F4B">
              <w:rPr>
                <w:iCs/>
                <w:sz w:val="22"/>
                <w:szCs w:val="22"/>
              </w:rPr>
              <w:tab/>
            </w:r>
          </w:p>
        </w:tc>
        <w:tc>
          <w:tcPr>
            <w:tcW w:w="1243" w:type="dxa"/>
            <w:tcBorders>
              <w:top w:val="single" w:sz="6" w:space="0" w:color="auto"/>
              <w:left w:val="single" w:sz="6" w:space="0" w:color="auto"/>
              <w:bottom w:val="single" w:sz="6" w:space="0" w:color="auto"/>
              <w:right w:val="nil"/>
            </w:tcBorders>
            <w:vAlign w:val="bottom"/>
          </w:tcPr>
          <w:p w14:paraId="3DC0143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14,572</w:t>
            </w:r>
          </w:p>
        </w:tc>
      </w:tr>
      <w:tr w:rsidR="00383878" w:rsidRPr="00204F4B" w14:paraId="07DEF3E9" w14:textId="77777777" w:rsidTr="006D0612">
        <w:tc>
          <w:tcPr>
            <w:tcW w:w="7785" w:type="dxa"/>
            <w:tcBorders>
              <w:top w:val="nil"/>
              <w:left w:val="nil"/>
              <w:bottom w:val="nil"/>
              <w:right w:val="single" w:sz="6" w:space="0" w:color="auto"/>
            </w:tcBorders>
          </w:tcPr>
          <w:p w14:paraId="6EE12E2F"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139.—NORTH AUSTRALIA RAILWAY.</w:t>
            </w:r>
          </w:p>
        </w:tc>
        <w:tc>
          <w:tcPr>
            <w:tcW w:w="1243" w:type="dxa"/>
            <w:tcBorders>
              <w:top w:val="single" w:sz="6" w:space="0" w:color="auto"/>
              <w:left w:val="single" w:sz="6" w:space="0" w:color="auto"/>
              <w:bottom w:val="nil"/>
              <w:right w:val="nil"/>
            </w:tcBorders>
            <w:vAlign w:val="bottom"/>
          </w:tcPr>
          <w:p w14:paraId="4FB5ADF2"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1E0DEDAB" w14:textId="77777777" w:rsidTr="006D0612">
        <w:tc>
          <w:tcPr>
            <w:tcW w:w="7785" w:type="dxa"/>
            <w:tcBorders>
              <w:top w:val="nil"/>
              <w:left w:val="nil"/>
              <w:bottom w:val="nil"/>
              <w:right w:val="single" w:sz="6" w:space="0" w:color="auto"/>
            </w:tcBorders>
          </w:tcPr>
          <w:p w14:paraId="0F3FE0B4"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A.—Salaries and Payments in the nature of Salary</w:t>
            </w:r>
            <w:r w:rsidRPr="00204F4B">
              <w:rPr>
                <w:iCs/>
                <w:sz w:val="22"/>
                <w:szCs w:val="22"/>
              </w:rPr>
              <w:tab/>
            </w:r>
          </w:p>
        </w:tc>
        <w:tc>
          <w:tcPr>
            <w:tcW w:w="1243" w:type="dxa"/>
            <w:tcBorders>
              <w:top w:val="nil"/>
              <w:left w:val="single" w:sz="6" w:space="0" w:color="auto"/>
              <w:bottom w:val="nil"/>
              <w:right w:val="nil"/>
            </w:tcBorders>
            <w:vAlign w:val="bottom"/>
          </w:tcPr>
          <w:p w14:paraId="209C0F91"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2,125</w:t>
            </w:r>
          </w:p>
        </w:tc>
      </w:tr>
      <w:tr w:rsidR="00383878" w:rsidRPr="00204F4B" w14:paraId="52466B39" w14:textId="77777777" w:rsidTr="006D0612">
        <w:tc>
          <w:tcPr>
            <w:tcW w:w="7785" w:type="dxa"/>
            <w:tcBorders>
              <w:top w:val="nil"/>
              <w:left w:val="nil"/>
              <w:bottom w:val="nil"/>
              <w:right w:val="single" w:sz="6" w:space="0" w:color="auto"/>
            </w:tcBorders>
          </w:tcPr>
          <w:p w14:paraId="1763713F"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B.—Stores and Materials</w:t>
            </w:r>
            <w:r w:rsidRPr="00204F4B">
              <w:rPr>
                <w:iCs/>
                <w:sz w:val="22"/>
                <w:szCs w:val="22"/>
              </w:rPr>
              <w:tab/>
            </w:r>
          </w:p>
        </w:tc>
        <w:tc>
          <w:tcPr>
            <w:tcW w:w="1243" w:type="dxa"/>
            <w:tcBorders>
              <w:top w:val="nil"/>
              <w:left w:val="single" w:sz="6" w:space="0" w:color="auto"/>
              <w:bottom w:val="single" w:sz="6" w:space="0" w:color="auto"/>
              <w:right w:val="nil"/>
            </w:tcBorders>
            <w:vAlign w:val="bottom"/>
          </w:tcPr>
          <w:p w14:paraId="5CFC333C"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3,767</w:t>
            </w:r>
          </w:p>
        </w:tc>
      </w:tr>
      <w:tr w:rsidR="00383878" w:rsidRPr="00204F4B" w14:paraId="39EA0EED" w14:textId="77777777" w:rsidTr="006D0612">
        <w:tc>
          <w:tcPr>
            <w:tcW w:w="7785" w:type="dxa"/>
            <w:tcBorders>
              <w:top w:val="nil"/>
              <w:left w:val="nil"/>
              <w:bottom w:val="nil"/>
              <w:right w:val="single" w:sz="6" w:space="0" w:color="auto"/>
            </w:tcBorders>
          </w:tcPr>
          <w:p w14:paraId="728C4F28"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139</w:t>
            </w:r>
            <w:r w:rsidRPr="00204F4B">
              <w:rPr>
                <w:iCs/>
                <w:sz w:val="22"/>
                <w:szCs w:val="22"/>
              </w:rPr>
              <w:tab/>
            </w:r>
          </w:p>
        </w:tc>
        <w:tc>
          <w:tcPr>
            <w:tcW w:w="1243" w:type="dxa"/>
            <w:tcBorders>
              <w:top w:val="single" w:sz="6" w:space="0" w:color="auto"/>
              <w:left w:val="single" w:sz="6" w:space="0" w:color="auto"/>
              <w:bottom w:val="single" w:sz="6" w:space="0" w:color="auto"/>
              <w:right w:val="nil"/>
            </w:tcBorders>
            <w:vAlign w:val="bottom"/>
          </w:tcPr>
          <w:p w14:paraId="0BC5AF7D"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5,892</w:t>
            </w:r>
          </w:p>
        </w:tc>
      </w:tr>
      <w:tr w:rsidR="00383878" w:rsidRPr="00204F4B" w14:paraId="39302051" w14:textId="77777777" w:rsidTr="006D0612">
        <w:tc>
          <w:tcPr>
            <w:tcW w:w="7785" w:type="dxa"/>
            <w:tcBorders>
              <w:top w:val="nil"/>
              <w:left w:val="nil"/>
              <w:bottom w:val="nil"/>
              <w:right w:val="single" w:sz="6" w:space="0" w:color="auto"/>
            </w:tcBorders>
          </w:tcPr>
          <w:p w14:paraId="634B5CA2"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140.—AUSTRALIAN CAPITAL TERRITORY RAILWAY.</w:t>
            </w:r>
          </w:p>
        </w:tc>
        <w:tc>
          <w:tcPr>
            <w:tcW w:w="1243" w:type="dxa"/>
            <w:tcBorders>
              <w:top w:val="single" w:sz="6" w:space="0" w:color="auto"/>
              <w:left w:val="single" w:sz="6" w:space="0" w:color="auto"/>
              <w:bottom w:val="nil"/>
              <w:right w:val="nil"/>
            </w:tcBorders>
            <w:vAlign w:val="bottom"/>
          </w:tcPr>
          <w:p w14:paraId="5D2D9814"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C3F4249" w14:textId="77777777" w:rsidTr="006D0612">
        <w:tc>
          <w:tcPr>
            <w:tcW w:w="7785" w:type="dxa"/>
            <w:tcBorders>
              <w:top w:val="nil"/>
              <w:left w:val="nil"/>
              <w:bottom w:val="nil"/>
              <w:right w:val="single" w:sz="6" w:space="0" w:color="auto"/>
            </w:tcBorders>
          </w:tcPr>
          <w:p w14:paraId="0654903B"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A.—Salaries and Payments in the nature of Salary</w:t>
            </w:r>
            <w:r w:rsidRPr="00204F4B">
              <w:rPr>
                <w:iCs/>
                <w:sz w:val="22"/>
                <w:szCs w:val="22"/>
              </w:rPr>
              <w:tab/>
            </w:r>
          </w:p>
        </w:tc>
        <w:tc>
          <w:tcPr>
            <w:tcW w:w="1243" w:type="dxa"/>
            <w:tcBorders>
              <w:top w:val="nil"/>
              <w:left w:val="single" w:sz="6" w:space="0" w:color="auto"/>
              <w:bottom w:val="nil"/>
              <w:right w:val="nil"/>
            </w:tcBorders>
            <w:vAlign w:val="bottom"/>
          </w:tcPr>
          <w:p w14:paraId="752DE1E0"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410</w:t>
            </w:r>
          </w:p>
        </w:tc>
      </w:tr>
      <w:tr w:rsidR="00383878" w:rsidRPr="00204F4B" w14:paraId="3E2F4D00" w14:textId="77777777" w:rsidTr="006D0612">
        <w:tc>
          <w:tcPr>
            <w:tcW w:w="7785" w:type="dxa"/>
            <w:tcBorders>
              <w:top w:val="nil"/>
              <w:left w:val="nil"/>
              <w:bottom w:val="nil"/>
              <w:right w:val="single" w:sz="6" w:space="0" w:color="auto"/>
            </w:tcBorders>
          </w:tcPr>
          <w:p w14:paraId="21DEEAB9" w14:textId="77777777" w:rsidR="00383878" w:rsidRPr="00204F4B" w:rsidRDefault="00383878" w:rsidP="0029593E">
            <w:pPr>
              <w:tabs>
                <w:tab w:val="right" w:leader="dot" w:pos="7603"/>
              </w:tabs>
              <w:autoSpaceDE w:val="0"/>
              <w:autoSpaceDN w:val="0"/>
              <w:adjustRightInd w:val="0"/>
              <w:spacing w:before="120"/>
              <w:jc w:val="both"/>
              <w:rPr>
                <w:i/>
                <w:iCs/>
                <w:sz w:val="22"/>
                <w:szCs w:val="22"/>
              </w:rPr>
            </w:pPr>
            <w:r w:rsidRPr="00204F4B">
              <w:rPr>
                <w:b/>
                <w:bCs/>
                <w:sz w:val="22"/>
                <w:szCs w:val="22"/>
              </w:rPr>
              <w:t>C.—General Expenses</w:t>
            </w:r>
            <w:r w:rsidRPr="00204F4B">
              <w:rPr>
                <w:iCs/>
                <w:sz w:val="22"/>
                <w:szCs w:val="22"/>
              </w:rPr>
              <w:tab/>
            </w:r>
          </w:p>
        </w:tc>
        <w:tc>
          <w:tcPr>
            <w:tcW w:w="1243" w:type="dxa"/>
            <w:tcBorders>
              <w:top w:val="nil"/>
              <w:left w:val="single" w:sz="6" w:space="0" w:color="auto"/>
              <w:bottom w:val="single" w:sz="6" w:space="0" w:color="auto"/>
              <w:right w:val="nil"/>
            </w:tcBorders>
            <w:vAlign w:val="bottom"/>
          </w:tcPr>
          <w:p w14:paraId="7FDF8CF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29</w:t>
            </w:r>
          </w:p>
        </w:tc>
      </w:tr>
      <w:tr w:rsidR="00383878" w:rsidRPr="00204F4B" w14:paraId="5306C96C" w14:textId="77777777" w:rsidTr="006D0612">
        <w:tc>
          <w:tcPr>
            <w:tcW w:w="7785" w:type="dxa"/>
            <w:tcBorders>
              <w:top w:val="nil"/>
              <w:left w:val="nil"/>
              <w:bottom w:val="nil"/>
              <w:right w:val="single" w:sz="6" w:space="0" w:color="auto"/>
            </w:tcBorders>
          </w:tcPr>
          <w:p w14:paraId="37A9C341"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140</w:t>
            </w:r>
            <w:r w:rsidRPr="00204F4B">
              <w:rPr>
                <w:iCs/>
                <w:sz w:val="22"/>
                <w:szCs w:val="22"/>
              </w:rPr>
              <w:tab/>
            </w:r>
          </w:p>
        </w:tc>
        <w:tc>
          <w:tcPr>
            <w:tcW w:w="1243" w:type="dxa"/>
            <w:tcBorders>
              <w:top w:val="single" w:sz="6" w:space="0" w:color="auto"/>
              <w:left w:val="single" w:sz="6" w:space="0" w:color="auto"/>
              <w:bottom w:val="single" w:sz="6" w:space="0" w:color="auto"/>
              <w:right w:val="nil"/>
            </w:tcBorders>
            <w:vAlign w:val="bottom"/>
          </w:tcPr>
          <w:p w14:paraId="06B46EA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439</w:t>
            </w:r>
          </w:p>
        </w:tc>
      </w:tr>
      <w:tr w:rsidR="00383878" w:rsidRPr="00204F4B" w14:paraId="2E75AD82" w14:textId="77777777" w:rsidTr="006D0612">
        <w:tc>
          <w:tcPr>
            <w:tcW w:w="7785" w:type="dxa"/>
            <w:tcBorders>
              <w:top w:val="nil"/>
              <w:left w:val="nil"/>
              <w:bottom w:val="nil"/>
              <w:right w:val="single" w:sz="6" w:space="0" w:color="auto"/>
            </w:tcBorders>
          </w:tcPr>
          <w:p w14:paraId="466A27A0" w14:textId="77777777" w:rsidR="00383878" w:rsidRPr="00204F4B" w:rsidRDefault="00383878" w:rsidP="006D0612">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140</w:t>
            </w:r>
            <w:r w:rsidRPr="00204F4B">
              <w:rPr>
                <w:smallCaps/>
                <w:sz w:val="22"/>
                <w:szCs w:val="22"/>
              </w:rPr>
              <w:t>a</w:t>
            </w:r>
            <w:r w:rsidRPr="00204F4B">
              <w:rPr>
                <w:sz w:val="22"/>
                <w:szCs w:val="22"/>
              </w:rPr>
              <w:t>.</w:t>
            </w:r>
            <w:r w:rsidRPr="00204F4B">
              <w:rPr>
                <w:smallCaps/>
                <w:sz w:val="22"/>
                <w:szCs w:val="22"/>
              </w:rPr>
              <w:t>—</w:t>
            </w:r>
            <w:r w:rsidRPr="00204F4B">
              <w:rPr>
                <w:sz w:val="22"/>
                <w:szCs w:val="22"/>
              </w:rPr>
              <w:t>GENERAL SERVICES.</w:t>
            </w:r>
          </w:p>
        </w:tc>
        <w:tc>
          <w:tcPr>
            <w:tcW w:w="1243" w:type="dxa"/>
            <w:tcBorders>
              <w:top w:val="single" w:sz="6" w:space="0" w:color="auto"/>
              <w:left w:val="single" w:sz="6" w:space="0" w:color="auto"/>
              <w:bottom w:val="nil"/>
              <w:right w:val="nil"/>
            </w:tcBorders>
            <w:vAlign w:val="bottom"/>
          </w:tcPr>
          <w:p w14:paraId="717EF479"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208EE3A0" w14:textId="77777777" w:rsidTr="006D0612">
        <w:tc>
          <w:tcPr>
            <w:tcW w:w="7785" w:type="dxa"/>
            <w:tcBorders>
              <w:top w:val="nil"/>
              <w:left w:val="nil"/>
              <w:bottom w:val="nil"/>
              <w:right w:val="single" w:sz="6" w:space="0" w:color="auto"/>
            </w:tcBorders>
          </w:tcPr>
          <w:p w14:paraId="738E2F43"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Advances for purchase of railway plant and stores (for payment to credit of the Railway Plant and Stores Suspense Trust Account)</w:t>
            </w:r>
            <w:r w:rsidRPr="00204F4B">
              <w:rPr>
                <w:iCs/>
                <w:sz w:val="22"/>
                <w:szCs w:val="22"/>
              </w:rPr>
              <w:tab/>
            </w:r>
          </w:p>
        </w:tc>
        <w:tc>
          <w:tcPr>
            <w:tcW w:w="1243" w:type="dxa"/>
            <w:tcBorders>
              <w:top w:val="nil"/>
              <w:left w:val="single" w:sz="6" w:space="0" w:color="auto"/>
              <w:bottom w:val="single" w:sz="6" w:space="0" w:color="auto"/>
              <w:right w:val="nil"/>
            </w:tcBorders>
            <w:vAlign w:val="bottom"/>
          </w:tcPr>
          <w:p w14:paraId="30B811C8"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30,000</w:t>
            </w:r>
          </w:p>
        </w:tc>
      </w:tr>
      <w:tr w:rsidR="00383878" w:rsidRPr="00204F4B" w14:paraId="6F5BE5A6" w14:textId="77777777" w:rsidTr="006D0612">
        <w:tc>
          <w:tcPr>
            <w:tcW w:w="7785" w:type="dxa"/>
            <w:tcBorders>
              <w:top w:val="nil"/>
              <w:left w:val="nil"/>
              <w:bottom w:val="single" w:sz="6" w:space="0" w:color="auto"/>
              <w:right w:val="single" w:sz="6" w:space="0" w:color="auto"/>
            </w:tcBorders>
          </w:tcPr>
          <w:p w14:paraId="24BF2CEB" w14:textId="77777777" w:rsidR="00383878" w:rsidRPr="00204F4B" w:rsidRDefault="00383878" w:rsidP="0029593E">
            <w:pPr>
              <w:tabs>
                <w:tab w:val="right" w:leader="dot" w:pos="7603"/>
              </w:tabs>
              <w:autoSpaceDE w:val="0"/>
              <w:autoSpaceDN w:val="0"/>
              <w:adjustRightInd w:val="0"/>
              <w:spacing w:before="120"/>
              <w:ind w:left="1493"/>
              <w:jc w:val="both"/>
              <w:rPr>
                <w:i/>
                <w:iCs/>
                <w:sz w:val="22"/>
                <w:szCs w:val="22"/>
              </w:rPr>
            </w:pPr>
            <w:r w:rsidRPr="00204F4B">
              <w:rPr>
                <w:sz w:val="22"/>
                <w:szCs w:val="22"/>
              </w:rPr>
              <w:t>TOTAL COMMONWEALTH RAILWAYS</w:t>
            </w:r>
            <w:r w:rsidRPr="00204F4B">
              <w:rPr>
                <w:iCs/>
                <w:sz w:val="22"/>
                <w:szCs w:val="22"/>
              </w:rPr>
              <w:tab/>
            </w:r>
          </w:p>
        </w:tc>
        <w:tc>
          <w:tcPr>
            <w:tcW w:w="1243" w:type="dxa"/>
            <w:tcBorders>
              <w:top w:val="single" w:sz="6" w:space="0" w:color="auto"/>
              <w:left w:val="single" w:sz="6" w:space="0" w:color="auto"/>
              <w:bottom w:val="single" w:sz="6" w:space="0" w:color="auto"/>
              <w:right w:val="nil"/>
            </w:tcBorders>
            <w:vAlign w:val="bottom"/>
          </w:tcPr>
          <w:p w14:paraId="552B0B43" w14:textId="77777777" w:rsidR="00383878" w:rsidRPr="00204F4B" w:rsidRDefault="00383878" w:rsidP="006D0612">
            <w:pPr>
              <w:autoSpaceDE w:val="0"/>
              <w:autoSpaceDN w:val="0"/>
              <w:adjustRightInd w:val="0"/>
              <w:spacing w:before="120"/>
              <w:ind w:right="72"/>
              <w:jc w:val="right"/>
              <w:rPr>
                <w:b/>
                <w:bCs/>
                <w:sz w:val="22"/>
                <w:szCs w:val="22"/>
              </w:rPr>
            </w:pPr>
            <w:r w:rsidRPr="00204F4B">
              <w:rPr>
                <w:b/>
                <w:bCs/>
                <w:sz w:val="22"/>
                <w:szCs w:val="22"/>
              </w:rPr>
              <w:t>59,346</w:t>
            </w:r>
          </w:p>
        </w:tc>
      </w:tr>
    </w:tbl>
    <w:p w14:paraId="3386091E" w14:textId="77777777" w:rsidR="00383878" w:rsidRPr="00204F4B" w:rsidRDefault="00383878" w:rsidP="006D0612">
      <w:pPr>
        <w:pBdr>
          <w:bottom w:val="single" w:sz="4" w:space="1" w:color="auto"/>
        </w:pBd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p w14:paraId="38188875" w14:textId="77777777" w:rsidR="00383878" w:rsidRPr="00204F4B" w:rsidRDefault="00383878" w:rsidP="006D0612">
      <w:pPr>
        <w:autoSpaceDE w:val="0"/>
        <w:autoSpaceDN w:val="0"/>
        <w:adjustRightInd w:val="0"/>
        <w:spacing w:before="120" w:after="120"/>
        <w:jc w:val="center"/>
        <w:rPr>
          <w:sz w:val="22"/>
          <w:szCs w:val="22"/>
        </w:rPr>
      </w:pPr>
      <w:r w:rsidRPr="00204F4B">
        <w:rPr>
          <w:b/>
          <w:bCs/>
          <w:sz w:val="22"/>
          <w:szCs w:val="22"/>
        </w:rPr>
        <w:t>PART II.—BUSINESS UNDERTAKINGS.</w:t>
      </w:r>
    </w:p>
    <w:tbl>
      <w:tblPr>
        <w:tblW w:w="9028" w:type="dxa"/>
        <w:tblInd w:w="40" w:type="dxa"/>
        <w:tblLayout w:type="fixed"/>
        <w:tblCellMar>
          <w:left w:w="40" w:type="dxa"/>
          <w:right w:w="40" w:type="dxa"/>
        </w:tblCellMar>
        <w:tblLook w:val="0000" w:firstRow="0" w:lastRow="0" w:firstColumn="0" w:lastColumn="0" w:noHBand="0" w:noVBand="0"/>
      </w:tblPr>
      <w:tblGrid>
        <w:gridCol w:w="5991"/>
        <w:gridCol w:w="928"/>
        <w:gridCol w:w="928"/>
        <w:gridCol w:w="1181"/>
      </w:tblGrid>
      <w:tr w:rsidR="00383878" w:rsidRPr="00204F4B" w14:paraId="6001FEB4" w14:textId="77777777" w:rsidTr="006D0612">
        <w:tc>
          <w:tcPr>
            <w:tcW w:w="7847" w:type="dxa"/>
            <w:gridSpan w:val="3"/>
            <w:tcBorders>
              <w:top w:val="single" w:sz="6" w:space="0" w:color="auto"/>
              <w:left w:val="nil"/>
              <w:bottom w:val="nil"/>
              <w:right w:val="single" w:sz="6" w:space="0" w:color="auto"/>
            </w:tcBorders>
          </w:tcPr>
          <w:p w14:paraId="2037D210" w14:textId="77777777" w:rsidR="00383878" w:rsidRPr="00204F4B" w:rsidRDefault="00383878" w:rsidP="006D0612">
            <w:pPr>
              <w:autoSpaceDE w:val="0"/>
              <w:autoSpaceDN w:val="0"/>
              <w:adjustRightInd w:val="0"/>
              <w:spacing w:before="120"/>
              <w:jc w:val="center"/>
              <w:rPr>
                <w:sz w:val="22"/>
                <w:szCs w:val="22"/>
              </w:rPr>
            </w:pPr>
            <w:r w:rsidRPr="00204F4B">
              <w:rPr>
                <w:sz w:val="22"/>
                <w:szCs w:val="22"/>
              </w:rPr>
              <w:t>II.—POSTMASTER-GENERAL’S DEPARTMENT.</w:t>
            </w:r>
          </w:p>
        </w:tc>
        <w:tc>
          <w:tcPr>
            <w:tcW w:w="1181" w:type="dxa"/>
            <w:tcBorders>
              <w:top w:val="single" w:sz="6" w:space="0" w:color="auto"/>
              <w:left w:val="single" w:sz="6" w:space="0" w:color="auto"/>
              <w:bottom w:val="nil"/>
              <w:right w:val="nil"/>
            </w:tcBorders>
          </w:tcPr>
          <w:p w14:paraId="18827653" w14:textId="77777777" w:rsidR="00383878" w:rsidRPr="00204F4B" w:rsidRDefault="00383878" w:rsidP="003D0C61">
            <w:pPr>
              <w:autoSpaceDE w:val="0"/>
              <w:autoSpaceDN w:val="0"/>
              <w:adjustRightInd w:val="0"/>
              <w:spacing w:before="120"/>
              <w:jc w:val="both"/>
              <w:rPr>
                <w:sz w:val="22"/>
                <w:szCs w:val="22"/>
              </w:rPr>
            </w:pPr>
          </w:p>
        </w:tc>
      </w:tr>
      <w:tr w:rsidR="00383878" w:rsidRPr="00204F4B" w14:paraId="2A8FD3D7" w14:textId="77777777" w:rsidTr="006D0612">
        <w:tc>
          <w:tcPr>
            <w:tcW w:w="7847" w:type="dxa"/>
            <w:gridSpan w:val="3"/>
            <w:tcBorders>
              <w:top w:val="nil"/>
              <w:left w:val="nil"/>
              <w:bottom w:val="nil"/>
              <w:right w:val="single" w:sz="6" w:space="0" w:color="auto"/>
            </w:tcBorders>
          </w:tcPr>
          <w:p w14:paraId="47953434"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144.—NEW SOUTH WALES.</w:t>
            </w:r>
          </w:p>
        </w:tc>
        <w:tc>
          <w:tcPr>
            <w:tcW w:w="1181" w:type="dxa"/>
            <w:tcBorders>
              <w:top w:val="nil"/>
              <w:left w:val="single" w:sz="6" w:space="0" w:color="auto"/>
              <w:bottom w:val="nil"/>
              <w:right w:val="nil"/>
            </w:tcBorders>
          </w:tcPr>
          <w:p w14:paraId="42008F8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11D3BAF3" w14:textId="77777777" w:rsidTr="006D0612">
        <w:tc>
          <w:tcPr>
            <w:tcW w:w="7847" w:type="dxa"/>
            <w:gridSpan w:val="3"/>
            <w:tcBorders>
              <w:top w:val="nil"/>
              <w:left w:val="nil"/>
              <w:bottom w:val="nil"/>
              <w:right w:val="single" w:sz="6" w:space="0" w:color="auto"/>
            </w:tcBorders>
          </w:tcPr>
          <w:p w14:paraId="6ABE9ABF"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C.—Stores and Materials—</w:t>
            </w:r>
          </w:p>
        </w:tc>
        <w:tc>
          <w:tcPr>
            <w:tcW w:w="1181" w:type="dxa"/>
            <w:tcBorders>
              <w:top w:val="nil"/>
              <w:left w:val="single" w:sz="6" w:space="0" w:color="auto"/>
              <w:bottom w:val="nil"/>
              <w:right w:val="nil"/>
            </w:tcBorders>
            <w:vAlign w:val="bottom"/>
          </w:tcPr>
          <w:p w14:paraId="2D4381B5"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6D3F91BF" w14:textId="77777777" w:rsidTr="006D0612">
        <w:tc>
          <w:tcPr>
            <w:tcW w:w="7847" w:type="dxa"/>
            <w:gridSpan w:val="3"/>
            <w:tcBorders>
              <w:top w:val="nil"/>
              <w:left w:val="nil"/>
              <w:bottom w:val="nil"/>
              <w:right w:val="single" w:sz="6" w:space="0" w:color="auto"/>
            </w:tcBorders>
          </w:tcPr>
          <w:p w14:paraId="02B7A69E"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Engineering stores, tools and equipment</w:t>
            </w:r>
            <w:r w:rsidRPr="00204F4B">
              <w:rPr>
                <w:iCs/>
                <w:sz w:val="22"/>
                <w:szCs w:val="22"/>
              </w:rPr>
              <w:tab/>
            </w:r>
          </w:p>
        </w:tc>
        <w:tc>
          <w:tcPr>
            <w:tcW w:w="1181" w:type="dxa"/>
            <w:tcBorders>
              <w:top w:val="nil"/>
              <w:left w:val="single" w:sz="6" w:space="0" w:color="auto"/>
              <w:bottom w:val="nil"/>
              <w:right w:val="nil"/>
            </w:tcBorders>
            <w:vAlign w:val="bottom"/>
          </w:tcPr>
          <w:p w14:paraId="5A7FA090"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741</w:t>
            </w:r>
          </w:p>
        </w:tc>
      </w:tr>
      <w:tr w:rsidR="00383878" w:rsidRPr="00204F4B" w14:paraId="04BC0765" w14:textId="77777777" w:rsidTr="006D0612">
        <w:tc>
          <w:tcPr>
            <w:tcW w:w="6919" w:type="dxa"/>
            <w:gridSpan w:val="2"/>
            <w:tcBorders>
              <w:top w:val="nil"/>
              <w:left w:val="nil"/>
              <w:bottom w:val="nil"/>
              <w:right w:val="nil"/>
            </w:tcBorders>
          </w:tcPr>
          <w:p w14:paraId="3AC750A3" w14:textId="77777777" w:rsidR="00383878" w:rsidRPr="00204F4B" w:rsidRDefault="00383878" w:rsidP="003D0C61">
            <w:pPr>
              <w:autoSpaceDE w:val="0"/>
              <w:autoSpaceDN w:val="0"/>
              <w:adjustRightInd w:val="0"/>
              <w:spacing w:before="120"/>
              <w:ind w:left="1262"/>
              <w:jc w:val="both"/>
              <w:rPr>
                <w:sz w:val="22"/>
                <w:szCs w:val="22"/>
              </w:rPr>
            </w:pPr>
            <w:r w:rsidRPr="00204F4B">
              <w:rPr>
                <w:i/>
                <w:iCs/>
                <w:sz w:val="22"/>
                <w:szCs w:val="22"/>
              </w:rPr>
              <w:t xml:space="preserve">Less </w:t>
            </w:r>
            <w:r w:rsidRPr="00204F4B">
              <w:rPr>
                <w:sz w:val="22"/>
                <w:szCs w:val="22"/>
              </w:rPr>
              <w:t>amount to be charged to New Works—</w:t>
            </w:r>
          </w:p>
        </w:tc>
        <w:tc>
          <w:tcPr>
            <w:tcW w:w="928" w:type="dxa"/>
            <w:tcBorders>
              <w:top w:val="nil"/>
              <w:left w:val="nil"/>
              <w:bottom w:val="nil"/>
              <w:right w:val="single" w:sz="6" w:space="0" w:color="auto"/>
            </w:tcBorders>
          </w:tcPr>
          <w:p w14:paraId="0B6D479F"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81" w:type="dxa"/>
            <w:tcBorders>
              <w:top w:val="nil"/>
              <w:left w:val="single" w:sz="6" w:space="0" w:color="auto"/>
              <w:bottom w:val="nil"/>
              <w:right w:val="nil"/>
            </w:tcBorders>
            <w:vAlign w:val="bottom"/>
          </w:tcPr>
          <w:p w14:paraId="7A616065"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B1B98FE" w14:textId="77777777" w:rsidTr="007E5243">
        <w:tc>
          <w:tcPr>
            <w:tcW w:w="6919" w:type="dxa"/>
            <w:gridSpan w:val="2"/>
            <w:tcBorders>
              <w:top w:val="nil"/>
              <w:left w:val="nil"/>
              <w:bottom w:val="nil"/>
              <w:right w:val="nil"/>
            </w:tcBorders>
          </w:tcPr>
          <w:p w14:paraId="3C74552E" w14:textId="77777777" w:rsidR="00383878" w:rsidRPr="00204F4B" w:rsidRDefault="00383878" w:rsidP="0029593E">
            <w:pPr>
              <w:tabs>
                <w:tab w:val="right" w:leader="dot" w:pos="7603"/>
              </w:tabs>
              <w:autoSpaceDE w:val="0"/>
              <w:autoSpaceDN w:val="0"/>
              <w:adjustRightInd w:val="0"/>
              <w:spacing w:before="120"/>
              <w:ind w:left="1459"/>
              <w:jc w:val="both"/>
              <w:rPr>
                <w:i/>
                <w:iCs/>
                <w:sz w:val="22"/>
                <w:szCs w:val="22"/>
              </w:rPr>
            </w:pPr>
            <w:r w:rsidRPr="00204F4B">
              <w:rPr>
                <w:i/>
                <w:iCs/>
                <w:sz w:val="22"/>
                <w:szCs w:val="22"/>
              </w:rPr>
              <w:t>Read</w:t>
            </w:r>
            <w:r w:rsidRPr="00204F4B">
              <w:rPr>
                <w:iCs/>
                <w:sz w:val="22"/>
                <w:szCs w:val="22"/>
              </w:rPr>
              <w:tab/>
            </w:r>
          </w:p>
        </w:tc>
        <w:tc>
          <w:tcPr>
            <w:tcW w:w="928" w:type="dxa"/>
            <w:tcBorders>
              <w:top w:val="nil"/>
              <w:left w:val="nil"/>
              <w:right w:val="single" w:sz="6" w:space="0" w:color="auto"/>
            </w:tcBorders>
            <w:vAlign w:val="bottom"/>
          </w:tcPr>
          <w:p w14:paraId="55F494FC"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828,016</w:t>
            </w:r>
          </w:p>
        </w:tc>
        <w:tc>
          <w:tcPr>
            <w:tcW w:w="1181" w:type="dxa"/>
            <w:tcBorders>
              <w:top w:val="nil"/>
              <w:left w:val="single" w:sz="6" w:space="0" w:color="auto"/>
              <w:right w:val="nil"/>
            </w:tcBorders>
            <w:vAlign w:val="bottom"/>
          </w:tcPr>
          <w:p w14:paraId="23046822"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3675A100" w14:textId="77777777" w:rsidTr="007E5243">
        <w:tc>
          <w:tcPr>
            <w:tcW w:w="6919" w:type="dxa"/>
            <w:gridSpan w:val="2"/>
            <w:tcBorders>
              <w:top w:val="nil"/>
              <w:left w:val="nil"/>
              <w:bottom w:val="nil"/>
              <w:right w:val="nil"/>
            </w:tcBorders>
          </w:tcPr>
          <w:p w14:paraId="6CC954C3" w14:textId="77777777" w:rsidR="00383878" w:rsidRPr="00204F4B" w:rsidRDefault="00383878" w:rsidP="0029593E">
            <w:pPr>
              <w:tabs>
                <w:tab w:val="right" w:leader="dot" w:pos="7603"/>
              </w:tabs>
              <w:autoSpaceDE w:val="0"/>
              <w:autoSpaceDN w:val="0"/>
              <w:adjustRightInd w:val="0"/>
              <w:spacing w:before="120"/>
              <w:ind w:left="1459"/>
              <w:jc w:val="both"/>
              <w:rPr>
                <w:i/>
                <w:iCs/>
                <w:sz w:val="22"/>
                <w:szCs w:val="22"/>
              </w:rPr>
            </w:pPr>
            <w:r w:rsidRPr="00204F4B">
              <w:rPr>
                <w:i/>
                <w:iCs/>
                <w:sz w:val="22"/>
                <w:szCs w:val="22"/>
              </w:rPr>
              <w:t>In lieu of</w:t>
            </w:r>
            <w:r w:rsidRPr="00204F4B">
              <w:rPr>
                <w:iCs/>
                <w:sz w:val="22"/>
                <w:szCs w:val="22"/>
              </w:rPr>
              <w:tab/>
            </w:r>
          </w:p>
        </w:tc>
        <w:tc>
          <w:tcPr>
            <w:tcW w:w="928" w:type="dxa"/>
            <w:tcBorders>
              <w:top w:val="nil"/>
              <w:left w:val="nil"/>
              <w:bottom w:val="single" w:sz="4" w:space="0" w:color="auto"/>
              <w:right w:val="single" w:sz="6" w:space="0" w:color="auto"/>
            </w:tcBorders>
            <w:shd w:val="clear" w:color="auto" w:fill="auto"/>
            <w:vAlign w:val="bottom"/>
          </w:tcPr>
          <w:p w14:paraId="02C5ACDD"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827,275</w:t>
            </w:r>
          </w:p>
        </w:tc>
        <w:tc>
          <w:tcPr>
            <w:tcW w:w="1181" w:type="dxa"/>
            <w:tcBorders>
              <w:top w:val="nil"/>
              <w:left w:val="single" w:sz="6" w:space="0" w:color="auto"/>
              <w:right w:val="nil"/>
            </w:tcBorders>
            <w:shd w:val="clear" w:color="auto" w:fill="auto"/>
            <w:vAlign w:val="bottom"/>
          </w:tcPr>
          <w:p w14:paraId="74853CAD" w14:textId="77777777" w:rsidR="00383878" w:rsidRPr="00204F4B" w:rsidRDefault="00383878" w:rsidP="006D0612">
            <w:pPr>
              <w:autoSpaceDE w:val="0"/>
              <w:autoSpaceDN w:val="0"/>
              <w:adjustRightInd w:val="0"/>
              <w:spacing w:before="120"/>
              <w:ind w:right="72"/>
              <w:jc w:val="right"/>
              <w:rPr>
                <w:sz w:val="22"/>
                <w:szCs w:val="22"/>
              </w:rPr>
            </w:pPr>
          </w:p>
        </w:tc>
      </w:tr>
      <w:tr w:rsidR="007E5243" w:rsidRPr="00204F4B" w14:paraId="7C270E50" w14:textId="77777777" w:rsidTr="007E5243">
        <w:tc>
          <w:tcPr>
            <w:tcW w:w="6919" w:type="dxa"/>
            <w:gridSpan w:val="2"/>
            <w:tcBorders>
              <w:top w:val="nil"/>
              <w:left w:val="nil"/>
              <w:bottom w:val="nil"/>
              <w:right w:val="nil"/>
            </w:tcBorders>
          </w:tcPr>
          <w:p w14:paraId="59AE59FC" w14:textId="77777777" w:rsidR="007E5243" w:rsidRPr="00204F4B" w:rsidRDefault="007E5243" w:rsidP="0029593E">
            <w:pPr>
              <w:tabs>
                <w:tab w:val="right" w:leader="dot" w:pos="7603"/>
              </w:tabs>
              <w:autoSpaceDE w:val="0"/>
              <w:autoSpaceDN w:val="0"/>
              <w:adjustRightInd w:val="0"/>
              <w:spacing w:before="120"/>
              <w:ind w:left="1459"/>
              <w:jc w:val="both"/>
              <w:rPr>
                <w:i/>
                <w:iCs/>
                <w:sz w:val="22"/>
                <w:szCs w:val="22"/>
              </w:rPr>
            </w:pPr>
          </w:p>
        </w:tc>
        <w:tc>
          <w:tcPr>
            <w:tcW w:w="928" w:type="dxa"/>
            <w:tcBorders>
              <w:top w:val="single" w:sz="4" w:space="0" w:color="auto"/>
              <w:left w:val="nil"/>
              <w:right w:val="single" w:sz="6" w:space="0" w:color="auto"/>
            </w:tcBorders>
            <w:shd w:val="clear" w:color="auto" w:fill="auto"/>
            <w:vAlign w:val="bottom"/>
          </w:tcPr>
          <w:p w14:paraId="10BF0259" w14:textId="77777777" w:rsidR="007E5243" w:rsidRPr="00204F4B" w:rsidRDefault="007E5243" w:rsidP="006D0612">
            <w:pPr>
              <w:autoSpaceDE w:val="0"/>
              <w:autoSpaceDN w:val="0"/>
              <w:adjustRightInd w:val="0"/>
              <w:spacing w:before="120"/>
              <w:ind w:right="72"/>
              <w:jc w:val="right"/>
              <w:rPr>
                <w:sz w:val="22"/>
                <w:szCs w:val="22"/>
              </w:rPr>
            </w:pPr>
          </w:p>
        </w:tc>
        <w:tc>
          <w:tcPr>
            <w:tcW w:w="1181" w:type="dxa"/>
            <w:tcBorders>
              <w:left w:val="single" w:sz="6" w:space="0" w:color="auto"/>
              <w:bottom w:val="single" w:sz="6" w:space="0" w:color="auto"/>
              <w:right w:val="nil"/>
            </w:tcBorders>
            <w:vAlign w:val="bottom"/>
          </w:tcPr>
          <w:p w14:paraId="0AC9D618" w14:textId="77777777" w:rsidR="007E5243" w:rsidRPr="00204F4B" w:rsidRDefault="007E5243" w:rsidP="006D0612">
            <w:pPr>
              <w:autoSpaceDE w:val="0"/>
              <w:autoSpaceDN w:val="0"/>
              <w:adjustRightInd w:val="0"/>
              <w:spacing w:before="120"/>
              <w:ind w:right="72"/>
              <w:jc w:val="right"/>
              <w:rPr>
                <w:sz w:val="22"/>
                <w:szCs w:val="22"/>
              </w:rPr>
            </w:pPr>
            <w:r w:rsidRPr="00204F4B">
              <w:rPr>
                <w:sz w:val="22"/>
                <w:szCs w:val="22"/>
              </w:rPr>
              <w:t>741</w:t>
            </w:r>
          </w:p>
        </w:tc>
      </w:tr>
      <w:tr w:rsidR="00383878" w:rsidRPr="00204F4B" w14:paraId="3785999A" w14:textId="77777777" w:rsidTr="006D0612">
        <w:tc>
          <w:tcPr>
            <w:tcW w:w="7847" w:type="dxa"/>
            <w:gridSpan w:val="3"/>
            <w:tcBorders>
              <w:top w:val="nil"/>
              <w:left w:val="nil"/>
              <w:bottom w:val="nil"/>
              <w:right w:val="single" w:sz="6" w:space="0" w:color="auto"/>
            </w:tcBorders>
          </w:tcPr>
          <w:p w14:paraId="015D0ABA" w14:textId="77777777" w:rsidR="00383878" w:rsidRPr="00204F4B" w:rsidRDefault="00383878" w:rsidP="003D0C61">
            <w:pPr>
              <w:autoSpaceDE w:val="0"/>
              <w:autoSpaceDN w:val="0"/>
              <w:adjustRightInd w:val="0"/>
              <w:spacing w:before="120"/>
              <w:jc w:val="both"/>
              <w:rPr>
                <w:sz w:val="22"/>
                <w:szCs w:val="22"/>
              </w:rPr>
            </w:pPr>
          </w:p>
        </w:tc>
        <w:tc>
          <w:tcPr>
            <w:tcW w:w="1181" w:type="dxa"/>
            <w:tcBorders>
              <w:top w:val="single" w:sz="6" w:space="0" w:color="auto"/>
              <w:left w:val="single" w:sz="6" w:space="0" w:color="auto"/>
              <w:bottom w:val="single" w:sz="6" w:space="0" w:color="auto"/>
              <w:right w:val="nil"/>
            </w:tcBorders>
            <w:vAlign w:val="bottom"/>
          </w:tcPr>
          <w:p w14:paraId="69713831"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08111045" w14:textId="77777777" w:rsidTr="006D0612">
        <w:tc>
          <w:tcPr>
            <w:tcW w:w="7847" w:type="dxa"/>
            <w:gridSpan w:val="3"/>
            <w:tcBorders>
              <w:top w:val="nil"/>
              <w:left w:val="nil"/>
              <w:bottom w:val="nil"/>
              <w:right w:val="single" w:sz="6" w:space="0" w:color="auto"/>
            </w:tcBorders>
          </w:tcPr>
          <w:p w14:paraId="1B627A2C"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145.—VICTORIA.</w:t>
            </w:r>
          </w:p>
        </w:tc>
        <w:tc>
          <w:tcPr>
            <w:tcW w:w="1181" w:type="dxa"/>
            <w:tcBorders>
              <w:top w:val="single" w:sz="6" w:space="0" w:color="auto"/>
              <w:left w:val="single" w:sz="6" w:space="0" w:color="auto"/>
              <w:bottom w:val="nil"/>
              <w:right w:val="nil"/>
            </w:tcBorders>
            <w:vAlign w:val="bottom"/>
          </w:tcPr>
          <w:p w14:paraId="2BF5999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74896D8" w14:textId="77777777" w:rsidTr="006D0612">
        <w:tc>
          <w:tcPr>
            <w:tcW w:w="7847" w:type="dxa"/>
            <w:gridSpan w:val="3"/>
            <w:tcBorders>
              <w:top w:val="nil"/>
              <w:left w:val="nil"/>
              <w:bottom w:val="nil"/>
              <w:right w:val="single" w:sz="6" w:space="0" w:color="auto"/>
            </w:tcBorders>
          </w:tcPr>
          <w:p w14:paraId="11A9CA36"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181" w:type="dxa"/>
            <w:tcBorders>
              <w:top w:val="nil"/>
              <w:left w:val="single" w:sz="6" w:space="0" w:color="auto"/>
              <w:bottom w:val="nil"/>
              <w:right w:val="nil"/>
            </w:tcBorders>
            <w:vAlign w:val="bottom"/>
          </w:tcPr>
          <w:p w14:paraId="39BF345D"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228421D4" w14:textId="77777777" w:rsidTr="006D0612">
        <w:tc>
          <w:tcPr>
            <w:tcW w:w="7847" w:type="dxa"/>
            <w:gridSpan w:val="3"/>
            <w:tcBorders>
              <w:top w:val="nil"/>
              <w:left w:val="nil"/>
              <w:bottom w:val="nil"/>
              <w:right w:val="single" w:sz="6" w:space="0" w:color="auto"/>
            </w:tcBorders>
          </w:tcPr>
          <w:p w14:paraId="36CFCC1D" w14:textId="77777777" w:rsidR="00383878" w:rsidRPr="00204F4B" w:rsidRDefault="00383878" w:rsidP="007E5243">
            <w:pPr>
              <w:tabs>
                <w:tab w:val="right" w:leader="dot" w:pos="7603"/>
              </w:tabs>
              <w:autoSpaceDE w:val="0"/>
              <w:autoSpaceDN w:val="0"/>
              <w:adjustRightInd w:val="0"/>
              <w:spacing w:before="120"/>
              <w:ind w:left="1238" w:right="67" w:hanging="475"/>
              <w:jc w:val="both"/>
              <w:rPr>
                <w:i/>
                <w:iCs/>
                <w:sz w:val="22"/>
                <w:szCs w:val="22"/>
              </w:rPr>
            </w:pPr>
            <w:r w:rsidRPr="00204F4B">
              <w:rPr>
                <w:sz w:val="22"/>
                <w:szCs w:val="22"/>
              </w:rPr>
              <w:t>2. Temporary, casual and exempt employees; also wages paid as Workmen’s Compensation</w:t>
            </w:r>
            <w:r w:rsidRPr="00204F4B">
              <w:rPr>
                <w:iCs/>
                <w:sz w:val="22"/>
                <w:szCs w:val="22"/>
              </w:rPr>
              <w:tab/>
            </w:r>
          </w:p>
        </w:tc>
        <w:tc>
          <w:tcPr>
            <w:tcW w:w="1181" w:type="dxa"/>
            <w:tcBorders>
              <w:top w:val="nil"/>
              <w:left w:val="single" w:sz="6" w:space="0" w:color="auto"/>
              <w:bottom w:val="nil"/>
              <w:right w:val="nil"/>
            </w:tcBorders>
            <w:vAlign w:val="bottom"/>
          </w:tcPr>
          <w:p w14:paraId="5CD640E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2,829</w:t>
            </w:r>
          </w:p>
        </w:tc>
      </w:tr>
      <w:tr w:rsidR="00383878" w:rsidRPr="00204F4B" w14:paraId="6EA9F8B8" w14:textId="77777777" w:rsidTr="007E5243">
        <w:tc>
          <w:tcPr>
            <w:tcW w:w="6919" w:type="dxa"/>
            <w:gridSpan w:val="2"/>
            <w:tcBorders>
              <w:top w:val="nil"/>
              <w:left w:val="nil"/>
              <w:bottom w:val="nil"/>
              <w:right w:val="nil"/>
            </w:tcBorders>
          </w:tcPr>
          <w:p w14:paraId="421281EE" w14:textId="77777777" w:rsidR="00383878" w:rsidRPr="00204F4B" w:rsidRDefault="00383878" w:rsidP="006D0612">
            <w:pPr>
              <w:autoSpaceDE w:val="0"/>
              <w:autoSpaceDN w:val="0"/>
              <w:adjustRightInd w:val="0"/>
              <w:spacing w:before="120"/>
              <w:ind w:left="1670" w:hanging="422"/>
              <w:jc w:val="both"/>
              <w:rPr>
                <w:sz w:val="22"/>
                <w:szCs w:val="22"/>
              </w:rPr>
            </w:pPr>
            <w:r w:rsidRPr="00204F4B">
              <w:rPr>
                <w:i/>
                <w:iCs/>
                <w:sz w:val="22"/>
                <w:szCs w:val="22"/>
              </w:rPr>
              <w:t xml:space="preserve">Less </w:t>
            </w:r>
            <w:r w:rsidRPr="00204F4B">
              <w:rPr>
                <w:sz w:val="22"/>
                <w:szCs w:val="22"/>
              </w:rPr>
              <w:t>amount to be charged to “E”—Engineering Services other than New Works—</w:t>
            </w:r>
          </w:p>
        </w:tc>
        <w:tc>
          <w:tcPr>
            <w:tcW w:w="928" w:type="dxa"/>
            <w:tcBorders>
              <w:top w:val="nil"/>
              <w:left w:val="nil"/>
              <w:bottom w:val="nil"/>
              <w:right w:val="single" w:sz="6" w:space="0" w:color="auto"/>
            </w:tcBorders>
            <w:vAlign w:val="bottom"/>
          </w:tcPr>
          <w:p w14:paraId="5B0F5EFA" w14:textId="77777777" w:rsidR="00383878" w:rsidRPr="00204F4B" w:rsidRDefault="00383878" w:rsidP="007E5243">
            <w:pPr>
              <w:autoSpaceDE w:val="0"/>
              <w:autoSpaceDN w:val="0"/>
              <w:adjustRightInd w:val="0"/>
              <w:spacing w:before="120"/>
              <w:jc w:val="center"/>
              <w:rPr>
                <w:sz w:val="22"/>
                <w:szCs w:val="22"/>
              </w:rPr>
            </w:pPr>
            <w:r w:rsidRPr="00204F4B">
              <w:rPr>
                <w:sz w:val="22"/>
                <w:szCs w:val="22"/>
              </w:rPr>
              <w:t>£</w:t>
            </w:r>
          </w:p>
        </w:tc>
        <w:tc>
          <w:tcPr>
            <w:tcW w:w="1181" w:type="dxa"/>
            <w:tcBorders>
              <w:top w:val="nil"/>
              <w:left w:val="single" w:sz="6" w:space="0" w:color="auto"/>
              <w:bottom w:val="nil"/>
              <w:right w:val="nil"/>
            </w:tcBorders>
            <w:vAlign w:val="bottom"/>
          </w:tcPr>
          <w:p w14:paraId="77BB7CA7"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5BEDE47" w14:textId="77777777" w:rsidTr="007E5243">
        <w:tc>
          <w:tcPr>
            <w:tcW w:w="6919" w:type="dxa"/>
            <w:gridSpan w:val="2"/>
            <w:tcBorders>
              <w:top w:val="nil"/>
              <w:left w:val="nil"/>
              <w:bottom w:val="nil"/>
              <w:right w:val="nil"/>
            </w:tcBorders>
          </w:tcPr>
          <w:p w14:paraId="09B793F9" w14:textId="77777777" w:rsidR="00383878" w:rsidRPr="00204F4B" w:rsidRDefault="00383878" w:rsidP="0029593E">
            <w:pPr>
              <w:tabs>
                <w:tab w:val="right" w:leader="dot" w:pos="7603"/>
              </w:tabs>
              <w:autoSpaceDE w:val="0"/>
              <w:autoSpaceDN w:val="0"/>
              <w:adjustRightInd w:val="0"/>
              <w:spacing w:before="120"/>
              <w:ind w:left="1646"/>
              <w:jc w:val="both"/>
              <w:rPr>
                <w:i/>
                <w:iCs/>
                <w:sz w:val="22"/>
                <w:szCs w:val="22"/>
              </w:rPr>
            </w:pPr>
            <w:r w:rsidRPr="00204F4B">
              <w:rPr>
                <w:i/>
                <w:iCs/>
                <w:sz w:val="22"/>
                <w:szCs w:val="22"/>
              </w:rPr>
              <w:t>Read</w:t>
            </w:r>
            <w:r w:rsidRPr="00204F4B">
              <w:rPr>
                <w:iCs/>
                <w:sz w:val="22"/>
                <w:szCs w:val="22"/>
              </w:rPr>
              <w:tab/>
            </w:r>
          </w:p>
        </w:tc>
        <w:tc>
          <w:tcPr>
            <w:tcW w:w="928" w:type="dxa"/>
            <w:tcBorders>
              <w:top w:val="nil"/>
              <w:left w:val="nil"/>
              <w:right w:val="single" w:sz="6" w:space="0" w:color="auto"/>
            </w:tcBorders>
            <w:vAlign w:val="bottom"/>
          </w:tcPr>
          <w:p w14:paraId="62B464F0"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743,150</w:t>
            </w:r>
          </w:p>
        </w:tc>
        <w:tc>
          <w:tcPr>
            <w:tcW w:w="1181" w:type="dxa"/>
            <w:tcBorders>
              <w:top w:val="nil"/>
              <w:left w:val="single" w:sz="6" w:space="0" w:color="auto"/>
              <w:right w:val="nil"/>
            </w:tcBorders>
            <w:vAlign w:val="bottom"/>
          </w:tcPr>
          <w:p w14:paraId="3D912ED8"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2029D60" w14:textId="77777777" w:rsidTr="007E5243">
        <w:tc>
          <w:tcPr>
            <w:tcW w:w="6919" w:type="dxa"/>
            <w:gridSpan w:val="2"/>
            <w:tcBorders>
              <w:top w:val="nil"/>
              <w:left w:val="nil"/>
              <w:bottom w:val="nil"/>
              <w:right w:val="nil"/>
            </w:tcBorders>
          </w:tcPr>
          <w:p w14:paraId="0661FA0D" w14:textId="77777777" w:rsidR="00383878" w:rsidRPr="00204F4B" w:rsidRDefault="00383878" w:rsidP="007E5243">
            <w:pPr>
              <w:tabs>
                <w:tab w:val="right" w:leader="dot" w:pos="7603"/>
              </w:tabs>
              <w:autoSpaceDE w:val="0"/>
              <w:autoSpaceDN w:val="0"/>
              <w:adjustRightInd w:val="0"/>
              <w:spacing w:before="120"/>
              <w:ind w:left="1688"/>
              <w:jc w:val="both"/>
              <w:rPr>
                <w:i/>
                <w:iCs/>
                <w:sz w:val="22"/>
                <w:szCs w:val="22"/>
              </w:rPr>
            </w:pPr>
            <w:r w:rsidRPr="00204F4B">
              <w:rPr>
                <w:i/>
                <w:iCs/>
                <w:sz w:val="22"/>
                <w:szCs w:val="22"/>
              </w:rPr>
              <w:t>In lieu of</w:t>
            </w:r>
            <w:r w:rsidRPr="00204F4B">
              <w:rPr>
                <w:iCs/>
                <w:sz w:val="22"/>
                <w:szCs w:val="22"/>
              </w:rPr>
              <w:tab/>
            </w:r>
          </w:p>
        </w:tc>
        <w:tc>
          <w:tcPr>
            <w:tcW w:w="928" w:type="dxa"/>
            <w:tcBorders>
              <w:top w:val="nil"/>
              <w:left w:val="nil"/>
              <w:bottom w:val="single" w:sz="4" w:space="0" w:color="auto"/>
              <w:right w:val="single" w:sz="6" w:space="0" w:color="auto"/>
            </w:tcBorders>
            <w:shd w:val="clear" w:color="auto" w:fill="auto"/>
            <w:vAlign w:val="bottom"/>
          </w:tcPr>
          <w:p w14:paraId="77C2774C"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740,321</w:t>
            </w:r>
          </w:p>
        </w:tc>
        <w:tc>
          <w:tcPr>
            <w:tcW w:w="1181" w:type="dxa"/>
            <w:tcBorders>
              <w:top w:val="nil"/>
              <w:left w:val="single" w:sz="6" w:space="0" w:color="auto"/>
              <w:right w:val="nil"/>
            </w:tcBorders>
            <w:shd w:val="clear" w:color="auto" w:fill="auto"/>
            <w:vAlign w:val="bottom"/>
          </w:tcPr>
          <w:p w14:paraId="7A678FBF" w14:textId="77777777" w:rsidR="00383878" w:rsidRPr="00204F4B" w:rsidRDefault="00383878" w:rsidP="006D0612">
            <w:pPr>
              <w:autoSpaceDE w:val="0"/>
              <w:autoSpaceDN w:val="0"/>
              <w:adjustRightInd w:val="0"/>
              <w:spacing w:before="120"/>
              <w:ind w:right="72"/>
              <w:jc w:val="right"/>
              <w:rPr>
                <w:sz w:val="22"/>
                <w:szCs w:val="22"/>
              </w:rPr>
            </w:pPr>
          </w:p>
        </w:tc>
      </w:tr>
      <w:tr w:rsidR="007E5243" w:rsidRPr="00204F4B" w14:paraId="2FD49C35" w14:textId="77777777" w:rsidTr="007E5243">
        <w:tc>
          <w:tcPr>
            <w:tcW w:w="6919" w:type="dxa"/>
            <w:gridSpan w:val="2"/>
            <w:tcBorders>
              <w:top w:val="nil"/>
              <w:left w:val="nil"/>
              <w:bottom w:val="nil"/>
              <w:right w:val="nil"/>
            </w:tcBorders>
          </w:tcPr>
          <w:p w14:paraId="695C69FA" w14:textId="77777777" w:rsidR="007E5243" w:rsidRPr="00204F4B" w:rsidRDefault="007E5243" w:rsidP="0029593E">
            <w:pPr>
              <w:tabs>
                <w:tab w:val="right" w:leader="dot" w:pos="7603"/>
              </w:tabs>
              <w:autoSpaceDE w:val="0"/>
              <w:autoSpaceDN w:val="0"/>
              <w:adjustRightInd w:val="0"/>
              <w:spacing w:before="120"/>
              <w:ind w:left="1646"/>
              <w:jc w:val="both"/>
              <w:rPr>
                <w:i/>
                <w:iCs/>
                <w:sz w:val="22"/>
                <w:szCs w:val="22"/>
              </w:rPr>
            </w:pPr>
          </w:p>
        </w:tc>
        <w:tc>
          <w:tcPr>
            <w:tcW w:w="928" w:type="dxa"/>
            <w:tcBorders>
              <w:top w:val="single" w:sz="4" w:space="0" w:color="auto"/>
              <w:left w:val="nil"/>
              <w:right w:val="single" w:sz="6" w:space="0" w:color="auto"/>
            </w:tcBorders>
            <w:shd w:val="clear" w:color="auto" w:fill="auto"/>
            <w:vAlign w:val="bottom"/>
          </w:tcPr>
          <w:p w14:paraId="195A90A3" w14:textId="77777777" w:rsidR="007E5243" w:rsidRPr="00204F4B" w:rsidRDefault="007E5243" w:rsidP="006D0612">
            <w:pPr>
              <w:autoSpaceDE w:val="0"/>
              <w:autoSpaceDN w:val="0"/>
              <w:adjustRightInd w:val="0"/>
              <w:spacing w:before="120"/>
              <w:ind w:right="72"/>
              <w:jc w:val="right"/>
              <w:rPr>
                <w:sz w:val="22"/>
                <w:szCs w:val="22"/>
              </w:rPr>
            </w:pPr>
          </w:p>
        </w:tc>
        <w:tc>
          <w:tcPr>
            <w:tcW w:w="1181" w:type="dxa"/>
            <w:tcBorders>
              <w:left w:val="single" w:sz="6" w:space="0" w:color="auto"/>
              <w:bottom w:val="single" w:sz="6" w:space="0" w:color="auto"/>
              <w:right w:val="nil"/>
            </w:tcBorders>
            <w:vAlign w:val="bottom"/>
          </w:tcPr>
          <w:p w14:paraId="426B7782" w14:textId="77777777" w:rsidR="007E5243" w:rsidRPr="00204F4B" w:rsidRDefault="007E5243" w:rsidP="006D0612">
            <w:pPr>
              <w:autoSpaceDE w:val="0"/>
              <w:autoSpaceDN w:val="0"/>
              <w:adjustRightInd w:val="0"/>
              <w:spacing w:before="120"/>
              <w:ind w:right="72"/>
              <w:jc w:val="right"/>
              <w:rPr>
                <w:sz w:val="22"/>
                <w:szCs w:val="22"/>
              </w:rPr>
            </w:pPr>
            <w:r w:rsidRPr="00204F4B">
              <w:rPr>
                <w:sz w:val="22"/>
                <w:szCs w:val="22"/>
              </w:rPr>
              <w:t>2,829</w:t>
            </w:r>
          </w:p>
        </w:tc>
      </w:tr>
      <w:tr w:rsidR="007E5243" w:rsidRPr="00204F4B" w14:paraId="073D0D82" w14:textId="77777777" w:rsidTr="007E5243">
        <w:tc>
          <w:tcPr>
            <w:tcW w:w="6919" w:type="dxa"/>
            <w:gridSpan w:val="2"/>
            <w:tcBorders>
              <w:top w:val="nil"/>
              <w:left w:val="nil"/>
              <w:bottom w:val="nil"/>
              <w:right w:val="nil"/>
            </w:tcBorders>
          </w:tcPr>
          <w:p w14:paraId="0A7958E7" w14:textId="77777777" w:rsidR="007E5243" w:rsidRPr="00204F4B" w:rsidRDefault="007E5243" w:rsidP="0029593E">
            <w:pPr>
              <w:tabs>
                <w:tab w:val="right" w:leader="dot" w:pos="7603"/>
              </w:tabs>
              <w:autoSpaceDE w:val="0"/>
              <w:autoSpaceDN w:val="0"/>
              <w:adjustRightInd w:val="0"/>
              <w:spacing w:before="120"/>
              <w:ind w:left="1646"/>
              <w:jc w:val="both"/>
              <w:rPr>
                <w:i/>
                <w:iCs/>
                <w:sz w:val="22"/>
                <w:szCs w:val="22"/>
              </w:rPr>
            </w:pPr>
          </w:p>
        </w:tc>
        <w:tc>
          <w:tcPr>
            <w:tcW w:w="928" w:type="dxa"/>
            <w:tcBorders>
              <w:left w:val="nil"/>
              <w:right w:val="single" w:sz="6" w:space="0" w:color="auto"/>
            </w:tcBorders>
            <w:shd w:val="clear" w:color="auto" w:fill="auto"/>
            <w:vAlign w:val="bottom"/>
          </w:tcPr>
          <w:p w14:paraId="6C543982" w14:textId="77777777" w:rsidR="007E5243" w:rsidRPr="00204F4B" w:rsidRDefault="007E5243" w:rsidP="006D0612">
            <w:pPr>
              <w:autoSpaceDE w:val="0"/>
              <w:autoSpaceDN w:val="0"/>
              <w:adjustRightInd w:val="0"/>
              <w:spacing w:before="120"/>
              <w:ind w:right="72"/>
              <w:jc w:val="right"/>
              <w:rPr>
                <w:sz w:val="22"/>
                <w:szCs w:val="22"/>
              </w:rPr>
            </w:pPr>
          </w:p>
        </w:tc>
        <w:tc>
          <w:tcPr>
            <w:tcW w:w="1181" w:type="dxa"/>
            <w:tcBorders>
              <w:top w:val="nil"/>
              <w:left w:val="single" w:sz="6" w:space="0" w:color="auto"/>
              <w:bottom w:val="single" w:sz="6" w:space="0" w:color="auto"/>
              <w:right w:val="nil"/>
            </w:tcBorders>
            <w:vAlign w:val="center"/>
          </w:tcPr>
          <w:p w14:paraId="762F14C7" w14:textId="77777777" w:rsidR="007E5243" w:rsidRPr="00204F4B" w:rsidRDefault="007E5243" w:rsidP="007E5243">
            <w:pPr>
              <w:autoSpaceDE w:val="0"/>
              <w:autoSpaceDN w:val="0"/>
              <w:adjustRightInd w:val="0"/>
              <w:spacing w:before="120"/>
              <w:ind w:right="72"/>
              <w:jc w:val="center"/>
              <w:rPr>
                <w:sz w:val="22"/>
                <w:szCs w:val="22"/>
              </w:rPr>
            </w:pPr>
            <w:r>
              <w:rPr>
                <w:sz w:val="22"/>
                <w:szCs w:val="22"/>
              </w:rPr>
              <w:t>..</w:t>
            </w:r>
          </w:p>
        </w:tc>
      </w:tr>
      <w:tr w:rsidR="00383878" w:rsidRPr="00204F4B" w14:paraId="151FB5A4" w14:textId="77777777" w:rsidTr="006D0612">
        <w:tc>
          <w:tcPr>
            <w:tcW w:w="7847" w:type="dxa"/>
            <w:gridSpan w:val="3"/>
            <w:tcBorders>
              <w:top w:val="nil"/>
              <w:left w:val="nil"/>
              <w:bottom w:val="nil"/>
              <w:right w:val="single" w:sz="6" w:space="0" w:color="auto"/>
            </w:tcBorders>
          </w:tcPr>
          <w:p w14:paraId="4C3BE767"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B.—General Expenses—</w:t>
            </w:r>
          </w:p>
        </w:tc>
        <w:tc>
          <w:tcPr>
            <w:tcW w:w="1181" w:type="dxa"/>
            <w:tcBorders>
              <w:top w:val="single" w:sz="6" w:space="0" w:color="auto"/>
              <w:left w:val="single" w:sz="6" w:space="0" w:color="auto"/>
              <w:bottom w:val="nil"/>
              <w:right w:val="nil"/>
            </w:tcBorders>
            <w:vAlign w:val="bottom"/>
          </w:tcPr>
          <w:p w14:paraId="31293695"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DB89B17" w14:textId="77777777" w:rsidTr="006D0612">
        <w:tc>
          <w:tcPr>
            <w:tcW w:w="7847" w:type="dxa"/>
            <w:gridSpan w:val="3"/>
            <w:tcBorders>
              <w:top w:val="nil"/>
              <w:left w:val="nil"/>
              <w:bottom w:val="nil"/>
              <w:right w:val="single" w:sz="6" w:space="0" w:color="auto"/>
            </w:tcBorders>
          </w:tcPr>
          <w:p w14:paraId="7C88214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Freights and cartage expenses</w:t>
            </w:r>
            <w:r w:rsidRPr="00204F4B">
              <w:rPr>
                <w:iCs/>
                <w:sz w:val="22"/>
                <w:szCs w:val="22"/>
              </w:rPr>
              <w:tab/>
            </w:r>
          </w:p>
        </w:tc>
        <w:tc>
          <w:tcPr>
            <w:tcW w:w="1181" w:type="dxa"/>
            <w:tcBorders>
              <w:top w:val="nil"/>
              <w:left w:val="single" w:sz="6" w:space="0" w:color="auto"/>
              <w:bottom w:val="nil"/>
              <w:right w:val="nil"/>
            </w:tcBorders>
            <w:vAlign w:val="bottom"/>
          </w:tcPr>
          <w:p w14:paraId="0D72872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10,963</w:t>
            </w:r>
          </w:p>
        </w:tc>
      </w:tr>
      <w:tr w:rsidR="00383878" w:rsidRPr="00204F4B" w14:paraId="66A9D561" w14:textId="77777777" w:rsidTr="006D0612">
        <w:tc>
          <w:tcPr>
            <w:tcW w:w="7847" w:type="dxa"/>
            <w:gridSpan w:val="3"/>
            <w:tcBorders>
              <w:top w:val="nil"/>
              <w:left w:val="nil"/>
              <w:bottom w:val="nil"/>
              <w:right w:val="single" w:sz="6" w:space="0" w:color="auto"/>
            </w:tcBorders>
          </w:tcPr>
          <w:p w14:paraId="2E22C814" w14:textId="77777777" w:rsidR="00383878" w:rsidRPr="00204F4B" w:rsidRDefault="00383878" w:rsidP="007E5243">
            <w:pPr>
              <w:tabs>
                <w:tab w:val="right" w:leader="dot" w:pos="7603"/>
              </w:tabs>
              <w:autoSpaceDE w:val="0"/>
              <w:autoSpaceDN w:val="0"/>
              <w:adjustRightInd w:val="0"/>
              <w:spacing w:before="120"/>
              <w:ind w:left="1238" w:right="112" w:hanging="475"/>
              <w:jc w:val="both"/>
              <w:rPr>
                <w:i/>
                <w:iCs/>
                <w:sz w:val="22"/>
                <w:szCs w:val="22"/>
              </w:rPr>
            </w:pPr>
            <w:r w:rsidRPr="00204F4B">
              <w:rPr>
                <w:sz w:val="22"/>
                <w:szCs w:val="22"/>
              </w:rPr>
              <w:t>6. Maintenance by railways of wires on railway poles and other engineering works under contract</w:t>
            </w:r>
            <w:r w:rsidRPr="00204F4B">
              <w:rPr>
                <w:iCs/>
                <w:sz w:val="22"/>
                <w:szCs w:val="22"/>
              </w:rPr>
              <w:tab/>
            </w:r>
          </w:p>
        </w:tc>
        <w:tc>
          <w:tcPr>
            <w:tcW w:w="1181" w:type="dxa"/>
            <w:tcBorders>
              <w:top w:val="nil"/>
              <w:left w:val="single" w:sz="6" w:space="0" w:color="auto"/>
              <w:bottom w:val="nil"/>
              <w:right w:val="nil"/>
            </w:tcBorders>
            <w:vAlign w:val="bottom"/>
          </w:tcPr>
          <w:p w14:paraId="07627186"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4,921</w:t>
            </w:r>
          </w:p>
        </w:tc>
      </w:tr>
      <w:tr w:rsidR="00383878" w:rsidRPr="00204F4B" w14:paraId="1FE295FE" w14:textId="77777777" w:rsidTr="006D0612">
        <w:tc>
          <w:tcPr>
            <w:tcW w:w="7847" w:type="dxa"/>
            <w:gridSpan w:val="3"/>
            <w:tcBorders>
              <w:top w:val="nil"/>
              <w:left w:val="nil"/>
              <w:bottom w:val="nil"/>
              <w:right w:val="single" w:sz="6" w:space="0" w:color="auto"/>
            </w:tcBorders>
          </w:tcPr>
          <w:p w14:paraId="1C6BD0D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14. Other incidental expenses</w:t>
            </w:r>
            <w:r w:rsidRPr="00204F4B">
              <w:rPr>
                <w:iCs/>
                <w:sz w:val="22"/>
                <w:szCs w:val="22"/>
              </w:rPr>
              <w:tab/>
            </w:r>
          </w:p>
        </w:tc>
        <w:tc>
          <w:tcPr>
            <w:tcW w:w="1181" w:type="dxa"/>
            <w:tcBorders>
              <w:top w:val="nil"/>
              <w:left w:val="single" w:sz="6" w:space="0" w:color="auto"/>
              <w:bottom w:val="single" w:sz="6" w:space="0" w:color="auto"/>
              <w:right w:val="nil"/>
            </w:tcBorders>
            <w:vAlign w:val="bottom"/>
          </w:tcPr>
          <w:p w14:paraId="6F36AEF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3,277</w:t>
            </w:r>
          </w:p>
        </w:tc>
      </w:tr>
      <w:tr w:rsidR="00383878" w:rsidRPr="00204F4B" w14:paraId="2CE60382" w14:textId="77777777" w:rsidTr="006D0612">
        <w:tc>
          <w:tcPr>
            <w:tcW w:w="7847" w:type="dxa"/>
            <w:gridSpan w:val="3"/>
            <w:tcBorders>
              <w:top w:val="nil"/>
              <w:left w:val="nil"/>
              <w:bottom w:val="nil"/>
              <w:right w:val="single" w:sz="6" w:space="0" w:color="auto"/>
            </w:tcBorders>
          </w:tcPr>
          <w:p w14:paraId="52A0F289" w14:textId="77777777" w:rsidR="00383878" w:rsidRPr="00204F4B" w:rsidRDefault="00383878" w:rsidP="003D0C61">
            <w:pPr>
              <w:autoSpaceDE w:val="0"/>
              <w:autoSpaceDN w:val="0"/>
              <w:adjustRightInd w:val="0"/>
              <w:spacing w:before="120"/>
              <w:ind w:left="1243"/>
              <w:jc w:val="both"/>
              <w:rPr>
                <w:sz w:val="22"/>
                <w:szCs w:val="22"/>
              </w:rPr>
            </w:pPr>
            <w:r w:rsidRPr="00204F4B">
              <w:rPr>
                <w:i/>
                <w:iCs/>
                <w:sz w:val="22"/>
                <w:szCs w:val="22"/>
              </w:rPr>
              <w:t>Less</w:t>
            </w:r>
            <w:r w:rsidRPr="00204F4B">
              <w:rPr>
                <w:sz w:val="22"/>
                <w:szCs w:val="22"/>
              </w:rPr>
              <w:t>—</w:t>
            </w:r>
          </w:p>
        </w:tc>
        <w:tc>
          <w:tcPr>
            <w:tcW w:w="1181" w:type="dxa"/>
            <w:tcBorders>
              <w:top w:val="single" w:sz="6" w:space="0" w:color="auto"/>
              <w:left w:val="single" w:sz="6" w:space="0" w:color="auto"/>
              <w:bottom w:val="nil"/>
              <w:right w:val="nil"/>
            </w:tcBorders>
            <w:vAlign w:val="bottom"/>
          </w:tcPr>
          <w:p w14:paraId="038553A1"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19,161</w:t>
            </w:r>
          </w:p>
        </w:tc>
      </w:tr>
      <w:tr w:rsidR="00383878" w:rsidRPr="00204F4B" w14:paraId="5AFE7B01" w14:textId="77777777" w:rsidTr="006D0612">
        <w:tc>
          <w:tcPr>
            <w:tcW w:w="5991" w:type="dxa"/>
            <w:tcBorders>
              <w:top w:val="nil"/>
              <w:left w:val="nil"/>
              <w:bottom w:val="nil"/>
              <w:right w:val="nil"/>
            </w:tcBorders>
          </w:tcPr>
          <w:p w14:paraId="0F2158AA" w14:textId="77777777" w:rsidR="00383878" w:rsidRPr="00204F4B" w:rsidRDefault="00383878" w:rsidP="007E5243">
            <w:pPr>
              <w:autoSpaceDE w:val="0"/>
              <w:autoSpaceDN w:val="0"/>
              <w:adjustRightInd w:val="0"/>
              <w:spacing w:before="120"/>
              <w:ind w:left="1760" w:right="101" w:hanging="320"/>
              <w:jc w:val="both"/>
              <w:rPr>
                <w:sz w:val="22"/>
                <w:szCs w:val="22"/>
              </w:rPr>
            </w:pPr>
            <w:r w:rsidRPr="00204F4B">
              <w:rPr>
                <w:sz w:val="22"/>
                <w:szCs w:val="22"/>
              </w:rPr>
              <w:t>Amount to be charged to “E”— Engineering Services other than New Works—</w:t>
            </w:r>
          </w:p>
        </w:tc>
        <w:tc>
          <w:tcPr>
            <w:tcW w:w="928" w:type="dxa"/>
            <w:tcBorders>
              <w:top w:val="nil"/>
              <w:left w:val="nil"/>
              <w:bottom w:val="nil"/>
              <w:right w:val="nil"/>
            </w:tcBorders>
          </w:tcPr>
          <w:p w14:paraId="0D531B5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928" w:type="dxa"/>
            <w:tcBorders>
              <w:top w:val="nil"/>
              <w:left w:val="nil"/>
              <w:bottom w:val="nil"/>
              <w:right w:val="single" w:sz="6" w:space="0" w:color="auto"/>
            </w:tcBorders>
          </w:tcPr>
          <w:p w14:paraId="484CD18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181" w:type="dxa"/>
            <w:tcBorders>
              <w:top w:val="nil"/>
              <w:left w:val="single" w:sz="6" w:space="0" w:color="auto"/>
              <w:bottom w:val="nil"/>
              <w:right w:val="nil"/>
            </w:tcBorders>
            <w:vAlign w:val="bottom"/>
          </w:tcPr>
          <w:p w14:paraId="460F7B6A"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945057E" w14:textId="77777777" w:rsidTr="006D0612">
        <w:tc>
          <w:tcPr>
            <w:tcW w:w="5991" w:type="dxa"/>
            <w:tcBorders>
              <w:top w:val="nil"/>
              <w:left w:val="nil"/>
              <w:bottom w:val="nil"/>
              <w:right w:val="nil"/>
            </w:tcBorders>
          </w:tcPr>
          <w:p w14:paraId="6FC1CBF9" w14:textId="77777777" w:rsidR="00383878" w:rsidRPr="00204F4B" w:rsidRDefault="00383878" w:rsidP="0029593E">
            <w:pPr>
              <w:tabs>
                <w:tab w:val="right" w:leader="dot" w:pos="7603"/>
              </w:tabs>
              <w:autoSpaceDE w:val="0"/>
              <w:autoSpaceDN w:val="0"/>
              <w:adjustRightInd w:val="0"/>
              <w:spacing w:before="120"/>
              <w:ind w:left="2030"/>
              <w:jc w:val="both"/>
              <w:rPr>
                <w:i/>
                <w:iCs/>
                <w:sz w:val="22"/>
                <w:szCs w:val="22"/>
              </w:rPr>
            </w:pPr>
            <w:r w:rsidRPr="00204F4B">
              <w:rPr>
                <w:i/>
                <w:iCs/>
                <w:sz w:val="22"/>
                <w:szCs w:val="22"/>
              </w:rPr>
              <w:t>Read</w:t>
            </w:r>
            <w:r w:rsidRPr="00204F4B">
              <w:rPr>
                <w:iCs/>
                <w:sz w:val="22"/>
                <w:szCs w:val="22"/>
              </w:rPr>
              <w:tab/>
            </w:r>
          </w:p>
        </w:tc>
        <w:tc>
          <w:tcPr>
            <w:tcW w:w="928" w:type="dxa"/>
            <w:tcBorders>
              <w:top w:val="nil"/>
              <w:left w:val="nil"/>
              <w:right w:val="nil"/>
            </w:tcBorders>
            <w:vAlign w:val="bottom"/>
          </w:tcPr>
          <w:p w14:paraId="78BAFDE6"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125,722</w:t>
            </w:r>
          </w:p>
        </w:tc>
        <w:tc>
          <w:tcPr>
            <w:tcW w:w="928" w:type="dxa"/>
            <w:tcBorders>
              <w:top w:val="nil"/>
              <w:left w:val="nil"/>
              <w:bottom w:val="nil"/>
              <w:right w:val="single" w:sz="6" w:space="0" w:color="auto"/>
            </w:tcBorders>
            <w:vAlign w:val="bottom"/>
          </w:tcPr>
          <w:p w14:paraId="38AB56DE" w14:textId="77777777" w:rsidR="00383878" w:rsidRPr="00204F4B" w:rsidRDefault="00383878" w:rsidP="006D0612">
            <w:pPr>
              <w:autoSpaceDE w:val="0"/>
              <w:autoSpaceDN w:val="0"/>
              <w:adjustRightInd w:val="0"/>
              <w:spacing w:before="120"/>
              <w:ind w:right="72"/>
              <w:jc w:val="right"/>
              <w:rPr>
                <w:sz w:val="22"/>
                <w:szCs w:val="22"/>
              </w:rPr>
            </w:pPr>
          </w:p>
        </w:tc>
        <w:tc>
          <w:tcPr>
            <w:tcW w:w="1181" w:type="dxa"/>
            <w:tcBorders>
              <w:top w:val="nil"/>
              <w:left w:val="single" w:sz="6" w:space="0" w:color="auto"/>
              <w:bottom w:val="nil"/>
              <w:right w:val="nil"/>
            </w:tcBorders>
            <w:vAlign w:val="bottom"/>
          </w:tcPr>
          <w:p w14:paraId="2030554C"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2026E1D4" w14:textId="77777777" w:rsidTr="006D0612">
        <w:tc>
          <w:tcPr>
            <w:tcW w:w="5991" w:type="dxa"/>
            <w:tcBorders>
              <w:top w:val="nil"/>
              <w:left w:val="nil"/>
              <w:right w:val="nil"/>
            </w:tcBorders>
          </w:tcPr>
          <w:p w14:paraId="67F0BE83" w14:textId="77777777" w:rsidR="00383878" w:rsidRPr="00204F4B" w:rsidRDefault="00383878" w:rsidP="007E5243">
            <w:pPr>
              <w:tabs>
                <w:tab w:val="right" w:leader="dot" w:pos="7603"/>
              </w:tabs>
              <w:autoSpaceDE w:val="0"/>
              <w:autoSpaceDN w:val="0"/>
              <w:adjustRightInd w:val="0"/>
              <w:spacing w:before="120"/>
              <w:ind w:left="2120"/>
              <w:jc w:val="both"/>
              <w:rPr>
                <w:i/>
                <w:iCs/>
                <w:sz w:val="22"/>
                <w:szCs w:val="22"/>
              </w:rPr>
            </w:pPr>
            <w:r w:rsidRPr="00204F4B">
              <w:rPr>
                <w:i/>
                <w:iCs/>
                <w:sz w:val="22"/>
                <w:szCs w:val="22"/>
              </w:rPr>
              <w:t>In lieu of</w:t>
            </w:r>
            <w:r w:rsidRPr="00204F4B">
              <w:rPr>
                <w:iCs/>
                <w:sz w:val="22"/>
                <w:szCs w:val="22"/>
              </w:rPr>
              <w:tab/>
            </w:r>
          </w:p>
        </w:tc>
        <w:tc>
          <w:tcPr>
            <w:tcW w:w="928" w:type="dxa"/>
            <w:tcBorders>
              <w:top w:val="nil"/>
              <w:left w:val="nil"/>
              <w:bottom w:val="single" w:sz="4" w:space="0" w:color="auto"/>
              <w:right w:val="nil"/>
            </w:tcBorders>
            <w:shd w:val="clear" w:color="auto" w:fill="auto"/>
            <w:vAlign w:val="bottom"/>
          </w:tcPr>
          <w:p w14:paraId="19C99EA7"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109,667</w:t>
            </w:r>
          </w:p>
        </w:tc>
        <w:tc>
          <w:tcPr>
            <w:tcW w:w="928" w:type="dxa"/>
            <w:tcBorders>
              <w:top w:val="nil"/>
              <w:left w:val="nil"/>
              <w:right w:val="single" w:sz="6" w:space="0" w:color="auto"/>
            </w:tcBorders>
            <w:vAlign w:val="bottom"/>
          </w:tcPr>
          <w:p w14:paraId="66D83832"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16,055</w:t>
            </w:r>
          </w:p>
        </w:tc>
        <w:tc>
          <w:tcPr>
            <w:tcW w:w="1181" w:type="dxa"/>
            <w:tcBorders>
              <w:top w:val="nil"/>
              <w:left w:val="single" w:sz="6" w:space="0" w:color="auto"/>
              <w:bottom w:val="nil"/>
              <w:right w:val="nil"/>
            </w:tcBorders>
            <w:vAlign w:val="bottom"/>
          </w:tcPr>
          <w:p w14:paraId="0FF0B39A"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516CC83A" w14:textId="77777777" w:rsidTr="006D0612">
        <w:tc>
          <w:tcPr>
            <w:tcW w:w="7847" w:type="dxa"/>
            <w:gridSpan w:val="3"/>
            <w:tcBorders>
              <w:left w:val="nil"/>
              <w:bottom w:val="nil"/>
              <w:right w:val="single" w:sz="6" w:space="0" w:color="auto"/>
            </w:tcBorders>
            <w:shd w:val="clear" w:color="auto" w:fill="auto"/>
          </w:tcPr>
          <w:p w14:paraId="0EB2556A" w14:textId="77777777" w:rsidR="00383878" w:rsidRPr="00204F4B" w:rsidRDefault="00383878" w:rsidP="003D0C61">
            <w:pPr>
              <w:autoSpaceDE w:val="0"/>
              <w:autoSpaceDN w:val="0"/>
              <w:adjustRightInd w:val="0"/>
              <w:spacing w:before="120"/>
              <w:ind w:left="1445"/>
              <w:jc w:val="both"/>
              <w:rPr>
                <w:sz w:val="22"/>
                <w:szCs w:val="22"/>
              </w:rPr>
            </w:pPr>
            <w:r w:rsidRPr="00204F4B">
              <w:rPr>
                <w:sz w:val="22"/>
                <w:szCs w:val="22"/>
              </w:rPr>
              <w:t>Amount to be charged to New Works—</w:t>
            </w:r>
          </w:p>
        </w:tc>
        <w:tc>
          <w:tcPr>
            <w:tcW w:w="1181" w:type="dxa"/>
            <w:tcBorders>
              <w:top w:val="nil"/>
              <w:left w:val="single" w:sz="6" w:space="0" w:color="auto"/>
              <w:bottom w:val="nil"/>
              <w:right w:val="nil"/>
            </w:tcBorders>
            <w:vAlign w:val="bottom"/>
          </w:tcPr>
          <w:p w14:paraId="6A837D5A"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622633FB" w14:textId="77777777" w:rsidTr="006D0612">
        <w:tc>
          <w:tcPr>
            <w:tcW w:w="5991" w:type="dxa"/>
            <w:tcBorders>
              <w:top w:val="nil"/>
              <w:left w:val="nil"/>
              <w:bottom w:val="nil"/>
              <w:right w:val="nil"/>
            </w:tcBorders>
          </w:tcPr>
          <w:p w14:paraId="554A2D70" w14:textId="77777777" w:rsidR="00383878" w:rsidRPr="00204F4B" w:rsidRDefault="00383878" w:rsidP="0029593E">
            <w:pPr>
              <w:tabs>
                <w:tab w:val="right" w:leader="dot" w:pos="7603"/>
              </w:tabs>
              <w:autoSpaceDE w:val="0"/>
              <w:autoSpaceDN w:val="0"/>
              <w:adjustRightInd w:val="0"/>
              <w:spacing w:before="120"/>
              <w:ind w:left="1829"/>
              <w:jc w:val="both"/>
              <w:rPr>
                <w:i/>
                <w:iCs/>
                <w:sz w:val="22"/>
                <w:szCs w:val="22"/>
              </w:rPr>
            </w:pPr>
            <w:r w:rsidRPr="00204F4B">
              <w:rPr>
                <w:i/>
                <w:iCs/>
                <w:sz w:val="22"/>
                <w:szCs w:val="22"/>
              </w:rPr>
              <w:t>Read</w:t>
            </w:r>
            <w:r w:rsidRPr="00204F4B">
              <w:rPr>
                <w:iCs/>
                <w:sz w:val="22"/>
                <w:szCs w:val="22"/>
              </w:rPr>
              <w:tab/>
            </w:r>
          </w:p>
        </w:tc>
        <w:tc>
          <w:tcPr>
            <w:tcW w:w="928" w:type="dxa"/>
            <w:tcBorders>
              <w:top w:val="nil"/>
              <w:left w:val="nil"/>
              <w:right w:val="nil"/>
            </w:tcBorders>
            <w:vAlign w:val="bottom"/>
          </w:tcPr>
          <w:p w14:paraId="19BE0FC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41,696</w:t>
            </w:r>
          </w:p>
        </w:tc>
        <w:tc>
          <w:tcPr>
            <w:tcW w:w="928" w:type="dxa"/>
            <w:tcBorders>
              <w:top w:val="nil"/>
              <w:left w:val="nil"/>
              <w:right w:val="single" w:sz="6" w:space="0" w:color="auto"/>
            </w:tcBorders>
            <w:vAlign w:val="bottom"/>
          </w:tcPr>
          <w:p w14:paraId="2B6F58CC" w14:textId="77777777" w:rsidR="00383878" w:rsidRPr="00204F4B" w:rsidRDefault="00383878" w:rsidP="006D0612">
            <w:pPr>
              <w:autoSpaceDE w:val="0"/>
              <w:autoSpaceDN w:val="0"/>
              <w:adjustRightInd w:val="0"/>
              <w:spacing w:before="120"/>
              <w:ind w:right="72"/>
              <w:jc w:val="right"/>
              <w:rPr>
                <w:sz w:val="22"/>
                <w:szCs w:val="22"/>
              </w:rPr>
            </w:pPr>
          </w:p>
        </w:tc>
        <w:tc>
          <w:tcPr>
            <w:tcW w:w="1181" w:type="dxa"/>
            <w:tcBorders>
              <w:top w:val="nil"/>
              <w:left w:val="single" w:sz="6" w:space="0" w:color="auto"/>
              <w:bottom w:val="nil"/>
              <w:right w:val="nil"/>
            </w:tcBorders>
            <w:vAlign w:val="bottom"/>
          </w:tcPr>
          <w:p w14:paraId="69AE6359"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67A939BD" w14:textId="77777777" w:rsidTr="006D0612">
        <w:tc>
          <w:tcPr>
            <w:tcW w:w="5991" w:type="dxa"/>
            <w:tcBorders>
              <w:top w:val="nil"/>
              <w:left w:val="nil"/>
              <w:bottom w:val="nil"/>
              <w:right w:val="nil"/>
            </w:tcBorders>
          </w:tcPr>
          <w:p w14:paraId="6EA51E8A" w14:textId="77777777" w:rsidR="00383878" w:rsidRPr="00204F4B" w:rsidRDefault="00383878" w:rsidP="0029593E">
            <w:pPr>
              <w:tabs>
                <w:tab w:val="right" w:leader="dot" w:pos="7603"/>
              </w:tabs>
              <w:autoSpaceDE w:val="0"/>
              <w:autoSpaceDN w:val="0"/>
              <w:adjustRightInd w:val="0"/>
              <w:spacing w:before="120"/>
              <w:ind w:left="1824"/>
              <w:jc w:val="both"/>
              <w:rPr>
                <w:i/>
                <w:iCs/>
                <w:sz w:val="22"/>
                <w:szCs w:val="22"/>
              </w:rPr>
            </w:pPr>
            <w:r w:rsidRPr="00204F4B">
              <w:rPr>
                <w:i/>
                <w:iCs/>
                <w:sz w:val="22"/>
                <w:szCs w:val="22"/>
              </w:rPr>
              <w:t>In lieu of</w:t>
            </w:r>
            <w:r w:rsidRPr="00204F4B">
              <w:rPr>
                <w:iCs/>
                <w:sz w:val="22"/>
                <w:szCs w:val="22"/>
              </w:rPr>
              <w:tab/>
            </w:r>
          </w:p>
        </w:tc>
        <w:tc>
          <w:tcPr>
            <w:tcW w:w="928" w:type="dxa"/>
            <w:tcBorders>
              <w:top w:val="nil"/>
              <w:left w:val="nil"/>
              <w:bottom w:val="single" w:sz="4" w:space="0" w:color="auto"/>
              <w:right w:val="nil"/>
            </w:tcBorders>
            <w:shd w:val="clear" w:color="auto" w:fill="auto"/>
            <w:vAlign w:val="bottom"/>
          </w:tcPr>
          <w:p w14:paraId="4F9185B9"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38,590</w:t>
            </w:r>
          </w:p>
        </w:tc>
        <w:tc>
          <w:tcPr>
            <w:tcW w:w="928" w:type="dxa"/>
            <w:tcBorders>
              <w:top w:val="nil"/>
              <w:left w:val="nil"/>
              <w:bottom w:val="single" w:sz="4" w:space="0" w:color="auto"/>
              <w:right w:val="single" w:sz="6" w:space="0" w:color="auto"/>
            </w:tcBorders>
            <w:shd w:val="clear" w:color="auto" w:fill="auto"/>
            <w:vAlign w:val="bottom"/>
          </w:tcPr>
          <w:p w14:paraId="1CC3F22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3,106</w:t>
            </w:r>
          </w:p>
        </w:tc>
        <w:tc>
          <w:tcPr>
            <w:tcW w:w="1181" w:type="dxa"/>
            <w:tcBorders>
              <w:top w:val="nil"/>
              <w:left w:val="single" w:sz="6" w:space="0" w:color="auto"/>
              <w:bottom w:val="single" w:sz="6" w:space="0" w:color="auto"/>
              <w:right w:val="nil"/>
            </w:tcBorders>
            <w:vAlign w:val="bottom"/>
          </w:tcPr>
          <w:p w14:paraId="242CD9B8"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19,161</w:t>
            </w:r>
          </w:p>
        </w:tc>
      </w:tr>
      <w:tr w:rsidR="00383878" w:rsidRPr="00204F4B" w14:paraId="11700687" w14:textId="77777777" w:rsidTr="006D0612">
        <w:tc>
          <w:tcPr>
            <w:tcW w:w="7847" w:type="dxa"/>
            <w:gridSpan w:val="3"/>
            <w:tcBorders>
              <w:top w:val="nil"/>
              <w:left w:val="nil"/>
              <w:bottom w:val="nil"/>
              <w:right w:val="single" w:sz="6" w:space="0" w:color="auto"/>
            </w:tcBorders>
          </w:tcPr>
          <w:p w14:paraId="6218F5F4" w14:textId="77777777" w:rsidR="00383878" w:rsidRPr="00204F4B" w:rsidRDefault="00383878" w:rsidP="003D0C61">
            <w:pPr>
              <w:autoSpaceDE w:val="0"/>
              <w:autoSpaceDN w:val="0"/>
              <w:adjustRightInd w:val="0"/>
              <w:spacing w:before="120"/>
              <w:jc w:val="both"/>
              <w:rPr>
                <w:sz w:val="22"/>
                <w:szCs w:val="22"/>
              </w:rPr>
            </w:pPr>
          </w:p>
        </w:tc>
        <w:tc>
          <w:tcPr>
            <w:tcW w:w="1181" w:type="dxa"/>
            <w:tcBorders>
              <w:top w:val="single" w:sz="6" w:space="0" w:color="auto"/>
              <w:left w:val="single" w:sz="6" w:space="0" w:color="auto"/>
              <w:bottom w:val="single" w:sz="6" w:space="0" w:color="auto"/>
              <w:right w:val="nil"/>
            </w:tcBorders>
            <w:vAlign w:val="bottom"/>
          </w:tcPr>
          <w:p w14:paraId="72A079DD"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4A98E5BE" w14:textId="77777777" w:rsidTr="006D0612">
        <w:tc>
          <w:tcPr>
            <w:tcW w:w="7847" w:type="dxa"/>
            <w:gridSpan w:val="3"/>
            <w:tcBorders>
              <w:top w:val="nil"/>
              <w:left w:val="nil"/>
              <w:bottom w:val="nil"/>
              <w:right w:val="single" w:sz="6" w:space="0" w:color="auto"/>
            </w:tcBorders>
          </w:tcPr>
          <w:p w14:paraId="11B72A9C" w14:textId="77777777" w:rsidR="00383878" w:rsidRPr="00204F4B" w:rsidRDefault="00383878" w:rsidP="0029593E">
            <w:pPr>
              <w:tabs>
                <w:tab w:val="right" w:leader="dot" w:pos="7603"/>
              </w:tabs>
              <w:autoSpaceDE w:val="0"/>
              <w:autoSpaceDN w:val="0"/>
              <w:adjustRightInd w:val="0"/>
              <w:spacing w:before="120"/>
              <w:ind w:left="3178"/>
              <w:jc w:val="both"/>
              <w:rPr>
                <w:i/>
                <w:iCs/>
                <w:sz w:val="22"/>
                <w:szCs w:val="22"/>
              </w:rPr>
            </w:pPr>
            <w:r w:rsidRPr="00204F4B">
              <w:rPr>
                <w:sz w:val="22"/>
                <w:szCs w:val="22"/>
              </w:rPr>
              <w:t>Carried forward</w:t>
            </w:r>
            <w:r w:rsidRPr="00204F4B">
              <w:rPr>
                <w:iCs/>
                <w:sz w:val="22"/>
                <w:szCs w:val="22"/>
              </w:rPr>
              <w:tab/>
            </w:r>
          </w:p>
        </w:tc>
        <w:tc>
          <w:tcPr>
            <w:tcW w:w="1181" w:type="dxa"/>
            <w:tcBorders>
              <w:top w:val="single" w:sz="6" w:space="0" w:color="auto"/>
              <w:left w:val="single" w:sz="6" w:space="0" w:color="auto"/>
              <w:bottom w:val="nil"/>
              <w:right w:val="nil"/>
            </w:tcBorders>
            <w:vAlign w:val="bottom"/>
          </w:tcPr>
          <w:p w14:paraId="3AEA53AD"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bl>
    <w:p w14:paraId="66B29851" w14:textId="77777777" w:rsidR="00383878" w:rsidRPr="00204F4B" w:rsidRDefault="00383878" w:rsidP="006D0612">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6776"/>
        <w:gridCol w:w="989"/>
        <w:gridCol w:w="1263"/>
      </w:tblGrid>
      <w:tr w:rsidR="00383878" w:rsidRPr="00204F4B" w14:paraId="5E36FE6C" w14:textId="77777777" w:rsidTr="006D0612">
        <w:tc>
          <w:tcPr>
            <w:tcW w:w="7765" w:type="dxa"/>
            <w:gridSpan w:val="2"/>
            <w:tcBorders>
              <w:top w:val="single" w:sz="6" w:space="0" w:color="auto"/>
              <w:left w:val="nil"/>
              <w:bottom w:val="nil"/>
              <w:right w:val="single" w:sz="6" w:space="0" w:color="auto"/>
            </w:tcBorders>
          </w:tcPr>
          <w:p w14:paraId="6C8A43A6" w14:textId="77777777" w:rsidR="00383878" w:rsidRPr="00204F4B" w:rsidRDefault="00383878" w:rsidP="006D0612">
            <w:pPr>
              <w:autoSpaceDE w:val="0"/>
              <w:autoSpaceDN w:val="0"/>
              <w:adjustRightInd w:val="0"/>
              <w:spacing w:before="120"/>
              <w:jc w:val="center"/>
              <w:rPr>
                <w:smallCaps/>
                <w:sz w:val="22"/>
                <w:szCs w:val="22"/>
              </w:rPr>
            </w:pPr>
            <w:r w:rsidRPr="00204F4B">
              <w:rPr>
                <w:sz w:val="22"/>
                <w:szCs w:val="22"/>
              </w:rPr>
              <w:t>II.—P</w:t>
            </w:r>
            <w:r w:rsidRPr="00204F4B">
              <w:rPr>
                <w:smallCaps/>
                <w:sz w:val="22"/>
                <w:szCs w:val="22"/>
              </w:rPr>
              <w:t>ostmaster</w:t>
            </w:r>
            <w:r w:rsidRPr="00204F4B">
              <w:rPr>
                <w:sz w:val="22"/>
                <w:szCs w:val="22"/>
              </w:rPr>
              <w:t>-G</w:t>
            </w:r>
            <w:r w:rsidRPr="00204F4B">
              <w:rPr>
                <w:smallCaps/>
                <w:sz w:val="22"/>
                <w:szCs w:val="22"/>
              </w:rPr>
              <w:t>eneral</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63" w:type="dxa"/>
            <w:tcBorders>
              <w:top w:val="single" w:sz="6" w:space="0" w:color="auto"/>
              <w:left w:val="single" w:sz="6" w:space="0" w:color="auto"/>
              <w:bottom w:val="nil"/>
              <w:right w:val="nil"/>
            </w:tcBorders>
          </w:tcPr>
          <w:p w14:paraId="0F522A8C" w14:textId="77777777" w:rsidR="00383878" w:rsidRPr="00204F4B" w:rsidRDefault="00383878" w:rsidP="006D0612">
            <w:pPr>
              <w:autoSpaceDE w:val="0"/>
              <w:autoSpaceDN w:val="0"/>
              <w:adjustRightInd w:val="0"/>
              <w:spacing w:before="120"/>
              <w:jc w:val="center"/>
              <w:rPr>
                <w:sz w:val="22"/>
                <w:szCs w:val="22"/>
              </w:rPr>
            </w:pPr>
          </w:p>
        </w:tc>
      </w:tr>
      <w:tr w:rsidR="00383878" w:rsidRPr="00204F4B" w14:paraId="23F0037A" w14:textId="77777777" w:rsidTr="007E5243">
        <w:tc>
          <w:tcPr>
            <w:tcW w:w="7765" w:type="dxa"/>
            <w:gridSpan w:val="2"/>
            <w:tcBorders>
              <w:top w:val="nil"/>
              <w:left w:val="nil"/>
              <w:bottom w:val="nil"/>
              <w:right w:val="single" w:sz="6" w:space="0" w:color="auto"/>
            </w:tcBorders>
          </w:tcPr>
          <w:p w14:paraId="7ECB4C99" w14:textId="77777777" w:rsidR="00383878" w:rsidRPr="00204F4B" w:rsidRDefault="00383878" w:rsidP="00BF0757">
            <w:pPr>
              <w:autoSpaceDE w:val="0"/>
              <w:autoSpaceDN w:val="0"/>
              <w:adjustRightInd w:val="0"/>
              <w:spacing w:before="120"/>
              <w:ind w:left="806" w:hanging="475"/>
              <w:jc w:val="both"/>
              <w:rPr>
                <w:i/>
                <w:iCs/>
                <w:sz w:val="22"/>
                <w:szCs w:val="22"/>
              </w:rPr>
            </w:pPr>
            <w:r w:rsidRPr="00204F4B">
              <w:rPr>
                <w:sz w:val="22"/>
                <w:szCs w:val="22"/>
              </w:rPr>
              <w:t>D</w:t>
            </w:r>
            <w:r w:rsidRPr="00204F4B">
              <w:rPr>
                <w:smallCaps/>
                <w:sz w:val="22"/>
                <w:szCs w:val="22"/>
              </w:rPr>
              <w:t>ivision</w:t>
            </w:r>
            <w:r w:rsidRPr="00204F4B">
              <w:rPr>
                <w:sz w:val="22"/>
                <w:szCs w:val="22"/>
              </w:rPr>
              <w:t xml:space="preserve"> No. 145.—VICTORIA—</w:t>
            </w:r>
            <w:r w:rsidRPr="00204F4B">
              <w:rPr>
                <w:i/>
                <w:iCs/>
                <w:sz w:val="22"/>
                <w:szCs w:val="22"/>
              </w:rPr>
              <w:t>continued.</w:t>
            </w:r>
          </w:p>
        </w:tc>
        <w:tc>
          <w:tcPr>
            <w:tcW w:w="1263" w:type="dxa"/>
            <w:tcBorders>
              <w:top w:val="nil"/>
              <w:left w:val="single" w:sz="6" w:space="0" w:color="auto"/>
              <w:right w:val="nil"/>
            </w:tcBorders>
          </w:tcPr>
          <w:p w14:paraId="584681D7" w14:textId="77777777" w:rsidR="00383878" w:rsidRPr="00204F4B" w:rsidRDefault="00383878" w:rsidP="006D0612">
            <w:pPr>
              <w:autoSpaceDE w:val="0"/>
              <w:autoSpaceDN w:val="0"/>
              <w:adjustRightInd w:val="0"/>
              <w:spacing w:before="120"/>
              <w:jc w:val="center"/>
              <w:rPr>
                <w:sz w:val="22"/>
                <w:szCs w:val="22"/>
              </w:rPr>
            </w:pPr>
            <w:r w:rsidRPr="00204F4B">
              <w:rPr>
                <w:sz w:val="22"/>
                <w:szCs w:val="22"/>
              </w:rPr>
              <w:t>£</w:t>
            </w:r>
          </w:p>
        </w:tc>
      </w:tr>
      <w:tr w:rsidR="00383878" w:rsidRPr="00204F4B" w14:paraId="4DADCDE2" w14:textId="77777777" w:rsidTr="007E5243">
        <w:tc>
          <w:tcPr>
            <w:tcW w:w="7765" w:type="dxa"/>
            <w:gridSpan w:val="2"/>
            <w:tcBorders>
              <w:top w:val="nil"/>
              <w:left w:val="nil"/>
              <w:bottom w:val="nil"/>
              <w:right w:val="single" w:sz="6" w:space="0" w:color="auto"/>
            </w:tcBorders>
          </w:tcPr>
          <w:p w14:paraId="49C22826" w14:textId="77777777" w:rsidR="00383878" w:rsidRPr="00204F4B" w:rsidRDefault="00383878" w:rsidP="0029593E">
            <w:pPr>
              <w:tabs>
                <w:tab w:val="right" w:leader="dot" w:pos="7603"/>
              </w:tabs>
              <w:autoSpaceDE w:val="0"/>
              <w:autoSpaceDN w:val="0"/>
              <w:adjustRightInd w:val="0"/>
              <w:spacing w:before="120"/>
              <w:ind w:left="2933"/>
              <w:jc w:val="both"/>
              <w:rPr>
                <w:i/>
                <w:iCs/>
                <w:sz w:val="22"/>
                <w:szCs w:val="22"/>
              </w:rPr>
            </w:pPr>
            <w:r w:rsidRPr="00204F4B">
              <w:rPr>
                <w:sz w:val="22"/>
                <w:szCs w:val="22"/>
              </w:rPr>
              <w:t>Brought forward</w:t>
            </w:r>
            <w:r w:rsidRPr="00204F4B">
              <w:rPr>
                <w:iCs/>
                <w:sz w:val="22"/>
                <w:szCs w:val="22"/>
              </w:rPr>
              <w:tab/>
            </w:r>
          </w:p>
        </w:tc>
        <w:tc>
          <w:tcPr>
            <w:tcW w:w="1263" w:type="dxa"/>
            <w:tcBorders>
              <w:top w:val="nil"/>
              <w:left w:val="single" w:sz="6" w:space="0" w:color="auto"/>
              <w:bottom w:val="single" w:sz="4" w:space="0" w:color="auto"/>
              <w:right w:val="nil"/>
            </w:tcBorders>
            <w:shd w:val="clear" w:color="auto" w:fill="auto"/>
          </w:tcPr>
          <w:p w14:paraId="388B28ED" w14:textId="77777777" w:rsidR="00383878" w:rsidRPr="00204F4B" w:rsidRDefault="007E5243" w:rsidP="006D0612">
            <w:pPr>
              <w:autoSpaceDE w:val="0"/>
              <w:autoSpaceDN w:val="0"/>
              <w:adjustRightInd w:val="0"/>
              <w:spacing w:before="120"/>
              <w:jc w:val="center"/>
              <w:rPr>
                <w:sz w:val="22"/>
                <w:szCs w:val="22"/>
              </w:rPr>
            </w:pPr>
            <w:r w:rsidRPr="00204F4B">
              <w:rPr>
                <w:sz w:val="22"/>
                <w:szCs w:val="22"/>
              </w:rPr>
              <w:t>..</w:t>
            </w:r>
          </w:p>
        </w:tc>
      </w:tr>
      <w:tr w:rsidR="00383878" w:rsidRPr="00204F4B" w14:paraId="5855A833" w14:textId="77777777" w:rsidTr="007E5243">
        <w:tc>
          <w:tcPr>
            <w:tcW w:w="7765" w:type="dxa"/>
            <w:gridSpan w:val="2"/>
            <w:tcBorders>
              <w:top w:val="nil"/>
              <w:left w:val="nil"/>
              <w:bottom w:val="nil"/>
              <w:right w:val="single" w:sz="6" w:space="0" w:color="auto"/>
            </w:tcBorders>
          </w:tcPr>
          <w:p w14:paraId="1FC04360"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C.—Stores and Material—</w:t>
            </w:r>
          </w:p>
        </w:tc>
        <w:tc>
          <w:tcPr>
            <w:tcW w:w="1263" w:type="dxa"/>
            <w:tcBorders>
              <w:top w:val="single" w:sz="4" w:space="0" w:color="auto"/>
              <w:left w:val="single" w:sz="6" w:space="0" w:color="auto"/>
              <w:bottom w:val="nil"/>
              <w:right w:val="nil"/>
            </w:tcBorders>
            <w:vAlign w:val="bottom"/>
          </w:tcPr>
          <w:p w14:paraId="2DE57F69" w14:textId="77777777" w:rsidR="00383878" w:rsidRPr="00204F4B" w:rsidRDefault="00383878" w:rsidP="00204F4B">
            <w:pPr>
              <w:autoSpaceDE w:val="0"/>
              <w:autoSpaceDN w:val="0"/>
              <w:adjustRightInd w:val="0"/>
              <w:spacing w:before="120"/>
              <w:jc w:val="center"/>
              <w:rPr>
                <w:sz w:val="22"/>
                <w:szCs w:val="22"/>
              </w:rPr>
            </w:pPr>
          </w:p>
        </w:tc>
      </w:tr>
      <w:tr w:rsidR="00383878" w:rsidRPr="00204F4B" w14:paraId="6D4C8B1A" w14:textId="77777777" w:rsidTr="006D0612">
        <w:tc>
          <w:tcPr>
            <w:tcW w:w="7765" w:type="dxa"/>
            <w:gridSpan w:val="2"/>
            <w:tcBorders>
              <w:top w:val="nil"/>
              <w:left w:val="nil"/>
              <w:bottom w:val="nil"/>
              <w:right w:val="single" w:sz="6" w:space="0" w:color="auto"/>
            </w:tcBorders>
          </w:tcPr>
          <w:p w14:paraId="69228A2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Engineering stores, tools and equipment</w:t>
            </w:r>
            <w:r w:rsidRPr="00204F4B">
              <w:rPr>
                <w:iCs/>
                <w:sz w:val="22"/>
                <w:szCs w:val="22"/>
              </w:rPr>
              <w:tab/>
            </w:r>
          </w:p>
        </w:tc>
        <w:tc>
          <w:tcPr>
            <w:tcW w:w="1263" w:type="dxa"/>
            <w:tcBorders>
              <w:top w:val="nil"/>
              <w:left w:val="single" w:sz="6" w:space="0" w:color="auto"/>
              <w:bottom w:val="nil"/>
              <w:right w:val="nil"/>
            </w:tcBorders>
            <w:vAlign w:val="bottom"/>
          </w:tcPr>
          <w:p w14:paraId="6D1C2F39"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100,585</w:t>
            </w:r>
          </w:p>
        </w:tc>
      </w:tr>
      <w:tr w:rsidR="00383878" w:rsidRPr="00204F4B" w14:paraId="279D3958" w14:textId="77777777" w:rsidTr="006D0612">
        <w:tc>
          <w:tcPr>
            <w:tcW w:w="6776" w:type="dxa"/>
            <w:tcBorders>
              <w:top w:val="nil"/>
              <w:left w:val="nil"/>
              <w:bottom w:val="nil"/>
              <w:right w:val="nil"/>
            </w:tcBorders>
          </w:tcPr>
          <w:p w14:paraId="2C8145C7" w14:textId="77777777" w:rsidR="00383878" w:rsidRPr="00204F4B" w:rsidRDefault="00383878" w:rsidP="003D0C61">
            <w:pPr>
              <w:autoSpaceDE w:val="0"/>
              <w:autoSpaceDN w:val="0"/>
              <w:adjustRightInd w:val="0"/>
              <w:spacing w:before="120"/>
              <w:ind w:left="1042"/>
              <w:jc w:val="both"/>
              <w:rPr>
                <w:sz w:val="22"/>
                <w:szCs w:val="22"/>
              </w:rPr>
            </w:pPr>
            <w:r w:rsidRPr="00204F4B">
              <w:rPr>
                <w:i/>
                <w:iCs/>
                <w:sz w:val="22"/>
                <w:szCs w:val="22"/>
              </w:rPr>
              <w:t xml:space="preserve">Less </w:t>
            </w:r>
            <w:r w:rsidRPr="00204F4B">
              <w:rPr>
                <w:sz w:val="22"/>
                <w:szCs w:val="22"/>
              </w:rPr>
              <w:t>amount to be charged to New Works—</w:t>
            </w:r>
          </w:p>
        </w:tc>
        <w:tc>
          <w:tcPr>
            <w:tcW w:w="989" w:type="dxa"/>
            <w:tcBorders>
              <w:top w:val="nil"/>
              <w:left w:val="nil"/>
              <w:bottom w:val="nil"/>
              <w:right w:val="single" w:sz="6" w:space="0" w:color="auto"/>
            </w:tcBorders>
          </w:tcPr>
          <w:p w14:paraId="765EBB5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63" w:type="dxa"/>
            <w:tcBorders>
              <w:top w:val="nil"/>
              <w:left w:val="single" w:sz="6" w:space="0" w:color="auto"/>
              <w:bottom w:val="nil"/>
              <w:right w:val="nil"/>
            </w:tcBorders>
            <w:vAlign w:val="bottom"/>
          </w:tcPr>
          <w:p w14:paraId="2B45962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12B8CB9A" w14:textId="77777777" w:rsidTr="006D0612">
        <w:tc>
          <w:tcPr>
            <w:tcW w:w="6776" w:type="dxa"/>
            <w:tcBorders>
              <w:top w:val="nil"/>
              <w:left w:val="nil"/>
              <w:bottom w:val="nil"/>
              <w:right w:val="nil"/>
            </w:tcBorders>
          </w:tcPr>
          <w:p w14:paraId="55ADB823" w14:textId="77777777" w:rsidR="00383878" w:rsidRPr="00204F4B" w:rsidRDefault="00383878" w:rsidP="0029593E">
            <w:pPr>
              <w:tabs>
                <w:tab w:val="right" w:leader="dot" w:pos="7603"/>
              </w:tabs>
              <w:autoSpaceDE w:val="0"/>
              <w:autoSpaceDN w:val="0"/>
              <w:adjustRightInd w:val="0"/>
              <w:spacing w:before="120"/>
              <w:ind w:left="1234"/>
              <w:jc w:val="both"/>
              <w:rPr>
                <w:i/>
                <w:iCs/>
                <w:sz w:val="22"/>
                <w:szCs w:val="22"/>
              </w:rPr>
            </w:pPr>
            <w:r w:rsidRPr="00204F4B">
              <w:rPr>
                <w:i/>
                <w:iCs/>
                <w:sz w:val="22"/>
                <w:szCs w:val="22"/>
              </w:rPr>
              <w:t>Read</w:t>
            </w:r>
            <w:r w:rsidRPr="00204F4B">
              <w:rPr>
                <w:iCs/>
                <w:sz w:val="22"/>
                <w:szCs w:val="22"/>
              </w:rPr>
              <w:tab/>
            </w:r>
          </w:p>
        </w:tc>
        <w:tc>
          <w:tcPr>
            <w:tcW w:w="989" w:type="dxa"/>
            <w:tcBorders>
              <w:top w:val="nil"/>
              <w:left w:val="nil"/>
              <w:right w:val="single" w:sz="6" w:space="0" w:color="auto"/>
            </w:tcBorders>
            <w:vAlign w:val="bottom"/>
          </w:tcPr>
          <w:p w14:paraId="047E086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546,155</w:t>
            </w:r>
          </w:p>
        </w:tc>
        <w:tc>
          <w:tcPr>
            <w:tcW w:w="1263" w:type="dxa"/>
            <w:tcBorders>
              <w:top w:val="nil"/>
              <w:left w:val="single" w:sz="6" w:space="0" w:color="auto"/>
              <w:bottom w:val="nil"/>
              <w:right w:val="nil"/>
            </w:tcBorders>
            <w:vAlign w:val="bottom"/>
          </w:tcPr>
          <w:p w14:paraId="7214602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86BE76E" w14:textId="77777777" w:rsidTr="006D0612">
        <w:tc>
          <w:tcPr>
            <w:tcW w:w="6776" w:type="dxa"/>
            <w:tcBorders>
              <w:top w:val="nil"/>
              <w:left w:val="nil"/>
              <w:bottom w:val="nil"/>
              <w:right w:val="nil"/>
            </w:tcBorders>
          </w:tcPr>
          <w:p w14:paraId="56677EED" w14:textId="77777777" w:rsidR="00383878" w:rsidRPr="00204F4B" w:rsidRDefault="00383878" w:rsidP="0029593E">
            <w:pPr>
              <w:tabs>
                <w:tab w:val="right" w:leader="dot" w:pos="7603"/>
              </w:tabs>
              <w:autoSpaceDE w:val="0"/>
              <w:autoSpaceDN w:val="0"/>
              <w:adjustRightInd w:val="0"/>
              <w:spacing w:before="120"/>
              <w:ind w:left="1219"/>
              <w:jc w:val="both"/>
              <w:rPr>
                <w:i/>
                <w:iCs/>
                <w:sz w:val="22"/>
                <w:szCs w:val="22"/>
              </w:rPr>
            </w:pPr>
            <w:r w:rsidRPr="00204F4B">
              <w:rPr>
                <w:i/>
                <w:iCs/>
                <w:sz w:val="22"/>
                <w:szCs w:val="22"/>
              </w:rPr>
              <w:t>In lieu of</w:t>
            </w:r>
            <w:r w:rsidRPr="00204F4B">
              <w:rPr>
                <w:iCs/>
                <w:sz w:val="22"/>
                <w:szCs w:val="22"/>
              </w:rPr>
              <w:tab/>
            </w:r>
          </w:p>
        </w:tc>
        <w:tc>
          <w:tcPr>
            <w:tcW w:w="989" w:type="dxa"/>
            <w:tcBorders>
              <w:top w:val="nil"/>
              <w:left w:val="nil"/>
              <w:bottom w:val="single" w:sz="4" w:space="0" w:color="auto"/>
              <w:right w:val="single" w:sz="6" w:space="0" w:color="auto"/>
            </w:tcBorders>
            <w:shd w:val="clear" w:color="auto" w:fill="auto"/>
            <w:vAlign w:val="bottom"/>
          </w:tcPr>
          <w:p w14:paraId="5B7D3BD6"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445,570</w:t>
            </w:r>
          </w:p>
        </w:tc>
        <w:tc>
          <w:tcPr>
            <w:tcW w:w="1263" w:type="dxa"/>
            <w:tcBorders>
              <w:top w:val="nil"/>
              <w:left w:val="single" w:sz="6" w:space="0" w:color="auto"/>
              <w:bottom w:val="single" w:sz="6" w:space="0" w:color="auto"/>
              <w:right w:val="nil"/>
            </w:tcBorders>
            <w:vAlign w:val="bottom"/>
          </w:tcPr>
          <w:p w14:paraId="6E6D769A"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100,585</w:t>
            </w:r>
          </w:p>
        </w:tc>
      </w:tr>
      <w:tr w:rsidR="00383878" w:rsidRPr="00204F4B" w14:paraId="0B2AB939" w14:textId="77777777" w:rsidTr="006D0612">
        <w:tc>
          <w:tcPr>
            <w:tcW w:w="7765" w:type="dxa"/>
            <w:gridSpan w:val="2"/>
            <w:tcBorders>
              <w:top w:val="nil"/>
              <w:left w:val="nil"/>
              <w:bottom w:val="nil"/>
              <w:right w:val="single" w:sz="6" w:space="0" w:color="auto"/>
            </w:tcBorders>
          </w:tcPr>
          <w:p w14:paraId="5E9A5FF8"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E.—Engineering Services (other than New Works)—</w:t>
            </w:r>
          </w:p>
        </w:tc>
        <w:tc>
          <w:tcPr>
            <w:tcW w:w="1263" w:type="dxa"/>
            <w:tcBorders>
              <w:top w:val="single" w:sz="6" w:space="0" w:color="auto"/>
              <w:left w:val="single" w:sz="6" w:space="0" w:color="auto"/>
              <w:bottom w:val="nil"/>
              <w:right w:val="nil"/>
            </w:tcBorders>
            <w:vAlign w:val="bottom"/>
          </w:tcPr>
          <w:p w14:paraId="6360946B" w14:textId="77777777" w:rsidR="00383878" w:rsidRPr="00204F4B" w:rsidRDefault="00383878" w:rsidP="00204F4B">
            <w:pPr>
              <w:autoSpaceDE w:val="0"/>
              <w:autoSpaceDN w:val="0"/>
              <w:adjustRightInd w:val="0"/>
              <w:spacing w:before="120"/>
              <w:jc w:val="center"/>
              <w:rPr>
                <w:sz w:val="22"/>
                <w:szCs w:val="22"/>
              </w:rPr>
            </w:pPr>
            <w:r w:rsidRPr="00204F4B">
              <w:rPr>
                <w:sz w:val="22"/>
                <w:szCs w:val="22"/>
              </w:rPr>
              <w:t>..</w:t>
            </w:r>
          </w:p>
        </w:tc>
      </w:tr>
      <w:tr w:rsidR="00383878" w:rsidRPr="00204F4B" w14:paraId="7EE40F3C" w14:textId="77777777" w:rsidTr="006D0612">
        <w:tc>
          <w:tcPr>
            <w:tcW w:w="7765" w:type="dxa"/>
            <w:gridSpan w:val="2"/>
            <w:tcBorders>
              <w:top w:val="nil"/>
              <w:left w:val="nil"/>
              <w:bottom w:val="nil"/>
              <w:right w:val="single" w:sz="6" w:space="0" w:color="auto"/>
            </w:tcBorders>
          </w:tcPr>
          <w:p w14:paraId="011065DA"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Telephone exchange services</w:t>
            </w:r>
            <w:r w:rsidRPr="00204F4B">
              <w:rPr>
                <w:iCs/>
                <w:sz w:val="22"/>
                <w:szCs w:val="22"/>
              </w:rPr>
              <w:tab/>
            </w:r>
          </w:p>
        </w:tc>
        <w:tc>
          <w:tcPr>
            <w:tcW w:w="1263" w:type="dxa"/>
            <w:tcBorders>
              <w:top w:val="nil"/>
              <w:left w:val="single" w:sz="6" w:space="0" w:color="auto"/>
              <w:bottom w:val="nil"/>
              <w:right w:val="nil"/>
            </w:tcBorders>
            <w:vAlign w:val="bottom"/>
          </w:tcPr>
          <w:p w14:paraId="6D1FFAC3"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13,722</w:t>
            </w:r>
          </w:p>
        </w:tc>
      </w:tr>
      <w:tr w:rsidR="00383878" w:rsidRPr="00204F4B" w14:paraId="14A99319" w14:textId="77777777" w:rsidTr="006D0612">
        <w:tc>
          <w:tcPr>
            <w:tcW w:w="7765" w:type="dxa"/>
            <w:gridSpan w:val="2"/>
            <w:tcBorders>
              <w:top w:val="nil"/>
              <w:left w:val="nil"/>
              <w:bottom w:val="nil"/>
              <w:right w:val="single" w:sz="6" w:space="0" w:color="auto"/>
            </w:tcBorders>
          </w:tcPr>
          <w:p w14:paraId="0E297B0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Trunk line services</w:t>
            </w:r>
            <w:r w:rsidRPr="00204F4B">
              <w:rPr>
                <w:iCs/>
                <w:sz w:val="22"/>
                <w:szCs w:val="22"/>
              </w:rPr>
              <w:tab/>
            </w:r>
          </w:p>
        </w:tc>
        <w:tc>
          <w:tcPr>
            <w:tcW w:w="1263" w:type="dxa"/>
            <w:tcBorders>
              <w:top w:val="nil"/>
              <w:left w:val="single" w:sz="6" w:space="0" w:color="auto"/>
              <w:bottom w:val="nil"/>
              <w:right w:val="nil"/>
            </w:tcBorders>
            <w:vAlign w:val="bottom"/>
          </w:tcPr>
          <w:p w14:paraId="68620D6A"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17,876</w:t>
            </w:r>
          </w:p>
        </w:tc>
      </w:tr>
      <w:tr w:rsidR="00383878" w:rsidRPr="00204F4B" w14:paraId="22DD6ED7" w14:textId="77777777" w:rsidTr="006D0612">
        <w:tc>
          <w:tcPr>
            <w:tcW w:w="7765" w:type="dxa"/>
            <w:gridSpan w:val="2"/>
            <w:tcBorders>
              <w:top w:val="nil"/>
              <w:left w:val="nil"/>
              <w:bottom w:val="nil"/>
              <w:right w:val="single" w:sz="6" w:space="0" w:color="auto"/>
            </w:tcBorders>
          </w:tcPr>
          <w:p w14:paraId="487CD5A9"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Other services</w:t>
            </w:r>
            <w:r w:rsidRPr="00204F4B">
              <w:rPr>
                <w:iCs/>
                <w:sz w:val="22"/>
                <w:szCs w:val="22"/>
              </w:rPr>
              <w:tab/>
            </w:r>
          </w:p>
        </w:tc>
        <w:tc>
          <w:tcPr>
            <w:tcW w:w="1263" w:type="dxa"/>
            <w:tcBorders>
              <w:top w:val="nil"/>
              <w:left w:val="single" w:sz="6" w:space="0" w:color="auto"/>
              <w:bottom w:val="nil"/>
              <w:right w:val="nil"/>
            </w:tcBorders>
            <w:vAlign w:val="bottom"/>
          </w:tcPr>
          <w:p w14:paraId="781D9B58"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17,193</w:t>
            </w:r>
          </w:p>
        </w:tc>
      </w:tr>
      <w:tr w:rsidR="00383878" w:rsidRPr="00204F4B" w14:paraId="10693526" w14:textId="77777777" w:rsidTr="006D0612">
        <w:tc>
          <w:tcPr>
            <w:tcW w:w="7765" w:type="dxa"/>
            <w:gridSpan w:val="2"/>
            <w:tcBorders>
              <w:top w:val="nil"/>
              <w:left w:val="nil"/>
              <w:bottom w:val="nil"/>
              <w:right w:val="single" w:sz="6" w:space="0" w:color="auto"/>
            </w:tcBorders>
          </w:tcPr>
          <w:p w14:paraId="23F1E8ED" w14:textId="77777777" w:rsidR="00383878" w:rsidRPr="00204F4B" w:rsidRDefault="00383878" w:rsidP="007E5243">
            <w:pPr>
              <w:autoSpaceDE w:val="0"/>
              <w:autoSpaceDN w:val="0"/>
              <w:adjustRightInd w:val="0"/>
              <w:spacing w:before="120"/>
              <w:ind w:left="1238" w:right="57" w:hanging="475"/>
              <w:jc w:val="both"/>
              <w:rPr>
                <w:sz w:val="22"/>
                <w:szCs w:val="22"/>
              </w:rPr>
            </w:pPr>
            <w:r w:rsidRPr="00204F4B">
              <w:rPr>
                <w:sz w:val="22"/>
                <w:szCs w:val="22"/>
              </w:rPr>
              <w:t>6. Administration expenditure, including holiday pay, sick pay and other overhead expenses not directly chargeable to other items</w:t>
            </w:r>
          </w:p>
        </w:tc>
        <w:tc>
          <w:tcPr>
            <w:tcW w:w="1263" w:type="dxa"/>
            <w:tcBorders>
              <w:top w:val="nil"/>
              <w:left w:val="single" w:sz="6" w:space="0" w:color="auto"/>
              <w:bottom w:val="single" w:sz="6" w:space="0" w:color="auto"/>
              <w:right w:val="nil"/>
            </w:tcBorders>
            <w:vAlign w:val="bottom"/>
          </w:tcPr>
          <w:p w14:paraId="12819621"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28,036</w:t>
            </w:r>
          </w:p>
        </w:tc>
      </w:tr>
      <w:tr w:rsidR="00383878" w:rsidRPr="00204F4B" w14:paraId="255ED4C7" w14:textId="77777777" w:rsidTr="006D0612">
        <w:tc>
          <w:tcPr>
            <w:tcW w:w="7765" w:type="dxa"/>
            <w:gridSpan w:val="2"/>
            <w:tcBorders>
              <w:top w:val="nil"/>
              <w:left w:val="nil"/>
              <w:bottom w:val="nil"/>
              <w:right w:val="single" w:sz="6" w:space="0" w:color="auto"/>
            </w:tcBorders>
          </w:tcPr>
          <w:p w14:paraId="2F28BF62" w14:textId="77777777" w:rsidR="00383878" w:rsidRPr="00204F4B" w:rsidRDefault="00383878" w:rsidP="003D0C61">
            <w:pPr>
              <w:autoSpaceDE w:val="0"/>
              <w:autoSpaceDN w:val="0"/>
              <w:adjustRightInd w:val="0"/>
              <w:spacing w:before="120"/>
              <w:jc w:val="both"/>
              <w:rPr>
                <w:sz w:val="22"/>
                <w:szCs w:val="22"/>
              </w:rPr>
            </w:pPr>
          </w:p>
        </w:tc>
        <w:tc>
          <w:tcPr>
            <w:tcW w:w="1263" w:type="dxa"/>
            <w:tcBorders>
              <w:top w:val="single" w:sz="6" w:space="0" w:color="auto"/>
              <w:left w:val="single" w:sz="6" w:space="0" w:color="auto"/>
              <w:bottom w:val="nil"/>
              <w:right w:val="nil"/>
            </w:tcBorders>
            <w:vAlign w:val="bottom"/>
          </w:tcPr>
          <w:p w14:paraId="4942DE81"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76,827</w:t>
            </w:r>
          </w:p>
        </w:tc>
      </w:tr>
      <w:tr w:rsidR="00383878" w:rsidRPr="00204F4B" w14:paraId="21753906" w14:textId="77777777" w:rsidTr="007E5243">
        <w:tc>
          <w:tcPr>
            <w:tcW w:w="6776" w:type="dxa"/>
            <w:tcBorders>
              <w:top w:val="nil"/>
              <w:left w:val="nil"/>
              <w:bottom w:val="nil"/>
              <w:right w:val="nil"/>
            </w:tcBorders>
          </w:tcPr>
          <w:p w14:paraId="4215AEEF" w14:textId="77777777" w:rsidR="00383878" w:rsidRPr="00204F4B" w:rsidRDefault="00383878" w:rsidP="007F137E">
            <w:pPr>
              <w:autoSpaceDE w:val="0"/>
              <w:autoSpaceDN w:val="0"/>
              <w:adjustRightInd w:val="0"/>
              <w:spacing w:before="120"/>
              <w:ind w:left="1310" w:hanging="283"/>
              <w:jc w:val="both"/>
              <w:rPr>
                <w:sz w:val="22"/>
                <w:szCs w:val="22"/>
              </w:rPr>
            </w:pPr>
            <w:r w:rsidRPr="00204F4B">
              <w:rPr>
                <w:i/>
                <w:iCs/>
                <w:sz w:val="22"/>
                <w:szCs w:val="22"/>
              </w:rPr>
              <w:t xml:space="preserve">Less </w:t>
            </w:r>
            <w:r w:rsidRPr="00204F4B">
              <w:rPr>
                <w:sz w:val="22"/>
                <w:szCs w:val="22"/>
              </w:rPr>
              <w:t>amount chargeable to the Post Office Stores and Transport Trust Account—</w:t>
            </w:r>
          </w:p>
        </w:tc>
        <w:tc>
          <w:tcPr>
            <w:tcW w:w="989" w:type="dxa"/>
            <w:tcBorders>
              <w:top w:val="nil"/>
              <w:left w:val="nil"/>
              <w:bottom w:val="nil"/>
              <w:right w:val="single" w:sz="6" w:space="0" w:color="auto"/>
            </w:tcBorders>
            <w:vAlign w:val="bottom"/>
          </w:tcPr>
          <w:p w14:paraId="54E4DC17" w14:textId="77777777" w:rsidR="00383878" w:rsidRPr="00204F4B" w:rsidRDefault="00383878" w:rsidP="007E5243">
            <w:pPr>
              <w:autoSpaceDE w:val="0"/>
              <w:autoSpaceDN w:val="0"/>
              <w:adjustRightInd w:val="0"/>
              <w:spacing w:before="120"/>
              <w:jc w:val="center"/>
              <w:rPr>
                <w:sz w:val="22"/>
                <w:szCs w:val="22"/>
              </w:rPr>
            </w:pPr>
            <w:r w:rsidRPr="00204F4B">
              <w:rPr>
                <w:sz w:val="22"/>
                <w:szCs w:val="22"/>
              </w:rPr>
              <w:t>£</w:t>
            </w:r>
          </w:p>
        </w:tc>
        <w:tc>
          <w:tcPr>
            <w:tcW w:w="1263" w:type="dxa"/>
            <w:tcBorders>
              <w:top w:val="nil"/>
              <w:left w:val="single" w:sz="6" w:space="0" w:color="auto"/>
              <w:bottom w:val="nil"/>
              <w:right w:val="nil"/>
            </w:tcBorders>
            <w:vAlign w:val="bottom"/>
          </w:tcPr>
          <w:p w14:paraId="6ADC535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9174F6D" w14:textId="77777777" w:rsidTr="007F137E">
        <w:tc>
          <w:tcPr>
            <w:tcW w:w="6776" w:type="dxa"/>
            <w:tcBorders>
              <w:top w:val="nil"/>
              <w:left w:val="nil"/>
              <w:bottom w:val="nil"/>
              <w:right w:val="nil"/>
            </w:tcBorders>
          </w:tcPr>
          <w:p w14:paraId="2919528E" w14:textId="77777777" w:rsidR="00383878" w:rsidRPr="00204F4B" w:rsidRDefault="00383878" w:rsidP="0029593E">
            <w:pPr>
              <w:tabs>
                <w:tab w:val="right" w:leader="dot" w:pos="7603"/>
              </w:tabs>
              <w:autoSpaceDE w:val="0"/>
              <w:autoSpaceDN w:val="0"/>
              <w:adjustRightInd w:val="0"/>
              <w:spacing w:before="120"/>
              <w:ind w:left="1406"/>
              <w:jc w:val="both"/>
              <w:rPr>
                <w:i/>
                <w:iCs/>
                <w:sz w:val="22"/>
                <w:szCs w:val="22"/>
              </w:rPr>
            </w:pPr>
            <w:r w:rsidRPr="00204F4B">
              <w:rPr>
                <w:i/>
                <w:iCs/>
                <w:sz w:val="22"/>
                <w:szCs w:val="22"/>
              </w:rPr>
              <w:t>Read</w:t>
            </w:r>
            <w:r w:rsidRPr="00204F4B">
              <w:rPr>
                <w:iCs/>
                <w:sz w:val="22"/>
                <w:szCs w:val="22"/>
              </w:rPr>
              <w:tab/>
            </w:r>
          </w:p>
        </w:tc>
        <w:tc>
          <w:tcPr>
            <w:tcW w:w="989" w:type="dxa"/>
            <w:tcBorders>
              <w:top w:val="nil"/>
              <w:left w:val="nil"/>
              <w:right w:val="single" w:sz="6" w:space="0" w:color="auto"/>
            </w:tcBorders>
            <w:vAlign w:val="bottom"/>
          </w:tcPr>
          <w:p w14:paraId="4B80CDFA"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168,999</w:t>
            </w:r>
          </w:p>
        </w:tc>
        <w:tc>
          <w:tcPr>
            <w:tcW w:w="1263" w:type="dxa"/>
            <w:tcBorders>
              <w:top w:val="nil"/>
              <w:left w:val="single" w:sz="6" w:space="0" w:color="auto"/>
              <w:right w:val="nil"/>
            </w:tcBorders>
            <w:vAlign w:val="bottom"/>
          </w:tcPr>
          <w:p w14:paraId="276AD919"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3789931" w14:textId="77777777" w:rsidTr="007F137E">
        <w:tc>
          <w:tcPr>
            <w:tcW w:w="6776" w:type="dxa"/>
            <w:tcBorders>
              <w:top w:val="nil"/>
              <w:left w:val="nil"/>
              <w:bottom w:val="nil"/>
              <w:right w:val="nil"/>
            </w:tcBorders>
          </w:tcPr>
          <w:p w14:paraId="1E4EDD0B" w14:textId="77777777" w:rsidR="00383878" w:rsidRPr="00204F4B" w:rsidRDefault="00383878" w:rsidP="0029593E">
            <w:pPr>
              <w:tabs>
                <w:tab w:val="right" w:leader="dot" w:pos="7603"/>
              </w:tabs>
              <w:autoSpaceDE w:val="0"/>
              <w:autoSpaceDN w:val="0"/>
              <w:adjustRightInd w:val="0"/>
              <w:spacing w:before="120"/>
              <w:ind w:left="1411"/>
              <w:jc w:val="both"/>
              <w:rPr>
                <w:i/>
                <w:iCs/>
                <w:sz w:val="22"/>
                <w:szCs w:val="22"/>
              </w:rPr>
            </w:pPr>
            <w:r w:rsidRPr="00204F4B">
              <w:rPr>
                <w:i/>
                <w:iCs/>
                <w:sz w:val="22"/>
                <w:szCs w:val="22"/>
              </w:rPr>
              <w:t>In lieu of</w:t>
            </w:r>
            <w:r w:rsidRPr="00204F4B">
              <w:rPr>
                <w:iCs/>
                <w:sz w:val="22"/>
                <w:szCs w:val="22"/>
              </w:rPr>
              <w:tab/>
            </w:r>
          </w:p>
        </w:tc>
        <w:tc>
          <w:tcPr>
            <w:tcW w:w="989" w:type="dxa"/>
            <w:tcBorders>
              <w:top w:val="nil"/>
              <w:left w:val="nil"/>
              <w:bottom w:val="single" w:sz="4" w:space="0" w:color="auto"/>
              <w:right w:val="single" w:sz="6" w:space="0" w:color="auto"/>
            </w:tcBorders>
            <w:shd w:val="clear" w:color="auto" w:fill="auto"/>
            <w:vAlign w:val="bottom"/>
          </w:tcPr>
          <w:p w14:paraId="5282BDAC"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128,695</w:t>
            </w:r>
          </w:p>
        </w:tc>
        <w:tc>
          <w:tcPr>
            <w:tcW w:w="1263" w:type="dxa"/>
            <w:tcBorders>
              <w:top w:val="nil"/>
              <w:left w:val="single" w:sz="6" w:space="0" w:color="auto"/>
              <w:right w:val="nil"/>
            </w:tcBorders>
            <w:shd w:val="clear" w:color="auto" w:fill="auto"/>
            <w:vAlign w:val="bottom"/>
          </w:tcPr>
          <w:p w14:paraId="7CB33EAE" w14:textId="77777777" w:rsidR="00383878" w:rsidRPr="00204F4B" w:rsidRDefault="00383878" w:rsidP="006D0612">
            <w:pPr>
              <w:autoSpaceDE w:val="0"/>
              <w:autoSpaceDN w:val="0"/>
              <w:adjustRightInd w:val="0"/>
              <w:spacing w:before="120"/>
              <w:ind w:right="72"/>
              <w:jc w:val="right"/>
              <w:rPr>
                <w:sz w:val="22"/>
                <w:szCs w:val="22"/>
              </w:rPr>
            </w:pPr>
          </w:p>
        </w:tc>
      </w:tr>
      <w:tr w:rsidR="007F137E" w:rsidRPr="00204F4B" w14:paraId="39E0AE21" w14:textId="77777777" w:rsidTr="007F137E">
        <w:tc>
          <w:tcPr>
            <w:tcW w:w="6776" w:type="dxa"/>
            <w:tcBorders>
              <w:top w:val="nil"/>
              <w:left w:val="nil"/>
              <w:right w:val="nil"/>
            </w:tcBorders>
            <w:shd w:val="clear" w:color="auto" w:fill="auto"/>
          </w:tcPr>
          <w:p w14:paraId="4499A991" w14:textId="77777777" w:rsidR="007F137E" w:rsidRPr="00204F4B" w:rsidRDefault="007F137E" w:rsidP="0029593E">
            <w:pPr>
              <w:tabs>
                <w:tab w:val="right" w:leader="dot" w:pos="7603"/>
              </w:tabs>
              <w:autoSpaceDE w:val="0"/>
              <w:autoSpaceDN w:val="0"/>
              <w:adjustRightInd w:val="0"/>
              <w:spacing w:before="120"/>
              <w:ind w:left="1411"/>
              <w:jc w:val="both"/>
              <w:rPr>
                <w:i/>
                <w:iCs/>
                <w:sz w:val="22"/>
                <w:szCs w:val="22"/>
              </w:rPr>
            </w:pPr>
          </w:p>
        </w:tc>
        <w:tc>
          <w:tcPr>
            <w:tcW w:w="989" w:type="dxa"/>
            <w:tcBorders>
              <w:top w:val="nil"/>
              <w:left w:val="nil"/>
              <w:right w:val="single" w:sz="6" w:space="0" w:color="auto"/>
            </w:tcBorders>
            <w:shd w:val="clear" w:color="auto" w:fill="auto"/>
            <w:vAlign w:val="bottom"/>
          </w:tcPr>
          <w:p w14:paraId="560B056D" w14:textId="77777777" w:rsidR="007F137E" w:rsidRPr="00204F4B" w:rsidRDefault="007F137E" w:rsidP="006D0612">
            <w:pPr>
              <w:autoSpaceDE w:val="0"/>
              <w:autoSpaceDN w:val="0"/>
              <w:adjustRightInd w:val="0"/>
              <w:spacing w:before="120"/>
              <w:ind w:right="72"/>
              <w:jc w:val="right"/>
              <w:rPr>
                <w:sz w:val="22"/>
                <w:szCs w:val="22"/>
              </w:rPr>
            </w:pPr>
          </w:p>
        </w:tc>
        <w:tc>
          <w:tcPr>
            <w:tcW w:w="1263" w:type="dxa"/>
            <w:tcBorders>
              <w:left w:val="single" w:sz="6" w:space="0" w:color="auto"/>
              <w:bottom w:val="single" w:sz="4" w:space="0" w:color="auto"/>
              <w:right w:val="nil"/>
            </w:tcBorders>
            <w:shd w:val="clear" w:color="auto" w:fill="auto"/>
            <w:vAlign w:val="bottom"/>
          </w:tcPr>
          <w:p w14:paraId="7FDC1A0F" w14:textId="77777777" w:rsidR="007F137E" w:rsidRPr="00204F4B" w:rsidRDefault="007F137E" w:rsidP="006D0612">
            <w:pPr>
              <w:autoSpaceDE w:val="0"/>
              <w:autoSpaceDN w:val="0"/>
              <w:adjustRightInd w:val="0"/>
              <w:spacing w:before="120"/>
              <w:ind w:right="72"/>
              <w:jc w:val="right"/>
              <w:rPr>
                <w:sz w:val="22"/>
                <w:szCs w:val="22"/>
              </w:rPr>
            </w:pPr>
            <w:r w:rsidRPr="00204F4B">
              <w:rPr>
                <w:sz w:val="22"/>
                <w:szCs w:val="22"/>
              </w:rPr>
              <w:t>40,304</w:t>
            </w:r>
          </w:p>
        </w:tc>
      </w:tr>
      <w:tr w:rsidR="00383878" w:rsidRPr="00204F4B" w14:paraId="27FD727C" w14:textId="77777777" w:rsidTr="007F137E">
        <w:tc>
          <w:tcPr>
            <w:tcW w:w="7765" w:type="dxa"/>
            <w:gridSpan w:val="2"/>
            <w:tcBorders>
              <w:left w:val="nil"/>
              <w:bottom w:val="nil"/>
              <w:right w:val="single" w:sz="6" w:space="0" w:color="auto"/>
            </w:tcBorders>
          </w:tcPr>
          <w:p w14:paraId="7B850B6A"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145</w:t>
            </w:r>
            <w:r w:rsidRPr="00204F4B">
              <w:rPr>
                <w:iCs/>
                <w:sz w:val="22"/>
                <w:szCs w:val="22"/>
              </w:rPr>
              <w:tab/>
            </w:r>
          </w:p>
        </w:tc>
        <w:tc>
          <w:tcPr>
            <w:tcW w:w="1263" w:type="dxa"/>
            <w:tcBorders>
              <w:top w:val="single" w:sz="4" w:space="0" w:color="auto"/>
              <w:left w:val="single" w:sz="6" w:space="0" w:color="auto"/>
              <w:bottom w:val="single" w:sz="6" w:space="0" w:color="auto"/>
              <w:right w:val="nil"/>
            </w:tcBorders>
            <w:vAlign w:val="bottom"/>
          </w:tcPr>
          <w:p w14:paraId="3A13E322"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36,523</w:t>
            </w:r>
          </w:p>
        </w:tc>
      </w:tr>
      <w:tr w:rsidR="00383878" w:rsidRPr="00204F4B" w14:paraId="30A86AB4" w14:textId="77777777" w:rsidTr="006D0612">
        <w:tc>
          <w:tcPr>
            <w:tcW w:w="7765" w:type="dxa"/>
            <w:gridSpan w:val="2"/>
            <w:tcBorders>
              <w:top w:val="nil"/>
              <w:left w:val="nil"/>
              <w:bottom w:val="nil"/>
              <w:right w:val="single" w:sz="6" w:space="0" w:color="auto"/>
            </w:tcBorders>
          </w:tcPr>
          <w:p w14:paraId="411DBE70"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146.—QUEENSLAND.</w:t>
            </w:r>
          </w:p>
        </w:tc>
        <w:tc>
          <w:tcPr>
            <w:tcW w:w="1263" w:type="dxa"/>
            <w:tcBorders>
              <w:top w:val="single" w:sz="6" w:space="0" w:color="auto"/>
              <w:left w:val="single" w:sz="6" w:space="0" w:color="auto"/>
              <w:bottom w:val="nil"/>
              <w:right w:val="nil"/>
            </w:tcBorders>
            <w:vAlign w:val="bottom"/>
          </w:tcPr>
          <w:p w14:paraId="2D1F9BCA"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98C312F" w14:textId="77777777" w:rsidTr="006D0612">
        <w:tc>
          <w:tcPr>
            <w:tcW w:w="7765" w:type="dxa"/>
            <w:gridSpan w:val="2"/>
            <w:tcBorders>
              <w:top w:val="nil"/>
              <w:left w:val="nil"/>
              <w:bottom w:val="nil"/>
              <w:right w:val="single" w:sz="6" w:space="0" w:color="auto"/>
            </w:tcBorders>
          </w:tcPr>
          <w:p w14:paraId="48123875"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E.—Engineering Services (other than New Works)—</w:t>
            </w:r>
          </w:p>
        </w:tc>
        <w:tc>
          <w:tcPr>
            <w:tcW w:w="1263" w:type="dxa"/>
            <w:tcBorders>
              <w:top w:val="nil"/>
              <w:left w:val="single" w:sz="6" w:space="0" w:color="auto"/>
              <w:bottom w:val="nil"/>
              <w:right w:val="nil"/>
            </w:tcBorders>
            <w:vAlign w:val="bottom"/>
          </w:tcPr>
          <w:p w14:paraId="7E0CBBC3"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AE83E71" w14:textId="77777777" w:rsidTr="006D0612">
        <w:tc>
          <w:tcPr>
            <w:tcW w:w="7765" w:type="dxa"/>
            <w:gridSpan w:val="2"/>
            <w:tcBorders>
              <w:top w:val="nil"/>
              <w:left w:val="nil"/>
              <w:bottom w:val="nil"/>
              <w:right w:val="single" w:sz="6" w:space="0" w:color="auto"/>
            </w:tcBorders>
          </w:tcPr>
          <w:p w14:paraId="2247AFF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Telephone exchange services</w:t>
            </w:r>
            <w:r w:rsidRPr="00204F4B">
              <w:rPr>
                <w:iCs/>
                <w:sz w:val="22"/>
                <w:szCs w:val="22"/>
              </w:rPr>
              <w:tab/>
            </w:r>
          </w:p>
        </w:tc>
        <w:tc>
          <w:tcPr>
            <w:tcW w:w="1263" w:type="dxa"/>
            <w:tcBorders>
              <w:top w:val="nil"/>
              <w:left w:val="single" w:sz="6" w:space="0" w:color="auto"/>
              <w:bottom w:val="nil"/>
              <w:right w:val="nil"/>
            </w:tcBorders>
            <w:vAlign w:val="bottom"/>
          </w:tcPr>
          <w:p w14:paraId="3336730B"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5,111</w:t>
            </w:r>
          </w:p>
        </w:tc>
      </w:tr>
      <w:tr w:rsidR="00383878" w:rsidRPr="00204F4B" w14:paraId="3D0CB712" w14:textId="77777777" w:rsidTr="006D0612">
        <w:tc>
          <w:tcPr>
            <w:tcW w:w="7765" w:type="dxa"/>
            <w:gridSpan w:val="2"/>
            <w:tcBorders>
              <w:top w:val="nil"/>
              <w:left w:val="nil"/>
              <w:bottom w:val="nil"/>
              <w:right w:val="single" w:sz="6" w:space="0" w:color="auto"/>
            </w:tcBorders>
          </w:tcPr>
          <w:p w14:paraId="4AB05FE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Trunk line services</w:t>
            </w:r>
            <w:r w:rsidRPr="00204F4B">
              <w:rPr>
                <w:iCs/>
                <w:sz w:val="22"/>
                <w:szCs w:val="22"/>
              </w:rPr>
              <w:tab/>
            </w:r>
          </w:p>
        </w:tc>
        <w:tc>
          <w:tcPr>
            <w:tcW w:w="1263" w:type="dxa"/>
            <w:tcBorders>
              <w:top w:val="nil"/>
              <w:left w:val="single" w:sz="6" w:space="0" w:color="auto"/>
              <w:bottom w:val="nil"/>
              <w:right w:val="nil"/>
            </w:tcBorders>
            <w:vAlign w:val="bottom"/>
          </w:tcPr>
          <w:p w14:paraId="6B5BD524"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11,425</w:t>
            </w:r>
          </w:p>
        </w:tc>
      </w:tr>
      <w:tr w:rsidR="00383878" w:rsidRPr="00204F4B" w14:paraId="3229C1D9" w14:textId="77777777" w:rsidTr="006D0612">
        <w:tc>
          <w:tcPr>
            <w:tcW w:w="7765" w:type="dxa"/>
            <w:gridSpan w:val="2"/>
            <w:tcBorders>
              <w:top w:val="nil"/>
              <w:left w:val="nil"/>
              <w:bottom w:val="nil"/>
              <w:right w:val="single" w:sz="6" w:space="0" w:color="auto"/>
            </w:tcBorders>
          </w:tcPr>
          <w:p w14:paraId="2BD8041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Telegraph services</w:t>
            </w:r>
            <w:r w:rsidRPr="00204F4B">
              <w:rPr>
                <w:iCs/>
                <w:sz w:val="22"/>
                <w:szCs w:val="22"/>
              </w:rPr>
              <w:tab/>
            </w:r>
          </w:p>
        </w:tc>
        <w:tc>
          <w:tcPr>
            <w:tcW w:w="1263" w:type="dxa"/>
            <w:tcBorders>
              <w:top w:val="nil"/>
              <w:left w:val="single" w:sz="6" w:space="0" w:color="auto"/>
              <w:bottom w:val="nil"/>
              <w:right w:val="nil"/>
            </w:tcBorders>
            <w:vAlign w:val="bottom"/>
          </w:tcPr>
          <w:p w14:paraId="19216B9A"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494</w:t>
            </w:r>
          </w:p>
        </w:tc>
      </w:tr>
      <w:tr w:rsidR="00383878" w:rsidRPr="00204F4B" w14:paraId="4D2085EC" w14:textId="77777777" w:rsidTr="006D0612">
        <w:tc>
          <w:tcPr>
            <w:tcW w:w="7765" w:type="dxa"/>
            <w:gridSpan w:val="2"/>
            <w:tcBorders>
              <w:top w:val="nil"/>
              <w:left w:val="nil"/>
              <w:bottom w:val="nil"/>
              <w:right w:val="single" w:sz="6" w:space="0" w:color="auto"/>
            </w:tcBorders>
          </w:tcPr>
          <w:p w14:paraId="06FE5F9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4. National Broadcasting services</w:t>
            </w:r>
            <w:r w:rsidRPr="00204F4B">
              <w:rPr>
                <w:iCs/>
                <w:sz w:val="22"/>
                <w:szCs w:val="22"/>
              </w:rPr>
              <w:tab/>
            </w:r>
          </w:p>
        </w:tc>
        <w:tc>
          <w:tcPr>
            <w:tcW w:w="1263" w:type="dxa"/>
            <w:tcBorders>
              <w:top w:val="nil"/>
              <w:left w:val="single" w:sz="6" w:space="0" w:color="auto"/>
              <w:bottom w:val="nil"/>
              <w:right w:val="nil"/>
            </w:tcBorders>
            <w:vAlign w:val="bottom"/>
          </w:tcPr>
          <w:p w14:paraId="67A557A7"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2,443</w:t>
            </w:r>
          </w:p>
        </w:tc>
      </w:tr>
      <w:tr w:rsidR="00383878" w:rsidRPr="00204F4B" w14:paraId="66E2C152" w14:textId="77777777" w:rsidTr="006D0612">
        <w:tc>
          <w:tcPr>
            <w:tcW w:w="7765" w:type="dxa"/>
            <w:gridSpan w:val="2"/>
            <w:tcBorders>
              <w:top w:val="nil"/>
              <w:left w:val="nil"/>
              <w:bottom w:val="nil"/>
              <w:right w:val="single" w:sz="6" w:space="0" w:color="auto"/>
            </w:tcBorders>
          </w:tcPr>
          <w:p w14:paraId="73BE89E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Other services</w:t>
            </w:r>
            <w:r w:rsidRPr="00204F4B">
              <w:rPr>
                <w:iCs/>
                <w:sz w:val="22"/>
                <w:szCs w:val="22"/>
              </w:rPr>
              <w:tab/>
            </w:r>
          </w:p>
        </w:tc>
        <w:tc>
          <w:tcPr>
            <w:tcW w:w="1263" w:type="dxa"/>
            <w:tcBorders>
              <w:top w:val="nil"/>
              <w:left w:val="single" w:sz="6" w:space="0" w:color="auto"/>
              <w:bottom w:val="nil"/>
              <w:right w:val="nil"/>
            </w:tcBorders>
            <w:vAlign w:val="bottom"/>
          </w:tcPr>
          <w:p w14:paraId="6FBDFEBE"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6,627</w:t>
            </w:r>
          </w:p>
        </w:tc>
      </w:tr>
      <w:tr w:rsidR="00383878" w:rsidRPr="00204F4B" w14:paraId="1D6D774E" w14:textId="77777777" w:rsidTr="006D0612">
        <w:tc>
          <w:tcPr>
            <w:tcW w:w="7765" w:type="dxa"/>
            <w:gridSpan w:val="2"/>
            <w:tcBorders>
              <w:top w:val="nil"/>
              <w:left w:val="nil"/>
              <w:bottom w:val="nil"/>
              <w:right w:val="single" w:sz="6" w:space="0" w:color="auto"/>
            </w:tcBorders>
          </w:tcPr>
          <w:p w14:paraId="241F6233" w14:textId="77777777" w:rsidR="00383878" w:rsidRPr="00204F4B" w:rsidRDefault="00383878" w:rsidP="006D0612">
            <w:pPr>
              <w:tabs>
                <w:tab w:val="right" w:leader="dot" w:pos="7603"/>
              </w:tabs>
              <w:autoSpaceDE w:val="0"/>
              <w:autoSpaceDN w:val="0"/>
              <w:adjustRightInd w:val="0"/>
              <w:spacing w:before="120"/>
              <w:ind w:left="1238" w:hanging="475"/>
              <w:jc w:val="both"/>
              <w:rPr>
                <w:sz w:val="22"/>
                <w:szCs w:val="22"/>
              </w:rPr>
            </w:pPr>
            <w:r w:rsidRPr="00204F4B">
              <w:rPr>
                <w:sz w:val="22"/>
                <w:szCs w:val="22"/>
              </w:rPr>
              <w:t>6. Administration expenditure, including holiday pay, sick pay and other overhead expenses not directly chargeable to other items</w:t>
            </w:r>
            <w:r w:rsidR="006D0612" w:rsidRPr="00204F4B">
              <w:rPr>
                <w:sz w:val="22"/>
                <w:szCs w:val="22"/>
              </w:rPr>
              <w:tab/>
            </w:r>
          </w:p>
        </w:tc>
        <w:tc>
          <w:tcPr>
            <w:tcW w:w="1263" w:type="dxa"/>
            <w:tcBorders>
              <w:top w:val="nil"/>
              <w:left w:val="single" w:sz="6" w:space="0" w:color="auto"/>
              <w:bottom w:val="single" w:sz="6" w:space="0" w:color="auto"/>
              <w:right w:val="nil"/>
            </w:tcBorders>
            <w:vAlign w:val="bottom"/>
          </w:tcPr>
          <w:p w14:paraId="6306F838"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16,357</w:t>
            </w:r>
          </w:p>
        </w:tc>
      </w:tr>
      <w:tr w:rsidR="00383878" w:rsidRPr="00204F4B" w14:paraId="5B586D2A" w14:textId="77777777" w:rsidTr="006D0612">
        <w:tc>
          <w:tcPr>
            <w:tcW w:w="6776" w:type="dxa"/>
            <w:tcBorders>
              <w:top w:val="nil"/>
              <w:left w:val="nil"/>
              <w:bottom w:val="nil"/>
              <w:right w:val="nil"/>
            </w:tcBorders>
          </w:tcPr>
          <w:p w14:paraId="0B86A196" w14:textId="77777777" w:rsidR="00383878" w:rsidRPr="00204F4B" w:rsidRDefault="00383878" w:rsidP="003D0C61">
            <w:pPr>
              <w:autoSpaceDE w:val="0"/>
              <w:autoSpaceDN w:val="0"/>
              <w:adjustRightInd w:val="0"/>
              <w:spacing w:before="120"/>
              <w:ind w:left="1018"/>
              <w:jc w:val="both"/>
              <w:rPr>
                <w:sz w:val="22"/>
                <w:szCs w:val="22"/>
              </w:rPr>
            </w:pPr>
            <w:r w:rsidRPr="00204F4B">
              <w:rPr>
                <w:i/>
                <w:iCs/>
                <w:sz w:val="22"/>
                <w:szCs w:val="22"/>
              </w:rPr>
              <w:t xml:space="preserve">Less </w:t>
            </w:r>
            <w:r w:rsidRPr="00204F4B">
              <w:rPr>
                <w:sz w:val="22"/>
                <w:szCs w:val="22"/>
              </w:rPr>
              <w:t>amount chargeable to the Post Office Stores and</w:t>
            </w:r>
          </w:p>
        </w:tc>
        <w:tc>
          <w:tcPr>
            <w:tcW w:w="989" w:type="dxa"/>
            <w:tcBorders>
              <w:top w:val="nil"/>
              <w:left w:val="nil"/>
              <w:bottom w:val="nil"/>
              <w:right w:val="single" w:sz="6" w:space="0" w:color="auto"/>
            </w:tcBorders>
          </w:tcPr>
          <w:p w14:paraId="46F1BE73" w14:textId="77777777" w:rsidR="00383878" w:rsidRPr="00204F4B" w:rsidRDefault="00383878" w:rsidP="003D0C61">
            <w:pPr>
              <w:autoSpaceDE w:val="0"/>
              <w:autoSpaceDN w:val="0"/>
              <w:adjustRightInd w:val="0"/>
              <w:spacing w:before="120"/>
              <w:jc w:val="both"/>
              <w:rPr>
                <w:sz w:val="22"/>
                <w:szCs w:val="22"/>
              </w:rPr>
            </w:pPr>
          </w:p>
        </w:tc>
        <w:tc>
          <w:tcPr>
            <w:tcW w:w="1263" w:type="dxa"/>
            <w:tcBorders>
              <w:top w:val="single" w:sz="6" w:space="0" w:color="auto"/>
              <w:left w:val="single" w:sz="6" w:space="0" w:color="auto"/>
              <w:bottom w:val="nil"/>
              <w:right w:val="nil"/>
            </w:tcBorders>
            <w:vAlign w:val="bottom"/>
          </w:tcPr>
          <w:p w14:paraId="43241C24"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42,457</w:t>
            </w:r>
          </w:p>
        </w:tc>
      </w:tr>
      <w:tr w:rsidR="00383878" w:rsidRPr="00204F4B" w14:paraId="6841629F" w14:textId="77777777" w:rsidTr="006D0612">
        <w:tc>
          <w:tcPr>
            <w:tcW w:w="6776" w:type="dxa"/>
            <w:tcBorders>
              <w:top w:val="nil"/>
              <w:left w:val="nil"/>
              <w:bottom w:val="nil"/>
              <w:right w:val="nil"/>
            </w:tcBorders>
          </w:tcPr>
          <w:p w14:paraId="6A60C729" w14:textId="77777777" w:rsidR="00383878" w:rsidRPr="00204F4B" w:rsidRDefault="00383878" w:rsidP="003D0C61">
            <w:pPr>
              <w:autoSpaceDE w:val="0"/>
              <w:autoSpaceDN w:val="0"/>
              <w:adjustRightInd w:val="0"/>
              <w:spacing w:before="120"/>
              <w:ind w:left="1205"/>
              <w:jc w:val="both"/>
              <w:rPr>
                <w:sz w:val="22"/>
                <w:szCs w:val="22"/>
              </w:rPr>
            </w:pPr>
            <w:r w:rsidRPr="00204F4B">
              <w:rPr>
                <w:sz w:val="22"/>
                <w:szCs w:val="22"/>
              </w:rPr>
              <w:t>Transport Trust Account—</w:t>
            </w:r>
          </w:p>
        </w:tc>
        <w:tc>
          <w:tcPr>
            <w:tcW w:w="989" w:type="dxa"/>
            <w:tcBorders>
              <w:top w:val="nil"/>
              <w:left w:val="nil"/>
              <w:bottom w:val="nil"/>
              <w:right w:val="single" w:sz="6" w:space="0" w:color="auto"/>
            </w:tcBorders>
          </w:tcPr>
          <w:p w14:paraId="1DC5671C"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63" w:type="dxa"/>
            <w:tcBorders>
              <w:top w:val="nil"/>
              <w:left w:val="single" w:sz="6" w:space="0" w:color="auto"/>
              <w:bottom w:val="nil"/>
              <w:right w:val="nil"/>
            </w:tcBorders>
            <w:vAlign w:val="bottom"/>
          </w:tcPr>
          <w:p w14:paraId="39115046"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6723826" w14:textId="77777777" w:rsidTr="007F137E">
        <w:tc>
          <w:tcPr>
            <w:tcW w:w="6776" w:type="dxa"/>
            <w:tcBorders>
              <w:top w:val="nil"/>
              <w:left w:val="nil"/>
              <w:bottom w:val="nil"/>
              <w:right w:val="nil"/>
            </w:tcBorders>
          </w:tcPr>
          <w:p w14:paraId="2F715BC2" w14:textId="77777777" w:rsidR="00383878" w:rsidRPr="00204F4B" w:rsidRDefault="00383878" w:rsidP="0029593E">
            <w:pPr>
              <w:tabs>
                <w:tab w:val="right" w:leader="dot" w:pos="7603"/>
              </w:tabs>
              <w:autoSpaceDE w:val="0"/>
              <w:autoSpaceDN w:val="0"/>
              <w:adjustRightInd w:val="0"/>
              <w:spacing w:before="120"/>
              <w:ind w:left="1397"/>
              <w:jc w:val="both"/>
              <w:rPr>
                <w:i/>
                <w:iCs/>
                <w:sz w:val="22"/>
                <w:szCs w:val="22"/>
              </w:rPr>
            </w:pPr>
            <w:r w:rsidRPr="00204F4B">
              <w:rPr>
                <w:i/>
                <w:iCs/>
                <w:sz w:val="22"/>
                <w:szCs w:val="22"/>
              </w:rPr>
              <w:t>Read</w:t>
            </w:r>
            <w:r w:rsidRPr="00204F4B">
              <w:rPr>
                <w:iCs/>
                <w:sz w:val="22"/>
                <w:szCs w:val="22"/>
              </w:rPr>
              <w:tab/>
            </w:r>
          </w:p>
        </w:tc>
        <w:tc>
          <w:tcPr>
            <w:tcW w:w="989" w:type="dxa"/>
            <w:tcBorders>
              <w:top w:val="nil"/>
              <w:left w:val="nil"/>
              <w:right w:val="single" w:sz="6" w:space="0" w:color="auto"/>
            </w:tcBorders>
            <w:vAlign w:val="bottom"/>
          </w:tcPr>
          <w:p w14:paraId="2AD9EDD5"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67,506</w:t>
            </w:r>
          </w:p>
        </w:tc>
        <w:tc>
          <w:tcPr>
            <w:tcW w:w="1263" w:type="dxa"/>
            <w:tcBorders>
              <w:top w:val="nil"/>
              <w:left w:val="single" w:sz="6" w:space="0" w:color="auto"/>
              <w:right w:val="nil"/>
            </w:tcBorders>
            <w:vAlign w:val="bottom"/>
          </w:tcPr>
          <w:p w14:paraId="0585BB6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9CC475B" w14:textId="77777777" w:rsidTr="007F137E">
        <w:tc>
          <w:tcPr>
            <w:tcW w:w="6776" w:type="dxa"/>
            <w:tcBorders>
              <w:top w:val="nil"/>
              <w:left w:val="nil"/>
              <w:bottom w:val="nil"/>
              <w:right w:val="nil"/>
            </w:tcBorders>
          </w:tcPr>
          <w:p w14:paraId="16E107B0" w14:textId="77777777" w:rsidR="00383878" w:rsidRPr="00204F4B" w:rsidRDefault="00383878" w:rsidP="003D0C61">
            <w:pPr>
              <w:autoSpaceDE w:val="0"/>
              <w:autoSpaceDN w:val="0"/>
              <w:adjustRightInd w:val="0"/>
              <w:spacing w:before="120"/>
              <w:ind w:left="1402"/>
              <w:jc w:val="both"/>
              <w:rPr>
                <w:i/>
                <w:iCs/>
                <w:sz w:val="22"/>
                <w:szCs w:val="22"/>
              </w:rPr>
            </w:pPr>
            <w:r w:rsidRPr="00204F4B">
              <w:rPr>
                <w:i/>
                <w:iCs/>
                <w:sz w:val="22"/>
                <w:szCs w:val="22"/>
              </w:rPr>
              <w:t>In lieu of</w:t>
            </w:r>
          </w:p>
        </w:tc>
        <w:tc>
          <w:tcPr>
            <w:tcW w:w="989" w:type="dxa"/>
            <w:tcBorders>
              <w:top w:val="nil"/>
              <w:left w:val="nil"/>
              <w:bottom w:val="single" w:sz="4" w:space="0" w:color="auto"/>
              <w:right w:val="single" w:sz="6" w:space="0" w:color="auto"/>
            </w:tcBorders>
            <w:shd w:val="clear" w:color="auto" w:fill="auto"/>
            <w:vAlign w:val="bottom"/>
          </w:tcPr>
          <w:p w14:paraId="51F0A468"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50,025</w:t>
            </w:r>
          </w:p>
        </w:tc>
        <w:tc>
          <w:tcPr>
            <w:tcW w:w="1263" w:type="dxa"/>
            <w:tcBorders>
              <w:top w:val="nil"/>
              <w:left w:val="single" w:sz="6" w:space="0" w:color="auto"/>
              <w:right w:val="nil"/>
            </w:tcBorders>
            <w:shd w:val="clear" w:color="auto" w:fill="auto"/>
            <w:vAlign w:val="bottom"/>
          </w:tcPr>
          <w:p w14:paraId="17E00FD6" w14:textId="77777777" w:rsidR="00383878" w:rsidRPr="00204F4B" w:rsidRDefault="00383878" w:rsidP="006D0612">
            <w:pPr>
              <w:autoSpaceDE w:val="0"/>
              <w:autoSpaceDN w:val="0"/>
              <w:adjustRightInd w:val="0"/>
              <w:spacing w:before="120"/>
              <w:ind w:right="72"/>
              <w:jc w:val="right"/>
              <w:rPr>
                <w:sz w:val="22"/>
                <w:szCs w:val="22"/>
              </w:rPr>
            </w:pPr>
          </w:p>
        </w:tc>
      </w:tr>
      <w:tr w:rsidR="007F137E" w:rsidRPr="00204F4B" w14:paraId="23755DBB" w14:textId="77777777" w:rsidTr="007F137E">
        <w:tc>
          <w:tcPr>
            <w:tcW w:w="7765" w:type="dxa"/>
            <w:gridSpan w:val="2"/>
            <w:tcBorders>
              <w:top w:val="nil"/>
              <w:left w:val="nil"/>
              <w:bottom w:val="nil"/>
              <w:right w:val="single" w:sz="6" w:space="0" w:color="auto"/>
            </w:tcBorders>
          </w:tcPr>
          <w:p w14:paraId="7CDA33E3" w14:textId="77777777" w:rsidR="007F137E" w:rsidRPr="00204F4B" w:rsidRDefault="007F137E" w:rsidP="00BF0757">
            <w:pPr>
              <w:tabs>
                <w:tab w:val="right" w:leader="dot" w:pos="7603"/>
              </w:tabs>
              <w:autoSpaceDE w:val="0"/>
              <w:autoSpaceDN w:val="0"/>
              <w:adjustRightInd w:val="0"/>
              <w:spacing w:before="120"/>
              <w:ind w:left="2534"/>
              <w:jc w:val="both"/>
              <w:rPr>
                <w:sz w:val="22"/>
                <w:szCs w:val="22"/>
              </w:rPr>
            </w:pPr>
          </w:p>
        </w:tc>
        <w:tc>
          <w:tcPr>
            <w:tcW w:w="1263" w:type="dxa"/>
            <w:tcBorders>
              <w:left w:val="single" w:sz="6" w:space="0" w:color="auto"/>
              <w:bottom w:val="single" w:sz="6" w:space="0" w:color="auto"/>
              <w:right w:val="nil"/>
            </w:tcBorders>
            <w:vAlign w:val="bottom"/>
          </w:tcPr>
          <w:p w14:paraId="5A0596C1" w14:textId="77777777" w:rsidR="007F137E" w:rsidRPr="00204F4B" w:rsidRDefault="007F137E" w:rsidP="006D0612">
            <w:pPr>
              <w:autoSpaceDE w:val="0"/>
              <w:autoSpaceDN w:val="0"/>
              <w:adjustRightInd w:val="0"/>
              <w:spacing w:before="120"/>
              <w:ind w:right="72"/>
              <w:jc w:val="right"/>
              <w:rPr>
                <w:sz w:val="22"/>
                <w:szCs w:val="22"/>
              </w:rPr>
            </w:pPr>
            <w:r w:rsidRPr="00204F4B">
              <w:rPr>
                <w:sz w:val="22"/>
                <w:szCs w:val="22"/>
              </w:rPr>
              <w:t>17,481</w:t>
            </w:r>
          </w:p>
        </w:tc>
      </w:tr>
      <w:tr w:rsidR="00383878" w:rsidRPr="00204F4B" w14:paraId="0535F51F" w14:textId="77777777" w:rsidTr="006D0612">
        <w:tc>
          <w:tcPr>
            <w:tcW w:w="7765" w:type="dxa"/>
            <w:gridSpan w:val="2"/>
            <w:tcBorders>
              <w:top w:val="nil"/>
              <w:left w:val="nil"/>
              <w:bottom w:val="nil"/>
              <w:right w:val="single" w:sz="6" w:space="0" w:color="auto"/>
            </w:tcBorders>
          </w:tcPr>
          <w:p w14:paraId="68998CD2"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146</w:t>
            </w:r>
            <w:r w:rsidRPr="00204F4B">
              <w:rPr>
                <w:iCs/>
                <w:sz w:val="22"/>
                <w:szCs w:val="22"/>
              </w:rPr>
              <w:tab/>
            </w:r>
          </w:p>
        </w:tc>
        <w:tc>
          <w:tcPr>
            <w:tcW w:w="1263" w:type="dxa"/>
            <w:tcBorders>
              <w:top w:val="single" w:sz="6" w:space="0" w:color="auto"/>
              <w:left w:val="single" w:sz="6" w:space="0" w:color="auto"/>
              <w:bottom w:val="single" w:sz="6" w:space="0" w:color="auto"/>
              <w:right w:val="nil"/>
            </w:tcBorders>
            <w:vAlign w:val="bottom"/>
          </w:tcPr>
          <w:p w14:paraId="65BC55D7"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24,976</w:t>
            </w:r>
          </w:p>
        </w:tc>
      </w:tr>
    </w:tbl>
    <w:p w14:paraId="02095BD7" w14:textId="77777777" w:rsidR="00383878" w:rsidRPr="00204F4B" w:rsidRDefault="00383878" w:rsidP="0085331B">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5880"/>
        <w:gridCol w:w="1036"/>
        <w:gridCol w:w="898"/>
        <w:gridCol w:w="1214"/>
      </w:tblGrid>
      <w:tr w:rsidR="00383878" w:rsidRPr="00204F4B" w14:paraId="5D9780F8" w14:textId="77777777" w:rsidTr="0085331B">
        <w:tc>
          <w:tcPr>
            <w:tcW w:w="7814" w:type="dxa"/>
            <w:gridSpan w:val="3"/>
            <w:tcBorders>
              <w:top w:val="single" w:sz="6" w:space="0" w:color="auto"/>
              <w:left w:val="nil"/>
              <w:bottom w:val="nil"/>
              <w:right w:val="single" w:sz="6" w:space="0" w:color="auto"/>
            </w:tcBorders>
          </w:tcPr>
          <w:p w14:paraId="3C14F5B6" w14:textId="77777777" w:rsidR="00383878" w:rsidRPr="00204F4B" w:rsidRDefault="00383878" w:rsidP="0085331B">
            <w:pPr>
              <w:autoSpaceDE w:val="0"/>
              <w:autoSpaceDN w:val="0"/>
              <w:adjustRightInd w:val="0"/>
              <w:spacing w:before="120"/>
              <w:jc w:val="center"/>
              <w:rPr>
                <w:smallCaps/>
                <w:sz w:val="22"/>
                <w:szCs w:val="22"/>
              </w:rPr>
            </w:pPr>
            <w:r w:rsidRPr="00204F4B">
              <w:rPr>
                <w:sz w:val="22"/>
                <w:szCs w:val="22"/>
              </w:rPr>
              <w:t>II.—P</w:t>
            </w:r>
            <w:r w:rsidRPr="00204F4B">
              <w:rPr>
                <w:smallCaps/>
                <w:sz w:val="22"/>
                <w:szCs w:val="22"/>
              </w:rPr>
              <w:t>ostmaster</w:t>
            </w:r>
            <w:r w:rsidRPr="00204F4B">
              <w:rPr>
                <w:sz w:val="22"/>
                <w:szCs w:val="22"/>
              </w:rPr>
              <w:t>-G</w:t>
            </w:r>
            <w:r w:rsidRPr="00204F4B">
              <w:rPr>
                <w:smallCaps/>
                <w:sz w:val="22"/>
                <w:szCs w:val="22"/>
              </w:rPr>
              <w:t>eneral</w:t>
            </w:r>
            <w:r w:rsidRPr="00204F4B">
              <w:rPr>
                <w:sz w:val="22"/>
                <w:szCs w:val="22"/>
              </w:rPr>
              <w:t>’</w:t>
            </w:r>
            <w:r w:rsidRPr="00204F4B">
              <w:rPr>
                <w:smallCaps/>
                <w:sz w:val="22"/>
                <w:szCs w:val="22"/>
              </w:rPr>
              <w:t>s</w:t>
            </w:r>
            <w:r w:rsidRPr="00204F4B">
              <w:rPr>
                <w:sz w:val="22"/>
                <w:szCs w:val="22"/>
              </w:rPr>
              <w:t xml:space="preserve"> D</w:t>
            </w:r>
            <w:r w:rsidRPr="00204F4B">
              <w:rPr>
                <w:smallCaps/>
                <w:sz w:val="22"/>
                <w:szCs w:val="22"/>
              </w:rPr>
              <w:t>epartment</w:t>
            </w:r>
            <w:r w:rsidRPr="00204F4B">
              <w:rPr>
                <w:sz w:val="22"/>
                <w:szCs w:val="22"/>
              </w:rPr>
              <w:t>.</w:t>
            </w:r>
          </w:p>
        </w:tc>
        <w:tc>
          <w:tcPr>
            <w:tcW w:w="1214" w:type="dxa"/>
            <w:tcBorders>
              <w:top w:val="single" w:sz="6" w:space="0" w:color="auto"/>
              <w:left w:val="single" w:sz="6" w:space="0" w:color="auto"/>
              <w:bottom w:val="nil"/>
              <w:right w:val="nil"/>
            </w:tcBorders>
          </w:tcPr>
          <w:p w14:paraId="0B232036"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1DA08E47" w14:textId="77777777" w:rsidTr="0085331B">
        <w:tc>
          <w:tcPr>
            <w:tcW w:w="7814" w:type="dxa"/>
            <w:gridSpan w:val="3"/>
            <w:tcBorders>
              <w:top w:val="nil"/>
              <w:left w:val="nil"/>
              <w:bottom w:val="nil"/>
              <w:right w:val="single" w:sz="6" w:space="0" w:color="auto"/>
            </w:tcBorders>
          </w:tcPr>
          <w:p w14:paraId="183BA3A1"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No. 149.—TASMANIA.</w:t>
            </w:r>
          </w:p>
        </w:tc>
        <w:tc>
          <w:tcPr>
            <w:tcW w:w="1214" w:type="dxa"/>
            <w:tcBorders>
              <w:top w:val="nil"/>
              <w:left w:val="single" w:sz="6" w:space="0" w:color="auto"/>
              <w:bottom w:val="nil"/>
              <w:right w:val="nil"/>
            </w:tcBorders>
            <w:vAlign w:val="bottom"/>
          </w:tcPr>
          <w:p w14:paraId="430122CB"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DC32AB0" w14:textId="77777777" w:rsidTr="0085331B">
        <w:tc>
          <w:tcPr>
            <w:tcW w:w="7814" w:type="dxa"/>
            <w:gridSpan w:val="3"/>
            <w:tcBorders>
              <w:top w:val="nil"/>
              <w:left w:val="nil"/>
              <w:bottom w:val="nil"/>
              <w:right w:val="single" w:sz="6" w:space="0" w:color="auto"/>
            </w:tcBorders>
          </w:tcPr>
          <w:p w14:paraId="337F0D0A" w14:textId="77777777" w:rsidR="00383878" w:rsidRPr="00204F4B" w:rsidRDefault="00383878" w:rsidP="003D0C61">
            <w:pPr>
              <w:autoSpaceDE w:val="0"/>
              <w:autoSpaceDN w:val="0"/>
              <w:adjustRightInd w:val="0"/>
              <w:spacing w:before="120"/>
              <w:jc w:val="both"/>
              <w:rPr>
                <w:b/>
                <w:bCs/>
                <w:sz w:val="22"/>
                <w:szCs w:val="22"/>
              </w:rPr>
            </w:pPr>
            <w:r w:rsidRPr="00204F4B">
              <w:rPr>
                <w:b/>
                <w:bCs/>
                <w:sz w:val="22"/>
                <w:szCs w:val="22"/>
              </w:rPr>
              <w:t>C.—Stores and Material—</w:t>
            </w:r>
          </w:p>
        </w:tc>
        <w:tc>
          <w:tcPr>
            <w:tcW w:w="1214" w:type="dxa"/>
            <w:tcBorders>
              <w:top w:val="nil"/>
              <w:left w:val="single" w:sz="6" w:space="0" w:color="auto"/>
              <w:bottom w:val="nil"/>
              <w:right w:val="nil"/>
            </w:tcBorders>
            <w:vAlign w:val="bottom"/>
          </w:tcPr>
          <w:p w14:paraId="2C240AE8"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3611A36" w14:textId="77777777" w:rsidTr="0085331B">
        <w:tc>
          <w:tcPr>
            <w:tcW w:w="7814" w:type="dxa"/>
            <w:gridSpan w:val="3"/>
            <w:tcBorders>
              <w:top w:val="nil"/>
              <w:left w:val="nil"/>
              <w:bottom w:val="nil"/>
              <w:right w:val="single" w:sz="6" w:space="0" w:color="auto"/>
            </w:tcBorders>
          </w:tcPr>
          <w:p w14:paraId="43499BEC"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Engineering stores, tools and equipment</w:t>
            </w:r>
            <w:r w:rsidRPr="00204F4B">
              <w:rPr>
                <w:iCs/>
                <w:sz w:val="22"/>
                <w:szCs w:val="22"/>
              </w:rPr>
              <w:tab/>
            </w:r>
          </w:p>
        </w:tc>
        <w:tc>
          <w:tcPr>
            <w:tcW w:w="1214" w:type="dxa"/>
            <w:tcBorders>
              <w:top w:val="nil"/>
              <w:left w:val="single" w:sz="6" w:space="0" w:color="auto"/>
              <w:bottom w:val="nil"/>
              <w:right w:val="nil"/>
            </w:tcBorders>
            <w:vAlign w:val="bottom"/>
          </w:tcPr>
          <w:p w14:paraId="79EF7B7B" w14:textId="77777777" w:rsidR="00383878" w:rsidRPr="00204F4B" w:rsidRDefault="00383878" w:rsidP="006D0612">
            <w:pPr>
              <w:autoSpaceDE w:val="0"/>
              <w:autoSpaceDN w:val="0"/>
              <w:adjustRightInd w:val="0"/>
              <w:spacing w:before="120"/>
              <w:ind w:right="72"/>
              <w:jc w:val="right"/>
              <w:rPr>
                <w:sz w:val="22"/>
                <w:szCs w:val="22"/>
              </w:rPr>
            </w:pPr>
            <w:r w:rsidRPr="00204F4B">
              <w:rPr>
                <w:sz w:val="22"/>
                <w:szCs w:val="22"/>
              </w:rPr>
              <w:t>9,923</w:t>
            </w:r>
          </w:p>
        </w:tc>
      </w:tr>
      <w:tr w:rsidR="00383878" w:rsidRPr="00204F4B" w14:paraId="777982D2" w14:textId="77777777" w:rsidTr="0085331B">
        <w:tc>
          <w:tcPr>
            <w:tcW w:w="7814" w:type="dxa"/>
            <w:gridSpan w:val="3"/>
            <w:tcBorders>
              <w:top w:val="nil"/>
              <w:left w:val="nil"/>
              <w:bottom w:val="nil"/>
              <w:right w:val="single" w:sz="6" w:space="0" w:color="auto"/>
            </w:tcBorders>
          </w:tcPr>
          <w:p w14:paraId="6F37859F" w14:textId="77777777" w:rsidR="00383878" w:rsidRPr="00204F4B" w:rsidRDefault="00383878" w:rsidP="003D0C61">
            <w:pPr>
              <w:autoSpaceDE w:val="0"/>
              <w:autoSpaceDN w:val="0"/>
              <w:adjustRightInd w:val="0"/>
              <w:spacing w:before="120"/>
              <w:ind w:left="1070"/>
              <w:jc w:val="both"/>
              <w:rPr>
                <w:sz w:val="22"/>
                <w:szCs w:val="22"/>
              </w:rPr>
            </w:pPr>
            <w:r w:rsidRPr="00204F4B">
              <w:rPr>
                <w:i/>
                <w:iCs/>
                <w:sz w:val="22"/>
                <w:szCs w:val="22"/>
              </w:rPr>
              <w:t>Less</w:t>
            </w:r>
            <w:r w:rsidRPr="00204F4B">
              <w:rPr>
                <w:sz w:val="22"/>
                <w:szCs w:val="22"/>
              </w:rPr>
              <w:t>—</w:t>
            </w:r>
          </w:p>
        </w:tc>
        <w:tc>
          <w:tcPr>
            <w:tcW w:w="1214" w:type="dxa"/>
            <w:tcBorders>
              <w:top w:val="nil"/>
              <w:left w:val="single" w:sz="6" w:space="0" w:color="auto"/>
              <w:bottom w:val="nil"/>
              <w:right w:val="nil"/>
            </w:tcBorders>
            <w:vAlign w:val="bottom"/>
          </w:tcPr>
          <w:p w14:paraId="400E1647"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6AC1969" w14:textId="77777777" w:rsidTr="0085331B">
        <w:tc>
          <w:tcPr>
            <w:tcW w:w="5880" w:type="dxa"/>
            <w:tcBorders>
              <w:top w:val="nil"/>
              <w:left w:val="nil"/>
              <w:bottom w:val="nil"/>
              <w:right w:val="nil"/>
            </w:tcBorders>
          </w:tcPr>
          <w:p w14:paraId="0B9CBB1D" w14:textId="77777777" w:rsidR="00383878" w:rsidRPr="00204F4B" w:rsidRDefault="00383878" w:rsidP="0085331B">
            <w:pPr>
              <w:autoSpaceDE w:val="0"/>
              <w:autoSpaceDN w:val="0"/>
              <w:adjustRightInd w:val="0"/>
              <w:spacing w:before="120"/>
              <w:ind w:left="1580" w:hanging="308"/>
              <w:jc w:val="both"/>
              <w:rPr>
                <w:sz w:val="22"/>
                <w:szCs w:val="22"/>
              </w:rPr>
            </w:pPr>
            <w:r w:rsidRPr="00204F4B">
              <w:rPr>
                <w:sz w:val="22"/>
                <w:szCs w:val="22"/>
              </w:rPr>
              <w:t>Amount to be charged to “E”— Engineering Services (other than New Works)—</w:t>
            </w:r>
          </w:p>
        </w:tc>
        <w:tc>
          <w:tcPr>
            <w:tcW w:w="1036" w:type="dxa"/>
            <w:tcBorders>
              <w:top w:val="nil"/>
              <w:left w:val="nil"/>
              <w:bottom w:val="nil"/>
              <w:right w:val="nil"/>
            </w:tcBorders>
          </w:tcPr>
          <w:p w14:paraId="16C2EEB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898" w:type="dxa"/>
            <w:tcBorders>
              <w:top w:val="nil"/>
              <w:left w:val="nil"/>
              <w:bottom w:val="nil"/>
              <w:right w:val="single" w:sz="6" w:space="0" w:color="auto"/>
            </w:tcBorders>
          </w:tcPr>
          <w:p w14:paraId="4F4D08F8"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1214" w:type="dxa"/>
            <w:tcBorders>
              <w:top w:val="nil"/>
              <w:left w:val="single" w:sz="6" w:space="0" w:color="auto"/>
              <w:bottom w:val="nil"/>
              <w:right w:val="nil"/>
            </w:tcBorders>
            <w:vAlign w:val="bottom"/>
          </w:tcPr>
          <w:p w14:paraId="595E0329"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7FCF278" w14:textId="77777777" w:rsidTr="0085331B">
        <w:tc>
          <w:tcPr>
            <w:tcW w:w="5880" w:type="dxa"/>
            <w:tcBorders>
              <w:top w:val="nil"/>
              <w:left w:val="nil"/>
              <w:bottom w:val="nil"/>
              <w:right w:val="nil"/>
            </w:tcBorders>
          </w:tcPr>
          <w:p w14:paraId="135778A3" w14:textId="77777777" w:rsidR="00383878" w:rsidRPr="00204F4B" w:rsidRDefault="00383878" w:rsidP="0029593E">
            <w:pPr>
              <w:tabs>
                <w:tab w:val="right" w:leader="dot" w:pos="7603"/>
              </w:tabs>
              <w:autoSpaceDE w:val="0"/>
              <w:autoSpaceDN w:val="0"/>
              <w:adjustRightInd w:val="0"/>
              <w:spacing w:before="120"/>
              <w:ind w:left="1661"/>
              <w:jc w:val="both"/>
              <w:rPr>
                <w:i/>
                <w:iCs/>
                <w:sz w:val="22"/>
                <w:szCs w:val="22"/>
              </w:rPr>
            </w:pPr>
            <w:r w:rsidRPr="00204F4B">
              <w:rPr>
                <w:i/>
                <w:iCs/>
                <w:sz w:val="22"/>
                <w:szCs w:val="22"/>
              </w:rPr>
              <w:t>Read</w:t>
            </w:r>
            <w:r w:rsidRPr="00204F4B">
              <w:rPr>
                <w:iCs/>
                <w:sz w:val="22"/>
                <w:szCs w:val="22"/>
              </w:rPr>
              <w:tab/>
            </w:r>
          </w:p>
        </w:tc>
        <w:tc>
          <w:tcPr>
            <w:tcW w:w="1036" w:type="dxa"/>
            <w:tcBorders>
              <w:top w:val="nil"/>
              <w:left w:val="nil"/>
              <w:right w:val="nil"/>
            </w:tcBorders>
            <w:vAlign w:val="bottom"/>
          </w:tcPr>
          <w:p w14:paraId="1DBBAE21"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39,379</w:t>
            </w:r>
          </w:p>
        </w:tc>
        <w:tc>
          <w:tcPr>
            <w:tcW w:w="898" w:type="dxa"/>
            <w:tcBorders>
              <w:top w:val="nil"/>
              <w:left w:val="nil"/>
              <w:bottom w:val="nil"/>
              <w:right w:val="single" w:sz="6" w:space="0" w:color="auto"/>
            </w:tcBorders>
            <w:vAlign w:val="bottom"/>
          </w:tcPr>
          <w:p w14:paraId="4413E235" w14:textId="77777777" w:rsidR="00383878" w:rsidRPr="00204F4B" w:rsidRDefault="00383878" w:rsidP="0085331B">
            <w:pPr>
              <w:autoSpaceDE w:val="0"/>
              <w:autoSpaceDN w:val="0"/>
              <w:adjustRightInd w:val="0"/>
              <w:spacing w:before="120"/>
              <w:ind w:right="72"/>
              <w:jc w:val="right"/>
              <w:rPr>
                <w:sz w:val="22"/>
                <w:szCs w:val="22"/>
              </w:rPr>
            </w:pPr>
          </w:p>
        </w:tc>
        <w:tc>
          <w:tcPr>
            <w:tcW w:w="1214" w:type="dxa"/>
            <w:tcBorders>
              <w:top w:val="nil"/>
              <w:left w:val="single" w:sz="6" w:space="0" w:color="auto"/>
              <w:bottom w:val="nil"/>
              <w:right w:val="nil"/>
            </w:tcBorders>
            <w:vAlign w:val="bottom"/>
          </w:tcPr>
          <w:p w14:paraId="49D9EA43"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3E4DB23F" w14:textId="77777777" w:rsidTr="0085331B">
        <w:tc>
          <w:tcPr>
            <w:tcW w:w="5880" w:type="dxa"/>
            <w:tcBorders>
              <w:top w:val="nil"/>
              <w:left w:val="nil"/>
              <w:right w:val="nil"/>
            </w:tcBorders>
          </w:tcPr>
          <w:p w14:paraId="4DEEAF2C" w14:textId="77777777" w:rsidR="00383878" w:rsidRPr="00204F4B" w:rsidRDefault="00383878" w:rsidP="0029593E">
            <w:pPr>
              <w:tabs>
                <w:tab w:val="right" w:leader="dot" w:pos="7603"/>
              </w:tabs>
              <w:autoSpaceDE w:val="0"/>
              <w:autoSpaceDN w:val="0"/>
              <w:adjustRightInd w:val="0"/>
              <w:spacing w:before="120"/>
              <w:ind w:left="1661"/>
              <w:jc w:val="both"/>
              <w:rPr>
                <w:i/>
                <w:iCs/>
                <w:sz w:val="22"/>
                <w:szCs w:val="22"/>
              </w:rPr>
            </w:pPr>
            <w:r w:rsidRPr="00204F4B">
              <w:rPr>
                <w:i/>
                <w:iCs/>
                <w:sz w:val="22"/>
                <w:szCs w:val="22"/>
              </w:rPr>
              <w:t>In lieu of</w:t>
            </w:r>
            <w:r w:rsidRPr="00204F4B">
              <w:rPr>
                <w:iCs/>
                <w:sz w:val="22"/>
                <w:szCs w:val="22"/>
              </w:rPr>
              <w:tab/>
            </w:r>
          </w:p>
        </w:tc>
        <w:tc>
          <w:tcPr>
            <w:tcW w:w="1036" w:type="dxa"/>
            <w:tcBorders>
              <w:top w:val="nil"/>
              <w:left w:val="nil"/>
              <w:bottom w:val="single" w:sz="4" w:space="0" w:color="auto"/>
              <w:right w:val="nil"/>
            </w:tcBorders>
            <w:shd w:val="clear" w:color="auto" w:fill="auto"/>
            <w:vAlign w:val="bottom"/>
          </w:tcPr>
          <w:p w14:paraId="58C3130F"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32,085</w:t>
            </w:r>
          </w:p>
        </w:tc>
        <w:tc>
          <w:tcPr>
            <w:tcW w:w="898" w:type="dxa"/>
            <w:tcBorders>
              <w:top w:val="nil"/>
              <w:left w:val="nil"/>
              <w:right w:val="single" w:sz="6" w:space="0" w:color="auto"/>
            </w:tcBorders>
            <w:vAlign w:val="bottom"/>
          </w:tcPr>
          <w:p w14:paraId="4EBF0BC0"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7,294</w:t>
            </w:r>
          </w:p>
        </w:tc>
        <w:tc>
          <w:tcPr>
            <w:tcW w:w="1214" w:type="dxa"/>
            <w:tcBorders>
              <w:top w:val="nil"/>
              <w:left w:val="single" w:sz="6" w:space="0" w:color="auto"/>
              <w:bottom w:val="nil"/>
              <w:right w:val="nil"/>
            </w:tcBorders>
            <w:vAlign w:val="bottom"/>
          </w:tcPr>
          <w:p w14:paraId="1232B4C5"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49CF8E33" w14:textId="77777777" w:rsidTr="0085331B">
        <w:tc>
          <w:tcPr>
            <w:tcW w:w="7814" w:type="dxa"/>
            <w:gridSpan w:val="3"/>
            <w:tcBorders>
              <w:left w:val="nil"/>
              <w:bottom w:val="nil"/>
              <w:right w:val="single" w:sz="6" w:space="0" w:color="auto"/>
            </w:tcBorders>
            <w:shd w:val="clear" w:color="auto" w:fill="auto"/>
          </w:tcPr>
          <w:p w14:paraId="45BBFC12" w14:textId="77777777" w:rsidR="00383878" w:rsidRPr="00204F4B" w:rsidRDefault="00383878" w:rsidP="003D0C61">
            <w:pPr>
              <w:autoSpaceDE w:val="0"/>
              <w:autoSpaceDN w:val="0"/>
              <w:adjustRightInd w:val="0"/>
              <w:spacing w:before="120"/>
              <w:ind w:left="1272"/>
              <w:jc w:val="both"/>
              <w:rPr>
                <w:sz w:val="22"/>
                <w:szCs w:val="22"/>
              </w:rPr>
            </w:pPr>
            <w:r w:rsidRPr="00204F4B">
              <w:rPr>
                <w:sz w:val="22"/>
                <w:szCs w:val="22"/>
              </w:rPr>
              <w:t>Amount to be charged to New Works—</w:t>
            </w:r>
          </w:p>
        </w:tc>
        <w:tc>
          <w:tcPr>
            <w:tcW w:w="1214" w:type="dxa"/>
            <w:tcBorders>
              <w:top w:val="nil"/>
              <w:left w:val="single" w:sz="6" w:space="0" w:color="auto"/>
              <w:bottom w:val="nil"/>
              <w:right w:val="nil"/>
            </w:tcBorders>
            <w:vAlign w:val="bottom"/>
          </w:tcPr>
          <w:p w14:paraId="57C20891"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75E0D920" w14:textId="77777777" w:rsidTr="007F137E">
        <w:tc>
          <w:tcPr>
            <w:tcW w:w="5880" w:type="dxa"/>
            <w:tcBorders>
              <w:top w:val="nil"/>
              <w:left w:val="nil"/>
              <w:bottom w:val="nil"/>
              <w:right w:val="nil"/>
            </w:tcBorders>
          </w:tcPr>
          <w:p w14:paraId="3A8F071B" w14:textId="77777777" w:rsidR="00383878" w:rsidRPr="00204F4B" w:rsidRDefault="00383878" w:rsidP="0029593E">
            <w:pPr>
              <w:tabs>
                <w:tab w:val="right" w:leader="dot" w:pos="7603"/>
              </w:tabs>
              <w:autoSpaceDE w:val="0"/>
              <w:autoSpaceDN w:val="0"/>
              <w:adjustRightInd w:val="0"/>
              <w:spacing w:before="120"/>
              <w:ind w:left="1666"/>
              <w:jc w:val="both"/>
              <w:rPr>
                <w:i/>
                <w:iCs/>
                <w:sz w:val="22"/>
                <w:szCs w:val="22"/>
              </w:rPr>
            </w:pPr>
            <w:r w:rsidRPr="00204F4B">
              <w:rPr>
                <w:i/>
                <w:iCs/>
                <w:sz w:val="22"/>
                <w:szCs w:val="22"/>
              </w:rPr>
              <w:t>Read</w:t>
            </w:r>
            <w:r w:rsidRPr="00204F4B">
              <w:rPr>
                <w:iCs/>
                <w:sz w:val="22"/>
                <w:szCs w:val="22"/>
              </w:rPr>
              <w:tab/>
            </w:r>
          </w:p>
        </w:tc>
        <w:tc>
          <w:tcPr>
            <w:tcW w:w="1036" w:type="dxa"/>
            <w:tcBorders>
              <w:top w:val="nil"/>
              <w:left w:val="nil"/>
              <w:right w:val="nil"/>
            </w:tcBorders>
            <w:vAlign w:val="bottom"/>
          </w:tcPr>
          <w:p w14:paraId="1C1062B7"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42,114</w:t>
            </w:r>
          </w:p>
        </w:tc>
        <w:tc>
          <w:tcPr>
            <w:tcW w:w="898" w:type="dxa"/>
            <w:tcBorders>
              <w:top w:val="nil"/>
              <w:left w:val="nil"/>
              <w:right w:val="single" w:sz="6" w:space="0" w:color="auto"/>
            </w:tcBorders>
            <w:vAlign w:val="bottom"/>
          </w:tcPr>
          <w:p w14:paraId="3BA7BA08" w14:textId="77777777" w:rsidR="00383878" w:rsidRPr="00204F4B" w:rsidRDefault="00383878" w:rsidP="0085331B">
            <w:pPr>
              <w:autoSpaceDE w:val="0"/>
              <w:autoSpaceDN w:val="0"/>
              <w:adjustRightInd w:val="0"/>
              <w:spacing w:before="120"/>
              <w:ind w:right="72"/>
              <w:jc w:val="right"/>
              <w:rPr>
                <w:sz w:val="22"/>
                <w:szCs w:val="22"/>
              </w:rPr>
            </w:pPr>
          </w:p>
        </w:tc>
        <w:tc>
          <w:tcPr>
            <w:tcW w:w="1214" w:type="dxa"/>
            <w:tcBorders>
              <w:top w:val="nil"/>
              <w:left w:val="single" w:sz="6" w:space="0" w:color="auto"/>
              <w:right w:val="nil"/>
            </w:tcBorders>
            <w:vAlign w:val="bottom"/>
          </w:tcPr>
          <w:p w14:paraId="2C989D8C" w14:textId="77777777" w:rsidR="00383878" w:rsidRPr="00204F4B" w:rsidRDefault="00383878" w:rsidP="006D0612">
            <w:pPr>
              <w:autoSpaceDE w:val="0"/>
              <w:autoSpaceDN w:val="0"/>
              <w:adjustRightInd w:val="0"/>
              <w:spacing w:before="120"/>
              <w:ind w:right="72"/>
              <w:jc w:val="right"/>
              <w:rPr>
                <w:sz w:val="22"/>
                <w:szCs w:val="22"/>
              </w:rPr>
            </w:pPr>
          </w:p>
        </w:tc>
      </w:tr>
      <w:tr w:rsidR="00383878" w:rsidRPr="00204F4B" w14:paraId="06F106A2" w14:textId="77777777" w:rsidTr="007F137E">
        <w:tc>
          <w:tcPr>
            <w:tcW w:w="5880" w:type="dxa"/>
            <w:tcBorders>
              <w:top w:val="nil"/>
              <w:left w:val="nil"/>
              <w:bottom w:val="nil"/>
              <w:right w:val="nil"/>
            </w:tcBorders>
          </w:tcPr>
          <w:p w14:paraId="4DF69596" w14:textId="77777777" w:rsidR="00383878" w:rsidRPr="00204F4B" w:rsidRDefault="00383878" w:rsidP="0029593E">
            <w:pPr>
              <w:tabs>
                <w:tab w:val="right" w:leader="dot" w:pos="7603"/>
              </w:tabs>
              <w:autoSpaceDE w:val="0"/>
              <w:autoSpaceDN w:val="0"/>
              <w:adjustRightInd w:val="0"/>
              <w:spacing w:before="120"/>
              <w:ind w:left="1666"/>
              <w:jc w:val="both"/>
              <w:rPr>
                <w:i/>
                <w:iCs/>
                <w:sz w:val="22"/>
                <w:szCs w:val="22"/>
              </w:rPr>
            </w:pPr>
            <w:r w:rsidRPr="00204F4B">
              <w:rPr>
                <w:i/>
                <w:iCs/>
                <w:sz w:val="22"/>
                <w:szCs w:val="22"/>
              </w:rPr>
              <w:t>In lieu of</w:t>
            </w:r>
            <w:r w:rsidRPr="00204F4B">
              <w:rPr>
                <w:iCs/>
                <w:sz w:val="22"/>
                <w:szCs w:val="22"/>
              </w:rPr>
              <w:tab/>
            </w:r>
          </w:p>
        </w:tc>
        <w:tc>
          <w:tcPr>
            <w:tcW w:w="1036" w:type="dxa"/>
            <w:tcBorders>
              <w:top w:val="nil"/>
              <w:left w:val="nil"/>
              <w:bottom w:val="single" w:sz="4" w:space="0" w:color="auto"/>
              <w:right w:val="nil"/>
            </w:tcBorders>
            <w:shd w:val="clear" w:color="auto" w:fill="auto"/>
            <w:vAlign w:val="bottom"/>
          </w:tcPr>
          <w:p w14:paraId="07D58A2A"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39,485</w:t>
            </w:r>
          </w:p>
        </w:tc>
        <w:tc>
          <w:tcPr>
            <w:tcW w:w="898" w:type="dxa"/>
            <w:tcBorders>
              <w:top w:val="nil"/>
              <w:left w:val="nil"/>
              <w:bottom w:val="single" w:sz="4" w:space="0" w:color="auto"/>
              <w:right w:val="single" w:sz="6" w:space="0" w:color="auto"/>
            </w:tcBorders>
            <w:shd w:val="clear" w:color="auto" w:fill="auto"/>
            <w:vAlign w:val="bottom"/>
          </w:tcPr>
          <w:p w14:paraId="26222B9A" w14:textId="77777777" w:rsidR="00383878" w:rsidRPr="00204F4B" w:rsidRDefault="00383878" w:rsidP="0085331B">
            <w:pPr>
              <w:autoSpaceDE w:val="0"/>
              <w:autoSpaceDN w:val="0"/>
              <w:adjustRightInd w:val="0"/>
              <w:spacing w:before="120"/>
              <w:ind w:right="72"/>
              <w:jc w:val="right"/>
              <w:rPr>
                <w:sz w:val="22"/>
                <w:szCs w:val="22"/>
              </w:rPr>
            </w:pPr>
            <w:r w:rsidRPr="00204F4B">
              <w:rPr>
                <w:sz w:val="22"/>
                <w:szCs w:val="22"/>
              </w:rPr>
              <w:t>2,629</w:t>
            </w:r>
          </w:p>
        </w:tc>
        <w:tc>
          <w:tcPr>
            <w:tcW w:w="1214" w:type="dxa"/>
            <w:tcBorders>
              <w:top w:val="nil"/>
              <w:left w:val="single" w:sz="6" w:space="0" w:color="auto"/>
              <w:right w:val="nil"/>
            </w:tcBorders>
            <w:shd w:val="clear" w:color="auto" w:fill="auto"/>
            <w:vAlign w:val="bottom"/>
          </w:tcPr>
          <w:p w14:paraId="07EF6B38" w14:textId="77777777" w:rsidR="00383878" w:rsidRPr="00204F4B" w:rsidRDefault="00383878" w:rsidP="006D0612">
            <w:pPr>
              <w:autoSpaceDE w:val="0"/>
              <w:autoSpaceDN w:val="0"/>
              <w:adjustRightInd w:val="0"/>
              <w:spacing w:before="120"/>
              <w:ind w:right="72"/>
              <w:jc w:val="right"/>
              <w:rPr>
                <w:sz w:val="22"/>
                <w:szCs w:val="22"/>
              </w:rPr>
            </w:pPr>
          </w:p>
        </w:tc>
      </w:tr>
      <w:tr w:rsidR="007F137E" w:rsidRPr="00204F4B" w14:paraId="00B7D2AF" w14:textId="77777777" w:rsidTr="007F137E">
        <w:tc>
          <w:tcPr>
            <w:tcW w:w="5880" w:type="dxa"/>
            <w:tcBorders>
              <w:top w:val="nil"/>
              <w:left w:val="nil"/>
              <w:bottom w:val="nil"/>
              <w:right w:val="nil"/>
            </w:tcBorders>
          </w:tcPr>
          <w:p w14:paraId="67982CAC" w14:textId="77777777" w:rsidR="007F137E" w:rsidRPr="00204F4B" w:rsidRDefault="007F137E" w:rsidP="007F137E">
            <w:pPr>
              <w:tabs>
                <w:tab w:val="right" w:leader="dot" w:pos="7603"/>
              </w:tabs>
              <w:autoSpaceDE w:val="0"/>
              <w:autoSpaceDN w:val="0"/>
              <w:adjustRightInd w:val="0"/>
              <w:spacing w:before="120"/>
              <w:ind w:left="1666"/>
              <w:jc w:val="both"/>
              <w:rPr>
                <w:i/>
                <w:iCs/>
                <w:sz w:val="22"/>
                <w:szCs w:val="22"/>
              </w:rPr>
            </w:pPr>
          </w:p>
        </w:tc>
        <w:tc>
          <w:tcPr>
            <w:tcW w:w="1036" w:type="dxa"/>
            <w:tcBorders>
              <w:top w:val="single" w:sz="4" w:space="0" w:color="auto"/>
              <w:left w:val="nil"/>
              <w:right w:val="nil"/>
            </w:tcBorders>
            <w:shd w:val="clear" w:color="auto" w:fill="auto"/>
            <w:vAlign w:val="bottom"/>
          </w:tcPr>
          <w:p w14:paraId="53F6A8B0" w14:textId="77777777" w:rsidR="007F137E" w:rsidRPr="00204F4B" w:rsidRDefault="007F137E" w:rsidP="007F137E">
            <w:pPr>
              <w:autoSpaceDE w:val="0"/>
              <w:autoSpaceDN w:val="0"/>
              <w:adjustRightInd w:val="0"/>
              <w:spacing w:before="120"/>
              <w:ind w:right="72"/>
              <w:jc w:val="right"/>
              <w:rPr>
                <w:sz w:val="22"/>
                <w:szCs w:val="22"/>
              </w:rPr>
            </w:pPr>
          </w:p>
        </w:tc>
        <w:tc>
          <w:tcPr>
            <w:tcW w:w="898" w:type="dxa"/>
            <w:tcBorders>
              <w:top w:val="single" w:sz="4" w:space="0" w:color="auto"/>
              <w:left w:val="nil"/>
              <w:right w:val="single" w:sz="6" w:space="0" w:color="auto"/>
            </w:tcBorders>
            <w:shd w:val="clear" w:color="auto" w:fill="auto"/>
            <w:vAlign w:val="bottom"/>
          </w:tcPr>
          <w:p w14:paraId="38B2387C" w14:textId="77777777" w:rsidR="007F137E" w:rsidRPr="00204F4B" w:rsidRDefault="007F137E" w:rsidP="007F137E">
            <w:pPr>
              <w:autoSpaceDE w:val="0"/>
              <w:autoSpaceDN w:val="0"/>
              <w:adjustRightInd w:val="0"/>
              <w:spacing w:before="120"/>
              <w:ind w:right="72"/>
              <w:jc w:val="right"/>
              <w:rPr>
                <w:sz w:val="22"/>
                <w:szCs w:val="22"/>
              </w:rPr>
            </w:pPr>
          </w:p>
        </w:tc>
        <w:tc>
          <w:tcPr>
            <w:tcW w:w="1214" w:type="dxa"/>
            <w:tcBorders>
              <w:left w:val="single" w:sz="6" w:space="0" w:color="auto"/>
              <w:bottom w:val="single" w:sz="6" w:space="0" w:color="auto"/>
              <w:right w:val="nil"/>
            </w:tcBorders>
            <w:vAlign w:val="bottom"/>
          </w:tcPr>
          <w:p w14:paraId="282DD101" w14:textId="77777777" w:rsidR="007F137E" w:rsidRPr="00204F4B" w:rsidRDefault="007F137E" w:rsidP="007F137E">
            <w:pPr>
              <w:autoSpaceDE w:val="0"/>
              <w:autoSpaceDN w:val="0"/>
              <w:adjustRightInd w:val="0"/>
              <w:spacing w:before="120"/>
              <w:ind w:right="72"/>
              <w:jc w:val="right"/>
              <w:rPr>
                <w:sz w:val="22"/>
                <w:szCs w:val="22"/>
              </w:rPr>
            </w:pPr>
            <w:r w:rsidRPr="00204F4B">
              <w:rPr>
                <w:sz w:val="22"/>
                <w:szCs w:val="22"/>
              </w:rPr>
              <w:t>9,923</w:t>
            </w:r>
          </w:p>
        </w:tc>
      </w:tr>
      <w:tr w:rsidR="007F137E" w:rsidRPr="00204F4B" w14:paraId="6D6AA156" w14:textId="77777777" w:rsidTr="0085331B">
        <w:tc>
          <w:tcPr>
            <w:tcW w:w="7814" w:type="dxa"/>
            <w:gridSpan w:val="3"/>
            <w:tcBorders>
              <w:top w:val="nil"/>
              <w:left w:val="nil"/>
              <w:bottom w:val="nil"/>
              <w:right w:val="single" w:sz="6" w:space="0" w:color="auto"/>
            </w:tcBorders>
          </w:tcPr>
          <w:p w14:paraId="271A2358" w14:textId="77777777" w:rsidR="007F137E" w:rsidRPr="00204F4B" w:rsidRDefault="007F137E" w:rsidP="007F137E">
            <w:pPr>
              <w:autoSpaceDE w:val="0"/>
              <w:autoSpaceDN w:val="0"/>
              <w:adjustRightInd w:val="0"/>
              <w:spacing w:before="120"/>
              <w:jc w:val="both"/>
              <w:rPr>
                <w:sz w:val="22"/>
                <w:szCs w:val="22"/>
              </w:rPr>
            </w:pPr>
          </w:p>
        </w:tc>
        <w:tc>
          <w:tcPr>
            <w:tcW w:w="1214" w:type="dxa"/>
            <w:tcBorders>
              <w:top w:val="single" w:sz="6" w:space="0" w:color="auto"/>
              <w:left w:val="single" w:sz="6" w:space="0" w:color="auto"/>
              <w:bottom w:val="single" w:sz="6" w:space="0" w:color="auto"/>
              <w:right w:val="nil"/>
            </w:tcBorders>
            <w:vAlign w:val="bottom"/>
          </w:tcPr>
          <w:p w14:paraId="30CAC169" w14:textId="77777777" w:rsidR="007F137E" w:rsidRPr="00204F4B" w:rsidRDefault="007F137E" w:rsidP="007F137E">
            <w:pPr>
              <w:autoSpaceDE w:val="0"/>
              <w:autoSpaceDN w:val="0"/>
              <w:adjustRightInd w:val="0"/>
              <w:spacing w:before="120"/>
              <w:jc w:val="center"/>
              <w:rPr>
                <w:sz w:val="22"/>
                <w:szCs w:val="22"/>
              </w:rPr>
            </w:pPr>
            <w:r w:rsidRPr="00204F4B">
              <w:rPr>
                <w:sz w:val="22"/>
                <w:szCs w:val="22"/>
              </w:rPr>
              <w:t>..</w:t>
            </w:r>
          </w:p>
        </w:tc>
      </w:tr>
      <w:tr w:rsidR="007F137E" w:rsidRPr="00204F4B" w14:paraId="621C2293" w14:textId="77777777" w:rsidTr="0085331B">
        <w:tc>
          <w:tcPr>
            <w:tcW w:w="7814" w:type="dxa"/>
            <w:gridSpan w:val="3"/>
            <w:tcBorders>
              <w:top w:val="nil"/>
              <w:left w:val="nil"/>
              <w:bottom w:val="nil"/>
              <w:right w:val="single" w:sz="6" w:space="0" w:color="auto"/>
            </w:tcBorders>
          </w:tcPr>
          <w:p w14:paraId="2EBC4DAD" w14:textId="77777777" w:rsidR="007F137E" w:rsidRPr="00204F4B" w:rsidRDefault="007F137E" w:rsidP="007F137E">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150.—NORTHERN TERRITORY.</w:t>
            </w:r>
          </w:p>
        </w:tc>
        <w:tc>
          <w:tcPr>
            <w:tcW w:w="1214" w:type="dxa"/>
            <w:tcBorders>
              <w:top w:val="single" w:sz="6" w:space="0" w:color="auto"/>
              <w:left w:val="single" w:sz="6" w:space="0" w:color="auto"/>
              <w:bottom w:val="nil"/>
              <w:right w:val="nil"/>
            </w:tcBorders>
            <w:vAlign w:val="bottom"/>
          </w:tcPr>
          <w:p w14:paraId="08FCB799"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29F1C189" w14:textId="77777777" w:rsidTr="0085331B">
        <w:tc>
          <w:tcPr>
            <w:tcW w:w="7814" w:type="dxa"/>
            <w:gridSpan w:val="3"/>
            <w:tcBorders>
              <w:top w:val="nil"/>
              <w:left w:val="nil"/>
              <w:bottom w:val="nil"/>
              <w:right w:val="single" w:sz="6" w:space="0" w:color="auto"/>
            </w:tcBorders>
          </w:tcPr>
          <w:p w14:paraId="6C6751DE" w14:textId="77777777" w:rsidR="007F137E" w:rsidRPr="00204F4B" w:rsidRDefault="007F137E" w:rsidP="007F137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1214" w:type="dxa"/>
            <w:tcBorders>
              <w:top w:val="nil"/>
              <w:left w:val="single" w:sz="6" w:space="0" w:color="auto"/>
              <w:bottom w:val="nil"/>
              <w:right w:val="nil"/>
            </w:tcBorders>
            <w:vAlign w:val="bottom"/>
          </w:tcPr>
          <w:p w14:paraId="52BCA423"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73364325" w14:textId="77777777" w:rsidTr="0085331B">
        <w:tc>
          <w:tcPr>
            <w:tcW w:w="7814" w:type="dxa"/>
            <w:gridSpan w:val="3"/>
            <w:tcBorders>
              <w:top w:val="nil"/>
              <w:left w:val="nil"/>
              <w:bottom w:val="nil"/>
              <w:right w:val="single" w:sz="6" w:space="0" w:color="auto"/>
            </w:tcBorders>
          </w:tcPr>
          <w:p w14:paraId="3A9A710C" w14:textId="77777777" w:rsidR="007F137E" w:rsidRPr="00204F4B" w:rsidRDefault="007F137E" w:rsidP="007F137E">
            <w:pPr>
              <w:autoSpaceDE w:val="0"/>
              <w:autoSpaceDN w:val="0"/>
              <w:adjustRightInd w:val="0"/>
              <w:spacing w:before="120"/>
              <w:ind w:left="1238" w:hanging="475"/>
              <w:jc w:val="both"/>
              <w:rPr>
                <w:sz w:val="22"/>
                <w:szCs w:val="22"/>
              </w:rPr>
            </w:pPr>
            <w:r w:rsidRPr="00204F4B">
              <w:rPr>
                <w:sz w:val="22"/>
                <w:szCs w:val="22"/>
              </w:rPr>
              <w:t>1. Salaries and allowances—</w:t>
            </w:r>
          </w:p>
        </w:tc>
        <w:tc>
          <w:tcPr>
            <w:tcW w:w="1214" w:type="dxa"/>
            <w:tcBorders>
              <w:top w:val="nil"/>
              <w:left w:val="single" w:sz="6" w:space="0" w:color="auto"/>
              <w:bottom w:val="nil"/>
              <w:right w:val="nil"/>
            </w:tcBorders>
            <w:vAlign w:val="bottom"/>
          </w:tcPr>
          <w:p w14:paraId="51EFAFC0"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6B6EB369" w14:textId="77777777" w:rsidTr="0085331B">
        <w:tc>
          <w:tcPr>
            <w:tcW w:w="6916" w:type="dxa"/>
            <w:gridSpan w:val="2"/>
            <w:tcBorders>
              <w:top w:val="nil"/>
              <w:left w:val="nil"/>
              <w:bottom w:val="nil"/>
              <w:right w:val="nil"/>
            </w:tcBorders>
          </w:tcPr>
          <w:p w14:paraId="03BADFF3" w14:textId="77777777" w:rsidR="007F137E" w:rsidRPr="00204F4B" w:rsidRDefault="007F137E" w:rsidP="007F137E">
            <w:pPr>
              <w:autoSpaceDE w:val="0"/>
              <w:autoSpaceDN w:val="0"/>
              <w:adjustRightInd w:val="0"/>
              <w:spacing w:before="120"/>
              <w:ind w:left="744"/>
              <w:jc w:val="both"/>
              <w:rPr>
                <w:sz w:val="22"/>
                <w:szCs w:val="22"/>
              </w:rPr>
            </w:pPr>
            <w:r w:rsidRPr="00204F4B">
              <w:rPr>
                <w:sz w:val="22"/>
                <w:szCs w:val="22"/>
              </w:rPr>
              <w:t>Amount estimated to remain unexpended at close of year—</w:t>
            </w:r>
          </w:p>
        </w:tc>
        <w:tc>
          <w:tcPr>
            <w:tcW w:w="898" w:type="dxa"/>
            <w:tcBorders>
              <w:top w:val="nil"/>
              <w:left w:val="nil"/>
              <w:bottom w:val="nil"/>
              <w:right w:val="single" w:sz="6" w:space="0" w:color="auto"/>
            </w:tcBorders>
          </w:tcPr>
          <w:p w14:paraId="332E2A58" w14:textId="77777777" w:rsidR="007F137E" w:rsidRPr="00204F4B" w:rsidRDefault="007F137E" w:rsidP="007F137E">
            <w:pPr>
              <w:autoSpaceDE w:val="0"/>
              <w:autoSpaceDN w:val="0"/>
              <w:adjustRightInd w:val="0"/>
              <w:spacing w:before="120"/>
              <w:jc w:val="center"/>
              <w:rPr>
                <w:sz w:val="22"/>
                <w:szCs w:val="22"/>
              </w:rPr>
            </w:pPr>
            <w:r w:rsidRPr="00204F4B">
              <w:rPr>
                <w:sz w:val="22"/>
                <w:szCs w:val="22"/>
              </w:rPr>
              <w:t>£</w:t>
            </w:r>
          </w:p>
        </w:tc>
        <w:tc>
          <w:tcPr>
            <w:tcW w:w="1214" w:type="dxa"/>
            <w:tcBorders>
              <w:top w:val="nil"/>
              <w:left w:val="single" w:sz="6" w:space="0" w:color="auto"/>
              <w:bottom w:val="nil"/>
              <w:right w:val="nil"/>
            </w:tcBorders>
            <w:vAlign w:val="bottom"/>
          </w:tcPr>
          <w:p w14:paraId="0D1B4D3C"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00961EDE" w14:textId="77777777" w:rsidTr="007F137E">
        <w:tc>
          <w:tcPr>
            <w:tcW w:w="6916" w:type="dxa"/>
            <w:gridSpan w:val="2"/>
            <w:tcBorders>
              <w:top w:val="nil"/>
              <w:left w:val="nil"/>
              <w:bottom w:val="nil"/>
              <w:right w:val="nil"/>
            </w:tcBorders>
          </w:tcPr>
          <w:p w14:paraId="10E5C154" w14:textId="77777777" w:rsidR="007F137E" w:rsidRPr="00204F4B" w:rsidRDefault="007F137E" w:rsidP="007F137E">
            <w:pPr>
              <w:tabs>
                <w:tab w:val="right" w:leader="dot" w:pos="7603"/>
              </w:tabs>
              <w:autoSpaceDE w:val="0"/>
              <w:autoSpaceDN w:val="0"/>
              <w:adjustRightInd w:val="0"/>
              <w:spacing w:before="120"/>
              <w:ind w:left="1267"/>
              <w:jc w:val="both"/>
              <w:rPr>
                <w:i/>
                <w:iCs/>
                <w:sz w:val="22"/>
                <w:szCs w:val="22"/>
              </w:rPr>
            </w:pPr>
            <w:r w:rsidRPr="00204F4B">
              <w:rPr>
                <w:i/>
                <w:iCs/>
                <w:sz w:val="22"/>
                <w:szCs w:val="22"/>
              </w:rPr>
              <w:t>Read</w:t>
            </w:r>
            <w:r w:rsidRPr="00204F4B">
              <w:rPr>
                <w:iCs/>
                <w:sz w:val="22"/>
                <w:szCs w:val="22"/>
              </w:rPr>
              <w:tab/>
            </w:r>
          </w:p>
        </w:tc>
        <w:tc>
          <w:tcPr>
            <w:tcW w:w="898" w:type="dxa"/>
            <w:tcBorders>
              <w:top w:val="nil"/>
              <w:left w:val="nil"/>
              <w:right w:val="single" w:sz="6" w:space="0" w:color="auto"/>
            </w:tcBorders>
            <w:vAlign w:val="bottom"/>
          </w:tcPr>
          <w:p w14:paraId="5936627F" w14:textId="77777777" w:rsidR="007F137E" w:rsidRPr="00204F4B" w:rsidRDefault="007F137E" w:rsidP="007F137E">
            <w:pPr>
              <w:autoSpaceDE w:val="0"/>
              <w:autoSpaceDN w:val="0"/>
              <w:adjustRightInd w:val="0"/>
              <w:spacing w:before="120"/>
              <w:ind w:right="72"/>
              <w:jc w:val="right"/>
              <w:rPr>
                <w:sz w:val="22"/>
                <w:szCs w:val="22"/>
              </w:rPr>
            </w:pPr>
            <w:r w:rsidRPr="00204F4B">
              <w:rPr>
                <w:sz w:val="22"/>
                <w:szCs w:val="22"/>
              </w:rPr>
              <w:t>795</w:t>
            </w:r>
          </w:p>
        </w:tc>
        <w:tc>
          <w:tcPr>
            <w:tcW w:w="1214" w:type="dxa"/>
            <w:tcBorders>
              <w:top w:val="nil"/>
              <w:left w:val="single" w:sz="6" w:space="0" w:color="auto"/>
              <w:right w:val="nil"/>
            </w:tcBorders>
            <w:vAlign w:val="bottom"/>
          </w:tcPr>
          <w:p w14:paraId="166D77B5"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28A3A9F8" w14:textId="77777777" w:rsidTr="007F137E">
        <w:tc>
          <w:tcPr>
            <w:tcW w:w="6916" w:type="dxa"/>
            <w:gridSpan w:val="2"/>
            <w:tcBorders>
              <w:top w:val="nil"/>
              <w:left w:val="nil"/>
              <w:bottom w:val="nil"/>
              <w:right w:val="nil"/>
            </w:tcBorders>
          </w:tcPr>
          <w:p w14:paraId="1A2AE266" w14:textId="77777777" w:rsidR="007F137E" w:rsidRPr="00204F4B" w:rsidRDefault="007F137E" w:rsidP="007F137E">
            <w:pPr>
              <w:tabs>
                <w:tab w:val="right" w:leader="dot" w:pos="7603"/>
              </w:tabs>
              <w:autoSpaceDE w:val="0"/>
              <w:autoSpaceDN w:val="0"/>
              <w:adjustRightInd w:val="0"/>
              <w:spacing w:before="120"/>
              <w:ind w:left="1272"/>
              <w:jc w:val="both"/>
              <w:rPr>
                <w:i/>
                <w:iCs/>
                <w:sz w:val="22"/>
                <w:szCs w:val="22"/>
              </w:rPr>
            </w:pPr>
            <w:r w:rsidRPr="00204F4B">
              <w:rPr>
                <w:i/>
                <w:iCs/>
                <w:sz w:val="22"/>
                <w:szCs w:val="22"/>
              </w:rPr>
              <w:t>In lieu of</w:t>
            </w:r>
            <w:r w:rsidRPr="00204F4B">
              <w:rPr>
                <w:iCs/>
                <w:sz w:val="22"/>
                <w:szCs w:val="22"/>
              </w:rPr>
              <w:tab/>
            </w:r>
          </w:p>
        </w:tc>
        <w:tc>
          <w:tcPr>
            <w:tcW w:w="898" w:type="dxa"/>
            <w:tcBorders>
              <w:top w:val="nil"/>
              <w:left w:val="nil"/>
              <w:bottom w:val="single" w:sz="4" w:space="0" w:color="auto"/>
              <w:right w:val="single" w:sz="6" w:space="0" w:color="auto"/>
            </w:tcBorders>
            <w:shd w:val="clear" w:color="auto" w:fill="auto"/>
            <w:vAlign w:val="bottom"/>
          </w:tcPr>
          <w:p w14:paraId="7A3C1BEC" w14:textId="77777777" w:rsidR="007F137E" w:rsidRPr="00204F4B" w:rsidRDefault="007F137E" w:rsidP="007F137E">
            <w:pPr>
              <w:autoSpaceDE w:val="0"/>
              <w:autoSpaceDN w:val="0"/>
              <w:adjustRightInd w:val="0"/>
              <w:spacing w:before="120"/>
              <w:ind w:right="72"/>
              <w:jc w:val="right"/>
              <w:rPr>
                <w:sz w:val="22"/>
                <w:szCs w:val="22"/>
              </w:rPr>
            </w:pPr>
            <w:r w:rsidRPr="00204F4B">
              <w:rPr>
                <w:sz w:val="22"/>
                <w:szCs w:val="22"/>
              </w:rPr>
              <w:t>596</w:t>
            </w:r>
          </w:p>
        </w:tc>
        <w:tc>
          <w:tcPr>
            <w:tcW w:w="1214" w:type="dxa"/>
            <w:tcBorders>
              <w:top w:val="nil"/>
              <w:left w:val="single" w:sz="6" w:space="0" w:color="auto"/>
              <w:right w:val="nil"/>
            </w:tcBorders>
            <w:shd w:val="clear" w:color="auto" w:fill="auto"/>
            <w:vAlign w:val="bottom"/>
          </w:tcPr>
          <w:p w14:paraId="6F083344" w14:textId="77777777" w:rsidR="007F137E" w:rsidRPr="00204F4B" w:rsidRDefault="007F137E" w:rsidP="007F137E">
            <w:pPr>
              <w:autoSpaceDE w:val="0"/>
              <w:autoSpaceDN w:val="0"/>
              <w:adjustRightInd w:val="0"/>
              <w:spacing w:before="120"/>
              <w:ind w:right="72"/>
              <w:jc w:val="right"/>
              <w:rPr>
                <w:sz w:val="22"/>
                <w:szCs w:val="22"/>
              </w:rPr>
            </w:pPr>
          </w:p>
        </w:tc>
      </w:tr>
      <w:tr w:rsidR="007F137E" w:rsidRPr="00204F4B" w14:paraId="106BA0AD" w14:textId="77777777" w:rsidTr="007F137E">
        <w:tc>
          <w:tcPr>
            <w:tcW w:w="6916" w:type="dxa"/>
            <w:gridSpan w:val="2"/>
            <w:tcBorders>
              <w:top w:val="nil"/>
              <w:left w:val="nil"/>
              <w:right w:val="nil"/>
            </w:tcBorders>
            <w:shd w:val="clear" w:color="auto" w:fill="auto"/>
          </w:tcPr>
          <w:p w14:paraId="29BC6916" w14:textId="77777777" w:rsidR="007F137E" w:rsidRPr="00204F4B" w:rsidRDefault="007F137E" w:rsidP="007F137E">
            <w:pPr>
              <w:tabs>
                <w:tab w:val="right" w:leader="dot" w:pos="7603"/>
              </w:tabs>
              <w:autoSpaceDE w:val="0"/>
              <w:autoSpaceDN w:val="0"/>
              <w:adjustRightInd w:val="0"/>
              <w:spacing w:before="120"/>
              <w:ind w:left="1272"/>
              <w:jc w:val="both"/>
              <w:rPr>
                <w:i/>
                <w:iCs/>
                <w:sz w:val="22"/>
                <w:szCs w:val="22"/>
              </w:rPr>
            </w:pPr>
          </w:p>
        </w:tc>
        <w:tc>
          <w:tcPr>
            <w:tcW w:w="898" w:type="dxa"/>
            <w:tcBorders>
              <w:top w:val="nil"/>
              <w:left w:val="nil"/>
              <w:right w:val="single" w:sz="6" w:space="0" w:color="auto"/>
            </w:tcBorders>
            <w:shd w:val="clear" w:color="auto" w:fill="auto"/>
            <w:vAlign w:val="bottom"/>
          </w:tcPr>
          <w:p w14:paraId="3C182A3D" w14:textId="77777777" w:rsidR="007F137E" w:rsidRPr="00204F4B" w:rsidRDefault="007F137E" w:rsidP="007F137E">
            <w:pPr>
              <w:autoSpaceDE w:val="0"/>
              <w:autoSpaceDN w:val="0"/>
              <w:adjustRightInd w:val="0"/>
              <w:spacing w:before="120"/>
              <w:ind w:right="72"/>
              <w:jc w:val="right"/>
              <w:rPr>
                <w:sz w:val="22"/>
                <w:szCs w:val="22"/>
              </w:rPr>
            </w:pPr>
          </w:p>
        </w:tc>
        <w:tc>
          <w:tcPr>
            <w:tcW w:w="1214" w:type="dxa"/>
            <w:tcBorders>
              <w:left w:val="single" w:sz="6" w:space="0" w:color="auto"/>
              <w:bottom w:val="single" w:sz="4" w:space="0" w:color="auto"/>
              <w:right w:val="nil"/>
            </w:tcBorders>
            <w:shd w:val="clear" w:color="auto" w:fill="auto"/>
            <w:vAlign w:val="bottom"/>
          </w:tcPr>
          <w:p w14:paraId="06193750" w14:textId="77777777" w:rsidR="007F137E" w:rsidRPr="00204F4B" w:rsidRDefault="007F137E" w:rsidP="007F137E">
            <w:pPr>
              <w:autoSpaceDE w:val="0"/>
              <w:autoSpaceDN w:val="0"/>
              <w:adjustRightInd w:val="0"/>
              <w:spacing w:before="120"/>
              <w:ind w:right="72"/>
              <w:jc w:val="right"/>
              <w:rPr>
                <w:sz w:val="22"/>
                <w:szCs w:val="22"/>
              </w:rPr>
            </w:pPr>
            <w:r w:rsidRPr="00204F4B">
              <w:rPr>
                <w:sz w:val="22"/>
                <w:szCs w:val="22"/>
              </w:rPr>
              <w:t>199</w:t>
            </w:r>
          </w:p>
        </w:tc>
      </w:tr>
      <w:tr w:rsidR="007F137E" w:rsidRPr="00204F4B" w14:paraId="42CFF7E5" w14:textId="77777777" w:rsidTr="007F137E">
        <w:tc>
          <w:tcPr>
            <w:tcW w:w="7814" w:type="dxa"/>
            <w:gridSpan w:val="3"/>
            <w:tcBorders>
              <w:left w:val="nil"/>
              <w:bottom w:val="nil"/>
              <w:right w:val="single" w:sz="6" w:space="0" w:color="auto"/>
            </w:tcBorders>
          </w:tcPr>
          <w:p w14:paraId="0BFFD18F" w14:textId="77777777" w:rsidR="007F137E" w:rsidRPr="00204F4B" w:rsidRDefault="007F137E" w:rsidP="007F137E">
            <w:pPr>
              <w:tabs>
                <w:tab w:val="right" w:leader="dot" w:pos="7603"/>
              </w:tabs>
              <w:autoSpaceDE w:val="0"/>
              <w:autoSpaceDN w:val="0"/>
              <w:adjustRightInd w:val="0"/>
              <w:spacing w:before="120"/>
              <w:ind w:left="1080"/>
              <w:jc w:val="both"/>
              <w:rPr>
                <w:i/>
                <w:iCs/>
                <w:sz w:val="22"/>
                <w:szCs w:val="22"/>
              </w:rPr>
            </w:pPr>
            <w:r w:rsidRPr="00204F4B">
              <w:rPr>
                <w:sz w:val="22"/>
                <w:szCs w:val="22"/>
              </w:rPr>
              <w:t>TOTAL POSTMASTER-GENERAL’S DEPARTMENT</w:t>
            </w:r>
            <w:r w:rsidRPr="00204F4B">
              <w:rPr>
                <w:iCs/>
                <w:sz w:val="22"/>
                <w:szCs w:val="22"/>
              </w:rPr>
              <w:tab/>
            </w:r>
          </w:p>
        </w:tc>
        <w:tc>
          <w:tcPr>
            <w:tcW w:w="1214" w:type="dxa"/>
            <w:tcBorders>
              <w:top w:val="single" w:sz="4" w:space="0" w:color="auto"/>
              <w:left w:val="single" w:sz="6" w:space="0" w:color="auto"/>
              <w:bottom w:val="single" w:sz="6" w:space="0" w:color="auto"/>
              <w:right w:val="nil"/>
            </w:tcBorders>
            <w:vAlign w:val="bottom"/>
          </w:tcPr>
          <w:p w14:paraId="70172414" w14:textId="77777777" w:rsidR="007F137E" w:rsidRPr="00204F4B" w:rsidRDefault="007F137E" w:rsidP="007F137E">
            <w:pPr>
              <w:autoSpaceDE w:val="0"/>
              <w:autoSpaceDN w:val="0"/>
              <w:adjustRightInd w:val="0"/>
              <w:spacing w:before="120"/>
              <w:ind w:right="72"/>
              <w:jc w:val="right"/>
              <w:rPr>
                <w:b/>
                <w:bCs/>
                <w:sz w:val="22"/>
                <w:szCs w:val="22"/>
              </w:rPr>
            </w:pPr>
            <w:r w:rsidRPr="00204F4B">
              <w:rPr>
                <w:b/>
                <w:bCs/>
                <w:sz w:val="22"/>
                <w:szCs w:val="22"/>
              </w:rPr>
              <w:t>61,698</w:t>
            </w:r>
          </w:p>
        </w:tc>
      </w:tr>
      <w:tr w:rsidR="007F137E" w:rsidRPr="00204F4B" w14:paraId="0FEE7C38" w14:textId="77777777" w:rsidTr="0085331B">
        <w:tc>
          <w:tcPr>
            <w:tcW w:w="7814" w:type="dxa"/>
            <w:gridSpan w:val="3"/>
            <w:tcBorders>
              <w:top w:val="nil"/>
              <w:left w:val="nil"/>
              <w:bottom w:val="single" w:sz="6" w:space="0" w:color="auto"/>
              <w:right w:val="single" w:sz="6" w:space="0" w:color="auto"/>
            </w:tcBorders>
          </w:tcPr>
          <w:p w14:paraId="3F65E3EF" w14:textId="77777777" w:rsidR="007F137E" w:rsidRPr="00204F4B" w:rsidRDefault="007F137E" w:rsidP="007F137E">
            <w:pPr>
              <w:tabs>
                <w:tab w:val="right" w:leader="dot" w:pos="7603"/>
              </w:tabs>
              <w:autoSpaceDE w:val="0"/>
              <w:autoSpaceDN w:val="0"/>
              <w:adjustRightInd w:val="0"/>
              <w:spacing w:before="120"/>
              <w:ind w:left="1070"/>
              <w:jc w:val="both"/>
              <w:rPr>
                <w:i/>
                <w:iCs/>
                <w:sz w:val="22"/>
                <w:szCs w:val="22"/>
              </w:rPr>
            </w:pPr>
            <w:r w:rsidRPr="00204F4B">
              <w:rPr>
                <w:b/>
                <w:bCs/>
                <w:sz w:val="22"/>
                <w:szCs w:val="22"/>
              </w:rPr>
              <w:t>TOTAL PART II.—BUSINESS UNDERTAKINGS</w:t>
            </w:r>
            <w:r w:rsidRPr="00204F4B">
              <w:rPr>
                <w:iCs/>
                <w:sz w:val="22"/>
                <w:szCs w:val="22"/>
              </w:rPr>
              <w:tab/>
            </w:r>
          </w:p>
        </w:tc>
        <w:tc>
          <w:tcPr>
            <w:tcW w:w="1214" w:type="dxa"/>
            <w:tcBorders>
              <w:top w:val="single" w:sz="6" w:space="0" w:color="auto"/>
              <w:left w:val="single" w:sz="6" w:space="0" w:color="auto"/>
              <w:bottom w:val="single" w:sz="6" w:space="0" w:color="auto"/>
              <w:right w:val="nil"/>
            </w:tcBorders>
            <w:vAlign w:val="bottom"/>
          </w:tcPr>
          <w:p w14:paraId="42E61633" w14:textId="77777777" w:rsidR="007F137E" w:rsidRPr="00204F4B" w:rsidRDefault="007F137E" w:rsidP="007F137E">
            <w:pPr>
              <w:autoSpaceDE w:val="0"/>
              <w:autoSpaceDN w:val="0"/>
              <w:adjustRightInd w:val="0"/>
              <w:spacing w:before="120"/>
              <w:ind w:right="72"/>
              <w:jc w:val="right"/>
              <w:rPr>
                <w:b/>
                <w:bCs/>
                <w:sz w:val="22"/>
                <w:szCs w:val="22"/>
              </w:rPr>
            </w:pPr>
            <w:r w:rsidRPr="00204F4B">
              <w:rPr>
                <w:b/>
                <w:bCs/>
                <w:sz w:val="22"/>
                <w:szCs w:val="22"/>
              </w:rPr>
              <w:t>121,044</w:t>
            </w:r>
          </w:p>
        </w:tc>
      </w:tr>
    </w:tbl>
    <w:p w14:paraId="4B203414" w14:textId="77777777" w:rsidR="0085331B" w:rsidRPr="00204F4B" w:rsidRDefault="003274C8" w:rsidP="0085331B">
      <w:pPr>
        <w:autoSpaceDE w:val="0"/>
        <w:autoSpaceDN w:val="0"/>
        <w:adjustRightInd w:val="0"/>
        <w:spacing w:before="720"/>
        <w:jc w:val="center"/>
        <w:rPr>
          <w:bCs/>
          <w:sz w:val="22"/>
          <w:szCs w:val="22"/>
        </w:rPr>
      </w:pPr>
      <w:r>
        <w:rPr>
          <w:sz w:val="22"/>
          <w:szCs w:val="22"/>
        </w:rPr>
        <w:pict w14:anchorId="635206D4">
          <v:rect id="_x0000_i1035" style="width:90.3pt;height:1pt" o:hrpct="200" o:hralign="center" o:hrstd="t" o:hrnoshade="t" o:hr="t" fillcolor="black [3213]" stroked="f"/>
        </w:pict>
      </w:r>
    </w:p>
    <w:p w14:paraId="2D7AC4E6" w14:textId="77777777" w:rsidR="00383878" w:rsidRPr="00204F4B" w:rsidRDefault="00383878" w:rsidP="00383878">
      <w:pPr>
        <w:autoSpaceDE w:val="0"/>
        <w:autoSpaceDN w:val="0"/>
        <w:adjustRightInd w:val="0"/>
        <w:spacing w:before="120"/>
        <w:jc w:val="center"/>
        <w:rPr>
          <w:sz w:val="22"/>
          <w:szCs w:val="22"/>
        </w:rPr>
      </w:pPr>
      <w:r w:rsidRPr="00204F4B">
        <w:rPr>
          <w:bCs/>
          <w:sz w:val="22"/>
          <w:szCs w:val="22"/>
        </w:rPr>
        <w:br w:type="page"/>
      </w:r>
      <w:r w:rsidRPr="00204F4B">
        <w:rPr>
          <w:sz w:val="22"/>
          <w:szCs w:val="22"/>
        </w:rPr>
        <w:lastRenderedPageBreak/>
        <w:t>1939–40.</w:t>
      </w:r>
    </w:p>
    <w:p w14:paraId="59E07907" w14:textId="77777777" w:rsidR="00383878" w:rsidRPr="00204F4B" w:rsidRDefault="00383878" w:rsidP="007F137E">
      <w:pPr>
        <w:autoSpaceDE w:val="0"/>
        <w:autoSpaceDN w:val="0"/>
        <w:adjustRightInd w:val="0"/>
        <w:spacing w:before="120"/>
        <w:jc w:val="center"/>
        <w:rPr>
          <w:sz w:val="22"/>
          <w:szCs w:val="22"/>
        </w:rPr>
      </w:pPr>
    </w:p>
    <w:tbl>
      <w:tblPr>
        <w:tblW w:w="9134"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2"/>
        <w:gridCol w:w="843"/>
        <w:gridCol w:w="799"/>
      </w:tblGrid>
      <w:tr w:rsidR="007F137E" w14:paraId="15919A38" w14:textId="77777777" w:rsidTr="007F137E">
        <w:trPr>
          <w:trHeight w:val="503"/>
        </w:trPr>
        <w:tc>
          <w:tcPr>
            <w:tcW w:w="9134" w:type="dxa"/>
            <w:gridSpan w:val="3"/>
            <w:tcBorders>
              <w:left w:val="nil"/>
              <w:right w:val="nil"/>
            </w:tcBorders>
          </w:tcPr>
          <w:p w14:paraId="138FFAB4" w14:textId="77777777" w:rsidR="007F137E" w:rsidRDefault="007F137E" w:rsidP="007F137E">
            <w:pPr>
              <w:autoSpaceDE w:val="0"/>
              <w:autoSpaceDN w:val="0"/>
              <w:adjustRightInd w:val="0"/>
              <w:spacing w:before="120"/>
              <w:jc w:val="center"/>
              <w:rPr>
                <w:sz w:val="22"/>
                <w:szCs w:val="22"/>
              </w:rPr>
            </w:pPr>
            <w:r w:rsidRPr="00204F4B">
              <w:rPr>
                <w:b/>
                <w:bCs/>
                <w:sz w:val="22"/>
                <w:szCs w:val="22"/>
              </w:rPr>
              <w:t>PART III.—TERRITORIES OF THE COMMONWEALTH.</w:t>
            </w:r>
          </w:p>
        </w:tc>
      </w:tr>
      <w:tr w:rsidR="00383878" w:rsidRPr="00204F4B" w14:paraId="19EA7FF3"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single" w:sz="6" w:space="0" w:color="auto"/>
              <w:left w:val="nil"/>
              <w:bottom w:val="nil"/>
              <w:right w:val="single" w:sz="6" w:space="0" w:color="auto"/>
            </w:tcBorders>
          </w:tcPr>
          <w:p w14:paraId="0DD60D1F" w14:textId="77777777" w:rsidR="00383878" w:rsidRPr="00204F4B" w:rsidRDefault="00383878" w:rsidP="003D0C61">
            <w:pPr>
              <w:autoSpaceDE w:val="0"/>
              <w:autoSpaceDN w:val="0"/>
              <w:adjustRightInd w:val="0"/>
              <w:spacing w:before="120"/>
              <w:ind w:left="2198"/>
              <w:jc w:val="both"/>
              <w:rPr>
                <w:sz w:val="22"/>
                <w:szCs w:val="22"/>
              </w:rPr>
            </w:pPr>
            <w:r w:rsidRPr="00204F4B">
              <w:rPr>
                <w:sz w:val="22"/>
                <w:szCs w:val="22"/>
              </w:rPr>
              <w:t>NORTHERN TERRITORY.</w:t>
            </w:r>
          </w:p>
        </w:tc>
        <w:tc>
          <w:tcPr>
            <w:tcW w:w="799" w:type="dxa"/>
            <w:tcBorders>
              <w:top w:val="single" w:sz="6" w:space="0" w:color="auto"/>
              <w:left w:val="single" w:sz="6" w:space="0" w:color="auto"/>
              <w:bottom w:val="nil"/>
              <w:right w:val="nil"/>
            </w:tcBorders>
          </w:tcPr>
          <w:p w14:paraId="67C20945"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4C08C44D"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543B459F" w14:textId="77777777" w:rsidR="00383878" w:rsidRPr="00204F4B" w:rsidRDefault="00383878" w:rsidP="003D0C61">
            <w:pPr>
              <w:autoSpaceDE w:val="0"/>
              <w:autoSpaceDN w:val="0"/>
              <w:adjustRightInd w:val="0"/>
              <w:spacing w:before="120"/>
              <w:ind w:left="1171"/>
              <w:jc w:val="both"/>
              <w:rPr>
                <w:smallCaps/>
                <w:sz w:val="22"/>
                <w:szCs w:val="22"/>
              </w:rPr>
            </w:pPr>
            <w:r w:rsidRPr="00204F4B">
              <w:rPr>
                <w:sz w:val="22"/>
                <w:szCs w:val="22"/>
              </w:rPr>
              <w:t>U</w:t>
            </w:r>
            <w:r w:rsidRPr="00204F4B">
              <w:rPr>
                <w:smallCaps/>
                <w:sz w:val="22"/>
                <w:szCs w:val="22"/>
              </w:rPr>
              <w:t>nder</w:t>
            </w:r>
            <w:r w:rsidRPr="00204F4B">
              <w:rPr>
                <w:sz w:val="22"/>
                <w:szCs w:val="22"/>
              </w:rPr>
              <w:t xml:space="preserve"> C</w:t>
            </w:r>
            <w:r w:rsidRPr="00204F4B">
              <w:rPr>
                <w:smallCaps/>
                <w:sz w:val="22"/>
                <w:szCs w:val="22"/>
              </w:rPr>
              <w:t>ontrol</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I</w:t>
            </w:r>
            <w:r w:rsidRPr="00204F4B">
              <w:rPr>
                <w:smallCaps/>
                <w:sz w:val="22"/>
                <w:szCs w:val="22"/>
              </w:rPr>
              <w:t>nterior</w:t>
            </w:r>
            <w:r w:rsidRPr="00204F4B">
              <w:rPr>
                <w:sz w:val="22"/>
                <w:szCs w:val="22"/>
              </w:rPr>
              <w:t>.</w:t>
            </w:r>
          </w:p>
        </w:tc>
        <w:tc>
          <w:tcPr>
            <w:tcW w:w="799" w:type="dxa"/>
            <w:tcBorders>
              <w:top w:val="nil"/>
              <w:left w:val="single" w:sz="6" w:space="0" w:color="auto"/>
              <w:bottom w:val="nil"/>
              <w:right w:val="nil"/>
            </w:tcBorders>
            <w:vAlign w:val="bottom"/>
          </w:tcPr>
          <w:p w14:paraId="00EAD562"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43A16CD0"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075FA48E"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154.—GENERAL SERVICES.</w:t>
            </w:r>
          </w:p>
        </w:tc>
        <w:tc>
          <w:tcPr>
            <w:tcW w:w="799" w:type="dxa"/>
            <w:tcBorders>
              <w:top w:val="nil"/>
              <w:left w:val="single" w:sz="6" w:space="0" w:color="auto"/>
              <w:bottom w:val="nil"/>
              <w:right w:val="nil"/>
            </w:tcBorders>
            <w:vAlign w:val="bottom"/>
          </w:tcPr>
          <w:p w14:paraId="7B388DB6"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6DC1661E"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2D83E68"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A.—Salaries and Payments in the nature of Salary—</w:t>
            </w:r>
          </w:p>
        </w:tc>
        <w:tc>
          <w:tcPr>
            <w:tcW w:w="799" w:type="dxa"/>
            <w:tcBorders>
              <w:top w:val="nil"/>
              <w:left w:val="single" w:sz="6" w:space="0" w:color="auto"/>
              <w:bottom w:val="nil"/>
              <w:right w:val="nil"/>
            </w:tcBorders>
            <w:vAlign w:val="bottom"/>
          </w:tcPr>
          <w:p w14:paraId="5CDEE343"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1B5A1521"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7492" w:type="dxa"/>
            <w:tcBorders>
              <w:top w:val="nil"/>
              <w:left w:val="nil"/>
              <w:bottom w:val="nil"/>
              <w:right w:val="nil"/>
            </w:tcBorders>
          </w:tcPr>
          <w:p w14:paraId="2F777281" w14:textId="77777777" w:rsidR="00383878" w:rsidRPr="00204F4B" w:rsidRDefault="00383878" w:rsidP="0029593E">
            <w:pPr>
              <w:autoSpaceDE w:val="0"/>
              <w:autoSpaceDN w:val="0"/>
              <w:adjustRightInd w:val="0"/>
              <w:spacing w:before="120"/>
              <w:ind w:left="1238" w:hanging="475"/>
              <w:jc w:val="both"/>
              <w:rPr>
                <w:sz w:val="22"/>
                <w:szCs w:val="22"/>
              </w:rPr>
            </w:pPr>
            <w:r w:rsidRPr="00204F4B">
              <w:rPr>
                <w:sz w:val="22"/>
                <w:szCs w:val="22"/>
              </w:rPr>
              <w:t>1. Salaries and allowances—</w:t>
            </w:r>
          </w:p>
        </w:tc>
        <w:tc>
          <w:tcPr>
            <w:tcW w:w="843" w:type="dxa"/>
            <w:tcBorders>
              <w:top w:val="nil"/>
              <w:left w:val="nil"/>
              <w:bottom w:val="nil"/>
              <w:right w:val="single" w:sz="6" w:space="0" w:color="auto"/>
            </w:tcBorders>
          </w:tcPr>
          <w:p w14:paraId="14707E08" w14:textId="77777777" w:rsidR="00383878" w:rsidRPr="00204F4B" w:rsidRDefault="00383878" w:rsidP="003D0C61">
            <w:pPr>
              <w:autoSpaceDE w:val="0"/>
              <w:autoSpaceDN w:val="0"/>
              <w:adjustRightInd w:val="0"/>
              <w:spacing w:before="120"/>
              <w:jc w:val="both"/>
              <w:rPr>
                <w:sz w:val="22"/>
                <w:szCs w:val="22"/>
              </w:rPr>
            </w:pPr>
          </w:p>
        </w:tc>
        <w:tc>
          <w:tcPr>
            <w:tcW w:w="799" w:type="dxa"/>
            <w:tcBorders>
              <w:top w:val="nil"/>
              <w:left w:val="single" w:sz="6" w:space="0" w:color="auto"/>
              <w:bottom w:val="nil"/>
              <w:right w:val="nil"/>
            </w:tcBorders>
            <w:vAlign w:val="bottom"/>
          </w:tcPr>
          <w:p w14:paraId="3A9FB11A"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438CFAD6"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7492" w:type="dxa"/>
            <w:tcBorders>
              <w:top w:val="nil"/>
              <w:left w:val="nil"/>
              <w:bottom w:val="nil"/>
              <w:right w:val="nil"/>
            </w:tcBorders>
          </w:tcPr>
          <w:p w14:paraId="69E94EEE" w14:textId="77777777" w:rsidR="00383878" w:rsidRPr="00204F4B" w:rsidRDefault="00383878" w:rsidP="003D0C61">
            <w:pPr>
              <w:autoSpaceDE w:val="0"/>
              <w:autoSpaceDN w:val="0"/>
              <w:adjustRightInd w:val="0"/>
              <w:spacing w:before="120"/>
              <w:ind w:left="1075"/>
              <w:jc w:val="both"/>
              <w:rPr>
                <w:sz w:val="22"/>
                <w:szCs w:val="22"/>
              </w:rPr>
            </w:pPr>
            <w:r w:rsidRPr="00204F4B">
              <w:rPr>
                <w:sz w:val="22"/>
                <w:szCs w:val="22"/>
              </w:rPr>
              <w:t>Amount estimated to remain unexpended at close of year—</w:t>
            </w:r>
          </w:p>
        </w:tc>
        <w:tc>
          <w:tcPr>
            <w:tcW w:w="843" w:type="dxa"/>
            <w:tcBorders>
              <w:top w:val="nil"/>
              <w:left w:val="nil"/>
              <w:bottom w:val="nil"/>
              <w:right w:val="single" w:sz="6" w:space="0" w:color="auto"/>
            </w:tcBorders>
          </w:tcPr>
          <w:p w14:paraId="3685E64A"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c>
          <w:tcPr>
            <w:tcW w:w="799" w:type="dxa"/>
            <w:tcBorders>
              <w:top w:val="nil"/>
              <w:left w:val="single" w:sz="6" w:space="0" w:color="auto"/>
              <w:bottom w:val="nil"/>
              <w:right w:val="nil"/>
            </w:tcBorders>
            <w:vAlign w:val="bottom"/>
          </w:tcPr>
          <w:p w14:paraId="49E078F4"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733D027A"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7492" w:type="dxa"/>
            <w:tcBorders>
              <w:top w:val="nil"/>
              <w:left w:val="nil"/>
              <w:bottom w:val="nil"/>
              <w:right w:val="nil"/>
            </w:tcBorders>
          </w:tcPr>
          <w:p w14:paraId="127FC78D" w14:textId="77777777" w:rsidR="00383878" w:rsidRPr="00204F4B" w:rsidRDefault="00383878" w:rsidP="0029593E">
            <w:pPr>
              <w:tabs>
                <w:tab w:val="right" w:leader="dot" w:pos="7603"/>
              </w:tabs>
              <w:autoSpaceDE w:val="0"/>
              <w:autoSpaceDN w:val="0"/>
              <w:adjustRightInd w:val="0"/>
              <w:spacing w:before="120"/>
              <w:ind w:left="1594"/>
              <w:jc w:val="both"/>
              <w:rPr>
                <w:i/>
                <w:iCs/>
                <w:sz w:val="22"/>
                <w:szCs w:val="22"/>
              </w:rPr>
            </w:pPr>
            <w:r w:rsidRPr="00204F4B">
              <w:rPr>
                <w:i/>
                <w:iCs/>
                <w:sz w:val="22"/>
                <w:szCs w:val="22"/>
              </w:rPr>
              <w:t>Read</w:t>
            </w:r>
            <w:r w:rsidRPr="00204F4B">
              <w:rPr>
                <w:iCs/>
                <w:sz w:val="22"/>
                <w:szCs w:val="22"/>
              </w:rPr>
              <w:tab/>
            </w:r>
          </w:p>
        </w:tc>
        <w:tc>
          <w:tcPr>
            <w:tcW w:w="843" w:type="dxa"/>
            <w:tcBorders>
              <w:top w:val="nil"/>
              <w:left w:val="nil"/>
              <w:right w:val="single" w:sz="6" w:space="0" w:color="auto"/>
            </w:tcBorders>
            <w:vAlign w:val="bottom"/>
          </w:tcPr>
          <w:p w14:paraId="4B171D9A"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21,331</w:t>
            </w:r>
          </w:p>
        </w:tc>
        <w:tc>
          <w:tcPr>
            <w:tcW w:w="799" w:type="dxa"/>
            <w:tcBorders>
              <w:top w:val="nil"/>
              <w:left w:val="single" w:sz="6" w:space="0" w:color="auto"/>
              <w:right w:val="nil"/>
            </w:tcBorders>
            <w:vAlign w:val="bottom"/>
          </w:tcPr>
          <w:p w14:paraId="50D76B52"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70908C66"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7492" w:type="dxa"/>
            <w:tcBorders>
              <w:top w:val="nil"/>
              <w:left w:val="nil"/>
              <w:bottom w:val="nil"/>
              <w:right w:val="nil"/>
            </w:tcBorders>
          </w:tcPr>
          <w:p w14:paraId="0694EC6C" w14:textId="77777777" w:rsidR="00383878" w:rsidRPr="00204F4B" w:rsidRDefault="00383878" w:rsidP="0029593E">
            <w:pPr>
              <w:tabs>
                <w:tab w:val="right" w:leader="dot" w:pos="7603"/>
              </w:tabs>
              <w:autoSpaceDE w:val="0"/>
              <w:autoSpaceDN w:val="0"/>
              <w:adjustRightInd w:val="0"/>
              <w:spacing w:before="120"/>
              <w:ind w:left="1589"/>
              <w:jc w:val="both"/>
              <w:rPr>
                <w:i/>
                <w:iCs/>
                <w:sz w:val="22"/>
                <w:szCs w:val="22"/>
              </w:rPr>
            </w:pPr>
            <w:r w:rsidRPr="00204F4B">
              <w:rPr>
                <w:i/>
                <w:iCs/>
                <w:sz w:val="22"/>
                <w:szCs w:val="22"/>
              </w:rPr>
              <w:t>In lieu of</w:t>
            </w:r>
            <w:r w:rsidRPr="00204F4B">
              <w:rPr>
                <w:iCs/>
                <w:sz w:val="22"/>
                <w:szCs w:val="22"/>
              </w:rPr>
              <w:tab/>
            </w:r>
          </w:p>
        </w:tc>
        <w:tc>
          <w:tcPr>
            <w:tcW w:w="843" w:type="dxa"/>
            <w:tcBorders>
              <w:top w:val="nil"/>
              <w:left w:val="nil"/>
              <w:bottom w:val="single" w:sz="4" w:space="0" w:color="auto"/>
              <w:right w:val="single" w:sz="6" w:space="0" w:color="auto"/>
            </w:tcBorders>
            <w:shd w:val="clear" w:color="auto" w:fill="auto"/>
            <w:vAlign w:val="bottom"/>
          </w:tcPr>
          <w:p w14:paraId="1A3EA681"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21,513</w:t>
            </w:r>
          </w:p>
        </w:tc>
        <w:tc>
          <w:tcPr>
            <w:tcW w:w="799" w:type="dxa"/>
            <w:tcBorders>
              <w:top w:val="nil"/>
              <w:left w:val="single" w:sz="6" w:space="0" w:color="auto"/>
              <w:right w:val="nil"/>
            </w:tcBorders>
            <w:shd w:val="clear" w:color="auto" w:fill="auto"/>
            <w:vAlign w:val="bottom"/>
          </w:tcPr>
          <w:p w14:paraId="70867056" w14:textId="77777777" w:rsidR="00383878" w:rsidRPr="00204F4B" w:rsidRDefault="00383878" w:rsidP="0013079E">
            <w:pPr>
              <w:autoSpaceDE w:val="0"/>
              <w:autoSpaceDN w:val="0"/>
              <w:adjustRightInd w:val="0"/>
              <w:spacing w:before="120"/>
              <w:ind w:right="72"/>
              <w:jc w:val="right"/>
              <w:rPr>
                <w:sz w:val="22"/>
                <w:szCs w:val="22"/>
              </w:rPr>
            </w:pPr>
          </w:p>
        </w:tc>
      </w:tr>
      <w:tr w:rsidR="007F137E" w:rsidRPr="00204F4B" w14:paraId="0B76120D"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7492" w:type="dxa"/>
            <w:tcBorders>
              <w:top w:val="nil"/>
              <w:left w:val="nil"/>
              <w:right w:val="nil"/>
            </w:tcBorders>
            <w:shd w:val="clear" w:color="auto" w:fill="auto"/>
          </w:tcPr>
          <w:p w14:paraId="74671A51" w14:textId="77777777" w:rsidR="007F137E" w:rsidRPr="00204F4B" w:rsidRDefault="007F137E" w:rsidP="0029593E">
            <w:pPr>
              <w:tabs>
                <w:tab w:val="right" w:leader="dot" w:pos="7603"/>
              </w:tabs>
              <w:autoSpaceDE w:val="0"/>
              <w:autoSpaceDN w:val="0"/>
              <w:adjustRightInd w:val="0"/>
              <w:spacing w:before="120"/>
              <w:ind w:left="1589"/>
              <w:jc w:val="both"/>
              <w:rPr>
                <w:i/>
                <w:iCs/>
                <w:sz w:val="22"/>
                <w:szCs w:val="22"/>
              </w:rPr>
            </w:pPr>
          </w:p>
        </w:tc>
        <w:tc>
          <w:tcPr>
            <w:tcW w:w="843" w:type="dxa"/>
            <w:tcBorders>
              <w:top w:val="nil"/>
              <w:left w:val="nil"/>
              <w:right w:val="single" w:sz="6" w:space="0" w:color="auto"/>
            </w:tcBorders>
            <w:shd w:val="clear" w:color="auto" w:fill="auto"/>
            <w:vAlign w:val="bottom"/>
          </w:tcPr>
          <w:p w14:paraId="3269799B" w14:textId="77777777" w:rsidR="007F137E" w:rsidRPr="00204F4B" w:rsidRDefault="007F137E" w:rsidP="0013079E">
            <w:pPr>
              <w:autoSpaceDE w:val="0"/>
              <w:autoSpaceDN w:val="0"/>
              <w:adjustRightInd w:val="0"/>
              <w:spacing w:before="120"/>
              <w:ind w:right="72"/>
              <w:jc w:val="right"/>
              <w:rPr>
                <w:sz w:val="22"/>
                <w:szCs w:val="22"/>
              </w:rPr>
            </w:pPr>
          </w:p>
        </w:tc>
        <w:tc>
          <w:tcPr>
            <w:tcW w:w="799" w:type="dxa"/>
            <w:tcBorders>
              <w:left w:val="single" w:sz="6" w:space="0" w:color="auto"/>
              <w:bottom w:val="single" w:sz="4" w:space="0" w:color="auto"/>
              <w:right w:val="nil"/>
            </w:tcBorders>
            <w:shd w:val="clear" w:color="auto" w:fill="auto"/>
            <w:vAlign w:val="bottom"/>
          </w:tcPr>
          <w:p w14:paraId="136B039B" w14:textId="77777777" w:rsidR="007F137E" w:rsidRPr="00204F4B" w:rsidRDefault="007F137E" w:rsidP="0013079E">
            <w:pPr>
              <w:autoSpaceDE w:val="0"/>
              <w:autoSpaceDN w:val="0"/>
              <w:adjustRightInd w:val="0"/>
              <w:spacing w:before="120"/>
              <w:ind w:right="72"/>
              <w:jc w:val="right"/>
              <w:rPr>
                <w:sz w:val="22"/>
                <w:szCs w:val="22"/>
              </w:rPr>
            </w:pPr>
            <w:r w:rsidRPr="00204F4B">
              <w:rPr>
                <w:sz w:val="22"/>
                <w:szCs w:val="22"/>
              </w:rPr>
              <w:t>182</w:t>
            </w:r>
          </w:p>
        </w:tc>
      </w:tr>
      <w:tr w:rsidR="00383878" w:rsidRPr="00204F4B" w14:paraId="68A6CF6A"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left w:val="nil"/>
              <w:bottom w:val="nil"/>
              <w:right w:val="single" w:sz="6" w:space="0" w:color="auto"/>
            </w:tcBorders>
          </w:tcPr>
          <w:p w14:paraId="4B9F2DCD"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B.—General Expenses—</w:t>
            </w:r>
          </w:p>
        </w:tc>
        <w:tc>
          <w:tcPr>
            <w:tcW w:w="799" w:type="dxa"/>
            <w:tcBorders>
              <w:top w:val="single" w:sz="4" w:space="0" w:color="auto"/>
              <w:left w:val="single" w:sz="6" w:space="0" w:color="auto"/>
              <w:bottom w:val="nil"/>
              <w:right w:val="nil"/>
            </w:tcBorders>
            <w:vAlign w:val="bottom"/>
          </w:tcPr>
          <w:p w14:paraId="34ACEA57"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7002AB36"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626FFE1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Office requisites and equipment, stationery and printing</w:t>
            </w:r>
            <w:r w:rsidRPr="00204F4B">
              <w:rPr>
                <w:iCs/>
                <w:sz w:val="22"/>
                <w:szCs w:val="22"/>
              </w:rPr>
              <w:tab/>
            </w:r>
          </w:p>
        </w:tc>
        <w:tc>
          <w:tcPr>
            <w:tcW w:w="799" w:type="dxa"/>
            <w:tcBorders>
              <w:top w:val="nil"/>
              <w:left w:val="single" w:sz="6" w:space="0" w:color="auto"/>
              <w:bottom w:val="single" w:sz="6" w:space="0" w:color="auto"/>
              <w:right w:val="nil"/>
            </w:tcBorders>
            <w:vAlign w:val="bottom"/>
          </w:tcPr>
          <w:p w14:paraId="7D744186"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146</w:t>
            </w:r>
          </w:p>
        </w:tc>
      </w:tr>
      <w:tr w:rsidR="00383878" w:rsidRPr="00204F4B" w14:paraId="0D8116A0"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316F286F"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C.—Other Services—</w:t>
            </w:r>
          </w:p>
        </w:tc>
        <w:tc>
          <w:tcPr>
            <w:tcW w:w="799" w:type="dxa"/>
            <w:tcBorders>
              <w:top w:val="single" w:sz="6" w:space="0" w:color="auto"/>
              <w:left w:val="single" w:sz="6" w:space="0" w:color="auto"/>
              <w:bottom w:val="nil"/>
              <w:right w:val="nil"/>
            </w:tcBorders>
            <w:vAlign w:val="bottom"/>
          </w:tcPr>
          <w:p w14:paraId="106F00DF"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1C3E96C1"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C4DA0AA" w14:textId="77777777" w:rsidR="00383878" w:rsidRPr="00204F4B" w:rsidRDefault="00383878" w:rsidP="007F137E">
            <w:pPr>
              <w:tabs>
                <w:tab w:val="right" w:leader="dot" w:pos="7603"/>
              </w:tabs>
              <w:autoSpaceDE w:val="0"/>
              <w:autoSpaceDN w:val="0"/>
              <w:adjustRightInd w:val="0"/>
              <w:spacing w:before="120"/>
              <w:ind w:left="1238" w:right="61" w:hanging="475"/>
              <w:jc w:val="both"/>
              <w:rPr>
                <w:i/>
                <w:iCs/>
                <w:sz w:val="22"/>
                <w:szCs w:val="22"/>
              </w:rPr>
            </w:pPr>
            <w:r w:rsidRPr="00204F4B">
              <w:rPr>
                <w:sz w:val="22"/>
                <w:szCs w:val="22"/>
              </w:rPr>
              <w:t>3. Medical services—maintenance of (amounts received from the Government of Western Australia for the maintenance of lepers may be credited to this item)</w:t>
            </w:r>
          </w:p>
        </w:tc>
        <w:tc>
          <w:tcPr>
            <w:tcW w:w="799" w:type="dxa"/>
            <w:tcBorders>
              <w:top w:val="nil"/>
              <w:left w:val="single" w:sz="6" w:space="0" w:color="auto"/>
              <w:bottom w:val="nil"/>
              <w:right w:val="nil"/>
            </w:tcBorders>
            <w:vAlign w:val="bottom"/>
          </w:tcPr>
          <w:p w14:paraId="39195780"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4,699</w:t>
            </w:r>
          </w:p>
        </w:tc>
      </w:tr>
      <w:tr w:rsidR="00383878" w:rsidRPr="00204F4B" w14:paraId="5DA2C23C"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82A2801"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5. Survey camps—maintenance of</w:t>
            </w:r>
            <w:r w:rsidRPr="00204F4B">
              <w:rPr>
                <w:iCs/>
                <w:sz w:val="22"/>
                <w:szCs w:val="22"/>
              </w:rPr>
              <w:tab/>
            </w:r>
          </w:p>
        </w:tc>
        <w:tc>
          <w:tcPr>
            <w:tcW w:w="799" w:type="dxa"/>
            <w:tcBorders>
              <w:top w:val="nil"/>
              <w:left w:val="single" w:sz="6" w:space="0" w:color="auto"/>
              <w:bottom w:val="nil"/>
              <w:right w:val="nil"/>
            </w:tcBorders>
            <w:vAlign w:val="bottom"/>
          </w:tcPr>
          <w:p w14:paraId="744D898C"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6</w:t>
            </w:r>
          </w:p>
        </w:tc>
      </w:tr>
      <w:tr w:rsidR="00383878" w:rsidRPr="00204F4B" w14:paraId="3D3C91CB"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480253BC"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6. Police services—maintenance of</w:t>
            </w:r>
            <w:r w:rsidRPr="00204F4B">
              <w:rPr>
                <w:iCs/>
                <w:sz w:val="22"/>
                <w:szCs w:val="22"/>
              </w:rPr>
              <w:tab/>
            </w:r>
          </w:p>
        </w:tc>
        <w:tc>
          <w:tcPr>
            <w:tcW w:w="799" w:type="dxa"/>
            <w:tcBorders>
              <w:top w:val="nil"/>
              <w:left w:val="single" w:sz="6" w:space="0" w:color="auto"/>
              <w:bottom w:val="nil"/>
              <w:right w:val="nil"/>
            </w:tcBorders>
            <w:vAlign w:val="bottom"/>
          </w:tcPr>
          <w:p w14:paraId="1C532845"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157</w:t>
            </w:r>
          </w:p>
        </w:tc>
      </w:tr>
      <w:tr w:rsidR="00383878" w:rsidRPr="00204F4B" w14:paraId="066E8E4B"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57B1F176"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7. Mines branch—maintenance of batteries and ore sampling</w:t>
            </w:r>
            <w:r w:rsidRPr="00204F4B">
              <w:rPr>
                <w:iCs/>
                <w:sz w:val="22"/>
                <w:szCs w:val="22"/>
              </w:rPr>
              <w:tab/>
            </w:r>
          </w:p>
        </w:tc>
        <w:tc>
          <w:tcPr>
            <w:tcW w:w="799" w:type="dxa"/>
            <w:tcBorders>
              <w:top w:val="nil"/>
              <w:left w:val="single" w:sz="6" w:space="0" w:color="auto"/>
              <w:bottom w:val="nil"/>
              <w:right w:val="nil"/>
            </w:tcBorders>
            <w:vAlign w:val="bottom"/>
          </w:tcPr>
          <w:p w14:paraId="6089181A"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12,271</w:t>
            </w:r>
          </w:p>
        </w:tc>
      </w:tr>
      <w:tr w:rsidR="00383878" w:rsidRPr="00204F4B" w14:paraId="7535C646"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5A55757D"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8. Stock branch and maintenance of cattle dips</w:t>
            </w:r>
            <w:r w:rsidRPr="00204F4B">
              <w:rPr>
                <w:iCs/>
                <w:sz w:val="22"/>
                <w:szCs w:val="22"/>
              </w:rPr>
              <w:tab/>
            </w:r>
          </w:p>
        </w:tc>
        <w:tc>
          <w:tcPr>
            <w:tcW w:w="799" w:type="dxa"/>
            <w:tcBorders>
              <w:top w:val="nil"/>
              <w:left w:val="single" w:sz="6" w:space="0" w:color="auto"/>
              <w:bottom w:val="nil"/>
              <w:right w:val="nil"/>
            </w:tcBorders>
            <w:vAlign w:val="bottom"/>
          </w:tcPr>
          <w:p w14:paraId="1B8916A0"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86</w:t>
            </w:r>
          </w:p>
        </w:tc>
      </w:tr>
      <w:tr w:rsidR="00383878" w:rsidRPr="00204F4B" w14:paraId="4C5D2D89"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B045694" w14:textId="77777777" w:rsidR="00383878" w:rsidRPr="00204F4B" w:rsidRDefault="00383878" w:rsidP="007F137E">
            <w:pPr>
              <w:tabs>
                <w:tab w:val="right" w:leader="dot" w:pos="7603"/>
              </w:tabs>
              <w:autoSpaceDE w:val="0"/>
              <w:autoSpaceDN w:val="0"/>
              <w:adjustRightInd w:val="0"/>
              <w:spacing w:before="120"/>
              <w:ind w:left="1124" w:hanging="475"/>
              <w:jc w:val="both"/>
              <w:rPr>
                <w:i/>
                <w:iCs/>
                <w:sz w:val="22"/>
                <w:szCs w:val="22"/>
              </w:rPr>
            </w:pPr>
            <w:r w:rsidRPr="00204F4B">
              <w:rPr>
                <w:sz w:val="22"/>
                <w:szCs w:val="22"/>
              </w:rPr>
              <w:t>10. Repairs and maintenance</w:t>
            </w:r>
            <w:r w:rsidRPr="00204F4B">
              <w:rPr>
                <w:iCs/>
                <w:sz w:val="22"/>
                <w:szCs w:val="22"/>
              </w:rPr>
              <w:tab/>
            </w:r>
          </w:p>
        </w:tc>
        <w:tc>
          <w:tcPr>
            <w:tcW w:w="799" w:type="dxa"/>
            <w:tcBorders>
              <w:top w:val="nil"/>
              <w:left w:val="single" w:sz="6" w:space="0" w:color="auto"/>
              <w:bottom w:val="nil"/>
              <w:right w:val="nil"/>
            </w:tcBorders>
            <w:vAlign w:val="bottom"/>
          </w:tcPr>
          <w:p w14:paraId="607A3C03"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5,177</w:t>
            </w:r>
          </w:p>
        </w:tc>
      </w:tr>
      <w:tr w:rsidR="00383878" w:rsidRPr="00204F4B" w14:paraId="4E9CD002"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DA8B092" w14:textId="77777777" w:rsidR="00383878" w:rsidRPr="00204F4B" w:rsidRDefault="00383878" w:rsidP="007F137E">
            <w:pPr>
              <w:tabs>
                <w:tab w:val="right" w:leader="dot" w:pos="7603"/>
              </w:tabs>
              <w:autoSpaceDE w:val="0"/>
              <w:autoSpaceDN w:val="0"/>
              <w:adjustRightInd w:val="0"/>
              <w:spacing w:before="120"/>
              <w:ind w:left="1124" w:hanging="475"/>
              <w:jc w:val="both"/>
              <w:rPr>
                <w:i/>
                <w:iCs/>
                <w:sz w:val="22"/>
                <w:szCs w:val="22"/>
              </w:rPr>
            </w:pPr>
            <w:r w:rsidRPr="00204F4B">
              <w:rPr>
                <w:sz w:val="22"/>
                <w:szCs w:val="22"/>
              </w:rPr>
              <w:t>22. Destruction of dingoes</w:t>
            </w:r>
            <w:r w:rsidRPr="00204F4B">
              <w:rPr>
                <w:iCs/>
                <w:sz w:val="22"/>
                <w:szCs w:val="22"/>
              </w:rPr>
              <w:tab/>
            </w:r>
          </w:p>
        </w:tc>
        <w:tc>
          <w:tcPr>
            <w:tcW w:w="799" w:type="dxa"/>
            <w:tcBorders>
              <w:top w:val="nil"/>
              <w:left w:val="single" w:sz="6" w:space="0" w:color="auto"/>
              <w:bottom w:val="nil"/>
              <w:right w:val="nil"/>
            </w:tcBorders>
            <w:vAlign w:val="bottom"/>
          </w:tcPr>
          <w:p w14:paraId="3B8A95AD"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192</w:t>
            </w:r>
          </w:p>
        </w:tc>
      </w:tr>
      <w:tr w:rsidR="00383878" w:rsidRPr="00204F4B" w14:paraId="181C420B"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70E4C579" w14:textId="77777777" w:rsidR="00383878" w:rsidRPr="00204F4B" w:rsidRDefault="00383878" w:rsidP="007F137E">
            <w:pPr>
              <w:tabs>
                <w:tab w:val="right" w:leader="dot" w:pos="7603"/>
              </w:tabs>
              <w:autoSpaceDE w:val="0"/>
              <w:autoSpaceDN w:val="0"/>
              <w:adjustRightInd w:val="0"/>
              <w:spacing w:before="120"/>
              <w:ind w:left="1124" w:hanging="475"/>
              <w:jc w:val="both"/>
              <w:rPr>
                <w:i/>
                <w:iCs/>
                <w:sz w:val="22"/>
                <w:szCs w:val="22"/>
              </w:rPr>
            </w:pPr>
            <w:r w:rsidRPr="00204F4B">
              <w:rPr>
                <w:sz w:val="22"/>
                <w:szCs w:val="22"/>
              </w:rPr>
              <w:t>24. Motor cars—purchase of</w:t>
            </w:r>
            <w:r w:rsidRPr="00204F4B">
              <w:rPr>
                <w:iCs/>
                <w:sz w:val="22"/>
                <w:szCs w:val="22"/>
              </w:rPr>
              <w:tab/>
            </w:r>
          </w:p>
        </w:tc>
        <w:tc>
          <w:tcPr>
            <w:tcW w:w="799" w:type="dxa"/>
            <w:tcBorders>
              <w:top w:val="nil"/>
              <w:left w:val="single" w:sz="6" w:space="0" w:color="auto"/>
              <w:bottom w:val="nil"/>
              <w:right w:val="nil"/>
            </w:tcBorders>
            <w:vAlign w:val="bottom"/>
          </w:tcPr>
          <w:p w14:paraId="1378B09D"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1,096</w:t>
            </w:r>
          </w:p>
        </w:tc>
      </w:tr>
      <w:tr w:rsidR="00383878" w:rsidRPr="00204F4B" w14:paraId="0983C7D5"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0F1E4CA8" w14:textId="77777777" w:rsidR="00383878" w:rsidRPr="00204F4B" w:rsidRDefault="00383878" w:rsidP="007F137E">
            <w:pPr>
              <w:tabs>
                <w:tab w:val="right" w:leader="dot" w:pos="7603"/>
              </w:tabs>
              <w:autoSpaceDE w:val="0"/>
              <w:autoSpaceDN w:val="0"/>
              <w:adjustRightInd w:val="0"/>
              <w:spacing w:before="120"/>
              <w:ind w:left="1124" w:hanging="475"/>
              <w:jc w:val="both"/>
              <w:rPr>
                <w:i/>
                <w:iCs/>
                <w:sz w:val="22"/>
                <w:szCs w:val="22"/>
              </w:rPr>
            </w:pPr>
            <w:r w:rsidRPr="00204F4B">
              <w:rPr>
                <w:sz w:val="22"/>
                <w:szCs w:val="22"/>
              </w:rPr>
              <w:t>25. Sanitary and garbage services</w:t>
            </w:r>
            <w:r w:rsidRPr="00204F4B">
              <w:rPr>
                <w:iCs/>
                <w:sz w:val="22"/>
                <w:szCs w:val="22"/>
              </w:rPr>
              <w:tab/>
            </w:r>
          </w:p>
        </w:tc>
        <w:tc>
          <w:tcPr>
            <w:tcW w:w="799" w:type="dxa"/>
            <w:tcBorders>
              <w:top w:val="nil"/>
              <w:left w:val="single" w:sz="6" w:space="0" w:color="auto"/>
              <w:bottom w:val="nil"/>
              <w:right w:val="nil"/>
            </w:tcBorders>
            <w:vAlign w:val="bottom"/>
          </w:tcPr>
          <w:p w14:paraId="186F8666"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967</w:t>
            </w:r>
          </w:p>
        </w:tc>
      </w:tr>
      <w:tr w:rsidR="00383878" w:rsidRPr="00204F4B" w14:paraId="5AA04F89"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1F95E284" w14:textId="77777777" w:rsidR="00383878" w:rsidRPr="00204F4B" w:rsidRDefault="00383878" w:rsidP="007F137E">
            <w:pPr>
              <w:tabs>
                <w:tab w:val="right" w:leader="dot" w:pos="7603"/>
              </w:tabs>
              <w:autoSpaceDE w:val="0"/>
              <w:autoSpaceDN w:val="0"/>
              <w:adjustRightInd w:val="0"/>
              <w:spacing w:before="120"/>
              <w:ind w:left="1124" w:hanging="475"/>
              <w:jc w:val="both"/>
              <w:rPr>
                <w:i/>
                <w:iCs/>
                <w:sz w:val="22"/>
                <w:szCs w:val="22"/>
              </w:rPr>
            </w:pPr>
            <w:r w:rsidRPr="00204F4B">
              <w:rPr>
                <w:sz w:val="22"/>
                <w:szCs w:val="22"/>
              </w:rPr>
              <w:t>29. Electric supply, Darwin and Alice Springs</w:t>
            </w:r>
            <w:r w:rsidRPr="00204F4B">
              <w:rPr>
                <w:iCs/>
                <w:sz w:val="22"/>
                <w:szCs w:val="22"/>
              </w:rPr>
              <w:tab/>
            </w:r>
          </w:p>
        </w:tc>
        <w:tc>
          <w:tcPr>
            <w:tcW w:w="799" w:type="dxa"/>
            <w:tcBorders>
              <w:top w:val="nil"/>
              <w:left w:val="single" w:sz="6" w:space="0" w:color="auto"/>
              <w:bottom w:val="nil"/>
              <w:right w:val="nil"/>
            </w:tcBorders>
            <w:vAlign w:val="bottom"/>
          </w:tcPr>
          <w:p w14:paraId="541F94E7"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1,122</w:t>
            </w:r>
          </w:p>
        </w:tc>
      </w:tr>
      <w:tr w:rsidR="00383878" w:rsidRPr="00204F4B" w14:paraId="0996ABEC"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53183101" w14:textId="77777777" w:rsidR="00383878" w:rsidRPr="00204F4B" w:rsidRDefault="00383878" w:rsidP="007F137E">
            <w:pPr>
              <w:autoSpaceDE w:val="0"/>
              <w:autoSpaceDN w:val="0"/>
              <w:adjustRightInd w:val="0"/>
              <w:spacing w:before="120"/>
              <w:ind w:left="1124" w:hanging="475"/>
              <w:jc w:val="both"/>
              <w:rPr>
                <w:sz w:val="22"/>
                <w:szCs w:val="22"/>
              </w:rPr>
            </w:pPr>
            <w:r w:rsidRPr="00204F4B">
              <w:rPr>
                <w:sz w:val="22"/>
                <w:szCs w:val="22"/>
              </w:rPr>
              <w:t>32. Freight concessions—Co-ordinated road and rail freight service</w:t>
            </w:r>
          </w:p>
        </w:tc>
        <w:tc>
          <w:tcPr>
            <w:tcW w:w="799" w:type="dxa"/>
            <w:tcBorders>
              <w:top w:val="nil"/>
              <w:left w:val="single" w:sz="6" w:space="0" w:color="auto"/>
              <w:bottom w:val="single" w:sz="6" w:space="0" w:color="auto"/>
              <w:right w:val="nil"/>
            </w:tcBorders>
            <w:vAlign w:val="bottom"/>
          </w:tcPr>
          <w:p w14:paraId="621CE554"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w:t>
            </w:r>
          </w:p>
        </w:tc>
      </w:tr>
      <w:tr w:rsidR="00383878" w:rsidRPr="00204F4B" w14:paraId="4736A71E"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744E3F7E" w14:textId="77777777" w:rsidR="00383878" w:rsidRPr="00204F4B" w:rsidRDefault="00383878" w:rsidP="003D0C61">
            <w:pPr>
              <w:autoSpaceDE w:val="0"/>
              <w:autoSpaceDN w:val="0"/>
              <w:adjustRightInd w:val="0"/>
              <w:spacing w:before="120"/>
              <w:jc w:val="both"/>
              <w:rPr>
                <w:sz w:val="22"/>
                <w:szCs w:val="22"/>
              </w:rPr>
            </w:pPr>
          </w:p>
        </w:tc>
        <w:tc>
          <w:tcPr>
            <w:tcW w:w="799" w:type="dxa"/>
            <w:tcBorders>
              <w:top w:val="single" w:sz="6" w:space="0" w:color="auto"/>
              <w:left w:val="single" w:sz="6" w:space="0" w:color="auto"/>
              <w:bottom w:val="single" w:sz="6" w:space="0" w:color="auto"/>
              <w:right w:val="nil"/>
            </w:tcBorders>
            <w:vAlign w:val="bottom"/>
          </w:tcPr>
          <w:p w14:paraId="78E6BEE7"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25,774</w:t>
            </w:r>
          </w:p>
        </w:tc>
      </w:tr>
      <w:tr w:rsidR="00383878" w:rsidRPr="00204F4B" w14:paraId="16369A36"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16B605D7"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154</w:t>
            </w:r>
            <w:r w:rsidRPr="00204F4B">
              <w:rPr>
                <w:iCs/>
                <w:sz w:val="22"/>
                <w:szCs w:val="22"/>
              </w:rPr>
              <w:tab/>
            </w:r>
          </w:p>
        </w:tc>
        <w:tc>
          <w:tcPr>
            <w:tcW w:w="799" w:type="dxa"/>
            <w:tcBorders>
              <w:top w:val="single" w:sz="6" w:space="0" w:color="auto"/>
              <w:left w:val="single" w:sz="6" w:space="0" w:color="auto"/>
              <w:bottom w:val="single" w:sz="6" w:space="0" w:color="auto"/>
              <w:right w:val="nil"/>
            </w:tcBorders>
            <w:vAlign w:val="bottom"/>
          </w:tcPr>
          <w:p w14:paraId="600AB7B6"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26,102</w:t>
            </w:r>
          </w:p>
        </w:tc>
      </w:tr>
      <w:tr w:rsidR="00383878" w:rsidRPr="00204F4B" w14:paraId="0141885D"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47C6BBF8" w14:textId="77777777" w:rsidR="00383878" w:rsidRPr="00204F4B" w:rsidRDefault="00383878" w:rsidP="0013079E">
            <w:pPr>
              <w:autoSpaceDE w:val="0"/>
              <w:autoSpaceDN w:val="0"/>
              <w:adjustRightInd w:val="0"/>
              <w:spacing w:before="360"/>
              <w:jc w:val="center"/>
              <w:rPr>
                <w:smallCaps/>
                <w:sz w:val="22"/>
                <w:szCs w:val="22"/>
              </w:rPr>
            </w:pPr>
            <w:r w:rsidRPr="00204F4B">
              <w:rPr>
                <w:sz w:val="22"/>
                <w:szCs w:val="22"/>
              </w:rPr>
              <w:t>U</w:t>
            </w:r>
            <w:r w:rsidRPr="00204F4B">
              <w:rPr>
                <w:smallCaps/>
                <w:sz w:val="22"/>
                <w:szCs w:val="22"/>
              </w:rPr>
              <w:t>nder</w:t>
            </w:r>
            <w:r w:rsidRPr="00204F4B">
              <w:rPr>
                <w:sz w:val="22"/>
                <w:szCs w:val="22"/>
              </w:rPr>
              <w:t xml:space="preserve"> C</w:t>
            </w:r>
            <w:r w:rsidRPr="00204F4B">
              <w:rPr>
                <w:smallCaps/>
                <w:sz w:val="22"/>
                <w:szCs w:val="22"/>
              </w:rPr>
              <w:t>ontrol</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H</w:t>
            </w:r>
            <w:r w:rsidRPr="00204F4B">
              <w:rPr>
                <w:smallCaps/>
                <w:sz w:val="22"/>
                <w:szCs w:val="22"/>
              </w:rPr>
              <w:t>ealth</w:t>
            </w:r>
            <w:r w:rsidRPr="00204F4B">
              <w:rPr>
                <w:sz w:val="22"/>
                <w:szCs w:val="22"/>
              </w:rPr>
              <w:t>.</w:t>
            </w:r>
          </w:p>
        </w:tc>
        <w:tc>
          <w:tcPr>
            <w:tcW w:w="799" w:type="dxa"/>
            <w:tcBorders>
              <w:top w:val="single" w:sz="6" w:space="0" w:color="auto"/>
              <w:left w:val="single" w:sz="6" w:space="0" w:color="auto"/>
              <w:bottom w:val="nil"/>
              <w:right w:val="nil"/>
            </w:tcBorders>
            <w:vAlign w:val="bottom"/>
          </w:tcPr>
          <w:p w14:paraId="2E25F555"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2388C418"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4A18FA07"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156.—GENERAL SERVICES.</w:t>
            </w:r>
          </w:p>
        </w:tc>
        <w:tc>
          <w:tcPr>
            <w:tcW w:w="799" w:type="dxa"/>
            <w:tcBorders>
              <w:top w:val="nil"/>
              <w:left w:val="single" w:sz="6" w:space="0" w:color="auto"/>
              <w:bottom w:val="nil"/>
              <w:right w:val="nil"/>
            </w:tcBorders>
            <w:vAlign w:val="bottom"/>
          </w:tcPr>
          <w:p w14:paraId="3B3CB8C2"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72166892"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50D7897C"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C.—Other Services—</w:t>
            </w:r>
          </w:p>
        </w:tc>
        <w:tc>
          <w:tcPr>
            <w:tcW w:w="799" w:type="dxa"/>
            <w:tcBorders>
              <w:top w:val="nil"/>
              <w:left w:val="single" w:sz="6" w:space="0" w:color="auto"/>
              <w:bottom w:val="nil"/>
              <w:right w:val="nil"/>
            </w:tcBorders>
            <w:vAlign w:val="bottom"/>
          </w:tcPr>
          <w:p w14:paraId="77C23FCC"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4AD00D74"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60B6A5CB"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8. Purchase of motor vehicles</w:t>
            </w:r>
            <w:r w:rsidRPr="00204F4B">
              <w:rPr>
                <w:iCs/>
                <w:sz w:val="22"/>
                <w:szCs w:val="22"/>
              </w:rPr>
              <w:tab/>
            </w:r>
          </w:p>
        </w:tc>
        <w:tc>
          <w:tcPr>
            <w:tcW w:w="799" w:type="dxa"/>
            <w:tcBorders>
              <w:top w:val="nil"/>
              <w:left w:val="single" w:sz="6" w:space="0" w:color="auto"/>
              <w:bottom w:val="single" w:sz="6" w:space="0" w:color="auto"/>
              <w:right w:val="nil"/>
            </w:tcBorders>
            <w:vAlign w:val="bottom"/>
          </w:tcPr>
          <w:p w14:paraId="5A034738"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594</w:t>
            </w:r>
          </w:p>
        </w:tc>
      </w:tr>
      <w:tr w:rsidR="00383878" w:rsidRPr="00204F4B" w14:paraId="5524FD13" w14:textId="77777777" w:rsidTr="007F1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8335" w:type="dxa"/>
            <w:gridSpan w:val="2"/>
            <w:tcBorders>
              <w:top w:val="nil"/>
              <w:left w:val="nil"/>
              <w:bottom w:val="nil"/>
              <w:right w:val="single" w:sz="6" w:space="0" w:color="auto"/>
            </w:tcBorders>
          </w:tcPr>
          <w:p w14:paraId="2AA0FA60" w14:textId="77777777" w:rsidR="00383878" w:rsidRPr="00204F4B" w:rsidRDefault="00383878" w:rsidP="0029593E">
            <w:pPr>
              <w:tabs>
                <w:tab w:val="right" w:leader="dot" w:pos="7603"/>
              </w:tabs>
              <w:autoSpaceDE w:val="0"/>
              <w:autoSpaceDN w:val="0"/>
              <w:adjustRightInd w:val="0"/>
              <w:spacing w:before="120"/>
              <w:ind w:left="2510"/>
              <w:jc w:val="both"/>
              <w:rPr>
                <w:i/>
                <w:iCs/>
                <w:sz w:val="22"/>
                <w:szCs w:val="22"/>
              </w:rPr>
            </w:pPr>
            <w:r w:rsidRPr="00204F4B">
              <w:rPr>
                <w:sz w:val="22"/>
                <w:szCs w:val="22"/>
              </w:rPr>
              <w:t>TOTAL NORTHERN TERRITORY</w:t>
            </w:r>
            <w:r w:rsidRPr="00204F4B">
              <w:rPr>
                <w:iCs/>
                <w:sz w:val="22"/>
                <w:szCs w:val="22"/>
              </w:rPr>
              <w:tab/>
            </w:r>
          </w:p>
        </w:tc>
        <w:tc>
          <w:tcPr>
            <w:tcW w:w="799" w:type="dxa"/>
            <w:tcBorders>
              <w:top w:val="single" w:sz="6" w:space="0" w:color="auto"/>
              <w:left w:val="single" w:sz="6" w:space="0" w:color="auto"/>
              <w:bottom w:val="single" w:sz="6" w:space="0" w:color="auto"/>
              <w:right w:val="nil"/>
            </w:tcBorders>
            <w:vAlign w:val="bottom"/>
          </w:tcPr>
          <w:p w14:paraId="7CB2098A" w14:textId="77777777" w:rsidR="00383878" w:rsidRPr="00204F4B" w:rsidRDefault="00383878" w:rsidP="0013079E">
            <w:pPr>
              <w:autoSpaceDE w:val="0"/>
              <w:autoSpaceDN w:val="0"/>
              <w:adjustRightInd w:val="0"/>
              <w:spacing w:before="120"/>
              <w:ind w:right="72"/>
              <w:jc w:val="right"/>
              <w:rPr>
                <w:b/>
                <w:bCs/>
                <w:sz w:val="22"/>
                <w:szCs w:val="22"/>
              </w:rPr>
            </w:pPr>
            <w:r w:rsidRPr="00204F4B">
              <w:rPr>
                <w:b/>
                <w:bCs/>
                <w:sz w:val="22"/>
                <w:szCs w:val="22"/>
              </w:rPr>
              <w:t>26,696</w:t>
            </w:r>
          </w:p>
        </w:tc>
      </w:tr>
    </w:tbl>
    <w:p w14:paraId="070DAB2E" w14:textId="77777777" w:rsidR="00383878" w:rsidRPr="00204F4B" w:rsidRDefault="00383878" w:rsidP="0013079E">
      <w:pPr>
        <w:autoSpaceDE w:val="0"/>
        <w:autoSpaceDN w:val="0"/>
        <w:adjustRightInd w:val="0"/>
        <w:spacing w:before="120" w:after="120"/>
        <w:jc w:val="center"/>
        <w:rPr>
          <w:sz w:val="22"/>
          <w:szCs w:val="22"/>
        </w:rPr>
      </w:pPr>
      <w:r w:rsidRPr="00204F4B">
        <w:rPr>
          <w:bCs/>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808"/>
        <w:gridCol w:w="1220"/>
      </w:tblGrid>
      <w:tr w:rsidR="00383878" w:rsidRPr="00204F4B" w14:paraId="08204016" w14:textId="77777777" w:rsidTr="0013079E">
        <w:tc>
          <w:tcPr>
            <w:tcW w:w="7808" w:type="dxa"/>
            <w:tcBorders>
              <w:top w:val="single" w:sz="6" w:space="0" w:color="auto"/>
              <w:left w:val="nil"/>
              <w:bottom w:val="nil"/>
              <w:right w:val="single" w:sz="6" w:space="0" w:color="auto"/>
            </w:tcBorders>
          </w:tcPr>
          <w:p w14:paraId="326CBF0E" w14:textId="77777777" w:rsidR="00383878" w:rsidRPr="00204F4B" w:rsidRDefault="00383878" w:rsidP="0013079E">
            <w:pPr>
              <w:autoSpaceDE w:val="0"/>
              <w:autoSpaceDN w:val="0"/>
              <w:adjustRightInd w:val="0"/>
              <w:spacing w:before="120"/>
              <w:jc w:val="center"/>
              <w:rPr>
                <w:sz w:val="22"/>
                <w:szCs w:val="22"/>
              </w:rPr>
            </w:pPr>
            <w:r w:rsidRPr="00204F4B">
              <w:rPr>
                <w:sz w:val="22"/>
                <w:szCs w:val="22"/>
              </w:rPr>
              <w:t>AUSTRALIAN CAPITAL TERRITORY.</w:t>
            </w:r>
          </w:p>
        </w:tc>
        <w:tc>
          <w:tcPr>
            <w:tcW w:w="1220" w:type="dxa"/>
            <w:tcBorders>
              <w:top w:val="single" w:sz="6" w:space="0" w:color="auto"/>
              <w:left w:val="single" w:sz="6" w:space="0" w:color="auto"/>
              <w:bottom w:val="nil"/>
              <w:right w:val="nil"/>
            </w:tcBorders>
          </w:tcPr>
          <w:p w14:paraId="10EA5089"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471A3D9E" w14:textId="77777777" w:rsidTr="0013079E">
        <w:tc>
          <w:tcPr>
            <w:tcW w:w="7808" w:type="dxa"/>
            <w:tcBorders>
              <w:top w:val="nil"/>
              <w:left w:val="nil"/>
              <w:bottom w:val="nil"/>
              <w:right w:val="single" w:sz="6" w:space="0" w:color="auto"/>
            </w:tcBorders>
          </w:tcPr>
          <w:p w14:paraId="584734D4" w14:textId="77777777" w:rsidR="00383878" w:rsidRPr="00204F4B" w:rsidRDefault="00383878" w:rsidP="0013079E">
            <w:pPr>
              <w:autoSpaceDE w:val="0"/>
              <w:autoSpaceDN w:val="0"/>
              <w:adjustRightInd w:val="0"/>
              <w:spacing w:before="120"/>
              <w:jc w:val="center"/>
              <w:rPr>
                <w:smallCaps/>
                <w:sz w:val="22"/>
                <w:szCs w:val="22"/>
              </w:rPr>
            </w:pPr>
            <w:r w:rsidRPr="00204F4B">
              <w:rPr>
                <w:sz w:val="22"/>
                <w:szCs w:val="22"/>
              </w:rPr>
              <w:t>U</w:t>
            </w:r>
            <w:r w:rsidRPr="00204F4B">
              <w:rPr>
                <w:smallCaps/>
                <w:sz w:val="22"/>
                <w:szCs w:val="22"/>
              </w:rPr>
              <w:t>nder</w:t>
            </w:r>
            <w:r w:rsidRPr="00204F4B">
              <w:rPr>
                <w:sz w:val="22"/>
                <w:szCs w:val="22"/>
              </w:rPr>
              <w:t xml:space="preserve"> C</w:t>
            </w:r>
            <w:r w:rsidRPr="00204F4B">
              <w:rPr>
                <w:smallCaps/>
                <w:sz w:val="22"/>
                <w:szCs w:val="22"/>
              </w:rPr>
              <w:t>ontrol</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w:t>
            </w:r>
            <w:r w:rsidRPr="00204F4B">
              <w:rPr>
                <w:smallCaps/>
                <w:sz w:val="22"/>
                <w:szCs w:val="22"/>
              </w:rPr>
              <w:t>the</w:t>
            </w:r>
            <w:r w:rsidRPr="00204F4B">
              <w:rPr>
                <w:sz w:val="22"/>
                <w:szCs w:val="22"/>
              </w:rPr>
              <w:t xml:space="preserve"> I</w:t>
            </w:r>
            <w:r w:rsidRPr="00204F4B">
              <w:rPr>
                <w:smallCaps/>
                <w:sz w:val="22"/>
                <w:szCs w:val="22"/>
              </w:rPr>
              <w:t>nterior</w:t>
            </w:r>
            <w:r w:rsidRPr="00204F4B">
              <w:rPr>
                <w:sz w:val="22"/>
                <w:szCs w:val="22"/>
              </w:rPr>
              <w:t>.</w:t>
            </w:r>
          </w:p>
        </w:tc>
        <w:tc>
          <w:tcPr>
            <w:tcW w:w="1220" w:type="dxa"/>
            <w:tcBorders>
              <w:top w:val="nil"/>
              <w:left w:val="single" w:sz="6" w:space="0" w:color="auto"/>
              <w:bottom w:val="nil"/>
              <w:right w:val="nil"/>
            </w:tcBorders>
            <w:vAlign w:val="bottom"/>
          </w:tcPr>
          <w:p w14:paraId="3EC282A1"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5CC4BA62" w14:textId="77777777" w:rsidTr="0013079E">
        <w:tc>
          <w:tcPr>
            <w:tcW w:w="7808" w:type="dxa"/>
            <w:tcBorders>
              <w:top w:val="nil"/>
              <w:left w:val="nil"/>
              <w:bottom w:val="nil"/>
              <w:right w:val="single" w:sz="6" w:space="0" w:color="auto"/>
            </w:tcBorders>
          </w:tcPr>
          <w:p w14:paraId="54BABC26"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160.—GENERAL SERVICES.</w:t>
            </w:r>
          </w:p>
        </w:tc>
        <w:tc>
          <w:tcPr>
            <w:tcW w:w="1220" w:type="dxa"/>
            <w:tcBorders>
              <w:top w:val="nil"/>
              <w:left w:val="single" w:sz="6" w:space="0" w:color="auto"/>
              <w:bottom w:val="nil"/>
              <w:right w:val="nil"/>
            </w:tcBorders>
            <w:vAlign w:val="bottom"/>
          </w:tcPr>
          <w:p w14:paraId="1AD0F146"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2597779B" w14:textId="77777777" w:rsidTr="0013079E">
        <w:tc>
          <w:tcPr>
            <w:tcW w:w="7808" w:type="dxa"/>
            <w:tcBorders>
              <w:top w:val="nil"/>
              <w:left w:val="nil"/>
              <w:bottom w:val="nil"/>
              <w:right w:val="single" w:sz="6" w:space="0" w:color="auto"/>
            </w:tcBorders>
          </w:tcPr>
          <w:p w14:paraId="022F2509"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B.—Works Services—</w:t>
            </w:r>
          </w:p>
        </w:tc>
        <w:tc>
          <w:tcPr>
            <w:tcW w:w="1220" w:type="dxa"/>
            <w:tcBorders>
              <w:top w:val="nil"/>
              <w:left w:val="single" w:sz="6" w:space="0" w:color="auto"/>
              <w:bottom w:val="nil"/>
              <w:right w:val="nil"/>
            </w:tcBorders>
            <w:vAlign w:val="bottom"/>
          </w:tcPr>
          <w:p w14:paraId="65AC7F2B"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447FC913" w14:textId="77777777" w:rsidTr="0013079E">
        <w:tc>
          <w:tcPr>
            <w:tcW w:w="7808" w:type="dxa"/>
            <w:tcBorders>
              <w:top w:val="nil"/>
              <w:left w:val="nil"/>
              <w:bottom w:val="nil"/>
              <w:right w:val="single" w:sz="6" w:space="0" w:color="auto"/>
            </w:tcBorders>
          </w:tcPr>
          <w:p w14:paraId="3ED43DC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Repairs and maintenance—Department of the Interior</w:t>
            </w:r>
            <w:r w:rsidRPr="00204F4B">
              <w:rPr>
                <w:iCs/>
                <w:sz w:val="22"/>
                <w:szCs w:val="22"/>
              </w:rPr>
              <w:tab/>
            </w:r>
          </w:p>
        </w:tc>
        <w:tc>
          <w:tcPr>
            <w:tcW w:w="1220" w:type="dxa"/>
            <w:tcBorders>
              <w:top w:val="nil"/>
              <w:left w:val="single" w:sz="6" w:space="0" w:color="auto"/>
              <w:bottom w:val="nil"/>
              <w:right w:val="nil"/>
            </w:tcBorders>
            <w:vAlign w:val="bottom"/>
          </w:tcPr>
          <w:p w14:paraId="6F52547A"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896</w:t>
            </w:r>
          </w:p>
        </w:tc>
      </w:tr>
      <w:tr w:rsidR="00383878" w:rsidRPr="00204F4B" w14:paraId="3576EAC8" w14:textId="77777777" w:rsidTr="0013079E">
        <w:tc>
          <w:tcPr>
            <w:tcW w:w="7808" w:type="dxa"/>
            <w:tcBorders>
              <w:top w:val="nil"/>
              <w:left w:val="nil"/>
              <w:bottom w:val="nil"/>
              <w:right w:val="single" w:sz="6" w:space="0" w:color="auto"/>
            </w:tcBorders>
          </w:tcPr>
          <w:p w14:paraId="7551C85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2. Repairs and maintenance—Department of Health</w:t>
            </w:r>
            <w:r w:rsidRPr="00204F4B">
              <w:rPr>
                <w:iCs/>
                <w:sz w:val="22"/>
                <w:szCs w:val="22"/>
              </w:rPr>
              <w:tab/>
            </w:r>
          </w:p>
        </w:tc>
        <w:tc>
          <w:tcPr>
            <w:tcW w:w="1220" w:type="dxa"/>
            <w:tcBorders>
              <w:top w:val="nil"/>
              <w:left w:val="single" w:sz="6" w:space="0" w:color="auto"/>
              <w:bottom w:val="nil"/>
              <w:right w:val="nil"/>
            </w:tcBorders>
            <w:vAlign w:val="bottom"/>
          </w:tcPr>
          <w:p w14:paraId="5D80E8FC"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72</w:t>
            </w:r>
          </w:p>
        </w:tc>
      </w:tr>
      <w:tr w:rsidR="00383878" w:rsidRPr="00204F4B" w14:paraId="66C49D22" w14:textId="77777777" w:rsidTr="0013079E">
        <w:tc>
          <w:tcPr>
            <w:tcW w:w="7808" w:type="dxa"/>
            <w:tcBorders>
              <w:top w:val="nil"/>
              <w:left w:val="nil"/>
              <w:bottom w:val="nil"/>
              <w:right w:val="single" w:sz="6" w:space="0" w:color="auto"/>
            </w:tcBorders>
          </w:tcPr>
          <w:p w14:paraId="2E19CF5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Maintenance of roads and bridges</w:t>
            </w:r>
            <w:r w:rsidRPr="00204F4B">
              <w:rPr>
                <w:iCs/>
                <w:sz w:val="22"/>
                <w:szCs w:val="22"/>
              </w:rPr>
              <w:tab/>
            </w:r>
          </w:p>
        </w:tc>
        <w:tc>
          <w:tcPr>
            <w:tcW w:w="1220" w:type="dxa"/>
            <w:tcBorders>
              <w:top w:val="nil"/>
              <w:left w:val="single" w:sz="6" w:space="0" w:color="auto"/>
              <w:bottom w:val="nil"/>
              <w:right w:val="nil"/>
            </w:tcBorders>
            <w:vAlign w:val="bottom"/>
          </w:tcPr>
          <w:p w14:paraId="2F3386BC"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651</w:t>
            </w:r>
          </w:p>
        </w:tc>
      </w:tr>
      <w:tr w:rsidR="00383878" w:rsidRPr="00204F4B" w14:paraId="2D14EA09" w14:textId="77777777" w:rsidTr="0013079E">
        <w:tc>
          <w:tcPr>
            <w:tcW w:w="7808" w:type="dxa"/>
            <w:tcBorders>
              <w:top w:val="nil"/>
              <w:left w:val="nil"/>
              <w:bottom w:val="nil"/>
              <w:right w:val="single" w:sz="6" w:space="0" w:color="auto"/>
            </w:tcBorders>
          </w:tcPr>
          <w:p w14:paraId="1FCCFC18"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7. Electric supply</w:t>
            </w:r>
            <w:r w:rsidRPr="00204F4B">
              <w:rPr>
                <w:iCs/>
                <w:sz w:val="22"/>
                <w:szCs w:val="22"/>
              </w:rPr>
              <w:tab/>
            </w:r>
          </w:p>
        </w:tc>
        <w:tc>
          <w:tcPr>
            <w:tcW w:w="1220" w:type="dxa"/>
            <w:tcBorders>
              <w:top w:val="nil"/>
              <w:left w:val="single" w:sz="6" w:space="0" w:color="auto"/>
              <w:bottom w:val="nil"/>
              <w:right w:val="nil"/>
            </w:tcBorders>
            <w:vAlign w:val="bottom"/>
          </w:tcPr>
          <w:p w14:paraId="15EFD6EC"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6,674</w:t>
            </w:r>
          </w:p>
        </w:tc>
      </w:tr>
      <w:tr w:rsidR="00383878" w:rsidRPr="00204F4B" w14:paraId="67B1A03E" w14:textId="77777777" w:rsidTr="0013079E">
        <w:tc>
          <w:tcPr>
            <w:tcW w:w="7808" w:type="dxa"/>
            <w:tcBorders>
              <w:top w:val="nil"/>
              <w:left w:val="nil"/>
              <w:bottom w:val="nil"/>
              <w:right w:val="single" w:sz="6" w:space="0" w:color="auto"/>
            </w:tcBorders>
          </w:tcPr>
          <w:p w14:paraId="16632DFE"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8. Maintenance of aerodrome</w:t>
            </w:r>
            <w:r w:rsidRPr="00204F4B">
              <w:rPr>
                <w:iCs/>
                <w:sz w:val="22"/>
                <w:szCs w:val="22"/>
              </w:rPr>
              <w:tab/>
            </w:r>
          </w:p>
        </w:tc>
        <w:tc>
          <w:tcPr>
            <w:tcW w:w="1220" w:type="dxa"/>
            <w:tcBorders>
              <w:top w:val="nil"/>
              <w:left w:val="single" w:sz="6" w:space="0" w:color="auto"/>
              <w:bottom w:val="single" w:sz="6" w:space="0" w:color="auto"/>
              <w:right w:val="nil"/>
            </w:tcBorders>
            <w:vAlign w:val="bottom"/>
          </w:tcPr>
          <w:p w14:paraId="75E83120"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500</w:t>
            </w:r>
          </w:p>
        </w:tc>
      </w:tr>
      <w:tr w:rsidR="00383878" w:rsidRPr="00204F4B" w14:paraId="25D6AF99" w14:textId="77777777" w:rsidTr="0013079E">
        <w:tc>
          <w:tcPr>
            <w:tcW w:w="7808" w:type="dxa"/>
            <w:tcBorders>
              <w:top w:val="nil"/>
              <w:left w:val="nil"/>
              <w:bottom w:val="nil"/>
              <w:right w:val="single" w:sz="6" w:space="0" w:color="auto"/>
            </w:tcBorders>
          </w:tcPr>
          <w:p w14:paraId="245D6209" w14:textId="77777777" w:rsidR="00383878" w:rsidRPr="00204F4B" w:rsidRDefault="00383878" w:rsidP="003D0C61">
            <w:pPr>
              <w:autoSpaceDE w:val="0"/>
              <w:autoSpaceDN w:val="0"/>
              <w:adjustRightInd w:val="0"/>
              <w:spacing w:before="120"/>
              <w:jc w:val="both"/>
              <w:rPr>
                <w:sz w:val="22"/>
                <w:szCs w:val="22"/>
              </w:rPr>
            </w:pPr>
          </w:p>
        </w:tc>
        <w:tc>
          <w:tcPr>
            <w:tcW w:w="1220" w:type="dxa"/>
            <w:tcBorders>
              <w:top w:val="single" w:sz="6" w:space="0" w:color="auto"/>
              <w:left w:val="single" w:sz="6" w:space="0" w:color="auto"/>
              <w:bottom w:val="single" w:sz="6" w:space="0" w:color="auto"/>
              <w:right w:val="nil"/>
            </w:tcBorders>
            <w:vAlign w:val="bottom"/>
          </w:tcPr>
          <w:p w14:paraId="2D86C23F"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8,793</w:t>
            </w:r>
          </w:p>
        </w:tc>
      </w:tr>
      <w:tr w:rsidR="00383878" w:rsidRPr="00204F4B" w14:paraId="184E0A0E" w14:textId="77777777" w:rsidTr="0013079E">
        <w:tc>
          <w:tcPr>
            <w:tcW w:w="7808" w:type="dxa"/>
            <w:tcBorders>
              <w:top w:val="nil"/>
              <w:left w:val="nil"/>
              <w:bottom w:val="nil"/>
              <w:right w:val="single" w:sz="6" w:space="0" w:color="auto"/>
            </w:tcBorders>
          </w:tcPr>
          <w:p w14:paraId="381B49B6"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C.—Other Services—</w:t>
            </w:r>
          </w:p>
        </w:tc>
        <w:tc>
          <w:tcPr>
            <w:tcW w:w="1220" w:type="dxa"/>
            <w:tcBorders>
              <w:top w:val="single" w:sz="6" w:space="0" w:color="auto"/>
              <w:left w:val="single" w:sz="6" w:space="0" w:color="auto"/>
              <w:bottom w:val="nil"/>
              <w:right w:val="nil"/>
            </w:tcBorders>
            <w:vAlign w:val="bottom"/>
          </w:tcPr>
          <w:p w14:paraId="09E7AFC0"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3569B2DB" w14:textId="77777777" w:rsidTr="0013079E">
        <w:tc>
          <w:tcPr>
            <w:tcW w:w="7808" w:type="dxa"/>
            <w:tcBorders>
              <w:top w:val="nil"/>
              <w:left w:val="nil"/>
              <w:bottom w:val="nil"/>
              <w:right w:val="single" w:sz="6" w:space="0" w:color="auto"/>
            </w:tcBorders>
          </w:tcPr>
          <w:p w14:paraId="04E4827F"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Eradication of noxious weeds</w:t>
            </w:r>
            <w:r w:rsidRPr="00204F4B">
              <w:rPr>
                <w:iCs/>
                <w:sz w:val="22"/>
                <w:szCs w:val="22"/>
              </w:rPr>
              <w:tab/>
            </w:r>
          </w:p>
        </w:tc>
        <w:tc>
          <w:tcPr>
            <w:tcW w:w="1220" w:type="dxa"/>
            <w:tcBorders>
              <w:top w:val="nil"/>
              <w:left w:val="single" w:sz="6" w:space="0" w:color="auto"/>
              <w:bottom w:val="nil"/>
              <w:right w:val="nil"/>
            </w:tcBorders>
            <w:vAlign w:val="bottom"/>
          </w:tcPr>
          <w:p w14:paraId="4D6EF995"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541</w:t>
            </w:r>
          </w:p>
        </w:tc>
      </w:tr>
      <w:tr w:rsidR="00383878" w:rsidRPr="00204F4B" w14:paraId="1629956F" w14:textId="77777777" w:rsidTr="0013079E">
        <w:tc>
          <w:tcPr>
            <w:tcW w:w="7808" w:type="dxa"/>
            <w:tcBorders>
              <w:top w:val="nil"/>
              <w:left w:val="nil"/>
              <w:bottom w:val="nil"/>
              <w:right w:val="single" w:sz="6" w:space="0" w:color="auto"/>
            </w:tcBorders>
          </w:tcPr>
          <w:p w14:paraId="32FF3A5A" w14:textId="77777777" w:rsidR="00383878" w:rsidRPr="00204F4B" w:rsidRDefault="00383878" w:rsidP="007F137E">
            <w:pPr>
              <w:tabs>
                <w:tab w:val="right" w:leader="dot" w:pos="7603"/>
              </w:tabs>
              <w:autoSpaceDE w:val="0"/>
              <w:autoSpaceDN w:val="0"/>
              <w:adjustRightInd w:val="0"/>
              <w:spacing w:before="120"/>
              <w:ind w:left="770"/>
              <w:jc w:val="both"/>
              <w:rPr>
                <w:i/>
                <w:iCs/>
                <w:sz w:val="22"/>
                <w:szCs w:val="22"/>
              </w:rPr>
            </w:pPr>
            <w:r w:rsidRPr="00204F4B">
              <w:rPr>
                <w:sz w:val="22"/>
                <w:szCs w:val="22"/>
              </w:rPr>
              <w:t>6 Bush-fire prevention</w:t>
            </w:r>
            <w:r w:rsidRPr="00204F4B">
              <w:rPr>
                <w:iCs/>
                <w:sz w:val="22"/>
                <w:szCs w:val="22"/>
              </w:rPr>
              <w:tab/>
            </w:r>
          </w:p>
        </w:tc>
        <w:tc>
          <w:tcPr>
            <w:tcW w:w="1220" w:type="dxa"/>
            <w:tcBorders>
              <w:top w:val="nil"/>
              <w:left w:val="single" w:sz="6" w:space="0" w:color="auto"/>
              <w:bottom w:val="nil"/>
              <w:right w:val="nil"/>
            </w:tcBorders>
            <w:vAlign w:val="bottom"/>
          </w:tcPr>
          <w:p w14:paraId="046E4A6B"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782</w:t>
            </w:r>
          </w:p>
        </w:tc>
      </w:tr>
      <w:tr w:rsidR="00383878" w:rsidRPr="00204F4B" w14:paraId="6F949335" w14:textId="77777777" w:rsidTr="0013079E">
        <w:tc>
          <w:tcPr>
            <w:tcW w:w="7808" w:type="dxa"/>
            <w:tcBorders>
              <w:top w:val="nil"/>
              <w:left w:val="nil"/>
              <w:bottom w:val="nil"/>
              <w:right w:val="single" w:sz="6" w:space="0" w:color="auto"/>
            </w:tcBorders>
          </w:tcPr>
          <w:p w14:paraId="54567D65"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9. Surveys</w:t>
            </w:r>
            <w:r w:rsidRPr="00204F4B">
              <w:rPr>
                <w:iCs/>
                <w:sz w:val="22"/>
                <w:szCs w:val="22"/>
              </w:rPr>
              <w:tab/>
            </w:r>
          </w:p>
        </w:tc>
        <w:tc>
          <w:tcPr>
            <w:tcW w:w="1220" w:type="dxa"/>
            <w:tcBorders>
              <w:top w:val="nil"/>
              <w:left w:val="single" w:sz="6" w:space="0" w:color="auto"/>
              <w:bottom w:val="nil"/>
              <w:right w:val="nil"/>
            </w:tcBorders>
            <w:vAlign w:val="bottom"/>
          </w:tcPr>
          <w:p w14:paraId="15155CC4"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664</w:t>
            </w:r>
          </w:p>
        </w:tc>
      </w:tr>
      <w:tr w:rsidR="00383878" w:rsidRPr="00204F4B" w14:paraId="20237C8F" w14:textId="77777777" w:rsidTr="0013079E">
        <w:tc>
          <w:tcPr>
            <w:tcW w:w="7808" w:type="dxa"/>
            <w:tcBorders>
              <w:top w:val="nil"/>
              <w:left w:val="nil"/>
              <w:bottom w:val="nil"/>
              <w:right w:val="single" w:sz="6" w:space="0" w:color="auto"/>
            </w:tcBorders>
          </w:tcPr>
          <w:p w14:paraId="31E04773"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10. Caretaking—public buildings, camps and tenements</w:t>
            </w:r>
            <w:r w:rsidRPr="00204F4B">
              <w:rPr>
                <w:iCs/>
                <w:sz w:val="22"/>
                <w:szCs w:val="22"/>
              </w:rPr>
              <w:tab/>
            </w:r>
          </w:p>
        </w:tc>
        <w:tc>
          <w:tcPr>
            <w:tcW w:w="1220" w:type="dxa"/>
            <w:tcBorders>
              <w:top w:val="nil"/>
              <w:left w:val="single" w:sz="6" w:space="0" w:color="auto"/>
              <w:bottom w:val="nil"/>
              <w:right w:val="nil"/>
            </w:tcBorders>
            <w:vAlign w:val="bottom"/>
          </w:tcPr>
          <w:p w14:paraId="0421CF89"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116</w:t>
            </w:r>
          </w:p>
        </w:tc>
      </w:tr>
      <w:tr w:rsidR="00383878" w:rsidRPr="00204F4B" w14:paraId="6CDC718E" w14:textId="77777777" w:rsidTr="0013079E">
        <w:tc>
          <w:tcPr>
            <w:tcW w:w="7808" w:type="dxa"/>
            <w:tcBorders>
              <w:top w:val="nil"/>
              <w:left w:val="nil"/>
              <w:bottom w:val="nil"/>
              <w:right w:val="single" w:sz="6" w:space="0" w:color="auto"/>
            </w:tcBorders>
          </w:tcPr>
          <w:p w14:paraId="0C6E3FDC"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11. Garbage removal and disposal</w:t>
            </w:r>
            <w:r w:rsidRPr="00204F4B">
              <w:rPr>
                <w:iCs/>
                <w:sz w:val="22"/>
                <w:szCs w:val="22"/>
              </w:rPr>
              <w:tab/>
            </w:r>
          </w:p>
        </w:tc>
        <w:tc>
          <w:tcPr>
            <w:tcW w:w="1220" w:type="dxa"/>
            <w:tcBorders>
              <w:top w:val="nil"/>
              <w:left w:val="single" w:sz="6" w:space="0" w:color="auto"/>
              <w:bottom w:val="nil"/>
              <w:right w:val="nil"/>
            </w:tcBorders>
            <w:vAlign w:val="bottom"/>
          </w:tcPr>
          <w:p w14:paraId="7C94A074"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48</w:t>
            </w:r>
          </w:p>
        </w:tc>
      </w:tr>
      <w:tr w:rsidR="00383878" w:rsidRPr="00204F4B" w14:paraId="565BA3A9" w14:textId="77777777" w:rsidTr="0013079E">
        <w:tc>
          <w:tcPr>
            <w:tcW w:w="7808" w:type="dxa"/>
            <w:tcBorders>
              <w:top w:val="nil"/>
              <w:left w:val="nil"/>
              <w:bottom w:val="nil"/>
              <w:right w:val="single" w:sz="6" w:space="0" w:color="auto"/>
            </w:tcBorders>
          </w:tcPr>
          <w:p w14:paraId="5FFD58AF"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12. Sanitary services</w:t>
            </w:r>
            <w:r w:rsidRPr="00204F4B">
              <w:rPr>
                <w:iCs/>
                <w:sz w:val="22"/>
                <w:szCs w:val="22"/>
              </w:rPr>
              <w:tab/>
            </w:r>
          </w:p>
        </w:tc>
        <w:tc>
          <w:tcPr>
            <w:tcW w:w="1220" w:type="dxa"/>
            <w:tcBorders>
              <w:top w:val="nil"/>
              <w:left w:val="single" w:sz="6" w:space="0" w:color="auto"/>
              <w:bottom w:val="nil"/>
              <w:right w:val="nil"/>
            </w:tcBorders>
            <w:vAlign w:val="bottom"/>
          </w:tcPr>
          <w:p w14:paraId="15401468"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47</w:t>
            </w:r>
          </w:p>
        </w:tc>
      </w:tr>
      <w:tr w:rsidR="00383878" w:rsidRPr="00204F4B" w14:paraId="6BDA3A84" w14:textId="77777777" w:rsidTr="0013079E">
        <w:tc>
          <w:tcPr>
            <w:tcW w:w="7808" w:type="dxa"/>
            <w:tcBorders>
              <w:top w:val="nil"/>
              <w:left w:val="nil"/>
              <w:bottom w:val="nil"/>
              <w:right w:val="single" w:sz="6" w:space="0" w:color="auto"/>
            </w:tcBorders>
          </w:tcPr>
          <w:p w14:paraId="14A267FC"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13. Grants in aid</w:t>
            </w:r>
            <w:r w:rsidRPr="00204F4B">
              <w:rPr>
                <w:iCs/>
                <w:sz w:val="22"/>
                <w:szCs w:val="22"/>
              </w:rPr>
              <w:tab/>
            </w:r>
          </w:p>
        </w:tc>
        <w:tc>
          <w:tcPr>
            <w:tcW w:w="1220" w:type="dxa"/>
            <w:tcBorders>
              <w:top w:val="nil"/>
              <w:left w:val="single" w:sz="6" w:space="0" w:color="auto"/>
              <w:bottom w:val="nil"/>
              <w:right w:val="nil"/>
            </w:tcBorders>
            <w:vAlign w:val="bottom"/>
          </w:tcPr>
          <w:p w14:paraId="357BDD01"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206</w:t>
            </w:r>
          </w:p>
        </w:tc>
      </w:tr>
      <w:tr w:rsidR="00383878" w:rsidRPr="00204F4B" w14:paraId="3A15A19E" w14:textId="77777777" w:rsidTr="0013079E">
        <w:tc>
          <w:tcPr>
            <w:tcW w:w="7808" w:type="dxa"/>
            <w:tcBorders>
              <w:top w:val="nil"/>
              <w:left w:val="nil"/>
              <w:bottom w:val="nil"/>
              <w:right w:val="single" w:sz="6" w:space="0" w:color="auto"/>
            </w:tcBorders>
          </w:tcPr>
          <w:p w14:paraId="2E03BAE9"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16. Printing of ordinances and regulations</w:t>
            </w:r>
            <w:r w:rsidRPr="00204F4B">
              <w:rPr>
                <w:iCs/>
                <w:sz w:val="22"/>
                <w:szCs w:val="22"/>
              </w:rPr>
              <w:tab/>
            </w:r>
          </w:p>
        </w:tc>
        <w:tc>
          <w:tcPr>
            <w:tcW w:w="1220" w:type="dxa"/>
            <w:tcBorders>
              <w:top w:val="nil"/>
              <w:left w:val="single" w:sz="6" w:space="0" w:color="auto"/>
              <w:bottom w:val="nil"/>
              <w:right w:val="nil"/>
            </w:tcBorders>
            <w:vAlign w:val="bottom"/>
          </w:tcPr>
          <w:p w14:paraId="60265848"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136</w:t>
            </w:r>
          </w:p>
        </w:tc>
      </w:tr>
      <w:tr w:rsidR="00383878" w:rsidRPr="00204F4B" w14:paraId="5900FEC9" w14:textId="77777777" w:rsidTr="0013079E">
        <w:tc>
          <w:tcPr>
            <w:tcW w:w="7808" w:type="dxa"/>
            <w:tcBorders>
              <w:top w:val="nil"/>
              <w:left w:val="nil"/>
              <w:bottom w:val="nil"/>
              <w:right w:val="single" w:sz="6" w:space="0" w:color="auto"/>
            </w:tcBorders>
          </w:tcPr>
          <w:p w14:paraId="6AE5ED9B"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20. Advisory Council—allowances and expenses</w:t>
            </w:r>
            <w:r w:rsidRPr="00204F4B">
              <w:rPr>
                <w:iCs/>
                <w:sz w:val="22"/>
                <w:szCs w:val="22"/>
              </w:rPr>
              <w:tab/>
            </w:r>
          </w:p>
        </w:tc>
        <w:tc>
          <w:tcPr>
            <w:tcW w:w="1220" w:type="dxa"/>
            <w:tcBorders>
              <w:top w:val="nil"/>
              <w:left w:val="single" w:sz="6" w:space="0" w:color="auto"/>
              <w:bottom w:val="nil"/>
              <w:right w:val="nil"/>
            </w:tcBorders>
            <w:vAlign w:val="bottom"/>
          </w:tcPr>
          <w:p w14:paraId="11D950E4"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39</w:t>
            </w:r>
          </w:p>
        </w:tc>
      </w:tr>
      <w:tr w:rsidR="00383878" w:rsidRPr="00204F4B" w14:paraId="353DBFBC" w14:textId="77777777" w:rsidTr="0013079E">
        <w:tc>
          <w:tcPr>
            <w:tcW w:w="7808" w:type="dxa"/>
            <w:tcBorders>
              <w:top w:val="nil"/>
              <w:left w:val="nil"/>
              <w:bottom w:val="nil"/>
              <w:right w:val="single" w:sz="6" w:space="0" w:color="auto"/>
            </w:tcBorders>
          </w:tcPr>
          <w:p w14:paraId="163B5B8F"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22. Street cleaning</w:t>
            </w:r>
            <w:r w:rsidRPr="00204F4B">
              <w:rPr>
                <w:iCs/>
                <w:sz w:val="22"/>
                <w:szCs w:val="22"/>
              </w:rPr>
              <w:tab/>
            </w:r>
          </w:p>
        </w:tc>
        <w:tc>
          <w:tcPr>
            <w:tcW w:w="1220" w:type="dxa"/>
            <w:tcBorders>
              <w:top w:val="nil"/>
              <w:left w:val="single" w:sz="6" w:space="0" w:color="auto"/>
              <w:bottom w:val="nil"/>
              <w:right w:val="nil"/>
            </w:tcBorders>
            <w:vAlign w:val="bottom"/>
          </w:tcPr>
          <w:p w14:paraId="7E343E0F"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181</w:t>
            </w:r>
          </w:p>
        </w:tc>
      </w:tr>
      <w:tr w:rsidR="00383878" w:rsidRPr="00204F4B" w14:paraId="5AE4CFD8" w14:textId="77777777" w:rsidTr="0013079E">
        <w:tc>
          <w:tcPr>
            <w:tcW w:w="7808" w:type="dxa"/>
            <w:tcBorders>
              <w:top w:val="nil"/>
              <w:left w:val="nil"/>
              <w:bottom w:val="nil"/>
              <w:right w:val="single" w:sz="6" w:space="0" w:color="auto"/>
            </w:tcBorders>
          </w:tcPr>
          <w:p w14:paraId="1CF1538F" w14:textId="77777777" w:rsidR="00383878" w:rsidRPr="00204F4B" w:rsidRDefault="00383878" w:rsidP="007F137E">
            <w:pPr>
              <w:autoSpaceDE w:val="0"/>
              <w:autoSpaceDN w:val="0"/>
              <w:adjustRightInd w:val="0"/>
              <w:spacing w:before="120"/>
              <w:ind w:left="1085" w:hanging="475"/>
              <w:jc w:val="both"/>
              <w:rPr>
                <w:sz w:val="22"/>
                <w:szCs w:val="22"/>
              </w:rPr>
            </w:pPr>
            <w:r w:rsidRPr="00204F4B">
              <w:rPr>
                <w:sz w:val="22"/>
                <w:szCs w:val="22"/>
              </w:rPr>
              <w:t>23. Fire Brigade—working expenses and purchase of new appliances</w:t>
            </w:r>
          </w:p>
        </w:tc>
        <w:tc>
          <w:tcPr>
            <w:tcW w:w="1220" w:type="dxa"/>
            <w:tcBorders>
              <w:top w:val="nil"/>
              <w:left w:val="single" w:sz="6" w:space="0" w:color="auto"/>
              <w:bottom w:val="nil"/>
              <w:right w:val="nil"/>
            </w:tcBorders>
            <w:vAlign w:val="bottom"/>
          </w:tcPr>
          <w:p w14:paraId="711F5AA1"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95</w:t>
            </w:r>
          </w:p>
        </w:tc>
      </w:tr>
      <w:tr w:rsidR="00383878" w:rsidRPr="00204F4B" w14:paraId="4615233E" w14:textId="77777777" w:rsidTr="0013079E">
        <w:tc>
          <w:tcPr>
            <w:tcW w:w="7808" w:type="dxa"/>
            <w:tcBorders>
              <w:top w:val="nil"/>
              <w:left w:val="nil"/>
              <w:bottom w:val="nil"/>
              <w:right w:val="single" w:sz="6" w:space="0" w:color="auto"/>
            </w:tcBorders>
          </w:tcPr>
          <w:p w14:paraId="170666F7"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24. Transfer of staffs and office equipment to the Australian Capital Territory and expenses incidental thereto</w:t>
            </w:r>
            <w:r w:rsidRPr="00204F4B">
              <w:rPr>
                <w:iCs/>
                <w:sz w:val="22"/>
                <w:szCs w:val="22"/>
              </w:rPr>
              <w:tab/>
            </w:r>
          </w:p>
        </w:tc>
        <w:tc>
          <w:tcPr>
            <w:tcW w:w="1220" w:type="dxa"/>
            <w:tcBorders>
              <w:top w:val="nil"/>
              <w:left w:val="single" w:sz="6" w:space="0" w:color="auto"/>
              <w:bottom w:val="nil"/>
              <w:right w:val="nil"/>
            </w:tcBorders>
            <w:vAlign w:val="bottom"/>
          </w:tcPr>
          <w:p w14:paraId="6BA8CEDF"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49</w:t>
            </w:r>
          </w:p>
        </w:tc>
      </w:tr>
      <w:tr w:rsidR="00383878" w:rsidRPr="00204F4B" w14:paraId="6AE89275" w14:textId="77777777" w:rsidTr="0013079E">
        <w:tc>
          <w:tcPr>
            <w:tcW w:w="7808" w:type="dxa"/>
            <w:tcBorders>
              <w:top w:val="nil"/>
              <w:left w:val="nil"/>
              <w:bottom w:val="nil"/>
              <w:right w:val="single" w:sz="6" w:space="0" w:color="auto"/>
            </w:tcBorders>
          </w:tcPr>
          <w:p w14:paraId="33F5E075"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28. Alleviation of distress, including ration relief</w:t>
            </w:r>
            <w:r w:rsidRPr="00204F4B">
              <w:rPr>
                <w:iCs/>
                <w:sz w:val="22"/>
                <w:szCs w:val="22"/>
              </w:rPr>
              <w:tab/>
            </w:r>
          </w:p>
        </w:tc>
        <w:tc>
          <w:tcPr>
            <w:tcW w:w="1220" w:type="dxa"/>
            <w:tcBorders>
              <w:top w:val="nil"/>
              <w:left w:val="single" w:sz="6" w:space="0" w:color="auto"/>
              <w:bottom w:val="nil"/>
              <w:right w:val="nil"/>
            </w:tcBorders>
            <w:vAlign w:val="bottom"/>
          </w:tcPr>
          <w:p w14:paraId="7AB0C7A9"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384</w:t>
            </w:r>
          </w:p>
        </w:tc>
      </w:tr>
      <w:tr w:rsidR="00383878" w:rsidRPr="00204F4B" w14:paraId="64B96593" w14:textId="77777777" w:rsidTr="0013079E">
        <w:tc>
          <w:tcPr>
            <w:tcW w:w="7808" w:type="dxa"/>
            <w:tcBorders>
              <w:top w:val="nil"/>
              <w:left w:val="nil"/>
              <w:bottom w:val="nil"/>
              <w:right w:val="single" w:sz="6" w:space="0" w:color="auto"/>
            </w:tcBorders>
          </w:tcPr>
          <w:p w14:paraId="77477A47" w14:textId="77777777" w:rsidR="00383878" w:rsidRPr="00204F4B" w:rsidRDefault="00383878" w:rsidP="007F137E">
            <w:pPr>
              <w:tabs>
                <w:tab w:val="right" w:leader="dot" w:pos="7603"/>
              </w:tabs>
              <w:autoSpaceDE w:val="0"/>
              <w:autoSpaceDN w:val="0"/>
              <w:adjustRightInd w:val="0"/>
              <w:spacing w:before="120"/>
              <w:ind w:left="1085" w:hanging="475"/>
              <w:jc w:val="both"/>
              <w:rPr>
                <w:i/>
                <w:iCs/>
                <w:sz w:val="22"/>
                <w:szCs w:val="22"/>
              </w:rPr>
            </w:pPr>
            <w:r w:rsidRPr="00204F4B">
              <w:rPr>
                <w:sz w:val="22"/>
                <w:szCs w:val="22"/>
              </w:rPr>
              <w:t>36. Cash lost in transit</w:t>
            </w:r>
            <w:r w:rsidRPr="00204F4B">
              <w:rPr>
                <w:iCs/>
                <w:sz w:val="22"/>
                <w:szCs w:val="22"/>
              </w:rPr>
              <w:tab/>
            </w:r>
          </w:p>
        </w:tc>
        <w:tc>
          <w:tcPr>
            <w:tcW w:w="1220" w:type="dxa"/>
            <w:tcBorders>
              <w:top w:val="nil"/>
              <w:left w:val="single" w:sz="6" w:space="0" w:color="auto"/>
              <w:bottom w:val="single" w:sz="6" w:space="0" w:color="auto"/>
              <w:right w:val="nil"/>
            </w:tcBorders>
            <w:vAlign w:val="bottom"/>
          </w:tcPr>
          <w:p w14:paraId="0C2AE5AA"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w:t>
            </w:r>
          </w:p>
        </w:tc>
      </w:tr>
      <w:tr w:rsidR="00383878" w:rsidRPr="00204F4B" w14:paraId="5E15A6A4" w14:textId="77777777" w:rsidTr="0013079E">
        <w:tc>
          <w:tcPr>
            <w:tcW w:w="7808" w:type="dxa"/>
            <w:tcBorders>
              <w:top w:val="nil"/>
              <w:left w:val="nil"/>
              <w:bottom w:val="nil"/>
              <w:right w:val="single" w:sz="6" w:space="0" w:color="auto"/>
            </w:tcBorders>
          </w:tcPr>
          <w:p w14:paraId="377AA8CC" w14:textId="77777777" w:rsidR="00383878" w:rsidRPr="00204F4B" w:rsidRDefault="00383878" w:rsidP="003D0C61">
            <w:pPr>
              <w:autoSpaceDE w:val="0"/>
              <w:autoSpaceDN w:val="0"/>
              <w:adjustRightInd w:val="0"/>
              <w:spacing w:before="120"/>
              <w:jc w:val="both"/>
              <w:rPr>
                <w:sz w:val="22"/>
                <w:szCs w:val="22"/>
              </w:rPr>
            </w:pPr>
          </w:p>
        </w:tc>
        <w:tc>
          <w:tcPr>
            <w:tcW w:w="1220" w:type="dxa"/>
            <w:tcBorders>
              <w:top w:val="single" w:sz="6" w:space="0" w:color="auto"/>
              <w:left w:val="single" w:sz="6" w:space="0" w:color="auto"/>
              <w:bottom w:val="single" w:sz="6" w:space="0" w:color="auto"/>
              <w:right w:val="nil"/>
            </w:tcBorders>
            <w:vAlign w:val="bottom"/>
          </w:tcPr>
          <w:p w14:paraId="77AA5F44"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3,290</w:t>
            </w:r>
          </w:p>
        </w:tc>
      </w:tr>
      <w:tr w:rsidR="00383878" w:rsidRPr="00204F4B" w14:paraId="5E285F2C" w14:textId="77777777" w:rsidTr="0013079E">
        <w:tc>
          <w:tcPr>
            <w:tcW w:w="7808" w:type="dxa"/>
            <w:tcBorders>
              <w:top w:val="nil"/>
              <w:left w:val="nil"/>
              <w:bottom w:val="nil"/>
              <w:right w:val="single" w:sz="6" w:space="0" w:color="auto"/>
            </w:tcBorders>
          </w:tcPr>
          <w:p w14:paraId="7FA6D3FD" w14:textId="77777777" w:rsidR="00383878" w:rsidRPr="00204F4B" w:rsidRDefault="00383878" w:rsidP="0029593E">
            <w:pPr>
              <w:autoSpaceDE w:val="0"/>
              <w:autoSpaceDN w:val="0"/>
              <w:adjustRightInd w:val="0"/>
              <w:spacing w:before="120"/>
              <w:jc w:val="both"/>
              <w:rPr>
                <w:b/>
                <w:bCs/>
                <w:sz w:val="22"/>
                <w:szCs w:val="22"/>
              </w:rPr>
            </w:pPr>
            <w:r w:rsidRPr="00204F4B">
              <w:rPr>
                <w:b/>
                <w:bCs/>
                <w:sz w:val="22"/>
                <w:szCs w:val="22"/>
              </w:rPr>
              <w:t>D.—Education—</w:t>
            </w:r>
          </w:p>
        </w:tc>
        <w:tc>
          <w:tcPr>
            <w:tcW w:w="1220" w:type="dxa"/>
            <w:tcBorders>
              <w:top w:val="single" w:sz="6" w:space="0" w:color="auto"/>
              <w:left w:val="single" w:sz="6" w:space="0" w:color="auto"/>
              <w:bottom w:val="nil"/>
              <w:right w:val="nil"/>
            </w:tcBorders>
            <w:vAlign w:val="bottom"/>
          </w:tcPr>
          <w:p w14:paraId="3E1F9F20"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53B264C8" w14:textId="77777777" w:rsidTr="0013079E">
        <w:tc>
          <w:tcPr>
            <w:tcW w:w="7808" w:type="dxa"/>
            <w:tcBorders>
              <w:top w:val="nil"/>
              <w:left w:val="nil"/>
              <w:bottom w:val="nil"/>
              <w:right w:val="single" w:sz="6" w:space="0" w:color="auto"/>
            </w:tcBorders>
          </w:tcPr>
          <w:p w14:paraId="4DD7FEF0" w14:textId="77777777" w:rsidR="00383878" w:rsidRPr="00204F4B" w:rsidRDefault="00383878" w:rsidP="007F137E">
            <w:pPr>
              <w:tabs>
                <w:tab w:val="right" w:leader="dot" w:pos="7603"/>
              </w:tabs>
              <w:autoSpaceDE w:val="0"/>
              <w:autoSpaceDN w:val="0"/>
              <w:adjustRightInd w:val="0"/>
              <w:spacing w:before="120"/>
              <w:ind w:left="1238" w:right="46" w:hanging="475"/>
              <w:jc w:val="both"/>
              <w:rPr>
                <w:i/>
                <w:iCs/>
                <w:sz w:val="22"/>
                <w:szCs w:val="22"/>
              </w:rPr>
            </w:pPr>
            <w:r w:rsidRPr="00204F4B">
              <w:rPr>
                <w:sz w:val="22"/>
                <w:szCs w:val="22"/>
              </w:rPr>
              <w:t>6. Payments to the Department of Public Instruction, New South Wales, for services rendered</w:t>
            </w:r>
            <w:r w:rsidRPr="00204F4B">
              <w:rPr>
                <w:iCs/>
                <w:sz w:val="22"/>
                <w:szCs w:val="22"/>
              </w:rPr>
              <w:tab/>
            </w:r>
          </w:p>
        </w:tc>
        <w:tc>
          <w:tcPr>
            <w:tcW w:w="1220" w:type="dxa"/>
            <w:tcBorders>
              <w:top w:val="nil"/>
              <w:left w:val="single" w:sz="6" w:space="0" w:color="auto"/>
              <w:bottom w:val="nil"/>
              <w:right w:val="nil"/>
            </w:tcBorders>
            <w:vAlign w:val="bottom"/>
          </w:tcPr>
          <w:p w14:paraId="725C22DD"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6,500</w:t>
            </w:r>
          </w:p>
        </w:tc>
      </w:tr>
      <w:tr w:rsidR="00383878" w:rsidRPr="00204F4B" w14:paraId="2E6BD8DD" w14:textId="77777777" w:rsidTr="0013079E">
        <w:tc>
          <w:tcPr>
            <w:tcW w:w="7808" w:type="dxa"/>
            <w:tcBorders>
              <w:top w:val="nil"/>
              <w:left w:val="nil"/>
              <w:bottom w:val="nil"/>
              <w:right w:val="single" w:sz="6" w:space="0" w:color="auto"/>
            </w:tcBorders>
          </w:tcPr>
          <w:p w14:paraId="7DD1271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7. Vocational training and trade classes</w:t>
            </w:r>
            <w:r w:rsidRPr="00204F4B">
              <w:rPr>
                <w:iCs/>
                <w:sz w:val="22"/>
                <w:szCs w:val="22"/>
              </w:rPr>
              <w:tab/>
            </w:r>
          </w:p>
        </w:tc>
        <w:tc>
          <w:tcPr>
            <w:tcW w:w="1220" w:type="dxa"/>
            <w:tcBorders>
              <w:top w:val="nil"/>
              <w:left w:val="single" w:sz="6" w:space="0" w:color="auto"/>
              <w:bottom w:val="nil"/>
              <w:right w:val="nil"/>
            </w:tcBorders>
            <w:vAlign w:val="bottom"/>
          </w:tcPr>
          <w:p w14:paraId="5BD5A6C6"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4,405</w:t>
            </w:r>
          </w:p>
        </w:tc>
      </w:tr>
      <w:tr w:rsidR="00383878" w:rsidRPr="00204F4B" w14:paraId="235E9450" w14:textId="77777777" w:rsidTr="0013079E">
        <w:tc>
          <w:tcPr>
            <w:tcW w:w="7808" w:type="dxa"/>
            <w:tcBorders>
              <w:top w:val="nil"/>
              <w:left w:val="nil"/>
              <w:bottom w:val="nil"/>
              <w:right w:val="single" w:sz="6" w:space="0" w:color="auto"/>
            </w:tcBorders>
          </w:tcPr>
          <w:p w14:paraId="7A6B7571" w14:textId="77777777" w:rsidR="00383878" w:rsidRPr="00204F4B" w:rsidRDefault="00383878" w:rsidP="007F137E">
            <w:pPr>
              <w:tabs>
                <w:tab w:val="right" w:leader="dot" w:pos="7603"/>
              </w:tabs>
              <w:autoSpaceDE w:val="0"/>
              <w:autoSpaceDN w:val="0"/>
              <w:adjustRightInd w:val="0"/>
              <w:spacing w:before="120"/>
              <w:ind w:left="1112" w:hanging="475"/>
              <w:jc w:val="both"/>
              <w:rPr>
                <w:i/>
                <w:iCs/>
                <w:sz w:val="22"/>
                <w:szCs w:val="22"/>
              </w:rPr>
            </w:pPr>
            <w:r w:rsidRPr="00204F4B">
              <w:rPr>
                <w:sz w:val="22"/>
                <w:szCs w:val="22"/>
              </w:rPr>
              <w:t>10. Other incidental expenses</w:t>
            </w:r>
            <w:r w:rsidRPr="00204F4B">
              <w:rPr>
                <w:iCs/>
                <w:sz w:val="22"/>
                <w:szCs w:val="22"/>
              </w:rPr>
              <w:tab/>
            </w:r>
          </w:p>
        </w:tc>
        <w:tc>
          <w:tcPr>
            <w:tcW w:w="1220" w:type="dxa"/>
            <w:tcBorders>
              <w:top w:val="nil"/>
              <w:left w:val="single" w:sz="6" w:space="0" w:color="auto"/>
              <w:bottom w:val="single" w:sz="6" w:space="0" w:color="auto"/>
              <w:right w:val="nil"/>
            </w:tcBorders>
            <w:vAlign w:val="bottom"/>
          </w:tcPr>
          <w:p w14:paraId="0785641E"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128</w:t>
            </w:r>
          </w:p>
        </w:tc>
      </w:tr>
      <w:tr w:rsidR="00383878" w:rsidRPr="00204F4B" w14:paraId="06932145" w14:textId="77777777" w:rsidTr="0013079E">
        <w:tc>
          <w:tcPr>
            <w:tcW w:w="7808" w:type="dxa"/>
            <w:tcBorders>
              <w:top w:val="nil"/>
              <w:left w:val="nil"/>
              <w:bottom w:val="nil"/>
              <w:right w:val="single" w:sz="6" w:space="0" w:color="auto"/>
            </w:tcBorders>
          </w:tcPr>
          <w:p w14:paraId="7E6C8A7D" w14:textId="77777777" w:rsidR="00383878" w:rsidRPr="00204F4B" w:rsidRDefault="00383878" w:rsidP="003D0C61">
            <w:pPr>
              <w:autoSpaceDE w:val="0"/>
              <w:autoSpaceDN w:val="0"/>
              <w:adjustRightInd w:val="0"/>
              <w:spacing w:before="120"/>
              <w:jc w:val="both"/>
              <w:rPr>
                <w:sz w:val="22"/>
                <w:szCs w:val="22"/>
              </w:rPr>
            </w:pPr>
          </w:p>
        </w:tc>
        <w:tc>
          <w:tcPr>
            <w:tcW w:w="1220" w:type="dxa"/>
            <w:tcBorders>
              <w:top w:val="single" w:sz="6" w:space="0" w:color="auto"/>
              <w:left w:val="single" w:sz="6" w:space="0" w:color="auto"/>
              <w:bottom w:val="single" w:sz="6" w:space="0" w:color="auto"/>
              <w:right w:val="nil"/>
            </w:tcBorders>
            <w:vAlign w:val="bottom"/>
          </w:tcPr>
          <w:p w14:paraId="2509DDEA"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11,033</w:t>
            </w:r>
          </w:p>
        </w:tc>
      </w:tr>
      <w:tr w:rsidR="00383878" w:rsidRPr="00204F4B" w14:paraId="2D7C148E" w14:textId="77777777" w:rsidTr="0013079E">
        <w:tc>
          <w:tcPr>
            <w:tcW w:w="7808" w:type="dxa"/>
            <w:tcBorders>
              <w:top w:val="nil"/>
              <w:left w:val="nil"/>
              <w:bottom w:val="nil"/>
              <w:right w:val="single" w:sz="6" w:space="0" w:color="auto"/>
            </w:tcBorders>
          </w:tcPr>
          <w:p w14:paraId="556FFD93" w14:textId="77777777" w:rsidR="00383878" w:rsidRPr="00204F4B" w:rsidRDefault="00383878" w:rsidP="00BF0757">
            <w:pPr>
              <w:tabs>
                <w:tab w:val="right" w:leader="dot" w:pos="7603"/>
              </w:tabs>
              <w:autoSpaceDE w:val="0"/>
              <w:autoSpaceDN w:val="0"/>
              <w:adjustRightInd w:val="0"/>
              <w:spacing w:before="120"/>
              <w:ind w:left="2534"/>
              <w:jc w:val="both"/>
              <w:rPr>
                <w:i/>
                <w:iCs/>
                <w:sz w:val="22"/>
                <w:szCs w:val="22"/>
              </w:rPr>
            </w:pPr>
            <w:r w:rsidRPr="00204F4B">
              <w:rPr>
                <w:sz w:val="22"/>
                <w:szCs w:val="22"/>
              </w:rPr>
              <w:t>T</w:t>
            </w:r>
            <w:r w:rsidRPr="00204F4B">
              <w:rPr>
                <w:smallCaps/>
                <w:sz w:val="22"/>
                <w:szCs w:val="22"/>
              </w:rPr>
              <w:t>otal</w:t>
            </w:r>
            <w:r w:rsidRPr="00204F4B">
              <w:rPr>
                <w:sz w:val="22"/>
                <w:szCs w:val="22"/>
              </w:rPr>
              <w:t xml:space="preserve"> D</w:t>
            </w:r>
            <w:r w:rsidRPr="00204F4B">
              <w:rPr>
                <w:smallCaps/>
                <w:sz w:val="22"/>
                <w:szCs w:val="22"/>
              </w:rPr>
              <w:t>ivision</w:t>
            </w:r>
            <w:r w:rsidRPr="00204F4B">
              <w:rPr>
                <w:sz w:val="22"/>
                <w:szCs w:val="22"/>
              </w:rPr>
              <w:t xml:space="preserve"> No. 160</w:t>
            </w:r>
            <w:r w:rsidRPr="00204F4B">
              <w:rPr>
                <w:iCs/>
                <w:sz w:val="22"/>
                <w:szCs w:val="22"/>
              </w:rPr>
              <w:tab/>
            </w:r>
          </w:p>
        </w:tc>
        <w:tc>
          <w:tcPr>
            <w:tcW w:w="1220" w:type="dxa"/>
            <w:tcBorders>
              <w:top w:val="single" w:sz="6" w:space="0" w:color="auto"/>
              <w:left w:val="single" w:sz="6" w:space="0" w:color="auto"/>
              <w:bottom w:val="single" w:sz="6" w:space="0" w:color="auto"/>
              <w:right w:val="nil"/>
            </w:tcBorders>
            <w:vAlign w:val="bottom"/>
          </w:tcPr>
          <w:p w14:paraId="445FE25E"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23,116</w:t>
            </w:r>
          </w:p>
        </w:tc>
      </w:tr>
    </w:tbl>
    <w:p w14:paraId="0C2D4E5A" w14:textId="77777777" w:rsidR="00383878" w:rsidRPr="00204F4B" w:rsidRDefault="00383878" w:rsidP="0013079E">
      <w:pPr>
        <w:autoSpaceDE w:val="0"/>
        <w:autoSpaceDN w:val="0"/>
        <w:adjustRightInd w:val="0"/>
        <w:spacing w:before="120" w:after="120"/>
        <w:jc w:val="center"/>
        <w:rPr>
          <w:sz w:val="22"/>
          <w:szCs w:val="22"/>
        </w:rPr>
      </w:pPr>
      <w:r w:rsidRPr="00204F4B">
        <w:rPr>
          <w:sz w:val="22"/>
          <w:szCs w:val="22"/>
        </w:rPr>
        <w:br w:type="page"/>
      </w:r>
      <w:r w:rsidRPr="00204F4B">
        <w:rPr>
          <w:sz w:val="22"/>
          <w:szCs w:val="22"/>
        </w:rPr>
        <w:lastRenderedPageBreak/>
        <w:t>1939–40.</w:t>
      </w:r>
    </w:p>
    <w:tbl>
      <w:tblPr>
        <w:tblW w:w="9028" w:type="dxa"/>
        <w:tblInd w:w="40" w:type="dxa"/>
        <w:tblLayout w:type="fixed"/>
        <w:tblCellMar>
          <w:left w:w="40" w:type="dxa"/>
          <w:right w:w="40" w:type="dxa"/>
        </w:tblCellMar>
        <w:tblLook w:val="0000" w:firstRow="0" w:lastRow="0" w:firstColumn="0" w:lastColumn="0" w:noHBand="0" w:noVBand="0"/>
      </w:tblPr>
      <w:tblGrid>
        <w:gridCol w:w="7817"/>
        <w:gridCol w:w="1211"/>
      </w:tblGrid>
      <w:tr w:rsidR="00383878" w:rsidRPr="00204F4B" w14:paraId="4753E047" w14:textId="77777777" w:rsidTr="0013079E">
        <w:tc>
          <w:tcPr>
            <w:tcW w:w="7817" w:type="dxa"/>
            <w:tcBorders>
              <w:top w:val="single" w:sz="6" w:space="0" w:color="auto"/>
              <w:left w:val="nil"/>
              <w:bottom w:val="nil"/>
              <w:right w:val="single" w:sz="6" w:space="0" w:color="auto"/>
            </w:tcBorders>
          </w:tcPr>
          <w:p w14:paraId="4123801A" w14:textId="77777777" w:rsidR="00383878" w:rsidRPr="00204F4B" w:rsidRDefault="00383878" w:rsidP="0013079E">
            <w:pPr>
              <w:autoSpaceDE w:val="0"/>
              <w:autoSpaceDN w:val="0"/>
              <w:adjustRightInd w:val="0"/>
              <w:spacing w:before="120"/>
              <w:jc w:val="center"/>
              <w:rPr>
                <w:sz w:val="22"/>
                <w:szCs w:val="22"/>
              </w:rPr>
            </w:pPr>
            <w:r w:rsidRPr="00204F4B">
              <w:rPr>
                <w:sz w:val="22"/>
                <w:szCs w:val="22"/>
              </w:rPr>
              <w:t>AUSTRALIAN CAPITAL TERRITORY.</w:t>
            </w:r>
          </w:p>
        </w:tc>
        <w:tc>
          <w:tcPr>
            <w:tcW w:w="1211" w:type="dxa"/>
            <w:tcBorders>
              <w:top w:val="single" w:sz="6" w:space="0" w:color="auto"/>
              <w:left w:val="single" w:sz="6" w:space="0" w:color="auto"/>
              <w:bottom w:val="nil"/>
              <w:right w:val="nil"/>
            </w:tcBorders>
          </w:tcPr>
          <w:p w14:paraId="09F64223" w14:textId="77777777" w:rsidR="00383878" w:rsidRPr="00204F4B" w:rsidRDefault="00383878" w:rsidP="003D0C61">
            <w:pPr>
              <w:autoSpaceDE w:val="0"/>
              <w:autoSpaceDN w:val="0"/>
              <w:adjustRightInd w:val="0"/>
              <w:spacing w:before="120"/>
              <w:jc w:val="center"/>
              <w:rPr>
                <w:sz w:val="22"/>
                <w:szCs w:val="22"/>
              </w:rPr>
            </w:pPr>
            <w:r w:rsidRPr="00204F4B">
              <w:rPr>
                <w:sz w:val="22"/>
                <w:szCs w:val="22"/>
              </w:rPr>
              <w:t>£</w:t>
            </w:r>
          </w:p>
        </w:tc>
      </w:tr>
      <w:tr w:rsidR="00383878" w:rsidRPr="00204F4B" w14:paraId="37545078" w14:textId="77777777" w:rsidTr="0013079E">
        <w:tc>
          <w:tcPr>
            <w:tcW w:w="7817" w:type="dxa"/>
            <w:tcBorders>
              <w:top w:val="nil"/>
              <w:left w:val="nil"/>
              <w:bottom w:val="nil"/>
              <w:right w:val="single" w:sz="6" w:space="0" w:color="auto"/>
            </w:tcBorders>
          </w:tcPr>
          <w:p w14:paraId="77CFDA08" w14:textId="77777777" w:rsidR="00383878" w:rsidRPr="00204F4B" w:rsidRDefault="00383878" w:rsidP="0013079E">
            <w:pPr>
              <w:autoSpaceDE w:val="0"/>
              <w:autoSpaceDN w:val="0"/>
              <w:adjustRightInd w:val="0"/>
              <w:spacing w:before="120"/>
              <w:jc w:val="center"/>
              <w:rPr>
                <w:smallCaps/>
                <w:sz w:val="22"/>
                <w:szCs w:val="22"/>
              </w:rPr>
            </w:pPr>
            <w:r w:rsidRPr="00204F4B">
              <w:rPr>
                <w:sz w:val="22"/>
                <w:szCs w:val="22"/>
              </w:rPr>
              <w:t>U</w:t>
            </w:r>
            <w:r w:rsidRPr="00204F4B">
              <w:rPr>
                <w:smallCaps/>
                <w:sz w:val="22"/>
                <w:szCs w:val="22"/>
              </w:rPr>
              <w:t>nder</w:t>
            </w:r>
            <w:r w:rsidRPr="00204F4B">
              <w:rPr>
                <w:sz w:val="22"/>
                <w:szCs w:val="22"/>
              </w:rPr>
              <w:t xml:space="preserve"> C</w:t>
            </w:r>
            <w:r w:rsidRPr="00204F4B">
              <w:rPr>
                <w:smallCaps/>
                <w:sz w:val="22"/>
                <w:szCs w:val="22"/>
              </w:rPr>
              <w:t>ontrol</w:t>
            </w:r>
            <w:r w:rsidRPr="00204F4B">
              <w:rPr>
                <w:sz w:val="22"/>
                <w:szCs w:val="22"/>
              </w:rPr>
              <w:t xml:space="preserve"> </w:t>
            </w:r>
            <w:r w:rsidRPr="00204F4B">
              <w:rPr>
                <w:smallCaps/>
                <w:sz w:val="22"/>
                <w:szCs w:val="22"/>
              </w:rPr>
              <w:t>of</w:t>
            </w:r>
            <w:r w:rsidRPr="00204F4B">
              <w:rPr>
                <w:sz w:val="22"/>
                <w:szCs w:val="22"/>
              </w:rPr>
              <w:t xml:space="preserve"> D</w:t>
            </w:r>
            <w:r w:rsidRPr="00204F4B">
              <w:rPr>
                <w:smallCaps/>
                <w:sz w:val="22"/>
                <w:szCs w:val="22"/>
              </w:rPr>
              <w:t>epartment</w:t>
            </w:r>
            <w:r w:rsidRPr="00204F4B">
              <w:rPr>
                <w:sz w:val="22"/>
                <w:szCs w:val="22"/>
              </w:rPr>
              <w:t xml:space="preserve"> </w:t>
            </w:r>
            <w:r w:rsidRPr="00204F4B">
              <w:rPr>
                <w:smallCaps/>
                <w:sz w:val="22"/>
                <w:szCs w:val="22"/>
              </w:rPr>
              <w:t>of</w:t>
            </w:r>
            <w:r w:rsidRPr="00204F4B">
              <w:rPr>
                <w:sz w:val="22"/>
                <w:szCs w:val="22"/>
              </w:rPr>
              <w:t xml:space="preserve"> H</w:t>
            </w:r>
            <w:r w:rsidRPr="00204F4B">
              <w:rPr>
                <w:smallCaps/>
                <w:sz w:val="22"/>
                <w:szCs w:val="22"/>
              </w:rPr>
              <w:t>ealth</w:t>
            </w:r>
            <w:r w:rsidRPr="00204F4B">
              <w:rPr>
                <w:sz w:val="22"/>
                <w:szCs w:val="22"/>
              </w:rPr>
              <w:t>.</w:t>
            </w:r>
          </w:p>
        </w:tc>
        <w:tc>
          <w:tcPr>
            <w:tcW w:w="1211" w:type="dxa"/>
            <w:tcBorders>
              <w:top w:val="nil"/>
              <w:left w:val="single" w:sz="6" w:space="0" w:color="auto"/>
              <w:bottom w:val="nil"/>
              <w:right w:val="nil"/>
            </w:tcBorders>
            <w:vAlign w:val="bottom"/>
          </w:tcPr>
          <w:p w14:paraId="7BEC67BA"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175D9AC5" w14:textId="77777777" w:rsidTr="0013079E">
        <w:tc>
          <w:tcPr>
            <w:tcW w:w="7817" w:type="dxa"/>
            <w:tcBorders>
              <w:top w:val="nil"/>
              <w:left w:val="nil"/>
              <w:bottom w:val="nil"/>
              <w:right w:val="single" w:sz="6" w:space="0" w:color="auto"/>
            </w:tcBorders>
          </w:tcPr>
          <w:p w14:paraId="389FD5D9" w14:textId="77777777" w:rsidR="00383878" w:rsidRPr="00204F4B" w:rsidRDefault="00383878" w:rsidP="00BF0757">
            <w:pPr>
              <w:autoSpaceDE w:val="0"/>
              <w:autoSpaceDN w:val="0"/>
              <w:adjustRightInd w:val="0"/>
              <w:spacing w:before="120"/>
              <w:ind w:left="806" w:hanging="475"/>
              <w:jc w:val="both"/>
              <w:rPr>
                <w:sz w:val="22"/>
                <w:szCs w:val="22"/>
              </w:rPr>
            </w:pPr>
            <w:r w:rsidRPr="00204F4B">
              <w:rPr>
                <w:sz w:val="22"/>
                <w:szCs w:val="22"/>
              </w:rPr>
              <w:t>D</w:t>
            </w:r>
            <w:r w:rsidRPr="00204F4B">
              <w:rPr>
                <w:smallCaps/>
                <w:sz w:val="22"/>
                <w:szCs w:val="22"/>
              </w:rPr>
              <w:t>ivision</w:t>
            </w:r>
            <w:r w:rsidRPr="00204F4B">
              <w:rPr>
                <w:sz w:val="22"/>
                <w:szCs w:val="22"/>
              </w:rPr>
              <w:t xml:space="preserve"> N</w:t>
            </w:r>
            <w:r w:rsidRPr="00204F4B">
              <w:rPr>
                <w:smallCaps/>
                <w:sz w:val="22"/>
                <w:szCs w:val="22"/>
              </w:rPr>
              <w:t>o</w:t>
            </w:r>
            <w:r w:rsidRPr="00204F4B">
              <w:rPr>
                <w:sz w:val="22"/>
                <w:szCs w:val="22"/>
              </w:rPr>
              <w:t>. 161.—MISCELLANEOUS SERVICES.</w:t>
            </w:r>
          </w:p>
        </w:tc>
        <w:tc>
          <w:tcPr>
            <w:tcW w:w="1211" w:type="dxa"/>
            <w:tcBorders>
              <w:top w:val="nil"/>
              <w:left w:val="single" w:sz="6" w:space="0" w:color="auto"/>
              <w:bottom w:val="nil"/>
              <w:right w:val="nil"/>
            </w:tcBorders>
            <w:vAlign w:val="bottom"/>
          </w:tcPr>
          <w:p w14:paraId="66DBBFE5" w14:textId="77777777" w:rsidR="00383878" w:rsidRPr="00204F4B" w:rsidRDefault="00383878" w:rsidP="0013079E">
            <w:pPr>
              <w:autoSpaceDE w:val="0"/>
              <w:autoSpaceDN w:val="0"/>
              <w:adjustRightInd w:val="0"/>
              <w:spacing w:before="120"/>
              <w:ind w:right="72"/>
              <w:jc w:val="right"/>
              <w:rPr>
                <w:sz w:val="22"/>
                <w:szCs w:val="22"/>
              </w:rPr>
            </w:pPr>
          </w:p>
        </w:tc>
      </w:tr>
      <w:tr w:rsidR="00383878" w:rsidRPr="00204F4B" w14:paraId="033C844E" w14:textId="77777777" w:rsidTr="0013079E">
        <w:tc>
          <w:tcPr>
            <w:tcW w:w="7817" w:type="dxa"/>
            <w:tcBorders>
              <w:top w:val="nil"/>
              <w:left w:val="nil"/>
              <w:bottom w:val="nil"/>
              <w:right w:val="single" w:sz="6" w:space="0" w:color="auto"/>
            </w:tcBorders>
          </w:tcPr>
          <w:p w14:paraId="7D074497"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1. Canberra Community Hospital</w:t>
            </w:r>
            <w:r w:rsidRPr="00204F4B">
              <w:rPr>
                <w:iCs/>
                <w:sz w:val="22"/>
                <w:szCs w:val="22"/>
              </w:rPr>
              <w:tab/>
            </w:r>
          </w:p>
        </w:tc>
        <w:tc>
          <w:tcPr>
            <w:tcW w:w="1211" w:type="dxa"/>
            <w:tcBorders>
              <w:top w:val="nil"/>
              <w:left w:val="single" w:sz="6" w:space="0" w:color="auto"/>
              <w:bottom w:val="nil"/>
              <w:right w:val="nil"/>
            </w:tcBorders>
            <w:vAlign w:val="bottom"/>
          </w:tcPr>
          <w:p w14:paraId="1ADF4A92"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2,500</w:t>
            </w:r>
          </w:p>
        </w:tc>
      </w:tr>
      <w:tr w:rsidR="00383878" w:rsidRPr="00204F4B" w14:paraId="6098687D" w14:textId="77777777" w:rsidTr="0013079E">
        <w:tc>
          <w:tcPr>
            <w:tcW w:w="7817" w:type="dxa"/>
            <w:tcBorders>
              <w:top w:val="nil"/>
              <w:left w:val="nil"/>
              <w:bottom w:val="nil"/>
              <w:right w:val="single" w:sz="6" w:space="0" w:color="auto"/>
            </w:tcBorders>
          </w:tcPr>
          <w:p w14:paraId="43AC5FD4" w14:textId="77777777" w:rsidR="00383878" w:rsidRPr="00204F4B" w:rsidRDefault="00383878" w:rsidP="0029593E">
            <w:pPr>
              <w:tabs>
                <w:tab w:val="right" w:leader="dot" w:pos="7603"/>
              </w:tabs>
              <w:autoSpaceDE w:val="0"/>
              <w:autoSpaceDN w:val="0"/>
              <w:adjustRightInd w:val="0"/>
              <w:spacing w:before="120"/>
              <w:ind w:left="1238" w:hanging="475"/>
              <w:jc w:val="both"/>
              <w:rPr>
                <w:i/>
                <w:iCs/>
                <w:sz w:val="22"/>
                <w:szCs w:val="22"/>
              </w:rPr>
            </w:pPr>
            <w:r w:rsidRPr="00204F4B">
              <w:rPr>
                <w:sz w:val="22"/>
                <w:szCs w:val="22"/>
              </w:rPr>
              <w:t>3. Abattoir services</w:t>
            </w:r>
            <w:r w:rsidRPr="00204F4B">
              <w:rPr>
                <w:iCs/>
                <w:sz w:val="22"/>
                <w:szCs w:val="22"/>
              </w:rPr>
              <w:tab/>
            </w:r>
          </w:p>
        </w:tc>
        <w:tc>
          <w:tcPr>
            <w:tcW w:w="1211" w:type="dxa"/>
            <w:tcBorders>
              <w:top w:val="nil"/>
              <w:left w:val="single" w:sz="6" w:space="0" w:color="auto"/>
              <w:bottom w:val="single" w:sz="6" w:space="0" w:color="auto"/>
              <w:right w:val="nil"/>
            </w:tcBorders>
            <w:vAlign w:val="bottom"/>
          </w:tcPr>
          <w:p w14:paraId="46E52A66"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303</w:t>
            </w:r>
          </w:p>
        </w:tc>
      </w:tr>
      <w:tr w:rsidR="00383878" w:rsidRPr="00204F4B" w14:paraId="4B0825CE" w14:textId="77777777" w:rsidTr="0013079E">
        <w:tc>
          <w:tcPr>
            <w:tcW w:w="7817" w:type="dxa"/>
            <w:tcBorders>
              <w:top w:val="nil"/>
              <w:left w:val="nil"/>
              <w:bottom w:val="nil"/>
              <w:right w:val="single" w:sz="6" w:space="0" w:color="auto"/>
            </w:tcBorders>
          </w:tcPr>
          <w:p w14:paraId="51ED70A8" w14:textId="77777777" w:rsidR="00383878" w:rsidRPr="00204F4B" w:rsidRDefault="00383878" w:rsidP="003D0C61">
            <w:pPr>
              <w:autoSpaceDE w:val="0"/>
              <w:autoSpaceDN w:val="0"/>
              <w:adjustRightInd w:val="0"/>
              <w:spacing w:before="120"/>
              <w:jc w:val="both"/>
              <w:rPr>
                <w:sz w:val="22"/>
                <w:szCs w:val="22"/>
              </w:rPr>
            </w:pPr>
          </w:p>
        </w:tc>
        <w:tc>
          <w:tcPr>
            <w:tcW w:w="1211" w:type="dxa"/>
            <w:tcBorders>
              <w:top w:val="single" w:sz="6" w:space="0" w:color="auto"/>
              <w:left w:val="single" w:sz="6" w:space="0" w:color="auto"/>
              <w:bottom w:val="single" w:sz="6" w:space="0" w:color="auto"/>
              <w:right w:val="nil"/>
            </w:tcBorders>
            <w:vAlign w:val="bottom"/>
          </w:tcPr>
          <w:p w14:paraId="1D07B06E" w14:textId="77777777" w:rsidR="00383878" w:rsidRPr="00204F4B" w:rsidRDefault="00383878" w:rsidP="0013079E">
            <w:pPr>
              <w:autoSpaceDE w:val="0"/>
              <w:autoSpaceDN w:val="0"/>
              <w:adjustRightInd w:val="0"/>
              <w:spacing w:before="120"/>
              <w:ind w:right="72"/>
              <w:jc w:val="right"/>
              <w:rPr>
                <w:sz w:val="22"/>
                <w:szCs w:val="22"/>
              </w:rPr>
            </w:pPr>
            <w:r w:rsidRPr="00204F4B">
              <w:rPr>
                <w:sz w:val="22"/>
                <w:szCs w:val="22"/>
              </w:rPr>
              <w:t>2,803</w:t>
            </w:r>
          </w:p>
        </w:tc>
      </w:tr>
      <w:tr w:rsidR="00383878" w:rsidRPr="00204F4B" w14:paraId="678BFA05" w14:textId="77777777" w:rsidTr="0013079E">
        <w:tc>
          <w:tcPr>
            <w:tcW w:w="7817" w:type="dxa"/>
            <w:tcBorders>
              <w:top w:val="nil"/>
              <w:left w:val="nil"/>
              <w:bottom w:val="nil"/>
              <w:right w:val="single" w:sz="6" w:space="0" w:color="auto"/>
            </w:tcBorders>
          </w:tcPr>
          <w:p w14:paraId="129F325F" w14:textId="77777777" w:rsidR="00383878" w:rsidRPr="00204F4B" w:rsidRDefault="00383878" w:rsidP="0029593E">
            <w:pPr>
              <w:tabs>
                <w:tab w:val="right" w:leader="dot" w:pos="7603"/>
              </w:tabs>
              <w:autoSpaceDE w:val="0"/>
              <w:autoSpaceDN w:val="0"/>
              <w:adjustRightInd w:val="0"/>
              <w:spacing w:before="120"/>
              <w:ind w:left="878"/>
              <w:jc w:val="both"/>
              <w:rPr>
                <w:i/>
                <w:iCs/>
                <w:sz w:val="22"/>
                <w:szCs w:val="22"/>
              </w:rPr>
            </w:pPr>
            <w:r w:rsidRPr="00204F4B">
              <w:rPr>
                <w:sz w:val="22"/>
                <w:szCs w:val="22"/>
              </w:rPr>
              <w:t>TOTAL AUSTRALIAN CAPITAL TERRITORY</w:t>
            </w:r>
            <w:r w:rsidRPr="00204F4B">
              <w:rPr>
                <w:iCs/>
                <w:sz w:val="22"/>
                <w:szCs w:val="22"/>
              </w:rPr>
              <w:tab/>
            </w:r>
          </w:p>
        </w:tc>
        <w:tc>
          <w:tcPr>
            <w:tcW w:w="1211" w:type="dxa"/>
            <w:tcBorders>
              <w:top w:val="single" w:sz="6" w:space="0" w:color="auto"/>
              <w:left w:val="single" w:sz="6" w:space="0" w:color="auto"/>
              <w:bottom w:val="single" w:sz="6" w:space="0" w:color="auto"/>
              <w:right w:val="nil"/>
            </w:tcBorders>
            <w:vAlign w:val="bottom"/>
          </w:tcPr>
          <w:p w14:paraId="005C1486" w14:textId="77777777" w:rsidR="00383878" w:rsidRPr="00204F4B" w:rsidRDefault="00383878" w:rsidP="0013079E">
            <w:pPr>
              <w:autoSpaceDE w:val="0"/>
              <w:autoSpaceDN w:val="0"/>
              <w:adjustRightInd w:val="0"/>
              <w:spacing w:before="120"/>
              <w:ind w:right="72"/>
              <w:jc w:val="right"/>
              <w:rPr>
                <w:b/>
                <w:bCs/>
                <w:sz w:val="22"/>
                <w:szCs w:val="22"/>
              </w:rPr>
            </w:pPr>
            <w:r w:rsidRPr="00204F4B">
              <w:rPr>
                <w:b/>
                <w:bCs/>
                <w:sz w:val="22"/>
                <w:szCs w:val="22"/>
              </w:rPr>
              <w:t>25,919</w:t>
            </w:r>
          </w:p>
        </w:tc>
      </w:tr>
      <w:tr w:rsidR="00383878" w:rsidRPr="00204F4B" w14:paraId="0E64CE7C" w14:textId="77777777" w:rsidTr="0013079E">
        <w:tc>
          <w:tcPr>
            <w:tcW w:w="7817" w:type="dxa"/>
            <w:tcBorders>
              <w:top w:val="nil"/>
              <w:left w:val="nil"/>
              <w:bottom w:val="single" w:sz="6" w:space="0" w:color="auto"/>
              <w:right w:val="single" w:sz="6" w:space="0" w:color="auto"/>
            </w:tcBorders>
          </w:tcPr>
          <w:p w14:paraId="00038B81" w14:textId="77777777" w:rsidR="00383878" w:rsidRPr="00204F4B" w:rsidRDefault="00383878" w:rsidP="003D0C61">
            <w:pPr>
              <w:autoSpaceDE w:val="0"/>
              <w:autoSpaceDN w:val="0"/>
              <w:adjustRightInd w:val="0"/>
              <w:spacing w:before="120"/>
              <w:ind w:left="864"/>
              <w:jc w:val="both"/>
              <w:rPr>
                <w:b/>
                <w:bCs/>
                <w:sz w:val="22"/>
                <w:szCs w:val="22"/>
              </w:rPr>
            </w:pPr>
            <w:r w:rsidRPr="00204F4B">
              <w:rPr>
                <w:b/>
                <w:bCs/>
                <w:sz w:val="22"/>
                <w:szCs w:val="22"/>
              </w:rPr>
              <w:t>TOTAL PART III.—TERRITORIES OF THE COMMONWEALTH</w:t>
            </w:r>
          </w:p>
        </w:tc>
        <w:tc>
          <w:tcPr>
            <w:tcW w:w="1211" w:type="dxa"/>
            <w:tcBorders>
              <w:top w:val="single" w:sz="6" w:space="0" w:color="auto"/>
              <w:left w:val="single" w:sz="6" w:space="0" w:color="auto"/>
              <w:bottom w:val="single" w:sz="6" w:space="0" w:color="auto"/>
              <w:right w:val="nil"/>
            </w:tcBorders>
            <w:vAlign w:val="bottom"/>
          </w:tcPr>
          <w:p w14:paraId="230B9521" w14:textId="77777777" w:rsidR="00383878" w:rsidRPr="00204F4B" w:rsidRDefault="00383878" w:rsidP="0013079E">
            <w:pPr>
              <w:autoSpaceDE w:val="0"/>
              <w:autoSpaceDN w:val="0"/>
              <w:adjustRightInd w:val="0"/>
              <w:spacing w:before="120"/>
              <w:ind w:right="72"/>
              <w:jc w:val="right"/>
              <w:rPr>
                <w:b/>
                <w:bCs/>
                <w:sz w:val="22"/>
                <w:szCs w:val="22"/>
              </w:rPr>
            </w:pPr>
            <w:r w:rsidRPr="00204F4B">
              <w:rPr>
                <w:b/>
                <w:bCs/>
                <w:sz w:val="22"/>
                <w:szCs w:val="22"/>
              </w:rPr>
              <w:t>52,615</w:t>
            </w:r>
          </w:p>
        </w:tc>
      </w:tr>
    </w:tbl>
    <w:p w14:paraId="4C5234E3" w14:textId="77777777" w:rsidR="0013079E" w:rsidRPr="00204F4B" w:rsidRDefault="003274C8" w:rsidP="0013079E">
      <w:pPr>
        <w:autoSpaceDE w:val="0"/>
        <w:autoSpaceDN w:val="0"/>
        <w:adjustRightInd w:val="0"/>
        <w:spacing w:before="8920"/>
        <w:jc w:val="center"/>
        <w:rPr>
          <w:sz w:val="22"/>
          <w:szCs w:val="22"/>
        </w:rPr>
      </w:pPr>
      <w:r>
        <w:rPr>
          <w:sz w:val="22"/>
          <w:szCs w:val="22"/>
        </w:rPr>
        <w:pict w14:anchorId="5CDCD2FF">
          <v:rect id="_x0000_i1036" style="width:90.3pt;height:1pt" o:hrpct="200" o:hralign="center" o:hrstd="t" o:hrnoshade="t" o:hr="t" fillcolor="black [3213]" stroked="f"/>
        </w:pict>
      </w:r>
    </w:p>
    <w:p w14:paraId="08C3D5C0" w14:textId="77777777" w:rsidR="00383878" w:rsidRPr="00204F4B" w:rsidRDefault="00383878" w:rsidP="0013079E">
      <w:pPr>
        <w:autoSpaceDE w:val="0"/>
        <w:autoSpaceDN w:val="0"/>
        <w:adjustRightInd w:val="0"/>
        <w:spacing w:before="120"/>
        <w:jc w:val="center"/>
        <w:rPr>
          <w:sz w:val="20"/>
          <w:szCs w:val="22"/>
        </w:rPr>
      </w:pPr>
      <w:r w:rsidRPr="00204F4B">
        <w:rPr>
          <w:sz w:val="20"/>
          <w:szCs w:val="22"/>
        </w:rPr>
        <w:t>By Authority. L. F. J</w:t>
      </w:r>
      <w:r w:rsidRPr="00204F4B">
        <w:rPr>
          <w:smallCaps/>
          <w:sz w:val="20"/>
          <w:szCs w:val="22"/>
        </w:rPr>
        <w:t>ohnston</w:t>
      </w:r>
      <w:r w:rsidRPr="00204F4B">
        <w:rPr>
          <w:sz w:val="20"/>
          <w:szCs w:val="22"/>
        </w:rPr>
        <w:t>, Commonwealth Government Printer, Canberra.</w:t>
      </w:r>
    </w:p>
    <w:sectPr w:rsidR="00383878" w:rsidRPr="00204F4B" w:rsidSect="003D0C61">
      <w:headerReference w:type="even" r:id="rId10"/>
      <w:headerReference w:type="first" r:id="rId11"/>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07C10" w14:textId="77777777" w:rsidR="00412743" w:rsidRDefault="00412743" w:rsidP="003D0C61">
      <w:r>
        <w:separator/>
      </w:r>
    </w:p>
  </w:endnote>
  <w:endnote w:type="continuationSeparator" w:id="0">
    <w:p w14:paraId="589FA225" w14:textId="77777777" w:rsidR="00412743" w:rsidRDefault="00412743" w:rsidP="003D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238B6" w14:textId="77777777" w:rsidR="00412743" w:rsidRDefault="00412743" w:rsidP="003D0C61">
      <w:r>
        <w:separator/>
      </w:r>
    </w:p>
  </w:footnote>
  <w:footnote w:type="continuationSeparator" w:id="0">
    <w:p w14:paraId="31130C67" w14:textId="77777777" w:rsidR="00412743" w:rsidRDefault="00412743" w:rsidP="003D0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F998" w14:textId="77777777" w:rsidR="00EB2945" w:rsidRPr="003D0C61" w:rsidRDefault="003274C8" w:rsidP="003D0C61">
    <w:pPr>
      <w:pStyle w:val="Header"/>
      <w:tabs>
        <w:tab w:val="clear" w:pos="9360"/>
        <w:tab w:val="left" w:pos="900"/>
        <w:tab w:val="right" w:pos="9000"/>
      </w:tabs>
      <w:rPr>
        <w:sz w:val="22"/>
      </w:rPr>
    </w:pPr>
    <w:sdt>
      <w:sdtPr>
        <w:rPr>
          <w:sz w:val="22"/>
        </w:rPr>
        <w:id w:val="918528342"/>
        <w:docPartObj>
          <w:docPartGallery w:val="Page Numbers (Top of Page)"/>
          <w:docPartUnique/>
        </w:docPartObj>
      </w:sdtPr>
      <w:sdtEndPr>
        <w:rPr>
          <w:noProof/>
        </w:rPr>
      </w:sdtEndPr>
      <w:sdtContent>
        <w:r w:rsidR="00EB2945" w:rsidRPr="003D0C61">
          <w:rPr>
            <w:sz w:val="22"/>
          </w:rPr>
          <w:fldChar w:fldCharType="begin"/>
        </w:r>
        <w:r w:rsidR="00EB2945" w:rsidRPr="003D0C61">
          <w:rPr>
            <w:sz w:val="22"/>
          </w:rPr>
          <w:instrText xml:space="preserve"> PAGE   \* MERGEFORMAT </w:instrText>
        </w:r>
        <w:r w:rsidR="00EB2945" w:rsidRPr="003D0C61">
          <w:rPr>
            <w:sz w:val="22"/>
          </w:rPr>
          <w:fldChar w:fldCharType="separate"/>
        </w:r>
        <w:r>
          <w:rPr>
            <w:noProof/>
            <w:sz w:val="22"/>
          </w:rPr>
          <w:t>2</w:t>
        </w:r>
        <w:r w:rsidR="00EB2945" w:rsidRPr="003D0C61">
          <w:rPr>
            <w:noProof/>
            <w:sz w:val="22"/>
          </w:rPr>
          <w:fldChar w:fldCharType="end"/>
        </w:r>
      </w:sdtContent>
    </w:sdt>
    <w:r w:rsidR="00EB2945">
      <w:rPr>
        <w:noProof/>
        <w:sz w:val="22"/>
      </w:rPr>
      <w:tab/>
    </w:r>
    <w:r w:rsidR="00EB2945" w:rsidRPr="008130AD">
      <w:rPr>
        <w:sz w:val="22"/>
        <w:szCs w:val="22"/>
      </w:rPr>
      <w:t>No. 62.</w:t>
    </w:r>
    <w:r w:rsidR="00EB2945" w:rsidRPr="009F6A41">
      <w:rPr>
        <w:sz w:val="22"/>
        <w:szCs w:val="22"/>
      </w:rPr>
      <w:tab/>
    </w:r>
    <w:r w:rsidR="00EB2945" w:rsidRPr="008130AD">
      <w:rPr>
        <w:i/>
        <w:iCs/>
        <w:sz w:val="22"/>
        <w:szCs w:val="22"/>
      </w:rPr>
      <w:t xml:space="preserve">Supplementary Appropriation </w:t>
    </w:r>
    <w:r w:rsidR="00EB2945" w:rsidRPr="008130AD">
      <w:rPr>
        <w:sz w:val="22"/>
        <w:szCs w:val="22"/>
      </w:rPr>
      <w:t>1939–40.</w:t>
    </w:r>
    <w:r w:rsidR="00EB2945" w:rsidRPr="009F6A41">
      <w:rPr>
        <w:sz w:val="22"/>
        <w:szCs w:val="22"/>
      </w:rPr>
      <w:tab/>
    </w:r>
    <w:r w:rsidR="00EB2945" w:rsidRPr="008130AD">
      <w:rPr>
        <w:sz w:val="22"/>
        <w:szCs w:val="22"/>
      </w:rPr>
      <w:t>1941.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805182"/>
      <w:docPartObj>
        <w:docPartGallery w:val="Page Numbers (Top of Page)"/>
        <w:docPartUnique/>
      </w:docPartObj>
    </w:sdtPr>
    <w:sdtEndPr>
      <w:rPr>
        <w:noProof/>
        <w:sz w:val="22"/>
      </w:rPr>
    </w:sdtEndPr>
    <w:sdtContent>
      <w:p w14:paraId="317A8874" w14:textId="77777777" w:rsidR="00EB2945" w:rsidRPr="003D0C61" w:rsidRDefault="00EB2945" w:rsidP="003D0C61">
        <w:pPr>
          <w:pStyle w:val="Header"/>
          <w:tabs>
            <w:tab w:val="clear" w:pos="9360"/>
            <w:tab w:val="right" w:pos="9000"/>
          </w:tabs>
          <w:jc w:val="center"/>
          <w:rPr>
            <w:sz w:val="22"/>
          </w:rPr>
        </w:pPr>
        <w:r w:rsidRPr="003D0C61">
          <w:rPr>
            <w:sz w:val="22"/>
          </w:rPr>
          <w:fldChar w:fldCharType="begin"/>
        </w:r>
        <w:r w:rsidRPr="003D0C61">
          <w:rPr>
            <w:sz w:val="22"/>
          </w:rPr>
          <w:instrText xml:space="preserve"> PAGE   \* MERGEFORMAT </w:instrText>
        </w:r>
        <w:r w:rsidRPr="003D0C61">
          <w:rPr>
            <w:sz w:val="22"/>
          </w:rPr>
          <w:fldChar w:fldCharType="separate"/>
        </w:r>
        <w:r w:rsidR="003274C8">
          <w:rPr>
            <w:noProof/>
            <w:sz w:val="22"/>
          </w:rPr>
          <w:t>51</w:t>
        </w:r>
        <w:r w:rsidRPr="003D0C61">
          <w:rPr>
            <w:noProof/>
            <w:sz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907015"/>
      <w:docPartObj>
        <w:docPartGallery w:val="Page Numbers (Top of Page)"/>
        <w:docPartUnique/>
      </w:docPartObj>
    </w:sdtPr>
    <w:sdtEndPr>
      <w:rPr>
        <w:noProof/>
        <w:sz w:val="22"/>
      </w:rPr>
    </w:sdtEndPr>
    <w:sdtContent>
      <w:p w14:paraId="38CC0E85" w14:textId="77777777" w:rsidR="00EB2945" w:rsidRPr="00826328" w:rsidRDefault="00EB2945">
        <w:pPr>
          <w:pStyle w:val="Header"/>
          <w:jc w:val="center"/>
          <w:rPr>
            <w:sz w:val="22"/>
          </w:rPr>
        </w:pPr>
        <w:r w:rsidRPr="00826328">
          <w:rPr>
            <w:sz w:val="22"/>
          </w:rPr>
          <w:fldChar w:fldCharType="begin"/>
        </w:r>
        <w:r w:rsidRPr="00826328">
          <w:rPr>
            <w:sz w:val="22"/>
          </w:rPr>
          <w:instrText xml:space="preserve"> PAGE   \* MERGEFORMAT </w:instrText>
        </w:r>
        <w:r w:rsidRPr="00826328">
          <w:rPr>
            <w:sz w:val="22"/>
          </w:rPr>
          <w:fldChar w:fldCharType="separate"/>
        </w:r>
        <w:r w:rsidR="003274C8">
          <w:rPr>
            <w:noProof/>
            <w:sz w:val="22"/>
          </w:rPr>
          <w:t>52</w:t>
        </w:r>
        <w:r w:rsidRPr="00826328">
          <w:rPr>
            <w:noProof/>
            <w:sz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83409"/>
      <w:docPartObj>
        <w:docPartGallery w:val="Page Numbers (Top of Page)"/>
        <w:docPartUnique/>
      </w:docPartObj>
    </w:sdtPr>
    <w:sdtEndPr>
      <w:rPr>
        <w:noProof/>
        <w:sz w:val="22"/>
      </w:rPr>
    </w:sdtEndPr>
    <w:sdtContent>
      <w:p w14:paraId="054989EC" w14:textId="77777777" w:rsidR="00EB2945" w:rsidRPr="00826328" w:rsidRDefault="00EB2945">
        <w:pPr>
          <w:pStyle w:val="Header"/>
          <w:jc w:val="center"/>
          <w:rPr>
            <w:sz w:val="22"/>
          </w:rPr>
        </w:pPr>
        <w:r w:rsidRPr="00826328">
          <w:rPr>
            <w:sz w:val="22"/>
          </w:rPr>
          <w:fldChar w:fldCharType="begin"/>
        </w:r>
        <w:r w:rsidRPr="00826328">
          <w:rPr>
            <w:sz w:val="22"/>
          </w:rPr>
          <w:instrText xml:space="preserve"> PAGE   \* MERGEFORMAT </w:instrText>
        </w:r>
        <w:r w:rsidRPr="00826328">
          <w:rPr>
            <w:sz w:val="22"/>
          </w:rPr>
          <w:fldChar w:fldCharType="separate"/>
        </w:r>
        <w:r w:rsidR="003274C8">
          <w:rPr>
            <w:noProof/>
            <w:sz w:val="22"/>
          </w:rPr>
          <w:t>3</w:t>
        </w:r>
        <w:r w:rsidRPr="00826328">
          <w:rPr>
            <w:noProof/>
            <w:sz w:val="22"/>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 Communications">
    <w15:presenceInfo w15:providerId="None" w15:userId="Proof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78"/>
    <w:rsid w:val="00127442"/>
    <w:rsid w:val="0013079E"/>
    <w:rsid w:val="001A2469"/>
    <w:rsid w:val="001B135E"/>
    <w:rsid w:val="00204F4B"/>
    <w:rsid w:val="0029593E"/>
    <w:rsid w:val="00322C66"/>
    <w:rsid w:val="003274C8"/>
    <w:rsid w:val="00383878"/>
    <w:rsid w:val="00396AE8"/>
    <w:rsid w:val="003B7069"/>
    <w:rsid w:val="003D0C61"/>
    <w:rsid w:val="00406FD1"/>
    <w:rsid w:val="00412743"/>
    <w:rsid w:val="004C7289"/>
    <w:rsid w:val="0050090E"/>
    <w:rsid w:val="00531C34"/>
    <w:rsid w:val="00544391"/>
    <w:rsid w:val="0061479B"/>
    <w:rsid w:val="00615428"/>
    <w:rsid w:val="00672878"/>
    <w:rsid w:val="006D0612"/>
    <w:rsid w:val="007E5243"/>
    <w:rsid w:val="007F137E"/>
    <w:rsid w:val="0081399A"/>
    <w:rsid w:val="00826328"/>
    <w:rsid w:val="008409EC"/>
    <w:rsid w:val="0085331B"/>
    <w:rsid w:val="00865F36"/>
    <w:rsid w:val="0099258D"/>
    <w:rsid w:val="00A21717"/>
    <w:rsid w:val="00A9233B"/>
    <w:rsid w:val="00AC6A35"/>
    <w:rsid w:val="00AE51AF"/>
    <w:rsid w:val="00B3580F"/>
    <w:rsid w:val="00BF0757"/>
    <w:rsid w:val="00D87912"/>
    <w:rsid w:val="00DA3995"/>
    <w:rsid w:val="00E06A40"/>
    <w:rsid w:val="00E11AAE"/>
    <w:rsid w:val="00E75FE1"/>
    <w:rsid w:val="00EB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5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C61"/>
    <w:pPr>
      <w:tabs>
        <w:tab w:val="center" w:pos="4680"/>
        <w:tab w:val="right" w:pos="9360"/>
      </w:tabs>
    </w:pPr>
  </w:style>
  <w:style w:type="character" w:customStyle="1" w:styleId="HeaderChar">
    <w:name w:val="Header Char"/>
    <w:basedOn w:val="DefaultParagraphFont"/>
    <w:link w:val="Header"/>
    <w:uiPriority w:val="99"/>
    <w:rsid w:val="003D0C61"/>
    <w:rPr>
      <w:sz w:val="24"/>
      <w:szCs w:val="24"/>
    </w:rPr>
  </w:style>
  <w:style w:type="paragraph" w:styleId="Footer">
    <w:name w:val="footer"/>
    <w:basedOn w:val="Normal"/>
    <w:link w:val="FooterChar"/>
    <w:rsid w:val="003D0C61"/>
    <w:pPr>
      <w:tabs>
        <w:tab w:val="center" w:pos="4680"/>
        <w:tab w:val="right" w:pos="9360"/>
      </w:tabs>
    </w:pPr>
  </w:style>
  <w:style w:type="character" w:customStyle="1" w:styleId="FooterChar">
    <w:name w:val="Footer Char"/>
    <w:basedOn w:val="DefaultParagraphFont"/>
    <w:link w:val="Footer"/>
    <w:rsid w:val="003D0C61"/>
    <w:rPr>
      <w:sz w:val="24"/>
      <w:szCs w:val="24"/>
    </w:rPr>
  </w:style>
  <w:style w:type="paragraph" w:styleId="BalloonText">
    <w:name w:val="Balloon Text"/>
    <w:basedOn w:val="Normal"/>
    <w:link w:val="BalloonTextChar"/>
    <w:semiHidden/>
    <w:unhideWhenUsed/>
    <w:rsid w:val="00EB2945"/>
    <w:rPr>
      <w:rFonts w:ascii="Segoe UI" w:hAnsi="Segoe UI" w:cs="Segoe UI"/>
      <w:sz w:val="18"/>
      <w:szCs w:val="18"/>
    </w:rPr>
  </w:style>
  <w:style w:type="character" w:customStyle="1" w:styleId="BalloonTextChar">
    <w:name w:val="Balloon Text Char"/>
    <w:basedOn w:val="DefaultParagraphFont"/>
    <w:link w:val="BalloonText"/>
    <w:semiHidden/>
    <w:rsid w:val="00EB29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C61"/>
    <w:pPr>
      <w:tabs>
        <w:tab w:val="center" w:pos="4680"/>
        <w:tab w:val="right" w:pos="9360"/>
      </w:tabs>
    </w:pPr>
  </w:style>
  <w:style w:type="character" w:customStyle="1" w:styleId="HeaderChar">
    <w:name w:val="Header Char"/>
    <w:basedOn w:val="DefaultParagraphFont"/>
    <w:link w:val="Header"/>
    <w:uiPriority w:val="99"/>
    <w:rsid w:val="003D0C61"/>
    <w:rPr>
      <w:sz w:val="24"/>
      <w:szCs w:val="24"/>
    </w:rPr>
  </w:style>
  <w:style w:type="paragraph" w:styleId="Footer">
    <w:name w:val="footer"/>
    <w:basedOn w:val="Normal"/>
    <w:link w:val="FooterChar"/>
    <w:rsid w:val="003D0C61"/>
    <w:pPr>
      <w:tabs>
        <w:tab w:val="center" w:pos="4680"/>
        <w:tab w:val="right" w:pos="9360"/>
      </w:tabs>
    </w:pPr>
  </w:style>
  <w:style w:type="character" w:customStyle="1" w:styleId="FooterChar">
    <w:name w:val="Footer Char"/>
    <w:basedOn w:val="DefaultParagraphFont"/>
    <w:link w:val="Footer"/>
    <w:rsid w:val="003D0C61"/>
    <w:rPr>
      <w:sz w:val="24"/>
      <w:szCs w:val="24"/>
    </w:rPr>
  </w:style>
  <w:style w:type="paragraph" w:styleId="BalloonText">
    <w:name w:val="Balloon Text"/>
    <w:basedOn w:val="Normal"/>
    <w:link w:val="BalloonTextChar"/>
    <w:semiHidden/>
    <w:unhideWhenUsed/>
    <w:rsid w:val="00EB2945"/>
    <w:rPr>
      <w:rFonts w:ascii="Segoe UI" w:hAnsi="Segoe UI" w:cs="Segoe UI"/>
      <w:sz w:val="18"/>
      <w:szCs w:val="18"/>
    </w:rPr>
  </w:style>
  <w:style w:type="character" w:customStyle="1" w:styleId="BalloonTextChar">
    <w:name w:val="Balloon Text Char"/>
    <w:basedOn w:val="DefaultParagraphFont"/>
    <w:link w:val="BalloonText"/>
    <w:semiHidden/>
    <w:rsid w:val="00EB2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0B90-8F06-4949-A08A-37ECE700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53</Pages>
  <Words>7917</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Imms, Karen</cp:lastModifiedBy>
  <cp:revision>10</cp:revision>
  <dcterms:created xsi:type="dcterms:W3CDTF">2019-10-30T03:00:00Z</dcterms:created>
  <dcterms:modified xsi:type="dcterms:W3CDTF">2020-09-18T22:16:00Z</dcterms:modified>
</cp:coreProperties>
</file>