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28D" w:rsidRDefault="00EF528D" w:rsidP="00FB0431">
      <w:pPr>
        <w:spacing w:before="4000"/>
        <w:ind w:left="0" w:firstLine="0"/>
        <w:jc w:val="center"/>
        <w:rPr>
          <w:rFonts w:ascii="Times New Roman" w:hAnsi="Times New Roman" w:cs="Times New Roman"/>
          <w:sz w:val="36"/>
          <w:szCs w:val="36"/>
        </w:rPr>
      </w:pPr>
      <w:r w:rsidRPr="00D67ED1">
        <w:rPr>
          <w:rFonts w:ascii="Times New Roman" w:hAnsi="Times New Roman" w:cs="Times New Roman"/>
          <w:sz w:val="36"/>
          <w:szCs w:val="36"/>
        </w:rPr>
        <w:t>LOAN.</w:t>
      </w:r>
    </w:p>
    <w:p w:rsidR="00130620" w:rsidRPr="00130620" w:rsidRDefault="00130620" w:rsidP="00130620">
      <w:pPr>
        <w:pBdr>
          <w:bottom w:val="single" w:sz="4" w:space="1" w:color="auto"/>
        </w:pBdr>
        <w:ind w:left="4032" w:right="3888" w:firstLine="0"/>
        <w:jc w:val="center"/>
        <w:rPr>
          <w:rFonts w:ascii="Times New Roman" w:hAnsi="Times New Roman" w:cs="Times New Roman"/>
          <w:sz w:val="20"/>
          <w:szCs w:val="36"/>
        </w:rPr>
      </w:pPr>
    </w:p>
    <w:p w:rsidR="00EF528D" w:rsidRPr="00192933" w:rsidRDefault="00EF528D" w:rsidP="00130620">
      <w:pPr>
        <w:spacing w:before="120" w:after="120"/>
        <w:ind w:left="0" w:firstLine="0"/>
        <w:jc w:val="center"/>
        <w:rPr>
          <w:rFonts w:ascii="Times New Roman" w:hAnsi="Times New Roman" w:cs="Times New Roman"/>
          <w:b/>
          <w:sz w:val="28"/>
          <w:szCs w:val="28"/>
        </w:rPr>
      </w:pPr>
      <w:r w:rsidRPr="00192933">
        <w:rPr>
          <w:rFonts w:ascii="Times New Roman" w:hAnsi="Times New Roman" w:cs="Times New Roman"/>
          <w:b/>
          <w:sz w:val="28"/>
          <w:szCs w:val="28"/>
        </w:rPr>
        <w:t>No. 22 of 1941.</w:t>
      </w:r>
    </w:p>
    <w:p w:rsidR="00EF528D" w:rsidRPr="00130620" w:rsidRDefault="00EF528D" w:rsidP="00CF0B71">
      <w:pPr>
        <w:spacing w:before="120" w:after="120"/>
        <w:ind w:left="0" w:firstLine="0"/>
        <w:jc w:val="center"/>
        <w:rPr>
          <w:rFonts w:ascii="Times New Roman" w:hAnsi="Times New Roman" w:cs="Times New Roman"/>
          <w:sz w:val="26"/>
          <w:szCs w:val="26"/>
        </w:rPr>
      </w:pPr>
      <w:r w:rsidRPr="00130620">
        <w:rPr>
          <w:rFonts w:ascii="Times New Roman" w:hAnsi="Times New Roman" w:cs="Times New Roman"/>
          <w:sz w:val="26"/>
          <w:szCs w:val="26"/>
        </w:rPr>
        <w:t>An Act to authorize the Raising and Expending of a certain Sum of Money.</w:t>
      </w:r>
    </w:p>
    <w:p w:rsidR="00EF528D" w:rsidRPr="00130620" w:rsidRDefault="00EF528D" w:rsidP="00D23AC1">
      <w:pPr>
        <w:spacing w:before="120" w:after="120"/>
        <w:ind w:left="0" w:firstLine="0"/>
        <w:jc w:val="right"/>
        <w:rPr>
          <w:rFonts w:ascii="Times New Roman" w:hAnsi="Times New Roman" w:cs="Times New Roman"/>
          <w:sz w:val="26"/>
          <w:szCs w:val="26"/>
        </w:rPr>
      </w:pPr>
      <w:r w:rsidRPr="00130620">
        <w:rPr>
          <w:rFonts w:ascii="Times New Roman" w:hAnsi="Times New Roman" w:cs="Times New Roman"/>
          <w:sz w:val="26"/>
          <w:szCs w:val="26"/>
        </w:rPr>
        <w:t>[Assented to 7th April, 1941.]</w:t>
      </w:r>
    </w:p>
    <w:p w:rsidR="00EF528D" w:rsidRPr="00D536D5" w:rsidRDefault="00EF528D" w:rsidP="000C4E94">
      <w:pPr>
        <w:ind w:left="0" w:firstLine="0"/>
        <w:jc w:val="both"/>
        <w:rPr>
          <w:rFonts w:ascii="Times New Roman" w:hAnsi="Times New Roman" w:cs="Times New Roman"/>
          <w:szCs w:val="22"/>
        </w:rPr>
      </w:pPr>
      <w:r w:rsidRPr="00D536D5">
        <w:rPr>
          <w:rFonts w:ascii="Times New Roman" w:hAnsi="Times New Roman" w:cs="Times New Roman"/>
          <w:szCs w:val="22"/>
        </w:rPr>
        <w:t>BE it enacted by the King</w:t>
      </w:r>
      <w:r w:rsidR="00747253" w:rsidRPr="00D536D5">
        <w:rPr>
          <w:rFonts w:ascii="Times New Roman" w:hAnsi="Times New Roman" w:cs="Times New Roman"/>
          <w:szCs w:val="22"/>
        </w:rPr>
        <w:t>’</w:t>
      </w:r>
      <w:r w:rsidRPr="00D536D5">
        <w:rPr>
          <w:rFonts w:ascii="Times New Roman" w:hAnsi="Times New Roman" w:cs="Times New Roman"/>
          <w:szCs w:val="22"/>
        </w:rPr>
        <w:t>s Most Excellent Majesty, the Senate, and the House of Representatives of the Commonwealth of Australia, as follows:—</w:t>
      </w:r>
    </w:p>
    <w:p w:rsidR="00EF528D" w:rsidRPr="00C124A6" w:rsidRDefault="00247992" w:rsidP="000C4E94">
      <w:pPr>
        <w:spacing w:before="120" w:after="60"/>
        <w:ind w:left="0" w:firstLine="0"/>
        <w:jc w:val="both"/>
        <w:rPr>
          <w:rFonts w:ascii="Times New Roman" w:hAnsi="Times New Roman" w:cs="Times New Roman"/>
          <w:sz w:val="20"/>
          <w:szCs w:val="22"/>
        </w:rPr>
      </w:pPr>
      <w:r w:rsidRPr="00C124A6">
        <w:rPr>
          <w:rFonts w:ascii="Times New Roman" w:hAnsi="Times New Roman" w:cs="Times New Roman"/>
          <w:b/>
          <w:sz w:val="20"/>
          <w:szCs w:val="22"/>
        </w:rPr>
        <w:t>Short title.</w:t>
      </w:r>
    </w:p>
    <w:p w:rsidR="00EF528D" w:rsidRPr="00AD6CD2" w:rsidRDefault="00813752" w:rsidP="000C4E94">
      <w:pPr>
        <w:pStyle w:val="ListParagraph"/>
        <w:tabs>
          <w:tab w:val="left" w:pos="720"/>
        </w:tabs>
        <w:ind w:left="0" w:firstLine="432"/>
        <w:jc w:val="both"/>
        <w:rPr>
          <w:rFonts w:ascii="Times New Roman" w:hAnsi="Times New Roman" w:cs="Times New Roman"/>
          <w:szCs w:val="22"/>
        </w:rPr>
      </w:pPr>
      <w:r w:rsidRPr="00813752">
        <w:rPr>
          <w:rFonts w:ascii="Times New Roman" w:hAnsi="Times New Roman" w:cs="Times New Roman"/>
          <w:b/>
          <w:szCs w:val="22"/>
        </w:rPr>
        <w:t>1.</w:t>
      </w:r>
      <w:r>
        <w:rPr>
          <w:rFonts w:ascii="Times New Roman" w:hAnsi="Times New Roman" w:cs="Times New Roman"/>
          <w:szCs w:val="22"/>
        </w:rPr>
        <w:tab/>
      </w:r>
      <w:r w:rsidR="00EF528D" w:rsidRPr="00AD6CD2">
        <w:rPr>
          <w:rFonts w:ascii="Times New Roman" w:hAnsi="Times New Roman" w:cs="Times New Roman"/>
          <w:szCs w:val="22"/>
        </w:rPr>
        <w:t xml:space="preserve">This Act may be cited as the </w:t>
      </w:r>
      <w:r w:rsidR="00247992" w:rsidRPr="00AD6CD2">
        <w:rPr>
          <w:rFonts w:ascii="Times New Roman" w:hAnsi="Times New Roman" w:cs="Times New Roman"/>
          <w:i/>
          <w:szCs w:val="22"/>
        </w:rPr>
        <w:t xml:space="preserve">Loan Act </w:t>
      </w:r>
      <w:r w:rsidR="00EF528D" w:rsidRPr="00AD6CD2">
        <w:rPr>
          <w:rFonts w:ascii="Times New Roman" w:hAnsi="Times New Roman" w:cs="Times New Roman"/>
          <w:szCs w:val="22"/>
        </w:rPr>
        <w:t>1941.</w:t>
      </w:r>
    </w:p>
    <w:p w:rsidR="00EF528D" w:rsidRPr="00C124A6" w:rsidRDefault="00247992" w:rsidP="000C4E94">
      <w:pPr>
        <w:spacing w:before="120" w:after="60"/>
        <w:ind w:left="0" w:firstLine="0"/>
        <w:jc w:val="both"/>
        <w:rPr>
          <w:rFonts w:ascii="Times New Roman" w:hAnsi="Times New Roman" w:cs="Times New Roman"/>
          <w:sz w:val="20"/>
          <w:szCs w:val="22"/>
        </w:rPr>
      </w:pPr>
      <w:r w:rsidRPr="00C124A6">
        <w:rPr>
          <w:rFonts w:ascii="Times New Roman" w:hAnsi="Times New Roman" w:cs="Times New Roman"/>
          <w:b/>
          <w:sz w:val="20"/>
          <w:szCs w:val="22"/>
        </w:rPr>
        <w:t>Commencement.</w:t>
      </w:r>
    </w:p>
    <w:p w:rsidR="00EF528D" w:rsidRPr="00C568B5" w:rsidRDefault="00AD6CD2" w:rsidP="000C4E94">
      <w:pPr>
        <w:pStyle w:val="ListParagraph"/>
        <w:tabs>
          <w:tab w:val="left" w:pos="720"/>
          <w:tab w:val="left" w:pos="810"/>
          <w:tab w:val="left" w:pos="900"/>
          <w:tab w:val="left" w:pos="1260"/>
        </w:tabs>
        <w:ind w:left="0" w:firstLine="432"/>
        <w:jc w:val="both"/>
        <w:rPr>
          <w:rFonts w:ascii="Times New Roman" w:hAnsi="Times New Roman" w:cs="Times New Roman"/>
          <w:szCs w:val="22"/>
        </w:rPr>
      </w:pPr>
      <w:r>
        <w:rPr>
          <w:rFonts w:ascii="Times New Roman" w:hAnsi="Times New Roman" w:cs="Times New Roman"/>
          <w:b/>
          <w:szCs w:val="22"/>
        </w:rPr>
        <w:t>2.</w:t>
      </w:r>
      <w:r>
        <w:rPr>
          <w:rFonts w:ascii="Times New Roman" w:hAnsi="Times New Roman" w:cs="Times New Roman"/>
          <w:b/>
          <w:szCs w:val="22"/>
        </w:rPr>
        <w:tab/>
      </w:r>
      <w:r w:rsidR="00EF528D" w:rsidRPr="00C568B5">
        <w:rPr>
          <w:rFonts w:ascii="Times New Roman" w:hAnsi="Times New Roman" w:cs="Times New Roman"/>
          <w:szCs w:val="22"/>
        </w:rPr>
        <w:t>This Act shall come into operation on the day on which it receives the Royal Assent.</w:t>
      </w:r>
    </w:p>
    <w:p w:rsidR="00130620" w:rsidRPr="00130620" w:rsidRDefault="00130620" w:rsidP="000C4E94">
      <w:pPr>
        <w:spacing w:before="120" w:after="60"/>
        <w:ind w:left="0" w:firstLine="0"/>
        <w:jc w:val="both"/>
        <w:rPr>
          <w:rFonts w:ascii="Times New Roman" w:hAnsi="Times New Roman" w:cs="Times New Roman"/>
          <w:b/>
          <w:sz w:val="20"/>
        </w:rPr>
      </w:pPr>
      <w:r w:rsidRPr="00130620">
        <w:rPr>
          <w:rFonts w:ascii="Times New Roman" w:hAnsi="Times New Roman" w:cs="Times New Roman"/>
          <w:b/>
          <w:sz w:val="20"/>
        </w:rPr>
        <w:t>Authority to borrow</w:t>
      </w:r>
      <w:r w:rsidR="00D536D5">
        <w:rPr>
          <w:rFonts w:ascii="Times New Roman" w:hAnsi="Times New Roman" w:cs="Times New Roman"/>
          <w:b/>
          <w:sz w:val="20"/>
        </w:rPr>
        <w:t xml:space="preserve"> </w:t>
      </w:r>
      <w:bookmarkStart w:id="0" w:name="_GoBack"/>
      <w:bookmarkEnd w:id="0"/>
      <w:r w:rsidRPr="00130620">
        <w:rPr>
          <w:rFonts w:ascii="Times New Roman" w:hAnsi="Times New Roman" w:cs="Times New Roman"/>
          <w:b/>
          <w:sz w:val="20"/>
        </w:rPr>
        <w:t>£50,000,000.</w:t>
      </w:r>
    </w:p>
    <w:p w:rsidR="00EF528D" w:rsidRPr="00AD6CD2" w:rsidRDefault="00AD6CD2" w:rsidP="000C4E94">
      <w:pPr>
        <w:ind w:left="0" w:firstLine="432"/>
        <w:jc w:val="both"/>
        <w:rPr>
          <w:rFonts w:ascii="Times New Roman" w:hAnsi="Times New Roman" w:cs="Times New Roman"/>
          <w:szCs w:val="22"/>
        </w:rPr>
      </w:pPr>
      <w:r w:rsidRPr="00AD6CD2">
        <w:rPr>
          <w:rFonts w:ascii="Times New Roman" w:hAnsi="Times New Roman" w:cs="Times New Roman"/>
          <w:b/>
          <w:szCs w:val="22"/>
        </w:rPr>
        <w:t>3.</w:t>
      </w:r>
      <w:r>
        <w:rPr>
          <w:rFonts w:ascii="Times New Roman" w:hAnsi="Times New Roman" w:cs="Times New Roman"/>
          <w:szCs w:val="22"/>
        </w:rPr>
        <w:tab/>
      </w:r>
      <w:r w:rsidR="00EF528D" w:rsidRPr="00AD6CD2">
        <w:rPr>
          <w:rFonts w:ascii="Times New Roman" w:hAnsi="Times New Roman" w:cs="Times New Roman"/>
          <w:szCs w:val="22"/>
        </w:rPr>
        <w:t xml:space="preserve">The Treasurer may, from time to time, borrow, under the provisions of the </w:t>
      </w:r>
      <w:r w:rsidR="00247992" w:rsidRPr="00AD6CD2">
        <w:rPr>
          <w:rFonts w:ascii="Times New Roman" w:hAnsi="Times New Roman" w:cs="Times New Roman"/>
          <w:i/>
          <w:szCs w:val="22"/>
        </w:rPr>
        <w:t xml:space="preserve">Commonwealth Inscribed Stock Act </w:t>
      </w:r>
      <w:r w:rsidR="00EF528D" w:rsidRPr="00AD6CD2">
        <w:rPr>
          <w:rFonts w:ascii="Times New Roman" w:hAnsi="Times New Roman" w:cs="Times New Roman"/>
          <w:szCs w:val="22"/>
        </w:rPr>
        <w:t>1911-1940, or under the provisions of any Act authorizing the issue of Treasury Bills, moneys not exceeding in the whole the amount of Fifty million pounds.</w:t>
      </w:r>
    </w:p>
    <w:p w:rsidR="00EF528D" w:rsidRPr="00C124A6" w:rsidRDefault="00247992" w:rsidP="000C4E94">
      <w:pPr>
        <w:spacing w:before="120" w:after="60"/>
        <w:ind w:left="0" w:firstLine="0"/>
        <w:jc w:val="both"/>
        <w:rPr>
          <w:rFonts w:ascii="Times New Roman" w:hAnsi="Times New Roman" w:cs="Times New Roman"/>
          <w:sz w:val="20"/>
          <w:szCs w:val="22"/>
        </w:rPr>
      </w:pPr>
      <w:r w:rsidRPr="00C124A6">
        <w:rPr>
          <w:rFonts w:ascii="Times New Roman" w:hAnsi="Times New Roman" w:cs="Times New Roman"/>
          <w:b/>
          <w:sz w:val="20"/>
          <w:szCs w:val="22"/>
        </w:rPr>
        <w:t>Purposes for which money may be expended.</w:t>
      </w:r>
    </w:p>
    <w:p w:rsidR="00EF528D" w:rsidRPr="00C568B5" w:rsidRDefault="00C568B5" w:rsidP="000C4E94">
      <w:pPr>
        <w:ind w:left="0" w:firstLine="432"/>
        <w:jc w:val="both"/>
        <w:rPr>
          <w:rFonts w:ascii="Times New Roman" w:hAnsi="Times New Roman" w:cs="Times New Roman"/>
          <w:szCs w:val="22"/>
        </w:rPr>
      </w:pPr>
      <w:r w:rsidRPr="00AD6CD2">
        <w:rPr>
          <w:rFonts w:ascii="Times New Roman" w:hAnsi="Times New Roman" w:cs="Times New Roman"/>
          <w:b/>
          <w:szCs w:val="22"/>
        </w:rPr>
        <w:t>4.</w:t>
      </w:r>
      <w:r w:rsidRPr="00C568B5">
        <w:rPr>
          <w:rFonts w:ascii="Times New Roman" w:hAnsi="Times New Roman" w:cs="Times New Roman"/>
          <w:szCs w:val="22"/>
        </w:rPr>
        <w:tab/>
      </w:r>
      <w:r w:rsidR="00EF528D" w:rsidRPr="00C568B5">
        <w:rPr>
          <w:rFonts w:ascii="Times New Roman" w:hAnsi="Times New Roman" w:cs="Times New Roman"/>
          <w:szCs w:val="22"/>
        </w:rPr>
        <w:t>The amount borrowed may be issued and applied for the expenses of borrowing and for the purposes of appropriations made or to be made, by law.</w:t>
      </w:r>
    </w:p>
    <w:p w:rsidR="00130620" w:rsidRPr="00130620" w:rsidRDefault="00130620" w:rsidP="000C4E94">
      <w:pPr>
        <w:spacing w:before="120" w:after="60"/>
        <w:ind w:left="0" w:firstLine="0"/>
        <w:jc w:val="both"/>
        <w:rPr>
          <w:rFonts w:ascii="Times New Roman" w:hAnsi="Times New Roman" w:cs="Times New Roman"/>
          <w:b/>
          <w:sz w:val="20"/>
        </w:rPr>
      </w:pPr>
      <w:r w:rsidRPr="00130620">
        <w:rPr>
          <w:rFonts w:ascii="Times New Roman" w:hAnsi="Times New Roman" w:cs="Times New Roman"/>
          <w:b/>
          <w:sz w:val="20"/>
        </w:rPr>
        <w:t>Issue and application of £50,000,000.</w:t>
      </w:r>
    </w:p>
    <w:p w:rsidR="00130620" w:rsidRDefault="00954851" w:rsidP="000C4E94">
      <w:pPr>
        <w:ind w:left="0" w:firstLine="432"/>
        <w:jc w:val="both"/>
        <w:rPr>
          <w:rFonts w:ascii="Times New Roman" w:hAnsi="Times New Roman" w:cs="Times New Roman"/>
          <w:szCs w:val="22"/>
        </w:rPr>
      </w:pPr>
      <w:r w:rsidRPr="00AD6CD2">
        <w:rPr>
          <w:rFonts w:ascii="Times New Roman" w:hAnsi="Times New Roman" w:cs="Times New Roman"/>
          <w:b/>
          <w:szCs w:val="22"/>
        </w:rPr>
        <w:t>5.</w:t>
      </w:r>
      <w:r>
        <w:rPr>
          <w:rFonts w:ascii="Times New Roman" w:hAnsi="Times New Roman" w:cs="Times New Roman"/>
          <w:szCs w:val="22"/>
        </w:rPr>
        <w:tab/>
      </w:r>
      <w:r w:rsidR="00EF528D" w:rsidRPr="00954851">
        <w:rPr>
          <w:rFonts w:ascii="Times New Roman" w:hAnsi="Times New Roman" w:cs="Times New Roman"/>
          <w:szCs w:val="22"/>
        </w:rPr>
        <w:t>There may be issued and applied out of the proceeds of any loan raised under the authority of this Act, or of any other Act, the sum of Fifty million pounds for war purposes.</w:t>
      </w:r>
    </w:p>
    <w:sectPr w:rsidR="00130620" w:rsidSect="00AC4063">
      <w:headerReference w:type="even" r:id="rId8"/>
      <w:type w:val="continuous"/>
      <w:pgSz w:w="11906" w:h="16838"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5BE" w:rsidRDefault="004C15BE" w:rsidP="00AC4063">
      <w:r>
        <w:separator/>
      </w:r>
    </w:p>
  </w:endnote>
  <w:endnote w:type="continuationSeparator" w:id="0">
    <w:p w:rsidR="004C15BE" w:rsidRDefault="004C15BE" w:rsidP="00AC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5BE" w:rsidRDefault="004C15BE" w:rsidP="00AC4063">
      <w:r>
        <w:separator/>
      </w:r>
    </w:p>
  </w:footnote>
  <w:footnote w:type="continuationSeparator" w:id="0">
    <w:p w:rsidR="004C15BE" w:rsidRDefault="004C15BE" w:rsidP="00AC40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063" w:rsidRPr="00AC4063" w:rsidRDefault="00AC4063" w:rsidP="00453CC4">
    <w:pPr>
      <w:pStyle w:val="Header"/>
      <w:ind w:left="0" w:firstLine="0"/>
      <w:rPr>
        <w:rFonts w:ascii="Times New Roman" w:hAnsi="Times New Roman" w:cs="Times New Roman"/>
        <w:sz w:val="20"/>
        <w:szCs w:val="18"/>
      </w:rPr>
    </w:pPr>
    <w:r w:rsidRPr="00AC4063">
      <w:rPr>
        <w:rFonts w:ascii="Times New Roman" w:eastAsia="Century Schoolbook" w:hAnsi="Times New Roman" w:cs="Times New Roman"/>
        <w:sz w:val="20"/>
        <w:lang w:val="en-US" w:eastAsia="en-US"/>
      </w:rPr>
      <w:t>1934.</w:t>
    </w:r>
    <w:r w:rsidRPr="00AC4063">
      <w:rPr>
        <w:rFonts w:ascii="Times New Roman" w:hAnsi="Times New Roman" w:cs="Times New Roman"/>
        <w:sz w:val="20"/>
        <w:szCs w:val="18"/>
      </w:rPr>
      <w:ptab w:relativeTo="margin" w:alignment="center" w:leader="none"/>
    </w:r>
    <w:r w:rsidR="00247992" w:rsidRPr="00247992">
      <w:rPr>
        <w:rFonts w:ascii="Times New Roman" w:eastAsia="Century Schoolbook" w:hAnsi="Times New Roman" w:cs="Times New Roman"/>
        <w:i/>
        <w:iCs/>
        <w:sz w:val="20"/>
        <w:lang w:val="en-US" w:eastAsia="en-US"/>
      </w:rPr>
      <w:t xml:space="preserve">Supplementary Appropriations </w:t>
    </w:r>
    <w:r w:rsidRPr="00AC4063">
      <w:rPr>
        <w:rFonts w:ascii="Times New Roman" w:eastAsia="Century Schoolbook" w:hAnsi="Times New Roman" w:cs="Times New Roman"/>
        <w:sz w:val="20"/>
        <w:lang w:val="en-US" w:eastAsia="en-US"/>
      </w:rPr>
      <w:t>1932–33.</w:t>
    </w:r>
    <w:r w:rsidRPr="00AC4063">
      <w:rPr>
        <w:rFonts w:ascii="Times New Roman" w:hAnsi="Times New Roman" w:cs="Times New Roman"/>
        <w:sz w:val="20"/>
        <w:szCs w:val="18"/>
      </w:rPr>
      <w:ptab w:relativeTo="margin" w:alignment="right" w:leader="none"/>
    </w:r>
    <w:r w:rsidRPr="00AC4063">
      <w:rPr>
        <w:rFonts w:ascii="Times New Roman" w:eastAsia="Century Schoolbook" w:hAnsi="Times New Roman" w:cs="Times New Roman"/>
        <w:sz w:val="20"/>
        <w:lang w:val="en-US" w:eastAsia="en-US"/>
      </w:rPr>
      <w:t>No. 39.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513C"/>
    <w:multiLevelType w:val="hybridMultilevel"/>
    <w:tmpl w:val="16004914"/>
    <w:lvl w:ilvl="0" w:tplc="EAC8842C">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17281502"/>
    <w:multiLevelType w:val="hybridMultilevel"/>
    <w:tmpl w:val="13AE3EF6"/>
    <w:lvl w:ilvl="0" w:tplc="B5483404">
      <w:start w:val="2"/>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18CE4658"/>
    <w:multiLevelType w:val="hybridMultilevel"/>
    <w:tmpl w:val="4EDE2700"/>
    <w:lvl w:ilvl="0" w:tplc="F1BC6384">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BD032E"/>
    <w:multiLevelType w:val="hybridMultilevel"/>
    <w:tmpl w:val="471ECFE0"/>
    <w:lvl w:ilvl="0" w:tplc="12D01C34">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25E4442C"/>
    <w:multiLevelType w:val="hybridMultilevel"/>
    <w:tmpl w:val="B2669E32"/>
    <w:lvl w:ilvl="0" w:tplc="2FE4B3B4">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nsid w:val="2B0506D6"/>
    <w:multiLevelType w:val="hybridMultilevel"/>
    <w:tmpl w:val="01FEC7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09D3CFA"/>
    <w:multiLevelType w:val="hybridMultilevel"/>
    <w:tmpl w:val="5198C814"/>
    <w:lvl w:ilvl="0" w:tplc="0C28AC6C">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3412634C"/>
    <w:multiLevelType w:val="hybridMultilevel"/>
    <w:tmpl w:val="79EE17EA"/>
    <w:lvl w:ilvl="0" w:tplc="AB14AD28">
      <w:start w:val="2"/>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346F3650"/>
    <w:multiLevelType w:val="hybridMultilevel"/>
    <w:tmpl w:val="F6FCB1F4"/>
    <w:lvl w:ilvl="0" w:tplc="E68C124A">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3B236B8F"/>
    <w:multiLevelType w:val="hybridMultilevel"/>
    <w:tmpl w:val="058E888A"/>
    <w:lvl w:ilvl="0" w:tplc="EE3ABFC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DC2CDA"/>
    <w:multiLevelType w:val="hybridMultilevel"/>
    <w:tmpl w:val="738069A0"/>
    <w:lvl w:ilvl="0" w:tplc="DA4401D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nsid w:val="47E56BE5"/>
    <w:multiLevelType w:val="hybridMultilevel"/>
    <w:tmpl w:val="F5824794"/>
    <w:lvl w:ilvl="0" w:tplc="6488178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48E248E3"/>
    <w:multiLevelType w:val="hybridMultilevel"/>
    <w:tmpl w:val="FB4AD552"/>
    <w:lvl w:ilvl="0" w:tplc="113A55C6">
      <w:start w:val="1"/>
      <w:numFmt w:val="decimal"/>
      <w:lvlText w:val="%1."/>
      <w:lvlJc w:val="left"/>
      <w:pPr>
        <w:ind w:left="810"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4A0F68FB"/>
    <w:multiLevelType w:val="hybridMultilevel"/>
    <w:tmpl w:val="65887CBA"/>
    <w:lvl w:ilvl="0" w:tplc="0F0477E8">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C8C60A2"/>
    <w:multiLevelType w:val="hybridMultilevel"/>
    <w:tmpl w:val="DACA228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64490309"/>
    <w:multiLevelType w:val="hybridMultilevel"/>
    <w:tmpl w:val="6972953E"/>
    <w:lvl w:ilvl="0" w:tplc="62AE144E">
      <w:start w:val="1"/>
      <w:numFmt w:val="decimal"/>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6BA0360A"/>
    <w:multiLevelType w:val="hybridMultilevel"/>
    <w:tmpl w:val="30A0CA48"/>
    <w:lvl w:ilvl="0" w:tplc="50D2232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715E6978"/>
    <w:multiLevelType w:val="hybridMultilevel"/>
    <w:tmpl w:val="2F985D0A"/>
    <w:lvl w:ilvl="0" w:tplc="DCA443B4">
      <w:start w:val="2"/>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nsid w:val="71C441DD"/>
    <w:multiLevelType w:val="hybridMultilevel"/>
    <w:tmpl w:val="FA5C6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2"/>
  </w:num>
  <w:num w:numId="4">
    <w:abstractNumId w:val="12"/>
  </w:num>
  <w:num w:numId="5">
    <w:abstractNumId w:val="0"/>
  </w:num>
  <w:num w:numId="6">
    <w:abstractNumId w:val="18"/>
  </w:num>
  <w:num w:numId="7">
    <w:abstractNumId w:val="5"/>
  </w:num>
  <w:num w:numId="8">
    <w:abstractNumId w:val="15"/>
  </w:num>
  <w:num w:numId="9">
    <w:abstractNumId w:val="3"/>
  </w:num>
  <w:num w:numId="10">
    <w:abstractNumId w:val="1"/>
  </w:num>
  <w:num w:numId="11">
    <w:abstractNumId w:val="17"/>
  </w:num>
  <w:num w:numId="12">
    <w:abstractNumId w:val="7"/>
  </w:num>
  <w:num w:numId="13">
    <w:abstractNumId w:val="8"/>
  </w:num>
  <w:num w:numId="14">
    <w:abstractNumId w:val="16"/>
  </w:num>
  <w:num w:numId="15">
    <w:abstractNumId w:val="9"/>
  </w:num>
  <w:num w:numId="16">
    <w:abstractNumId w:val="10"/>
  </w:num>
  <w:num w:numId="17">
    <w:abstractNumId w:val="4"/>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61DBC"/>
    <w:rsid w:val="00017970"/>
    <w:rsid w:val="00020028"/>
    <w:rsid w:val="000528F0"/>
    <w:rsid w:val="00057027"/>
    <w:rsid w:val="000603A4"/>
    <w:rsid w:val="00092D1F"/>
    <w:rsid w:val="000C4E94"/>
    <w:rsid w:val="000C74CD"/>
    <w:rsid w:val="000D2F54"/>
    <w:rsid w:val="000D4D42"/>
    <w:rsid w:val="000E2886"/>
    <w:rsid w:val="000F7148"/>
    <w:rsid w:val="00103CC6"/>
    <w:rsid w:val="00105AFC"/>
    <w:rsid w:val="001100F7"/>
    <w:rsid w:val="001111FC"/>
    <w:rsid w:val="00116B68"/>
    <w:rsid w:val="00121A63"/>
    <w:rsid w:val="00130620"/>
    <w:rsid w:val="001858C5"/>
    <w:rsid w:val="00192933"/>
    <w:rsid w:val="001D451F"/>
    <w:rsid w:val="001D5F7B"/>
    <w:rsid w:val="001F57CA"/>
    <w:rsid w:val="00202929"/>
    <w:rsid w:val="002207B0"/>
    <w:rsid w:val="002239A0"/>
    <w:rsid w:val="002462C2"/>
    <w:rsid w:val="00247992"/>
    <w:rsid w:val="00260075"/>
    <w:rsid w:val="00264FAB"/>
    <w:rsid w:val="002B1712"/>
    <w:rsid w:val="002D036E"/>
    <w:rsid w:val="002F4EBB"/>
    <w:rsid w:val="00306CD5"/>
    <w:rsid w:val="00314CDE"/>
    <w:rsid w:val="00326CBB"/>
    <w:rsid w:val="00363761"/>
    <w:rsid w:val="00374577"/>
    <w:rsid w:val="00377349"/>
    <w:rsid w:val="003C1605"/>
    <w:rsid w:val="003E313B"/>
    <w:rsid w:val="00441679"/>
    <w:rsid w:val="00453CC4"/>
    <w:rsid w:val="00461DBC"/>
    <w:rsid w:val="004756E7"/>
    <w:rsid w:val="00493E57"/>
    <w:rsid w:val="004A1BCD"/>
    <w:rsid w:val="004C15BE"/>
    <w:rsid w:val="004D51CE"/>
    <w:rsid w:val="00542DC1"/>
    <w:rsid w:val="005505BA"/>
    <w:rsid w:val="005543C4"/>
    <w:rsid w:val="0058411C"/>
    <w:rsid w:val="005852B4"/>
    <w:rsid w:val="00594F07"/>
    <w:rsid w:val="005D3061"/>
    <w:rsid w:val="00601CCF"/>
    <w:rsid w:val="00604B75"/>
    <w:rsid w:val="00607D3C"/>
    <w:rsid w:val="006209EF"/>
    <w:rsid w:val="00633D6B"/>
    <w:rsid w:val="00637CC9"/>
    <w:rsid w:val="00653245"/>
    <w:rsid w:val="00675C82"/>
    <w:rsid w:val="0068503F"/>
    <w:rsid w:val="006D0682"/>
    <w:rsid w:val="006F3490"/>
    <w:rsid w:val="007439FD"/>
    <w:rsid w:val="00747253"/>
    <w:rsid w:val="0077002B"/>
    <w:rsid w:val="00771226"/>
    <w:rsid w:val="00772490"/>
    <w:rsid w:val="00776BB9"/>
    <w:rsid w:val="00795D57"/>
    <w:rsid w:val="007A62B9"/>
    <w:rsid w:val="007F2289"/>
    <w:rsid w:val="00813752"/>
    <w:rsid w:val="00843276"/>
    <w:rsid w:val="008927DB"/>
    <w:rsid w:val="00896749"/>
    <w:rsid w:val="008A38EA"/>
    <w:rsid w:val="008E0E72"/>
    <w:rsid w:val="008E0EF4"/>
    <w:rsid w:val="00902A88"/>
    <w:rsid w:val="00910D65"/>
    <w:rsid w:val="00923D06"/>
    <w:rsid w:val="00954851"/>
    <w:rsid w:val="00957DF1"/>
    <w:rsid w:val="00976F43"/>
    <w:rsid w:val="009C71CE"/>
    <w:rsid w:val="00A363A3"/>
    <w:rsid w:val="00A53469"/>
    <w:rsid w:val="00A627E9"/>
    <w:rsid w:val="00A84D5B"/>
    <w:rsid w:val="00AC20F8"/>
    <w:rsid w:val="00AC4063"/>
    <w:rsid w:val="00AD468D"/>
    <w:rsid w:val="00AD6CD2"/>
    <w:rsid w:val="00AE1C57"/>
    <w:rsid w:val="00AF184C"/>
    <w:rsid w:val="00AF4C4F"/>
    <w:rsid w:val="00B22F2F"/>
    <w:rsid w:val="00B24890"/>
    <w:rsid w:val="00B941DA"/>
    <w:rsid w:val="00BB3C92"/>
    <w:rsid w:val="00BC6BA7"/>
    <w:rsid w:val="00BF0D2F"/>
    <w:rsid w:val="00BF7681"/>
    <w:rsid w:val="00C124A6"/>
    <w:rsid w:val="00C239DB"/>
    <w:rsid w:val="00C33723"/>
    <w:rsid w:val="00C47C0D"/>
    <w:rsid w:val="00C568B5"/>
    <w:rsid w:val="00C66DEF"/>
    <w:rsid w:val="00C84529"/>
    <w:rsid w:val="00C87F46"/>
    <w:rsid w:val="00CA3CEC"/>
    <w:rsid w:val="00CA7A69"/>
    <w:rsid w:val="00CB0029"/>
    <w:rsid w:val="00CB0524"/>
    <w:rsid w:val="00CF0B71"/>
    <w:rsid w:val="00CF3ECB"/>
    <w:rsid w:val="00D102E3"/>
    <w:rsid w:val="00D23AC1"/>
    <w:rsid w:val="00D35925"/>
    <w:rsid w:val="00D35E91"/>
    <w:rsid w:val="00D475BD"/>
    <w:rsid w:val="00D536D5"/>
    <w:rsid w:val="00D63FB4"/>
    <w:rsid w:val="00D67ED1"/>
    <w:rsid w:val="00D924F0"/>
    <w:rsid w:val="00D972A1"/>
    <w:rsid w:val="00D977E2"/>
    <w:rsid w:val="00DB604E"/>
    <w:rsid w:val="00DD7624"/>
    <w:rsid w:val="00DE709F"/>
    <w:rsid w:val="00DF0D37"/>
    <w:rsid w:val="00DF4BAE"/>
    <w:rsid w:val="00E245AF"/>
    <w:rsid w:val="00E27887"/>
    <w:rsid w:val="00E92489"/>
    <w:rsid w:val="00EB6A0D"/>
    <w:rsid w:val="00EC1930"/>
    <w:rsid w:val="00EC60A5"/>
    <w:rsid w:val="00EE77C5"/>
    <w:rsid w:val="00EF528D"/>
    <w:rsid w:val="00F13DC4"/>
    <w:rsid w:val="00F172B1"/>
    <w:rsid w:val="00F31B3A"/>
    <w:rsid w:val="00F71F37"/>
    <w:rsid w:val="00F75888"/>
    <w:rsid w:val="00F84D30"/>
    <w:rsid w:val="00F96172"/>
    <w:rsid w:val="00FA283F"/>
    <w:rsid w:val="00FB0431"/>
    <w:rsid w:val="00FD244B"/>
    <w:rsid w:val="00FD4965"/>
    <w:rsid w:val="00FE11C7"/>
    <w:rsid w:val="00FF1EF1"/>
    <w:rsid w:val="00FF5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IN" w:eastAsia="en-IN" w:bidi="hi-IN"/>
      </w:rPr>
    </w:rPrDefault>
    <w:pPrDefault>
      <w:pPr>
        <w:ind w:left="576" w:hanging="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7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461DBC"/>
    <w:rPr>
      <w:rFonts w:ascii="Century Schoolbook" w:eastAsia="Century Schoolbook" w:hAnsi="Century Schoolbook" w:cs="Century Schoolbook"/>
      <w:sz w:val="20"/>
    </w:rPr>
  </w:style>
  <w:style w:type="paragraph" w:customStyle="1" w:styleId="Style1">
    <w:name w:val="Style1"/>
    <w:basedOn w:val="Normal"/>
    <w:rsid w:val="00461DBC"/>
    <w:rPr>
      <w:rFonts w:ascii="Century Schoolbook" w:eastAsia="Century Schoolbook" w:hAnsi="Century Schoolbook" w:cs="Century Schoolbook"/>
      <w:sz w:val="20"/>
    </w:rPr>
  </w:style>
  <w:style w:type="paragraph" w:customStyle="1" w:styleId="Style2">
    <w:name w:val="Style2"/>
    <w:basedOn w:val="Normal"/>
    <w:rsid w:val="00461DBC"/>
    <w:rPr>
      <w:rFonts w:ascii="Century Schoolbook" w:eastAsia="Century Schoolbook" w:hAnsi="Century Schoolbook" w:cs="Century Schoolbook"/>
      <w:sz w:val="20"/>
    </w:rPr>
  </w:style>
  <w:style w:type="paragraph" w:customStyle="1" w:styleId="Style3">
    <w:name w:val="Style3"/>
    <w:basedOn w:val="Normal"/>
    <w:rsid w:val="00461DBC"/>
    <w:rPr>
      <w:rFonts w:ascii="Century Schoolbook" w:eastAsia="Century Schoolbook" w:hAnsi="Century Schoolbook" w:cs="Century Schoolbook"/>
      <w:sz w:val="20"/>
    </w:rPr>
  </w:style>
  <w:style w:type="paragraph" w:customStyle="1" w:styleId="Style8">
    <w:name w:val="Style8"/>
    <w:basedOn w:val="Normal"/>
    <w:rsid w:val="00461DBC"/>
    <w:rPr>
      <w:rFonts w:ascii="Century Schoolbook" w:eastAsia="Century Schoolbook" w:hAnsi="Century Schoolbook" w:cs="Century Schoolbook"/>
      <w:sz w:val="20"/>
    </w:rPr>
  </w:style>
  <w:style w:type="paragraph" w:customStyle="1" w:styleId="Style5">
    <w:name w:val="Style5"/>
    <w:basedOn w:val="Normal"/>
    <w:rsid w:val="00461DBC"/>
    <w:rPr>
      <w:rFonts w:ascii="Century Schoolbook" w:eastAsia="Century Schoolbook" w:hAnsi="Century Schoolbook" w:cs="Century Schoolbook"/>
      <w:sz w:val="20"/>
    </w:rPr>
  </w:style>
  <w:style w:type="paragraph" w:customStyle="1" w:styleId="Style7">
    <w:name w:val="Style7"/>
    <w:basedOn w:val="Normal"/>
    <w:rsid w:val="00461DBC"/>
    <w:rPr>
      <w:rFonts w:ascii="Century Schoolbook" w:eastAsia="Century Schoolbook" w:hAnsi="Century Schoolbook" w:cs="Century Schoolbook"/>
      <w:sz w:val="20"/>
    </w:rPr>
  </w:style>
  <w:style w:type="paragraph" w:customStyle="1" w:styleId="Style10">
    <w:name w:val="Style10"/>
    <w:basedOn w:val="Normal"/>
    <w:rsid w:val="00461DBC"/>
    <w:rPr>
      <w:rFonts w:ascii="Century Schoolbook" w:eastAsia="Century Schoolbook" w:hAnsi="Century Schoolbook" w:cs="Century Schoolbook"/>
      <w:sz w:val="20"/>
    </w:rPr>
  </w:style>
  <w:style w:type="paragraph" w:customStyle="1" w:styleId="Style50">
    <w:name w:val="Style50"/>
    <w:basedOn w:val="Normal"/>
    <w:rsid w:val="00461DBC"/>
    <w:rPr>
      <w:rFonts w:ascii="Century Schoolbook" w:eastAsia="Century Schoolbook" w:hAnsi="Century Schoolbook" w:cs="Century Schoolbook"/>
      <w:sz w:val="20"/>
    </w:rPr>
  </w:style>
  <w:style w:type="paragraph" w:customStyle="1" w:styleId="Style12">
    <w:name w:val="Style12"/>
    <w:basedOn w:val="Normal"/>
    <w:rsid w:val="00461DBC"/>
    <w:rPr>
      <w:rFonts w:ascii="Century Schoolbook" w:eastAsia="Century Schoolbook" w:hAnsi="Century Schoolbook" w:cs="Century Schoolbook"/>
      <w:sz w:val="20"/>
    </w:rPr>
  </w:style>
  <w:style w:type="paragraph" w:customStyle="1" w:styleId="Style13">
    <w:name w:val="Style13"/>
    <w:basedOn w:val="Normal"/>
    <w:rsid w:val="00461DBC"/>
    <w:rPr>
      <w:rFonts w:ascii="Century Schoolbook" w:eastAsia="Century Schoolbook" w:hAnsi="Century Schoolbook" w:cs="Century Schoolbook"/>
      <w:sz w:val="20"/>
    </w:rPr>
  </w:style>
  <w:style w:type="paragraph" w:customStyle="1" w:styleId="Style60">
    <w:name w:val="Style60"/>
    <w:basedOn w:val="Normal"/>
    <w:rsid w:val="00461DBC"/>
    <w:rPr>
      <w:rFonts w:ascii="Century Schoolbook" w:eastAsia="Century Schoolbook" w:hAnsi="Century Schoolbook" w:cs="Century Schoolbook"/>
      <w:sz w:val="20"/>
    </w:rPr>
  </w:style>
  <w:style w:type="paragraph" w:customStyle="1" w:styleId="Style15">
    <w:name w:val="Style15"/>
    <w:basedOn w:val="Normal"/>
    <w:rsid w:val="00461DBC"/>
    <w:rPr>
      <w:rFonts w:ascii="Century Schoolbook" w:eastAsia="Century Schoolbook" w:hAnsi="Century Schoolbook" w:cs="Century Schoolbook"/>
      <w:sz w:val="20"/>
    </w:rPr>
  </w:style>
  <w:style w:type="paragraph" w:customStyle="1" w:styleId="Style16">
    <w:name w:val="Style16"/>
    <w:basedOn w:val="Normal"/>
    <w:rsid w:val="00461DBC"/>
    <w:rPr>
      <w:rFonts w:ascii="Century Schoolbook" w:eastAsia="Century Schoolbook" w:hAnsi="Century Schoolbook" w:cs="Century Schoolbook"/>
      <w:sz w:val="20"/>
    </w:rPr>
  </w:style>
  <w:style w:type="paragraph" w:customStyle="1" w:styleId="Style59">
    <w:name w:val="Style59"/>
    <w:basedOn w:val="Normal"/>
    <w:rsid w:val="00461DBC"/>
    <w:rPr>
      <w:rFonts w:ascii="Century Schoolbook" w:eastAsia="Century Schoolbook" w:hAnsi="Century Schoolbook" w:cs="Century Schoolbook"/>
      <w:sz w:val="20"/>
    </w:rPr>
  </w:style>
  <w:style w:type="character" w:customStyle="1" w:styleId="CharStyle0">
    <w:name w:val="CharStyle0"/>
    <w:basedOn w:val="DefaultParagraphFont"/>
    <w:rsid w:val="00461DBC"/>
    <w:rPr>
      <w:rFonts w:ascii="Century Schoolbook" w:eastAsia="Century Schoolbook" w:hAnsi="Century Schoolbook" w:cs="Century Schoolbook"/>
      <w:b w:val="0"/>
      <w:bCs w:val="0"/>
      <w:i w:val="0"/>
      <w:iCs w:val="0"/>
      <w:smallCaps w:val="0"/>
      <w:sz w:val="26"/>
      <w:szCs w:val="26"/>
    </w:rPr>
  </w:style>
  <w:style w:type="character" w:customStyle="1" w:styleId="CharStyle2">
    <w:name w:val="CharStyle2"/>
    <w:basedOn w:val="DefaultParagraphFont"/>
    <w:rsid w:val="00461DBC"/>
    <w:rPr>
      <w:rFonts w:ascii="Century Schoolbook" w:eastAsia="Century Schoolbook" w:hAnsi="Century Schoolbook" w:cs="Century Schoolbook"/>
      <w:b/>
      <w:bCs/>
      <w:i w:val="0"/>
      <w:iCs w:val="0"/>
      <w:smallCaps w:val="0"/>
      <w:spacing w:val="-10"/>
      <w:sz w:val="22"/>
      <w:szCs w:val="22"/>
    </w:rPr>
  </w:style>
  <w:style w:type="character" w:customStyle="1" w:styleId="CharStyle3">
    <w:name w:val="CharStyle3"/>
    <w:basedOn w:val="DefaultParagraphFont"/>
    <w:rsid w:val="00461DBC"/>
    <w:rPr>
      <w:rFonts w:ascii="Century Schoolbook" w:eastAsia="Century Schoolbook" w:hAnsi="Century Schoolbook" w:cs="Century Schoolbook"/>
      <w:b/>
      <w:bCs/>
      <w:i w:val="0"/>
      <w:iCs w:val="0"/>
      <w:smallCaps w:val="0"/>
      <w:sz w:val="20"/>
      <w:szCs w:val="20"/>
    </w:rPr>
  </w:style>
  <w:style w:type="character" w:customStyle="1" w:styleId="CharStyle4">
    <w:name w:val="CharStyle4"/>
    <w:basedOn w:val="DefaultParagraphFont"/>
    <w:rsid w:val="00461DBC"/>
    <w:rPr>
      <w:rFonts w:ascii="Century Schoolbook" w:eastAsia="Century Schoolbook" w:hAnsi="Century Schoolbook" w:cs="Century Schoolbook"/>
      <w:b/>
      <w:bCs/>
      <w:i w:val="0"/>
      <w:iCs w:val="0"/>
      <w:smallCaps w:val="0"/>
      <w:sz w:val="18"/>
      <w:szCs w:val="18"/>
    </w:rPr>
  </w:style>
  <w:style w:type="character" w:customStyle="1" w:styleId="CharStyle5">
    <w:name w:val="CharStyle5"/>
    <w:basedOn w:val="DefaultParagraphFont"/>
    <w:rsid w:val="00461DBC"/>
    <w:rPr>
      <w:rFonts w:ascii="Century Schoolbook" w:eastAsia="Century Schoolbook" w:hAnsi="Century Schoolbook" w:cs="Century Schoolbook"/>
      <w:b w:val="0"/>
      <w:bCs w:val="0"/>
      <w:i w:val="0"/>
      <w:iCs w:val="0"/>
      <w:smallCaps w:val="0"/>
      <w:sz w:val="52"/>
      <w:szCs w:val="52"/>
    </w:rPr>
  </w:style>
  <w:style w:type="character" w:customStyle="1" w:styleId="CharStyle6">
    <w:name w:val="CharStyle6"/>
    <w:basedOn w:val="DefaultParagraphFont"/>
    <w:rsid w:val="00461DBC"/>
    <w:rPr>
      <w:rFonts w:ascii="Century Schoolbook" w:eastAsia="Century Schoolbook" w:hAnsi="Century Schoolbook" w:cs="Century Schoolbook"/>
      <w:b w:val="0"/>
      <w:bCs w:val="0"/>
      <w:i w:val="0"/>
      <w:iCs w:val="0"/>
      <w:smallCaps w:val="0"/>
      <w:sz w:val="16"/>
      <w:szCs w:val="16"/>
    </w:rPr>
  </w:style>
  <w:style w:type="character" w:customStyle="1" w:styleId="CharStyle7">
    <w:name w:val="CharStyle7"/>
    <w:basedOn w:val="DefaultParagraphFont"/>
    <w:rsid w:val="00461DBC"/>
    <w:rPr>
      <w:rFonts w:ascii="Century Schoolbook" w:eastAsia="Century Schoolbook" w:hAnsi="Century Schoolbook" w:cs="Century Schoolbook"/>
      <w:b w:val="0"/>
      <w:bCs w:val="0"/>
      <w:i/>
      <w:iCs/>
      <w:smallCaps w:val="0"/>
      <w:sz w:val="16"/>
      <w:szCs w:val="16"/>
    </w:rPr>
  </w:style>
  <w:style w:type="character" w:customStyle="1" w:styleId="CharStyle9">
    <w:name w:val="CharStyle9"/>
    <w:basedOn w:val="DefaultParagraphFont"/>
    <w:rsid w:val="00461DBC"/>
    <w:rPr>
      <w:rFonts w:ascii="Century Schoolbook" w:eastAsia="Century Schoolbook" w:hAnsi="Century Schoolbook" w:cs="Century Schoolbook"/>
      <w:b/>
      <w:bCs/>
      <w:i w:val="0"/>
      <w:iCs w:val="0"/>
      <w:smallCaps w:val="0"/>
      <w:sz w:val="12"/>
      <w:szCs w:val="12"/>
    </w:rPr>
  </w:style>
  <w:style w:type="character" w:customStyle="1" w:styleId="CharStyle13">
    <w:name w:val="CharStyle13"/>
    <w:basedOn w:val="DefaultParagraphFont"/>
    <w:rsid w:val="00461DBC"/>
    <w:rPr>
      <w:rFonts w:ascii="Palatino Linotype" w:eastAsia="Palatino Linotype" w:hAnsi="Palatino Linotype" w:cs="Palatino Linotype"/>
      <w:b w:val="0"/>
      <w:bCs w:val="0"/>
      <w:i w:val="0"/>
      <w:iCs w:val="0"/>
      <w:smallCaps w:val="0"/>
      <w:sz w:val="36"/>
      <w:szCs w:val="36"/>
    </w:rPr>
  </w:style>
  <w:style w:type="character" w:customStyle="1" w:styleId="CharStyle16">
    <w:name w:val="CharStyle16"/>
    <w:basedOn w:val="DefaultParagraphFont"/>
    <w:rsid w:val="00461DBC"/>
    <w:rPr>
      <w:rFonts w:ascii="Century Schoolbook" w:eastAsia="Century Schoolbook" w:hAnsi="Century Schoolbook" w:cs="Century Schoolbook"/>
      <w:b/>
      <w:bCs/>
      <w:i w:val="0"/>
      <w:iCs w:val="0"/>
      <w:smallCaps w:val="0"/>
      <w:sz w:val="14"/>
      <w:szCs w:val="14"/>
    </w:rPr>
  </w:style>
  <w:style w:type="character" w:customStyle="1" w:styleId="CharStyle19">
    <w:name w:val="CharStyle19"/>
    <w:basedOn w:val="DefaultParagraphFont"/>
    <w:rsid w:val="00461DBC"/>
    <w:rPr>
      <w:rFonts w:ascii="Garamond" w:eastAsia="Garamond" w:hAnsi="Garamond" w:cs="Garamond"/>
      <w:b/>
      <w:bCs/>
      <w:i w:val="0"/>
      <w:iCs w:val="0"/>
      <w:smallCaps w:val="0"/>
      <w:sz w:val="10"/>
      <w:szCs w:val="10"/>
    </w:rPr>
  </w:style>
  <w:style w:type="character" w:customStyle="1" w:styleId="CharStyle20">
    <w:name w:val="CharStyle20"/>
    <w:basedOn w:val="DefaultParagraphFont"/>
    <w:rsid w:val="00461DBC"/>
    <w:rPr>
      <w:rFonts w:ascii="Century Schoolbook" w:eastAsia="Century Schoolbook" w:hAnsi="Century Schoolbook" w:cs="Century Schoolbook"/>
      <w:b/>
      <w:bCs/>
      <w:i w:val="0"/>
      <w:iCs w:val="0"/>
      <w:smallCaps/>
      <w:sz w:val="14"/>
      <w:szCs w:val="14"/>
    </w:rPr>
  </w:style>
  <w:style w:type="paragraph" w:styleId="Header">
    <w:name w:val="header"/>
    <w:basedOn w:val="Normal"/>
    <w:link w:val="HeaderChar"/>
    <w:uiPriority w:val="99"/>
    <w:semiHidden/>
    <w:unhideWhenUsed/>
    <w:rsid w:val="00AC4063"/>
    <w:pPr>
      <w:tabs>
        <w:tab w:val="center" w:pos="4513"/>
        <w:tab w:val="right" w:pos="9026"/>
      </w:tabs>
    </w:pPr>
  </w:style>
  <w:style w:type="character" w:customStyle="1" w:styleId="HeaderChar">
    <w:name w:val="Header Char"/>
    <w:basedOn w:val="DefaultParagraphFont"/>
    <w:link w:val="Header"/>
    <w:uiPriority w:val="99"/>
    <w:semiHidden/>
    <w:rsid w:val="00AC4063"/>
  </w:style>
  <w:style w:type="paragraph" w:styleId="Footer">
    <w:name w:val="footer"/>
    <w:basedOn w:val="Normal"/>
    <w:link w:val="FooterChar"/>
    <w:uiPriority w:val="99"/>
    <w:semiHidden/>
    <w:unhideWhenUsed/>
    <w:rsid w:val="00AC4063"/>
    <w:pPr>
      <w:tabs>
        <w:tab w:val="center" w:pos="4513"/>
        <w:tab w:val="right" w:pos="9026"/>
      </w:tabs>
    </w:pPr>
  </w:style>
  <w:style w:type="character" w:customStyle="1" w:styleId="FooterChar">
    <w:name w:val="Footer Char"/>
    <w:basedOn w:val="DefaultParagraphFont"/>
    <w:link w:val="Footer"/>
    <w:uiPriority w:val="99"/>
    <w:semiHidden/>
    <w:rsid w:val="00AC4063"/>
  </w:style>
  <w:style w:type="paragraph" w:styleId="BalloonText">
    <w:name w:val="Balloon Text"/>
    <w:basedOn w:val="Normal"/>
    <w:link w:val="BalloonTextChar"/>
    <w:uiPriority w:val="99"/>
    <w:semiHidden/>
    <w:unhideWhenUsed/>
    <w:rsid w:val="00AC4063"/>
    <w:rPr>
      <w:rFonts w:ascii="Tahoma" w:hAnsi="Tahoma" w:cs="Mangal"/>
      <w:sz w:val="16"/>
      <w:szCs w:val="14"/>
    </w:rPr>
  </w:style>
  <w:style w:type="character" w:customStyle="1" w:styleId="BalloonTextChar">
    <w:name w:val="Balloon Text Char"/>
    <w:basedOn w:val="DefaultParagraphFont"/>
    <w:link w:val="BalloonText"/>
    <w:uiPriority w:val="99"/>
    <w:semiHidden/>
    <w:rsid w:val="00AC4063"/>
    <w:rPr>
      <w:rFonts w:ascii="Tahoma" w:hAnsi="Tahoma" w:cs="Mangal"/>
      <w:sz w:val="16"/>
      <w:szCs w:val="14"/>
    </w:rPr>
  </w:style>
  <w:style w:type="paragraph" w:styleId="ListParagraph">
    <w:name w:val="List Paragraph"/>
    <w:basedOn w:val="Normal"/>
    <w:uiPriority w:val="34"/>
    <w:qFormat/>
    <w:rsid w:val="00314CDE"/>
    <w:pPr>
      <w:ind w:left="720"/>
      <w:contextualSpacing/>
    </w:pPr>
  </w:style>
  <w:style w:type="paragraph" w:customStyle="1" w:styleId="Style11">
    <w:name w:val="Style11"/>
    <w:basedOn w:val="Normal"/>
    <w:rsid w:val="00EF528D"/>
    <w:pPr>
      <w:ind w:left="0" w:firstLine="0"/>
    </w:pPr>
    <w:rPr>
      <w:rFonts w:ascii="Times New Roman" w:eastAsia="Times New Roman" w:hAnsi="Times New Roman" w:cs="Times New Roman"/>
      <w:sz w:val="20"/>
      <w:lang w:val="en-US" w:eastAsia="en-US" w:bidi="ar-SA"/>
    </w:rPr>
  </w:style>
  <w:style w:type="paragraph" w:customStyle="1" w:styleId="Style6">
    <w:name w:val="Style6"/>
    <w:basedOn w:val="Normal"/>
    <w:rsid w:val="00EF528D"/>
    <w:pPr>
      <w:ind w:left="0" w:firstLine="0"/>
    </w:pPr>
    <w:rPr>
      <w:rFonts w:ascii="Times New Roman" w:eastAsia="Times New Roman" w:hAnsi="Times New Roman" w:cs="Times New Roman"/>
      <w:sz w:val="20"/>
      <w:lang w:val="en-US" w:eastAsia="en-US" w:bidi="ar-SA"/>
    </w:rPr>
  </w:style>
  <w:style w:type="paragraph" w:customStyle="1" w:styleId="Style9">
    <w:name w:val="Style9"/>
    <w:basedOn w:val="Normal"/>
    <w:rsid w:val="00EF528D"/>
    <w:pPr>
      <w:ind w:left="0" w:firstLine="0"/>
    </w:pPr>
    <w:rPr>
      <w:rFonts w:ascii="Times New Roman" w:eastAsia="Times New Roman" w:hAnsi="Times New Roman" w:cs="Times New Roman"/>
      <w:sz w:val="20"/>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Harper, Michael</cp:lastModifiedBy>
  <cp:revision>21</cp:revision>
  <dcterms:created xsi:type="dcterms:W3CDTF">2017-04-13T07:58:00Z</dcterms:created>
  <dcterms:modified xsi:type="dcterms:W3CDTF">2018-01-15T20:45:00Z</dcterms:modified>
</cp:coreProperties>
</file>