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B4" w:rsidRPr="00820926" w:rsidRDefault="00971BB4" w:rsidP="003268F7">
      <w:pPr>
        <w:spacing w:before="4000" w:after="0" w:line="240" w:lineRule="auto"/>
        <w:jc w:val="center"/>
        <w:rPr>
          <w:rFonts w:ascii="Times New Roman" w:eastAsia="Century Schoolbook" w:hAnsi="Times New Roman"/>
          <w:sz w:val="36"/>
          <w:szCs w:val="26"/>
        </w:rPr>
      </w:pPr>
      <w:r w:rsidRPr="00820926">
        <w:rPr>
          <w:rFonts w:ascii="Times New Roman" w:eastAsia="Century Schoolbook" w:hAnsi="Times New Roman"/>
          <w:sz w:val="36"/>
          <w:lang w:val="en-GB" w:eastAsia="en-GB"/>
        </w:rPr>
        <w:t>SEAMEN</w:t>
      </w:r>
      <w:r w:rsidR="00A07979" w:rsidRPr="00820926">
        <w:rPr>
          <w:rFonts w:ascii="Times New Roman" w:eastAsia="Century Schoolbook" w:hAnsi="Times New Roman"/>
          <w:sz w:val="36"/>
          <w:lang w:val="en-GB" w:eastAsia="en-GB"/>
        </w:rPr>
        <w:t>’</w:t>
      </w:r>
      <w:r w:rsidRPr="00820926">
        <w:rPr>
          <w:rFonts w:ascii="Times New Roman" w:eastAsia="Century Schoolbook" w:hAnsi="Times New Roman"/>
          <w:sz w:val="36"/>
          <w:lang w:val="en-GB" w:eastAsia="en-GB"/>
        </w:rPr>
        <w:t>S WAR PENSIONS AND ALLOWANCES.</w:t>
      </w:r>
    </w:p>
    <w:p w:rsidR="00D71089" w:rsidRPr="00820926" w:rsidRDefault="00D71089" w:rsidP="00830C5B">
      <w:pPr>
        <w:pBdr>
          <w:bottom w:val="single" w:sz="4" w:space="1" w:color="auto"/>
        </w:pBdr>
        <w:spacing w:after="120" w:line="240" w:lineRule="auto"/>
        <w:ind w:left="3888" w:right="3888"/>
        <w:jc w:val="center"/>
        <w:rPr>
          <w:rFonts w:ascii="Times New Roman" w:eastAsia="Century Schoolbook" w:hAnsi="Times New Roman"/>
          <w:b/>
          <w:bCs/>
          <w:spacing w:val="-10"/>
          <w:sz w:val="26"/>
          <w:lang w:val="en-GB" w:eastAsia="en-GB"/>
        </w:rPr>
      </w:pPr>
    </w:p>
    <w:p w:rsidR="00971BB4" w:rsidRPr="00820926" w:rsidRDefault="00971BB4" w:rsidP="00D71089">
      <w:pPr>
        <w:spacing w:after="0" w:line="240" w:lineRule="auto"/>
        <w:jc w:val="center"/>
        <w:rPr>
          <w:rFonts w:ascii="Times New Roman" w:eastAsia="Century Schoolbook" w:hAnsi="Times New Roman"/>
          <w:sz w:val="28"/>
          <w:szCs w:val="24"/>
        </w:rPr>
      </w:pPr>
      <w:r w:rsidRPr="00820926">
        <w:rPr>
          <w:rFonts w:ascii="Times New Roman" w:eastAsia="Century Schoolbook" w:hAnsi="Times New Roman"/>
          <w:b/>
          <w:bCs/>
          <w:spacing w:val="-10"/>
          <w:sz w:val="28"/>
          <w:lang w:val="en-GB" w:eastAsia="en-GB"/>
        </w:rPr>
        <w:t>No. 60 of 1940.</w:t>
      </w:r>
    </w:p>
    <w:p w:rsidR="00971BB4" w:rsidRPr="00820926" w:rsidRDefault="00971BB4" w:rsidP="00D71089">
      <w:pPr>
        <w:spacing w:before="120" w:after="120" w:line="240" w:lineRule="auto"/>
        <w:ind w:left="432" w:hanging="432"/>
        <w:jc w:val="both"/>
        <w:rPr>
          <w:rFonts w:ascii="Times New Roman" w:eastAsia="Century Schoolbook" w:hAnsi="Times New Roman"/>
          <w:sz w:val="26"/>
          <w:szCs w:val="20"/>
        </w:rPr>
      </w:pPr>
      <w:r w:rsidRPr="00820926">
        <w:rPr>
          <w:rFonts w:ascii="Times New Roman" w:eastAsia="Century Schoolbook" w:hAnsi="Times New Roman"/>
          <w:sz w:val="26"/>
          <w:lang w:val="en-GB" w:eastAsia="en-GB"/>
        </w:rPr>
        <w:t>An Act to make provision for Payment of Pensions and for the making of other Payments in respect of Australian Mariners who suffer Death, Disablement, Detention or Loss as a result of the Present War, and for other purposes.</w:t>
      </w:r>
    </w:p>
    <w:p w:rsidR="00971BB4" w:rsidRPr="00820926" w:rsidRDefault="00971BB4" w:rsidP="0084349E">
      <w:pPr>
        <w:spacing w:before="120" w:after="0" w:line="240" w:lineRule="auto"/>
        <w:jc w:val="right"/>
        <w:rPr>
          <w:rFonts w:ascii="Times New Roman" w:eastAsia="Century Schoolbook" w:hAnsi="Times New Roman"/>
          <w:sz w:val="26"/>
          <w:szCs w:val="20"/>
        </w:rPr>
      </w:pPr>
      <w:r w:rsidRPr="00820926">
        <w:rPr>
          <w:rFonts w:ascii="Times New Roman" w:eastAsia="Century Schoolbook" w:hAnsi="Times New Roman"/>
          <w:sz w:val="26"/>
          <w:lang w:val="en-GB" w:eastAsia="en-GB"/>
        </w:rPr>
        <w:t>[Assented to 24th August, 1940.]</w:t>
      </w:r>
    </w:p>
    <w:p w:rsidR="00971BB4" w:rsidRPr="00820926" w:rsidRDefault="00971BB4" w:rsidP="0084349E">
      <w:pPr>
        <w:spacing w:after="120" w:line="240" w:lineRule="auto"/>
        <w:jc w:val="right"/>
        <w:rPr>
          <w:rFonts w:ascii="Times New Roman" w:eastAsia="Century Schoolbook" w:hAnsi="Times New Roman"/>
          <w:sz w:val="26"/>
          <w:szCs w:val="20"/>
        </w:rPr>
      </w:pPr>
      <w:r w:rsidRPr="00820926">
        <w:rPr>
          <w:rFonts w:ascii="Times New Roman" w:eastAsia="Century Schoolbook" w:hAnsi="Times New Roman"/>
          <w:sz w:val="26"/>
          <w:lang w:val="en-GB" w:eastAsia="en-GB"/>
        </w:rPr>
        <w:t>[Date of commencement 21st September, 1940.]</w:t>
      </w:r>
    </w:p>
    <w:p w:rsidR="00971BB4" w:rsidRPr="000442D4" w:rsidRDefault="00971BB4" w:rsidP="00D71089">
      <w:pPr>
        <w:spacing w:before="120" w:after="120" w:line="240" w:lineRule="auto"/>
        <w:jc w:val="both"/>
        <w:rPr>
          <w:rFonts w:ascii="Times New Roman" w:eastAsia="Century Schoolbook" w:hAnsi="Times New Roman"/>
        </w:rPr>
      </w:pPr>
      <w:r w:rsidRPr="000442D4">
        <w:rPr>
          <w:rFonts w:ascii="Times New Roman" w:eastAsia="Century Schoolbook" w:hAnsi="Times New Roman"/>
          <w:lang w:val="en-GB" w:eastAsia="en-GB"/>
        </w:rPr>
        <w:t>BE it enacted by the King</w:t>
      </w:r>
      <w:r w:rsidR="00A07979" w:rsidRPr="000442D4">
        <w:rPr>
          <w:rFonts w:ascii="Times New Roman" w:eastAsia="Century Schoolbook" w:hAnsi="Times New Roman"/>
          <w:lang w:val="en-GB" w:eastAsia="en-GB"/>
        </w:rPr>
        <w:t>’</w:t>
      </w:r>
      <w:r w:rsidRPr="000442D4">
        <w:rPr>
          <w:rFonts w:ascii="Times New Roman" w:eastAsia="Century Schoolbook" w:hAnsi="Times New Roman"/>
          <w:lang w:val="en-GB" w:eastAsia="en-GB"/>
        </w:rPr>
        <w:t>s Most Excellent Majesty, the Senate and the House of Representatives of the Commonwealth of Australia, as follows:—</w:t>
      </w:r>
    </w:p>
    <w:p w:rsidR="00971BB4" w:rsidRPr="00820926" w:rsidRDefault="00971BB4" w:rsidP="00DF7775">
      <w:pPr>
        <w:spacing w:before="120" w:after="0" w:line="240" w:lineRule="auto"/>
        <w:jc w:val="center"/>
        <w:rPr>
          <w:rFonts w:ascii="Times New Roman" w:eastAsia="Century Schoolbook" w:hAnsi="Times New Roman"/>
          <w:sz w:val="24"/>
          <w:szCs w:val="18"/>
        </w:rPr>
      </w:pPr>
      <w:r w:rsidRPr="00820926">
        <w:rPr>
          <w:rFonts w:ascii="Times New Roman" w:eastAsia="Century Schoolbook" w:hAnsi="Times New Roman"/>
          <w:smallCaps/>
          <w:sz w:val="24"/>
          <w:lang w:val="en-GB" w:eastAsia="en-GB"/>
        </w:rPr>
        <w:t>Part I.—Preliminary.</w:t>
      </w:r>
    </w:p>
    <w:p w:rsidR="00971BB4" w:rsidRPr="00820926" w:rsidRDefault="00971BB4" w:rsidP="003268F7">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Short title.</w:t>
      </w:r>
    </w:p>
    <w:p w:rsidR="00971BB4" w:rsidRPr="00820926" w:rsidRDefault="00971BB4" w:rsidP="003268F7">
      <w:pPr>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w:t>
      </w:r>
      <w:r w:rsidR="003268F7"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 xml:space="preserve">This Act may be cited as the </w:t>
      </w:r>
      <w:r w:rsidRPr="00820926">
        <w:rPr>
          <w:rFonts w:ascii="Times New Roman" w:eastAsia="Century Schoolbook" w:hAnsi="Times New Roman"/>
          <w:i/>
          <w:iCs/>
          <w:spacing w:val="-10"/>
          <w:lang w:val="en-GB" w:eastAsia="en-GB"/>
        </w:rPr>
        <w:t>Seamen</w:t>
      </w:r>
      <w:r w:rsidR="00A07979" w:rsidRPr="00820926">
        <w:rPr>
          <w:rFonts w:ascii="Times New Roman" w:eastAsia="Century Schoolbook" w:hAnsi="Times New Roman"/>
          <w:i/>
          <w:iCs/>
          <w:spacing w:val="-10"/>
          <w:lang w:val="en-GB" w:eastAsia="en-GB"/>
        </w:rPr>
        <w:t>’</w:t>
      </w:r>
      <w:r w:rsidRPr="00820926">
        <w:rPr>
          <w:rFonts w:ascii="Times New Roman" w:eastAsia="Century Schoolbook" w:hAnsi="Times New Roman"/>
          <w:i/>
          <w:iCs/>
          <w:spacing w:val="-10"/>
          <w:lang w:val="en-GB" w:eastAsia="en-GB"/>
        </w:rPr>
        <w:t xml:space="preserve">s </w:t>
      </w:r>
      <w:r w:rsidRPr="00820926">
        <w:rPr>
          <w:rFonts w:ascii="Times New Roman" w:eastAsia="Century Schoolbook" w:hAnsi="Times New Roman"/>
          <w:i/>
          <w:iCs/>
          <w:spacing w:val="20"/>
          <w:lang w:val="en-GB" w:eastAsia="en-GB"/>
        </w:rPr>
        <w:t>War</w:t>
      </w:r>
      <w:r w:rsidRPr="00820926">
        <w:rPr>
          <w:rFonts w:ascii="Times New Roman" w:eastAsia="Century Schoolbook" w:hAnsi="Times New Roman"/>
          <w:i/>
          <w:iCs/>
          <w:spacing w:val="-10"/>
          <w:lang w:val="en-GB" w:eastAsia="en-GB"/>
        </w:rPr>
        <w:t xml:space="preserve"> Pensions and Allowances Act </w:t>
      </w:r>
      <w:r w:rsidRPr="00820926">
        <w:rPr>
          <w:rFonts w:ascii="Times New Roman" w:eastAsia="Century Schoolbook" w:hAnsi="Times New Roman"/>
          <w:lang w:val="en-GB" w:eastAsia="en-GB"/>
        </w:rPr>
        <w:t>1940.</w:t>
      </w:r>
    </w:p>
    <w:p w:rsidR="00971BB4" w:rsidRPr="00820926" w:rsidRDefault="00971BB4" w:rsidP="003268F7">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Parts</w:t>
      </w:r>
    </w:p>
    <w:p w:rsidR="00971BB4" w:rsidRPr="00820926" w:rsidRDefault="00971BB4" w:rsidP="003268F7">
      <w:pPr>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w:t>
      </w:r>
      <w:r w:rsidR="003268F7"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This Act is divided into Parts as follows:—</w:t>
      </w:r>
    </w:p>
    <w:p w:rsidR="00971BB4" w:rsidRPr="00820926" w:rsidRDefault="00971BB4" w:rsidP="00E94B8B">
      <w:pPr>
        <w:spacing w:after="0" w:line="240" w:lineRule="auto"/>
        <w:ind w:left="540"/>
        <w:jc w:val="both"/>
        <w:rPr>
          <w:rFonts w:ascii="Times New Roman" w:eastAsia="Century Schoolbook" w:hAnsi="Times New Roman"/>
          <w:szCs w:val="18"/>
        </w:rPr>
      </w:pPr>
      <w:r w:rsidRPr="00820926">
        <w:rPr>
          <w:rFonts w:ascii="Times New Roman" w:eastAsia="Century Schoolbook" w:hAnsi="Times New Roman"/>
          <w:lang w:val="en-GB" w:eastAsia="en-GB"/>
        </w:rPr>
        <w:t>Part I.—Preliminary.</w:t>
      </w:r>
    </w:p>
    <w:p w:rsidR="00971BB4" w:rsidRPr="00820926" w:rsidRDefault="00971BB4" w:rsidP="00E94B8B">
      <w:pPr>
        <w:spacing w:after="0" w:line="240" w:lineRule="auto"/>
        <w:ind w:left="540"/>
        <w:jc w:val="both"/>
        <w:rPr>
          <w:rFonts w:ascii="Times New Roman" w:eastAsia="Century Schoolbook" w:hAnsi="Times New Roman"/>
          <w:szCs w:val="18"/>
        </w:rPr>
      </w:pPr>
      <w:r w:rsidRPr="00820926">
        <w:rPr>
          <w:rFonts w:ascii="Times New Roman" w:eastAsia="Century Schoolbook" w:hAnsi="Times New Roman"/>
          <w:lang w:val="en-GB" w:eastAsia="en-GB"/>
        </w:rPr>
        <w:t>Part II.—Administration.</w:t>
      </w:r>
    </w:p>
    <w:p w:rsidR="00971BB4" w:rsidRPr="00820926" w:rsidRDefault="00971BB4" w:rsidP="00E94B8B">
      <w:pPr>
        <w:spacing w:after="0" w:line="240" w:lineRule="auto"/>
        <w:ind w:left="540"/>
        <w:jc w:val="both"/>
        <w:rPr>
          <w:rFonts w:ascii="Times New Roman" w:eastAsia="Century Schoolbook" w:hAnsi="Times New Roman"/>
          <w:szCs w:val="18"/>
        </w:rPr>
      </w:pPr>
      <w:r w:rsidRPr="00820926">
        <w:rPr>
          <w:rFonts w:ascii="Times New Roman" w:eastAsia="Century Schoolbook" w:hAnsi="Times New Roman"/>
          <w:lang w:val="en-GB" w:eastAsia="en-GB"/>
        </w:rPr>
        <w:t>Part III.—Pensions and Gratuities in respect of Death or Incapacity.</w:t>
      </w:r>
    </w:p>
    <w:p w:rsidR="00971BB4" w:rsidRPr="00820926" w:rsidRDefault="00971BB4" w:rsidP="00E94B8B">
      <w:pPr>
        <w:spacing w:after="0" w:line="240" w:lineRule="auto"/>
        <w:ind w:left="540"/>
        <w:jc w:val="both"/>
        <w:rPr>
          <w:rFonts w:ascii="Times New Roman" w:eastAsia="Century Schoolbook" w:hAnsi="Times New Roman"/>
          <w:szCs w:val="18"/>
        </w:rPr>
      </w:pPr>
      <w:r w:rsidRPr="00820926">
        <w:rPr>
          <w:rFonts w:ascii="Times New Roman" w:eastAsia="Century Schoolbook" w:hAnsi="Times New Roman"/>
          <w:lang w:val="en-GB" w:eastAsia="en-GB"/>
        </w:rPr>
        <w:t>Part IV.—Allowances in respect of Detention.</w:t>
      </w:r>
    </w:p>
    <w:p w:rsidR="00971BB4" w:rsidRPr="00820926" w:rsidRDefault="00971BB4" w:rsidP="00E94B8B">
      <w:pPr>
        <w:spacing w:after="0" w:line="240" w:lineRule="auto"/>
        <w:ind w:left="540"/>
        <w:jc w:val="both"/>
        <w:rPr>
          <w:rFonts w:ascii="Times New Roman" w:eastAsia="Century Schoolbook" w:hAnsi="Times New Roman"/>
          <w:szCs w:val="18"/>
        </w:rPr>
      </w:pPr>
      <w:r w:rsidRPr="00820926">
        <w:rPr>
          <w:rFonts w:ascii="Times New Roman" w:eastAsia="Century Schoolbook" w:hAnsi="Times New Roman"/>
          <w:lang w:val="en-GB" w:eastAsia="en-GB"/>
        </w:rPr>
        <w:t>Part V.—Compensation for War Damage to Effects.</w:t>
      </w:r>
    </w:p>
    <w:p w:rsidR="00971BB4" w:rsidRPr="00820926" w:rsidRDefault="00971BB4" w:rsidP="00E94B8B">
      <w:pPr>
        <w:spacing w:after="0" w:line="240" w:lineRule="auto"/>
        <w:ind w:left="540"/>
        <w:jc w:val="both"/>
        <w:rPr>
          <w:rFonts w:ascii="Times New Roman" w:eastAsia="Century Schoolbook" w:hAnsi="Times New Roman"/>
          <w:szCs w:val="18"/>
        </w:rPr>
      </w:pPr>
      <w:r w:rsidRPr="00820926">
        <w:rPr>
          <w:rFonts w:ascii="Times New Roman" w:eastAsia="Century Schoolbook" w:hAnsi="Times New Roman"/>
          <w:lang w:val="en-GB" w:eastAsia="en-GB"/>
        </w:rPr>
        <w:t>Part VI.—Miscellaneous.</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257756">
      <w:pPr>
        <w:spacing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lastRenderedPageBreak/>
        <w:t>Definitions</w:t>
      </w:r>
      <w:r w:rsidRPr="00820926">
        <w:rPr>
          <w:rFonts w:ascii="Times New Roman" w:eastAsia="Century Schoolbook" w:hAnsi="Times New Roman"/>
          <w:b/>
          <w:sz w:val="20"/>
          <w:lang w:val="en-GB" w:eastAsia="en-GB"/>
        </w:rPr>
        <w:t>.</w:t>
      </w:r>
    </w:p>
    <w:p w:rsidR="00971BB4" w:rsidRPr="00820926" w:rsidRDefault="00971BB4" w:rsidP="0049601F">
      <w:pPr>
        <w:tabs>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w:t>
      </w:r>
      <w:r w:rsidR="0049601F" w:rsidRPr="00820926">
        <w:rPr>
          <w:rFonts w:ascii="Times New Roman" w:eastAsia="Century Schoolbook" w:hAnsi="Times New Roman"/>
          <w:lang w:val="en-GB" w:eastAsia="en-GB"/>
        </w:rPr>
        <w:t>—(1.)</w:t>
      </w:r>
      <w:r w:rsidR="0049601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In this Act, unless the contrary intention appears—</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Australian mariner</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any master, officer or seaman employed under agreement, or any apprentice employed under indenture, in sea-going service on any ship registered in Australia which is engaged in trading between a port of a State or Territory of the Commonwealth and any other port whatsoever;</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any master, officer, seaman or apprentice employed in a lighthouse tender or pilot ship of the Commonwealth or of a State; and</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any pilot employed or licensed by the Commonwealth or a State or by an authority of the Commonwealth or of a State,</w:t>
      </w:r>
    </w:p>
    <w:p w:rsidR="00971BB4" w:rsidRPr="00820926" w:rsidRDefault="00971BB4" w:rsidP="00283A91">
      <w:pPr>
        <w:spacing w:after="0" w:line="240" w:lineRule="auto"/>
        <w:ind w:left="954"/>
        <w:jc w:val="both"/>
        <w:rPr>
          <w:rFonts w:ascii="Times New Roman" w:eastAsia="Century Schoolbook" w:hAnsi="Times New Roman"/>
          <w:szCs w:val="18"/>
        </w:rPr>
      </w:pPr>
      <w:r w:rsidRPr="00820926">
        <w:rPr>
          <w:rFonts w:ascii="Times New Roman" w:eastAsia="Century Schoolbook" w:hAnsi="Times New Roman"/>
          <w:lang w:val="en-GB" w:eastAsia="en-GB"/>
        </w:rPr>
        <w:t>and, except in so far as the expression is used in relation to the happening of any event in respect of which a benefit under this Act may be granted, includes a person who has been an Australian mariner within the meaning of the foregoing provisions of this definition;</w:t>
      </w:r>
    </w:p>
    <w:p w:rsidR="00971BB4" w:rsidRPr="00820926" w:rsidRDefault="00A07979" w:rsidP="000E7642">
      <w:pPr>
        <w:spacing w:before="60" w:after="6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capture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includes seizure, arrest or other restraint;</w:t>
      </w:r>
    </w:p>
    <w:p w:rsidR="00971BB4" w:rsidRPr="00820926" w:rsidRDefault="00A07979" w:rsidP="000E7642">
      <w:pPr>
        <w:spacing w:before="60" w:after="6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certificated officer</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an officer who is duly certificated within the meaning of the </w:t>
      </w:r>
      <w:r w:rsidR="00971BB4" w:rsidRPr="00820926">
        <w:rPr>
          <w:rFonts w:ascii="Times New Roman" w:eastAsia="Century Schoolbook" w:hAnsi="Times New Roman"/>
          <w:i/>
          <w:iCs/>
          <w:spacing w:val="-10"/>
          <w:lang w:val="en-GB" w:eastAsia="en-GB"/>
        </w:rPr>
        <w:t xml:space="preserve">Navigation Act </w:t>
      </w:r>
      <w:r w:rsidR="00971BB4" w:rsidRPr="00820926">
        <w:rPr>
          <w:rFonts w:ascii="Times New Roman" w:eastAsia="Century Schoolbook" w:hAnsi="Times New Roman"/>
          <w:lang w:val="en-GB" w:eastAsia="en-GB"/>
        </w:rPr>
        <w:t>1912-1935;</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child</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dependant under the age of sixteen years who is—</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a son or daughter born to the Australian mariner of a marriage which took place before the relevant date;</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a step-son, step-daughter, adopted son or adopted daughter who became dependent on him before the relevant date; or</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an ex-nuptial son or ex-nuptial daughter of the Australian mariner born before, or within nine months after, the relevant date;</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i/>
          <w:iCs/>
          <w:spacing w:val="-10"/>
          <w:lang w:val="en-GB" w:eastAsia="en-GB"/>
        </w:rPr>
        <w:t>“</w:t>
      </w:r>
      <w:r w:rsidR="00971BB4" w:rsidRPr="00820926">
        <w:rPr>
          <w:rFonts w:ascii="Times New Roman" w:eastAsia="Century Schoolbook" w:hAnsi="Times New Roman"/>
          <w:i/>
          <w:iCs/>
          <w:spacing w:val="-10"/>
          <w:lang w:val="en-GB" w:eastAsia="en-GB"/>
        </w:rPr>
        <w:t xml:space="preserve">de facto </w:t>
      </w:r>
      <w:r w:rsidR="00971BB4" w:rsidRPr="00820926">
        <w:rPr>
          <w:rFonts w:ascii="Times New Roman" w:eastAsia="Century Schoolbook" w:hAnsi="Times New Roman"/>
          <w:lang w:val="en-GB" w:eastAsia="en-GB"/>
        </w:rPr>
        <w:t>wife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in relation to an Australian mariner, means a woman who, though not legally married to him, has been wholly or substantially maintained by and has lived with the Australian mariner as his wife on a permanent and </w:t>
      </w:r>
      <w:r w:rsidR="00971BB4" w:rsidRPr="00820926">
        <w:rPr>
          <w:rFonts w:ascii="Times New Roman" w:eastAsia="Century Schoolbook" w:hAnsi="Times New Roman"/>
          <w:i/>
          <w:iCs/>
          <w:spacing w:val="-10"/>
          <w:lang w:val="en-GB" w:eastAsia="en-GB"/>
        </w:rPr>
        <w:t xml:space="preserve">bona fide </w:t>
      </w:r>
      <w:r w:rsidR="00971BB4" w:rsidRPr="00820926">
        <w:rPr>
          <w:rFonts w:ascii="Times New Roman" w:eastAsia="Century Schoolbook" w:hAnsi="Times New Roman"/>
          <w:lang w:val="en-GB" w:eastAsia="en-GB"/>
        </w:rPr>
        <w:t>domestic basis continuously from a date not less than six months prior to the relevant date and who, at the relevant date—</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had in her charge a child of the Australian mariner;</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xml:space="preserve">) </w:t>
      </w:r>
      <w:r w:rsidRPr="00820926">
        <w:rPr>
          <w:rFonts w:ascii="Times New Roman" w:eastAsia="Century Schoolbook" w:hAnsi="Times New Roman"/>
          <w:spacing w:val="20"/>
          <w:lang w:val="en-GB" w:eastAsia="en-GB"/>
        </w:rPr>
        <w:t>was</w:t>
      </w:r>
      <w:r w:rsidRPr="00820926">
        <w:rPr>
          <w:rFonts w:ascii="Times New Roman" w:eastAsia="Century Schoolbook" w:hAnsi="Times New Roman"/>
          <w:lang w:val="en-GB" w:eastAsia="en-GB"/>
        </w:rPr>
        <w:t xml:space="preserve"> over forty years of age; or</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 xml:space="preserve">) </w:t>
      </w:r>
      <w:r w:rsidRPr="00820926">
        <w:rPr>
          <w:rFonts w:ascii="Times New Roman" w:eastAsia="Century Schoolbook" w:hAnsi="Times New Roman"/>
          <w:spacing w:val="20"/>
          <w:lang w:val="en-GB" w:eastAsia="en-GB"/>
        </w:rPr>
        <w:t>was</w:t>
      </w:r>
      <w:r w:rsidRPr="00820926">
        <w:rPr>
          <w:rFonts w:ascii="Times New Roman" w:eastAsia="Century Schoolbook" w:hAnsi="Times New Roman"/>
          <w:lang w:val="en-GB" w:eastAsia="en-GB"/>
        </w:rPr>
        <w:t xml:space="preserve"> incapable of supporting herself by reason of her mental or physical incapacity of long standing;</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w:t>
      </w:r>
      <w:r w:rsidR="00971BB4" w:rsidRPr="00820926">
        <w:rPr>
          <w:rFonts w:ascii="Times New Roman" w:eastAsia="Century Schoolbook" w:hAnsi="Times New Roman"/>
          <w:lang w:val="en-GB" w:eastAsia="en-GB"/>
        </w:rPr>
        <w:t>dependant</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any member of an Australian mariner</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 family who at the time of his death or the commencement of his incapacity or period of detention (as the case may be) was dependent upon his earnings or, in the case of a person specified in paragraph (</w:t>
      </w:r>
      <w:r w:rsidR="00971BB4" w:rsidRPr="00820926">
        <w:rPr>
          <w:rFonts w:ascii="Times New Roman" w:eastAsia="Century Schoolbook" w:hAnsi="Times New Roman"/>
          <w:i/>
          <w:iCs/>
          <w:lang w:val="en-GB" w:eastAsia="en-GB"/>
        </w:rPr>
        <w:t>a</w:t>
      </w:r>
      <w:r w:rsidR="00971BB4" w:rsidRPr="00820926">
        <w:rPr>
          <w:rFonts w:ascii="Times New Roman" w:eastAsia="Century Schoolbook" w:hAnsi="Times New Roman"/>
          <w:lang w:val="en-GB" w:eastAsia="en-GB"/>
        </w:rPr>
        <w:t>) or (</w:t>
      </w:r>
      <w:r w:rsidR="00971BB4" w:rsidRPr="00820926">
        <w:rPr>
          <w:rFonts w:ascii="Times New Roman" w:eastAsia="Century Schoolbook" w:hAnsi="Times New Roman"/>
          <w:i/>
          <w:iCs/>
          <w:lang w:val="en-GB" w:eastAsia="en-GB"/>
        </w:rPr>
        <w:t>c</w:t>
      </w:r>
      <w:r w:rsidR="00971BB4" w:rsidRPr="00820926">
        <w:rPr>
          <w:rFonts w:ascii="Times New Roman" w:eastAsia="Century Schoolbook" w:hAnsi="Times New Roman"/>
          <w:lang w:val="en-GB" w:eastAsia="en-GB"/>
        </w:rPr>
        <w:t xml:space="preserve">) of the definition of </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child</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who would, but for the death, incapacity or detention, be so dependent, and includes—</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where the Australian mariner is the grandparent of an ex-nuptial child who was so dependent—that</w:t>
      </w:r>
      <w:r w:rsidR="008E39C9" w:rsidRPr="00820926">
        <w:rPr>
          <w:rFonts w:ascii="Times New Roman" w:eastAsia="Century Schoolbook" w:hAnsi="Times New Roman"/>
          <w:lang w:val="en-GB" w:eastAsia="en-GB"/>
        </w:rPr>
        <w:t xml:space="preserve"> </w:t>
      </w:r>
      <w:r w:rsidRPr="00820926">
        <w:rPr>
          <w:rFonts w:ascii="Times New Roman" w:eastAsia="Century Schoolbook" w:hAnsi="Times New Roman"/>
          <w:lang w:val="en-GB" w:eastAsia="en-GB"/>
        </w:rPr>
        <w:t>child; and</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xml:space="preserve">) </w:t>
      </w:r>
      <w:r w:rsidRPr="00820926">
        <w:rPr>
          <w:rFonts w:ascii="Times New Roman" w:eastAsia="Century Schoolbook" w:hAnsi="Times New Roman"/>
          <w:spacing w:val="20"/>
          <w:lang w:val="en-GB" w:eastAsia="en-GB"/>
        </w:rPr>
        <w:t>where</w:t>
      </w:r>
      <w:r w:rsidRPr="00820926">
        <w:rPr>
          <w:rFonts w:ascii="Times New Roman" w:eastAsia="Century Schoolbook" w:hAnsi="Times New Roman"/>
          <w:lang w:val="en-GB" w:eastAsia="en-GB"/>
        </w:rPr>
        <w:t xml:space="preserve"> the Australian mariner is an ex-nuptial child and his parent or grandparent was so dependent—that parent or grandparent;</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dependent</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wholly or substantially dependent;</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Deputy</w:t>
      </w:r>
      <w:r w:rsidR="00971BB4" w:rsidRPr="00820926">
        <w:rPr>
          <w:rFonts w:ascii="Times New Roman" w:eastAsia="Century Schoolbook" w:hAnsi="Times New Roman"/>
          <w:lang w:val="en-GB" w:eastAsia="en-GB"/>
        </w:rPr>
        <w:t xml:space="preserve"> Commissioner for Repatriation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Deputy Commissioner for Repatriation appointed under the </w:t>
      </w:r>
      <w:r w:rsidR="00971BB4" w:rsidRPr="00820926">
        <w:rPr>
          <w:rFonts w:ascii="Times New Roman" w:eastAsia="Century Schoolbook" w:hAnsi="Times New Roman"/>
          <w:i/>
          <w:iCs/>
          <w:spacing w:val="-10"/>
          <w:lang w:val="en-GB" w:eastAsia="en-GB"/>
        </w:rPr>
        <w:t>Australian Soldiers</w:t>
      </w:r>
      <w:r w:rsidRPr="00820926">
        <w:rPr>
          <w:rFonts w:ascii="Times New Roman" w:eastAsia="Century Schoolbook" w:hAnsi="Times New Roman"/>
          <w:i/>
          <w:iCs/>
          <w:spacing w:val="-10"/>
          <w:lang w:val="en-GB" w:eastAsia="en-GB"/>
        </w:rPr>
        <w:t>’</w:t>
      </w:r>
      <w:r w:rsidR="00971BB4" w:rsidRPr="00820926">
        <w:rPr>
          <w:rFonts w:ascii="Times New Roman" w:eastAsia="Century Schoolbook" w:hAnsi="Times New Roman"/>
          <w:i/>
          <w:iCs/>
          <w:spacing w:val="-10"/>
          <w:lang w:val="en-GB" w:eastAsia="en-GB"/>
        </w:rPr>
        <w:t xml:space="preserve"> Repatriation Act </w:t>
      </w:r>
      <w:r w:rsidR="00971BB4" w:rsidRPr="00820926">
        <w:rPr>
          <w:rFonts w:ascii="Times New Roman" w:eastAsia="Century Schoolbook" w:hAnsi="Times New Roman"/>
          <w:lang w:val="en-GB" w:eastAsia="en-GB"/>
        </w:rPr>
        <w:t>1920-1940;</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detained</w:t>
      </w:r>
      <w:r w:rsidR="00971BB4" w:rsidRPr="00820926">
        <w:rPr>
          <w:rFonts w:ascii="Times New Roman" w:eastAsia="Century Schoolbook" w:hAnsi="Times New Roman"/>
          <w:lang w:val="en-GB" w:eastAsia="en-GB"/>
        </w:rPr>
        <w:t xml:space="preserve"> person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an Australian mariner who suffers detention;</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detention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in relation to an Australian mariner, means detention consequent on his capture, or the capture of his ship, effected by reason of war operations during the present war;</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detention</w:t>
      </w:r>
      <w:r w:rsidR="00971BB4" w:rsidRPr="00820926">
        <w:rPr>
          <w:rFonts w:ascii="Times New Roman" w:eastAsia="Century Schoolbook" w:hAnsi="Times New Roman"/>
          <w:lang w:val="en-GB" w:eastAsia="en-GB"/>
        </w:rPr>
        <w:t xml:space="preserve"> allowance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an allowance granted under Part IV. of this Act in respect of the detention of an Australian mariner;</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effects</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in relation to an Australian mariner, means any of his property carried on his person or in the ship in which he is serving or in the ship or other conveyance in which he is travelling, or otherwise accompanying him, at the time when the war damage occurs;</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member</w:t>
      </w:r>
      <w:r w:rsidR="00971BB4" w:rsidRPr="00820926">
        <w:rPr>
          <w:rFonts w:ascii="Times New Roman" w:eastAsia="Century Schoolbook" w:hAnsi="Times New Roman"/>
          <w:lang w:val="en-GB" w:eastAsia="en-GB"/>
        </w:rPr>
        <w:t xml:space="preserve"> of an Australian mariner</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 family</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wife or husband, parent, brother, sister, grandparent, grand-child, step-parent, step-brother, step-sister, half-brother, half-sister, or a person specified in paragraph (</w:t>
      </w:r>
      <w:r w:rsidR="00971BB4" w:rsidRPr="00820926">
        <w:rPr>
          <w:rFonts w:ascii="Times New Roman" w:eastAsia="Century Schoolbook" w:hAnsi="Times New Roman"/>
          <w:i/>
          <w:iCs/>
          <w:lang w:val="en-GB" w:eastAsia="en-GB"/>
        </w:rPr>
        <w:t>a</w:t>
      </w:r>
      <w:r w:rsidR="00971BB4" w:rsidRPr="00820926">
        <w:rPr>
          <w:rFonts w:ascii="Times New Roman" w:eastAsia="Century Schoolbook" w:hAnsi="Times New Roman"/>
          <w:lang w:val="en-GB" w:eastAsia="en-GB"/>
        </w:rPr>
        <w:t>), (</w:t>
      </w:r>
      <w:r w:rsidR="00971BB4" w:rsidRPr="00820926">
        <w:rPr>
          <w:rFonts w:ascii="Times New Roman" w:eastAsia="Century Schoolbook" w:hAnsi="Times New Roman"/>
          <w:i/>
          <w:iCs/>
          <w:lang w:val="en-GB" w:eastAsia="en-GB"/>
        </w:rPr>
        <w:t>b</w:t>
      </w:r>
      <w:r w:rsidR="00971BB4" w:rsidRPr="00820926">
        <w:rPr>
          <w:rFonts w:ascii="Times New Roman" w:eastAsia="Century Schoolbook" w:hAnsi="Times New Roman"/>
          <w:lang w:val="en-GB" w:eastAsia="en-GB"/>
        </w:rPr>
        <w:t>) or (</w:t>
      </w:r>
      <w:r w:rsidR="00971BB4" w:rsidRPr="00820926">
        <w:rPr>
          <w:rFonts w:ascii="Times New Roman" w:eastAsia="Century Schoolbook" w:hAnsi="Times New Roman"/>
          <w:i/>
          <w:iCs/>
          <w:lang w:val="en-GB" w:eastAsia="en-GB"/>
        </w:rPr>
        <w:t>c</w:t>
      </w:r>
      <w:r w:rsidR="00971BB4" w:rsidRPr="00820926">
        <w:rPr>
          <w:rFonts w:ascii="Times New Roman" w:eastAsia="Century Schoolbook" w:hAnsi="Times New Roman"/>
          <w:lang w:val="en-GB" w:eastAsia="en-GB"/>
        </w:rPr>
        <w:t xml:space="preserve">) of the definition of </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child</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passenger</w:t>
      </w:r>
      <w:r w:rsidR="00971BB4" w:rsidRPr="00820926">
        <w:rPr>
          <w:rFonts w:ascii="Times New Roman" w:eastAsia="Century Schoolbook" w:hAnsi="Times New Roman"/>
          <w:lang w:val="en-GB" w:eastAsia="en-GB"/>
        </w:rPr>
        <w:t xml:space="preserve"> ship</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ship in respect of which there is in force a passenger steamship</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s certificate granted under Part IV. of the </w:t>
      </w:r>
      <w:r w:rsidR="00971BB4" w:rsidRPr="00820926">
        <w:rPr>
          <w:rFonts w:ascii="Times New Roman" w:eastAsia="Century Schoolbook" w:hAnsi="Times New Roman"/>
          <w:i/>
          <w:iCs/>
          <w:spacing w:val="-10"/>
          <w:lang w:val="en-GB" w:eastAsia="en-GB"/>
        </w:rPr>
        <w:t xml:space="preserve">Navigation Act </w:t>
      </w:r>
      <w:r w:rsidR="00971BB4" w:rsidRPr="00820926">
        <w:rPr>
          <w:rFonts w:ascii="Times New Roman" w:eastAsia="Century Schoolbook" w:hAnsi="Times New Roman"/>
          <w:lang w:val="en-GB" w:eastAsia="en-GB"/>
        </w:rPr>
        <w:t>1912-1935 or a certificate which in pursuance of that Part has the same force as if it had been granted under that Part;</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pension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pension under this Act;</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iCs/>
          <w:spacing w:val="-10"/>
          <w:lang w:val="en-GB" w:eastAsia="en-GB"/>
        </w:rPr>
        <w:t>Pensions</w:t>
      </w:r>
      <w:r w:rsidR="00971BB4" w:rsidRPr="00820926">
        <w:rPr>
          <w:rFonts w:ascii="Times New Roman" w:eastAsia="Century Schoolbook" w:hAnsi="Times New Roman"/>
          <w:lang w:val="en-GB" w:eastAsia="en-GB"/>
        </w:rPr>
        <w:t xml:space="preserve"> Committee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Seamen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 Pensions and Allowances Committee established under this Act;</w:t>
      </w:r>
    </w:p>
    <w:p w:rsidR="00971BB4" w:rsidRPr="00820926" w:rsidRDefault="00A07979" w:rsidP="00283A91">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period of detention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period beginning on the date on which the detention commences and ending on—</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date of the death of the detained person; or</w:t>
      </w:r>
    </w:p>
    <w:p w:rsidR="00971BB4" w:rsidRPr="00820926" w:rsidRDefault="00971BB4" w:rsidP="00283A91">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the earliest date after the commencement of the detention on which it was practicable for the detained person to have arrived back in Australia,</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F40FB6">
      <w:pPr>
        <w:spacing w:after="0" w:line="240" w:lineRule="auto"/>
        <w:ind w:left="963" w:firstLine="18"/>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whichever is the earlier date, or such other period as the Commission, in relation to any particular detained person or particular class of detained persons, directs;</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pilot duty</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includes the proceeding by sea to a ship for the purpose of performing pilotage duty and the returning by sea after having performed that duty;</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rate of pay</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in relation to an Australian mariner means the rate of the salary or wages which he was receiving or was entitled to receive in respect of his occupation as an Australian mariner on the relevant date or, in the case of a licensed pilot not employed at a monthly or annual rate, an amount equal to the monthly rate prescribed at the relevant date by an award of the Commonwealth Court of Conciliation and Arbitration in respect of the master of a sea-going passenger vessel of over six thousand tons but not over eight thousand tons gross registered tonnage;</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rate of pay per day</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in relation to a monthly or annual rate of pay, means one-thirtieth of that monthly rate or one three hundred and sixty-fifth of that annual rate as the case may be;</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rate of pay per fortnight</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fourteen times the rate of pay per day;</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relevant date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w:t>
      </w:r>
    </w:p>
    <w:p w:rsidR="00971BB4" w:rsidRPr="00820926" w:rsidRDefault="00971BB4" w:rsidP="00F40FB6">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 xml:space="preserve">in </w:t>
      </w:r>
      <w:r w:rsidRPr="00820926">
        <w:rPr>
          <w:rFonts w:ascii="Times New Roman" w:eastAsia="Century Schoolbook" w:hAnsi="Times New Roman"/>
          <w:spacing w:val="-10"/>
          <w:lang w:val="en-GB" w:eastAsia="en-GB"/>
        </w:rPr>
        <w:t xml:space="preserve">a </w:t>
      </w:r>
      <w:r w:rsidRPr="00820926">
        <w:rPr>
          <w:rFonts w:ascii="Times New Roman" w:eastAsia="Century Schoolbook" w:hAnsi="Times New Roman"/>
          <w:lang w:val="en-GB" w:eastAsia="en-GB"/>
        </w:rPr>
        <w:t xml:space="preserve">case where a claim is made for </w:t>
      </w:r>
      <w:r w:rsidRPr="00820926">
        <w:rPr>
          <w:rFonts w:ascii="Times New Roman" w:eastAsia="Century Schoolbook" w:hAnsi="Times New Roman"/>
          <w:spacing w:val="-10"/>
          <w:lang w:val="en-GB" w:eastAsia="en-GB"/>
        </w:rPr>
        <w:t xml:space="preserve">a </w:t>
      </w:r>
      <w:r w:rsidRPr="00820926">
        <w:rPr>
          <w:rFonts w:ascii="Times New Roman" w:eastAsia="Century Schoolbook" w:hAnsi="Times New Roman"/>
          <w:lang w:val="en-GB" w:eastAsia="en-GB"/>
        </w:rPr>
        <w:t>pension—the date on which the Australian mariner—</w:t>
      </w:r>
    </w:p>
    <w:p w:rsidR="00971BB4" w:rsidRPr="00820926" w:rsidRDefault="00971BB4" w:rsidP="00F40FB6">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sustained the war injury; or</w:t>
      </w:r>
    </w:p>
    <w:p w:rsidR="0060239C" w:rsidRPr="00820926" w:rsidRDefault="00971BB4" w:rsidP="00F40FB6">
      <w:pPr>
        <w:spacing w:after="0" w:line="240" w:lineRule="auto"/>
        <w:ind w:left="2448" w:hanging="432"/>
        <w:jc w:val="both"/>
        <w:rPr>
          <w:rFonts w:ascii="Times New Roman" w:eastAsia="Century Schoolbook" w:hAnsi="Times New Roman"/>
          <w:lang w:val="en-GB" w:eastAsia="en-GB"/>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commenced the period of detention,</w:t>
      </w:r>
    </w:p>
    <w:p w:rsidR="00971BB4" w:rsidRPr="00820926" w:rsidRDefault="00971BB4" w:rsidP="0060239C">
      <w:pPr>
        <w:spacing w:after="0" w:line="240" w:lineRule="auto"/>
        <w:ind w:left="1620"/>
        <w:jc w:val="both"/>
        <w:rPr>
          <w:rFonts w:ascii="Times New Roman" w:eastAsia="Century Schoolbook" w:hAnsi="Times New Roman"/>
          <w:szCs w:val="18"/>
        </w:rPr>
      </w:pPr>
      <w:r w:rsidRPr="00820926">
        <w:rPr>
          <w:rFonts w:ascii="Times New Roman" w:eastAsia="Century Schoolbook" w:hAnsi="Times New Roman"/>
          <w:lang w:val="en-GB" w:eastAsia="en-GB"/>
        </w:rPr>
        <w:t>to which his death or incapacity is directly attributable; or</w:t>
      </w:r>
    </w:p>
    <w:p w:rsidR="00971BB4" w:rsidRPr="00820926" w:rsidRDefault="00971BB4" w:rsidP="00F40FB6">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in a case where a claim is made for a detention allowance—the date of the commencement of the Australian mariner</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period of detention;</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Schedule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Schedule to this Act;</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separated wife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wife of an Australian mariner who is living apart from him either in pursuance of </w:t>
      </w:r>
      <w:r w:rsidR="00971BB4" w:rsidRPr="00820926">
        <w:rPr>
          <w:rFonts w:ascii="Times New Roman" w:eastAsia="Century Schoolbook" w:hAnsi="Times New Roman"/>
          <w:spacing w:val="-10"/>
          <w:lang w:val="en-GB" w:eastAsia="en-GB"/>
        </w:rPr>
        <w:t xml:space="preserve">a </w:t>
      </w:r>
      <w:r w:rsidR="00971BB4" w:rsidRPr="00820926">
        <w:rPr>
          <w:rFonts w:ascii="Times New Roman" w:eastAsia="Century Schoolbook" w:hAnsi="Times New Roman"/>
          <w:lang w:val="en-GB" w:eastAsia="en-GB"/>
        </w:rPr>
        <w:t xml:space="preserve">decree, judgment, order or deed of separation or by reason of her having been deserted by the Australian mariner or </w:t>
      </w:r>
      <w:r w:rsidR="00971BB4" w:rsidRPr="00820926">
        <w:rPr>
          <w:rFonts w:ascii="Times New Roman" w:eastAsia="Century Schoolbook" w:hAnsi="Times New Roman"/>
          <w:spacing w:val="-10"/>
          <w:lang w:val="en-GB" w:eastAsia="en-GB"/>
        </w:rPr>
        <w:t xml:space="preserve">in </w:t>
      </w:r>
      <w:r w:rsidR="00971BB4" w:rsidRPr="00820926">
        <w:rPr>
          <w:rFonts w:ascii="Times New Roman" w:eastAsia="Century Schoolbook" w:hAnsi="Times New Roman"/>
          <w:lang w:val="en-GB" w:eastAsia="en-GB"/>
        </w:rPr>
        <w:t xml:space="preserve">circumstances which, in the opinion of the Commission, are analogous thereto, and </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separated widow</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widow of an Australian mariner who was so living apart from him immediately prior to his death;</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Superintendent</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Superintendent at a Mercantile Marine Office under the </w:t>
      </w:r>
      <w:r w:rsidR="00971BB4" w:rsidRPr="00820926">
        <w:rPr>
          <w:rFonts w:ascii="Times New Roman" w:eastAsia="Century Schoolbook" w:hAnsi="Times New Roman"/>
          <w:i/>
          <w:iCs/>
          <w:spacing w:val="-10"/>
          <w:lang w:val="en-GB" w:eastAsia="en-GB"/>
        </w:rPr>
        <w:t xml:space="preserve">Navigation Act </w:t>
      </w:r>
      <w:r w:rsidR="00971BB4" w:rsidRPr="00820926">
        <w:rPr>
          <w:rFonts w:ascii="Times New Roman" w:eastAsia="Century Schoolbook" w:hAnsi="Times New Roman"/>
          <w:lang w:val="en-GB" w:eastAsia="en-GB"/>
        </w:rPr>
        <w:t>1912-1935 or his duly appointed deputy;</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the Commission</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Repatriation Commission appointed under the </w:t>
      </w:r>
      <w:r w:rsidR="00971BB4" w:rsidRPr="00820926">
        <w:rPr>
          <w:rFonts w:ascii="Times New Roman" w:eastAsia="Century Schoolbook" w:hAnsi="Times New Roman"/>
          <w:i/>
          <w:iCs/>
          <w:spacing w:val="-10"/>
          <w:lang w:val="en-GB" w:eastAsia="en-GB"/>
        </w:rPr>
        <w:t>Australian Soldiers</w:t>
      </w:r>
      <w:r w:rsidRPr="00820926">
        <w:rPr>
          <w:rFonts w:ascii="Times New Roman" w:eastAsia="Century Schoolbook" w:hAnsi="Times New Roman"/>
          <w:i/>
          <w:iCs/>
          <w:spacing w:val="-10"/>
          <w:lang w:val="en-GB" w:eastAsia="en-GB"/>
        </w:rPr>
        <w:t>’</w:t>
      </w:r>
      <w:r w:rsidR="00971BB4" w:rsidRPr="00820926">
        <w:rPr>
          <w:rFonts w:ascii="Times New Roman" w:eastAsia="Century Schoolbook" w:hAnsi="Times New Roman"/>
          <w:i/>
          <w:iCs/>
          <w:spacing w:val="-10"/>
          <w:lang w:val="en-GB" w:eastAsia="en-GB"/>
        </w:rPr>
        <w:t xml:space="preserve"> Repatriation Act </w:t>
      </w:r>
      <w:r w:rsidR="00971BB4" w:rsidRPr="00820926">
        <w:rPr>
          <w:rFonts w:ascii="Times New Roman" w:eastAsia="Century Schoolbook" w:hAnsi="Times New Roman"/>
          <w:lang w:val="en-GB" w:eastAsia="en-GB"/>
        </w:rPr>
        <w:t>1920-1940:</w:t>
      </w:r>
    </w:p>
    <w:p w:rsidR="00971BB4" w:rsidRPr="00820926" w:rsidRDefault="00A07979" w:rsidP="00F40FB6">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the enemy</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forces, or any part thereof </w:t>
      </w:r>
      <w:r w:rsidR="00820926"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at war with</w:t>
      </w:r>
      <w:r w:rsidR="004B5549" w:rsidRPr="00820926">
        <w:rPr>
          <w:rFonts w:ascii="Times New Roman" w:eastAsia="Century Schoolbook" w:hAnsi="Times New Roman"/>
          <w:lang w:val="en-GB" w:eastAsia="en-GB"/>
        </w:rPr>
        <w:t>???</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A07979" w:rsidP="00D66A54">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w:t>
      </w:r>
      <w:r w:rsidR="00971BB4" w:rsidRPr="00820926">
        <w:rPr>
          <w:rFonts w:ascii="Times New Roman" w:eastAsia="Century Schoolbook" w:hAnsi="Times New Roman"/>
          <w:lang w:val="en-GB" w:eastAsia="en-GB"/>
        </w:rPr>
        <w:t>the present war</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the war in which His Majesty is engaged and which commenced on the third day of September, One thousand nine hundred and thirty-nine;</w:t>
      </w:r>
    </w:p>
    <w:p w:rsidR="00971BB4" w:rsidRPr="00820926" w:rsidRDefault="00A07979" w:rsidP="00D66A54">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war damage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in relation to the effects of an Australian mariner, means the loss of or damage to those effects—</w:t>
      </w:r>
    </w:p>
    <w:p w:rsidR="00971BB4" w:rsidRPr="00820926" w:rsidRDefault="00971BB4" w:rsidP="00D66A54">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caused by—</w:t>
      </w:r>
    </w:p>
    <w:p w:rsidR="00971BB4" w:rsidRPr="00820926" w:rsidRDefault="00971BB4" w:rsidP="00D66A54">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discharge of any missile, liquid or gas;</w:t>
      </w:r>
    </w:p>
    <w:p w:rsidR="00971BB4" w:rsidRPr="00820926" w:rsidRDefault="00971BB4" w:rsidP="00D66A54">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use of any weapon, explosive or other noxious thing; or</w:t>
      </w:r>
    </w:p>
    <w:p w:rsidR="00971BB4" w:rsidRPr="00820926" w:rsidRDefault="00971BB4" w:rsidP="00D66A54">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(iii)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doing of any other injurious act,</w:t>
      </w:r>
    </w:p>
    <w:p w:rsidR="00971BB4" w:rsidRPr="00820926" w:rsidRDefault="00971BB4" w:rsidP="00D66A54">
      <w:pPr>
        <w:tabs>
          <w:tab w:val="left" w:pos="1881"/>
        </w:tabs>
        <w:spacing w:after="0" w:line="240" w:lineRule="auto"/>
        <w:ind w:left="1863"/>
        <w:jc w:val="both"/>
        <w:rPr>
          <w:rFonts w:ascii="Times New Roman" w:eastAsia="Century Schoolbook" w:hAnsi="Times New Roman"/>
          <w:szCs w:val="18"/>
        </w:rPr>
      </w:pPr>
      <w:r w:rsidRPr="00820926">
        <w:rPr>
          <w:rFonts w:ascii="Times New Roman" w:eastAsia="Century Schoolbook" w:hAnsi="Times New Roman"/>
          <w:lang w:val="en-GB" w:eastAsia="en-GB"/>
        </w:rPr>
        <w:t>either by the enemy or in combating the enemy or in relation to any expected or suspected attack by the enemy or any expected attack upon the enemy;</w:t>
      </w:r>
    </w:p>
    <w:p w:rsidR="00971BB4" w:rsidRPr="00820926" w:rsidRDefault="00971BB4" w:rsidP="00D66A54">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caused by the action of any enemy aircraft or any aircraft in the service of His Majesty or of any Ally of His Majesty during the present war or by the impact of, or of any part of, or of anything dropped from, any such aircraft; or</w:t>
      </w:r>
    </w:p>
    <w:p w:rsidR="00971BB4" w:rsidRPr="00820926" w:rsidRDefault="00971BB4" w:rsidP="00D66A54">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caused by, or in consequence of, the capture by the enemy of the Australian mariner or of his effects;</w:t>
      </w:r>
    </w:p>
    <w:p w:rsidR="00971BB4" w:rsidRPr="00820926" w:rsidRDefault="00A07979" w:rsidP="00D66A54">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war injury</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means a personal injury—</w:t>
      </w:r>
    </w:p>
    <w:p w:rsidR="00971BB4" w:rsidRPr="00820926" w:rsidRDefault="00971BB4" w:rsidP="00D66A54">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 caused by—</w:t>
      </w:r>
    </w:p>
    <w:p w:rsidR="00971BB4" w:rsidRPr="00820926" w:rsidRDefault="00971BB4" w:rsidP="00D66A54">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discharge of any missile, liquid or gas;</w:t>
      </w:r>
    </w:p>
    <w:p w:rsidR="00971BB4" w:rsidRPr="00820926" w:rsidRDefault="00971BB4" w:rsidP="00D66A54">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use of any weapon, explosive or other noxious thing; or</w:t>
      </w:r>
    </w:p>
    <w:p w:rsidR="00971BB4" w:rsidRPr="00820926" w:rsidRDefault="00971BB4" w:rsidP="00D66A54">
      <w:pPr>
        <w:spacing w:after="0" w:line="240" w:lineRule="auto"/>
        <w:ind w:left="2448" w:hanging="432"/>
        <w:jc w:val="both"/>
        <w:rPr>
          <w:rFonts w:ascii="Times New Roman" w:eastAsia="Century Schoolbook" w:hAnsi="Times New Roman"/>
          <w:szCs w:val="18"/>
        </w:rPr>
      </w:pPr>
      <w:r w:rsidRPr="00820926">
        <w:rPr>
          <w:rFonts w:ascii="Times New Roman" w:eastAsia="Century Schoolbook" w:hAnsi="Times New Roman"/>
          <w:lang w:val="en-GB" w:eastAsia="en-GB"/>
        </w:rPr>
        <w:t>(iii)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doing of any other injurious act,</w:t>
      </w:r>
    </w:p>
    <w:p w:rsidR="00971BB4" w:rsidRPr="00820926" w:rsidRDefault="00971BB4" w:rsidP="00D66A54">
      <w:pPr>
        <w:tabs>
          <w:tab w:val="left" w:pos="1881"/>
        </w:tabs>
        <w:spacing w:after="0" w:line="240" w:lineRule="auto"/>
        <w:ind w:left="1863"/>
        <w:jc w:val="both"/>
        <w:rPr>
          <w:rFonts w:ascii="Times New Roman" w:eastAsia="Century Schoolbook" w:hAnsi="Times New Roman"/>
          <w:szCs w:val="18"/>
        </w:rPr>
      </w:pPr>
      <w:r w:rsidRPr="00820926">
        <w:rPr>
          <w:rFonts w:ascii="Times New Roman" w:eastAsia="Century Schoolbook" w:hAnsi="Times New Roman"/>
          <w:lang w:val="en-GB" w:eastAsia="en-GB"/>
        </w:rPr>
        <w:t>either by the enemy or in combating the enemy or in relation to any expected or suspected attack by the enemy or any expected attack upon the enemy;</w:t>
      </w:r>
    </w:p>
    <w:p w:rsidR="00971BB4" w:rsidRPr="00820926" w:rsidRDefault="00971BB4" w:rsidP="00D66A54">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caused by the action of any enemy aircraft or any aircraft in the service of His Majesty or of any Ally of His Majesty during the present war or by the impact of, or of any part of, or of anything dropped from, any such aircraft; or</w:t>
      </w:r>
    </w:p>
    <w:p w:rsidR="00971BB4" w:rsidRPr="00820926" w:rsidRDefault="00971BB4" w:rsidP="00D66A54">
      <w:pPr>
        <w:spacing w:before="60" w:after="60" w:line="240" w:lineRule="auto"/>
        <w:ind w:left="187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caused by, or in consequence of, the capture or detention of the Australian mariner by the enemy;</w:t>
      </w:r>
    </w:p>
    <w:p w:rsidR="00971BB4" w:rsidRPr="00820926" w:rsidRDefault="00A07979" w:rsidP="00D66A54">
      <w:pPr>
        <w:spacing w:after="0" w:line="240" w:lineRule="auto"/>
        <w:ind w:left="936"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wife</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and </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widow</w:t>
      </w:r>
      <w:r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do not include a woman whose marriage to the Australian mariner takes place after the relevant date, or, except as otherwise expressly provided in this Act, </w:t>
      </w:r>
      <w:r w:rsidR="00971BB4" w:rsidRPr="00820926">
        <w:rPr>
          <w:rFonts w:ascii="Times New Roman" w:eastAsia="Century Schoolbook" w:hAnsi="Times New Roman"/>
          <w:spacing w:val="-10"/>
          <w:lang w:val="en-GB" w:eastAsia="en-GB"/>
        </w:rPr>
        <w:t xml:space="preserve">a </w:t>
      </w:r>
      <w:r w:rsidR="00971BB4" w:rsidRPr="00820926">
        <w:rPr>
          <w:rFonts w:ascii="Times New Roman" w:eastAsia="Century Schoolbook" w:hAnsi="Times New Roman"/>
          <w:lang w:val="en-GB" w:eastAsia="en-GB"/>
        </w:rPr>
        <w:t>separated wife or separated widow.</w:t>
      </w:r>
    </w:p>
    <w:p w:rsidR="00971BB4" w:rsidRPr="00820926" w:rsidRDefault="004B5549" w:rsidP="004B5549">
      <w:pPr>
        <w:tabs>
          <w:tab w:val="left" w:pos="1008"/>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Where any provision of this Act is expressed to be dependent upon the opinion of the Commission or a Pensions Committee, the reference to the opinion of the Pensions Committee shall be construed as applying to the opinion of the Pensions Committee only where the Commission has not formed an opinion on the matter.</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DF63F2">
      <w:pPr>
        <w:spacing w:after="0" w:line="240" w:lineRule="auto"/>
        <w:jc w:val="center"/>
        <w:rPr>
          <w:rFonts w:ascii="Times New Roman" w:eastAsia="Century Schoolbook" w:hAnsi="Times New Roman"/>
          <w:sz w:val="24"/>
          <w:szCs w:val="18"/>
        </w:rPr>
      </w:pPr>
      <w:r w:rsidRPr="00820926">
        <w:rPr>
          <w:rFonts w:ascii="Times New Roman" w:eastAsia="Century Schoolbook" w:hAnsi="Times New Roman"/>
          <w:smallCaps/>
          <w:sz w:val="24"/>
          <w:lang w:val="en-GB" w:eastAsia="en-GB"/>
        </w:rPr>
        <w:lastRenderedPageBreak/>
        <w:t>Part II.—Administration.</w:t>
      </w:r>
    </w:p>
    <w:p w:rsidR="00971BB4" w:rsidRPr="00820926" w:rsidRDefault="00971BB4" w:rsidP="00DF63F2">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Seamen</w:t>
      </w:r>
      <w:r w:rsidR="00A07979" w:rsidRPr="00820926">
        <w:rPr>
          <w:rFonts w:ascii="Times New Roman" w:eastAsia="Century Schoolbook" w:hAnsi="Times New Roman"/>
          <w:b/>
          <w:bCs/>
          <w:sz w:val="20"/>
          <w:lang w:val="en-GB" w:eastAsia="en-GB"/>
        </w:rPr>
        <w:t>’</w:t>
      </w:r>
      <w:r w:rsidRPr="00820926">
        <w:rPr>
          <w:rFonts w:ascii="Times New Roman" w:eastAsia="Century Schoolbook" w:hAnsi="Times New Roman"/>
          <w:b/>
          <w:bCs/>
          <w:sz w:val="20"/>
          <w:lang w:val="en-GB" w:eastAsia="en-GB"/>
        </w:rPr>
        <w:t>s Pensions and Allowances Committees.</w:t>
      </w:r>
    </w:p>
    <w:p w:rsidR="00971BB4" w:rsidRPr="00820926" w:rsidRDefault="00971BB4" w:rsidP="00DF63F2">
      <w:pPr>
        <w:tabs>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w:t>
      </w:r>
      <w:r w:rsidR="00DF63F2" w:rsidRPr="00820926">
        <w:rPr>
          <w:rFonts w:ascii="Times New Roman" w:eastAsia="Century Schoolbook" w:hAnsi="Times New Roman"/>
          <w:lang w:val="en-GB" w:eastAsia="en-GB"/>
        </w:rPr>
        <w:t>—(1.)</w:t>
      </w:r>
      <w:r w:rsidR="00DF63F2"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The Governor-General may establish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Pensions and Allowances Committees for such States and Territories of the Commonwealth as he thinks fit.</w:t>
      </w:r>
    </w:p>
    <w:p w:rsidR="00971BB4" w:rsidRPr="00820926" w:rsidRDefault="00DF63F2" w:rsidP="00B8090E">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Each Pensions Committee shall consist of not less than three or more than five members who shall be appointed by the Governor-General and who shall hold office for such time, under such conditions and with such remuneration, as are prescribed.</w:t>
      </w:r>
    </w:p>
    <w:p w:rsidR="00971BB4" w:rsidRPr="00820926" w:rsidRDefault="00DF63F2" w:rsidP="00B8090E">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The Governor-General shall appoint one member of each Pensions Committee to be Chairman of that Committee.</w:t>
      </w:r>
    </w:p>
    <w:p w:rsidR="00971BB4" w:rsidRPr="00820926" w:rsidRDefault="00DF63F2" w:rsidP="00B8090E">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(4.)</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In the case of </w:t>
      </w:r>
      <w:r w:rsidR="00971BB4" w:rsidRPr="00820926">
        <w:rPr>
          <w:rFonts w:ascii="Times New Roman" w:eastAsia="Century Schoolbook" w:hAnsi="Times New Roman"/>
          <w:spacing w:val="-10"/>
          <w:lang w:val="en-GB" w:eastAsia="en-GB"/>
        </w:rPr>
        <w:t xml:space="preserve">a </w:t>
      </w:r>
      <w:r w:rsidR="00971BB4" w:rsidRPr="00820926">
        <w:rPr>
          <w:rFonts w:ascii="Times New Roman" w:eastAsia="Century Schoolbook" w:hAnsi="Times New Roman"/>
          <w:lang w:val="en-GB" w:eastAsia="en-GB"/>
        </w:rPr>
        <w:t xml:space="preserve">Pensions Committee consisting of three members, two members, and, in any other case, three </w:t>
      </w:r>
      <w:r w:rsidR="00AE7B92" w:rsidRPr="00820926">
        <w:rPr>
          <w:rFonts w:ascii="Times New Roman" w:eastAsia="Century Schoolbook" w:hAnsi="Times New Roman"/>
          <w:lang w:val="en-GB" w:eastAsia="en-GB"/>
        </w:rPr>
        <w:t>members</w:t>
      </w:r>
      <w:r w:rsidR="00971BB4" w:rsidRPr="00820926">
        <w:rPr>
          <w:rFonts w:ascii="Times New Roman" w:eastAsia="Century Schoolbook" w:hAnsi="Times New Roman"/>
          <w:lang w:val="en-GB" w:eastAsia="en-GB"/>
        </w:rPr>
        <w:t xml:space="preserve"> shall form </w:t>
      </w:r>
      <w:r w:rsidR="00971BB4" w:rsidRPr="00820926">
        <w:rPr>
          <w:rFonts w:ascii="Times New Roman" w:eastAsia="Century Schoolbook" w:hAnsi="Times New Roman"/>
          <w:bCs/>
          <w:spacing w:val="-10"/>
          <w:lang w:val="en-GB" w:eastAsia="en-GB"/>
        </w:rPr>
        <w:t xml:space="preserve">a </w:t>
      </w:r>
      <w:r w:rsidR="00971BB4" w:rsidRPr="00820926">
        <w:rPr>
          <w:rFonts w:ascii="Times New Roman" w:eastAsia="Century Schoolbook" w:hAnsi="Times New Roman"/>
          <w:lang w:val="en-GB" w:eastAsia="en-GB"/>
        </w:rPr>
        <w:t>quorum.</w:t>
      </w:r>
    </w:p>
    <w:p w:rsidR="00971BB4" w:rsidRPr="00820926" w:rsidRDefault="00DF63F2" w:rsidP="00B8090E">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(5.)</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At all meetings of a Pensions Committee the Chairman shall have </w:t>
      </w:r>
      <w:r w:rsidR="00971BB4" w:rsidRPr="00820926">
        <w:rPr>
          <w:rFonts w:ascii="Times New Roman" w:eastAsia="Century Schoolbook" w:hAnsi="Times New Roman"/>
          <w:spacing w:val="-10"/>
          <w:lang w:val="en-GB" w:eastAsia="en-GB"/>
        </w:rPr>
        <w:t xml:space="preserve">a </w:t>
      </w:r>
      <w:r w:rsidR="00971BB4" w:rsidRPr="00820926">
        <w:rPr>
          <w:rFonts w:ascii="Times New Roman" w:eastAsia="Century Schoolbook" w:hAnsi="Times New Roman"/>
          <w:lang w:val="en-GB" w:eastAsia="en-GB"/>
        </w:rPr>
        <w:t xml:space="preserve">deliberative vote and, in the case of an equality of voting, </w:t>
      </w:r>
      <w:r w:rsidR="00971BB4" w:rsidRPr="00820926">
        <w:rPr>
          <w:rFonts w:ascii="Times New Roman" w:eastAsia="Century Schoolbook" w:hAnsi="Times New Roman"/>
          <w:spacing w:val="-10"/>
          <w:lang w:val="en-GB" w:eastAsia="en-GB"/>
        </w:rPr>
        <w:t xml:space="preserve">a </w:t>
      </w:r>
      <w:r w:rsidR="00971BB4" w:rsidRPr="00820926">
        <w:rPr>
          <w:rFonts w:ascii="Times New Roman" w:eastAsia="Century Schoolbook" w:hAnsi="Times New Roman"/>
          <w:lang w:val="en-GB" w:eastAsia="en-GB"/>
        </w:rPr>
        <w:t>casting vote.</w:t>
      </w:r>
    </w:p>
    <w:p w:rsidR="00971BB4" w:rsidRPr="00820926" w:rsidRDefault="00971BB4" w:rsidP="00DF63F2">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Duties of Pensions Committees.</w:t>
      </w:r>
    </w:p>
    <w:p w:rsidR="00971BB4" w:rsidRPr="00820926" w:rsidRDefault="00971BB4" w:rsidP="00DF63F2">
      <w:pPr>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spacing w:val="-10"/>
          <w:lang w:val="en-GB" w:eastAsia="en-GB"/>
        </w:rPr>
        <w:t>5.</w:t>
      </w:r>
      <w:r w:rsidR="00DF63F2"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The duties of a Pensions Committee shall be—</w:t>
      </w:r>
    </w:p>
    <w:p w:rsidR="00971BB4" w:rsidRPr="00820926" w:rsidRDefault="00971BB4" w:rsidP="00DF63F2">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 xml:space="preserve">) </w:t>
      </w: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determine, in case of the death or incapacity of an Australian mariner in respect of which a claim for pension is made—</w:t>
      </w:r>
    </w:p>
    <w:p w:rsidR="00971BB4" w:rsidRPr="00820926" w:rsidRDefault="00971BB4" w:rsidP="00DF63F2">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whether the death or incapacity is directly attributable to a war injury sustained by the Australian mariner;</w:t>
      </w:r>
    </w:p>
    <w:p w:rsidR="00971BB4" w:rsidRPr="00820926" w:rsidRDefault="00971BB4" w:rsidP="00DF63F2">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spacing w:val="-10"/>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whether that war injury was due to the Australian mariner</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own serious negligence or serious misconduct;</w:t>
      </w:r>
    </w:p>
    <w:p w:rsidR="00971BB4" w:rsidRPr="00820926" w:rsidRDefault="00971BB4" w:rsidP="00DF63F2">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spacing w:val="-10"/>
          <w:lang w:val="en-GB" w:eastAsia="en-GB"/>
        </w:rPr>
        <w:t>(iii)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whether, in the case of the death of an Australian mariner, that death was in any substantial manner due to or hastened by his own serious negligence or serious misconduct; and</w:t>
      </w:r>
    </w:p>
    <w:p w:rsidR="00DF63F2" w:rsidRPr="00820926" w:rsidRDefault="00971BB4" w:rsidP="00DF63F2">
      <w:pPr>
        <w:spacing w:after="0" w:line="240" w:lineRule="auto"/>
        <w:ind w:left="1872" w:hanging="432"/>
        <w:jc w:val="both"/>
        <w:rPr>
          <w:rFonts w:ascii="Times New Roman" w:eastAsia="Century Schoolbook" w:hAnsi="Times New Roman"/>
          <w:lang w:val="en-GB" w:eastAsia="en-GB"/>
        </w:rPr>
      </w:pPr>
      <w:r w:rsidRPr="00820926">
        <w:rPr>
          <w:rFonts w:ascii="Times New Roman" w:eastAsia="Century Schoolbook" w:hAnsi="Times New Roman"/>
          <w:lang w:val="en-GB" w:eastAsia="en-GB"/>
        </w:rPr>
        <w:t>(iv)</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in the case of the incapacity of the Australian mariner, the nature and degree of the incapacity;</w:t>
      </w:r>
    </w:p>
    <w:p w:rsidR="00971BB4" w:rsidRPr="00820926" w:rsidRDefault="00971BB4" w:rsidP="00DF63F2">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10"/>
          <w:lang w:val="en-GB" w:eastAsia="en-GB"/>
        </w:rPr>
        <w:t>(</w:t>
      </w:r>
      <w:r w:rsidRPr="00820926">
        <w:rPr>
          <w:rFonts w:ascii="Times New Roman" w:eastAsia="Century Schoolbook" w:hAnsi="Times New Roman"/>
          <w:i/>
          <w:iCs/>
          <w:spacing w:val="-10"/>
          <w:lang w:val="en-GB" w:eastAsia="en-GB"/>
        </w:rPr>
        <w:t>b</w:t>
      </w:r>
      <w:r w:rsidRPr="00820926">
        <w:rPr>
          <w:rFonts w:ascii="Times New Roman" w:eastAsia="Century Schoolbook" w:hAnsi="Times New Roman"/>
          <w:spacing w:val="-10"/>
          <w:lang w:val="en-GB" w:eastAsia="en-GB"/>
        </w:rPr>
        <w:t xml:space="preserve">) to </w:t>
      </w:r>
      <w:r w:rsidRPr="00820926">
        <w:rPr>
          <w:rFonts w:ascii="Times New Roman" w:eastAsia="Century Schoolbook" w:hAnsi="Times New Roman"/>
          <w:lang w:val="en-GB" w:eastAsia="en-GB"/>
        </w:rPr>
        <w:t>determine, in case of the detention of an Australian mariner in respect of which a claim for detention allowance is made—</w:t>
      </w:r>
    </w:p>
    <w:p w:rsidR="00971BB4" w:rsidRPr="00820926" w:rsidRDefault="00971BB4" w:rsidP="00DF63F2">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spacing w:val="-10"/>
          <w:lang w:val="en-GB" w:eastAsia="en-GB"/>
        </w:rPr>
        <w:t>(</w:t>
      </w:r>
      <w:proofErr w:type="spellStart"/>
      <w:r w:rsidRPr="00820926">
        <w:rPr>
          <w:rFonts w:ascii="Times New Roman" w:eastAsia="Century Schoolbook" w:hAnsi="Times New Roman"/>
          <w:spacing w:val="-10"/>
          <w:lang w:val="en-GB" w:eastAsia="en-GB"/>
        </w:rPr>
        <w:t>i</w:t>
      </w:r>
      <w:proofErr w:type="spellEnd"/>
      <w:r w:rsidRPr="00820926">
        <w:rPr>
          <w:rFonts w:ascii="Times New Roman" w:eastAsia="Century Schoolbook" w:hAnsi="Times New Roman"/>
          <w:spacing w:val="-10"/>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whether the detention is or was due to the serious negligence or serious misconduct of the Australian mariner; and</w:t>
      </w:r>
    </w:p>
    <w:p w:rsidR="00971BB4" w:rsidRPr="00820926" w:rsidRDefault="00971BB4" w:rsidP="00DF63F2">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date of the commencement of the period of detention;</w:t>
      </w:r>
    </w:p>
    <w:p w:rsidR="00971BB4" w:rsidRPr="00820926" w:rsidRDefault="00971BB4" w:rsidP="00DF63F2">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 xml:space="preserve">determine the extent (if any) to which persons alleged </w:t>
      </w: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 xml:space="preserve">be or </w:t>
      </w: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 xml:space="preserve">have been dependent upon an Australian mariner are </w:t>
      </w:r>
      <w:r w:rsidRPr="00820926">
        <w:rPr>
          <w:rFonts w:ascii="Times New Roman" w:eastAsia="Century Schoolbook" w:hAnsi="Times New Roman"/>
          <w:spacing w:val="-10"/>
          <w:lang w:val="en-GB" w:eastAsia="en-GB"/>
        </w:rPr>
        <w:t xml:space="preserve">or </w:t>
      </w:r>
      <w:r w:rsidRPr="00820926">
        <w:rPr>
          <w:rFonts w:ascii="Times New Roman" w:eastAsia="Century Schoolbook" w:hAnsi="Times New Roman"/>
          <w:lang w:val="en-GB" w:eastAsia="en-GB"/>
        </w:rPr>
        <w:t>were so dependent;</w:t>
      </w:r>
    </w:p>
    <w:p w:rsidR="00971BB4" w:rsidRPr="00820926" w:rsidRDefault="00971BB4" w:rsidP="00DF63F2">
      <w:pPr>
        <w:spacing w:after="0" w:line="240" w:lineRule="auto"/>
        <w:ind w:left="1152" w:hanging="576"/>
        <w:jc w:val="both"/>
        <w:rPr>
          <w:rFonts w:ascii="Times New Roman" w:eastAsia="Century Schoolbook" w:hAnsi="Times New Roman"/>
          <w:szCs w:val="18"/>
        </w:rPr>
      </w:pPr>
      <w:r w:rsidRPr="00820926">
        <w:rPr>
          <w:rFonts w:ascii="Times New Roman" w:eastAsia="Book Antiqua" w:hAnsi="Times New Roman"/>
          <w:lang w:val="en-GB" w:eastAsia="en-GB"/>
        </w:rPr>
        <w:t>(</w:t>
      </w:r>
      <w:r w:rsidRPr="00820926">
        <w:rPr>
          <w:rFonts w:ascii="Times New Roman" w:eastAsia="Book Antiqua" w:hAnsi="Times New Roman"/>
          <w:i/>
          <w:iCs/>
          <w:lang w:val="en-GB" w:eastAsia="en-GB"/>
        </w:rPr>
        <w:t>d</w:t>
      </w:r>
      <w:r w:rsidRPr="00820926">
        <w:rPr>
          <w:rFonts w:ascii="Times New Roman" w:eastAsia="Book Antiqua" w:hAnsi="Times New Roman"/>
          <w:lang w:val="en-GB" w:eastAsia="en-GB"/>
        </w:rPr>
        <w:t>)</w:t>
      </w:r>
      <w:r w:rsidRPr="00820926">
        <w:rPr>
          <w:rFonts w:ascii="Times New Roman" w:hAnsi="Times New Roman"/>
          <w:i/>
          <w:iCs/>
          <w:szCs w:val="20"/>
          <w:lang w:val="en-GB" w:eastAsia="en-GB"/>
        </w:rPr>
        <w:t xml:space="preserve"> </w:t>
      </w: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assess, from time to time, the rates of pensions and detention allowances of Australian mariners and their dependants, and to determine the dates of commencement and cessation of those pensions and allowances;</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B92C56">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w:t>
      </w:r>
      <w:r w:rsidRPr="00820926">
        <w:rPr>
          <w:rFonts w:ascii="Times New Roman" w:eastAsia="Century Schoolbook" w:hAnsi="Times New Roman"/>
          <w:i/>
          <w:iCs/>
          <w:lang w:val="en-GB" w:eastAsia="en-GB"/>
        </w:rPr>
        <w:t>e</w:t>
      </w:r>
      <w:r w:rsidRPr="00820926">
        <w:rPr>
          <w:rFonts w:ascii="Times New Roman" w:eastAsia="Century Schoolbook" w:hAnsi="Times New Roman"/>
          <w:lang w:val="en-GB" w:eastAsia="en-GB"/>
        </w:rPr>
        <w:t>) to determine, in such cases as the Pensions Committee thinks fit—</w:t>
      </w:r>
    </w:p>
    <w:p w:rsidR="00971BB4" w:rsidRPr="00820926" w:rsidRDefault="00971BB4" w:rsidP="00B92C56">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that payment of a pension or detention allowance be suspended and the date of the suspension; or</w:t>
      </w:r>
    </w:p>
    <w:p w:rsidR="00971BB4" w:rsidRPr="00820926" w:rsidRDefault="00971BB4" w:rsidP="00B92C56">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that payment of a pension or detention allowance which has been suspended be recommenced and the date of recommencement; and</w:t>
      </w:r>
    </w:p>
    <w:p w:rsidR="00971BB4" w:rsidRPr="00820926" w:rsidRDefault="00971BB4" w:rsidP="00B92C56">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f</w:t>
      </w:r>
      <w:r w:rsidRPr="00820926">
        <w:rPr>
          <w:rFonts w:ascii="Times New Roman" w:eastAsia="Century Schoolbook" w:hAnsi="Times New Roman"/>
          <w:lang w:val="en-GB" w:eastAsia="en-GB"/>
        </w:rPr>
        <w:t>) such other duties as are prescribed.</w:t>
      </w:r>
    </w:p>
    <w:p w:rsidR="00971BB4" w:rsidRPr="00820926" w:rsidRDefault="00971BB4" w:rsidP="00B92C56">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Determinations and assessments by Commission.</w:t>
      </w:r>
    </w:p>
    <w:p w:rsidR="00971BB4" w:rsidRPr="00820926" w:rsidRDefault="00971BB4" w:rsidP="00B92C56">
      <w:pPr>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6.</w:t>
      </w:r>
      <w:r w:rsidR="00B92C56"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 xml:space="preserve">Notwithstanding anything contained in the last preceding section, the Commission may, in such cases as it thinks fit, make any determination or assessment specified in paragraph </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spacing w:val="-10"/>
          <w:lang w:val="en-GB" w:eastAsia="en-GB"/>
        </w:rPr>
        <w:t xml:space="preserve"> </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spacing w:val="-10"/>
          <w:lang w:val="en-GB" w:eastAsia="en-GB"/>
        </w:rPr>
        <w:t xml:space="preserve"> </w:t>
      </w: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 xml:space="preserve">), </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d</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10"/>
          <w:lang w:val="en-GB" w:eastAsia="en-GB"/>
        </w:rPr>
        <w:t xml:space="preserve"> </w:t>
      </w:r>
      <w:r w:rsidRPr="00820926">
        <w:rPr>
          <w:rFonts w:ascii="Times New Roman" w:eastAsia="Century Schoolbook" w:hAnsi="Times New Roman"/>
          <w:lang w:val="en-GB" w:eastAsia="en-GB"/>
        </w:rPr>
        <w:t>or (</w:t>
      </w:r>
      <w:r w:rsidRPr="00820926">
        <w:rPr>
          <w:rFonts w:ascii="Times New Roman" w:eastAsia="Century Schoolbook" w:hAnsi="Times New Roman"/>
          <w:i/>
          <w:iCs/>
          <w:lang w:val="en-GB" w:eastAsia="en-GB"/>
        </w:rPr>
        <w:t>e</w:t>
      </w:r>
      <w:r w:rsidRPr="00820926">
        <w:rPr>
          <w:rFonts w:ascii="Times New Roman" w:eastAsia="Century Schoolbook" w:hAnsi="Times New Roman"/>
          <w:lang w:val="en-GB" w:eastAsia="en-GB"/>
        </w:rPr>
        <w:t>) of that section, and may, at any time, direct that any particular case or class of cases be referred to it for determination or assessment.</w:t>
      </w:r>
    </w:p>
    <w:p w:rsidR="00971BB4" w:rsidRPr="00820926" w:rsidRDefault="00971BB4" w:rsidP="00B92C56">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Appeal to Commission.</w:t>
      </w:r>
    </w:p>
    <w:p w:rsidR="00971BB4" w:rsidRPr="00820926" w:rsidRDefault="00971BB4" w:rsidP="00B92C56">
      <w:pPr>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7.</w:t>
      </w:r>
      <w:r w:rsidR="00B92C56"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Any person affected by any determination or assessment of a Pensions Committee may, within such time (if any) as is prescribed, appeal to the Commission and the Commission may affirm, vary or annul the determination or assessment.</w:t>
      </w:r>
    </w:p>
    <w:p w:rsidR="00971BB4" w:rsidRPr="00820926" w:rsidRDefault="00971BB4" w:rsidP="00B92C56">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Review by Commission.</w:t>
      </w:r>
    </w:p>
    <w:p w:rsidR="00971BB4" w:rsidRPr="00820926" w:rsidRDefault="00971BB4" w:rsidP="00B92C56">
      <w:pPr>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8.</w:t>
      </w:r>
      <w:r w:rsidR="00B92C56"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Wherever it appears to the Commission that sufficient reason exists for reviewing any determination or assessment of a Pensions Committee it may review and may affirm, vary or annul the determination or assessment.</w:t>
      </w:r>
    </w:p>
    <w:p w:rsidR="00971BB4" w:rsidRPr="00820926" w:rsidRDefault="00971BB4" w:rsidP="00B92C56">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Special Magistrates and Registrars.</w:t>
      </w:r>
    </w:p>
    <w:p w:rsidR="00971BB4" w:rsidRPr="00820926" w:rsidRDefault="00971BB4" w:rsidP="00B92C56">
      <w:pPr>
        <w:tabs>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9.</w:t>
      </w:r>
      <w:r w:rsidR="00B92C56" w:rsidRPr="00820926">
        <w:rPr>
          <w:rFonts w:ascii="Times New Roman" w:eastAsia="Century Schoolbook" w:hAnsi="Times New Roman"/>
          <w:lang w:val="en-GB" w:eastAsia="en-GB"/>
        </w:rPr>
        <w:t>—(1.)</w:t>
      </w:r>
      <w:r w:rsidR="00B92C56"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The Governor-General may appoint such Special Magistrates and such Registrars of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War Pensions as are necessary for the purposes of this Act who shall have such powers, duties and functions as are prescribed.</w:t>
      </w:r>
    </w:p>
    <w:p w:rsidR="00971BB4" w:rsidRPr="00820926" w:rsidRDefault="00B92C56" w:rsidP="00D66A54">
      <w:pPr>
        <w:tabs>
          <w:tab w:val="left" w:pos="891"/>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The persons for the time being holding the offices of Special Magistrate and of Registrar of Pensions under the </w:t>
      </w:r>
      <w:r w:rsidR="00971BB4" w:rsidRPr="00820926">
        <w:rPr>
          <w:rFonts w:ascii="Times New Roman" w:eastAsia="Century Schoolbook" w:hAnsi="Times New Roman"/>
          <w:i/>
          <w:iCs/>
          <w:spacing w:val="-10"/>
          <w:lang w:val="en-GB" w:eastAsia="en-GB"/>
        </w:rPr>
        <w:t xml:space="preserve">Invalid and Old-age Pensions Act </w:t>
      </w:r>
      <w:r w:rsidR="00971BB4" w:rsidRPr="00820926">
        <w:rPr>
          <w:rFonts w:ascii="Times New Roman" w:eastAsia="Century Schoolbook" w:hAnsi="Times New Roman"/>
          <w:lang w:val="en-GB" w:eastAsia="en-GB"/>
        </w:rPr>
        <w:t>1908-1937 shall be deemed to have been appointed under this Act to the offices of Special Magistrate and Registrar of Seamen</w:t>
      </w:r>
      <w:r w:rsidR="00A07979"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 Pensions respectively.</w:t>
      </w:r>
    </w:p>
    <w:p w:rsidR="00971BB4" w:rsidRPr="00820926" w:rsidRDefault="00971BB4" w:rsidP="00B92C56">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Power to summon witnesses, take evidence, &amp;c.</w:t>
      </w:r>
    </w:p>
    <w:p w:rsidR="00971BB4" w:rsidRPr="00820926" w:rsidRDefault="00971BB4" w:rsidP="00B92C56">
      <w:pPr>
        <w:tabs>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10.</w:t>
      </w:r>
      <w:r w:rsidR="00B92C56" w:rsidRPr="00820926">
        <w:rPr>
          <w:rFonts w:ascii="Times New Roman" w:eastAsia="Century Schoolbook" w:hAnsi="Times New Roman"/>
          <w:lang w:val="en-GB" w:eastAsia="en-GB"/>
        </w:rPr>
        <w:t>—(1.)</w:t>
      </w:r>
      <w:r w:rsidR="00B92C56"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The Chairman of the Commission, the Chairman of a Pensions Committee (or any person authorized in writing by the Chairman of the Commission or of the Pensions Committee, as the case may be), a Special Magistrate or a Registrar of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Pensions, for the purpose of any inquiry which the Commission, Pensions Committee, Special Magistrate or Registrar of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Pensions (as the case may be) has power to make, may summon any person to appear before the Commission, Pensions Committee, Special Magistrate or Registrar of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Pensions (as the case may be) and require that person to answer questions and to produce documents and, for any such purpose, may administer oaths.</w:t>
      </w:r>
    </w:p>
    <w:p w:rsidR="0044600E" w:rsidRPr="00820926" w:rsidRDefault="00B92C56" w:rsidP="00D66A54">
      <w:pPr>
        <w:tabs>
          <w:tab w:val="left" w:pos="891"/>
          <w:tab w:val="left" w:pos="1354"/>
        </w:tabs>
        <w:spacing w:after="0" w:line="240" w:lineRule="auto"/>
        <w:ind w:firstLine="432"/>
        <w:jc w:val="both"/>
        <w:rPr>
          <w:rFonts w:ascii="Times New Roman" w:eastAsia="Century Schoolbook" w:hAnsi="Times New Roman"/>
          <w:lang w:val="en-GB" w:eastAsia="en-GB"/>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Any person who has been lawfully summoned to appear before the Commission, a Pensions Committee, a Special Magistrate or a Registrar of Seamen</w:t>
      </w:r>
      <w:r w:rsidR="00A07979"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s Pensions who fails to appear and any person who appears, whether summoned or not, who—</w:t>
      </w:r>
    </w:p>
    <w:p w:rsidR="00971BB4" w:rsidRPr="00820926" w:rsidRDefault="00971BB4" w:rsidP="0044600E">
      <w:pPr>
        <w:tabs>
          <w:tab w:val="left" w:pos="1008"/>
          <w:tab w:val="left" w:pos="1354"/>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 refuses to be sworn as a witness;</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44600E">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lastRenderedPageBreak/>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fails to answer any question which he is lawfully required to answer; or</w:t>
      </w:r>
    </w:p>
    <w:p w:rsidR="00971BB4" w:rsidRPr="00820926" w:rsidRDefault="00971BB4" w:rsidP="0044600E">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fails to produce any documents which he is lawfully required to produce,</w:t>
      </w:r>
    </w:p>
    <w:p w:rsidR="00971BB4" w:rsidRPr="00820926" w:rsidRDefault="00971BB4" w:rsidP="0044600E">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shall be guilty of an offence.</w:t>
      </w:r>
    </w:p>
    <w:p w:rsidR="00971BB4" w:rsidRPr="00820926" w:rsidRDefault="00971BB4" w:rsidP="0044600E">
      <w:pPr>
        <w:tabs>
          <w:tab w:val="left" w:pos="1008"/>
        </w:tabs>
        <w:spacing w:after="0" w:line="240" w:lineRule="auto"/>
        <w:ind w:left="432"/>
        <w:jc w:val="both"/>
        <w:rPr>
          <w:rFonts w:ascii="Times New Roman" w:eastAsia="Century Schoolbook" w:hAnsi="Times New Roman"/>
          <w:szCs w:val="18"/>
        </w:rPr>
      </w:pPr>
      <w:r w:rsidRPr="00820926">
        <w:rPr>
          <w:rFonts w:ascii="Times New Roman" w:eastAsia="Century Schoolbook" w:hAnsi="Times New Roman"/>
          <w:lang w:val="en-GB" w:eastAsia="en-GB"/>
        </w:rPr>
        <w:t>Penalty: Fifty pounds.</w:t>
      </w:r>
    </w:p>
    <w:p w:rsidR="00971BB4" w:rsidRPr="00820926" w:rsidRDefault="00971BB4" w:rsidP="0044600E">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Officers of Commission.</w:t>
      </w:r>
    </w:p>
    <w:p w:rsidR="00971BB4" w:rsidRPr="00820926" w:rsidRDefault="00971BB4" w:rsidP="00D66A54">
      <w:pPr>
        <w:tabs>
          <w:tab w:val="left" w:pos="882"/>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11.</w:t>
      </w:r>
      <w:r w:rsidR="0044600E"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The officers of the Commission shall perform such duties as are prescribed or as the Minister or Commission directs.</w:t>
      </w:r>
    </w:p>
    <w:p w:rsidR="00971BB4" w:rsidRPr="00820926" w:rsidRDefault="00971BB4" w:rsidP="0044600E">
      <w:pPr>
        <w:tabs>
          <w:tab w:val="left" w:pos="1008"/>
        </w:tabs>
        <w:spacing w:before="120" w:after="120" w:line="240" w:lineRule="auto"/>
        <w:jc w:val="center"/>
        <w:rPr>
          <w:rFonts w:ascii="Times New Roman" w:eastAsia="Century Schoolbook" w:hAnsi="Times New Roman"/>
          <w:sz w:val="24"/>
          <w:szCs w:val="18"/>
        </w:rPr>
      </w:pPr>
      <w:r w:rsidRPr="00820926">
        <w:rPr>
          <w:rFonts w:ascii="Times New Roman" w:eastAsia="Century Schoolbook" w:hAnsi="Times New Roman"/>
          <w:smallCaps/>
          <w:sz w:val="24"/>
          <w:lang w:val="en-GB" w:eastAsia="en-GB"/>
        </w:rPr>
        <w:t>Part III.—Pensions and Gratuities in Respect of Death or</w:t>
      </w:r>
      <w:r w:rsidRPr="00820926">
        <w:rPr>
          <w:rFonts w:ascii="Times New Roman" w:eastAsia="Century Schoolbook" w:hAnsi="Times New Roman"/>
          <w:sz w:val="24"/>
          <w:lang w:val="en-GB" w:eastAsia="en-GB"/>
        </w:rPr>
        <w:t xml:space="preserve"> </w:t>
      </w:r>
      <w:r w:rsidRPr="00820926">
        <w:rPr>
          <w:rFonts w:ascii="Times New Roman" w:eastAsia="Century Schoolbook" w:hAnsi="Times New Roman"/>
          <w:smallCaps/>
          <w:sz w:val="24"/>
          <w:lang w:val="en-GB" w:eastAsia="en-GB"/>
        </w:rPr>
        <w:t>Incapacity.</w:t>
      </w:r>
    </w:p>
    <w:p w:rsidR="00971BB4" w:rsidRPr="00820926" w:rsidRDefault="00971BB4" w:rsidP="0044600E">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Grant of pensions.</w:t>
      </w:r>
    </w:p>
    <w:p w:rsidR="00971BB4" w:rsidRPr="00820926" w:rsidRDefault="00971BB4" w:rsidP="00D66A54">
      <w:pPr>
        <w:tabs>
          <w:tab w:val="left" w:pos="882"/>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12.</w:t>
      </w:r>
      <w:r w:rsidR="0044600E"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Where any Australian mariner, not being a pilot, dies or becomes incapacitated as a direct result of having sustained a war injury in the course of his employment as an Australian mariner, or, being a pilot, dies or becomes incapacitated as a direct result of having sustained a war injury while on pilot duty, the Commonwealth shall, subject to this Act, pay to his dependants, or to him, or to both, pensions in accordance with this Act.</w:t>
      </w:r>
    </w:p>
    <w:p w:rsidR="00971BB4" w:rsidRPr="00820926" w:rsidRDefault="00971BB4" w:rsidP="0044600E">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Limitation on grant of pensions where due to negligence or misconduct.</w:t>
      </w:r>
    </w:p>
    <w:p w:rsidR="00971BB4" w:rsidRPr="00820926" w:rsidRDefault="00971BB4" w:rsidP="00D66A54">
      <w:pPr>
        <w:tabs>
          <w:tab w:val="left" w:pos="882"/>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13.</w:t>
      </w:r>
      <w:r w:rsidR="0044600E"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A pension or allowance in respect of the death or incapacity of an Australian mariner shall not be granted if, in the opinion of the Commission or a Pensions Committee—</w:t>
      </w:r>
    </w:p>
    <w:p w:rsidR="00971BB4" w:rsidRPr="00820926" w:rsidRDefault="00971BB4" w:rsidP="0044600E">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in the case of death—the Australian mariner in any substantial measure contributed to or hastened his death by his own serious negligence or serious misconduct; or</w:t>
      </w:r>
    </w:p>
    <w:p w:rsidR="00971BB4" w:rsidRPr="00820926" w:rsidRDefault="00971BB4" w:rsidP="0044600E">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in the case of incapacity—the war injury to which the incapacity of the Australian mariner is attributable was in any substantial measure due to his own serious negligence or serious misconduct.</w:t>
      </w:r>
    </w:p>
    <w:p w:rsidR="00971BB4" w:rsidRPr="00820926" w:rsidRDefault="00971BB4" w:rsidP="0044600E">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Incapacity must be due to war injury.</w:t>
      </w:r>
    </w:p>
    <w:p w:rsidR="00971BB4" w:rsidRPr="00820926" w:rsidRDefault="00971BB4" w:rsidP="00D66A54">
      <w:pPr>
        <w:tabs>
          <w:tab w:val="left" w:pos="882"/>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14.</w:t>
      </w:r>
      <w:r w:rsidR="0044600E"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A pension or allowance shall not be granted in respect of the incapacity of an Australian mariner unless a duly qualified medical officer or practitioner nominated by the Commission or a Pensions Committee certifies that the incapacity is directly attributable to a war injury sustained by the Australian mariner.</w:t>
      </w:r>
    </w:p>
    <w:p w:rsidR="00971BB4" w:rsidRPr="00820926" w:rsidRDefault="00971BB4" w:rsidP="0044600E">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Degree of incapacity.</w:t>
      </w:r>
    </w:p>
    <w:p w:rsidR="00971BB4" w:rsidRPr="00820926" w:rsidRDefault="00971BB4" w:rsidP="00D66A54">
      <w:pPr>
        <w:tabs>
          <w:tab w:val="left" w:pos="1143"/>
          <w:tab w:val="left" w:pos="1413"/>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15.</w:t>
      </w:r>
      <w:r w:rsidRPr="000442D4">
        <w:rPr>
          <w:rFonts w:ascii="Times New Roman" w:eastAsia="Century Schoolbook" w:hAnsi="Times New Roman"/>
          <w:bCs/>
          <w:lang w:val="en-GB" w:eastAsia="en-GB"/>
        </w:rPr>
        <w:t>—</w:t>
      </w:r>
      <w:r w:rsidR="0044600E" w:rsidRPr="00820926">
        <w:rPr>
          <w:rFonts w:ascii="Times New Roman" w:eastAsia="Century Schoolbook" w:hAnsi="Times New Roman"/>
          <w:lang w:val="en-GB" w:eastAsia="en-GB"/>
        </w:rPr>
        <w:t>(1.)</w:t>
      </w:r>
      <w:r w:rsidR="0044600E"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For the purposes of this Act, the degree of incapacity of an Australian mariner shall be that degree which the Australian mariner</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incapacitated condition bears to the condition of a normal and healthy person of the same age and sex without taking into account—</w:t>
      </w:r>
    </w:p>
    <w:p w:rsidR="00971BB4" w:rsidRPr="00820926" w:rsidRDefault="00971BB4" w:rsidP="0044600E">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10"/>
          <w:lang w:val="en-GB" w:eastAsia="en-GB"/>
        </w:rPr>
        <w:t xml:space="preserve"> </w:t>
      </w:r>
      <w:r w:rsidRPr="00820926">
        <w:rPr>
          <w:rFonts w:ascii="Times New Roman" w:eastAsia="Century Schoolbook" w:hAnsi="Times New Roman"/>
          <w:lang w:val="en-GB" w:eastAsia="en-GB"/>
        </w:rPr>
        <w:t>the earning capacity of the Australian mariner in his incapacitated condition in his own. or any other specific trade or calling; or</w:t>
      </w:r>
    </w:p>
    <w:p w:rsidR="00971BB4" w:rsidRPr="00820926" w:rsidRDefault="00971BB4" w:rsidP="0044600E">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the effect of any individual factors or extraneous circumstances.</w:t>
      </w:r>
    </w:p>
    <w:p w:rsidR="00971BB4" w:rsidRPr="00820926" w:rsidRDefault="0044600E" w:rsidP="00D66A54">
      <w:pPr>
        <w:tabs>
          <w:tab w:val="left" w:pos="927"/>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Total incapacity shall be expressed as one hundred degrees of incapacity and any lesser degree shall be expressed by way of percentage.</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19558D">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lastRenderedPageBreak/>
        <w:t>Pensions to dependants.</w:t>
      </w:r>
    </w:p>
    <w:p w:rsidR="00971BB4" w:rsidRPr="00820926" w:rsidRDefault="00971BB4" w:rsidP="00D66A54">
      <w:pPr>
        <w:tabs>
          <w:tab w:val="left" w:pos="1143"/>
          <w:tab w:val="left" w:pos="1413"/>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16.</w:t>
      </w:r>
      <w:r w:rsidRPr="000442D4">
        <w:rPr>
          <w:rFonts w:ascii="Times New Roman" w:eastAsia="Century Schoolbook" w:hAnsi="Times New Roman"/>
          <w:bCs/>
          <w:lang w:val="en-GB" w:eastAsia="en-GB"/>
        </w:rPr>
        <w:t>—</w:t>
      </w:r>
      <w:r w:rsidR="0019558D" w:rsidRPr="00820926">
        <w:rPr>
          <w:rFonts w:ascii="Times New Roman" w:eastAsia="Century Schoolbook" w:hAnsi="Times New Roman"/>
          <w:lang w:val="en-GB" w:eastAsia="en-GB"/>
        </w:rPr>
        <w:t>(1.)</w:t>
      </w:r>
      <w:r w:rsidR="0019558D"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Subject to sub-section (2.) of this section, a pension shall not be granted or continued to any person unless that person is, in the opinion of the Commission, or of a Pensions Committee, without adequate means of support and incapable of earning a livelihood.</w:t>
      </w:r>
    </w:p>
    <w:p w:rsidR="00971BB4" w:rsidRPr="00820926" w:rsidRDefault="0019558D" w:rsidP="00D66A54">
      <w:pPr>
        <w:tabs>
          <w:tab w:val="left" w:pos="927"/>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The last preceding sub-section shall not apply to—</w:t>
      </w:r>
    </w:p>
    <w:p w:rsidR="0019558D" w:rsidRPr="00820926" w:rsidRDefault="00971BB4" w:rsidP="0019558D">
      <w:pPr>
        <w:spacing w:after="0" w:line="240" w:lineRule="auto"/>
        <w:ind w:left="1152" w:hanging="576"/>
        <w:jc w:val="both"/>
        <w:rPr>
          <w:rFonts w:ascii="Times New Roman" w:eastAsia="Century Schoolbook" w:hAnsi="Times New Roman"/>
          <w:lang w:val="en-GB" w:eastAsia="en-GB"/>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 xml:space="preserve">the Australian mariner or his widow, wife, separated widow, separated wife, </w:t>
      </w:r>
      <w:r w:rsidRPr="00820926">
        <w:rPr>
          <w:rFonts w:ascii="Times New Roman" w:eastAsia="Century Schoolbook" w:hAnsi="Times New Roman"/>
          <w:i/>
          <w:iCs/>
          <w:spacing w:val="-10"/>
          <w:lang w:val="en-GB" w:eastAsia="en-GB"/>
        </w:rPr>
        <w:t xml:space="preserve">de facto </w:t>
      </w:r>
      <w:r w:rsidR="0019558D" w:rsidRPr="00820926">
        <w:rPr>
          <w:rFonts w:ascii="Times New Roman" w:eastAsia="Century Schoolbook" w:hAnsi="Times New Roman"/>
          <w:lang w:val="en-GB" w:eastAsia="en-GB"/>
        </w:rPr>
        <w:t>wife or child; or</w:t>
      </w:r>
    </w:p>
    <w:p w:rsidR="00971BB4" w:rsidRPr="00820926" w:rsidRDefault="00971BB4" w:rsidP="0019558D">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in the case of a deceased unmarried Australian mariner—</w:t>
      </w:r>
    </w:p>
    <w:p w:rsidR="00971BB4" w:rsidRPr="00820926" w:rsidRDefault="00971BB4" w:rsidP="0019558D">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his widowed mother if he was brought up by her and if she became a widow either prior to or within three years after his death; or</w:t>
      </w:r>
    </w:p>
    <w:p w:rsidR="00971BB4" w:rsidRPr="00820926" w:rsidRDefault="00971BB4" w:rsidP="0019558D">
      <w:pPr>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his unmarried mother if he was brought up by her.</w:t>
      </w:r>
    </w:p>
    <w:p w:rsidR="00971BB4" w:rsidRPr="00820926" w:rsidRDefault="0019558D" w:rsidP="00D66A54">
      <w:pPr>
        <w:tabs>
          <w:tab w:val="left" w:pos="927"/>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Except in the case of a mother of an Australian mariner, a pension discontinued in pursuance of sub-section (1.) of this section shall not afterwards be renewed.</w:t>
      </w:r>
    </w:p>
    <w:p w:rsidR="00971BB4" w:rsidRPr="00820926" w:rsidRDefault="00971BB4" w:rsidP="0019558D">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Pension after death of Incapacitated Australian mariner.</w:t>
      </w:r>
    </w:p>
    <w:p w:rsidR="00971BB4" w:rsidRPr="00820926" w:rsidRDefault="00971BB4" w:rsidP="00D66A54">
      <w:pPr>
        <w:tabs>
          <w:tab w:val="left" w:pos="891"/>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17.</w:t>
      </w:r>
      <w:r w:rsidR="0019558D"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Where an Australian mariner has suffered a war injury involving, as a direct result, some appreciable degree of incapacity, and he subsequently dies from a cause or causes other than that injury, a dependant of the Australian mariner shall, subject to this Act, be entitled to receive or to continue to receive, as the case may be, such pension (if any) as—</w:t>
      </w:r>
    </w:p>
    <w:p w:rsidR="00971BB4" w:rsidRPr="00820926" w:rsidRDefault="00971BB4" w:rsidP="0019558D">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 was being paid;</w:t>
      </w:r>
    </w:p>
    <w:p w:rsidR="00971BB4" w:rsidRPr="00820926" w:rsidRDefault="00971BB4" w:rsidP="0019558D">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was payable;</w:t>
      </w:r>
    </w:p>
    <w:p w:rsidR="00971BB4" w:rsidRPr="00820926" w:rsidRDefault="00971BB4" w:rsidP="0019558D">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would, but for the fact that a claim which had been lodged had not been determined, have been payable; or</w:t>
      </w:r>
    </w:p>
    <w:p w:rsidR="00971BB4" w:rsidRPr="00820926" w:rsidRDefault="00971BB4" w:rsidP="0019558D">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d</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would, if a claim for a pension had been lodged prior to the death of the Australian mariner, have been payable,</w:t>
      </w:r>
    </w:p>
    <w:p w:rsidR="00971BB4" w:rsidRPr="00820926" w:rsidRDefault="00971BB4"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that dependant, immediately prior to the death of the Australian mariner.</w:t>
      </w:r>
    </w:p>
    <w:p w:rsidR="00971BB4" w:rsidRPr="00820926" w:rsidRDefault="00971BB4" w:rsidP="00465886">
      <w:pPr>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Rates of pension on death of total incapacity.</w:t>
      </w:r>
    </w:p>
    <w:p w:rsidR="00971BB4" w:rsidRPr="00820926" w:rsidRDefault="00971BB4" w:rsidP="00D66A54">
      <w:pPr>
        <w:tabs>
          <w:tab w:val="left" w:pos="1008"/>
          <w:tab w:val="left" w:pos="1449"/>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18.</w:t>
      </w:r>
      <w:r w:rsidRPr="000442D4">
        <w:rPr>
          <w:rFonts w:ascii="Times New Roman" w:eastAsia="Century Schoolbook" w:hAnsi="Times New Roman"/>
          <w:bCs/>
          <w:lang w:val="en-GB" w:eastAsia="en-GB"/>
        </w:rPr>
        <w:t>—</w:t>
      </w:r>
      <w:r w:rsidRPr="00820926">
        <w:rPr>
          <w:rFonts w:ascii="Times New Roman" w:eastAsia="Century Schoolbook" w:hAnsi="Times New Roman"/>
          <w:lang w:val="en-GB" w:eastAsia="en-GB"/>
        </w:rPr>
        <w:t>(1.)</w:t>
      </w:r>
      <w:r w:rsidR="00F0103D"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Subject to this Act the rates of pension payable—</w:t>
      </w:r>
    </w:p>
    <w:p w:rsidR="00971BB4" w:rsidRPr="00820926" w:rsidRDefault="00971BB4" w:rsidP="0019558D">
      <w:pPr>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 to the widow of an Australian mariner in the case of his death—shall be the rate specified in column 2 of the First Schedule opposite the rate of pay per day specified in column 1 of that Schedule which corresponds to the rate of pay per day of the Australian mariner:</w:t>
      </w:r>
    </w:p>
    <w:p w:rsidR="00971BB4" w:rsidRPr="00820926" w:rsidRDefault="00971BB4" w:rsidP="0019558D">
      <w:pPr>
        <w:spacing w:after="0" w:line="240" w:lineRule="auto"/>
        <w:ind w:left="1080" w:firstLine="432"/>
        <w:jc w:val="both"/>
        <w:rPr>
          <w:rFonts w:ascii="Times New Roman" w:eastAsia="Century Schoolbook" w:hAnsi="Times New Roman"/>
          <w:szCs w:val="18"/>
        </w:rPr>
      </w:pPr>
      <w:r w:rsidRPr="00820926">
        <w:rPr>
          <w:rFonts w:ascii="Times New Roman" w:eastAsia="Century Schoolbook" w:hAnsi="Times New Roman"/>
          <w:lang w:val="en-GB" w:eastAsia="en-GB"/>
        </w:rPr>
        <w:t>Provided that where that rate of pension is less than Four pounds four shillings per fortnight and the widow has in her charge a child of the Australian mariner or her circumstances are such as, in the opinion of the Commission, to justify an increase beyond the rate prescribed by this paragraph, the Commission may, for such period as it thinks fit, increase the rate of pension to an amount not exceeding Four pounds four shillings per fortnight.</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2D514F">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lastRenderedPageBreak/>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 xml:space="preserve">to dependants, other than children, in the case of the death of an Australian mariner where no pension is payable to his widow, separated widow or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 xml:space="preserve">wife—shall be such rates as are assessed by the Commission or a Pensions Committee but so that the aggregate of the pensions payable to all dependants, including children, shall not exceed the amount specified in column 3 of the First Schedule opposite the rate of pay specified in column </w:t>
      </w:r>
      <w:r w:rsidRPr="00820926">
        <w:rPr>
          <w:rFonts w:ascii="Times New Roman" w:eastAsia="Century Schoolbook" w:hAnsi="Times New Roman"/>
          <w:spacing w:val="-10"/>
          <w:lang w:val="en-GB" w:eastAsia="en-GB"/>
        </w:rPr>
        <w:t xml:space="preserve">1 </w:t>
      </w:r>
      <w:r w:rsidRPr="00820926">
        <w:rPr>
          <w:rFonts w:ascii="Times New Roman" w:eastAsia="Century Schoolbook" w:hAnsi="Times New Roman"/>
          <w:lang w:val="en-GB" w:eastAsia="en-GB"/>
        </w:rPr>
        <w:t>of that Schedule which corresponds to the rate of pay of the Australian mariner;</w:t>
      </w:r>
    </w:p>
    <w:p w:rsidR="00971BB4" w:rsidRPr="00820926" w:rsidRDefault="00971BB4" w:rsidP="002D514F">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 xml:space="preserve">to the Australian mariner in the case of his total incapacity—shall be the rate specified in column 4 of the First Schedule opposite the rate of pay per day specified in column </w:t>
      </w:r>
      <w:r w:rsidRPr="00820926">
        <w:rPr>
          <w:rFonts w:ascii="Times New Roman" w:eastAsia="Century Schoolbook" w:hAnsi="Times New Roman"/>
          <w:spacing w:val="-10"/>
          <w:lang w:val="en-GB" w:eastAsia="en-GB"/>
        </w:rPr>
        <w:t xml:space="preserve">1 </w:t>
      </w:r>
      <w:r w:rsidRPr="00820926">
        <w:rPr>
          <w:rFonts w:ascii="Times New Roman" w:eastAsia="Century Schoolbook" w:hAnsi="Times New Roman"/>
          <w:lang w:val="en-GB" w:eastAsia="en-GB"/>
        </w:rPr>
        <w:t>of that Schedule which corresponds to the rate of pay per day of the Australian mariner;</w:t>
      </w:r>
    </w:p>
    <w:p w:rsidR="00971BB4" w:rsidRPr="00820926" w:rsidRDefault="00971BB4" w:rsidP="002D514F">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d</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to the wife of an Australian mariner in the case of his total incapacity—shall be One pound sixteen shillings per fortnight;</w:t>
      </w:r>
    </w:p>
    <w:p w:rsidR="00971BB4" w:rsidRPr="00820926" w:rsidRDefault="00971BB4" w:rsidP="002D514F">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e</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 xml:space="preserve">to dependants, other than children, in the case of the total incapacity of an Australian mariner where no pension is payable to his wife, separated wife or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wife—shall be such rates as are assessed by the Commission or a Pensions Committee but so that the aggregate of the pensions payable to all dependants, including children, shall not exceed the amount of Two pounds eleven shillings per fortnight; and</w:t>
      </w:r>
    </w:p>
    <w:p w:rsidR="00971BB4" w:rsidRPr="00820926" w:rsidRDefault="00971BB4" w:rsidP="002D514F">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f</w:t>
      </w:r>
      <w:r w:rsidRPr="00820926">
        <w:rPr>
          <w:rFonts w:ascii="Times New Roman" w:eastAsia="Century Schoolbook" w:hAnsi="Times New Roman"/>
          <w:lang w:val="en-GB" w:eastAsia="en-GB"/>
        </w:rPr>
        <w:t>) to each child of the Australian mariner in the case of the death or total incapacity of the Australian mariner (subject, in any case to which either paragraph (</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or (</w:t>
      </w:r>
      <w:r w:rsidRPr="00820926">
        <w:rPr>
          <w:rFonts w:ascii="Times New Roman" w:eastAsia="Century Schoolbook" w:hAnsi="Times New Roman"/>
          <w:i/>
          <w:iCs/>
          <w:lang w:val="en-GB" w:eastAsia="en-GB"/>
        </w:rPr>
        <w:t>e</w:t>
      </w:r>
      <w:r w:rsidRPr="00820926">
        <w:rPr>
          <w:rFonts w:ascii="Times New Roman" w:eastAsia="Century Schoolbook" w:hAnsi="Times New Roman"/>
          <w:lang w:val="en-GB" w:eastAsia="en-GB"/>
        </w:rPr>
        <w:t>) applies, to the. maximum aggregate specified in that paragraph)— shall be Fifteen shillings per fortnight.</w:t>
      </w:r>
    </w:p>
    <w:p w:rsidR="00971BB4" w:rsidRPr="00820926" w:rsidRDefault="00971BB4" w:rsidP="00044F4A">
      <w:pPr>
        <w:tabs>
          <w:tab w:val="left" w:pos="927"/>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spacing w:val="-10"/>
          <w:lang w:val="en-GB" w:eastAsia="en-GB"/>
        </w:rPr>
        <w:t>(2.)</w:t>
      </w:r>
      <w:r w:rsidR="0057583E"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 xml:space="preserve">For the purposes of any provision of this Act under which any rate of pension is determined by reference to a rate of pay per day specified in column </w:t>
      </w:r>
      <w:r w:rsidRPr="00820926">
        <w:rPr>
          <w:rFonts w:ascii="Times New Roman" w:eastAsia="Century Schoolbook" w:hAnsi="Times New Roman"/>
          <w:spacing w:val="-10"/>
          <w:lang w:val="en-GB" w:eastAsia="en-GB"/>
        </w:rPr>
        <w:t xml:space="preserve">1 </w:t>
      </w:r>
      <w:r w:rsidRPr="00820926">
        <w:rPr>
          <w:rFonts w:ascii="Times New Roman" w:eastAsia="Century Schoolbook" w:hAnsi="Times New Roman"/>
          <w:lang w:val="en-GB" w:eastAsia="en-GB"/>
        </w:rPr>
        <w:t>of the First Schedule, if the rate of pay per day of the Australian mariner is higher than a rate so specified but lower than the next higher rate so specified, the rate of pension shall be determined by adding to the lower of the two specified rates of pension an amount which bears to their difference the same proportion as the excess of the rate of pay per day of the Australian mariner over the lower of the two specified rates of pay bears to their difference.</w:t>
      </w:r>
    </w:p>
    <w:p w:rsidR="00971BB4" w:rsidRPr="00820926" w:rsidRDefault="00971BB4" w:rsidP="0057583E">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 xml:space="preserve">Pension to </w:t>
      </w:r>
      <w:r w:rsidR="000442D4">
        <w:rPr>
          <w:rFonts w:ascii="Times New Roman" w:eastAsia="Century Schoolbook" w:hAnsi="Times New Roman"/>
          <w:b/>
          <w:bCs/>
          <w:i/>
          <w:iCs/>
          <w:sz w:val="20"/>
          <w:lang w:val="en-GB" w:eastAsia="en-GB"/>
        </w:rPr>
        <w:t>de facto</w:t>
      </w:r>
      <w:r w:rsidRPr="00820926">
        <w:rPr>
          <w:rFonts w:ascii="Times New Roman" w:eastAsia="Century Schoolbook" w:hAnsi="Times New Roman"/>
          <w:b/>
          <w:bCs/>
          <w:i/>
          <w:iCs/>
          <w:sz w:val="20"/>
          <w:lang w:val="en-GB" w:eastAsia="en-GB"/>
        </w:rPr>
        <w:t xml:space="preserve"> </w:t>
      </w:r>
      <w:r w:rsidRPr="00820926">
        <w:rPr>
          <w:rFonts w:ascii="Times New Roman" w:eastAsia="Century Schoolbook" w:hAnsi="Times New Roman"/>
          <w:b/>
          <w:bCs/>
          <w:sz w:val="20"/>
          <w:lang w:val="en-GB" w:eastAsia="en-GB"/>
        </w:rPr>
        <w:t>Wife</w:t>
      </w:r>
    </w:p>
    <w:p w:rsidR="00971BB4" w:rsidRPr="00820926" w:rsidRDefault="00971BB4" w:rsidP="00044F4A">
      <w:pPr>
        <w:tabs>
          <w:tab w:val="left" w:pos="936"/>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19.</w:t>
      </w:r>
      <w:r w:rsidR="0057583E"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 xml:space="preserve">The Commission may, in its discretion, in the case of the death or total incapacity of an Australian mariner to which section twelve of this Act applies, grant to his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a pension at a rate not exceeding the rate of pension prescribed by the last preceding section in respect of his widow or wife:</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F567DF">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 xml:space="preserve">Provided that if a pension is also payable to the widow, wife, separated widow or separated wife, the pension granted to the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shall not in any case be at such a rate that the sum of those pensions would exceed the rate specified in the First Schedule in respect of the widow or wife.</w:t>
      </w:r>
    </w:p>
    <w:p w:rsidR="00971BB4" w:rsidRPr="00820926" w:rsidRDefault="00971BB4" w:rsidP="00F567DF">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Pension of separated wife or widow.</w:t>
      </w:r>
    </w:p>
    <w:p w:rsidR="00971BB4" w:rsidRPr="00820926" w:rsidRDefault="00971BB4" w:rsidP="00F567DF">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20.</w:t>
      </w:r>
      <w:r w:rsidR="00F567DF" w:rsidRPr="00820926">
        <w:rPr>
          <w:rFonts w:ascii="Times New Roman" w:eastAsia="Century Schoolbook" w:hAnsi="Times New Roman"/>
          <w:lang w:val="en-GB" w:eastAsia="en-GB"/>
        </w:rPr>
        <w:t>—(1.)</w:t>
      </w:r>
      <w:r w:rsidR="00F567D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 xml:space="preserve">The Commission may, in its discretion, in </w:t>
      </w:r>
      <w:r w:rsidRPr="00820926">
        <w:rPr>
          <w:rFonts w:ascii="Times New Roman" w:eastAsia="Century Schoolbook" w:hAnsi="Times New Roman"/>
          <w:spacing w:val="-10"/>
          <w:lang w:val="en-GB" w:eastAsia="en-GB"/>
        </w:rPr>
        <w:t xml:space="preserve">the case of </w:t>
      </w:r>
      <w:r w:rsidRPr="00820926">
        <w:rPr>
          <w:rFonts w:ascii="Times New Roman" w:eastAsia="Century Schoolbook" w:hAnsi="Times New Roman"/>
          <w:lang w:val="en-GB" w:eastAsia="en-GB"/>
        </w:rPr>
        <w:t xml:space="preserve">the death or total incapacity of an Australian mariner to which section twelve of this Act applies, grant a pension to his separated widow or separated wife if she satisfies the Commission that the Australian mariner, in the case of a separated wife is, or, in the case of </w:t>
      </w:r>
      <w:r w:rsidRPr="00820926">
        <w:rPr>
          <w:rFonts w:ascii="Times New Roman" w:eastAsia="Century Schoolbook" w:hAnsi="Times New Roman"/>
          <w:spacing w:val="-10"/>
          <w:lang w:val="en-GB" w:eastAsia="en-GB"/>
        </w:rPr>
        <w:t xml:space="preserve">a </w:t>
      </w:r>
      <w:r w:rsidRPr="00820926">
        <w:rPr>
          <w:rFonts w:ascii="Times New Roman" w:eastAsia="Century Schoolbook" w:hAnsi="Times New Roman"/>
          <w:lang w:val="en-GB" w:eastAsia="en-GB"/>
        </w:rPr>
        <w:t xml:space="preserve">separated widow was, immediately prior to his death, contributing, or liable to contribute, to her support, or that the separation was caused through the mental instability of the Australian mariner which </w:t>
      </w:r>
      <w:r w:rsidRPr="00820926">
        <w:rPr>
          <w:rFonts w:ascii="Times New Roman" w:eastAsia="Century Schoolbook" w:hAnsi="Times New Roman"/>
          <w:spacing w:val="-10"/>
          <w:lang w:val="en-GB" w:eastAsia="en-GB"/>
        </w:rPr>
        <w:t xml:space="preserve">resulted from a </w:t>
      </w:r>
      <w:r w:rsidRPr="00820926">
        <w:rPr>
          <w:rFonts w:ascii="Times New Roman" w:eastAsia="Century Schoolbook" w:hAnsi="Times New Roman"/>
          <w:lang w:val="en-GB" w:eastAsia="en-GB"/>
        </w:rPr>
        <w:t>war injury.</w:t>
      </w:r>
    </w:p>
    <w:p w:rsidR="00971BB4" w:rsidRPr="00820926" w:rsidRDefault="00971BB4" w:rsidP="002D514F">
      <w:pPr>
        <w:tabs>
          <w:tab w:val="left" w:pos="1008"/>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00F567D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 xml:space="preserve">The rate of any pension payable by reason of the last preceding sub-section shall be in the discretion of the Commission </w:t>
      </w:r>
      <w:r w:rsidRPr="00820926">
        <w:rPr>
          <w:rFonts w:ascii="Times New Roman" w:eastAsia="Century Schoolbook" w:hAnsi="Times New Roman"/>
          <w:spacing w:val="-10"/>
          <w:lang w:val="en-GB" w:eastAsia="en-GB"/>
        </w:rPr>
        <w:t xml:space="preserve">but </w:t>
      </w:r>
      <w:r w:rsidRPr="00820926">
        <w:rPr>
          <w:rFonts w:ascii="Times New Roman" w:eastAsia="Century Schoolbook" w:hAnsi="Times New Roman"/>
          <w:lang w:val="en-GB" w:eastAsia="en-GB"/>
        </w:rPr>
        <w:t xml:space="preserve">shall </w:t>
      </w:r>
      <w:r w:rsidRPr="00820926">
        <w:rPr>
          <w:rFonts w:ascii="Times New Roman" w:eastAsia="Century Schoolbook" w:hAnsi="Times New Roman"/>
          <w:spacing w:val="-10"/>
          <w:lang w:val="en-GB" w:eastAsia="en-GB"/>
        </w:rPr>
        <w:t xml:space="preserve">not </w:t>
      </w:r>
      <w:r w:rsidRPr="00820926">
        <w:rPr>
          <w:rFonts w:ascii="Times New Roman" w:eastAsia="Century Schoolbook" w:hAnsi="Times New Roman"/>
          <w:lang w:val="en-GB" w:eastAsia="en-GB"/>
        </w:rPr>
        <w:t>exceed—</w:t>
      </w:r>
    </w:p>
    <w:p w:rsidR="00971BB4" w:rsidRPr="00820926" w:rsidRDefault="00971BB4" w:rsidP="00F567DF">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 xml:space="preserve">where the separated wife or separated widow is eligible for pension by reason of her having satisfied </w:t>
      </w:r>
      <w:r w:rsidRPr="00820926">
        <w:rPr>
          <w:rFonts w:ascii="Times New Roman" w:eastAsia="Century Schoolbook" w:hAnsi="Times New Roman"/>
          <w:spacing w:val="-10"/>
          <w:lang w:val="en-GB" w:eastAsia="en-GB"/>
        </w:rPr>
        <w:t xml:space="preserve">the Commission </w:t>
      </w:r>
      <w:r w:rsidRPr="00820926">
        <w:rPr>
          <w:rFonts w:ascii="Times New Roman" w:eastAsia="Century Schoolbook" w:hAnsi="Times New Roman"/>
          <w:lang w:val="en-GB" w:eastAsia="en-GB"/>
        </w:rPr>
        <w:t xml:space="preserve">that the Australian mariner is or was contributing </w:t>
      </w:r>
      <w:r w:rsidRPr="00820926">
        <w:rPr>
          <w:rFonts w:ascii="Times New Roman" w:eastAsia="Century Schoolbook" w:hAnsi="Times New Roman"/>
          <w:spacing w:val="-10"/>
          <w:lang w:val="en-GB" w:eastAsia="en-GB"/>
        </w:rPr>
        <w:t xml:space="preserve">or </w:t>
      </w:r>
      <w:r w:rsidRPr="00820926">
        <w:rPr>
          <w:rFonts w:ascii="Times New Roman" w:eastAsia="Century Schoolbook" w:hAnsi="Times New Roman"/>
          <w:lang w:val="en-GB" w:eastAsia="en-GB"/>
        </w:rPr>
        <w:t xml:space="preserve">liable to contribute to her support—the </w:t>
      </w:r>
      <w:r w:rsidRPr="00820926">
        <w:rPr>
          <w:rFonts w:ascii="Times New Roman" w:eastAsia="Century Schoolbook" w:hAnsi="Times New Roman"/>
          <w:spacing w:val="-10"/>
          <w:lang w:val="en-GB" w:eastAsia="en-GB"/>
        </w:rPr>
        <w:t xml:space="preserve">amount which the </w:t>
      </w:r>
      <w:r w:rsidRPr="00820926">
        <w:rPr>
          <w:rFonts w:ascii="Times New Roman" w:eastAsia="Century Schoolbook" w:hAnsi="Times New Roman"/>
          <w:lang w:val="en-GB" w:eastAsia="en-GB"/>
        </w:rPr>
        <w:t xml:space="preserve">Australian mariner was contributing, </w:t>
      </w:r>
      <w:r w:rsidRPr="00820926">
        <w:rPr>
          <w:rFonts w:ascii="Times New Roman" w:eastAsia="Century Schoolbook" w:hAnsi="Times New Roman"/>
          <w:spacing w:val="-10"/>
          <w:lang w:val="en-GB" w:eastAsia="en-GB"/>
        </w:rPr>
        <w:t xml:space="preserve">or was liable to </w:t>
      </w:r>
      <w:r w:rsidRPr="00820926">
        <w:rPr>
          <w:rFonts w:ascii="Times New Roman" w:eastAsia="Century Schoolbook" w:hAnsi="Times New Roman"/>
          <w:lang w:val="en-GB" w:eastAsia="en-GB"/>
        </w:rPr>
        <w:t xml:space="preserve">contribute, to her support immediately </w:t>
      </w:r>
      <w:r w:rsidRPr="00820926">
        <w:rPr>
          <w:rFonts w:ascii="Times New Roman" w:eastAsia="Century Schoolbook" w:hAnsi="Times New Roman"/>
          <w:spacing w:val="-10"/>
          <w:lang w:val="en-GB" w:eastAsia="en-GB"/>
        </w:rPr>
        <w:t xml:space="preserve">prior to the </w:t>
      </w:r>
      <w:r w:rsidRPr="00820926">
        <w:rPr>
          <w:rFonts w:ascii="Times New Roman" w:eastAsia="Century Schoolbook" w:hAnsi="Times New Roman"/>
          <w:lang w:val="en-GB" w:eastAsia="en-GB"/>
        </w:rPr>
        <w:t xml:space="preserve">separation or the commencement of his </w:t>
      </w:r>
      <w:r w:rsidRPr="00820926">
        <w:rPr>
          <w:rFonts w:ascii="Times New Roman" w:eastAsia="Century Schoolbook" w:hAnsi="Times New Roman"/>
          <w:spacing w:val="-10"/>
          <w:lang w:val="en-GB" w:eastAsia="en-GB"/>
        </w:rPr>
        <w:t>incapacity (which</w:t>
      </w:r>
      <w:r w:rsidRPr="00820926">
        <w:rPr>
          <w:rFonts w:ascii="Times New Roman" w:eastAsia="Century Schoolbook" w:hAnsi="Times New Roman"/>
          <w:lang w:val="en-GB" w:eastAsia="en-GB"/>
        </w:rPr>
        <w:t xml:space="preserve">ever is the later date), </w:t>
      </w:r>
      <w:r w:rsidRPr="00820926">
        <w:rPr>
          <w:rFonts w:ascii="Times New Roman" w:eastAsia="Century Schoolbook" w:hAnsi="Times New Roman"/>
          <w:spacing w:val="-10"/>
          <w:lang w:val="en-GB" w:eastAsia="en-GB"/>
        </w:rPr>
        <w:t xml:space="preserve">in </w:t>
      </w:r>
      <w:r w:rsidRPr="00820926">
        <w:rPr>
          <w:rFonts w:ascii="Times New Roman" w:eastAsia="Century Schoolbook" w:hAnsi="Times New Roman"/>
          <w:lang w:val="en-GB" w:eastAsia="en-GB"/>
        </w:rPr>
        <w:t xml:space="preserve">the case of </w:t>
      </w:r>
      <w:r w:rsidRPr="00820926">
        <w:rPr>
          <w:rFonts w:ascii="Times New Roman" w:eastAsia="Century Schoolbook" w:hAnsi="Times New Roman"/>
          <w:spacing w:val="-10"/>
          <w:lang w:val="en-GB" w:eastAsia="en-GB"/>
        </w:rPr>
        <w:t xml:space="preserve">a separated wife, or </w:t>
      </w:r>
      <w:r w:rsidRPr="00820926">
        <w:rPr>
          <w:rFonts w:ascii="Times New Roman" w:eastAsia="Century Schoolbook" w:hAnsi="Times New Roman"/>
          <w:lang w:val="en-GB" w:eastAsia="en-GB"/>
        </w:rPr>
        <w:t xml:space="preserve">immediately prior to his death, in the case </w:t>
      </w:r>
      <w:r w:rsidRPr="00820926">
        <w:rPr>
          <w:rFonts w:ascii="Times New Roman" w:eastAsia="Century Schoolbook" w:hAnsi="Times New Roman"/>
          <w:spacing w:val="-10"/>
          <w:lang w:val="en-GB" w:eastAsia="en-GB"/>
        </w:rPr>
        <w:t xml:space="preserve">of a separated </w:t>
      </w:r>
      <w:r w:rsidRPr="00820926">
        <w:rPr>
          <w:rFonts w:ascii="Times New Roman" w:eastAsia="Century Schoolbook" w:hAnsi="Times New Roman"/>
          <w:lang w:val="en-GB" w:eastAsia="en-GB"/>
        </w:rPr>
        <w:t>widow; or</w:t>
      </w:r>
    </w:p>
    <w:p w:rsidR="00971BB4" w:rsidRPr="00820926" w:rsidRDefault="00971BB4" w:rsidP="00F567DF">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 xml:space="preserve">in any case—the rate to which she </w:t>
      </w:r>
      <w:r w:rsidRPr="00820926">
        <w:rPr>
          <w:rFonts w:ascii="Times New Roman" w:eastAsia="Century Schoolbook" w:hAnsi="Times New Roman"/>
          <w:spacing w:val="-10"/>
          <w:lang w:val="en-GB" w:eastAsia="en-GB"/>
        </w:rPr>
        <w:t xml:space="preserve">would </w:t>
      </w:r>
      <w:r w:rsidRPr="00820926">
        <w:rPr>
          <w:rFonts w:ascii="Times New Roman" w:eastAsia="Century Schoolbook" w:hAnsi="Times New Roman"/>
          <w:lang w:val="en-GB" w:eastAsia="en-GB"/>
        </w:rPr>
        <w:t xml:space="preserve">have </w:t>
      </w:r>
      <w:r w:rsidRPr="00820926">
        <w:rPr>
          <w:rFonts w:ascii="Times New Roman" w:eastAsia="Century Schoolbook" w:hAnsi="Times New Roman"/>
          <w:spacing w:val="-10"/>
          <w:lang w:val="en-GB" w:eastAsia="en-GB"/>
        </w:rPr>
        <w:t xml:space="preserve">been entitled </w:t>
      </w:r>
      <w:r w:rsidRPr="00820926">
        <w:rPr>
          <w:rFonts w:ascii="Times New Roman" w:eastAsia="Century Schoolbook" w:hAnsi="Times New Roman"/>
          <w:lang w:val="en-GB" w:eastAsia="en-GB"/>
        </w:rPr>
        <w:t>but for the separation.</w:t>
      </w:r>
    </w:p>
    <w:p w:rsidR="00971BB4" w:rsidRPr="00820926" w:rsidRDefault="00971BB4" w:rsidP="00F567DF">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Allowance for attendant.</w:t>
      </w:r>
    </w:p>
    <w:p w:rsidR="00971BB4" w:rsidRPr="00820926" w:rsidRDefault="00971BB4" w:rsidP="00F567DF">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21.</w:t>
      </w:r>
      <w:r w:rsidRPr="000442D4">
        <w:rPr>
          <w:rFonts w:ascii="Times New Roman" w:eastAsia="Century Schoolbook" w:hAnsi="Times New Roman"/>
          <w:bCs/>
          <w:lang w:val="en-GB" w:eastAsia="en-GB"/>
        </w:rPr>
        <w:t>—</w:t>
      </w:r>
      <w:r w:rsidR="00F567DF" w:rsidRPr="00820926">
        <w:rPr>
          <w:rFonts w:ascii="Times New Roman" w:eastAsia="Century Schoolbook" w:hAnsi="Times New Roman"/>
          <w:lang w:val="en-GB" w:eastAsia="en-GB"/>
        </w:rPr>
        <w:t>(1.)</w:t>
      </w:r>
      <w:r w:rsidR="00F567D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 xml:space="preserve">Where an Australian mariner entitled to a pension </w:t>
      </w:r>
      <w:r w:rsidRPr="00820926">
        <w:rPr>
          <w:rFonts w:ascii="Times New Roman" w:eastAsia="Century Schoolbook" w:hAnsi="Times New Roman"/>
          <w:spacing w:val="-10"/>
          <w:lang w:val="en-GB" w:eastAsia="en-GB"/>
        </w:rPr>
        <w:t xml:space="preserve">is </w:t>
      </w:r>
      <w:r w:rsidRPr="00820926">
        <w:rPr>
          <w:rFonts w:ascii="Times New Roman" w:eastAsia="Century Schoolbook" w:hAnsi="Times New Roman"/>
          <w:lang w:val="en-GB" w:eastAsia="en-GB"/>
        </w:rPr>
        <w:t xml:space="preserve">incapacitated by reason of a disability described in column </w:t>
      </w:r>
      <w:r w:rsidRPr="00820926">
        <w:rPr>
          <w:rFonts w:ascii="Times New Roman" w:eastAsia="Century Schoolbook" w:hAnsi="Times New Roman"/>
          <w:spacing w:val="-10"/>
          <w:lang w:val="en-GB" w:eastAsia="en-GB"/>
        </w:rPr>
        <w:t xml:space="preserve">1 of the </w:t>
      </w:r>
      <w:r w:rsidRPr="00820926">
        <w:rPr>
          <w:rFonts w:ascii="Times New Roman" w:eastAsia="Century Schoolbook" w:hAnsi="Times New Roman"/>
          <w:lang w:val="en-GB" w:eastAsia="en-GB"/>
        </w:rPr>
        <w:t xml:space="preserve">Second Schedule which is directly attributable to a </w:t>
      </w:r>
      <w:r w:rsidRPr="00820926">
        <w:rPr>
          <w:rFonts w:ascii="Times New Roman" w:eastAsia="Century Schoolbook" w:hAnsi="Times New Roman"/>
          <w:spacing w:val="-10"/>
          <w:lang w:val="en-GB" w:eastAsia="en-GB"/>
        </w:rPr>
        <w:t xml:space="preserve">war </w:t>
      </w:r>
      <w:r w:rsidRPr="00820926">
        <w:rPr>
          <w:rFonts w:ascii="Times New Roman" w:eastAsia="Century Schoolbook" w:hAnsi="Times New Roman"/>
          <w:lang w:val="en-GB" w:eastAsia="en-GB"/>
        </w:rPr>
        <w:t xml:space="preserve">injury </w:t>
      </w:r>
      <w:r w:rsidRPr="00820926">
        <w:rPr>
          <w:rFonts w:ascii="Times New Roman" w:eastAsia="Century Schoolbook" w:hAnsi="Times New Roman"/>
          <w:spacing w:val="-10"/>
          <w:lang w:val="en-GB" w:eastAsia="en-GB"/>
        </w:rPr>
        <w:t xml:space="preserve">and </w:t>
      </w:r>
      <w:r w:rsidRPr="00820926">
        <w:rPr>
          <w:rFonts w:ascii="Times New Roman" w:eastAsia="Century Schoolbook" w:hAnsi="Times New Roman"/>
          <w:lang w:val="en-GB" w:eastAsia="en-GB"/>
        </w:rPr>
        <w:t xml:space="preserve">the Commission is of the opinion that he is in need of an attendant, there shall be payable to him the fortnightly allowance </w:t>
      </w:r>
      <w:r w:rsidRPr="00820926">
        <w:rPr>
          <w:rFonts w:ascii="Times New Roman" w:eastAsia="Century Schoolbook" w:hAnsi="Times New Roman"/>
          <w:spacing w:val="-10"/>
          <w:lang w:val="en-GB" w:eastAsia="en-GB"/>
        </w:rPr>
        <w:t xml:space="preserve">for </w:t>
      </w:r>
      <w:r w:rsidRPr="00820926">
        <w:rPr>
          <w:rFonts w:ascii="Times New Roman" w:eastAsia="Century Schoolbook" w:hAnsi="Times New Roman"/>
          <w:lang w:val="en-GB" w:eastAsia="en-GB"/>
        </w:rPr>
        <w:t xml:space="preserve">an attendant specified in column 2 of that Schedule opposite </w:t>
      </w:r>
      <w:r w:rsidRPr="00820926">
        <w:rPr>
          <w:rFonts w:ascii="Times New Roman" w:eastAsia="Century Schoolbook" w:hAnsi="Times New Roman"/>
          <w:spacing w:val="-10"/>
          <w:lang w:val="en-GB" w:eastAsia="en-GB"/>
        </w:rPr>
        <w:t xml:space="preserve">the </w:t>
      </w:r>
      <w:r w:rsidRPr="00820926">
        <w:rPr>
          <w:rFonts w:ascii="Times New Roman" w:eastAsia="Century Schoolbook" w:hAnsi="Times New Roman"/>
          <w:lang w:val="en-GB" w:eastAsia="en-GB"/>
        </w:rPr>
        <w:t>description of that disability:</w:t>
      </w:r>
    </w:p>
    <w:p w:rsidR="00971BB4" w:rsidRPr="00820926" w:rsidRDefault="00971BB4" w:rsidP="00F567DF">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 xml:space="preserve">Provided that </w:t>
      </w:r>
      <w:r w:rsidRPr="00820926">
        <w:rPr>
          <w:rFonts w:ascii="Times New Roman" w:eastAsia="Century Schoolbook" w:hAnsi="Times New Roman"/>
          <w:spacing w:val="-10"/>
          <w:lang w:val="en-GB" w:eastAsia="en-GB"/>
        </w:rPr>
        <w:t xml:space="preserve">no </w:t>
      </w:r>
      <w:r w:rsidRPr="00820926">
        <w:rPr>
          <w:rFonts w:ascii="Times New Roman" w:eastAsia="Century Schoolbook" w:hAnsi="Times New Roman"/>
          <w:lang w:val="en-GB" w:eastAsia="en-GB"/>
        </w:rPr>
        <w:t xml:space="preserve">such allowance shall be payable in respect </w:t>
      </w:r>
      <w:r w:rsidRPr="00820926">
        <w:rPr>
          <w:rFonts w:ascii="Times New Roman" w:eastAsia="Century Schoolbook" w:hAnsi="Times New Roman"/>
          <w:spacing w:val="-10"/>
          <w:lang w:val="en-GB" w:eastAsia="en-GB"/>
        </w:rPr>
        <w:t xml:space="preserve">of </w:t>
      </w:r>
      <w:r w:rsidRPr="00820926">
        <w:rPr>
          <w:rFonts w:ascii="Times New Roman" w:eastAsia="Century Schoolbook" w:hAnsi="Times New Roman"/>
          <w:lang w:val="en-GB" w:eastAsia="en-GB"/>
        </w:rPr>
        <w:t xml:space="preserve">any period during which the Australian mariner </w:t>
      </w:r>
      <w:r w:rsidRPr="00820926">
        <w:rPr>
          <w:rFonts w:ascii="Times New Roman" w:eastAsia="Century Schoolbook" w:hAnsi="Times New Roman"/>
          <w:spacing w:val="-10"/>
          <w:lang w:val="en-GB" w:eastAsia="en-GB"/>
        </w:rPr>
        <w:t xml:space="preserve">is </w:t>
      </w:r>
      <w:r w:rsidRPr="00820926">
        <w:rPr>
          <w:rFonts w:ascii="Times New Roman" w:eastAsia="Century Schoolbook" w:hAnsi="Times New Roman"/>
          <w:lang w:val="en-GB" w:eastAsia="en-GB"/>
        </w:rPr>
        <w:t>maintained in an institution at the public expense.</w:t>
      </w:r>
    </w:p>
    <w:p w:rsidR="00971BB4" w:rsidRPr="00820926" w:rsidRDefault="00F567DF" w:rsidP="00F567DF">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For the purposes of this section, a leg or arm shall be </w:t>
      </w:r>
      <w:r w:rsidR="00971BB4" w:rsidRPr="00820926">
        <w:rPr>
          <w:rFonts w:ascii="Times New Roman" w:eastAsia="Century Schoolbook" w:hAnsi="Times New Roman"/>
          <w:spacing w:val="-10"/>
          <w:lang w:val="en-GB" w:eastAsia="en-GB"/>
        </w:rPr>
        <w:t xml:space="preserve">deemed </w:t>
      </w:r>
      <w:r w:rsidR="00971BB4" w:rsidRPr="00820926">
        <w:rPr>
          <w:rFonts w:ascii="Times New Roman" w:eastAsia="Century Schoolbook" w:hAnsi="Times New Roman"/>
          <w:lang w:val="en-GB" w:eastAsia="en-GB"/>
        </w:rPr>
        <w:t xml:space="preserve">to be lost </w:t>
      </w:r>
      <w:r w:rsidR="00971BB4" w:rsidRPr="00820926">
        <w:rPr>
          <w:rFonts w:ascii="Times New Roman" w:eastAsia="Century Schoolbook" w:hAnsi="Times New Roman"/>
          <w:spacing w:val="-10"/>
          <w:lang w:val="en-GB" w:eastAsia="en-GB"/>
        </w:rPr>
        <w:t xml:space="preserve">if </w:t>
      </w:r>
      <w:r w:rsidR="00971BB4" w:rsidRPr="00820926">
        <w:rPr>
          <w:rFonts w:ascii="Times New Roman" w:eastAsia="Century Schoolbook" w:hAnsi="Times New Roman"/>
          <w:lang w:val="en-GB" w:eastAsia="en-GB"/>
        </w:rPr>
        <w:t xml:space="preserve">it has been rendered permanently and wholly </w:t>
      </w:r>
      <w:r w:rsidR="00971BB4" w:rsidRPr="00820926">
        <w:rPr>
          <w:rFonts w:ascii="Times New Roman" w:eastAsia="Century Schoolbook" w:hAnsi="Times New Roman"/>
          <w:spacing w:val="-10"/>
          <w:lang w:val="en-GB" w:eastAsia="en-GB"/>
        </w:rPr>
        <w:t>useless.</w:t>
      </w:r>
    </w:p>
    <w:p w:rsidR="00971BB4" w:rsidRPr="00820926" w:rsidRDefault="00971BB4" w:rsidP="00F567DF">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Permanent pensions for specified major injuries</w:t>
      </w:r>
      <w:r w:rsidRPr="00820926">
        <w:rPr>
          <w:rFonts w:ascii="Times New Roman" w:eastAsia="Century Schoolbook" w:hAnsi="Times New Roman"/>
          <w:b/>
          <w:sz w:val="20"/>
          <w:lang w:val="en-GB" w:eastAsia="en-GB"/>
        </w:rPr>
        <w:t>.</w:t>
      </w:r>
    </w:p>
    <w:p w:rsidR="00971BB4" w:rsidRPr="00820926" w:rsidRDefault="00971BB4" w:rsidP="003A7F40">
      <w:pPr>
        <w:tabs>
          <w:tab w:val="left" w:pos="1008"/>
          <w:tab w:val="left" w:pos="1422"/>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22.</w:t>
      </w:r>
      <w:r w:rsidR="00F567DF" w:rsidRPr="00820926">
        <w:rPr>
          <w:rFonts w:ascii="Times New Roman" w:eastAsia="Century Schoolbook" w:hAnsi="Times New Roman"/>
          <w:lang w:val="en-GB" w:eastAsia="en-GB"/>
        </w:rPr>
        <w:t>—(1.)</w:t>
      </w:r>
      <w:r w:rsidR="00F567D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 xml:space="preserve">Where an Australian mariner entitled </w:t>
      </w:r>
      <w:r w:rsidRPr="00820926">
        <w:rPr>
          <w:rFonts w:ascii="Times New Roman" w:eastAsia="Century Schoolbook" w:hAnsi="Times New Roman"/>
          <w:spacing w:val="-10"/>
          <w:lang w:val="en-GB" w:eastAsia="en-GB"/>
        </w:rPr>
        <w:t xml:space="preserve">to </w:t>
      </w:r>
      <w:r w:rsidRPr="00820926">
        <w:rPr>
          <w:rFonts w:ascii="Times New Roman" w:eastAsia="Century Schoolbook" w:hAnsi="Times New Roman"/>
          <w:lang w:val="en-GB" w:eastAsia="en-GB"/>
        </w:rPr>
        <w:t xml:space="preserve">a </w:t>
      </w:r>
      <w:r w:rsidRPr="00820926">
        <w:rPr>
          <w:rFonts w:ascii="Times New Roman" w:eastAsia="Century Schoolbook" w:hAnsi="Times New Roman"/>
          <w:spacing w:val="-10"/>
          <w:lang w:val="en-GB" w:eastAsia="en-GB"/>
        </w:rPr>
        <w:t xml:space="preserve">pension is </w:t>
      </w:r>
      <w:r w:rsidRPr="00820926">
        <w:rPr>
          <w:rFonts w:ascii="Times New Roman" w:eastAsia="Century Schoolbook" w:hAnsi="Times New Roman"/>
          <w:lang w:val="en-GB" w:eastAsia="en-GB"/>
        </w:rPr>
        <w:t xml:space="preserve">incapacitated by reason of a disability described in </w:t>
      </w:r>
      <w:r w:rsidRPr="00820926">
        <w:rPr>
          <w:rFonts w:ascii="Times New Roman" w:eastAsia="Century Schoolbook" w:hAnsi="Times New Roman"/>
          <w:spacing w:val="-10"/>
          <w:lang w:val="en-GB" w:eastAsia="en-GB"/>
        </w:rPr>
        <w:t xml:space="preserve">column 1 of </w:t>
      </w:r>
      <w:r w:rsidRPr="00820926">
        <w:rPr>
          <w:rFonts w:ascii="Times New Roman" w:eastAsia="Century Schoolbook" w:hAnsi="Times New Roman"/>
          <w:lang w:val="en-GB" w:eastAsia="en-GB"/>
        </w:rPr>
        <w:t xml:space="preserve">the Third Schedule he shall be paid a permanent pension at a rate equal to that percentage of the rate of pension to which he </w:t>
      </w:r>
      <w:r w:rsidRPr="00820926">
        <w:rPr>
          <w:rFonts w:ascii="Times New Roman" w:eastAsia="Century Schoolbook" w:hAnsi="Times New Roman"/>
          <w:spacing w:val="-10"/>
          <w:lang w:val="en-GB" w:eastAsia="en-GB"/>
        </w:rPr>
        <w:t xml:space="preserve">would </w:t>
      </w:r>
      <w:r w:rsidRPr="00820926">
        <w:rPr>
          <w:rFonts w:ascii="Times New Roman" w:eastAsia="Century Schoolbook" w:hAnsi="Times New Roman"/>
          <w:lang w:val="en-GB" w:eastAsia="en-GB"/>
        </w:rPr>
        <w:t xml:space="preserve">be entitled if his incapacity were total which is specified </w:t>
      </w:r>
      <w:r w:rsidRPr="00820926">
        <w:rPr>
          <w:rFonts w:ascii="Times New Roman" w:eastAsia="Century Schoolbook" w:hAnsi="Times New Roman"/>
          <w:spacing w:val="-10"/>
          <w:lang w:val="en-GB" w:eastAsia="en-GB"/>
        </w:rPr>
        <w:t xml:space="preserve">in column 2 of </w:t>
      </w:r>
      <w:r w:rsidRPr="00820926">
        <w:rPr>
          <w:rFonts w:ascii="Times New Roman" w:eastAsia="Century Schoolbook" w:hAnsi="Times New Roman"/>
          <w:lang w:val="en-GB" w:eastAsia="en-GB"/>
        </w:rPr>
        <w:t>that Schedule opposite the description of that disability.</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3A7F40">
      <w:pPr>
        <w:tabs>
          <w:tab w:val="left" w:pos="963"/>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(2.)</w:t>
      </w:r>
      <w:r w:rsidR="00C54895"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For the purposes of this section, a leg, foot, arm, hand or eye shall be deemed to be lost if it has been rendered permanently and wholly useless</w:t>
      </w:r>
    </w:p>
    <w:p w:rsidR="00971BB4" w:rsidRPr="00820926" w:rsidRDefault="00971BB4" w:rsidP="008D6A53">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Rates of pension in respect of partial incapacity.</w:t>
      </w:r>
    </w:p>
    <w:p w:rsidR="00971BB4" w:rsidRPr="00820926" w:rsidRDefault="00971BB4" w:rsidP="003A7F40">
      <w:pPr>
        <w:tabs>
          <w:tab w:val="left" w:pos="1008"/>
          <w:tab w:val="left" w:pos="1404"/>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23.</w:t>
      </w:r>
      <w:r w:rsidRPr="000442D4">
        <w:rPr>
          <w:rFonts w:ascii="Times New Roman" w:eastAsia="Century Schoolbook" w:hAnsi="Times New Roman"/>
          <w:bCs/>
          <w:lang w:val="en-GB" w:eastAsia="en-GB"/>
        </w:rPr>
        <w:t>—</w:t>
      </w:r>
      <w:r w:rsidR="00C54895" w:rsidRPr="00820926">
        <w:rPr>
          <w:rFonts w:ascii="Times New Roman" w:eastAsia="Century Schoolbook" w:hAnsi="Times New Roman"/>
          <w:lang w:val="en-GB" w:eastAsia="en-GB"/>
        </w:rPr>
        <w:t>(1.)</w:t>
      </w:r>
      <w:r w:rsidR="00C54895"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Except as provided in the foregoing provisions of this Part o</w:t>
      </w:r>
      <w:r w:rsidR="00C54895" w:rsidRPr="00820926">
        <w:rPr>
          <w:rFonts w:ascii="Times New Roman" w:eastAsia="Century Schoolbook" w:hAnsi="Times New Roman"/>
          <w:lang w:val="en-GB" w:eastAsia="en-GB"/>
        </w:rPr>
        <w:t xml:space="preserve">r in sub-sections (2.) and (3.) </w:t>
      </w:r>
      <w:r w:rsidRPr="00820926">
        <w:rPr>
          <w:rFonts w:ascii="Times New Roman" w:eastAsia="Century Schoolbook" w:hAnsi="Times New Roman"/>
          <w:lang w:val="en-GB" w:eastAsia="en-GB"/>
        </w:rPr>
        <w:t>of this section, the rates of pension payable in respect of the partial incapacity of an Australian mariner shall, in respect of the degree of incapacity specified in column 1 of the Fourth Schedule, be such percentage of the rates specified in the First Schedule in respect of total incapacity as is specified in column 2 of the Fourth Schedule opposite that degree of incapacity.</w:t>
      </w:r>
    </w:p>
    <w:p w:rsidR="00971BB4" w:rsidRPr="00820926" w:rsidRDefault="00C54895" w:rsidP="003A7F40">
      <w:pPr>
        <w:tabs>
          <w:tab w:val="left" w:pos="963"/>
          <w:tab w:val="left" w:pos="1354"/>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Where, as the result of a minor war injury specified in column 1</w:t>
      </w:r>
      <w:r w:rsidR="00971BB4" w:rsidRPr="00820926">
        <w:rPr>
          <w:rFonts w:ascii="Times New Roman" w:hAnsi="Times New Roman"/>
          <w:szCs w:val="20"/>
          <w:lang w:val="en-GB" w:eastAsia="en-GB"/>
        </w:rPr>
        <w:t xml:space="preserve"> </w:t>
      </w:r>
      <w:r w:rsidR="00971BB4" w:rsidRPr="00820926">
        <w:rPr>
          <w:rFonts w:ascii="Times New Roman" w:eastAsia="Century Schoolbook" w:hAnsi="Times New Roman"/>
          <w:lang w:val="en-GB" w:eastAsia="en-GB"/>
        </w:rPr>
        <w:t>of the Fifth Schedule, an Australian mariner is incapacitated to a degree of less than twenty per centum, there shall be payable to him in lieu of any pension or pensions otherwise payable under this Act in respect of that injury, a gratuity of the amount specified in column 2 of that Schedule opposite the description of the injury.</w:t>
      </w:r>
    </w:p>
    <w:p w:rsidR="00971BB4" w:rsidRPr="00820926" w:rsidRDefault="00C54895" w:rsidP="003A7F40">
      <w:pPr>
        <w:tabs>
          <w:tab w:val="left" w:pos="963"/>
          <w:tab w:val="left" w:pos="1354"/>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Where, as the result of a war injury other than a minor injury specified in column 1 of the Fifth Schedule, an Australian mariner is incapacitated to a degree of less than twenty per centum, and a duly qualified medical officer or practitioner certifies that the condition of incapacity is final and stationary, the Commission may assess the lump sum which would, in its opinion, be equivalent to the payment, or continued payment, as the case may be, of any pension or pensions otherwise payable under this Act in respect of that injury, and the lump sum so assessed shall be payable to him in lieu of that pension or those pensions.</w:t>
      </w:r>
    </w:p>
    <w:p w:rsidR="00971BB4" w:rsidRPr="00820926" w:rsidRDefault="00C54895" w:rsidP="003A7F40">
      <w:pPr>
        <w:tabs>
          <w:tab w:val="left" w:pos="963"/>
          <w:tab w:val="left" w:pos="1354"/>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(4.)</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For the purposes of sub-section (2.) of this section—</w:t>
      </w:r>
    </w:p>
    <w:p w:rsidR="00971BB4" w:rsidRPr="00820926" w:rsidRDefault="00971BB4" w:rsidP="008D6A53">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a finger shall be deemed lost if it is fixed and cannot be flexed and extended; and</w:t>
      </w:r>
    </w:p>
    <w:p w:rsidR="00971BB4" w:rsidRPr="00820926" w:rsidRDefault="00971BB4" w:rsidP="008D6A53">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xml:space="preserve">) where the amount of gratuity payable is dependent upon whether the loss of a thumb or finger, or part thereof, is lost from the right or the left hand, the words </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right</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 xml:space="preserve"> and </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left</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 xml:space="preserve"> in the Fifth Schedule shall, in the case of a left-handed person, be read as </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left</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 xml:space="preserve"> and </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right</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 xml:space="preserve"> respectively.</w:t>
      </w:r>
    </w:p>
    <w:p w:rsidR="00971BB4" w:rsidRPr="00820926" w:rsidRDefault="00C54895" w:rsidP="008D6A53">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Limit of payments in certain c</w:t>
      </w:r>
      <w:r w:rsidR="00971BB4" w:rsidRPr="00820926">
        <w:rPr>
          <w:rFonts w:ascii="Times New Roman" w:eastAsia="Century Schoolbook" w:hAnsi="Times New Roman"/>
          <w:b/>
          <w:bCs/>
          <w:sz w:val="20"/>
          <w:lang w:val="en-GB" w:eastAsia="en-GB"/>
        </w:rPr>
        <w:t>ases.</w:t>
      </w:r>
    </w:p>
    <w:p w:rsidR="00971BB4" w:rsidRPr="00820926" w:rsidRDefault="00971BB4" w:rsidP="000622B1">
      <w:pPr>
        <w:tabs>
          <w:tab w:val="left" w:pos="963"/>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24.</w:t>
      </w:r>
      <w:r w:rsidR="00C54895"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Notwithstanding anything contained in this Part—</w:t>
      </w:r>
    </w:p>
    <w:p w:rsidR="00971BB4" w:rsidRPr="00820926" w:rsidRDefault="00971BB4" w:rsidP="008D6A53">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 the fortnightly pensions payable under this Part in respect of the death or incapacity of an Australian mariner shall not in the aggregate exceed the rate of pay per fortnight of that Australian mariner:</w:t>
      </w:r>
    </w:p>
    <w:p w:rsidR="00971BB4" w:rsidRPr="00820926" w:rsidRDefault="00971BB4" w:rsidP="00273E27">
      <w:pPr>
        <w:tabs>
          <w:tab w:val="left" w:pos="1008"/>
        </w:tabs>
        <w:spacing w:before="60" w:after="0" w:line="240" w:lineRule="auto"/>
        <w:ind w:left="1166" w:firstLine="432"/>
        <w:jc w:val="both"/>
        <w:rPr>
          <w:rFonts w:ascii="Times New Roman" w:eastAsia="Century Schoolbook" w:hAnsi="Times New Roman"/>
          <w:szCs w:val="18"/>
        </w:rPr>
      </w:pPr>
      <w:r w:rsidRPr="00820926">
        <w:rPr>
          <w:rFonts w:ascii="Times New Roman" w:eastAsia="Century Schoolbook" w:hAnsi="Times New Roman"/>
          <w:lang w:val="en-GB" w:eastAsia="en-GB"/>
        </w:rPr>
        <w:t>Provided that, in the case of a pension to the widow of an Australian mariner whose rate of pay was less than Four pounds four shillings per fortnight, who has in her charge a child of the Australian mariner and whose circumstances are such as, in the opinion</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4A0912">
      <w:pPr>
        <w:tabs>
          <w:tab w:val="left" w:pos="1008"/>
        </w:tabs>
        <w:spacing w:after="0" w:line="240" w:lineRule="auto"/>
        <w:ind w:left="1166" w:firstLine="4"/>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of the Commission, to justify an increase beyond the limit prescribed by this paragraph, the Commission may, for such period as it thinks fit, increase the pension to the widow but the aggregate of the pensions payable in respect of that Australian mariner shall not exceed Four pounds four shillings per fortnight;</w:t>
      </w:r>
    </w:p>
    <w:p w:rsidR="00971BB4" w:rsidRPr="00820926" w:rsidRDefault="00971BB4" w:rsidP="004A0912">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the aggregate of the payments under this Part to an Australian mariner (exclusive of an allowance for an attendant) shall not in any case exceed the amount which would be payable to that Australian mariner in accordance with section eighteen of this Act if he were totally incapacitated;</w:t>
      </w:r>
    </w:p>
    <w:p w:rsidR="00971BB4" w:rsidRPr="00820926" w:rsidRDefault="00971BB4" w:rsidP="004A0912">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rate of pension to a dependant under the age of sixteen years shall not exceed Fifteen shillings per fortnight; and</w:t>
      </w:r>
    </w:p>
    <w:p w:rsidR="00971BB4" w:rsidRPr="00820926" w:rsidRDefault="00971BB4" w:rsidP="004A0912">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d</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if the Australian mariner, or any of his dependants, has received, or is entitled to receive, any other payment from the public funds of the Commonwealth or of a State or of a Territory of the Commonwealth by way of compensation in respect of the incapacity or death of the Australian mariner—</w:t>
      </w:r>
    </w:p>
    <w:p w:rsidR="00971BB4" w:rsidRPr="00820926" w:rsidRDefault="00971BB4" w:rsidP="004A0912">
      <w:pPr>
        <w:tabs>
          <w:tab w:val="left" w:pos="1008"/>
        </w:tabs>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if that other payment exceeds the amount otherwise payable under this part to the Australian mariner or his dependant—no amount under this Part shall be payable;</w:t>
      </w:r>
    </w:p>
    <w:p w:rsidR="0045591D" w:rsidRDefault="00971BB4" w:rsidP="004A0912">
      <w:pPr>
        <w:tabs>
          <w:tab w:val="left" w:pos="1008"/>
        </w:tabs>
        <w:spacing w:after="0" w:line="240" w:lineRule="auto"/>
        <w:ind w:left="1872" w:hanging="432"/>
        <w:jc w:val="both"/>
        <w:rPr>
          <w:rFonts w:ascii="Times New Roman" w:eastAsia="Century Schoolbook" w:hAnsi="Times New Roman"/>
          <w:lang w:val="en-GB" w:eastAsia="en-GB"/>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if that other payment does not exceed the amount otherwise payable under this Part—the amount otherwise payable under this Part shall be reduced by the amount of that other payment,</w:t>
      </w:r>
    </w:p>
    <w:p w:rsidR="00971BB4" w:rsidRPr="00820926" w:rsidRDefault="00971BB4" w:rsidP="0045591D">
      <w:pPr>
        <w:tabs>
          <w:tab w:val="left" w:pos="1008"/>
        </w:tabs>
        <w:spacing w:after="0" w:line="240" w:lineRule="auto"/>
        <w:ind w:left="1260"/>
        <w:jc w:val="both"/>
        <w:rPr>
          <w:rFonts w:ascii="Times New Roman" w:eastAsia="Century Schoolbook" w:hAnsi="Times New Roman"/>
          <w:szCs w:val="18"/>
        </w:rPr>
      </w:pPr>
      <w:r w:rsidRPr="00820926">
        <w:rPr>
          <w:rFonts w:ascii="Times New Roman" w:eastAsia="Century Schoolbook" w:hAnsi="Times New Roman"/>
          <w:lang w:val="en-GB" w:eastAsia="en-GB"/>
        </w:rPr>
        <w:t>unless the Commission otherwise directs.</w:t>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Payment of pension.</w:t>
      </w:r>
    </w:p>
    <w:p w:rsidR="00971BB4" w:rsidRPr="00820926" w:rsidRDefault="00971BB4" w:rsidP="000622B1">
      <w:pPr>
        <w:tabs>
          <w:tab w:val="left" w:pos="1008"/>
          <w:tab w:val="left" w:pos="1431"/>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25.</w:t>
      </w:r>
      <w:r w:rsidRPr="000442D4">
        <w:rPr>
          <w:rFonts w:ascii="Times New Roman" w:eastAsia="Century Schoolbook" w:hAnsi="Times New Roman"/>
          <w:bCs/>
          <w:lang w:val="en-GB" w:eastAsia="en-GB"/>
        </w:rPr>
        <w:t>—</w:t>
      </w:r>
      <w:r w:rsidR="004A0912" w:rsidRPr="00820926">
        <w:rPr>
          <w:rFonts w:ascii="Times New Roman" w:eastAsia="Century Schoolbook" w:hAnsi="Times New Roman"/>
          <w:lang w:val="en-GB" w:eastAsia="en-GB"/>
        </w:rPr>
        <w:t>(1.)</w:t>
      </w:r>
      <w:r w:rsidR="004A0912"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Pensions granted under this Act shall be payable by fortnightly instalments which may be paid in advance.</w:t>
      </w:r>
    </w:p>
    <w:p w:rsidR="00971BB4" w:rsidRPr="00820926" w:rsidRDefault="004A0912" w:rsidP="000622B1">
      <w:pPr>
        <w:tabs>
          <w:tab w:val="left" w:pos="972"/>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The amount of any instalment in respect of a period of less than a fortnight shall be an amount which bears the same proportion to a fortnightly instalment as that lesser period bears to a fortnight.</w:t>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Claim for pension.</w:t>
      </w:r>
    </w:p>
    <w:p w:rsidR="00971BB4" w:rsidRPr="00820926" w:rsidRDefault="00971BB4" w:rsidP="000622B1">
      <w:pPr>
        <w:tabs>
          <w:tab w:val="left" w:pos="1008"/>
          <w:tab w:val="left" w:pos="1431"/>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26.</w:t>
      </w:r>
      <w:r w:rsidRPr="000442D4">
        <w:rPr>
          <w:rFonts w:ascii="Times New Roman" w:eastAsia="Century Schoolbook" w:hAnsi="Times New Roman"/>
          <w:bCs/>
          <w:lang w:val="en-GB" w:eastAsia="en-GB"/>
        </w:rPr>
        <w:t>—</w:t>
      </w:r>
      <w:r w:rsidR="004A0912" w:rsidRPr="00820926">
        <w:rPr>
          <w:rFonts w:ascii="Times New Roman" w:eastAsia="Century Schoolbook" w:hAnsi="Times New Roman"/>
          <w:lang w:val="en-GB" w:eastAsia="en-GB"/>
        </w:rPr>
        <w:t>(1.)</w:t>
      </w:r>
      <w:r w:rsidR="004A0912"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 claimant for a pension shall forward the claim in accordance with the prescribed form, or a form approved by the Commission, to the Registrar for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Pensions in, or the Deputy Commissioner for Repatriation for, the State in which the claimant resides.</w:t>
      </w:r>
    </w:p>
    <w:p w:rsidR="00971BB4" w:rsidRPr="00820926" w:rsidRDefault="004A0912" w:rsidP="000622B1">
      <w:pPr>
        <w:tabs>
          <w:tab w:val="left" w:pos="936"/>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Unless the Commission otherwise directs, a pension shall not be granted in respect of a claim which is not made and delivered in accordance with the last preceding sub-section.</w:t>
      </w:r>
    </w:p>
    <w:p w:rsidR="00971BB4" w:rsidRPr="00820926" w:rsidRDefault="004A0912" w:rsidP="000622B1">
      <w:pPr>
        <w:tabs>
          <w:tab w:val="left" w:pos="936"/>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Unless the Commission in exceptional circumstances otherwise directs, a pension in respect of the death or incapacity of an Australian mariner shall not be paid in respect of any period prior to the date of the commencement of the period of three months immediately preceding the date on which the claim for the pension is made.</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lastRenderedPageBreak/>
        <w:t>Pensions for limited periods in certain cases.</w:t>
      </w:r>
    </w:p>
    <w:p w:rsidR="00971BB4" w:rsidRPr="00820926" w:rsidRDefault="00971BB4" w:rsidP="00DA036B">
      <w:pPr>
        <w:tabs>
          <w:tab w:val="left" w:pos="1008"/>
          <w:tab w:val="left" w:pos="1413"/>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27.</w:t>
      </w:r>
      <w:r w:rsidRPr="00820926">
        <w:rPr>
          <w:rFonts w:ascii="Times New Roman" w:eastAsia="Century Schoolbook" w:hAnsi="Times New Roman"/>
          <w:lang w:val="en-GB" w:eastAsia="en-GB"/>
        </w:rPr>
        <w:t>—</w:t>
      </w:r>
      <w:r w:rsidRPr="00820926">
        <w:rPr>
          <w:rFonts w:ascii="Times New Roman" w:eastAsia="Century Schoolbook" w:hAnsi="Times New Roman"/>
          <w:spacing w:val="-10"/>
          <w:lang w:val="en-GB" w:eastAsia="en-GB"/>
        </w:rPr>
        <w:t>(1.)</w:t>
      </w:r>
      <w:r w:rsidR="004A0912"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A pension payable to a child as such shall cease upon his attaining the age of sixteen years.</w:t>
      </w:r>
    </w:p>
    <w:p w:rsidR="00971BB4" w:rsidRPr="00820926" w:rsidRDefault="004A0912" w:rsidP="00DA036B">
      <w:pPr>
        <w:tabs>
          <w:tab w:val="left" w:pos="936"/>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Notwithstanding anything contained in the last preceding sub-section, where a person under the age of twenty-one years is a child in respect of whom a pension might have been granted under this Act if he had not attained the age of sixteen years and the Commission is satisfied—</w:t>
      </w:r>
    </w:p>
    <w:p w:rsidR="00971BB4" w:rsidRPr="00820926" w:rsidRDefault="00971BB4" w:rsidP="004A0912">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10"/>
          <w:lang w:val="en-GB" w:eastAsia="en-GB"/>
        </w:rPr>
        <w:t xml:space="preserve"> </w:t>
      </w:r>
      <w:r w:rsidRPr="00820926">
        <w:rPr>
          <w:rFonts w:ascii="Times New Roman" w:eastAsia="Century Schoolbook" w:hAnsi="Times New Roman"/>
          <w:lang w:val="en-GB" w:eastAsia="en-GB"/>
        </w:rPr>
        <w:t>that his pecuniary circumstances or those of his family are such that a pension in respect of that person ought to be paid; and</w:t>
      </w:r>
    </w:p>
    <w:p w:rsidR="002D3895" w:rsidRDefault="00971BB4" w:rsidP="004A0912">
      <w:pPr>
        <w:tabs>
          <w:tab w:val="left" w:pos="1008"/>
        </w:tabs>
        <w:spacing w:after="0" w:line="240" w:lineRule="auto"/>
        <w:ind w:left="1152" w:hanging="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that he is incapable of supporting himself by reason of an infirmity from which he has been suffering since a date prior to that on which he attained the age of sixteen years,</w:t>
      </w:r>
    </w:p>
    <w:p w:rsidR="00971BB4" w:rsidRPr="00820926" w:rsidRDefault="00971BB4" w:rsidP="002D3895">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the Commission may make or continue a grant of pension in respect of that person at the same rate as would have been applicable if that person had not attained the age of sixteen years, but in no case shall any such pension continue after the person has attained the age of twenty-one years.</w:t>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Pensions to female dependants to cease on marriage or re-marriage.</w:t>
      </w:r>
    </w:p>
    <w:p w:rsidR="00971BB4" w:rsidRPr="00820926" w:rsidRDefault="00971BB4" w:rsidP="00DA036B">
      <w:pPr>
        <w:tabs>
          <w:tab w:val="left" w:pos="936"/>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28.</w:t>
      </w:r>
      <w:r w:rsidR="004A0912"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A pension payable to any female dependant of an Australian mariner shall not be continued after her marriage or re-marriage:</w:t>
      </w:r>
    </w:p>
    <w:p w:rsidR="00971BB4" w:rsidRPr="00820926" w:rsidRDefault="00971BB4" w:rsidP="004A0912">
      <w:pPr>
        <w:tabs>
          <w:tab w:val="left" w:pos="1008"/>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 xml:space="preserve">Provided that the marriage of a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of an Australian mariner to that Australian mariner shall not be deemed to be marriage or re-marriage for the purposes of this section.</w:t>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Notification of marriage or divorce.</w:t>
      </w:r>
    </w:p>
    <w:p w:rsidR="00971BB4" w:rsidRPr="00820926" w:rsidRDefault="00971BB4" w:rsidP="00DA036B">
      <w:pPr>
        <w:tabs>
          <w:tab w:val="left" w:pos="936"/>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29.</w:t>
      </w:r>
      <w:r w:rsidR="004A0912"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 xml:space="preserve">Any female dependant of an Australian mariner to whom a pension is payable who marries or obtains a </w:t>
      </w:r>
      <w:r w:rsidRPr="00820926">
        <w:rPr>
          <w:rFonts w:ascii="Times New Roman" w:eastAsia="Century Schoolbook" w:hAnsi="Times New Roman"/>
          <w:i/>
          <w:iCs/>
          <w:spacing w:val="-10"/>
          <w:lang w:val="en-GB" w:eastAsia="en-GB"/>
        </w:rPr>
        <w:t xml:space="preserve">decree nisi </w:t>
      </w:r>
      <w:r w:rsidRPr="00820926">
        <w:rPr>
          <w:rFonts w:ascii="Times New Roman" w:eastAsia="Century Schoolbook" w:hAnsi="Times New Roman"/>
          <w:lang w:val="en-GB" w:eastAsia="en-GB"/>
        </w:rPr>
        <w:t xml:space="preserve">in divorce, or against whom a </w:t>
      </w:r>
      <w:r w:rsidRPr="00820926">
        <w:rPr>
          <w:rFonts w:ascii="Times New Roman" w:eastAsia="Century Schoolbook" w:hAnsi="Times New Roman"/>
          <w:i/>
          <w:iCs/>
          <w:spacing w:val="-10"/>
          <w:lang w:val="en-GB" w:eastAsia="en-GB"/>
        </w:rPr>
        <w:t xml:space="preserve">decree nisi </w:t>
      </w:r>
      <w:r w:rsidRPr="00820926">
        <w:rPr>
          <w:rFonts w:ascii="Times New Roman" w:eastAsia="Century Schoolbook" w:hAnsi="Times New Roman"/>
          <w:lang w:val="en-GB" w:eastAsia="en-GB"/>
        </w:rPr>
        <w:t>in divorce is obtained, shall forthwith send a written notification of that fact to the Deputy Commissioner of Repatriation for the State in which she resides.</w:t>
      </w:r>
    </w:p>
    <w:p w:rsidR="00971BB4" w:rsidRPr="00820926" w:rsidRDefault="00971BB4" w:rsidP="004A0912">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Penalty: Twenty-five pounds and, in addition, any person convicted of an offence against this section may be ordered to repay to the Commonwealth any moneys received by her in consequence of her failure to comply with the provisions of this section.</w:t>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Rejection of claims and termination of pensions of dependants.</w:t>
      </w:r>
    </w:p>
    <w:p w:rsidR="00971BB4" w:rsidRPr="00820926" w:rsidRDefault="00971BB4" w:rsidP="00DA036B">
      <w:pPr>
        <w:tabs>
          <w:tab w:val="left" w:pos="936"/>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30.</w:t>
      </w:r>
      <w:r w:rsidR="004A0912"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 xml:space="preserve">The Commission may reject any claim for a pension by, or terminate any pension granted to, </w:t>
      </w:r>
      <w:r w:rsidRPr="00820926">
        <w:rPr>
          <w:rFonts w:ascii="Times New Roman" w:eastAsia="Century Schoolbook" w:hAnsi="Times New Roman"/>
          <w:spacing w:val="-10"/>
          <w:lang w:val="en-GB" w:eastAsia="en-GB"/>
        </w:rPr>
        <w:t xml:space="preserve">a </w:t>
      </w:r>
      <w:r w:rsidRPr="00820926">
        <w:rPr>
          <w:rFonts w:ascii="Times New Roman" w:eastAsia="Century Schoolbook" w:hAnsi="Times New Roman"/>
          <w:lang w:val="en-GB" w:eastAsia="en-GB"/>
        </w:rPr>
        <w:t>dependant of an Australian mariner if it is satisfied that the grant or continuance of the grant of the pension would be undesirable.</w:t>
      </w:r>
    </w:p>
    <w:p w:rsidR="00971BB4" w:rsidRPr="00820926" w:rsidRDefault="00971BB4" w:rsidP="004A0912">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Suspension of pension during Imprisonment.</w:t>
      </w:r>
    </w:p>
    <w:p w:rsidR="00971BB4" w:rsidRPr="00820926" w:rsidRDefault="00971BB4" w:rsidP="00DA036B">
      <w:pPr>
        <w:tabs>
          <w:tab w:val="left" w:pos="1008"/>
          <w:tab w:val="left" w:pos="1413"/>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31.</w:t>
      </w:r>
      <w:r w:rsidRPr="000442D4">
        <w:rPr>
          <w:rFonts w:ascii="Times New Roman" w:eastAsia="Century Schoolbook" w:hAnsi="Times New Roman"/>
          <w:bCs/>
          <w:lang w:val="en-GB" w:eastAsia="en-GB"/>
        </w:rPr>
        <w:t>—</w:t>
      </w:r>
      <w:r w:rsidRPr="00820926">
        <w:rPr>
          <w:rFonts w:ascii="Times New Roman" w:eastAsia="Century Schoolbook" w:hAnsi="Times New Roman"/>
          <w:spacing w:val="-10"/>
          <w:lang w:val="en-GB" w:eastAsia="en-GB"/>
        </w:rPr>
        <w:t>(1.)</w:t>
      </w:r>
      <w:r w:rsidR="004A0912"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 xml:space="preserve">If any person in receipt of </w:t>
      </w:r>
      <w:r w:rsidRPr="00820926">
        <w:rPr>
          <w:rFonts w:ascii="Times New Roman" w:eastAsia="Century Schoolbook" w:hAnsi="Times New Roman"/>
          <w:spacing w:val="-10"/>
          <w:lang w:val="en-GB" w:eastAsia="en-GB"/>
        </w:rPr>
        <w:t xml:space="preserve">a </w:t>
      </w:r>
      <w:r w:rsidRPr="00820926">
        <w:rPr>
          <w:rFonts w:ascii="Times New Roman" w:eastAsia="Century Schoolbook" w:hAnsi="Times New Roman"/>
          <w:lang w:val="en-GB" w:eastAsia="en-GB"/>
        </w:rPr>
        <w:t>pension is convicted of an offence and sentenced to any term of imprisonment, the Commission or a Pensions Committee may, in respect of the time during which that person is-serving the term of imprisonment or in respect of any portion of that time, suspend the pension or cancel any instalment thereof.</w:t>
      </w:r>
    </w:p>
    <w:p w:rsidR="00971BB4" w:rsidRPr="00820926" w:rsidRDefault="00971BB4" w:rsidP="00DA036B">
      <w:pPr>
        <w:tabs>
          <w:tab w:val="left" w:pos="936"/>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Cs/>
          <w:spacing w:val="-10"/>
          <w:lang w:val="en-GB" w:eastAsia="en-GB"/>
        </w:rPr>
        <w:t>(2.)</w:t>
      </w:r>
      <w:r w:rsidR="004A0912" w:rsidRPr="00820926">
        <w:rPr>
          <w:rFonts w:ascii="Times New Roman" w:eastAsia="Century Schoolbook" w:hAnsi="Times New Roman"/>
          <w:b/>
          <w:bCs/>
          <w:spacing w:val="-10"/>
          <w:lang w:val="en-GB" w:eastAsia="en-GB"/>
        </w:rPr>
        <w:tab/>
      </w:r>
      <w:r w:rsidRPr="00820926">
        <w:rPr>
          <w:rFonts w:ascii="Times New Roman" w:eastAsia="Century Schoolbook" w:hAnsi="Times New Roman"/>
          <w:lang w:val="en-GB" w:eastAsia="en-GB"/>
        </w:rPr>
        <w:t>The Commission or a Pensions Committee may, if it thinks fit, in lieu of suspending a pension or cancelling any instalment thereof under the last preceding sub-section, order that, during the term of</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CD575B">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imprisonment or any portion thereof, the pension shall be paid to such of the person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dependants as the Commission or Committee determines and the pension shall thereupon be payable accordingly during that term or portion.</w:t>
      </w:r>
    </w:p>
    <w:p w:rsidR="00971BB4" w:rsidRPr="00820926" w:rsidRDefault="00971BB4" w:rsidP="00CD575B">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Medical certificates.</w:t>
      </w:r>
    </w:p>
    <w:p w:rsidR="00971BB4" w:rsidRPr="00820926" w:rsidRDefault="00971BB4" w:rsidP="00517114">
      <w:pPr>
        <w:tabs>
          <w:tab w:val="left" w:pos="1008"/>
          <w:tab w:val="left" w:pos="145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32.</w:t>
      </w:r>
      <w:r w:rsidRPr="000442D4">
        <w:rPr>
          <w:rFonts w:ascii="Times New Roman" w:eastAsia="Century Schoolbook" w:hAnsi="Times New Roman"/>
          <w:bCs/>
          <w:lang w:val="en-GB" w:eastAsia="en-GB"/>
        </w:rPr>
        <w:t>—</w:t>
      </w:r>
      <w:r w:rsidR="00CD575B" w:rsidRPr="00820926">
        <w:rPr>
          <w:rFonts w:ascii="Times New Roman" w:eastAsia="Century Schoolbook" w:hAnsi="Times New Roman"/>
          <w:lang w:val="en-GB" w:eastAsia="en-GB"/>
        </w:rPr>
        <w:t>(1.)</w:t>
      </w:r>
      <w:r w:rsidR="00CD575B"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Any medical certificate given for the purposes of this Act shall be given by a duly qualified medical officer or practitioner nominated by the Commission or a Pensions Committee and shall be in a form approved by the Commission.</w:t>
      </w:r>
    </w:p>
    <w:p w:rsidR="00971BB4" w:rsidRPr="00820926" w:rsidRDefault="00CD575B" w:rsidP="00517114">
      <w:pPr>
        <w:tabs>
          <w:tab w:val="left" w:pos="909"/>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The duly qualified medical officer or practitioner shall not certify that the incapacity of an Australian mariner is directly attributable to a war injury sustained by him or to detention undergone by him unless the medical officer or practitioner is satisfied from evidence in contemporary records or other definite evidence, or by such evidence as the Commission may direct or prescribe in any special case, or class of case, that the Australian mariner has sustained a war injury or has sustained or contracted a wound, injury or disease directly attributable to his detention.</w:t>
      </w:r>
    </w:p>
    <w:p w:rsidR="00971BB4" w:rsidRPr="00820926" w:rsidRDefault="00971BB4" w:rsidP="00CD575B">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Periodical examination of pensioner.</w:t>
      </w:r>
    </w:p>
    <w:p w:rsidR="00971BB4" w:rsidRPr="00820926" w:rsidRDefault="00971BB4" w:rsidP="00517114">
      <w:pPr>
        <w:tabs>
          <w:tab w:val="left" w:pos="1008"/>
          <w:tab w:val="left" w:pos="1440"/>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33.</w:t>
      </w:r>
      <w:r w:rsidR="00CD575B" w:rsidRPr="00820926">
        <w:rPr>
          <w:rFonts w:ascii="Times New Roman" w:eastAsia="Century Schoolbook" w:hAnsi="Times New Roman"/>
          <w:lang w:val="en-GB" w:eastAsia="en-GB"/>
        </w:rPr>
        <w:t>—(1.)</w:t>
      </w:r>
      <w:r w:rsidR="00CD575B"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The Commission or a Pensions Committee or any person authorized in that behalf by the Commission or a Pensions Committee may, from time to time, require any person receiving a pension to submit himself for medical examination by a duly qualified medical officer or practitioner nominated by the Commission, a Pensions Committee or authorized person:</w:t>
      </w:r>
    </w:p>
    <w:p w:rsidR="00971BB4" w:rsidRPr="00820926" w:rsidRDefault="00971BB4" w:rsidP="002212DD">
      <w:pPr>
        <w:tabs>
          <w:tab w:val="left" w:pos="1008"/>
          <w:tab w:val="left" w:pos="1440"/>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Provided that, unless he consents, a person shall not be so required to submit himself for medical examination more often than—</w:t>
      </w:r>
    </w:p>
    <w:p w:rsidR="00971BB4" w:rsidRPr="00820926" w:rsidRDefault="00971BB4" w:rsidP="00CD575B">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during the second month after receiving the first instalment of pension—once a week;</w:t>
      </w:r>
    </w:p>
    <w:p w:rsidR="00971BB4" w:rsidRPr="00820926" w:rsidRDefault="00971BB4" w:rsidP="00CD575B">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during the third, fourth, fifth and sixth months after receiving the first instalment of pension—once a month; and</w:t>
      </w:r>
    </w:p>
    <w:p w:rsidR="00971BB4" w:rsidRPr="00820926" w:rsidRDefault="00971BB4" w:rsidP="00CD575B">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during any period thereafter—once every two months.</w:t>
      </w:r>
    </w:p>
    <w:p w:rsidR="00971BB4" w:rsidRPr="00820926" w:rsidRDefault="00CD575B" w:rsidP="00517114">
      <w:pPr>
        <w:tabs>
          <w:tab w:val="left" w:pos="936"/>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The right to payment of instalments of pension of any person refusing or failing to submit himself to medical examination as and when required in accordance with this section, or in any way obstructing the examination, shall be suspended until the examination has taken place without any obstruction.</w:t>
      </w:r>
    </w:p>
    <w:p w:rsidR="00971BB4" w:rsidRPr="00820926" w:rsidRDefault="00971BB4" w:rsidP="00CD575B">
      <w:pPr>
        <w:tabs>
          <w:tab w:val="left" w:pos="1008"/>
        </w:tabs>
        <w:spacing w:before="120" w:after="120" w:line="240" w:lineRule="auto"/>
        <w:jc w:val="center"/>
        <w:rPr>
          <w:rFonts w:ascii="Times New Roman" w:eastAsia="Century Schoolbook" w:hAnsi="Times New Roman"/>
          <w:sz w:val="24"/>
          <w:szCs w:val="18"/>
        </w:rPr>
      </w:pPr>
      <w:r w:rsidRPr="00820926">
        <w:rPr>
          <w:rFonts w:ascii="Times New Roman" w:eastAsia="Century Schoolbook" w:hAnsi="Times New Roman"/>
          <w:smallCaps/>
          <w:sz w:val="24"/>
          <w:lang w:val="en-GB" w:eastAsia="en-GB"/>
        </w:rPr>
        <w:t>Part IV.—Allowances in respect of Detention.</w:t>
      </w:r>
    </w:p>
    <w:p w:rsidR="00971BB4" w:rsidRPr="00820926" w:rsidRDefault="00971BB4" w:rsidP="00CD575B">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Grant of allowances in respect of detention.</w:t>
      </w:r>
    </w:p>
    <w:p w:rsidR="00971BB4" w:rsidRPr="00820926" w:rsidRDefault="00971BB4" w:rsidP="00517114">
      <w:pPr>
        <w:tabs>
          <w:tab w:val="left" w:pos="909"/>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34.</w:t>
      </w:r>
      <w:r w:rsidR="00CD575B"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Where any Australian mariner, not being a pilot, suffers detention by reason of his employment as an Australian mariner or, being a pilot, suffers detention by reason of his employment on pilot duty, the Commonwealth shall, subject to this Act, pay a detention allowance in accordance with this Part.</w:t>
      </w:r>
    </w:p>
    <w:p w:rsidR="00971BB4" w:rsidRPr="00820926" w:rsidRDefault="00971BB4" w:rsidP="00CD575B">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Claim for detention allowance.</w:t>
      </w:r>
    </w:p>
    <w:p w:rsidR="00971BB4" w:rsidRPr="00820926" w:rsidRDefault="00971BB4" w:rsidP="00517114">
      <w:pPr>
        <w:tabs>
          <w:tab w:val="left" w:pos="1008"/>
          <w:tab w:val="left" w:pos="145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35.</w:t>
      </w:r>
      <w:r w:rsidR="00CD575B" w:rsidRPr="00820926">
        <w:rPr>
          <w:rFonts w:ascii="Times New Roman" w:eastAsia="Century Schoolbook" w:hAnsi="Times New Roman"/>
          <w:lang w:val="en-GB" w:eastAsia="en-GB"/>
        </w:rPr>
        <w:t>—(1.)</w:t>
      </w:r>
      <w:r w:rsidR="00CD575B"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 claimant for a detention allowance shall forward the claim in accordance with the prescribed form, or a form approved by the Commission, to the Registrar for Seamen</w:t>
      </w:r>
      <w:r w:rsidR="00A07979"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 Pensions in, or the Deputy Commissioner for Repatriation for, the State in which the claimant resides, and within the time (if any) prescribed.</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A4316A" w:rsidP="002D73CF">
      <w:pPr>
        <w:tabs>
          <w:tab w:val="left" w:pos="972"/>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Unless the Commission otherwise directs, a detention allowance shall not be granted in respect of a claim which is not made and delivered in accordance with the last preceding sub-section.</w:t>
      </w:r>
    </w:p>
    <w:p w:rsidR="00971BB4" w:rsidRPr="00820926" w:rsidRDefault="00971BB4" w:rsidP="00A4316A">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Amount of detention allowance.</w:t>
      </w:r>
    </w:p>
    <w:p w:rsidR="00971BB4" w:rsidRPr="00820926" w:rsidRDefault="00971BB4" w:rsidP="00A4316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36.</w:t>
      </w:r>
      <w:r w:rsidRPr="000442D4">
        <w:rPr>
          <w:rFonts w:ascii="Times New Roman" w:eastAsia="Century Schoolbook" w:hAnsi="Times New Roman"/>
          <w:bCs/>
          <w:lang w:val="en-GB" w:eastAsia="en-GB"/>
        </w:rPr>
        <w:t>—</w:t>
      </w:r>
      <w:r w:rsidR="00A4316A" w:rsidRPr="00820926">
        <w:rPr>
          <w:rFonts w:ascii="Times New Roman" w:eastAsia="Century Schoolbook" w:hAnsi="Times New Roman"/>
          <w:lang w:val="en-GB" w:eastAsia="en-GB"/>
        </w:rPr>
        <w:t>(1.)</w:t>
      </w:r>
      <w:r w:rsidR="00A4316A"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The amount of detention allowance payable shall be—</w:t>
      </w:r>
    </w:p>
    <w:p w:rsidR="00971BB4" w:rsidRPr="00820926" w:rsidRDefault="00971BB4" w:rsidP="00A4316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in respect of a period of detention or any part thereof during which the detained person has a dependent wife—the amount per fortnight specified in sub-column (</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 of column 2 of the Sixth Schedule;</w:t>
      </w:r>
    </w:p>
    <w:p w:rsidR="00971BB4" w:rsidRPr="00820926" w:rsidRDefault="00971BB4" w:rsidP="00A4316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in respect of a period of detention or any part thereof during which the detained person has no dependent wife but has other dependants (not being his children)—the amount per fortnight specified in sub-column (</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 of column 3 of the Sixth Schedule; and</w:t>
      </w:r>
    </w:p>
    <w:p w:rsidR="00971BB4" w:rsidRPr="00820926" w:rsidRDefault="00971BB4" w:rsidP="00A4316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in respect of a period of detention or any part thereof during which the detained person has either no dependants or no dependants other than his children—the amount per fortnight specified in sub-column (</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 of column 3 of the Sixth Schedule,</w:t>
      </w:r>
    </w:p>
    <w:p w:rsidR="00971BB4" w:rsidRPr="00820926" w:rsidRDefault="00971BB4" w:rsidP="00A4316A">
      <w:pPr>
        <w:tabs>
          <w:tab w:val="left" w:pos="1008"/>
        </w:tabs>
        <w:spacing w:before="60" w:after="6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opposite the rate of pay per day specified in column 1 of that Schedule which corresponds to the rate of pay per day of the detained person.</w:t>
      </w:r>
    </w:p>
    <w:p w:rsidR="00971BB4" w:rsidRPr="00820926" w:rsidRDefault="00A4316A" w:rsidP="00A4316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For the purposes of the last preceding sub-section, the Commission may determine that the separated wife or </w:t>
      </w:r>
      <w:r w:rsidR="00971BB4" w:rsidRPr="00820926">
        <w:rPr>
          <w:rFonts w:ascii="Times New Roman" w:eastAsia="Century Schoolbook" w:hAnsi="Times New Roman"/>
          <w:i/>
          <w:iCs/>
          <w:spacing w:val="-10"/>
          <w:lang w:val="en-GB" w:eastAsia="en-GB"/>
        </w:rPr>
        <w:t xml:space="preserve">de facto </w:t>
      </w:r>
      <w:r w:rsidR="00971BB4" w:rsidRPr="00820926">
        <w:rPr>
          <w:rFonts w:ascii="Times New Roman" w:eastAsia="Century Schoolbook" w:hAnsi="Times New Roman"/>
          <w:lang w:val="en-GB" w:eastAsia="en-GB"/>
        </w:rPr>
        <w:t xml:space="preserve">wife of an Australian mariner shall be deemed to be his wife in which case any reference to </w:t>
      </w:r>
      <w:r w:rsidR="00A07979"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wife</w:t>
      </w:r>
      <w:r w:rsidR="00A07979" w:rsidRPr="00820926">
        <w:rPr>
          <w:rFonts w:ascii="Times New Roman" w:eastAsia="Century Schoolbook" w:hAnsi="Times New Roman"/>
          <w:lang w:val="en-GB" w:eastAsia="en-GB"/>
        </w:rPr>
        <w:t>”</w:t>
      </w:r>
      <w:r w:rsidR="00971BB4" w:rsidRPr="00820926">
        <w:rPr>
          <w:rFonts w:ascii="Times New Roman" w:eastAsia="Century Schoolbook" w:hAnsi="Times New Roman"/>
          <w:lang w:val="en-GB" w:eastAsia="en-GB"/>
        </w:rPr>
        <w:t xml:space="preserve"> in that sub-section shall be read as a reference to the separated wife or </w:t>
      </w:r>
      <w:r w:rsidR="00971BB4" w:rsidRPr="00820926">
        <w:rPr>
          <w:rFonts w:ascii="Times New Roman" w:eastAsia="Century Schoolbook" w:hAnsi="Times New Roman"/>
          <w:i/>
          <w:iCs/>
          <w:spacing w:val="-10"/>
          <w:lang w:val="en-GB" w:eastAsia="en-GB"/>
        </w:rPr>
        <w:t xml:space="preserve">de facto </w:t>
      </w:r>
      <w:r w:rsidR="00971BB4" w:rsidRPr="00820926">
        <w:rPr>
          <w:rFonts w:ascii="Times New Roman" w:eastAsia="Century Schoolbook" w:hAnsi="Times New Roman"/>
          <w:lang w:val="en-GB" w:eastAsia="en-GB"/>
        </w:rPr>
        <w:t>wife, as the case may be.</w:t>
      </w:r>
    </w:p>
    <w:p w:rsidR="00971BB4" w:rsidRPr="00820926" w:rsidRDefault="00971BB4" w:rsidP="00A4316A">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Application of reserved parts.</w:t>
      </w:r>
    </w:p>
    <w:p w:rsidR="00971BB4" w:rsidRPr="00820926" w:rsidRDefault="00971BB4" w:rsidP="00A4316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37.</w:t>
      </w:r>
      <w:r w:rsidRPr="000442D4">
        <w:rPr>
          <w:rFonts w:ascii="Times New Roman" w:eastAsia="Century Schoolbook" w:hAnsi="Times New Roman"/>
          <w:bCs/>
          <w:lang w:val="en-GB" w:eastAsia="en-GB"/>
        </w:rPr>
        <w:t>—</w:t>
      </w:r>
      <w:r w:rsidR="00A4316A" w:rsidRPr="00820926">
        <w:rPr>
          <w:rFonts w:ascii="Times New Roman" w:eastAsia="Century Schoolbook" w:hAnsi="Times New Roman"/>
          <w:lang w:val="en-GB" w:eastAsia="en-GB"/>
        </w:rPr>
        <w:t>(1.)</w:t>
      </w:r>
      <w:r w:rsidR="00A4316A"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That portion of the detention allowance specified in sub-column (ii) of column 2, 3 or 4 of the Sixth Schedule opposite the total amount of the detention allowance shall be paid to the detained person or his personal representative after the end of the period in respect of which, or part of which, that detention allowance is granted.</w:t>
      </w:r>
    </w:p>
    <w:p w:rsidR="00971BB4" w:rsidRPr="00820926" w:rsidRDefault="00A4316A" w:rsidP="00A4316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The whole or any part of that portion of the detention allowance specified in sub-column (iii) of column 2, 3 or 4 of the Sixth Schedule opposite the total amount of the detention allowance shall be—</w:t>
      </w:r>
    </w:p>
    <w:p w:rsidR="00971BB4" w:rsidRPr="00820926" w:rsidRDefault="00971BB4" w:rsidP="00A4316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expended for the personal benefit of the detained person;</w:t>
      </w:r>
    </w:p>
    <w:p w:rsidR="00971BB4" w:rsidRPr="00820926" w:rsidRDefault="00971BB4" w:rsidP="00A4316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 xml:space="preserve">paid or expended to or for the benefit of the wife, separated wife,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or other dependants (if any) of the detained person or any of them: or</w:t>
      </w:r>
    </w:p>
    <w:p w:rsidR="00E3093D" w:rsidRDefault="00971BB4" w:rsidP="00A4316A">
      <w:pPr>
        <w:tabs>
          <w:tab w:val="left" w:pos="1008"/>
        </w:tabs>
        <w:spacing w:after="0" w:line="240" w:lineRule="auto"/>
        <w:ind w:left="1152" w:hanging="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paid to the detained person or his personal representative after the end of the period in respect of which, or part of which, the detention allowance is granted,</w:t>
      </w:r>
    </w:p>
    <w:p w:rsidR="00971BB4" w:rsidRPr="00820926" w:rsidRDefault="00971BB4" w:rsidP="00E3093D">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as the Commission directs.</w:t>
      </w:r>
    </w:p>
    <w:p w:rsidR="00971BB4" w:rsidRPr="00820926" w:rsidRDefault="00971BB4" w:rsidP="00A4316A">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Payment of available part.</w:t>
      </w:r>
    </w:p>
    <w:p w:rsidR="00971BB4" w:rsidRPr="00820926" w:rsidRDefault="00971BB4" w:rsidP="00A4316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38.</w:t>
      </w:r>
      <w:r w:rsidRPr="000442D4">
        <w:rPr>
          <w:rFonts w:ascii="Times New Roman" w:eastAsia="Century Schoolbook" w:hAnsi="Times New Roman"/>
          <w:bCs/>
          <w:lang w:val="en-GB" w:eastAsia="en-GB"/>
        </w:rPr>
        <w:t>—</w:t>
      </w:r>
      <w:r w:rsidR="00A4316A" w:rsidRPr="00820926">
        <w:rPr>
          <w:rFonts w:ascii="Times New Roman" w:eastAsia="Century Schoolbook" w:hAnsi="Times New Roman"/>
          <w:bCs/>
          <w:lang w:val="en-GB" w:eastAsia="en-GB"/>
        </w:rPr>
        <w:t>(1.)</w:t>
      </w:r>
      <w:r w:rsidR="00A4316A" w:rsidRPr="00820926">
        <w:rPr>
          <w:rFonts w:ascii="Times New Roman" w:eastAsia="Century Schoolbook" w:hAnsi="Times New Roman"/>
          <w:bCs/>
          <w:lang w:val="en-GB" w:eastAsia="en-GB"/>
        </w:rPr>
        <w:tab/>
      </w:r>
      <w:r w:rsidRPr="00820926">
        <w:rPr>
          <w:rFonts w:ascii="Times New Roman" w:eastAsia="Century Schoolbook" w:hAnsi="Times New Roman"/>
          <w:lang w:val="en-GB" w:eastAsia="en-GB"/>
        </w:rPr>
        <w:t xml:space="preserve">The whole or any part of that portion of the detention allowance specified in sub-column (iv) of column 2 or </w:t>
      </w:r>
      <w:r w:rsidR="00A4316A" w:rsidRPr="00820926">
        <w:rPr>
          <w:rFonts w:ascii="Times New Roman" w:eastAsia="Century Schoolbook" w:hAnsi="Times New Roman"/>
          <w:lang w:val="en-GB" w:eastAsia="en-GB"/>
        </w:rPr>
        <w:t>3 of the Sixth Schedule opposit</w:t>
      </w:r>
      <w:r w:rsidRPr="00820926">
        <w:rPr>
          <w:rFonts w:ascii="Times New Roman" w:eastAsia="Century Schoolbook" w:hAnsi="Times New Roman"/>
          <w:lang w:val="en-GB" w:eastAsia="en-GB"/>
        </w:rPr>
        <w:t>e the total amount of the detention allowance (which</w:t>
      </w:r>
    </w:p>
    <w:p w:rsidR="004F3B29" w:rsidRPr="00820926" w:rsidRDefault="004F3B29" w:rsidP="005B4B5A">
      <w:pPr>
        <w:spacing w:after="0" w:line="240" w:lineRule="auto"/>
        <w:jc w:val="both"/>
        <w:rPr>
          <w:rFonts w:ascii="Times New Roman" w:eastAsia="Century Schoolbook" w:hAnsi="Times New Roman"/>
          <w:szCs w:val="20"/>
        </w:rPr>
        <w:sectPr w:rsidR="004F3B29" w:rsidRPr="00820926" w:rsidSect="00257756">
          <w:headerReference w:type="even" r:id="rId8"/>
          <w:headerReference w:type="default" r:id="rId9"/>
          <w:pgSz w:w="11909" w:h="16834" w:code="9"/>
          <w:pgMar w:top="1440" w:right="1440" w:bottom="1440" w:left="1440" w:header="720" w:footer="720" w:gutter="0"/>
          <w:cols w:space="720"/>
          <w:titlePg/>
        </w:sectPr>
      </w:pPr>
    </w:p>
    <w:p w:rsidR="00971BB4" w:rsidRPr="00820926" w:rsidRDefault="00971BB4" w:rsidP="00C213F1">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 xml:space="preserve">portion is in this Act referred to as the available part) may, during the period in respect of which that detention allowance is granted, be paid to the wife, separated wife,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or other dependants of the detained person (not being his children) or any of them, as the Commission directs:</w:t>
      </w:r>
    </w:p>
    <w:p w:rsidR="00971BB4" w:rsidRPr="00820926" w:rsidRDefault="00971BB4" w:rsidP="00C213F1">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 xml:space="preserve">Provided that the payments out of the available part to a dependant, other than the wife, separated wife,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or child of the detained person, shall not exceed—</w:t>
      </w:r>
    </w:p>
    <w:p w:rsidR="00971BB4" w:rsidRPr="00820926" w:rsidRDefault="00971BB4" w:rsidP="00C213F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if the dependant is not under the age of sixteen years—Two pounds per fortnight; or</w:t>
      </w:r>
    </w:p>
    <w:p w:rsidR="00971BB4" w:rsidRPr="00820926" w:rsidRDefault="00971BB4" w:rsidP="00C213F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if the dependant is under the age of sixteen years—Fifteen shillings per fortnight.</w:t>
      </w:r>
    </w:p>
    <w:p w:rsidR="00971BB4" w:rsidRPr="00820926" w:rsidRDefault="00C213F1" w:rsidP="00C213F1">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So much of the available part of a detention allowance (if any) as is not paid under the last preceding sub-section may, during the period in respect of which the detention allowance is granted, or during any subsequent period during the detention of the detained person, be applied for the benefit of the detained person to such extent and in such manner as the Commission directs.</w:t>
      </w:r>
    </w:p>
    <w:p w:rsidR="00971BB4" w:rsidRPr="00820926" w:rsidRDefault="00971BB4" w:rsidP="00C213F1">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Application of balance of available part.</w:t>
      </w:r>
    </w:p>
    <w:p w:rsidR="00971BB4" w:rsidRPr="00820926" w:rsidRDefault="00971BB4" w:rsidP="00C213F1">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39.</w:t>
      </w:r>
      <w:r w:rsidRPr="00820926">
        <w:rPr>
          <w:rFonts w:ascii="Times New Roman" w:eastAsia="Century Schoolbook" w:hAnsi="Times New Roman"/>
          <w:spacing w:val="-10"/>
          <w:lang w:val="en-GB" w:eastAsia="en-GB"/>
        </w:rPr>
        <w:t>—(1.)</w:t>
      </w:r>
      <w:r w:rsidR="00C213F1"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If at the end of a period of detention the available part of a detention allowance granted in respect of that period or any part thereof has not been wholly paid or applied in accordance with the last preceding section, the Commission may direct the whole or such part of the balance as it thinks fit to be paid to the detained person or his personal representative and that balance or part shall be paid accordingly.</w:t>
      </w:r>
    </w:p>
    <w:p w:rsidR="00971BB4" w:rsidRPr="00820926" w:rsidRDefault="00C213F1" w:rsidP="00C213F1">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In giving any direction under the last preceding sub-section the Commission shall, so far as possible, ensure that the detained person, in respect of any period during which the available part was not wholly paid or applied, shall not be in a worse position than if throughout that period he had been a detained person with no dependants or with dependent children only.</w:t>
      </w:r>
    </w:p>
    <w:p w:rsidR="00971BB4" w:rsidRPr="00820926" w:rsidRDefault="00971BB4" w:rsidP="00C213F1">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Detention allowances in respect of children.</w:t>
      </w:r>
    </w:p>
    <w:p w:rsidR="00971BB4" w:rsidRPr="00820926" w:rsidRDefault="00971BB4" w:rsidP="00C213F1">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40.</w:t>
      </w:r>
      <w:r w:rsidRPr="00820926">
        <w:rPr>
          <w:rFonts w:ascii="Times New Roman" w:eastAsia="Century Schoolbook" w:hAnsi="Times New Roman"/>
          <w:lang w:val="en-GB" w:eastAsia="en-GB"/>
        </w:rPr>
        <w:t>—</w:t>
      </w:r>
      <w:r w:rsidRPr="00820926">
        <w:rPr>
          <w:rFonts w:ascii="Times New Roman" w:eastAsia="Century Schoolbook" w:hAnsi="Times New Roman"/>
          <w:spacing w:val="-10"/>
          <w:lang w:val="en-GB" w:eastAsia="en-GB"/>
        </w:rPr>
        <w:t>(1.)</w:t>
      </w:r>
      <w:r w:rsidR="00C213F1"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Where the detained person has dependent children there may be granted to each of those children, in addition to any other detention allowance prescribed by this Part, a detention allowance at a rate not exceeding Fifteen shillings per fortnight.</w:t>
      </w:r>
    </w:p>
    <w:p w:rsidR="00971BB4" w:rsidRPr="00820926" w:rsidRDefault="00C213F1" w:rsidP="00C213F1">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Where a person under the age of twenty-one years is a child in respect of whom a detention allowance might have been granted under the last preceding sub-section if he had not attained the age of sixteen years and the Commission is satisfied—</w:t>
      </w:r>
    </w:p>
    <w:p w:rsidR="00971BB4" w:rsidRPr="00820926" w:rsidRDefault="00971BB4" w:rsidP="00C213F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that his pecuniary circumstances or those of his family are such that a detention allowance in respect of that person ought to be granted or continued; and</w:t>
      </w:r>
    </w:p>
    <w:p w:rsidR="00971BB4" w:rsidRPr="00820926" w:rsidRDefault="00971BB4" w:rsidP="00C213F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that he is incapable of supporting himself by reason of an infirmity from which he has been suffering since a date prior to that on which he attained the age of sixteen years,</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EC7461">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the Commission may grant or continue a grant of a detention allowance in respect of that person at the same rate as would have been applicable if he had not attained the age of sixteen years, but in no case shall any such detention allowance continue after the person attains the age of twenty-one years.</w:t>
      </w:r>
    </w:p>
    <w:p w:rsidR="00971BB4" w:rsidRPr="00820926" w:rsidRDefault="00971BB4" w:rsidP="00EC7461">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Payment of allowances for children.</w:t>
      </w:r>
    </w:p>
    <w:p w:rsidR="00971BB4" w:rsidRPr="00820926" w:rsidRDefault="00971BB4" w:rsidP="00EC7461">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41.—</w:t>
      </w:r>
      <w:r w:rsidR="00EC7461" w:rsidRPr="00820926">
        <w:rPr>
          <w:rFonts w:ascii="Times New Roman" w:eastAsia="Century Schoolbook" w:hAnsi="Times New Roman"/>
          <w:lang w:val="en-GB" w:eastAsia="en-GB"/>
        </w:rPr>
        <w:t>(1.)</w:t>
      </w:r>
      <w:r w:rsidR="00EC7461"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Without prejudice to any other provision of this Act, any detention allowance granted to a child of the detained person may, in the discretion of the Commission, be paid to a parent or guardian of that child, or to the child, or the whole or any part may be paid to such person as the Commission thinks fit to be used for the benefit or education of the child.</w:t>
      </w:r>
    </w:p>
    <w:p w:rsidR="00971BB4" w:rsidRPr="00820926" w:rsidRDefault="00EC7461" w:rsidP="00024A88">
      <w:pPr>
        <w:tabs>
          <w:tab w:val="left" w:pos="1008"/>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 receipt given by any parent, guardian or child, or person to whom the allowance is paid for the benefit or education of the child, for any amount paid to him by the Commission under this section, shall be a good and sufficient discharge to the Commission in respect of that amount.</w:t>
      </w:r>
    </w:p>
    <w:p w:rsidR="00971BB4" w:rsidRPr="00820926" w:rsidRDefault="00971BB4" w:rsidP="00EC7461">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Detention allowances not to exceed rate of pay.</w:t>
      </w:r>
    </w:p>
    <w:p w:rsidR="00971BB4" w:rsidRPr="00820926" w:rsidRDefault="00971BB4" w:rsidP="00EC7461">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42.</w:t>
      </w:r>
      <w:r w:rsidR="00EC7461"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The aggregate of any detention allowances granted under the foregoing provisions of this Part in respect of any fortnight shall not in any case exceed the rate of pay per fortnight of the detained person in respect of whose detention the allowances are granted.</w:t>
      </w:r>
    </w:p>
    <w:p w:rsidR="00971BB4" w:rsidRPr="00820926" w:rsidRDefault="00971BB4" w:rsidP="00EC7461">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General provisions relating to detention allowances.</w:t>
      </w:r>
    </w:p>
    <w:p w:rsidR="00971BB4" w:rsidRPr="00820926" w:rsidRDefault="00971BB4" w:rsidP="00EC7461">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43.</w:t>
      </w:r>
      <w:r w:rsidR="00EC7461"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Notwithstanding anything contained in the foregoing provisions of this Part—</w:t>
      </w:r>
    </w:p>
    <w:p w:rsidR="00971BB4" w:rsidRPr="00820926" w:rsidRDefault="00971BB4" w:rsidP="00EC746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a detention allowance shall not be granted in respect of any period of detention of a detained person which, in the opinion of the Commission or a Pensions Committee, is or was due to the serious negligence or serious misconduct of that person;</w:t>
      </w:r>
    </w:p>
    <w:p w:rsidR="00971BB4" w:rsidRPr="00820926" w:rsidRDefault="00971BB4" w:rsidP="00EC746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 xml:space="preserve">where the Commission is satisfied that, in respect of or in connexion with the period of detention, any amount has been paid or will become payable to the detained person, his wife, separated wife,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child or other dependant by way of, or in lieu of, the salary or wages of the detained person, or in fulfilment of any contract of service entered into by that detained person, there may be deducted from any detention allowance otherwise payable under this Part such amount as the Commission, having regard to all the circumstances of the case, thinks fit; and</w:t>
      </w:r>
    </w:p>
    <w:p w:rsidR="00971BB4" w:rsidRPr="00820926" w:rsidRDefault="00971BB4" w:rsidP="00EC7461">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until the Commission is satisfied that any period of detention has come to an end, it may continue to make any payment which it is authorized to make under this Part in respect of that detention, but if any overpayment thereby occurs the Commission may deduct the amount of the overpayment from any reserved part of the detention allowance or from any other amount which is or becomes payable under this Act in respect of the person in respect of whose detention the overpayment was made.</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4E4052">
      <w:pPr>
        <w:tabs>
          <w:tab w:val="left" w:pos="1008"/>
        </w:tabs>
        <w:spacing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lastRenderedPageBreak/>
        <w:t>Other disability allowances to be taken into account.</w:t>
      </w:r>
    </w:p>
    <w:p w:rsidR="00971BB4" w:rsidRPr="00820926" w:rsidRDefault="00971BB4" w:rsidP="00427AB8">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44.</w:t>
      </w:r>
      <w:r w:rsidR="00427AB8"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Notwithstanding anything contained in this Part, where the Commission is satisfied that, in respect of any period in respect of which a detention allowance is or may be payable, any person has received or is entitled to receive some other allowance, whether under this Act or otherwise, out of the public funds of the Commonwealth or of a State or of a Territory of the Commonwealth—</w:t>
      </w:r>
    </w:p>
    <w:p w:rsidR="00971BB4" w:rsidRPr="00820926" w:rsidRDefault="00971BB4" w:rsidP="00427AB8">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10"/>
          <w:lang w:val="en-GB" w:eastAsia="en-GB"/>
        </w:rPr>
        <w:t xml:space="preserve"> </w:t>
      </w:r>
      <w:r w:rsidRPr="00820926">
        <w:rPr>
          <w:rFonts w:ascii="Times New Roman" w:eastAsia="Century Schoolbook" w:hAnsi="Times New Roman"/>
          <w:lang w:val="en-GB" w:eastAsia="en-GB"/>
        </w:rPr>
        <w:t xml:space="preserve">in respect of the wife, separated wife,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child or other dependant of the detained person as part of any grant or award made in respect of the incapacity of the detained person; or</w:t>
      </w:r>
    </w:p>
    <w:p w:rsidR="00427AB8" w:rsidRPr="00820926" w:rsidRDefault="00971BB4" w:rsidP="00427AB8">
      <w:pPr>
        <w:tabs>
          <w:tab w:val="left" w:pos="1008"/>
        </w:tabs>
        <w:spacing w:after="0" w:line="240" w:lineRule="auto"/>
        <w:ind w:left="1152" w:hanging="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xml:space="preserve">) to the wife, separated wife, </w:t>
      </w:r>
      <w:r w:rsidRPr="00820926">
        <w:rPr>
          <w:rFonts w:ascii="Times New Roman" w:eastAsia="Century Schoolbook" w:hAnsi="Times New Roman"/>
          <w:i/>
          <w:iCs/>
          <w:spacing w:val="-10"/>
          <w:lang w:val="en-GB" w:eastAsia="en-GB"/>
        </w:rPr>
        <w:t xml:space="preserve">de facto </w:t>
      </w:r>
      <w:r w:rsidRPr="00820926">
        <w:rPr>
          <w:rFonts w:ascii="Times New Roman" w:eastAsia="Century Schoolbook" w:hAnsi="Times New Roman"/>
          <w:lang w:val="en-GB" w:eastAsia="en-GB"/>
        </w:rPr>
        <w:t>wife, child or other dependant of the detained person in respect of any disablement or invalidity of that wife, separated</w:t>
      </w:r>
      <w:r w:rsidR="00990255" w:rsidRPr="00820926">
        <w:rPr>
          <w:rFonts w:ascii="Times New Roman" w:eastAsia="Century Schoolbook" w:hAnsi="Times New Roman"/>
          <w:lang w:val="en-GB" w:eastAsia="en-GB"/>
        </w:rPr>
        <w:t xml:space="preserve"> </w:t>
      </w:r>
      <w:r w:rsidRPr="00820926">
        <w:rPr>
          <w:rFonts w:ascii="Times New Roman" w:eastAsia="Century Schoolbook" w:hAnsi="Times New Roman"/>
          <w:lang w:val="en-GB" w:eastAsia="en-GB"/>
        </w:rPr>
        <w:t xml:space="preserve">wife, </w:t>
      </w:r>
      <w:r w:rsidRPr="00820926">
        <w:rPr>
          <w:rFonts w:ascii="Times New Roman" w:eastAsia="Century Schoolbook" w:hAnsi="Times New Roman"/>
          <w:i/>
          <w:iCs/>
          <w:spacing w:val="-10"/>
          <w:lang w:val="en-GB" w:eastAsia="en-GB"/>
        </w:rPr>
        <w:t xml:space="preserve">de facto </w:t>
      </w:r>
      <w:r w:rsidR="00427AB8" w:rsidRPr="00820926">
        <w:rPr>
          <w:rFonts w:ascii="Times New Roman" w:eastAsia="Century Schoolbook" w:hAnsi="Times New Roman"/>
          <w:lang w:val="en-GB" w:eastAsia="en-GB"/>
        </w:rPr>
        <w:t>wife, child or other dependant,</w:t>
      </w:r>
    </w:p>
    <w:p w:rsidR="00971BB4" w:rsidRPr="00820926" w:rsidRDefault="00971BB4" w:rsidP="00427AB8">
      <w:pPr>
        <w:tabs>
          <w:tab w:val="left" w:pos="1008"/>
        </w:tabs>
        <w:spacing w:before="60" w:after="6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it may deduct the whole or such part of that other allowance as it thinks fit from any detention allowance which otherwise would or might be payable under this Part in respect of the same period:</w:t>
      </w:r>
    </w:p>
    <w:p w:rsidR="00971BB4" w:rsidRPr="00820926" w:rsidRDefault="00971BB4" w:rsidP="00427AB8">
      <w:pPr>
        <w:tabs>
          <w:tab w:val="left" w:pos="1008"/>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Provided that the amount so deducted shall not be such as would reduce the total amount of detention allowance in respect of that period below the total amount which might have been granted if the detained person had no dependants or no dependants other than children.</w:t>
      </w:r>
    </w:p>
    <w:p w:rsidR="00971BB4" w:rsidRPr="00820926" w:rsidRDefault="00971BB4" w:rsidP="00427AB8">
      <w:pPr>
        <w:tabs>
          <w:tab w:val="left" w:pos="1008"/>
        </w:tabs>
        <w:spacing w:before="240" w:after="120" w:line="240" w:lineRule="auto"/>
        <w:jc w:val="center"/>
        <w:rPr>
          <w:rFonts w:ascii="Times New Roman" w:eastAsia="Century Schoolbook" w:hAnsi="Times New Roman"/>
          <w:sz w:val="24"/>
          <w:szCs w:val="18"/>
        </w:rPr>
      </w:pPr>
      <w:r w:rsidRPr="00820926">
        <w:rPr>
          <w:rFonts w:ascii="Times New Roman" w:eastAsia="Century Schoolbook" w:hAnsi="Times New Roman"/>
          <w:smallCaps/>
          <w:sz w:val="24"/>
          <w:lang w:val="en-GB" w:eastAsia="en-GB"/>
        </w:rPr>
        <w:t>Part V.—Compensation for War Damage to Effects.</w:t>
      </w:r>
    </w:p>
    <w:p w:rsidR="00971BB4" w:rsidRPr="00820926" w:rsidRDefault="00971BB4" w:rsidP="00427AB8">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Grant of compensation for war damage to effects.</w:t>
      </w:r>
    </w:p>
    <w:p w:rsidR="00971BB4" w:rsidRPr="00820926" w:rsidRDefault="00971BB4" w:rsidP="00427AB8">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45.</w:t>
      </w:r>
      <w:r w:rsidR="00427AB8"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Subject to this Act, the Commonwealth may pay to any Australian mariner, not being a pilot, whose effects suffer war damage during his employment as an Australian mariner or, being a pilot, whose effects suffer war damage during his employment on pilot duty, an amount of compensation based—</w:t>
      </w:r>
    </w:p>
    <w:p w:rsidR="00971BB4" w:rsidRPr="00820926" w:rsidRDefault="00971BB4" w:rsidP="00427AB8">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00990255"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in the case of the loss of effects—on the value of the effects at the time of their loss; or</w:t>
      </w:r>
    </w:p>
    <w:p w:rsidR="00971BB4" w:rsidRPr="00820926" w:rsidRDefault="00971BB4" w:rsidP="00427AB8">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in the case of damage to effects—on the amount by which the value of the effects at</w:t>
      </w:r>
      <w:r w:rsidR="00990255" w:rsidRPr="00820926">
        <w:rPr>
          <w:rFonts w:ascii="Times New Roman" w:eastAsia="Century Schoolbook" w:hAnsi="Times New Roman"/>
          <w:lang w:val="en-GB" w:eastAsia="en-GB"/>
        </w:rPr>
        <w:t xml:space="preserve"> </w:t>
      </w:r>
      <w:r w:rsidRPr="00820926">
        <w:rPr>
          <w:rFonts w:ascii="Times New Roman" w:eastAsia="Century Schoolbook" w:hAnsi="Times New Roman"/>
          <w:lang w:val="en-GB" w:eastAsia="en-GB"/>
        </w:rPr>
        <w:t>the time of the damage was depreciated as a result of the damage,</w:t>
      </w:r>
    </w:p>
    <w:p w:rsidR="00971BB4" w:rsidRPr="00820926" w:rsidRDefault="00971BB4" w:rsidP="00427AB8">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but not in any case exceeding—</w:t>
      </w:r>
    </w:p>
    <w:p w:rsidR="00971BB4" w:rsidRPr="00820926" w:rsidRDefault="00971BB4" w:rsidP="00427AB8">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maximum amount specified in the Seventh Schedule; or</w:t>
      </w:r>
    </w:p>
    <w:p w:rsidR="00971BB4" w:rsidRPr="00820926" w:rsidRDefault="00971BB4" w:rsidP="00427AB8">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where the Australian mariner has received, or is entitled to receive, any other payment out of the public funds of the Commonwealth or of a State or of a Territory of the Commonwealth by way of compensation for the loss of or damage to his effects or for the replacement of any or all of those effects—the amount by which that other payment falls short of the amount which would be payable under this Part but for that other payment,</w:t>
      </w:r>
    </w:p>
    <w:p w:rsidR="00971BB4" w:rsidRPr="00820926" w:rsidRDefault="00971BB4" w:rsidP="00427AB8">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whichever is the lesser amount.</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512980">
      <w:pPr>
        <w:tabs>
          <w:tab w:val="left" w:pos="1008"/>
        </w:tabs>
        <w:spacing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lastRenderedPageBreak/>
        <w:t>Claim for compensation.</w:t>
      </w:r>
    </w:p>
    <w:p w:rsidR="00971BB4" w:rsidRPr="00820926" w:rsidRDefault="00971BB4" w:rsidP="00D8530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46.—</w:t>
      </w:r>
      <w:r w:rsidR="00D8530A" w:rsidRPr="00820926">
        <w:rPr>
          <w:rFonts w:ascii="Times New Roman" w:eastAsia="Century Schoolbook" w:hAnsi="Times New Roman"/>
          <w:lang w:val="en-GB" w:eastAsia="en-GB"/>
        </w:rPr>
        <w:t>(1.)</w:t>
      </w:r>
      <w:r w:rsidR="00D8530A"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An Australian mariner making a claim for compensation under this Part shall, within one year after the date on which the war damage occurred, forward to a Superintendent a claim in accordance with the Form in the Eighth Schedule.</w:t>
      </w:r>
    </w:p>
    <w:p w:rsidR="00971BB4" w:rsidRPr="00820926" w:rsidRDefault="00D8530A" w:rsidP="00D8530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Unless the Minister otherwise directs, compensation shall not be paid in respect of a claim which is not made and delivered in accordance with the last preceding sub-section.</w:t>
      </w:r>
    </w:p>
    <w:p w:rsidR="00971BB4" w:rsidRPr="00820926" w:rsidRDefault="00971BB4" w:rsidP="00D8530A">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Advance in necessitous cases.</w:t>
      </w:r>
    </w:p>
    <w:p w:rsidR="00971BB4" w:rsidRPr="00820926" w:rsidRDefault="00971BB4" w:rsidP="00D8530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47.</w:t>
      </w:r>
      <w:r w:rsidRPr="000442D4">
        <w:rPr>
          <w:rFonts w:ascii="Times New Roman" w:eastAsia="Century Schoolbook" w:hAnsi="Times New Roman"/>
          <w:bCs/>
          <w:lang w:val="en-GB" w:eastAsia="en-GB"/>
        </w:rPr>
        <w:t>—</w:t>
      </w:r>
      <w:r w:rsidR="00D8530A" w:rsidRPr="00820926">
        <w:rPr>
          <w:rFonts w:ascii="Times New Roman" w:eastAsia="Century Schoolbook" w:hAnsi="Times New Roman"/>
          <w:lang w:val="en-GB" w:eastAsia="en-GB"/>
        </w:rPr>
        <w:t>(1.)</w:t>
      </w:r>
      <w:r w:rsidR="00D8530A"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If a Superintendent is satisfied that the Australian mariner—</w:t>
      </w:r>
    </w:p>
    <w:p w:rsidR="00971BB4" w:rsidRPr="00820926" w:rsidRDefault="00971BB4" w:rsidP="00D8530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has lost the whole or a substantial part of his effects as a result of war damage and is entitled to compensation under this Part in respect of that loss; and</w:t>
      </w:r>
    </w:p>
    <w:p w:rsidR="00971BB4" w:rsidRPr="00820926" w:rsidRDefault="00971BB4" w:rsidP="00D8530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is unable because of his financial position immediately to purchase the necessary replacements,</w:t>
      </w:r>
    </w:p>
    <w:p w:rsidR="00971BB4" w:rsidRPr="00820926" w:rsidRDefault="00971BB4" w:rsidP="00D8530A">
      <w:pPr>
        <w:tabs>
          <w:tab w:val="left" w:pos="1008"/>
        </w:tabs>
        <w:spacing w:before="120" w:after="12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the Superintendent may, in his discretion, advance to the Australian mariner in order to enable him to purchase the necessary replacements such amount, not exceeding Ten pounds, as the Superintendent thinks fit.</w:t>
      </w:r>
    </w:p>
    <w:p w:rsidR="00971BB4" w:rsidRPr="00820926" w:rsidRDefault="00D8530A" w:rsidP="00D8530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Any amount advanced to an Australian mariner under the last preceding sub-section shall be as on account of the compensation payable by the Commonwealth and shall be deducted from the amount of compensation to which he would, but for the advance, be entitled under this Part.</w:t>
      </w:r>
    </w:p>
    <w:p w:rsidR="00971BB4" w:rsidRPr="00820926" w:rsidRDefault="00971BB4" w:rsidP="00D8530A">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Payment of compensation to estate of deceased Australian mariner.</w:t>
      </w:r>
    </w:p>
    <w:p w:rsidR="00971BB4" w:rsidRPr="00820926" w:rsidRDefault="00971BB4" w:rsidP="00D8530A">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48.</w:t>
      </w:r>
      <w:r w:rsidRPr="000442D4">
        <w:rPr>
          <w:rFonts w:ascii="Times New Roman" w:eastAsia="Century Schoolbook" w:hAnsi="Times New Roman"/>
          <w:bCs/>
          <w:lang w:val="en-GB" w:eastAsia="en-GB"/>
        </w:rPr>
        <w:t>—</w:t>
      </w:r>
      <w:r w:rsidR="00D8530A" w:rsidRPr="00820926">
        <w:rPr>
          <w:rFonts w:ascii="Times New Roman" w:eastAsia="Century Schoolbook" w:hAnsi="Times New Roman"/>
          <w:lang w:val="en-GB" w:eastAsia="en-GB"/>
        </w:rPr>
        <w:t>(1.)</w:t>
      </w:r>
      <w:r w:rsidR="00D8530A"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In the event of the death of an Australian mariner who, but for his death, might have made a claim for compensation under this Part, a claim may be made—</w:t>
      </w:r>
    </w:p>
    <w:p w:rsidR="00971BB4" w:rsidRPr="00820926" w:rsidRDefault="00971BB4" w:rsidP="00D8530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a</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by his legal personal representative; or</w:t>
      </w:r>
    </w:p>
    <w:p w:rsidR="00971BB4" w:rsidRPr="00820926" w:rsidRDefault="00971BB4" w:rsidP="00D8530A">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 xml:space="preserve">where the amount of compensation claimed, together with the value of other property in the hands of the Minister administering the </w:t>
      </w:r>
      <w:r w:rsidRPr="00820926">
        <w:rPr>
          <w:rFonts w:ascii="Times New Roman" w:eastAsia="Century Schoolbook" w:hAnsi="Times New Roman"/>
          <w:i/>
          <w:iCs/>
          <w:spacing w:val="-10"/>
          <w:lang w:val="en-GB" w:eastAsia="en-GB"/>
        </w:rPr>
        <w:t xml:space="preserve">Navigation Act </w:t>
      </w:r>
      <w:r w:rsidRPr="00820926">
        <w:rPr>
          <w:rFonts w:ascii="Times New Roman" w:eastAsia="Century Schoolbook" w:hAnsi="Times New Roman"/>
          <w:lang w:val="en-GB" w:eastAsia="en-GB"/>
        </w:rPr>
        <w:t>1912-1935 by virtue of the provisions of that Act relating to the property of deceased seamen, does not exceed One hundred pounds— by any person who is proved to the satisfaction of the Minister to be—</w:t>
      </w:r>
    </w:p>
    <w:p w:rsidR="00971BB4" w:rsidRPr="00820926" w:rsidRDefault="00971BB4" w:rsidP="00D8530A">
      <w:pPr>
        <w:tabs>
          <w:tab w:val="left" w:pos="1008"/>
        </w:tabs>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widow or child of the deceased Australian mariner;</w:t>
      </w:r>
    </w:p>
    <w:p w:rsidR="00971BB4" w:rsidRPr="00820926" w:rsidRDefault="00971BB4" w:rsidP="00D8530A">
      <w:pPr>
        <w:tabs>
          <w:tab w:val="left" w:pos="1008"/>
        </w:tabs>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 xml:space="preserve">the person legally entitled to the </w:t>
      </w:r>
      <w:proofErr w:type="spellStart"/>
      <w:r w:rsidRPr="00820926">
        <w:rPr>
          <w:rFonts w:ascii="Times New Roman" w:eastAsia="Century Schoolbook" w:hAnsi="Times New Roman"/>
          <w:lang w:val="en-GB" w:eastAsia="en-GB"/>
        </w:rPr>
        <w:t>personalty</w:t>
      </w:r>
      <w:proofErr w:type="spellEnd"/>
      <w:r w:rsidRPr="00820926">
        <w:rPr>
          <w:rFonts w:ascii="Times New Roman" w:eastAsia="Century Schoolbook" w:hAnsi="Times New Roman"/>
          <w:lang w:val="en-GB" w:eastAsia="en-GB"/>
        </w:rPr>
        <w:t xml:space="preserve"> of the deceased Australian mariner; or</w:t>
      </w:r>
    </w:p>
    <w:p w:rsidR="00971BB4" w:rsidRPr="00820926" w:rsidRDefault="00971BB4" w:rsidP="00D8530A">
      <w:pPr>
        <w:tabs>
          <w:tab w:val="left" w:pos="1008"/>
        </w:tabs>
        <w:spacing w:after="0" w:line="240" w:lineRule="auto"/>
        <w:ind w:left="1872" w:hanging="432"/>
        <w:jc w:val="both"/>
        <w:rPr>
          <w:rFonts w:ascii="Times New Roman" w:eastAsia="Century Schoolbook" w:hAnsi="Times New Roman"/>
          <w:szCs w:val="18"/>
        </w:rPr>
      </w:pPr>
      <w:r w:rsidRPr="00820926">
        <w:rPr>
          <w:rFonts w:ascii="Times New Roman" w:eastAsia="Century Schoolbook" w:hAnsi="Times New Roman"/>
          <w:lang w:val="en-GB" w:eastAsia="en-GB"/>
        </w:rPr>
        <w:t>(iii)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person entitled to take out representation although no representation has been taken out.</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734F35" w:rsidP="00734F35">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If more than one person is enabled by the last preceding sub-section to make a claim for compensation the Minister may determine which of those persons may make the claim.</w:t>
      </w:r>
    </w:p>
    <w:p w:rsidR="00971BB4" w:rsidRPr="00820926" w:rsidRDefault="00734F35" w:rsidP="00F200FF">
      <w:pPr>
        <w:tabs>
          <w:tab w:val="left" w:pos="1008"/>
          <w:tab w:val="left" w:pos="1354"/>
        </w:tabs>
        <w:spacing w:before="6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Where any amount of compensation is granted in consequence of a claim made in pursuance of this section, that amount shall be paid to the estate of the deceased Australian mariner and shall be deemed to be property in the hands of the Minister administering the </w:t>
      </w:r>
      <w:r w:rsidR="00971BB4" w:rsidRPr="00820926">
        <w:rPr>
          <w:rFonts w:ascii="Times New Roman" w:eastAsia="Century Schoolbook" w:hAnsi="Times New Roman"/>
          <w:i/>
          <w:iCs/>
          <w:spacing w:val="-10"/>
          <w:lang w:val="en-GB" w:eastAsia="en-GB"/>
        </w:rPr>
        <w:t xml:space="preserve">Navigation Act </w:t>
      </w:r>
      <w:r w:rsidR="00971BB4" w:rsidRPr="00820926">
        <w:rPr>
          <w:rFonts w:ascii="Times New Roman" w:eastAsia="Century Schoolbook" w:hAnsi="Times New Roman"/>
          <w:lang w:val="en-GB" w:eastAsia="en-GB"/>
        </w:rPr>
        <w:t>1912-1935 within the meaning of section one hundred and fifty-six of that Act and may be disposed of by that Minister in accordance with the provisions of that section.</w:t>
      </w:r>
    </w:p>
    <w:p w:rsidR="00971BB4" w:rsidRPr="00820926" w:rsidRDefault="00971BB4" w:rsidP="00734F35">
      <w:pPr>
        <w:tabs>
          <w:tab w:val="left" w:pos="1008"/>
        </w:tabs>
        <w:spacing w:before="240" w:after="120" w:line="240" w:lineRule="auto"/>
        <w:jc w:val="center"/>
        <w:rPr>
          <w:rFonts w:ascii="Times New Roman" w:eastAsia="Century Schoolbook" w:hAnsi="Times New Roman"/>
          <w:sz w:val="24"/>
          <w:szCs w:val="18"/>
        </w:rPr>
      </w:pPr>
      <w:r w:rsidRPr="00820926">
        <w:rPr>
          <w:rFonts w:ascii="Times New Roman" w:eastAsia="Century Schoolbook" w:hAnsi="Times New Roman"/>
          <w:smallCaps/>
          <w:sz w:val="24"/>
          <w:lang w:val="en-GB" w:eastAsia="en-GB"/>
        </w:rPr>
        <w:t xml:space="preserve">Part </w:t>
      </w:r>
      <w:r w:rsidRPr="00820926">
        <w:rPr>
          <w:rFonts w:ascii="Times New Roman" w:eastAsia="Century Schoolbook" w:hAnsi="Times New Roman"/>
          <w:sz w:val="24"/>
          <w:lang w:val="en-GB" w:eastAsia="en-GB"/>
        </w:rPr>
        <w:t>VI.—</w:t>
      </w:r>
      <w:r w:rsidRPr="00820926">
        <w:rPr>
          <w:rFonts w:ascii="Times New Roman" w:eastAsia="Century Schoolbook" w:hAnsi="Times New Roman"/>
          <w:smallCaps/>
          <w:sz w:val="24"/>
          <w:lang w:val="en-GB" w:eastAsia="en-GB"/>
        </w:rPr>
        <w:t>Miscellaneous.</w:t>
      </w:r>
    </w:p>
    <w:p w:rsidR="00971BB4" w:rsidRPr="00820926" w:rsidRDefault="00971BB4" w:rsidP="00734F35">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Pensions, &amp;c. to be inalienable.</w:t>
      </w:r>
    </w:p>
    <w:p w:rsidR="00971BB4" w:rsidRPr="00820926" w:rsidRDefault="00971BB4" w:rsidP="00734F35">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49.</w:t>
      </w:r>
      <w:r w:rsidR="00734F35" w:rsidRPr="00820926">
        <w:rPr>
          <w:rFonts w:ascii="Times New Roman" w:eastAsia="Century Schoolbook" w:hAnsi="Times New Roman"/>
          <w:lang w:val="en-GB" w:eastAsia="en-GB"/>
        </w:rPr>
        <w:t>—(1.)</w:t>
      </w:r>
      <w:r w:rsidR="00734F35"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Any pension, allowance, gratuity or compensation payable under this Act shall be absolutely inalienable whether by way of or in consequence of sale, assignment, charge, execution, insolvency or otherwise howsoever.</w:t>
      </w:r>
    </w:p>
    <w:p w:rsidR="00971BB4" w:rsidRPr="00820926" w:rsidRDefault="00734F35" w:rsidP="00734F35">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 person shall not advance money or goods, or offer or promise to advance money or goods, to any person in receipt of or having a claim to receive any pension, allowance, gratuity or compensation, or to any person on his behalf, on the security (whether sole or collateral) of his pension, allowance, gratuity or compensation, or of any instalment thereof, and shall not purport to accept any transfer or assignment, or to create any charge on, any pension, allowance, gratuity or compensation or any instalment thereof.</w:t>
      </w:r>
    </w:p>
    <w:p w:rsidR="00971BB4" w:rsidRPr="00820926" w:rsidRDefault="00734F35" w:rsidP="00734F35">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 person shall not obtain an advance of money or goods upon the security of, or purport to transfer or assign, or create any charge on, his pension, allowance, gratuity or compensation, or any instalment thereof.</w:t>
      </w:r>
    </w:p>
    <w:p w:rsidR="00971BB4" w:rsidRPr="00820926" w:rsidRDefault="00971BB4" w:rsidP="00734F35">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Penalty: Twenty-five pounds.</w:t>
      </w:r>
    </w:p>
    <w:p w:rsidR="00971BB4" w:rsidRPr="00820926" w:rsidRDefault="00971BB4" w:rsidP="00734F35">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Provisional grant of pensions or allowances.</w:t>
      </w:r>
    </w:p>
    <w:p w:rsidR="00971BB4" w:rsidRPr="00820926" w:rsidRDefault="00971BB4" w:rsidP="00734F35">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50.</w:t>
      </w:r>
      <w:r w:rsidRPr="000442D4">
        <w:rPr>
          <w:rFonts w:ascii="Times New Roman" w:eastAsia="Century Schoolbook" w:hAnsi="Times New Roman"/>
          <w:bCs/>
          <w:lang w:val="en-GB" w:eastAsia="en-GB"/>
        </w:rPr>
        <w:t>—</w:t>
      </w:r>
      <w:r w:rsidR="00734F35" w:rsidRPr="00820926">
        <w:rPr>
          <w:rFonts w:ascii="Times New Roman" w:eastAsia="Century Schoolbook" w:hAnsi="Times New Roman"/>
          <w:lang w:val="en-GB" w:eastAsia="en-GB"/>
        </w:rPr>
        <w:t>(1.)</w:t>
      </w:r>
      <w:r w:rsidR="00734F35"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 grant of pension or allowance under this Act may be made provisionally for such period and at such rates (not exceeding the period or rate authorized by this Act) as the Commission thinks fit.</w:t>
      </w:r>
    </w:p>
    <w:p w:rsidR="00971BB4" w:rsidRPr="00820926" w:rsidRDefault="00734F35" w:rsidP="00734F35">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Except in cases where the disablement of an Australian mariner has reached its final condition, the grant of any pension in respect of incapacity consequent on that disablement shall be provisional and subject to review from time to time until a permanent assessment can be made or the grant ceases.</w:t>
      </w:r>
    </w:p>
    <w:p w:rsidR="00971BB4" w:rsidRPr="00820926" w:rsidRDefault="00971BB4" w:rsidP="00734F35">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Pension or allowance granted on appeal or re-application.</w:t>
      </w:r>
    </w:p>
    <w:p w:rsidR="00971BB4" w:rsidRPr="00820926" w:rsidRDefault="00971BB4" w:rsidP="00734F35">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51.</w:t>
      </w:r>
      <w:r w:rsidR="00734F35"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Where a claim for pension or allowance has been made under Part III. or Part IV. of this Act and has been rejected and, upon a subsequent application or upon appeal to the Commission, a pension or allowance is granted to the claimant, the pension or allowance shall not be payable in respect of any period prior to the period of three months immediately preceding the date of the application or appeal upon which the pension or allowance is granted.</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0576FB">
      <w:pPr>
        <w:tabs>
          <w:tab w:val="left" w:pos="1008"/>
        </w:tabs>
        <w:spacing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lastRenderedPageBreak/>
        <w:t>Re-grant of cancelled or relinquished pension or allowance.</w:t>
      </w:r>
    </w:p>
    <w:p w:rsidR="00971BB4" w:rsidRPr="00820926" w:rsidRDefault="00971BB4" w:rsidP="00BC2FD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52.</w:t>
      </w:r>
      <w:r w:rsidRPr="000442D4">
        <w:rPr>
          <w:rFonts w:ascii="Times New Roman" w:eastAsia="Century Schoolbook" w:hAnsi="Times New Roman"/>
          <w:bCs/>
          <w:lang w:val="en-GB" w:eastAsia="en-GB"/>
        </w:rPr>
        <w:t>—</w:t>
      </w:r>
      <w:r w:rsidR="00BC2FD4" w:rsidRPr="00820926">
        <w:rPr>
          <w:rFonts w:ascii="Times New Roman" w:eastAsia="Century Schoolbook" w:hAnsi="Times New Roman"/>
          <w:lang w:val="en-GB" w:eastAsia="en-GB"/>
        </w:rPr>
        <w:t>(1.)</w:t>
      </w:r>
      <w:r w:rsidR="00BC2FD4"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Where a pension or allowance has been cancelled, and the person concerned, upon an application for re-instatement of his pension or allowance, is again granted a pension or allowance payment of the pension or allowance so granted shall not be made in respect of any period prior to the date of the commencement of the period of three months immediately preceding the date on which the application for re-instatement was made.</w:t>
      </w:r>
    </w:p>
    <w:p w:rsidR="00971BB4" w:rsidRPr="00820926" w:rsidRDefault="00BC2FD4" w:rsidP="00AE3B2A">
      <w:pPr>
        <w:tabs>
          <w:tab w:val="left" w:pos="1008"/>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Where a pension or allowance has been voluntarily relinquished, either wholly or in part, and the person concerned applies for the re-instatement of the pension or allowance or part thereof so relinquished, the pension or allowance or part thereof shall, subject to this Act, be re-instated, but the re-instatement shall not operate in respect of any period prior to the date of the commencement of the period of three months immediately preceding the date on which the application for re-instatement was made.</w:t>
      </w:r>
    </w:p>
    <w:p w:rsidR="00971BB4" w:rsidRPr="00820926" w:rsidRDefault="00971BB4" w:rsidP="00BC2FD4">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Condition of grant to be fulfilled</w:t>
      </w:r>
      <w:r w:rsidRPr="00820926">
        <w:rPr>
          <w:rFonts w:ascii="Times New Roman" w:eastAsia="Century Schoolbook" w:hAnsi="Times New Roman"/>
          <w:b/>
          <w:sz w:val="20"/>
          <w:lang w:val="en-GB" w:eastAsia="en-GB"/>
        </w:rPr>
        <w:t>.</w:t>
      </w:r>
    </w:p>
    <w:p w:rsidR="00971BB4" w:rsidRPr="00820926" w:rsidRDefault="00971BB4" w:rsidP="00BC2FD4">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53.</w:t>
      </w:r>
      <w:r w:rsidR="00BC2FD4"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 xml:space="preserve">Where under this Act a pension or allowance may be granted to, for, or in respect of, a person only if some condition or requirement </w:t>
      </w:r>
      <w:r w:rsidRPr="00820926">
        <w:rPr>
          <w:rFonts w:ascii="Times New Roman" w:eastAsia="Century Schoolbook" w:hAnsi="Times New Roman"/>
          <w:spacing w:val="-10"/>
          <w:lang w:val="en-GB" w:eastAsia="en-GB"/>
        </w:rPr>
        <w:t xml:space="preserve">is </w:t>
      </w:r>
      <w:r w:rsidRPr="00820926">
        <w:rPr>
          <w:rFonts w:ascii="Times New Roman" w:eastAsia="Century Schoolbook" w:hAnsi="Times New Roman"/>
          <w:lang w:val="en-GB" w:eastAsia="en-GB"/>
        </w:rPr>
        <w:t>fulfilled or complied with, a grant so made shall, unless the Commission otherwise determines, cease to have effect if and when that condition or requirement ceases to be fulfilled or complied with.</w:t>
      </w:r>
    </w:p>
    <w:p w:rsidR="00971BB4" w:rsidRPr="00820926" w:rsidRDefault="00971BB4" w:rsidP="00BC2FD4">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Administration of pensions, &amp;c.</w:t>
      </w:r>
    </w:p>
    <w:p w:rsidR="00971BB4" w:rsidRPr="00820926" w:rsidRDefault="00971BB4" w:rsidP="00BC2FD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54.</w:t>
      </w:r>
      <w:r w:rsidRPr="00820926">
        <w:rPr>
          <w:rFonts w:ascii="Times New Roman" w:eastAsia="Century Schoolbook" w:hAnsi="Times New Roman"/>
          <w:lang w:val="en-GB" w:eastAsia="en-GB"/>
        </w:rPr>
        <w:t>—</w:t>
      </w:r>
      <w:r w:rsidRPr="00820926">
        <w:rPr>
          <w:rFonts w:ascii="Times New Roman" w:eastAsia="Century Schoolbook" w:hAnsi="Times New Roman"/>
          <w:spacing w:val="-10"/>
          <w:lang w:val="en-GB" w:eastAsia="en-GB"/>
        </w:rPr>
        <w:t>(1.)</w:t>
      </w:r>
      <w:r w:rsidR="00BC2FD4"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When the Commission or a Deputy Commissioner for Repatriation considers it desirable so to do in the interests of the person to, for, or in respect of whom any pension, allowance or gratuity is</w:t>
      </w:r>
      <w:r w:rsidRPr="00820926">
        <w:rPr>
          <w:rFonts w:ascii="Times New Roman" w:eastAsia="Century Schoolbook" w:hAnsi="Times New Roman"/>
          <w:b/>
          <w:bCs/>
          <w:lang w:val="en-GB" w:eastAsia="en-GB"/>
        </w:rPr>
        <w:t xml:space="preserve"> </w:t>
      </w:r>
      <w:r w:rsidRPr="00820926">
        <w:rPr>
          <w:rFonts w:ascii="Times New Roman" w:eastAsia="Century Schoolbook" w:hAnsi="Times New Roman"/>
          <w:lang w:val="en-GB" w:eastAsia="en-GB"/>
        </w:rPr>
        <w:t>payable under this Act, the Commission or Deputy Commissioner may administer that pension, allowance or gratuity in such manner as appears to it or him to be in the best interests of that person or may appoint a trustee of that pension, allowance or gratuity and pay the pension, allowance or gratuity to him to be administered by him for the benefit of that person, and a receipt given by the trustee for any amount of pension, allowance or gratuity shall be a good and sufficient discharge to the Commission in respect of that amount.</w:t>
      </w:r>
    </w:p>
    <w:p w:rsidR="00971BB4" w:rsidRPr="00820926" w:rsidRDefault="00BC2FD4" w:rsidP="00AE3B2A">
      <w:pPr>
        <w:tabs>
          <w:tab w:val="left" w:pos="1008"/>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Subject to any directions of the Commission or Deputy Commissioner, a trustee so appointed shall collect and disburse the pension, allowance or gratuity for the person to, for, or in respect of whom the pension, allowance or gratuity is payable.</w:t>
      </w:r>
    </w:p>
    <w:p w:rsidR="00971BB4" w:rsidRPr="00820926" w:rsidRDefault="00971BB4" w:rsidP="00BC2FD4">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Commission may review pensions, &amp;c.</w:t>
      </w:r>
    </w:p>
    <w:p w:rsidR="00971BB4" w:rsidRPr="00820926" w:rsidRDefault="00971BB4" w:rsidP="00BC2FD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55.</w:t>
      </w:r>
      <w:r w:rsidRPr="000442D4">
        <w:rPr>
          <w:rFonts w:ascii="Times New Roman" w:eastAsia="Century Schoolbook" w:hAnsi="Times New Roman"/>
          <w:bCs/>
          <w:lang w:val="en-GB" w:eastAsia="en-GB"/>
        </w:rPr>
        <w:t>—</w:t>
      </w:r>
      <w:r w:rsidRPr="00820926">
        <w:rPr>
          <w:rFonts w:ascii="Times New Roman" w:eastAsia="Century Schoolbook" w:hAnsi="Times New Roman"/>
          <w:spacing w:val="-10"/>
          <w:lang w:val="en-GB" w:eastAsia="en-GB"/>
        </w:rPr>
        <w:t>(1.)</w:t>
      </w:r>
      <w:r w:rsidR="00BC2FD4" w:rsidRPr="00820926">
        <w:rPr>
          <w:rFonts w:ascii="Times New Roman" w:eastAsia="Century Schoolbook" w:hAnsi="Times New Roman"/>
          <w:spacing w:val="-10"/>
          <w:lang w:val="en-GB" w:eastAsia="en-GB"/>
        </w:rPr>
        <w:tab/>
      </w:r>
      <w:r w:rsidRPr="00820926">
        <w:rPr>
          <w:rFonts w:ascii="Times New Roman" w:eastAsia="Century Schoolbook" w:hAnsi="Times New Roman"/>
          <w:lang w:val="en-GB" w:eastAsia="en-GB"/>
        </w:rPr>
        <w:t xml:space="preserve">If it appears to the Commission that by reason of any </w:t>
      </w:r>
      <w:proofErr w:type="spellStart"/>
      <w:r w:rsidRPr="00820926">
        <w:rPr>
          <w:rFonts w:ascii="Times New Roman" w:eastAsia="Century Schoolbook" w:hAnsi="Times New Roman"/>
          <w:lang w:val="en-GB" w:eastAsia="en-GB"/>
        </w:rPr>
        <w:t>mis</w:t>
      </w:r>
      <w:proofErr w:type="spellEnd"/>
      <w:r w:rsidRPr="00820926">
        <w:rPr>
          <w:rFonts w:ascii="Times New Roman" w:eastAsia="Century Schoolbook" w:hAnsi="Times New Roman"/>
          <w:lang w:val="en-GB" w:eastAsia="en-GB"/>
        </w:rPr>
        <w:t>-statement or mistake of fact, or of any change in circumstances, or for any other reason whatsoever, it is expedient so to do the Commission may at any time review any grant of pension, allowance, gratuity or compensation made under this Act, and may vary or may cancel that grant and either make or refrain from making a new grant:</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AE3B2A">
      <w:pPr>
        <w:tabs>
          <w:tab w:val="left" w:pos="1008"/>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 xml:space="preserve">Provided that no such pension, allowance, gratuity or compensation shall be increased to a rate or amount exceeding the rate </w:t>
      </w:r>
      <w:r w:rsidRPr="00820926">
        <w:rPr>
          <w:rFonts w:ascii="Times New Roman" w:eastAsia="Century Schoolbook" w:hAnsi="Times New Roman"/>
          <w:spacing w:val="-10"/>
          <w:lang w:val="en-GB" w:eastAsia="en-GB"/>
        </w:rPr>
        <w:t xml:space="preserve">or </w:t>
      </w:r>
      <w:r w:rsidRPr="00820926">
        <w:rPr>
          <w:rFonts w:ascii="Times New Roman" w:eastAsia="Century Schoolbook" w:hAnsi="Times New Roman"/>
          <w:lang w:val="en-GB" w:eastAsia="en-GB"/>
        </w:rPr>
        <w:t>amount authorized by this Act.</w:t>
      </w:r>
    </w:p>
    <w:p w:rsidR="00971BB4" w:rsidRPr="00820926" w:rsidRDefault="00D86FCF" w:rsidP="00AE3B2A">
      <w:pPr>
        <w:tabs>
          <w:tab w:val="left" w:pos="1008"/>
          <w:tab w:val="left" w:pos="1354"/>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Where any person in receipt of </w:t>
      </w:r>
      <w:r w:rsidR="00971BB4" w:rsidRPr="00820926">
        <w:rPr>
          <w:rFonts w:ascii="Times New Roman" w:eastAsia="Century Schoolbook" w:hAnsi="Times New Roman"/>
          <w:spacing w:val="-10"/>
          <w:lang w:val="en-GB" w:eastAsia="en-GB"/>
        </w:rPr>
        <w:t xml:space="preserve">or </w:t>
      </w:r>
      <w:r w:rsidR="00971BB4" w:rsidRPr="00820926">
        <w:rPr>
          <w:rFonts w:ascii="Times New Roman" w:eastAsia="Century Schoolbook" w:hAnsi="Times New Roman"/>
          <w:lang w:val="en-GB" w:eastAsia="en-GB"/>
        </w:rPr>
        <w:t>entitled to receive any pension, allowance, gratuity or compensation under this Act refuses or fails to attend at the time and place fixed by the Commission for any review, or impedes or hinders the review, the Commission may cancel the pension, allowance, gratuity or compensation.</w:t>
      </w:r>
    </w:p>
    <w:p w:rsidR="00971BB4" w:rsidRPr="00820926" w:rsidRDefault="00D86FCF" w:rsidP="00AE3B2A">
      <w:pPr>
        <w:tabs>
          <w:tab w:val="left" w:pos="1008"/>
          <w:tab w:val="left" w:pos="1354"/>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 xml:space="preserve">On the cancellation under the last preceding sub-section </w:t>
      </w:r>
      <w:r w:rsidR="00971BB4" w:rsidRPr="00820926">
        <w:rPr>
          <w:rFonts w:ascii="Times New Roman" w:eastAsia="Century Schoolbook" w:hAnsi="Times New Roman"/>
          <w:spacing w:val="-10"/>
          <w:lang w:val="en-GB" w:eastAsia="en-GB"/>
        </w:rPr>
        <w:t xml:space="preserve">of </w:t>
      </w:r>
      <w:r w:rsidR="00971BB4" w:rsidRPr="00820926">
        <w:rPr>
          <w:rFonts w:ascii="Times New Roman" w:eastAsia="Century Schoolbook" w:hAnsi="Times New Roman"/>
          <w:lang w:val="en-GB" w:eastAsia="en-GB"/>
        </w:rPr>
        <w:t xml:space="preserve">a pension or allowance to an Australian mariner, any pensions </w:t>
      </w:r>
      <w:r w:rsidR="00971BB4" w:rsidRPr="00820926">
        <w:rPr>
          <w:rFonts w:ascii="Times New Roman" w:eastAsia="Century Schoolbook" w:hAnsi="Times New Roman"/>
          <w:spacing w:val="-10"/>
          <w:lang w:val="en-GB" w:eastAsia="en-GB"/>
        </w:rPr>
        <w:t xml:space="preserve">or </w:t>
      </w:r>
      <w:r w:rsidR="00971BB4" w:rsidRPr="00820926">
        <w:rPr>
          <w:rFonts w:ascii="Times New Roman" w:eastAsia="Century Schoolbook" w:hAnsi="Times New Roman"/>
          <w:lang w:val="en-GB" w:eastAsia="en-GB"/>
        </w:rPr>
        <w:t>allowances payable to his dependants shall not be continued for more than twelve months from the date fixed for the review:</w:t>
      </w:r>
    </w:p>
    <w:p w:rsidR="00971BB4" w:rsidRPr="00820926" w:rsidRDefault="00971BB4" w:rsidP="00AE3B2A">
      <w:pPr>
        <w:tabs>
          <w:tab w:val="left" w:pos="1008"/>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Provided that if the Commission is satisfied that the incapacity of the Australian mariner in respect of which a pension has been granted is of a permanent nature, it may continue any pension, or any part thereof, to a dependant for such period as it thinks proper.</w:t>
      </w:r>
    </w:p>
    <w:p w:rsidR="00971BB4" w:rsidRPr="00820926" w:rsidRDefault="00971BB4" w:rsidP="00980A84">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Payments to be made from moneys appropriated.</w:t>
      </w:r>
    </w:p>
    <w:p w:rsidR="00971BB4" w:rsidRPr="00820926" w:rsidRDefault="00971BB4" w:rsidP="00980A84">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spacing w:val="-10"/>
          <w:lang w:val="en-GB" w:eastAsia="en-GB"/>
        </w:rPr>
        <w:t>56.</w:t>
      </w:r>
      <w:r w:rsidR="00D86FCF" w:rsidRPr="00820926">
        <w:rPr>
          <w:rFonts w:ascii="Times New Roman" w:eastAsia="Century Schoolbook" w:hAnsi="Times New Roman"/>
          <w:b/>
          <w:bCs/>
          <w:spacing w:val="-10"/>
          <w:lang w:val="en-GB" w:eastAsia="en-GB"/>
        </w:rPr>
        <w:tab/>
      </w:r>
      <w:r w:rsidRPr="00820926">
        <w:rPr>
          <w:rFonts w:ascii="Times New Roman" w:eastAsia="Century Schoolbook" w:hAnsi="Times New Roman"/>
          <w:lang w:val="en-GB" w:eastAsia="en-GB"/>
        </w:rPr>
        <w:t>Pensions, allowances, gratuities and amounts of compensation granted in pursuance of this Act shall be payable out of moneys from time to time appropriated by the Parliament for the purpose.</w:t>
      </w:r>
    </w:p>
    <w:p w:rsidR="00971BB4" w:rsidRPr="00820926" w:rsidRDefault="00971BB4" w:rsidP="00980A84">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Delegation of powers by Minister or the Commission.</w:t>
      </w:r>
    </w:p>
    <w:p w:rsidR="00971BB4" w:rsidRPr="00820926" w:rsidRDefault="00971BB4" w:rsidP="00980A8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spacing w:val="-10"/>
          <w:lang w:val="en-GB" w:eastAsia="en-GB"/>
        </w:rPr>
        <w:t>57.</w:t>
      </w:r>
      <w:r w:rsidRPr="000442D4">
        <w:rPr>
          <w:rFonts w:ascii="Times New Roman" w:eastAsia="Century Schoolbook" w:hAnsi="Times New Roman"/>
          <w:bCs/>
          <w:spacing w:val="-10"/>
          <w:lang w:val="en-GB" w:eastAsia="en-GB"/>
        </w:rPr>
        <w:t>—</w:t>
      </w:r>
      <w:r w:rsidR="00D86FCF" w:rsidRPr="00820926">
        <w:rPr>
          <w:rFonts w:ascii="Times New Roman" w:eastAsia="Century Schoolbook" w:hAnsi="Times New Roman"/>
          <w:lang w:val="en-GB" w:eastAsia="en-GB"/>
        </w:rPr>
        <w:t>(1.)</w:t>
      </w:r>
      <w:r w:rsidR="00D86FC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 xml:space="preserve">In relation to any matters or class of matters, or in relation to any particular State or Territory of the Commonwealth or any part of a State or Territory of the Commonwealth, the Minister or the Commission may, by writing under his hand or its seal, delegate all or any of his or its powers and functions under this Act (except this power of delegation) so that the delegated powers or functions may be exercised by the delegate with respect to the matters or class of matters or the State or Territory of the Commonwealth, or part of the State or Territory of the Commonwealth, specified in the instrument </w:t>
      </w:r>
      <w:r w:rsidRPr="00820926">
        <w:rPr>
          <w:rFonts w:ascii="Times New Roman" w:eastAsia="Century Schoolbook" w:hAnsi="Times New Roman"/>
          <w:spacing w:val="-10"/>
          <w:lang w:val="en-GB" w:eastAsia="en-GB"/>
        </w:rPr>
        <w:t xml:space="preserve">of </w:t>
      </w:r>
      <w:r w:rsidRPr="00820926">
        <w:rPr>
          <w:rFonts w:ascii="Times New Roman" w:eastAsia="Century Schoolbook" w:hAnsi="Times New Roman"/>
          <w:lang w:val="en-GB" w:eastAsia="en-GB"/>
        </w:rPr>
        <w:t>delegation.</w:t>
      </w:r>
    </w:p>
    <w:p w:rsidR="00971BB4" w:rsidRPr="00820926" w:rsidRDefault="00D86FCF" w:rsidP="00980A8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Where under this Act the exercise of any power or function by the Minister or the Commission is dependent upon the opinion, belief or state of mind of the Minister or the Commission in relation to any matter, that power or function may be exercised by the delegate upon the opinion, belief or state of mind of that delegate.</w:t>
      </w:r>
    </w:p>
    <w:p w:rsidR="00971BB4" w:rsidRPr="00820926" w:rsidRDefault="00D86FCF" w:rsidP="00980A8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 delegation under this section shall not prevent the exercise of any power or function under this Act by the Minister or by the Commission, as the case may be.</w:t>
      </w:r>
    </w:p>
    <w:p w:rsidR="00971BB4" w:rsidRPr="00820926" w:rsidRDefault="00971BB4" w:rsidP="00980A84">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Offences</w:t>
      </w:r>
      <w:r w:rsidRPr="00820926">
        <w:rPr>
          <w:rFonts w:ascii="Times New Roman" w:eastAsia="Century Schoolbook" w:hAnsi="Times New Roman"/>
          <w:b/>
          <w:sz w:val="20"/>
          <w:lang w:val="en-GB" w:eastAsia="en-GB"/>
        </w:rPr>
        <w:t>.</w:t>
      </w:r>
    </w:p>
    <w:p w:rsidR="00971BB4" w:rsidRPr="00820926" w:rsidRDefault="00971BB4" w:rsidP="00980A84">
      <w:pPr>
        <w:tabs>
          <w:tab w:val="left" w:pos="1008"/>
          <w:tab w:val="left" w:pos="1354"/>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spacing w:val="-10"/>
          <w:lang w:val="en-GB" w:eastAsia="en-GB"/>
        </w:rPr>
        <w:t>58.</w:t>
      </w:r>
      <w:r w:rsidRPr="000442D4">
        <w:rPr>
          <w:rFonts w:ascii="Times New Roman" w:eastAsia="Century Schoolbook" w:hAnsi="Times New Roman"/>
          <w:bCs/>
          <w:spacing w:val="-10"/>
          <w:lang w:val="en-GB" w:eastAsia="en-GB"/>
        </w:rPr>
        <w:t>—</w:t>
      </w:r>
      <w:r w:rsidR="00D86FCF" w:rsidRPr="00820926">
        <w:rPr>
          <w:rFonts w:ascii="Times New Roman" w:eastAsia="Century Schoolbook" w:hAnsi="Times New Roman"/>
          <w:lang w:val="en-GB" w:eastAsia="en-GB"/>
        </w:rPr>
        <w:t>(1.)</w:t>
      </w:r>
      <w:r w:rsidR="00D86FCF"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Any person who—</w:t>
      </w:r>
    </w:p>
    <w:p w:rsidR="00971BB4" w:rsidRPr="00820926" w:rsidRDefault="00971BB4" w:rsidP="00980A84">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10"/>
          <w:lang w:val="en-GB" w:eastAsia="en-GB"/>
        </w:rPr>
        <w:t>(</w:t>
      </w:r>
      <w:r w:rsidRPr="00820926">
        <w:rPr>
          <w:rFonts w:ascii="Times New Roman" w:eastAsia="Century Schoolbook" w:hAnsi="Times New Roman"/>
          <w:i/>
          <w:iCs/>
          <w:spacing w:val="-10"/>
          <w:lang w:val="en-GB" w:eastAsia="en-GB"/>
        </w:rPr>
        <w:t>a</w:t>
      </w:r>
      <w:r w:rsidRPr="00820926">
        <w:rPr>
          <w:rFonts w:ascii="Times New Roman" w:eastAsia="Century Schoolbook" w:hAnsi="Times New Roman"/>
          <w:spacing w:val="-10"/>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 xml:space="preserve">makes, either orally or in writing, </w:t>
      </w:r>
      <w:r w:rsidRPr="00820926">
        <w:rPr>
          <w:rFonts w:ascii="Times New Roman" w:eastAsia="Century Schoolbook" w:hAnsi="Times New Roman"/>
          <w:bCs/>
          <w:spacing w:val="-10"/>
          <w:lang w:val="en-GB" w:eastAsia="en-GB"/>
        </w:rPr>
        <w:t xml:space="preserve">a </w:t>
      </w:r>
      <w:r w:rsidRPr="00820926">
        <w:rPr>
          <w:rFonts w:ascii="Times New Roman" w:eastAsia="Century Schoolbook" w:hAnsi="Times New Roman"/>
          <w:lang w:val="en-GB" w:eastAsia="en-GB"/>
        </w:rPr>
        <w:t>false or misleading</w:t>
      </w:r>
      <w:r w:rsidR="00D86FCF" w:rsidRPr="00820926">
        <w:rPr>
          <w:rFonts w:ascii="Times New Roman" w:eastAsia="Century Schoolbook" w:hAnsi="Times New Roman"/>
          <w:lang w:val="en-GB" w:eastAsia="en-GB"/>
        </w:rPr>
        <w:t xml:space="preserve"> </w:t>
      </w:r>
      <w:r w:rsidRPr="00820926">
        <w:rPr>
          <w:rFonts w:ascii="Times New Roman" w:eastAsia="Century Schoolbook" w:hAnsi="Times New Roman"/>
          <w:lang w:val="en-GB" w:eastAsia="en-GB"/>
        </w:rPr>
        <w:t xml:space="preserve">statement in, or in connexion with, or in support </w:t>
      </w:r>
      <w:r w:rsidRPr="00820926">
        <w:rPr>
          <w:rFonts w:ascii="Times New Roman" w:eastAsia="Century Schoolbook" w:hAnsi="Times New Roman"/>
          <w:spacing w:val="-10"/>
          <w:lang w:val="en-GB" w:eastAsia="en-GB"/>
        </w:rPr>
        <w:t xml:space="preserve">of, </w:t>
      </w:r>
      <w:r w:rsidRPr="00820926">
        <w:rPr>
          <w:rFonts w:ascii="Times New Roman" w:eastAsia="Century Schoolbook" w:hAnsi="Times New Roman"/>
          <w:lang w:val="en-GB" w:eastAsia="en-GB"/>
        </w:rPr>
        <w:t xml:space="preserve">any application for pension, allowance or gratuity, </w:t>
      </w:r>
      <w:r w:rsidRPr="00820926">
        <w:rPr>
          <w:rFonts w:ascii="Times New Roman" w:eastAsia="Century Schoolbook" w:hAnsi="Times New Roman"/>
          <w:spacing w:val="-10"/>
          <w:lang w:val="en-GB" w:eastAsia="en-GB"/>
        </w:rPr>
        <w:t xml:space="preserve">or </w:t>
      </w:r>
      <w:r w:rsidRPr="00820926">
        <w:rPr>
          <w:rFonts w:ascii="Times New Roman" w:eastAsia="Century Schoolbook" w:hAnsi="Times New Roman"/>
          <w:lang w:val="en-GB" w:eastAsia="en-GB"/>
        </w:rPr>
        <w:t>in any claim for compensation, either for himself or for any other person;</w:t>
      </w:r>
    </w:p>
    <w:p w:rsidR="00971BB4" w:rsidRPr="00820926" w:rsidRDefault="00971BB4" w:rsidP="00980A84">
      <w:pPr>
        <w:tabs>
          <w:tab w:val="left" w:pos="1008"/>
        </w:tabs>
        <w:spacing w:after="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b</w:t>
      </w:r>
      <w:r w:rsidRPr="00820926">
        <w:rPr>
          <w:rFonts w:ascii="Times New Roman" w:eastAsia="Century Schoolbook" w:hAnsi="Times New Roman"/>
          <w:spacing w:val="20"/>
          <w:lang w:val="en-GB" w:eastAsia="en-GB"/>
        </w:rPr>
        <w:t xml:space="preserve">) </w:t>
      </w:r>
      <w:r w:rsidRPr="00820926">
        <w:rPr>
          <w:rFonts w:ascii="Times New Roman" w:eastAsia="Century Schoolbook" w:hAnsi="Times New Roman"/>
          <w:lang w:val="en-GB" w:eastAsia="en-GB"/>
        </w:rPr>
        <w:t xml:space="preserve">obtains any pension, allowance, gratuity or compensation </w:t>
      </w:r>
      <w:r w:rsidRPr="00820926">
        <w:rPr>
          <w:rFonts w:ascii="Times New Roman" w:eastAsia="Century Schoolbook" w:hAnsi="Times New Roman"/>
          <w:spacing w:val="-10"/>
          <w:lang w:val="en-GB" w:eastAsia="en-GB"/>
        </w:rPr>
        <w:t xml:space="preserve">or </w:t>
      </w:r>
      <w:r w:rsidRPr="00820926">
        <w:rPr>
          <w:rFonts w:ascii="Times New Roman" w:eastAsia="Century Schoolbook" w:hAnsi="Times New Roman"/>
          <w:lang w:val="en-GB" w:eastAsia="en-GB"/>
        </w:rPr>
        <w:t>any instalment thereof which is not payable;</w:t>
      </w:r>
    </w:p>
    <w:p w:rsidR="00971BB4" w:rsidRPr="00820926" w:rsidRDefault="00990255" w:rsidP="00980A84">
      <w:pPr>
        <w:tabs>
          <w:tab w:val="left" w:pos="1008"/>
        </w:tabs>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lastRenderedPageBreak/>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obtains payment of any pension, allowance, gratuity or compensation or any instalment thereof by means of any false or misleading statement; or</w:t>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d</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makes or presents to the Commission, a Pensions Committee or to any officer doing duty in relation to this Act or the Regulations, any statement or document which is false in any particular,</w:t>
      </w:r>
    </w:p>
    <w:p w:rsidR="00971BB4" w:rsidRPr="00820926" w:rsidRDefault="00971BB4" w:rsidP="00C34830">
      <w:pPr>
        <w:tabs>
          <w:tab w:val="left" w:pos="1008"/>
        </w:tabs>
        <w:spacing w:before="60" w:after="60" w:line="240" w:lineRule="auto"/>
        <w:jc w:val="both"/>
        <w:rPr>
          <w:rFonts w:ascii="Times New Roman" w:eastAsia="Century Schoolbook" w:hAnsi="Times New Roman"/>
          <w:szCs w:val="18"/>
        </w:rPr>
      </w:pPr>
      <w:r w:rsidRPr="00820926">
        <w:rPr>
          <w:rFonts w:ascii="Times New Roman" w:eastAsia="Century Schoolbook" w:hAnsi="Times New Roman"/>
          <w:lang w:val="en-GB" w:eastAsia="en-GB"/>
        </w:rPr>
        <w:t>shall be guilty of an offence.</w:t>
      </w:r>
    </w:p>
    <w:p w:rsidR="00971BB4" w:rsidRPr="00820926" w:rsidRDefault="00971BB4" w:rsidP="00C34830">
      <w:pPr>
        <w:tabs>
          <w:tab w:val="left" w:pos="1008"/>
        </w:tabs>
        <w:spacing w:before="60" w:after="6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Penalty: Fifty pounds or imprisonment for six months.</w:t>
      </w:r>
    </w:p>
    <w:p w:rsidR="00971BB4" w:rsidRPr="00820926" w:rsidRDefault="00292ECB" w:rsidP="00C34830">
      <w:pPr>
        <w:tabs>
          <w:tab w:val="left" w:pos="1008"/>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(2.)</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Any person convicted of an offence against this section may, in addition to the penalty imposed for the offence, be ordered to repay to the Commonwealth any amount received by him by way of pension, allowance, gratuity or compensation in consequence of the act in respect of which he was convicted.</w:t>
      </w:r>
    </w:p>
    <w:p w:rsidR="00971BB4" w:rsidRPr="00820926" w:rsidRDefault="00292ECB" w:rsidP="00C34830">
      <w:pPr>
        <w:tabs>
          <w:tab w:val="left" w:pos="1008"/>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(3.)</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In any proceedings for an offence against this section the burden of proving the truth of the statement in respect of which the proceedings have been instituted, or the genuineness of the document presented, shall rest on the person accused.</w:t>
      </w:r>
    </w:p>
    <w:p w:rsidR="00971BB4" w:rsidRPr="00820926" w:rsidRDefault="00292ECB" w:rsidP="00C34830">
      <w:pPr>
        <w:tabs>
          <w:tab w:val="left" w:pos="1008"/>
          <w:tab w:val="left" w:pos="1354"/>
        </w:tabs>
        <w:spacing w:before="120" w:after="0" w:line="240" w:lineRule="auto"/>
        <w:ind w:firstLine="432"/>
        <w:jc w:val="both"/>
        <w:rPr>
          <w:rFonts w:ascii="Times New Roman" w:eastAsia="Century Schoolbook" w:hAnsi="Times New Roman"/>
          <w:szCs w:val="18"/>
        </w:rPr>
      </w:pPr>
      <w:r w:rsidRPr="00820926">
        <w:rPr>
          <w:rFonts w:ascii="Times New Roman" w:eastAsia="Century Schoolbook" w:hAnsi="Times New Roman"/>
          <w:lang w:val="en-GB" w:eastAsia="en-GB"/>
        </w:rPr>
        <w:t>(4.)</w:t>
      </w:r>
      <w:r w:rsidRPr="00820926">
        <w:rPr>
          <w:rFonts w:ascii="Times New Roman" w:eastAsia="Century Schoolbook" w:hAnsi="Times New Roman"/>
          <w:lang w:val="en-GB" w:eastAsia="en-GB"/>
        </w:rPr>
        <w:tab/>
      </w:r>
      <w:r w:rsidR="00971BB4" w:rsidRPr="00820926">
        <w:rPr>
          <w:rFonts w:ascii="Times New Roman" w:eastAsia="Century Schoolbook" w:hAnsi="Times New Roman"/>
          <w:lang w:val="en-GB" w:eastAsia="en-GB"/>
        </w:rPr>
        <w:t>Proceedings under this section may be taken before a Court of summary jurisdiction, and may be commenced at any time within three years after the commission of the offence.</w:t>
      </w:r>
    </w:p>
    <w:p w:rsidR="00971BB4" w:rsidRPr="00820926" w:rsidRDefault="00971BB4" w:rsidP="0071024A">
      <w:pPr>
        <w:tabs>
          <w:tab w:val="left" w:pos="1008"/>
        </w:tabs>
        <w:spacing w:before="120" w:after="60" w:line="240" w:lineRule="auto"/>
        <w:jc w:val="both"/>
        <w:rPr>
          <w:rFonts w:ascii="Times New Roman" w:eastAsia="Century Schoolbook" w:hAnsi="Times New Roman"/>
          <w:b/>
          <w:sz w:val="20"/>
          <w:szCs w:val="10"/>
        </w:rPr>
      </w:pPr>
      <w:r w:rsidRPr="00820926">
        <w:rPr>
          <w:rFonts w:ascii="Times New Roman" w:eastAsia="Century Schoolbook" w:hAnsi="Times New Roman"/>
          <w:b/>
          <w:bCs/>
          <w:sz w:val="20"/>
          <w:lang w:val="en-GB" w:eastAsia="en-GB"/>
        </w:rPr>
        <w:t>Regulations</w:t>
      </w:r>
      <w:r w:rsidRPr="00820926">
        <w:rPr>
          <w:rFonts w:ascii="Times New Roman" w:eastAsia="Century Schoolbook" w:hAnsi="Times New Roman"/>
          <w:b/>
          <w:sz w:val="20"/>
          <w:lang w:val="en-GB" w:eastAsia="en-GB"/>
        </w:rPr>
        <w:t>.</w:t>
      </w:r>
    </w:p>
    <w:p w:rsidR="00971BB4" w:rsidRPr="00820926" w:rsidRDefault="00971BB4" w:rsidP="0071024A">
      <w:pPr>
        <w:tabs>
          <w:tab w:val="left" w:pos="1008"/>
        </w:tabs>
        <w:spacing w:after="0" w:line="240" w:lineRule="auto"/>
        <w:ind w:firstLine="432"/>
        <w:jc w:val="both"/>
        <w:rPr>
          <w:rFonts w:ascii="Times New Roman" w:eastAsia="Century Schoolbook" w:hAnsi="Times New Roman"/>
          <w:szCs w:val="18"/>
        </w:rPr>
      </w:pPr>
      <w:r w:rsidRPr="00820926">
        <w:rPr>
          <w:rFonts w:ascii="Times New Roman" w:eastAsia="Century Schoolbook" w:hAnsi="Times New Roman"/>
          <w:b/>
          <w:bCs/>
          <w:lang w:val="en-GB" w:eastAsia="en-GB"/>
        </w:rPr>
        <w:t>59.</w:t>
      </w:r>
      <w:r w:rsidR="00292ECB" w:rsidRPr="00820926">
        <w:rPr>
          <w:rFonts w:ascii="Times New Roman" w:eastAsia="Century Schoolbook" w:hAnsi="Times New Roman"/>
          <w:b/>
          <w:bCs/>
          <w:lang w:val="en-GB" w:eastAsia="en-GB"/>
        </w:rPr>
        <w:tab/>
      </w:r>
      <w:r w:rsidRPr="00820926">
        <w:rPr>
          <w:rFonts w:ascii="Times New Roman" w:eastAsia="Century Schoolbook" w:hAnsi="Times New Roman"/>
          <w:lang w:val="en-GB" w:eastAsia="en-GB"/>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but without limiting the generality of the foregoing, prescribing—</w:t>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a</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10"/>
          <w:lang w:val="en-GB" w:eastAsia="en-GB"/>
        </w:rPr>
        <w:t xml:space="preserve"> </w:t>
      </w:r>
      <w:r w:rsidRPr="00820926">
        <w:rPr>
          <w:rFonts w:ascii="Times New Roman" w:eastAsia="Century Schoolbook" w:hAnsi="Times New Roman"/>
          <w:lang w:val="en-GB" w:eastAsia="en-GB"/>
        </w:rPr>
        <w:t>the manner and form of any claim for a pension, allowance, gratuity or compensation, the person by whom and to whom and the time within which such claims shall be made and the information and evidence which may be required and accepted in connexion with any such claim;</w:t>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w:t>
      </w:r>
      <w:r w:rsidRPr="00820926">
        <w:rPr>
          <w:rFonts w:ascii="Times New Roman" w:eastAsia="Century Schoolbook" w:hAnsi="Times New Roman"/>
          <w:lang w:val="en-GB" w:eastAsia="en-GB"/>
        </w:rPr>
        <w:t>) the manner and form in which, and the person or class of persons by whom, any certificate relating to the death or incapacity of any person is to be given for the purposes of this Act;</w:t>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c</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the general conditions governing the grant and administration of pensions, allowances, gratuities and compensation under this Act to Australian mariners and their dependants;</w:t>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d</w:t>
      </w:r>
      <w:r w:rsidRPr="00820926">
        <w:rPr>
          <w:rFonts w:ascii="Times New Roman" w:eastAsia="Century Schoolbook" w:hAnsi="Times New Roman"/>
          <w:spacing w:val="20"/>
          <w:lang w:val="en-GB" w:eastAsia="en-GB"/>
        </w:rPr>
        <w:t>)</w:t>
      </w:r>
      <w:r w:rsidRPr="00820926">
        <w:rPr>
          <w:rFonts w:ascii="Times New Roman" w:eastAsia="Century Schoolbook" w:hAnsi="Times New Roman"/>
          <w:i/>
          <w:iCs/>
          <w:spacing w:val="20"/>
          <w:lang w:val="en-GB" w:eastAsia="en-GB"/>
        </w:rPr>
        <w:t xml:space="preserve"> </w:t>
      </w:r>
      <w:r w:rsidRPr="00820926">
        <w:rPr>
          <w:rFonts w:ascii="Times New Roman" w:eastAsia="Century Schoolbook" w:hAnsi="Times New Roman"/>
          <w:lang w:val="en-GB" w:eastAsia="en-GB"/>
        </w:rPr>
        <w:t>the manner in which any pension, allowance, gratuity or compensation may be paid or applied; and</w:t>
      </w:r>
    </w:p>
    <w:p w:rsidR="00971BB4" w:rsidRPr="00820926" w:rsidRDefault="00971BB4" w:rsidP="00C34830">
      <w:pPr>
        <w:tabs>
          <w:tab w:val="left" w:pos="1008"/>
        </w:tabs>
        <w:spacing w:before="60" w:after="60" w:line="240" w:lineRule="auto"/>
        <w:ind w:left="1152" w:hanging="576"/>
        <w:jc w:val="both"/>
        <w:rPr>
          <w:rFonts w:ascii="Times New Roman" w:eastAsia="Century Schoolbook" w:hAnsi="Times New Roman"/>
          <w:szCs w:val="18"/>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e</w:t>
      </w:r>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penalties not exceeding Twenty-five pounds or imprisonment for three months for any breach of the Regulations.</w:t>
      </w:r>
    </w:p>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E95939">
      <w:pPr>
        <w:spacing w:after="0" w:line="240" w:lineRule="auto"/>
        <w:jc w:val="center"/>
        <w:rPr>
          <w:rFonts w:ascii="Times New Roman" w:eastAsia="Century Schoolbook" w:hAnsi="Times New Roman"/>
          <w:sz w:val="24"/>
          <w:szCs w:val="18"/>
        </w:rPr>
      </w:pPr>
      <w:r w:rsidRPr="00820926">
        <w:rPr>
          <w:rFonts w:ascii="Times New Roman" w:eastAsia="Century Schoolbook" w:hAnsi="Times New Roman"/>
          <w:spacing w:val="-10"/>
          <w:sz w:val="24"/>
          <w:lang w:val="en-GB" w:eastAsia="en-GB"/>
        </w:rPr>
        <w:lastRenderedPageBreak/>
        <w:t>THE</w:t>
      </w:r>
      <w:r w:rsidRPr="00820926">
        <w:rPr>
          <w:rFonts w:ascii="Times New Roman" w:eastAsia="Century Schoolbook" w:hAnsi="Times New Roman"/>
          <w:sz w:val="24"/>
          <w:lang w:val="en-GB" w:eastAsia="en-GB"/>
        </w:rPr>
        <w:t xml:space="preserve"> </w:t>
      </w:r>
      <w:r w:rsidRPr="00820926">
        <w:rPr>
          <w:rFonts w:ascii="Times New Roman" w:eastAsia="Century Schoolbook" w:hAnsi="Times New Roman"/>
          <w:spacing w:val="-10"/>
          <w:sz w:val="24"/>
          <w:lang w:val="en-GB" w:eastAsia="en-GB"/>
        </w:rPr>
        <w:t>SCHEDULES.</w:t>
      </w:r>
    </w:p>
    <w:p w:rsidR="00A50A2F" w:rsidRPr="00820926" w:rsidRDefault="00A50A2F" w:rsidP="00E95939">
      <w:pPr>
        <w:spacing w:after="0" w:line="240" w:lineRule="auto"/>
        <w:jc w:val="center"/>
        <w:rPr>
          <w:rFonts w:ascii="Times New Roman" w:eastAsia="Century Schoolbook" w:hAnsi="Times New Roman"/>
          <w:smallCaps/>
          <w:lang w:val="en-GB" w:eastAsia="en-GB"/>
        </w:rPr>
      </w:pPr>
      <w:r w:rsidRPr="00820926">
        <w:rPr>
          <w:rFonts w:ascii="Times New Roman" w:eastAsia="Century Schoolbook" w:hAnsi="Times New Roman"/>
          <w:smallCaps/>
          <w:sz w:val="30"/>
          <w:lang w:val="en-GB" w:eastAsia="en-GB"/>
        </w:rPr>
        <w:t>—</w:t>
      </w:r>
    </w:p>
    <w:p w:rsidR="00E95939" w:rsidRPr="00820926" w:rsidRDefault="00E95939" w:rsidP="00E95939">
      <w:pPr>
        <w:spacing w:after="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FIRST SCHEDULE.</w:t>
      </w:r>
    </w:p>
    <w:p w:rsidR="00971BB4" w:rsidRPr="006D7CDE" w:rsidRDefault="00971BB4" w:rsidP="005B4B5A">
      <w:pPr>
        <w:spacing w:after="0" w:line="240" w:lineRule="auto"/>
        <w:jc w:val="both"/>
        <w:rPr>
          <w:rFonts w:ascii="Times New Roman" w:eastAsia="Century Schoolbook" w:hAnsi="Times New Roman"/>
        </w:rPr>
      </w:pPr>
      <w:r w:rsidRPr="006D7CDE">
        <w:rPr>
          <w:rFonts w:ascii="Times New Roman" w:eastAsia="Century Schoolbook" w:hAnsi="Times New Roman"/>
          <w:lang w:val="en-GB" w:eastAsia="en-GB"/>
        </w:rPr>
        <w:t>Section 18.</w:t>
      </w:r>
    </w:p>
    <w:p w:rsidR="00971BB4" w:rsidRPr="00820926" w:rsidRDefault="00971BB4" w:rsidP="00E95939">
      <w:pPr>
        <w:spacing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General Pensions Rates—Death or Total Incapacity.</w:t>
      </w:r>
    </w:p>
    <w:tbl>
      <w:tblPr>
        <w:tblW w:w="5000" w:type="pct"/>
        <w:tblCellMar>
          <w:left w:w="40" w:type="dxa"/>
          <w:right w:w="40" w:type="dxa"/>
        </w:tblCellMar>
        <w:tblLook w:val="0000" w:firstRow="0" w:lastRow="0" w:firstColumn="0" w:lastColumn="0" w:noHBand="0" w:noVBand="0"/>
      </w:tblPr>
      <w:tblGrid>
        <w:gridCol w:w="380"/>
        <w:gridCol w:w="380"/>
        <w:gridCol w:w="1006"/>
        <w:gridCol w:w="610"/>
        <w:gridCol w:w="986"/>
        <w:gridCol w:w="381"/>
        <w:gridCol w:w="869"/>
        <w:gridCol w:w="962"/>
        <w:gridCol w:w="381"/>
        <w:gridCol w:w="905"/>
        <w:gridCol w:w="955"/>
        <w:gridCol w:w="432"/>
        <w:gridCol w:w="862"/>
      </w:tblGrid>
      <w:tr w:rsidR="00971BB4" w:rsidRPr="00820926" w:rsidTr="00E95939">
        <w:trPr>
          <w:trHeight w:val="43"/>
        </w:trPr>
        <w:tc>
          <w:tcPr>
            <w:tcW w:w="1305" w:type="pct"/>
            <w:gridSpan w:val="4"/>
            <w:tcBorders>
              <w:top w:val="single" w:sz="6" w:space="0" w:color="auto"/>
              <w:bottom w:val="single" w:sz="6" w:space="0" w:color="auto"/>
              <w:right w:val="single" w:sz="6" w:space="0" w:color="auto"/>
            </w:tcBorders>
            <w:vAlign w:val="center"/>
          </w:tcPr>
          <w:p w:rsidR="00971BB4" w:rsidRPr="00820926" w:rsidRDefault="00971BB4" w:rsidP="004943D3">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1227" w:type="pct"/>
            <w:gridSpan w:val="3"/>
            <w:tcBorders>
              <w:top w:val="single" w:sz="6" w:space="0" w:color="auto"/>
              <w:left w:val="single" w:sz="6" w:space="0" w:color="auto"/>
              <w:bottom w:val="single" w:sz="6" w:space="0" w:color="auto"/>
              <w:right w:val="single" w:sz="6" w:space="0" w:color="auto"/>
            </w:tcBorders>
            <w:vAlign w:val="center"/>
          </w:tcPr>
          <w:p w:rsidR="00971BB4" w:rsidRPr="00820926" w:rsidRDefault="00971BB4" w:rsidP="004943D3">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c>
          <w:tcPr>
            <w:tcW w:w="1234" w:type="pct"/>
            <w:gridSpan w:val="3"/>
            <w:tcBorders>
              <w:top w:val="single" w:sz="6" w:space="0" w:color="auto"/>
              <w:left w:val="single" w:sz="6" w:space="0" w:color="auto"/>
              <w:bottom w:val="single" w:sz="6" w:space="0" w:color="auto"/>
              <w:right w:val="single" w:sz="6" w:space="0" w:color="auto"/>
            </w:tcBorders>
            <w:vAlign w:val="center"/>
          </w:tcPr>
          <w:p w:rsidR="00971BB4" w:rsidRPr="00820926" w:rsidRDefault="00971BB4" w:rsidP="004943D3">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3.</w:t>
            </w:r>
          </w:p>
        </w:tc>
        <w:tc>
          <w:tcPr>
            <w:tcW w:w="1234" w:type="pct"/>
            <w:gridSpan w:val="3"/>
            <w:tcBorders>
              <w:top w:val="single" w:sz="6" w:space="0" w:color="auto"/>
              <w:left w:val="single" w:sz="6" w:space="0" w:color="auto"/>
              <w:bottom w:val="single" w:sz="6" w:space="0" w:color="auto"/>
            </w:tcBorders>
            <w:vAlign w:val="center"/>
          </w:tcPr>
          <w:p w:rsidR="00971BB4" w:rsidRPr="00820926" w:rsidRDefault="00971BB4" w:rsidP="004943D3">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4.</w:t>
            </w:r>
          </w:p>
        </w:tc>
      </w:tr>
      <w:tr w:rsidR="00971BB4" w:rsidRPr="00820926" w:rsidTr="00E95939">
        <w:trPr>
          <w:trHeight w:val="43"/>
        </w:trPr>
        <w:tc>
          <w:tcPr>
            <w:tcW w:w="1305" w:type="pct"/>
            <w:gridSpan w:val="4"/>
            <w:tcBorders>
              <w:top w:val="single" w:sz="6" w:space="0" w:color="auto"/>
              <w:bottom w:val="single" w:sz="6" w:space="0" w:color="auto"/>
              <w:right w:val="single" w:sz="6" w:space="0" w:color="auto"/>
            </w:tcBorders>
            <w:vAlign w:val="center"/>
          </w:tcPr>
          <w:p w:rsidR="00971BB4" w:rsidRPr="00820926" w:rsidRDefault="00971BB4" w:rsidP="00E95939">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Rate of Pay per Day of the Australian Mariner.</w:t>
            </w:r>
          </w:p>
        </w:tc>
        <w:tc>
          <w:tcPr>
            <w:tcW w:w="1227" w:type="pct"/>
            <w:gridSpan w:val="3"/>
            <w:tcBorders>
              <w:top w:val="single" w:sz="6" w:space="0" w:color="auto"/>
              <w:left w:val="single" w:sz="6" w:space="0" w:color="auto"/>
              <w:bottom w:val="single" w:sz="6" w:space="0" w:color="auto"/>
              <w:right w:val="single" w:sz="6" w:space="0" w:color="auto"/>
            </w:tcBorders>
            <w:vAlign w:val="center"/>
          </w:tcPr>
          <w:p w:rsidR="00971BB4" w:rsidRPr="00820926" w:rsidRDefault="00971BB4" w:rsidP="00E95939">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Pension to Widow on death of Australian Mariner.</w:t>
            </w:r>
          </w:p>
        </w:tc>
        <w:tc>
          <w:tcPr>
            <w:tcW w:w="1234" w:type="pct"/>
            <w:gridSpan w:val="3"/>
            <w:tcBorders>
              <w:top w:val="single" w:sz="6" w:space="0" w:color="auto"/>
              <w:left w:val="single" w:sz="6" w:space="0" w:color="auto"/>
              <w:bottom w:val="single" w:sz="6" w:space="0" w:color="auto"/>
              <w:right w:val="single" w:sz="6" w:space="0" w:color="auto"/>
            </w:tcBorders>
            <w:vAlign w:val="center"/>
          </w:tcPr>
          <w:p w:rsidR="00971BB4" w:rsidRPr="00820926" w:rsidRDefault="00971BB4" w:rsidP="00E95939">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 xml:space="preserve">Total of Pensions to Dependants, including children (when no Pension payable to Widow, Separated Widow or </w:t>
            </w:r>
            <w:r w:rsidRPr="00820926">
              <w:rPr>
                <w:rFonts w:ascii="Times New Roman" w:eastAsia="Century Schoolbook" w:hAnsi="Times New Roman"/>
                <w:i/>
                <w:iCs/>
                <w:lang w:val="en-GB" w:eastAsia="en-GB"/>
              </w:rPr>
              <w:t xml:space="preserve">de facto </w:t>
            </w:r>
            <w:r w:rsidRPr="00820926">
              <w:rPr>
                <w:rFonts w:ascii="Times New Roman" w:eastAsia="Century Schoolbook" w:hAnsi="Times New Roman"/>
                <w:lang w:val="en-GB" w:eastAsia="en-GB"/>
              </w:rPr>
              <w:t>Wife) on death of Australian Mariner.</w:t>
            </w:r>
          </w:p>
        </w:tc>
        <w:tc>
          <w:tcPr>
            <w:tcW w:w="1234" w:type="pct"/>
            <w:gridSpan w:val="3"/>
            <w:tcBorders>
              <w:top w:val="single" w:sz="6" w:space="0" w:color="auto"/>
              <w:left w:val="single" w:sz="6" w:space="0" w:color="auto"/>
              <w:bottom w:val="single" w:sz="6" w:space="0" w:color="auto"/>
            </w:tcBorders>
            <w:vAlign w:val="center"/>
          </w:tcPr>
          <w:p w:rsidR="00971BB4" w:rsidRPr="00820926" w:rsidRDefault="00971BB4" w:rsidP="00E95939">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Pension to Australian Mariner, upon Total Incapacity.</w:t>
            </w:r>
          </w:p>
        </w:tc>
      </w:tr>
      <w:tr w:rsidR="00971BB4" w:rsidRPr="00820926" w:rsidTr="00E95939">
        <w:trPr>
          <w:trHeight w:val="43"/>
        </w:trPr>
        <w:tc>
          <w:tcPr>
            <w:tcW w:w="209" w:type="pct"/>
            <w:tcBorders>
              <w:top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209" w:type="pct"/>
            <w:tcBorders>
              <w:top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552" w:type="pct"/>
            <w:tcBorders>
              <w:top w:val="single" w:sz="6" w:space="0" w:color="auto"/>
            </w:tcBorders>
          </w:tcPr>
          <w:p w:rsidR="00971BB4" w:rsidRPr="00820926" w:rsidRDefault="00971BB4" w:rsidP="00125713">
            <w:pPr>
              <w:spacing w:before="120" w:after="0" w:line="240" w:lineRule="auto"/>
              <w:jc w:val="both"/>
              <w:rPr>
                <w:rFonts w:ascii="Times New Roman" w:eastAsia="Century Schoolbook" w:hAnsi="Times New Roman"/>
                <w:szCs w:val="20"/>
              </w:rPr>
            </w:pPr>
          </w:p>
        </w:tc>
        <w:tc>
          <w:tcPr>
            <w:tcW w:w="335" w:type="pct"/>
            <w:tcBorders>
              <w:top w:val="single" w:sz="6" w:space="0" w:color="auto"/>
              <w:right w:val="single" w:sz="6" w:space="0" w:color="auto"/>
            </w:tcBorders>
          </w:tcPr>
          <w:p w:rsidR="00971BB4" w:rsidRPr="00820926" w:rsidRDefault="00971BB4" w:rsidP="00125713">
            <w:pPr>
              <w:spacing w:before="120" w:after="0" w:line="240" w:lineRule="auto"/>
              <w:jc w:val="both"/>
              <w:rPr>
                <w:rFonts w:ascii="Times New Roman" w:eastAsia="Century Schoolbook" w:hAnsi="Times New Roman"/>
                <w:szCs w:val="20"/>
              </w:rPr>
            </w:pPr>
          </w:p>
        </w:tc>
        <w:tc>
          <w:tcPr>
            <w:tcW w:w="541" w:type="pct"/>
            <w:tcBorders>
              <w:top w:val="single" w:sz="6" w:space="0" w:color="auto"/>
              <w:left w:val="single" w:sz="6" w:space="0" w:color="auto"/>
            </w:tcBorders>
          </w:tcPr>
          <w:p w:rsidR="00971BB4" w:rsidRPr="00820926" w:rsidRDefault="00971BB4" w:rsidP="00125713">
            <w:pPr>
              <w:spacing w:before="120" w:after="0" w:line="240" w:lineRule="auto"/>
              <w:jc w:val="center"/>
              <w:rPr>
                <w:rFonts w:ascii="Times New Roman" w:eastAsia="Arial" w:hAnsi="Times New Roman"/>
                <w:szCs w:val="14"/>
              </w:rPr>
            </w:pPr>
            <w:r w:rsidRPr="00820926">
              <w:rPr>
                <w:rFonts w:ascii="Times New Roman" w:eastAsia="Arial" w:hAnsi="Times New Roman"/>
                <w:lang w:val="en-GB" w:eastAsia="en-GB"/>
              </w:rPr>
              <w:t>£</w:t>
            </w:r>
          </w:p>
        </w:tc>
        <w:tc>
          <w:tcPr>
            <w:tcW w:w="209" w:type="pct"/>
            <w:tcBorders>
              <w:top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477" w:type="pct"/>
            <w:tcBorders>
              <w:top w:val="single" w:sz="6" w:space="0" w:color="auto"/>
              <w:right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528" w:type="pct"/>
            <w:tcBorders>
              <w:top w:val="single" w:sz="6" w:space="0" w:color="auto"/>
              <w:left w:val="single" w:sz="6" w:space="0" w:color="auto"/>
            </w:tcBorders>
          </w:tcPr>
          <w:p w:rsidR="00971BB4" w:rsidRPr="00820926" w:rsidRDefault="00971BB4" w:rsidP="00125713">
            <w:pPr>
              <w:spacing w:before="120" w:after="0" w:line="240" w:lineRule="auto"/>
              <w:jc w:val="center"/>
              <w:rPr>
                <w:rFonts w:ascii="Times New Roman" w:eastAsia="Arial" w:hAnsi="Times New Roman"/>
                <w:szCs w:val="14"/>
              </w:rPr>
            </w:pPr>
            <w:r w:rsidRPr="00820926">
              <w:rPr>
                <w:rFonts w:ascii="Times New Roman" w:eastAsia="Arial" w:hAnsi="Times New Roman"/>
                <w:lang w:val="en-GB" w:eastAsia="en-GB"/>
              </w:rPr>
              <w:t>£</w:t>
            </w:r>
          </w:p>
        </w:tc>
        <w:tc>
          <w:tcPr>
            <w:tcW w:w="209" w:type="pct"/>
            <w:tcBorders>
              <w:top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497" w:type="pct"/>
            <w:tcBorders>
              <w:top w:val="single" w:sz="6" w:space="0" w:color="auto"/>
              <w:right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524" w:type="pct"/>
            <w:tcBorders>
              <w:top w:val="single" w:sz="6" w:space="0" w:color="auto"/>
              <w:left w:val="single" w:sz="6" w:space="0" w:color="auto"/>
            </w:tcBorders>
          </w:tcPr>
          <w:p w:rsidR="00971BB4" w:rsidRPr="00820926" w:rsidRDefault="00971BB4" w:rsidP="00125713">
            <w:pPr>
              <w:spacing w:before="120" w:after="0" w:line="240" w:lineRule="auto"/>
              <w:jc w:val="center"/>
              <w:rPr>
                <w:rFonts w:ascii="Times New Roman" w:eastAsia="Arial" w:hAnsi="Times New Roman"/>
                <w:szCs w:val="14"/>
              </w:rPr>
            </w:pPr>
            <w:r w:rsidRPr="00820926">
              <w:rPr>
                <w:rFonts w:ascii="Times New Roman" w:eastAsia="Arial" w:hAnsi="Times New Roman"/>
                <w:lang w:val="en-GB" w:eastAsia="en-GB"/>
              </w:rPr>
              <w:t>£</w:t>
            </w:r>
          </w:p>
        </w:tc>
        <w:tc>
          <w:tcPr>
            <w:tcW w:w="237" w:type="pct"/>
            <w:tcBorders>
              <w:top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473" w:type="pct"/>
            <w:tcBorders>
              <w:top w:val="single" w:sz="6" w:space="0" w:color="auto"/>
            </w:tcBorders>
          </w:tcPr>
          <w:p w:rsidR="00971BB4" w:rsidRPr="00820926" w:rsidRDefault="00971BB4" w:rsidP="00125713">
            <w:pPr>
              <w:spacing w:before="120" w:after="0" w:line="240" w:lineRule="auto"/>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r>
      <w:tr w:rsidR="00971BB4" w:rsidRPr="00820926" w:rsidTr="00E95939">
        <w:trPr>
          <w:trHeight w:val="43"/>
        </w:trPr>
        <w:tc>
          <w:tcPr>
            <w:tcW w:w="209" w:type="pct"/>
          </w:tcPr>
          <w:p w:rsidR="00971BB4" w:rsidRPr="00820926" w:rsidRDefault="00971BB4" w:rsidP="0089532D">
            <w:pPr>
              <w:spacing w:after="0" w:line="240" w:lineRule="auto"/>
              <w:jc w:val="center"/>
              <w:rPr>
                <w:rFonts w:ascii="Times New Roman" w:eastAsia="Century Schoolbook" w:hAnsi="Times New Roman"/>
                <w:szCs w:val="20"/>
              </w:rPr>
            </w:pPr>
          </w:p>
        </w:tc>
        <w:tc>
          <w:tcPr>
            <w:tcW w:w="209" w:type="pct"/>
          </w:tcPr>
          <w:p w:rsidR="00971BB4" w:rsidRPr="00820926" w:rsidRDefault="00971BB4" w:rsidP="0089532D">
            <w:pPr>
              <w:spacing w:after="0" w:line="240" w:lineRule="auto"/>
              <w:jc w:val="center"/>
              <w:rPr>
                <w:rFonts w:ascii="Times New Roman" w:eastAsia="Century Schoolbook" w:hAnsi="Times New Roman"/>
                <w:szCs w:val="20"/>
              </w:rPr>
            </w:pPr>
          </w:p>
        </w:tc>
        <w:tc>
          <w:tcPr>
            <w:tcW w:w="552" w:type="pct"/>
          </w:tcPr>
          <w:p w:rsidR="00971BB4" w:rsidRPr="00820926" w:rsidRDefault="00971BB4" w:rsidP="005B4B5A">
            <w:pPr>
              <w:spacing w:after="0" w:line="240" w:lineRule="auto"/>
              <w:jc w:val="both"/>
              <w:rPr>
                <w:rFonts w:ascii="Times New Roman" w:eastAsia="Century Schoolbook" w:hAnsi="Times New Roman"/>
                <w:szCs w:val="20"/>
              </w:rPr>
            </w:pPr>
          </w:p>
        </w:tc>
        <w:tc>
          <w:tcPr>
            <w:tcW w:w="335"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1227" w:type="pct"/>
            <w:gridSpan w:val="3"/>
            <w:tcBorders>
              <w:left w:val="single" w:sz="6" w:space="0" w:color="auto"/>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per fortnight.</w:t>
            </w:r>
          </w:p>
        </w:tc>
        <w:tc>
          <w:tcPr>
            <w:tcW w:w="1234" w:type="pct"/>
            <w:gridSpan w:val="3"/>
            <w:tcBorders>
              <w:left w:val="single" w:sz="6" w:space="0" w:color="auto"/>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per fortnight.</w:t>
            </w:r>
          </w:p>
        </w:tc>
        <w:tc>
          <w:tcPr>
            <w:tcW w:w="1234" w:type="pct"/>
            <w:gridSpan w:val="3"/>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per fortnight.</w:t>
            </w: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or under</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vMerge w:val="restart"/>
            <w:tcBorders>
              <w:left w:val="single" w:sz="6" w:space="0" w:color="auto"/>
            </w:tcBorders>
          </w:tcPr>
          <w:p w:rsidR="00971BB4" w:rsidRPr="00820926" w:rsidRDefault="000442D4" w:rsidP="008A4C49">
            <w:pPr>
              <w:spacing w:before="1000" w:after="0" w:line="240" w:lineRule="auto"/>
              <w:jc w:val="center"/>
              <w:rPr>
                <w:rFonts w:ascii="Times New Roman" w:eastAsia="Century Schoolbook" w:hAnsi="Times New Roman"/>
                <w:szCs w:val="18"/>
              </w:rPr>
            </w:pPr>
            <w:r>
              <w:rPr>
                <w:rFonts w:ascii="Times New Roman" w:eastAsia="Century Schoolbook" w:hAnsi="Times New Roman"/>
                <w:noProof/>
                <w:spacing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pt;margin-top:.4pt;width:7.15pt;height:113.25pt;z-index:251657216;mso-position-horizontal-relative:text;mso-position-vertical-relative:text"/>
              </w:pict>
            </w:r>
            <w:r w:rsidR="00971BB4" w:rsidRPr="00820926">
              <w:rPr>
                <w:rFonts w:ascii="Times New Roman" w:eastAsia="Century Schoolbook" w:hAnsi="Times New Roman"/>
                <w:spacing w:val="20"/>
                <w:lang w:val="en-GB" w:eastAsia="en-GB"/>
              </w:rPr>
              <w:t>4</w:t>
            </w:r>
          </w:p>
        </w:tc>
        <w:tc>
          <w:tcPr>
            <w:tcW w:w="237" w:type="pct"/>
            <w:vMerge w:val="restart"/>
          </w:tcPr>
          <w:p w:rsidR="00971BB4" w:rsidRPr="00820926" w:rsidRDefault="00971BB4" w:rsidP="008A4C49">
            <w:pPr>
              <w:spacing w:before="1000"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473" w:type="pct"/>
            <w:vMerge w:val="restart"/>
          </w:tcPr>
          <w:p w:rsidR="00971BB4" w:rsidRPr="00820926" w:rsidRDefault="00971BB4" w:rsidP="008A4C49">
            <w:pPr>
              <w:spacing w:before="1000"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vMerge/>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20"/>
              </w:rPr>
            </w:pPr>
          </w:p>
        </w:tc>
        <w:tc>
          <w:tcPr>
            <w:tcW w:w="237" w:type="pct"/>
            <w:vMerge/>
          </w:tcPr>
          <w:p w:rsidR="00971BB4" w:rsidRPr="00820926" w:rsidRDefault="00971BB4" w:rsidP="0089532D">
            <w:pPr>
              <w:spacing w:after="0" w:line="240" w:lineRule="auto"/>
              <w:ind w:right="72"/>
              <w:jc w:val="right"/>
              <w:rPr>
                <w:rFonts w:ascii="Times New Roman" w:eastAsia="Century Schoolbook" w:hAnsi="Times New Roman"/>
                <w:szCs w:val="20"/>
              </w:rPr>
            </w:pPr>
          </w:p>
        </w:tc>
        <w:tc>
          <w:tcPr>
            <w:tcW w:w="473" w:type="pct"/>
            <w:vMerge/>
          </w:tcPr>
          <w:p w:rsidR="00971BB4" w:rsidRPr="00820926" w:rsidRDefault="00971BB4" w:rsidP="0089532D">
            <w:pPr>
              <w:spacing w:after="0" w:line="240" w:lineRule="auto"/>
              <w:jc w:val="center"/>
              <w:rPr>
                <w:rFonts w:ascii="Times New Roman" w:eastAsia="Century Schoolbook" w:hAnsi="Times New Roman"/>
                <w:szCs w:val="20"/>
              </w:rPr>
            </w:pP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22</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24"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37"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473"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26</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37"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473"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8</w:t>
            </w: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30</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237"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473"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37</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524"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237"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473"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209" w:type="pct"/>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45</w:t>
            </w:r>
          </w:p>
        </w:tc>
        <w:tc>
          <w:tcPr>
            <w:tcW w:w="209"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335" w:type="pct"/>
            <w:tcBorders>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47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528"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209"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497" w:type="pct"/>
            <w:tcBorders>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524" w:type="pct"/>
            <w:tcBorders>
              <w:lef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237" w:type="pct"/>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473" w:type="pct"/>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209" w:type="pct"/>
            <w:tcBorders>
              <w:bottom w:val="single" w:sz="6" w:space="0" w:color="auto"/>
            </w:tcBorders>
          </w:tcPr>
          <w:p w:rsidR="00971BB4" w:rsidRPr="00820926" w:rsidRDefault="00971BB4" w:rsidP="00125713">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209" w:type="pct"/>
            <w:tcBorders>
              <w:bottom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52" w:type="pct"/>
            <w:tcBorders>
              <w:bottom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or over</w:t>
            </w:r>
          </w:p>
        </w:tc>
        <w:tc>
          <w:tcPr>
            <w:tcW w:w="335" w:type="pct"/>
            <w:tcBorders>
              <w:bottom w:val="single" w:sz="6" w:space="0" w:color="auto"/>
              <w:right w:val="single" w:sz="6" w:space="0" w:color="auto"/>
            </w:tcBorders>
          </w:tcPr>
          <w:p w:rsidR="00971BB4" w:rsidRPr="00820926" w:rsidRDefault="00971BB4" w:rsidP="0089532D">
            <w:pPr>
              <w:spacing w:after="0" w:line="240" w:lineRule="auto"/>
              <w:jc w:val="center"/>
              <w:rPr>
                <w:rFonts w:ascii="Times New Roman" w:hAnsi="Times New Roman"/>
                <w:szCs w:val="20"/>
              </w:rPr>
            </w:pPr>
            <w:r w:rsidRPr="00820926">
              <w:rPr>
                <w:rFonts w:ascii="Times New Roman" w:hAnsi="Times New Roman"/>
                <w:szCs w:val="20"/>
                <w:lang w:val="en-GB" w:eastAsia="en-GB"/>
              </w:rPr>
              <w:t>..</w:t>
            </w:r>
          </w:p>
        </w:tc>
        <w:tc>
          <w:tcPr>
            <w:tcW w:w="541" w:type="pct"/>
            <w:tcBorders>
              <w:left w:val="single" w:sz="6" w:space="0" w:color="auto"/>
              <w:bottom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9" w:type="pct"/>
            <w:tcBorders>
              <w:bottom w:val="single" w:sz="6" w:space="0" w:color="auto"/>
            </w:tcBorders>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477" w:type="pct"/>
            <w:tcBorders>
              <w:bottom w:val="single" w:sz="6" w:space="0" w:color="auto"/>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8" w:type="pct"/>
            <w:tcBorders>
              <w:left w:val="single" w:sz="6" w:space="0" w:color="auto"/>
              <w:bottom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9" w:type="pct"/>
            <w:tcBorders>
              <w:bottom w:val="single" w:sz="6" w:space="0" w:color="auto"/>
            </w:tcBorders>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497" w:type="pct"/>
            <w:tcBorders>
              <w:bottom w:val="single" w:sz="6" w:space="0" w:color="auto"/>
              <w:right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524" w:type="pct"/>
            <w:tcBorders>
              <w:left w:val="single" w:sz="6" w:space="0" w:color="auto"/>
              <w:bottom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37" w:type="pct"/>
            <w:tcBorders>
              <w:bottom w:val="single" w:sz="6" w:space="0" w:color="auto"/>
            </w:tcBorders>
          </w:tcPr>
          <w:p w:rsidR="00971BB4" w:rsidRPr="00820926" w:rsidRDefault="00971BB4" w:rsidP="0089532D">
            <w:pPr>
              <w:spacing w:after="0" w:line="240" w:lineRule="auto"/>
              <w:ind w:right="72"/>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473" w:type="pct"/>
            <w:tcBorders>
              <w:bottom w:val="single" w:sz="6" w:space="0" w:color="auto"/>
            </w:tcBorders>
          </w:tcPr>
          <w:p w:rsidR="00971BB4" w:rsidRPr="00820926" w:rsidRDefault="00971BB4" w:rsidP="0089532D">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0</w:t>
            </w:r>
          </w:p>
        </w:tc>
      </w:tr>
    </w:tbl>
    <w:p w:rsidR="00971BB4" w:rsidRPr="00820926" w:rsidRDefault="00971BB4" w:rsidP="007E0876">
      <w:pPr>
        <w:spacing w:before="1000" w:after="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SECOND SCHEDULE.</w:t>
      </w:r>
    </w:p>
    <w:p w:rsidR="00971BB4" w:rsidRPr="00820926" w:rsidRDefault="00971BB4" w:rsidP="005B4B5A">
      <w:pPr>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Section 21.</w:t>
      </w:r>
    </w:p>
    <w:p w:rsidR="00971BB4" w:rsidRPr="00820926" w:rsidRDefault="00971BB4" w:rsidP="00947E23">
      <w:pPr>
        <w:spacing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Allowance for Attendant.</w:t>
      </w:r>
    </w:p>
    <w:tbl>
      <w:tblPr>
        <w:tblW w:w="5000" w:type="pct"/>
        <w:tblCellMar>
          <w:left w:w="40" w:type="dxa"/>
          <w:right w:w="40" w:type="dxa"/>
        </w:tblCellMar>
        <w:tblLook w:val="0000" w:firstRow="0" w:lastRow="0" w:firstColumn="0" w:lastColumn="0" w:noHBand="0" w:noVBand="0"/>
      </w:tblPr>
      <w:tblGrid>
        <w:gridCol w:w="7389"/>
        <w:gridCol w:w="1720"/>
      </w:tblGrid>
      <w:tr w:rsidR="00971BB4" w:rsidRPr="00820926" w:rsidTr="00947E23">
        <w:trPr>
          <w:trHeight w:val="43"/>
        </w:trPr>
        <w:tc>
          <w:tcPr>
            <w:tcW w:w="4056" w:type="pct"/>
            <w:tcBorders>
              <w:top w:val="single" w:sz="6" w:space="0" w:color="auto"/>
              <w:bottom w:val="single" w:sz="6" w:space="0" w:color="auto"/>
              <w:right w:val="single" w:sz="6" w:space="0" w:color="auto"/>
            </w:tcBorders>
            <w:vAlign w:val="center"/>
          </w:tcPr>
          <w:p w:rsidR="00971BB4" w:rsidRPr="00820926" w:rsidRDefault="00971BB4" w:rsidP="007E0876">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944" w:type="pct"/>
            <w:tcBorders>
              <w:top w:val="single" w:sz="6" w:space="0" w:color="auto"/>
              <w:left w:val="single" w:sz="6" w:space="0" w:color="auto"/>
              <w:bottom w:val="single" w:sz="6" w:space="0" w:color="auto"/>
            </w:tcBorders>
            <w:vAlign w:val="center"/>
          </w:tcPr>
          <w:p w:rsidR="00971BB4" w:rsidRPr="00820926" w:rsidRDefault="00971BB4" w:rsidP="007E0876">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r>
      <w:tr w:rsidR="00971BB4" w:rsidRPr="00820926" w:rsidTr="00947E23">
        <w:trPr>
          <w:trHeight w:val="43"/>
        </w:trPr>
        <w:tc>
          <w:tcPr>
            <w:tcW w:w="4056" w:type="pct"/>
            <w:tcBorders>
              <w:top w:val="single" w:sz="6" w:space="0" w:color="auto"/>
              <w:bottom w:val="single" w:sz="6" w:space="0" w:color="auto"/>
              <w:right w:val="single" w:sz="6" w:space="0" w:color="auto"/>
            </w:tcBorders>
            <w:vAlign w:val="center"/>
          </w:tcPr>
          <w:p w:rsidR="00971BB4" w:rsidRPr="00820926" w:rsidRDefault="00971BB4" w:rsidP="007E0876">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Description of Disability.</w:t>
            </w:r>
          </w:p>
        </w:tc>
        <w:tc>
          <w:tcPr>
            <w:tcW w:w="944" w:type="pct"/>
            <w:tcBorders>
              <w:top w:val="single" w:sz="6" w:space="0" w:color="auto"/>
              <w:left w:val="single" w:sz="6" w:space="0" w:color="auto"/>
              <w:bottom w:val="single" w:sz="6" w:space="0" w:color="auto"/>
            </w:tcBorders>
            <w:vAlign w:val="center"/>
          </w:tcPr>
          <w:p w:rsidR="00971BB4" w:rsidRPr="00820926" w:rsidRDefault="00971BB4" w:rsidP="007E0876">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Fortnightly Allowance for Attendant.</w:t>
            </w:r>
          </w:p>
        </w:tc>
      </w:tr>
      <w:tr w:rsidR="00971BB4" w:rsidRPr="00820926" w:rsidTr="00312485">
        <w:trPr>
          <w:trHeight w:val="43"/>
        </w:trPr>
        <w:tc>
          <w:tcPr>
            <w:tcW w:w="4056" w:type="pct"/>
            <w:tcBorders>
              <w:top w:val="single" w:sz="6" w:space="0" w:color="auto"/>
              <w:right w:val="single" w:sz="6" w:space="0" w:color="auto"/>
            </w:tcBorders>
          </w:tcPr>
          <w:p w:rsidR="00971BB4" w:rsidRPr="00820926" w:rsidRDefault="00971BB4" w:rsidP="007E0876">
            <w:pPr>
              <w:tabs>
                <w:tab w:val="left" w:leader="dot" w:pos="7186"/>
              </w:tabs>
              <w:spacing w:before="120"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Blind or with eyesight so defective as to have no useful sight</w:t>
            </w:r>
            <w:r w:rsidR="007E0876" w:rsidRPr="00820926">
              <w:rPr>
                <w:rFonts w:ascii="Times New Roman" w:eastAsia="Century Schoolbook" w:hAnsi="Times New Roman"/>
                <w:lang w:val="en-GB" w:eastAsia="en-GB"/>
              </w:rPr>
              <w:tab/>
            </w:r>
          </w:p>
        </w:tc>
        <w:tc>
          <w:tcPr>
            <w:tcW w:w="944" w:type="pct"/>
            <w:tcBorders>
              <w:top w:val="single" w:sz="6" w:space="0" w:color="auto"/>
              <w:left w:val="single" w:sz="6" w:space="0" w:color="auto"/>
            </w:tcBorders>
            <w:vAlign w:val="bottom"/>
          </w:tcPr>
          <w:p w:rsidR="00971BB4" w:rsidRPr="00820926" w:rsidRDefault="00971BB4" w:rsidP="007E0876">
            <w:pPr>
              <w:spacing w:before="120"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40s.</w:t>
            </w:r>
          </w:p>
        </w:tc>
      </w:tr>
      <w:tr w:rsidR="00971BB4" w:rsidRPr="00820926" w:rsidTr="00312485">
        <w:trPr>
          <w:trHeight w:val="43"/>
        </w:trPr>
        <w:tc>
          <w:tcPr>
            <w:tcW w:w="4056" w:type="pct"/>
            <w:tcBorders>
              <w:right w:val="single" w:sz="6" w:space="0" w:color="auto"/>
            </w:tcBorders>
          </w:tcPr>
          <w:p w:rsidR="00971BB4" w:rsidRPr="00820926" w:rsidRDefault="00971BB4" w:rsidP="007E0876">
            <w:pPr>
              <w:tabs>
                <w:tab w:val="left" w:leader="dot" w:pos="7186"/>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 xml:space="preserve">An injury affecting the </w:t>
            </w:r>
            <w:proofErr w:type="spellStart"/>
            <w:r w:rsidRPr="00820926">
              <w:rPr>
                <w:rFonts w:ascii="Times New Roman" w:eastAsia="Century Schoolbook" w:hAnsi="Times New Roman"/>
                <w:lang w:val="en-GB" w:eastAsia="en-GB"/>
              </w:rPr>
              <w:t>cerebro</w:t>
            </w:r>
            <w:proofErr w:type="spellEnd"/>
            <w:r w:rsidRPr="00820926">
              <w:rPr>
                <w:rFonts w:ascii="Times New Roman" w:eastAsia="Century Schoolbook" w:hAnsi="Times New Roman"/>
                <w:lang w:val="en-GB" w:eastAsia="en-GB"/>
              </w:rPr>
              <w:t>-spinal system or causing incapacity similar in effect and severity</w:t>
            </w:r>
            <w:r w:rsidR="007E0876" w:rsidRPr="00820926">
              <w:rPr>
                <w:rFonts w:ascii="Times New Roman" w:eastAsia="Century Schoolbook" w:hAnsi="Times New Roman"/>
                <w:lang w:val="en-GB" w:eastAsia="en-GB"/>
              </w:rPr>
              <w:tab/>
            </w:r>
          </w:p>
        </w:tc>
        <w:tc>
          <w:tcPr>
            <w:tcW w:w="944" w:type="pct"/>
            <w:tcBorders>
              <w:left w:val="single" w:sz="6" w:space="0" w:color="auto"/>
            </w:tcBorders>
            <w:vAlign w:val="bottom"/>
          </w:tcPr>
          <w:p w:rsidR="00971BB4" w:rsidRPr="00820926" w:rsidRDefault="00971BB4" w:rsidP="007E0876">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40s.</w:t>
            </w:r>
          </w:p>
        </w:tc>
      </w:tr>
      <w:tr w:rsidR="00971BB4" w:rsidRPr="00820926" w:rsidTr="00312485">
        <w:trPr>
          <w:trHeight w:val="43"/>
        </w:trPr>
        <w:tc>
          <w:tcPr>
            <w:tcW w:w="4056" w:type="pct"/>
            <w:tcBorders>
              <w:right w:val="single" w:sz="6" w:space="0" w:color="auto"/>
            </w:tcBorders>
          </w:tcPr>
          <w:p w:rsidR="00971BB4" w:rsidRPr="00820926" w:rsidRDefault="00971BB4" w:rsidP="007E0876">
            <w:pPr>
              <w:tabs>
                <w:tab w:val="left" w:leader="dot" w:pos="7186"/>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Loss of two arms</w:t>
            </w:r>
            <w:r w:rsidR="007E0876" w:rsidRPr="00820926">
              <w:rPr>
                <w:rFonts w:ascii="Times New Roman" w:eastAsia="Century Schoolbook" w:hAnsi="Times New Roman"/>
                <w:lang w:val="en-GB" w:eastAsia="en-GB"/>
              </w:rPr>
              <w:tab/>
            </w:r>
          </w:p>
        </w:tc>
        <w:tc>
          <w:tcPr>
            <w:tcW w:w="944" w:type="pct"/>
            <w:tcBorders>
              <w:left w:val="single" w:sz="6" w:space="0" w:color="auto"/>
            </w:tcBorders>
            <w:vAlign w:val="bottom"/>
          </w:tcPr>
          <w:p w:rsidR="00971BB4" w:rsidRPr="00820926" w:rsidRDefault="00971BB4" w:rsidP="007E0876">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80s.</w:t>
            </w:r>
          </w:p>
        </w:tc>
      </w:tr>
      <w:tr w:rsidR="00971BB4" w:rsidRPr="00820926" w:rsidTr="00312485">
        <w:trPr>
          <w:trHeight w:val="43"/>
        </w:trPr>
        <w:tc>
          <w:tcPr>
            <w:tcW w:w="4056" w:type="pct"/>
            <w:tcBorders>
              <w:right w:val="single" w:sz="6" w:space="0" w:color="auto"/>
            </w:tcBorders>
          </w:tcPr>
          <w:p w:rsidR="00971BB4" w:rsidRPr="00820926" w:rsidRDefault="00971BB4" w:rsidP="007E0876">
            <w:pPr>
              <w:tabs>
                <w:tab w:val="left" w:leader="dot" w:pos="7186"/>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Loss of two legs and one arm</w:t>
            </w:r>
            <w:r w:rsidR="007E0876" w:rsidRPr="00820926">
              <w:rPr>
                <w:rFonts w:ascii="Times New Roman" w:eastAsia="Century Schoolbook" w:hAnsi="Times New Roman"/>
                <w:lang w:val="en-GB" w:eastAsia="en-GB"/>
              </w:rPr>
              <w:tab/>
            </w:r>
          </w:p>
        </w:tc>
        <w:tc>
          <w:tcPr>
            <w:tcW w:w="944" w:type="pct"/>
            <w:tcBorders>
              <w:left w:val="single" w:sz="6" w:space="0" w:color="auto"/>
            </w:tcBorders>
            <w:vAlign w:val="bottom"/>
          </w:tcPr>
          <w:p w:rsidR="00971BB4" w:rsidRPr="00820926" w:rsidRDefault="00971BB4" w:rsidP="007E0876">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40s.</w:t>
            </w:r>
          </w:p>
        </w:tc>
      </w:tr>
      <w:tr w:rsidR="00971BB4" w:rsidRPr="00820926" w:rsidTr="00312485">
        <w:trPr>
          <w:trHeight w:val="43"/>
        </w:trPr>
        <w:tc>
          <w:tcPr>
            <w:tcW w:w="4056" w:type="pct"/>
            <w:tcBorders>
              <w:bottom w:val="single" w:sz="6" w:space="0" w:color="auto"/>
              <w:right w:val="single" w:sz="6" w:space="0" w:color="auto"/>
            </w:tcBorders>
          </w:tcPr>
          <w:p w:rsidR="00971BB4" w:rsidRPr="00820926" w:rsidRDefault="00971BB4" w:rsidP="00413472">
            <w:pPr>
              <w:tabs>
                <w:tab w:val="left" w:leader="dot" w:pos="7186"/>
              </w:tabs>
              <w:spacing w:after="120" w:line="240" w:lineRule="auto"/>
              <w:ind w:left="288" w:right="576" w:hanging="288"/>
              <w:jc w:val="both"/>
              <w:rPr>
                <w:rFonts w:ascii="Times New Roman" w:eastAsia="Century Schoolbook" w:hAnsi="Times New Roman"/>
                <w:szCs w:val="14"/>
              </w:rPr>
            </w:pPr>
            <w:r w:rsidRPr="00820926">
              <w:rPr>
                <w:rFonts w:ascii="Times New Roman" w:eastAsia="Century Schoolbook" w:hAnsi="Times New Roman"/>
                <w:lang w:val="en-GB" w:eastAsia="en-GB"/>
              </w:rPr>
              <w:t>Loss of one leg at the hip and of the other either at the hip or in the upper third</w:t>
            </w:r>
            <w:r w:rsidR="007E0876" w:rsidRPr="00820926">
              <w:rPr>
                <w:rFonts w:ascii="Times New Roman" w:eastAsia="Century Schoolbook" w:hAnsi="Times New Roman"/>
                <w:lang w:val="en-GB" w:eastAsia="en-GB"/>
              </w:rPr>
              <w:tab/>
            </w:r>
          </w:p>
        </w:tc>
        <w:tc>
          <w:tcPr>
            <w:tcW w:w="944" w:type="pct"/>
            <w:tcBorders>
              <w:left w:val="single" w:sz="6" w:space="0" w:color="auto"/>
              <w:bottom w:val="single" w:sz="6" w:space="0" w:color="auto"/>
            </w:tcBorders>
            <w:vAlign w:val="bottom"/>
          </w:tcPr>
          <w:p w:rsidR="00971BB4" w:rsidRPr="00820926" w:rsidRDefault="00971BB4" w:rsidP="00B76EF2">
            <w:pPr>
              <w:spacing w:after="12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40s.</w:t>
            </w:r>
          </w:p>
        </w:tc>
      </w:tr>
    </w:tbl>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96664C">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lastRenderedPageBreak/>
        <w:t>THIRD SCHEDULE.</w:t>
      </w:r>
    </w:p>
    <w:p w:rsidR="00971BB4" w:rsidRPr="00413472" w:rsidRDefault="00971BB4" w:rsidP="005B4B5A">
      <w:pPr>
        <w:spacing w:after="0" w:line="240" w:lineRule="auto"/>
        <w:jc w:val="both"/>
        <w:rPr>
          <w:rFonts w:ascii="Times New Roman" w:eastAsia="Century Schoolbook" w:hAnsi="Times New Roman"/>
        </w:rPr>
      </w:pPr>
      <w:r w:rsidRPr="00413472">
        <w:rPr>
          <w:rFonts w:ascii="Times New Roman" w:eastAsia="Century Schoolbook" w:hAnsi="Times New Roman"/>
          <w:lang w:val="en-GB" w:eastAsia="en-GB"/>
        </w:rPr>
        <w:t>Section 22.</w:t>
      </w:r>
    </w:p>
    <w:p w:rsidR="00971BB4" w:rsidRPr="00820926" w:rsidRDefault="00971BB4" w:rsidP="0096664C">
      <w:pPr>
        <w:spacing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Permanent Pensions for Specified Major Injuries.</w:t>
      </w:r>
    </w:p>
    <w:tbl>
      <w:tblPr>
        <w:tblW w:w="5000" w:type="pct"/>
        <w:tblCellMar>
          <w:left w:w="40" w:type="dxa"/>
          <w:right w:w="40" w:type="dxa"/>
        </w:tblCellMar>
        <w:tblLook w:val="0000" w:firstRow="0" w:lastRow="0" w:firstColumn="0" w:lastColumn="0" w:noHBand="0" w:noVBand="0"/>
      </w:tblPr>
      <w:tblGrid>
        <w:gridCol w:w="6108"/>
        <w:gridCol w:w="3001"/>
      </w:tblGrid>
      <w:tr w:rsidR="00971BB4" w:rsidRPr="00820926" w:rsidTr="0096664C">
        <w:trPr>
          <w:trHeight w:val="43"/>
        </w:trPr>
        <w:tc>
          <w:tcPr>
            <w:tcW w:w="3353" w:type="pct"/>
            <w:tcBorders>
              <w:top w:val="single" w:sz="6" w:space="0" w:color="auto"/>
              <w:bottom w:val="single" w:sz="6" w:space="0" w:color="auto"/>
              <w:right w:val="single" w:sz="6" w:space="0" w:color="auto"/>
            </w:tcBorders>
            <w:vAlign w:val="center"/>
          </w:tcPr>
          <w:p w:rsidR="00971BB4" w:rsidRPr="00820926" w:rsidRDefault="00971BB4" w:rsidP="0096664C">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1647" w:type="pct"/>
            <w:tcBorders>
              <w:top w:val="single" w:sz="6" w:space="0" w:color="auto"/>
              <w:left w:val="single" w:sz="6" w:space="0" w:color="auto"/>
              <w:bottom w:val="single" w:sz="6" w:space="0" w:color="auto"/>
            </w:tcBorders>
            <w:vAlign w:val="center"/>
          </w:tcPr>
          <w:p w:rsidR="00971BB4" w:rsidRPr="00820926" w:rsidRDefault="00971BB4" w:rsidP="0096664C">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r>
      <w:tr w:rsidR="00971BB4" w:rsidRPr="00820926" w:rsidTr="0096664C">
        <w:trPr>
          <w:trHeight w:val="43"/>
        </w:trPr>
        <w:tc>
          <w:tcPr>
            <w:tcW w:w="3353" w:type="pct"/>
            <w:tcBorders>
              <w:top w:val="single" w:sz="6" w:space="0" w:color="auto"/>
              <w:bottom w:val="single" w:sz="6" w:space="0" w:color="auto"/>
              <w:right w:val="single" w:sz="6" w:space="0" w:color="auto"/>
            </w:tcBorders>
            <w:vAlign w:val="center"/>
          </w:tcPr>
          <w:p w:rsidR="00971BB4" w:rsidRPr="00820926" w:rsidRDefault="00971BB4" w:rsidP="0096664C">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Description of Disability.</w:t>
            </w:r>
          </w:p>
        </w:tc>
        <w:tc>
          <w:tcPr>
            <w:tcW w:w="1647" w:type="pct"/>
            <w:tcBorders>
              <w:top w:val="single" w:sz="6" w:space="0" w:color="auto"/>
              <w:left w:val="single" w:sz="6" w:space="0" w:color="auto"/>
              <w:bottom w:val="single" w:sz="6" w:space="0" w:color="auto"/>
            </w:tcBorders>
            <w:vAlign w:val="center"/>
          </w:tcPr>
          <w:p w:rsidR="00971BB4" w:rsidRPr="00820926" w:rsidRDefault="00971BB4" w:rsidP="0096664C">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Rate of Permanent Pension payable, being percentage of rate prescribed for totally incapacitated Australian Mariner.</w:t>
            </w:r>
          </w:p>
        </w:tc>
      </w:tr>
      <w:tr w:rsidR="00971BB4" w:rsidRPr="00820926" w:rsidTr="00E95939">
        <w:trPr>
          <w:trHeight w:val="43"/>
        </w:trPr>
        <w:tc>
          <w:tcPr>
            <w:tcW w:w="3353" w:type="pct"/>
            <w:tcBorders>
              <w:top w:val="single" w:sz="6" w:space="0" w:color="auto"/>
              <w:right w:val="single" w:sz="6" w:space="0" w:color="auto"/>
            </w:tcBorders>
          </w:tcPr>
          <w:p w:rsidR="00971BB4" w:rsidRPr="00820926" w:rsidRDefault="00971BB4" w:rsidP="00B73CE9">
            <w:pPr>
              <w:spacing w:before="120" w:after="0" w:line="240" w:lineRule="auto"/>
              <w:jc w:val="both"/>
              <w:rPr>
                <w:rFonts w:ascii="Times New Roman" w:eastAsia="Century Schoolbook" w:hAnsi="Times New Roman"/>
                <w:szCs w:val="20"/>
              </w:rPr>
            </w:pPr>
          </w:p>
        </w:tc>
        <w:tc>
          <w:tcPr>
            <w:tcW w:w="1647" w:type="pct"/>
            <w:tcBorders>
              <w:top w:val="single" w:sz="6" w:space="0" w:color="auto"/>
              <w:left w:val="single" w:sz="6" w:space="0" w:color="auto"/>
            </w:tcBorders>
          </w:tcPr>
          <w:p w:rsidR="00971BB4" w:rsidRPr="00820926" w:rsidRDefault="00971BB4" w:rsidP="00B73CE9">
            <w:pPr>
              <w:spacing w:before="120"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Per centum.</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two or more limbs</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both eyes</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413472">
        <w:trPr>
          <w:trHeight w:val="43"/>
        </w:trPr>
        <w:tc>
          <w:tcPr>
            <w:tcW w:w="3353" w:type="pct"/>
            <w:tcBorders>
              <w:right w:val="single" w:sz="6" w:space="0" w:color="auto"/>
            </w:tcBorders>
          </w:tcPr>
          <w:p w:rsidR="00971BB4" w:rsidRPr="00820926" w:rsidRDefault="00971BB4" w:rsidP="00413472">
            <w:pPr>
              <w:tabs>
                <w:tab w:val="left" w:leader="dot" w:pos="5846"/>
              </w:tabs>
              <w:spacing w:after="0" w:line="240" w:lineRule="auto"/>
              <w:ind w:left="288" w:right="864"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one eye, together with loss of leg, foot, hand or arm</w:t>
            </w:r>
          </w:p>
        </w:tc>
        <w:tc>
          <w:tcPr>
            <w:tcW w:w="1647" w:type="pct"/>
            <w:tcBorders>
              <w:left w:val="single" w:sz="6" w:space="0" w:color="auto"/>
            </w:tcBorders>
          </w:tcPr>
          <w:p w:rsidR="00971BB4" w:rsidRPr="00820926" w:rsidRDefault="00971BB4" w:rsidP="00413472">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both feet</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both hands</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hand and foot</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all fingers and thumbs</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Lunacy</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413472">
        <w:trPr>
          <w:trHeight w:val="43"/>
        </w:trPr>
        <w:tc>
          <w:tcPr>
            <w:tcW w:w="3353" w:type="pct"/>
            <w:tcBorders>
              <w:right w:val="single" w:sz="6" w:space="0" w:color="auto"/>
            </w:tcBorders>
          </w:tcPr>
          <w:p w:rsidR="00971BB4" w:rsidRPr="00820926" w:rsidRDefault="00971BB4" w:rsidP="00413472">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Wounds, injuries or disease, involving total permanent disabling effects</w:t>
            </w:r>
          </w:p>
        </w:tc>
        <w:tc>
          <w:tcPr>
            <w:tcW w:w="1647" w:type="pct"/>
            <w:tcBorders>
              <w:left w:val="single" w:sz="6" w:space="0" w:color="auto"/>
            </w:tcBorders>
          </w:tcPr>
          <w:p w:rsidR="00971BB4" w:rsidRPr="00820926" w:rsidRDefault="00971BB4" w:rsidP="00413472">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Very severe facial disfigurement</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100</w:t>
            </w:r>
          </w:p>
        </w:tc>
      </w:tr>
      <w:tr w:rsidR="00971BB4" w:rsidRPr="00820926" w:rsidTr="003A4BDF">
        <w:trPr>
          <w:trHeight w:val="43"/>
        </w:trPr>
        <w:tc>
          <w:tcPr>
            <w:tcW w:w="3353" w:type="pct"/>
            <w:tcBorders>
              <w:right w:val="single" w:sz="6" w:space="0" w:color="auto"/>
            </w:tcBorders>
          </w:tcPr>
          <w:p w:rsidR="00971BB4" w:rsidRPr="00820926" w:rsidRDefault="00971BB4" w:rsidP="009A2EBB">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leg at hip, or of right arm at shoulder joint (if right handed), or of left arm at shoulder joint (if left handed)</w:t>
            </w:r>
          </w:p>
        </w:tc>
        <w:tc>
          <w:tcPr>
            <w:tcW w:w="1647" w:type="pct"/>
            <w:tcBorders>
              <w:left w:val="single" w:sz="6" w:space="0" w:color="auto"/>
            </w:tcBorders>
            <w:vAlign w:val="bottom"/>
          </w:tcPr>
          <w:p w:rsidR="00971BB4" w:rsidRPr="00820926" w:rsidRDefault="00971BB4" w:rsidP="00B73CE9">
            <w:pPr>
              <w:spacing w:after="0" w:line="240" w:lineRule="auto"/>
              <w:ind w:left="576" w:hanging="288"/>
              <w:rPr>
                <w:rFonts w:ascii="Times New Roman" w:eastAsia="Century Schoolbook" w:hAnsi="Times New Roman"/>
                <w:szCs w:val="10"/>
              </w:rPr>
            </w:pPr>
            <w:r w:rsidRPr="00820926">
              <w:rPr>
                <w:rFonts w:ascii="Times New Roman" w:eastAsia="Century Schoolbook" w:hAnsi="Times New Roman"/>
                <w:lang w:val="en-GB" w:eastAsia="en-GB"/>
              </w:rPr>
              <w:t>100 for first six months; 80 thereafter</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Severe facial disfigurement</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80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Total loss of speech</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80</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Loss of log or foot</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ind w:left="576" w:hanging="288"/>
              <w:rPr>
                <w:rFonts w:ascii="Times New Roman" w:eastAsia="Century Schoolbook" w:hAnsi="Times New Roman"/>
                <w:szCs w:val="10"/>
              </w:rPr>
            </w:pPr>
            <w:r w:rsidRPr="00820926">
              <w:rPr>
                <w:rFonts w:ascii="Times New Roman" w:eastAsia="Century Schoolbook" w:hAnsi="Times New Roman"/>
                <w:lang w:val="en-GB" w:eastAsia="en-GB"/>
              </w:rPr>
              <w:t>100 for first six months; 75 thereafter</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Loss of arm or hand</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ind w:left="576" w:hanging="288"/>
              <w:rPr>
                <w:rFonts w:ascii="Times New Roman" w:eastAsia="Century Schoolbook" w:hAnsi="Times New Roman"/>
                <w:szCs w:val="10"/>
              </w:rPr>
            </w:pPr>
            <w:r w:rsidRPr="00820926">
              <w:rPr>
                <w:rFonts w:ascii="Times New Roman" w:eastAsia="Century Schoolbook" w:hAnsi="Times New Roman"/>
                <w:lang w:val="en-GB" w:eastAsia="en-GB"/>
              </w:rPr>
              <w:t>100 for first six months; 75 thereafter</w:t>
            </w:r>
          </w:p>
        </w:tc>
      </w:tr>
      <w:tr w:rsidR="00971BB4" w:rsidRPr="00820926" w:rsidTr="003A4BDF">
        <w:trPr>
          <w:trHeight w:val="43"/>
        </w:trPr>
        <w:tc>
          <w:tcPr>
            <w:tcW w:w="3353" w:type="pct"/>
            <w:tcBorders>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0"/>
              </w:rPr>
            </w:pPr>
            <w:r w:rsidRPr="00820926">
              <w:rPr>
                <w:rFonts w:ascii="Times New Roman" w:eastAsia="Century Schoolbook" w:hAnsi="Times New Roman"/>
                <w:lang w:val="en-GB" w:eastAsia="en-GB"/>
              </w:rPr>
              <w:t>Total deafness</w:t>
            </w:r>
            <w:r w:rsidR="008D10F1" w:rsidRPr="00820926">
              <w:rPr>
                <w:rFonts w:ascii="Times New Roman" w:eastAsia="Century Schoolbook" w:hAnsi="Times New Roman"/>
                <w:lang w:val="en-GB" w:eastAsia="en-GB"/>
              </w:rPr>
              <w:tab/>
            </w:r>
          </w:p>
        </w:tc>
        <w:tc>
          <w:tcPr>
            <w:tcW w:w="1647" w:type="pct"/>
            <w:tcBorders>
              <w:left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70</w:t>
            </w:r>
          </w:p>
        </w:tc>
      </w:tr>
      <w:tr w:rsidR="00971BB4" w:rsidRPr="00820926" w:rsidTr="003A4BDF">
        <w:trPr>
          <w:trHeight w:val="43"/>
        </w:trPr>
        <w:tc>
          <w:tcPr>
            <w:tcW w:w="3353" w:type="pct"/>
            <w:tcBorders>
              <w:bottom w:val="single" w:sz="6" w:space="0" w:color="auto"/>
              <w:right w:val="single" w:sz="6" w:space="0" w:color="auto"/>
            </w:tcBorders>
          </w:tcPr>
          <w:p w:rsidR="00971BB4" w:rsidRPr="00820926" w:rsidRDefault="00971BB4" w:rsidP="00315F0A">
            <w:pPr>
              <w:tabs>
                <w:tab w:val="left" w:leader="dot" w:pos="5846"/>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Loss of one eye</w:t>
            </w:r>
            <w:r w:rsidR="008D10F1" w:rsidRPr="00820926">
              <w:rPr>
                <w:rFonts w:ascii="Times New Roman" w:eastAsia="Century Schoolbook" w:hAnsi="Times New Roman"/>
                <w:lang w:val="en-GB" w:eastAsia="en-GB"/>
              </w:rPr>
              <w:tab/>
            </w:r>
          </w:p>
        </w:tc>
        <w:tc>
          <w:tcPr>
            <w:tcW w:w="1647" w:type="pct"/>
            <w:tcBorders>
              <w:left w:val="single" w:sz="6" w:space="0" w:color="auto"/>
              <w:bottom w:val="single" w:sz="6" w:space="0" w:color="auto"/>
            </w:tcBorders>
            <w:vAlign w:val="bottom"/>
          </w:tcPr>
          <w:p w:rsidR="00971BB4" w:rsidRPr="00820926" w:rsidRDefault="00971BB4" w:rsidP="00B73CE9">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50</w:t>
            </w:r>
          </w:p>
        </w:tc>
      </w:tr>
    </w:tbl>
    <w:p w:rsidR="00971BB4" w:rsidRPr="00820926" w:rsidRDefault="00971BB4" w:rsidP="00685440">
      <w:pPr>
        <w:spacing w:before="600"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FOURTH SCHEDULE.</w:t>
      </w:r>
    </w:p>
    <w:p w:rsidR="00971BB4" w:rsidRPr="00820926" w:rsidRDefault="00971BB4" w:rsidP="005B4B5A">
      <w:pPr>
        <w:spacing w:after="0" w:line="240" w:lineRule="auto"/>
        <w:jc w:val="both"/>
        <w:rPr>
          <w:rFonts w:ascii="Times New Roman" w:eastAsia="Century Schoolbook" w:hAnsi="Times New Roman"/>
          <w:sz w:val="20"/>
          <w:szCs w:val="14"/>
        </w:rPr>
      </w:pPr>
      <w:r w:rsidRPr="00820926">
        <w:rPr>
          <w:rFonts w:ascii="Times New Roman" w:eastAsia="Century Schoolbook" w:hAnsi="Times New Roman"/>
          <w:sz w:val="20"/>
          <w:lang w:val="en-GB" w:eastAsia="en-GB"/>
        </w:rPr>
        <w:t>Section 23 (1.).</w:t>
      </w:r>
    </w:p>
    <w:p w:rsidR="00971BB4" w:rsidRPr="00820926" w:rsidRDefault="00971BB4" w:rsidP="00465010">
      <w:pPr>
        <w:spacing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Rates of Pension in respect of Partial Incapacity.</w:t>
      </w:r>
    </w:p>
    <w:tbl>
      <w:tblPr>
        <w:tblW w:w="5000" w:type="pct"/>
        <w:tblCellMar>
          <w:left w:w="40" w:type="dxa"/>
          <w:right w:w="40" w:type="dxa"/>
        </w:tblCellMar>
        <w:tblLook w:val="0000" w:firstRow="0" w:lastRow="0" w:firstColumn="0" w:lastColumn="0" w:noHBand="0" w:noVBand="0"/>
      </w:tblPr>
      <w:tblGrid>
        <w:gridCol w:w="6088"/>
        <w:gridCol w:w="3021"/>
      </w:tblGrid>
      <w:tr w:rsidR="00971BB4" w:rsidRPr="00820926" w:rsidTr="00685440">
        <w:trPr>
          <w:trHeight w:val="43"/>
        </w:trPr>
        <w:tc>
          <w:tcPr>
            <w:tcW w:w="3342" w:type="pct"/>
            <w:tcBorders>
              <w:top w:val="single" w:sz="6" w:space="0" w:color="auto"/>
              <w:bottom w:val="single" w:sz="6" w:space="0" w:color="auto"/>
              <w:right w:val="single" w:sz="6" w:space="0" w:color="auto"/>
            </w:tcBorders>
            <w:vAlign w:val="center"/>
          </w:tcPr>
          <w:p w:rsidR="00971BB4" w:rsidRPr="00820926" w:rsidRDefault="00971BB4" w:rsidP="00685440">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1658" w:type="pct"/>
            <w:tcBorders>
              <w:top w:val="single" w:sz="6" w:space="0" w:color="auto"/>
              <w:left w:val="single" w:sz="6" w:space="0" w:color="auto"/>
              <w:bottom w:val="single" w:sz="6" w:space="0" w:color="auto"/>
            </w:tcBorders>
            <w:vAlign w:val="center"/>
          </w:tcPr>
          <w:p w:rsidR="00971BB4" w:rsidRPr="00820926" w:rsidRDefault="00971BB4" w:rsidP="00685440">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r>
      <w:tr w:rsidR="00971BB4" w:rsidRPr="00820926" w:rsidTr="00685440">
        <w:trPr>
          <w:trHeight w:val="43"/>
        </w:trPr>
        <w:tc>
          <w:tcPr>
            <w:tcW w:w="3342" w:type="pct"/>
            <w:tcBorders>
              <w:top w:val="single" w:sz="6" w:space="0" w:color="auto"/>
              <w:bottom w:val="single" w:sz="6" w:space="0" w:color="auto"/>
              <w:right w:val="single" w:sz="6" w:space="0" w:color="auto"/>
            </w:tcBorders>
            <w:vAlign w:val="center"/>
          </w:tcPr>
          <w:p w:rsidR="00971BB4" w:rsidRPr="00820926" w:rsidRDefault="00971BB4" w:rsidP="00685440">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Degree of Incapacity.</w:t>
            </w:r>
          </w:p>
        </w:tc>
        <w:tc>
          <w:tcPr>
            <w:tcW w:w="1658" w:type="pct"/>
            <w:tcBorders>
              <w:top w:val="single" w:sz="6" w:space="0" w:color="auto"/>
              <w:left w:val="single" w:sz="6" w:space="0" w:color="auto"/>
              <w:bottom w:val="single" w:sz="6" w:space="0" w:color="auto"/>
            </w:tcBorders>
            <w:vAlign w:val="center"/>
          </w:tcPr>
          <w:p w:rsidR="00971BB4" w:rsidRPr="00820926" w:rsidRDefault="00971BB4" w:rsidP="00685440">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Percentage of Rate prescribed for Total Incapacity payable in respect of the Partial Incapacity.</w:t>
            </w:r>
          </w:p>
        </w:tc>
      </w:tr>
      <w:tr w:rsidR="00971BB4" w:rsidRPr="00820926" w:rsidTr="00E95939">
        <w:trPr>
          <w:trHeight w:val="43"/>
        </w:trPr>
        <w:tc>
          <w:tcPr>
            <w:tcW w:w="3342" w:type="pct"/>
            <w:tcBorders>
              <w:top w:val="single" w:sz="6" w:space="0" w:color="auto"/>
              <w:right w:val="single" w:sz="6" w:space="0" w:color="auto"/>
            </w:tcBorders>
          </w:tcPr>
          <w:p w:rsidR="00971BB4" w:rsidRPr="00820926" w:rsidRDefault="00971BB4" w:rsidP="00685440">
            <w:pPr>
              <w:tabs>
                <w:tab w:val="left" w:leader="dot" w:pos="5947"/>
              </w:tabs>
              <w:spacing w:before="120"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Not less than 90 per centum</w:t>
            </w:r>
            <w:r w:rsidR="00685440" w:rsidRPr="00820926">
              <w:rPr>
                <w:rFonts w:ascii="Times New Roman" w:eastAsia="Century Schoolbook" w:hAnsi="Times New Roman"/>
                <w:lang w:val="en-GB" w:eastAsia="en-GB"/>
              </w:rPr>
              <w:tab/>
            </w:r>
          </w:p>
        </w:tc>
        <w:tc>
          <w:tcPr>
            <w:tcW w:w="1658" w:type="pct"/>
            <w:tcBorders>
              <w:top w:val="single" w:sz="6" w:space="0" w:color="auto"/>
              <w:left w:val="single" w:sz="6" w:space="0" w:color="auto"/>
            </w:tcBorders>
          </w:tcPr>
          <w:p w:rsidR="00971BB4" w:rsidRPr="00820926" w:rsidRDefault="00971BB4" w:rsidP="00685440">
            <w:pPr>
              <w:spacing w:before="120"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90</w:t>
            </w:r>
          </w:p>
        </w:tc>
      </w:tr>
      <w:tr w:rsidR="00971BB4" w:rsidRPr="00820926" w:rsidTr="00E95939">
        <w:trPr>
          <w:trHeight w:val="43"/>
        </w:trPr>
        <w:tc>
          <w:tcPr>
            <w:tcW w:w="3342" w:type="pct"/>
            <w:tcBorders>
              <w:right w:val="single" w:sz="6" w:space="0" w:color="auto"/>
            </w:tcBorders>
          </w:tcPr>
          <w:p w:rsidR="00971BB4" w:rsidRPr="00820926" w:rsidRDefault="00971BB4"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90 per centum but not less than 80 per centum</w:t>
            </w:r>
            <w:r w:rsidR="00685440"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80</w:t>
            </w:r>
          </w:p>
        </w:tc>
      </w:tr>
      <w:tr w:rsidR="00971BB4" w:rsidRPr="00820926" w:rsidTr="00E95939">
        <w:trPr>
          <w:trHeight w:val="43"/>
        </w:trPr>
        <w:tc>
          <w:tcPr>
            <w:tcW w:w="3342" w:type="pct"/>
            <w:tcBorders>
              <w:right w:val="single" w:sz="6" w:space="0" w:color="auto"/>
            </w:tcBorders>
          </w:tcPr>
          <w:p w:rsidR="00971BB4" w:rsidRPr="00820926" w:rsidRDefault="00971BB4"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80 per centum but not less than 70 per centum</w:t>
            </w:r>
            <w:r w:rsidR="00685440"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70</w:t>
            </w:r>
          </w:p>
        </w:tc>
      </w:tr>
      <w:tr w:rsidR="00971BB4" w:rsidRPr="00820926" w:rsidTr="00E95939">
        <w:trPr>
          <w:trHeight w:val="43"/>
        </w:trPr>
        <w:tc>
          <w:tcPr>
            <w:tcW w:w="3342" w:type="pct"/>
            <w:tcBorders>
              <w:right w:val="single" w:sz="6" w:space="0" w:color="auto"/>
            </w:tcBorders>
          </w:tcPr>
          <w:p w:rsidR="00971BB4" w:rsidRPr="00820926" w:rsidRDefault="00971BB4"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70 per centum but not less than 60 per centum</w:t>
            </w:r>
            <w:r w:rsidR="00685440"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60</w:t>
            </w:r>
          </w:p>
        </w:tc>
      </w:tr>
      <w:tr w:rsidR="00971BB4" w:rsidRPr="00820926" w:rsidTr="00E95939">
        <w:trPr>
          <w:trHeight w:val="43"/>
        </w:trPr>
        <w:tc>
          <w:tcPr>
            <w:tcW w:w="3342" w:type="pct"/>
            <w:tcBorders>
              <w:right w:val="single" w:sz="6" w:space="0" w:color="auto"/>
            </w:tcBorders>
          </w:tcPr>
          <w:p w:rsidR="00971BB4" w:rsidRPr="00820926" w:rsidRDefault="00971BB4"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60 per centum but not less than 50 per centum</w:t>
            </w:r>
            <w:r w:rsidR="00685440"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50</w:t>
            </w:r>
          </w:p>
        </w:tc>
      </w:tr>
      <w:tr w:rsidR="00971BB4" w:rsidRPr="00820926" w:rsidTr="00E95939">
        <w:trPr>
          <w:trHeight w:val="43"/>
        </w:trPr>
        <w:tc>
          <w:tcPr>
            <w:tcW w:w="3342" w:type="pct"/>
            <w:tcBorders>
              <w:right w:val="single" w:sz="6" w:space="0" w:color="auto"/>
            </w:tcBorders>
          </w:tcPr>
          <w:p w:rsidR="00971BB4" w:rsidRPr="00820926" w:rsidRDefault="00685440"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w:t>
            </w:r>
            <w:r w:rsidR="00971BB4" w:rsidRPr="00820926">
              <w:rPr>
                <w:rFonts w:ascii="Times New Roman" w:eastAsia="Century Schoolbook" w:hAnsi="Times New Roman"/>
                <w:lang w:val="en-GB" w:eastAsia="en-GB"/>
              </w:rPr>
              <w:t xml:space="preserve"> than 50 per centum but not less than 40 per centum</w:t>
            </w:r>
            <w:r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40</w:t>
            </w:r>
          </w:p>
        </w:tc>
      </w:tr>
      <w:tr w:rsidR="00971BB4" w:rsidRPr="00820926" w:rsidTr="00E95939">
        <w:trPr>
          <w:trHeight w:val="43"/>
        </w:trPr>
        <w:tc>
          <w:tcPr>
            <w:tcW w:w="3342" w:type="pct"/>
            <w:tcBorders>
              <w:right w:val="single" w:sz="6" w:space="0" w:color="auto"/>
            </w:tcBorders>
          </w:tcPr>
          <w:p w:rsidR="00971BB4" w:rsidRPr="00820926" w:rsidRDefault="00971BB4"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40 per centum but not less than 30 per centum</w:t>
            </w:r>
            <w:r w:rsidR="00685440"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30</w:t>
            </w:r>
          </w:p>
        </w:tc>
      </w:tr>
      <w:tr w:rsidR="00971BB4" w:rsidRPr="00820926" w:rsidTr="00E95939">
        <w:trPr>
          <w:trHeight w:val="43"/>
        </w:trPr>
        <w:tc>
          <w:tcPr>
            <w:tcW w:w="3342" w:type="pct"/>
            <w:tcBorders>
              <w:right w:val="single" w:sz="6" w:space="0" w:color="auto"/>
            </w:tcBorders>
          </w:tcPr>
          <w:p w:rsidR="00971BB4" w:rsidRPr="00820926" w:rsidRDefault="00971BB4" w:rsidP="00685440">
            <w:pPr>
              <w:tabs>
                <w:tab w:val="left" w:leader="dot" w:pos="5947"/>
              </w:tabs>
              <w:spacing w:after="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30 per centum but not less than 20 per centum</w:t>
            </w:r>
            <w:r w:rsidR="00685440" w:rsidRPr="00820926">
              <w:rPr>
                <w:rFonts w:ascii="Times New Roman" w:eastAsia="Century Schoolbook" w:hAnsi="Times New Roman"/>
                <w:lang w:val="en-GB" w:eastAsia="en-GB"/>
              </w:rPr>
              <w:tab/>
            </w:r>
          </w:p>
        </w:tc>
        <w:tc>
          <w:tcPr>
            <w:tcW w:w="1658" w:type="pct"/>
            <w:tcBorders>
              <w:left w:val="single" w:sz="6" w:space="0" w:color="auto"/>
            </w:tcBorders>
          </w:tcPr>
          <w:p w:rsidR="00971BB4" w:rsidRPr="00820926" w:rsidRDefault="00971BB4" w:rsidP="00685440">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20</w:t>
            </w:r>
          </w:p>
        </w:tc>
      </w:tr>
      <w:tr w:rsidR="00971BB4" w:rsidRPr="00820926" w:rsidTr="00E95939">
        <w:trPr>
          <w:trHeight w:val="43"/>
        </w:trPr>
        <w:tc>
          <w:tcPr>
            <w:tcW w:w="3342" w:type="pct"/>
            <w:tcBorders>
              <w:bottom w:val="single" w:sz="6" w:space="0" w:color="auto"/>
              <w:right w:val="single" w:sz="6" w:space="0" w:color="auto"/>
            </w:tcBorders>
          </w:tcPr>
          <w:p w:rsidR="00971BB4" w:rsidRPr="00820926" w:rsidRDefault="00971BB4" w:rsidP="00685440">
            <w:pPr>
              <w:tabs>
                <w:tab w:val="left" w:leader="dot" w:pos="5947"/>
              </w:tabs>
              <w:spacing w:after="60" w:line="240" w:lineRule="auto"/>
              <w:jc w:val="both"/>
              <w:rPr>
                <w:rFonts w:ascii="Times New Roman" w:eastAsia="Century Schoolbook" w:hAnsi="Times New Roman"/>
                <w:szCs w:val="10"/>
              </w:rPr>
            </w:pPr>
            <w:r w:rsidRPr="00820926">
              <w:rPr>
                <w:rFonts w:ascii="Times New Roman" w:eastAsia="Century Schoolbook" w:hAnsi="Times New Roman"/>
                <w:lang w:val="en-GB" w:eastAsia="en-GB"/>
              </w:rPr>
              <w:t>Less than 20 per centum</w:t>
            </w:r>
            <w:r w:rsidR="00685440" w:rsidRPr="00820926">
              <w:rPr>
                <w:rFonts w:ascii="Times New Roman" w:eastAsia="Century Schoolbook" w:hAnsi="Times New Roman"/>
                <w:lang w:val="en-GB" w:eastAsia="en-GB"/>
              </w:rPr>
              <w:tab/>
            </w:r>
          </w:p>
        </w:tc>
        <w:tc>
          <w:tcPr>
            <w:tcW w:w="1658" w:type="pct"/>
            <w:tcBorders>
              <w:left w:val="single" w:sz="6" w:space="0" w:color="auto"/>
              <w:bottom w:val="single" w:sz="6" w:space="0" w:color="auto"/>
            </w:tcBorders>
          </w:tcPr>
          <w:p w:rsidR="00971BB4" w:rsidRPr="00820926" w:rsidRDefault="00971BB4" w:rsidP="00685440">
            <w:pPr>
              <w:spacing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The same percentage as the degree of incapacity</w:t>
            </w:r>
          </w:p>
        </w:tc>
      </w:tr>
    </w:tbl>
    <w:p w:rsidR="00971BB4" w:rsidRPr="00820926" w:rsidRDefault="00990255" w:rsidP="001E54B7">
      <w:pPr>
        <w:spacing w:after="0" w:line="240" w:lineRule="auto"/>
        <w:jc w:val="center"/>
        <w:rPr>
          <w:rFonts w:ascii="Times New Roman" w:eastAsia="Century Schoolbook" w:hAnsi="Times New Roman"/>
          <w:szCs w:val="14"/>
        </w:rPr>
      </w:pPr>
      <w:r w:rsidRPr="00820926">
        <w:rPr>
          <w:rFonts w:ascii="Times New Roman" w:eastAsia="Century Schoolbook" w:hAnsi="Times New Roman"/>
          <w:szCs w:val="20"/>
        </w:rPr>
        <w:br w:type="page"/>
      </w:r>
      <w:r w:rsidR="00971BB4" w:rsidRPr="00820926">
        <w:rPr>
          <w:rFonts w:ascii="Times New Roman" w:eastAsia="Century Schoolbook" w:hAnsi="Times New Roman"/>
          <w:lang w:val="en-GB" w:eastAsia="en-GB"/>
        </w:rPr>
        <w:lastRenderedPageBreak/>
        <w:t>FIFTH SCHEDULE.</w:t>
      </w:r>
    </w:p>
    <w:p w:rsidR="00971BB4" w:rsidRPr="0012661B" w:rsidRDefault="00971BB4" w:rsidP="005B4B5A">
      <w:pPr>
        <w:spacing w:after="0" w:line="240" w:lineRule="auto"/>
        <w:jc w:val="both"/>
        <w:rPr>
          <w:rFonts w:ascii="Times New Roman" w:eastAsia="Century Schoolbook" w:hAnsi="Times New Roman"/>
        </w:rPr>
      </w:pPr>
      <w:r w:rsidRPr="0012661B">
        <w:rPr>
          <w:rFonts w:ascii="Times New Roman" w:eastAsia="Century Schoolbook" w:hAnsi="Times New Roman"/>
          <w:lang w:val="en-GB" w:eastAsia="en-GB"/>
        </w:rPr>
        <w:t>Section 23 (2.).</w:t>
      </w:r>
    </w:p>
    <w:p w:rsidR="00971BB4" w:rsidRPr="00820926" w:rsidRDefault="00971BB4" w:rsidP="003D48CD">
      <w:pPr>
        <w:spacing w:before="60" w:after="60" w:line="240" w:lineRule="auto"/>
        <w:ind w:left="432" w:hanging="432"/>
        <w:jc w:val="both"/>
        <w:rPr>
          <w:rFonts w:ascii="Times New Roman" w:eastAsia="Century Schoolbook" w:hAnsi="Times New Roman"/>
          <w:szCs w:val="14"/>
        </w:rPr>
      </w:pPr>
      <w:r w:rsidRPr="00820926">
        <w:rPr>
          <w:rFonts w:ascii="Times New Roman" w:eastAsia="Century Schoolbook" w:hAnsi="Times New Roman"/>
          <w:smallCaps/>
          <w:lang w:val="en-GB" w:eastAsia="en-GB"/>
        </w:rPr>
        <w:t>Gratuities payable to an Australian Mariner in respect of Specified</w:t>
      </w:r>
      <w:r w:rsidRPr="00820926">
        <w:rPr>
          <w:rFonts w:ascii="Times New Roman" w:eastAsia="Century Schoolbook" w:hAnsi="Times New Roman"/>
          <w:lang w:val="en-GB" w:eastAsia="en-GB"/>
        </w:rPr>
        <w:t xml:space="preserve"> </w:t>
      </w:r>
      <w:r w:rsidRPr="00820926">
        <w:rPr>
          <w:rFonts w:ascii="Times New Roman" w:eastAsia="Century Schoolbook" w:hAnsi="Times New Roman"/>
          <w:smallCaps/>
          <w:lang w:val="en-GB" w:eastAsia="en-GB"/>
        </w:rPr>
        <w:t xml:space="preserve">Minor War Injuries, involving less than </w:t>
      </w:r>
      <w:r w:rsidRPr="00820926">
        <w:rPr>
          <w:rFonts w:ascii="Times New Roman" w:eastAsia="Century Schoolbook" w:hAnsi="Times New Roman"/>
          <w:lang w:val="en-GB" w:eastAsia="en-GB"/>
        </w:rPr>
        <w:t xml:space="preserve">20 </w:t>
      </w:r>
      <w:r w:rsidRPr="00820926">
        <w:rPr>
          <w:rFonts w:ascii="Times New Roman" w:eastAsia="Century Schoolbook" w:hAnsi="Times New Roman"/>
          <w:smallCaps/>
          <w:lang w:val="en-GB" w:eastAsia="en-GB"/>
        </w:rPr>
        <w:t>per centum of Total</w:t>
      </w:r>
      <w:r w:rsidRPr="00820926">
        <w:rPr>
          <w:rFonts w:ascii="Times New Roman" w:eastAsia="Century Schoolbook" w:hAnsi="Times New Roman"/>
          <w:lang w:val="en-GB" w:eastAsia="en-GB"/>
        </w:rPr>
        <w:t xml:space="preserve"> </w:t>
      </w:r>
      <w:r w:rsidRPr="00820926">
        <w:rPr>
          <w:rFonts w:ascii="Times New Roman" w:eastAsia="Century Schoolbook" w:hAnsi="Times New Roman"/>
          <w:smallCaps/>
          <w:lang w:val="en-GB" w:eastAsia="en-GB"/>
        </w:rPr>
        <w:t>Incapacity.</w:t>
      </w:r>
    </w:p>
    <w:tbl>
      <w:tblPr>
        <w:tblW w:w="5000" w:type="pct"/>
        <w:tblCellMar>
          <w:left w:w="40" w:type="dxa"/>
          <w:right w:w="40" w:type="dxa"/>
        </w:tblCellMar>
        <w:tblLook w:val="0000" w:firstRow="0" w:lastRow="0" w:firstColumn="0" w:lastColumn="0" w:noHBand="0" w:noVBand="0"/>
      </w:tblPr>
      <w:tblGrid>
        <w:gridCol w:w="7317"/>
        <w:gridCol w:w="976"/>
        <w:gridCol w:w="816"/>
      </w:tblGrid>
      <w:tr w:rsidR="00971BB4" w:rsidRPr="00820926" w:rsidTr="001E54B7">
        <w:trPr>
          <w:trHeight w:val="43"/>
        </w:trPr>
        <w:tc>
          <w:tcPr>
            <w:tcW w:w="4016" w:type="pct"/>
            <w:tcBorders>
              <w:top w:val="single" w:sz="6" w:space="0" w:color="auto"/>
              <w:bottom w:val="single" w:sz="6" w:space="0" w:color="auto"/>
              <w:right w:val="single" w:sz="6" w:space="0" w:color="auto"/>
            </w:tcBorders>
            <w:vAlign w:val="center"/>
          </w:tcPr>
          <w:p w:rsidR="00971BB4" w:rsidRPr="00820926" w:rsidRDefault="00971BB4" w:rsidP="001E54B7">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984" w:type="pct"/>
            <w:gridSpan w:val="2"/>
            <w:tcBorders>
              <w:top w:val="single" w:sz="6" w:space="0" w:color="auto"/>
              <w:left w:val="single" w:sz="6" w:space="0" w:color="auto"/>
              <w:bottom w:val="single" w:sz="6" w:space="0" w:color="auto"/>
            </w:tcBorders>
            <w:vAlign w:val="center"/>
          </w:tcPr>
          <w:p w:rsidR="00971BB4" w:rsidRPr="00820926" w:rsidRDefault="00971BB4" w:rsidP="001E54B7">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r>
      <w:tr w:rsidR="00971BB4" w:rsidRPr="00820926" w:rsidTr="001E54B7">
        <w:trPr>
          <w:trHeight w:val="43"/>
        </w:trPr>
        <w:tc>
          <w:tcPr>
            <w:tcW w:w="4016" w:type="pct"/>
            <w:tcBorders>
              <w:top w:val="single" w:sz="6" w:space="0" w:color="auto"/>
              <w:bottom w:val="single" w:sz="6" w:space="0" w:color="auto"/>
              <w:right w:val="single" w:sz="6" w:space="0" w:color="auto"/>
            </w:tcBorders>
            <w:vAlign w:val="center"/>
          </w:tcPr>
          <w:p w:rsidR="00971BB4" w:rsidRPr="00820926" w:rsidRDefault="00971BB4" w:rsidP="001E54B7">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For the loss of—</w:t>
            </w:r>
          </w:p>
        </w:tc>
        <w:tc>
          <w:tcPr>
            <w:tcW w:w="984" w:type="pct"/>
            <w:gridSpan w:val="2"/>
            <w:tcBorders>
              <w:top w:val="single" w:sz="6" w:space="0" w:color="auto"/>
              <w:left w:val="single" w:sz="6" w:space="0" w:color="auto"/>
              <w:bottom w:val="single" w:sz="6" w:space="0" w:color="auto"/>
            </w:tcBorders>
            <w:vAlign w:val="center"/>
          </w:tcPr>
          <w:p w:rsidR="00971BB4" w:rsidRPr="00820926" w:rsidRDefault="00971BB4" w:rsidP="001E54B7">
            <w:pPr>
              <w:spacing w:before="60" w:after="6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Amount of Gratuity.</w:t>
            </w:r>
          </w:p>
        </w:tc>
      </w:tr>
      <w:tr w:rsidR="00971BB4" w:rsidRPr="00820926" w:rsidTr="00E95939">
        <w:trPr>
          <w:trHeight w:val="43"/>
        </w:trPr>
        <w:tc>
          <w:tcPr>
            <w:tcW w:w="4016" w:type="pct"/>
            <w:tcBorders>
              <w:top w:val="single" w:sz="6" w:space="0" w:color="auto"/>
              <w:right w:val="single" w:sz="6" w:space="0" w:color="auto"/>
            </w:tcBorders>
          </w:tcPr>
          <w:p w:rsidR="00971BB4" w:rsidRPr="00820926" w:rsidRDefault="00971BB4" w:rsidP="0048097F">
            <w:pPr>
              <w:spacing w:before="60" w:after="0" w:line="240" w:lineRule="auto"/>
              <w:jc w:val="both"/>
              <w:rPr>
                <w:rFonts w:ascii="Times New Roman" w:eastAsia="Century Schoolbook" w:hAnsi="Times New Roman"/>
                <w:szCs w:val="20"/>
              </w:rPr>
            </w:pPr>
          </w:p>
        </w:tc>
        <w:tc>
          <w:tcPr>
            <w:tcW w:w="536" w:type="pct"/>
            <w:tcBorders>
              <w:top w:val="single" w:sz="6" w:space="0" w:color="auto"/>
              <w:left w:val="single" w:sz="6" w:space="0" w:color="auto"/>
            </w:tcBorders>
          </w:tcPr>
          <w:p w:rsidR="00971BB4" w:rsidRPr="00820926" w:rsidRDefault="00971BB4" w:rsidP="0048097F">
            <w:pPr>
              <w:spacing w:before="60" w:after="0" w:line="240" w:lineRule="auto"/>
              <w:jc w:val="center"/>
              <w:rPr>
                <w:rFonts w:ascii="Times New Roman" w:hAnsi="Times New Roman"/>
                <w:szCs w:val="16"/>
              </w:rPr>
            </w:pPr>
            <w:r w:rsidRPr="00820926">
              <w:rPr>
                <w:rFonts w:ascii="Times New Roman" w:eastAsia="Century Schoolbook" w:hAnsi="Times New Roman"/>
                <w:lang w:val="en-GB" w:eastAsia="en-GB"/>
              </w:rPr>
              <w:t>£</w:t>
            </w:r>
          </w:p>
        </w:tc>
        <w:tc>
          <w:tcPr>
            <w:tcW w:w="449" w:type="pct"/>
            <w:tcBorders>
              <w:top w:val="single" w:sz="6" w:space="0" w:color="auto"/>
            </w:tcBorders>
          </w:tcPr>
          <w:p w:rsidR="00971BB4" w:rsidRPr="00820926" w:rsidRDefault="00087D03" w:rsidP="00087D03">
            <w:pPr>
              <w:spacing w:before="60" w:after="0" w:line="240" w:lineRule="auto"/>
              <w:jc w:val="center"/>
              <w:rPr>
                <w:rFonts w:ascii="Times New Roman" w:eastAsia="Century Schoolbook" w:hAnsi="Times New Roman"/>
                <w:szCs w:val="10"/>
              </w:rPr>
            </w:pPr>
            <w:r>
              <w:rPr>
                <w:rFonts w:ascii="Times New Roman" w:eastAsia="Century Schoolbook" w:hAnsi="Times New Roman"/>
                <w:i/>
                <w:iCs/>
                <w:lang w:val="en-GB" w:eastAsia="en-GB"/>
              </w:rPr>
              <w:t>s</w:t>
            </w:r>
            <w:r w:rsidR="00971BB4" w:rsidRPr="00820926">
              <w:rPr>
                <w:rFonts w:ascii="Times New Roman" w:eastAsia="Century Schoolbook" w:hAnsi="Times New Roman"/>
                <w:i/>
                <w:iCs/>
                <w:lang w:val="en-GB" w:eastAsia="en-GB"/>
              </w:rPr>
              <w:t>.</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1. Left thumb, terminal phalanx</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112</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2. Fingers—</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288"/>
              <w:jc w:val="both"/>
              <w:rPr>
                <w:rFonts w:ascii="Times New Roman" w:eastAsia="Century Schoolbook" w:hAnsi="Times New Roman"/>
                <w:szCs w:val="14"/>
              </w:rPr>
            </w:pPr>
            <w:r w:rsidRPr="00820926">
              <w:rPr>
                <w:rFonts w:ascii="Times New Roman" w:eastAsia="Century Schoolbook" w:hAnsi="Times New Roman"/>
                <w:lang w:val="en-GB" w:eastAsia="en-GB"/>
              </w:rPr>
              <w:t>Right index finger—</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150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2 phalanges</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125</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1 phalanx</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100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Tip and nail, no bone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60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288"/>
              <w:jc w:val="both"/>
              <w:rPr>
                <w:rFonts w:ascii="Times New Roman" w:eastAsia="Century Schoolbook" w:hAnsi="Times New Roman"/>
                <w:szCs w:val="14"/>
              </w:rPr>
            </w:pPr>
            <w:r w:rsidRPr="00820926">
              <w:rPr>
                <w:rFonts w:ascii="Times New Roman" w:eastAsia="Century Schoolbook" w:hAnsi="Times New Roman"/>
                <w:lang w:val="en-GB" w:eastAsia="en-GB"/>
              </w:rPr>
              <w:t>Left index finger—</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100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2 phalanges</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80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1 phalanx</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60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Tip and nail, no bone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288"/>
              <w:jc w:val="both"/>
              <w:rPr>
                <w:rFonts w:ascii="Times New Roman" w:eastAsia="Century Schoolbook" w:hAnsi="Times New Roman"/>
                <w:szCs w:val="14"/>
              </w:rPr>
            </w:pPr>
            <w:r w:rsidRPr="00820926">
              <w:rPr>
                <w:rFonts w:ascii="Times New Roman" w:eastAsia="Century Schoolbook" w:hAnsi="Times New Roman"/>
                <w:lang w:val="en-GB" w:eastAsia="en-GB"/>
              </w:rPr>
              <w:t xml:space="preserve">Right or left middle </w:t>
            </w:r>
            <w:r w:rsidRPr="00820926">
              <w:rPr>
                <w:rFonts w:ascii="Times New Roman" w:eastAsia="Century Schoolbook" w:hAnsi="Times New Roman"/>
                <w:szCs w:val="14"/>
              </w:rPr>
              <w:t>finger</w:t>
            </w:r>
            <w:r w:rsidRPr="00820926">
              <w:rPr>
                <w:rFonts w:ascii="Times New Roman" w:eastAsia="Century Schoolbook" w:hAnsi="Times New Roman"/>
                <w:lang w:val="en-GB" w:eastAsia="en-GB"/>
              </w:rPr>
              <w:t>—</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80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2 phalanges</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60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1 phalanx</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Tip and nail, no bone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288"/>
              <w:jc w:val="both"/>
              <w:rPr>
                <w:rFonts w:ascii="Times New Roman" w:eastAsia="Century Schoolbook" w:hAnsi="Times New Roman"/>
                <w:szCs w:val="14"/>
              </w:rPr>
            </w:pPr>
            <w:r w:rsidRPr="00820926">
              <w:rPr>
                <w:rFonts w:ascii="Times New Roman" w:eastAsia="Century Schoolbook" w:hAnsi="Times New Roman"/>
                <w:lang w:val="en-GB" w:eastAsia="en-GB"/>
              </w:rPr>
              <w:t xml:space="preserve">Right or left ring or </w:t>
            </w:r>
            <w:r w:rsidRPr="00820926">
              <w:rPr>
                <w:rFonts w:ascii="Times New Roman" w:eastAsia="Century Schoolbook" w:hAnsi="Times New Roman"/>
                <w:szCs w:val="14"/>
              </w:rPr>
              <w:t>little</w:t>
            </w:r>
            <w:r w:rsidRPr="00820926">
              <w:rPr>
                <w:rFonts w:ascii="Times New Roman" w:eastAsia="Century Schoolbook" w:hAnsi="Times New Roman"/>
                <w:lang w:val="en-GB" w:eastAsia="en-GB"/>
              </w:rPr>
              <w:t xml:space="preserve"> finger—</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2 phalanges</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1 phalanx</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30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Tip and nail, no bone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20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 xml:space="preserve">3. Toes (whether </w:t>
            </w:r>
            <w:r w:rsidRPr="00820926">
              <w:rPr>
                <w:rFonts w:ascii="Times New Roman" w:eastAsia="Century Schoolbook" w:hAnsi="Times New Roman"/>
                <w:szCs w:val="14"/>
              </w:rPr>
              <w:t>from</w:t>
            </w:r>
            <w:r w:rsidRPr="00820926">
              <w:rPr>
                <w:rFonts w:ascii="Times New Roman" w:eastAsia="Century Schoolbook" w:hAnsi="Times New Roman"/>
                <w:lang w:val="en-GB" w:eastAsia="en-GB"/>
              </w:rPr>
              <w:t xml:space="preserve"> left or right foot)—</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Whole of great toe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100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1 joint of great toe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288"/>
              <w:jc w:val="both"/>
              <w:rPr>
                <w:rFonts w:ascii="Times New Roman" w:eastAsia="Century Schoolbook" w:hAnsi="Times New Roman"/>
                <w:szCs w:val="14"/>
              </w:rPr>
            </w:pPr>
            <w:r w:rsidRPr="00820926">
              <w:rPr>
                <w:rFonts w:ascii="Times New Roman" w:eastAsia="Century Schoolbook" w:hAnsi="Times New Roman"/>
                <w:lang w:val="en-GB" w:eastAsia="en-GB"/>
              </w:rPr>
              <w:t>Other than great toes—</w:t>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20"/>
              </w:rPr>
            </w:pP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20"/>
              </w:rPr>
            </w:pP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 of 1 toe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 of 2 toes from one foot</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60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 of 3 toes from one foot</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70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szCs w:val="14"/>
              </w:rPr>
            </w:pPr>
            <w:r w:rsidRPr="00820926">
              <w:rPr>
                <w:rFonts w:ascii="Times New Roman" w:eastAsia="Century Schoolbook" w:hAnsi="Times New Roman"/>
                <w:lang w:val="en-GB" w:eastAsia="en-GB"/>
              </w:rPr>
              <w:t>Whole of 4 toes from one foot</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100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1 joint of one toe</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20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1 joint from each of two toes of one foot</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30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1 joint from each of three toes of one foot</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35</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right w:val="single" w:sz="6" w:space="0" w:color="auto"/>
            </w:tcBorders>
          </w:tcPr>
          <w:p w:rsidR="00971BB4" w:rsidRPr="00820926" w:rsidRDefault="00971BB4" w:rsidP="003D48CD">
            <w:pPr>
              <w:tabs>
                <w:tab w:val="left" w:leader="dot" w:pos="7056"/>
              </w:tabs>
              <w:spacing w:after="0" w:line="240" w:lineRule="auto"/>
              <w:ind w:left="576"/>
              <w:jc w:val="both"/>
              <w:rPr>
                <w:rFonts w:ascii="Times New Roman" w:eastAsia="Century Schoolbook" w:hAnsi="Times New Roman"/>
                <w:lang w:val="en-GB" w:eastAsia="en-GB"/>
              </w:rPr>
            </w:pPr>
            <w:r w:rsidRPr="00820926">
              <w:rPr>
                <w:rFonts w:ascii="Times New Roman" w:eastAsia="Century Schoolbook" w:hAnsi="Times New Roman"/>
                <w:lang w:val="en-GB" w:eastAsia="en-GB"/>
              </w:rPr>
              <w:t>1 joint from each of four toes of one foot</w:t>
            </w:r>
            <w:r w:rsidR="001E54B7" w:rsidRPr="00820926">
              <w:rPr>
                <w:rFonts w:ascii="Times New Roman" w:eastAsia="Century Schoolbook" w:hAnsi="Times New Roman"/>
                <w:lang w:val="en-GB" w:eastAsia="en-GB"/>
              </w:rPr>
              <w:tab/>
            </w:r>
          </w:p>
        </w:tc>
        <w:tc>
          <w:tcPr>
            <w:tcW w:w="536" w:type="pct"/>
            <w:tcBorders>
              <w:left w:val="single" w:sz="6" w:space="0" w:color="auto"/>
            </w:tcBorders>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449" w:type="pct"/>
          </w:tcPr>
          <w:p w:rsidR="00971BB4" w:rsidRPr="00820926" w:rsidRDefault="00971BB4" w:rsidP="001E54B7">
            <w:pPr>
              <w:spacing w:after="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6" w:type="pct"/>
            <w:tcBorders>
              <w:bottom w:val="single" w:sz="6" w:space="0" w:color="auto"/>
              <w:right w:val="single" w:sz="6" w:space="0" w:color="auto"/>
            </w:tcBorders>
          </w:tcPr>
          <w:p w:rsidR="00971BB4" w:rsidRPr="00820926" w:rsidRDefault="00971BB4" w:rsidP="0048097F">
            <w:pPr>
              <w:tabs>
                <w:tab w:val="left" w:leader="dot" w:pos="7056"/>
              </w:tabs>
              <w:spacing w:after="6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4. Ear (hearing not affected)</w:t>
            </w:r>
            <w:r w:rsidR="001E54B7" w:rsidRPr="00820926">
              <w:rPr>
                <w:rFonts w:ascii="Times New Roman" w:eastAsia="Century Schoolbook" w:hAnsi="Times New Roman"/>
                <w:lang w:val="en-GB" w:eastAsia="en-GB"/>
              </w:rPr>
              <w:tab/>
            </w:r>
          </w:p>
        </w:tc>
        <w:tc>
          <w:tcPr>
            <w:tcW w:w="536" w:type="pct"/>
            <w:tcBorders>
              <w:left w:val="single" w:sz="6" w:space="0" w:color="auto"/>
              <w:bottom w:val="single" w:sz="6" w:space="0" w:color="auto"/>
            </w:tcBorders>
          </w:tcPr>
          <w:p w:rsidR="00971BB4" w:rsidRPr="00820926" w:rsidRDefault="00971BB4" w:rsidP="0048097F">
            <w:pPr>
              <w:spacing w:after="6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80</w:t>
            </w:r>
          </w:p>
        </w:tc>
        <w:tc>
          <w:tcPr>
            <w:tcW w:w="449" w:type="pct"/>
            <w:tcBorders>
              <w:bottom w:val="single" w:sz="6" w:space="0" w:color="auto"/>
            </w:tcBorders>
          </w:tcPr>
          <w:p w:rsidR="00971BB4" w:rsidRPr="00820926" w:rsidRDefault="00971BB4" w:rsidP="0048097F">
            <w:pPr>
              <w:spacing w:after="60" w:line="240" w:lineRule="auto"/>
              <w:ind w:right="288"/>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bl>
    <w:p w:rsidR="0064492A" w:rsidRPr="00820926" w:rsidRDefault="0064492A" w:rsidP="005B4B5A">
      <w:pPr>
        <w:spacing w:after="0" w:line="240" w:lineRule="auto"/>
        <w:jc w:val="both"/>
        <w:rPr>
          <w:rFonts w:ascii="Times New Roman" w:eastAsia="Century Schoolbook" w:hAnsi="Times New Roman"/>
          <w:szCs w:val="20"/>
        </w:rPr>
        <w:sectPr w:rsidR="0064492A" w:rsidRPr="00820926" w:rsidSect="00FB4BAA">
          <w:headerReference w:type="first" r:id="rId10"/>
          <w:pgSz w:w="11909" w:h="16834" w:code="9"/>
          <w:pgMar w:top="1138" w:right="1440" w:bottom="864" w:left="1440" w:header="720" w:footer="720" w:gutter="0"/>
          <w:cols w:space="720"/>
          <w:titlePg/>
        </w:sectPr>
      </w:pPr>
    </w:p>
    <w:p w:rsidR="00971BB4" w:rsidRPr="00820926" w:rsidRDefault="00971BB4" w:rsidP="0064492A">
      <w:pPr>
        <w:spacing w:after="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lastRenderedPageBreak/>
        <w:t>SIXTH SCHEDULE.</w:t>
      </w:r>
    </w:p>
    <w:p w:rsidR="00971BB4" w:rsidRPr="00820926" w:rsidRDefault="00971BB4" w:rsidP="005B4B5A">
      <w:pPr>
        <w:spacing w:after="0" w:line="240" w:lineRule="auto"/>
        <w:jc w:val="both"/>
        <w:rPr>
          <w:rFonts w:ascii="Times New Roman" w:eastAsia="Century Schoolbook" w:hAnsi="Times New Roman"/>
          <w:sz w:val="20"/>
          <w:szCs w:val="14"/>
        </w:rPr>
      </w:pPr>
      <w:r w:rsidRPr="00820926">
        <w:rPr>
          <w:rFonts w:ascii="Times New Roman" w:eastAsia="Century Schoolbook" w:hAnsi="Times New Roman"/>
          <w:sz w:val="20"/>
          <w:lang w:val="en-GB" w:eastAsia="en-GB"/>
        </w:rPr>
        <w:t>Sections 36-38.</w:t>
      </w:r>
    </w:p>
    <w:p w:rsidR="00971BB4" w:rsidRPr="00820926" w:rsidRDefault="00971BB4" w:rsidP="0064492A">
      <w:pPr>
        <w:spacing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Detention Allowances.</w:t>
      </w:r>
    </w:p>
    <w:tbl>
      <w:tblPr>
        <w:tblW w:w="5000" w:type="pct"/>
        <w:tblLayout w:type="fixed"/>
        <w:tblCellMar>
          <w:left w:w="40" w:type="dxa"/>
          <w:right w:w="40" w:type="dxa"/>
        </w:tblCellMar>
        <w:tblLook w:val="0000" w:firstRow="0" w:lastRow="0" w:firstColumn="0" w:lastColumn="0" w:noHBand="0" w:noVBand="0"/>
      </w:tblPr>
      <w:tblGrid>
        <w:gridCol w:w="1580"/>
        <w:gridCol w:w="572"/>
        <w:gridCol w:w="433"/>
        <w:gridCol w:w="849"/>
        <w:gridCol w:w="744"/>
        <w:gridCol w:w="811"/>
        <w:gridCol w:w="736"/>
        <w:gridCol w:w="538"/>
        <w:gridCol w:w="404"/>
        <w:gridCol w:w="395"/>
        <w:gridCol w:w="576"/>
        <w:gridCol w:w="572"/>
        <w:gridCol w:w="538"/>
        <w:gridCol w:w="517"/>
        <w:gridCol w:w="618"/>
        <w:gridCol w:w="488"/>
        <w:gridCol w:w="454"/>
        <w:gridCol w:w="517"/>
        <w:gridCol w:w="517"/>
        <w:gridCol w:w="462"/>
        <w:gridCol w:w="584"/>
        <w:gridCol w:w="584"/>
        <w:gridCol w:w="576"/>
        <w:gridCol w:w="521"/>
        <w:gridCol w:w="614"/>
        <w:gridCol w:w="496"/>
        <w:gridCol w:w="475"/>
        <w:gridCol w:w="517"/>
        <w:gridCol w:w="517"/>
        <w:gridCol w:w="467"/>
        <w:gridCol w:w="631"/>
        <w:gridCol w:w="534"/>
        <w:gridCol w:w="605"/>
        <w:gridCol w:w="513"/>
        <w:gridCol w:w="559"/>
        <w:gridCol w:w="504"/>
      </w:tblGrid>
      <w:tr w:rsidR="00971BB4" w:rsidRPr="00820926" w:rsidTr="003A2A29">
        <w:trPr>
          <w:trHeight w:val="43"/>
        </w:trPr>
        <w:tc>
          <w:tcPr>
            <w:tcW w:w="1586" w:type="pct"/>
            <w:gridSpan w:val="9"/>
            <w:tcBorders>
              <w:top w:val="single" w:sz="6" w:space="0" w:color="auto"/>
              <w:bottom w:val="single" w:sz="6" w:space="0" w:color="auto"/>
              <w:right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1235" w:type="pct"/>
            <w:gridSpan w:val="10"/>
            <w:tcBorders>
              <w:top w:val="single" w:sz="6" w:space="0" w:color="auto"/>
              <w:left w:val="single" w:sz="6" w:space="0" w:color="auto"/>
              <w:bottom w:val="single" w:sz="6" w:space="0" w:color="auto"/>
              <w:right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c>
          <w:tcPr>
            <w:tcW w:w="1272" w:type="pct"/>
            <w:gridSpan w:val="10"/>
            <w:tcBorders>
              <w:top w:val="single" w:sz="6" w:space="0" w:color="auto"/>
              <w:left w:val="single" w:sz="6" w:space="0" w:color="auto"/>
              <w:bottom w:val="single" w:sz="6" w:space="0" w:color="auto"/>
              <w:right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3.</w:t>
            </w:r>
          </w:p>
        </w:tc>
        <w:tc>
          <w:tcPr>
            <w:tcW w:w="907" w:type="pct"/>
            <w:gridSpan w:val="7"/>
            <w:tcBorders>
              <w:top w:val="single" w:sz="6" w:space="0" w:color="auto"/>
              <w:left w:val="single" w:sz="6" w:space="0" w:color="auto"/>
              <w:bottom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4.</w:t>
            </w:r>
          </w:p>
        </w:tc>
      </w:tr>
      <w:tr w:rsidR="00971BB4" w:rsidRPr="00820926" w:rsidTr="003A2A29">
        <w:trPr>
          <w:trHeight w:val="1173"/>
        </w:trPr>
        <w:tc>
          <w:tcPr>
            <w:tcW w:w="1586" w:type="pct"/>
            <w:gridSpan w:val="9"/>
            <w:vMerge w:val="restart"/>
            <w:tcBorders>
              <w:top w:val="single" w:sz="6" w:space="0" w:color="auto"/>
              <w:bottom w:val="single" w:sz="6" w:space="0" w:color="auto"/>
              <w:right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Rate of Pay per Day of Detained Person.</w:t>
            </w:r>
          </w:p>
        </w:tc>
        <w:tc>
          <w:tcPr>
            <w:tcW w:w="1235" w:type="pct"/>
            <w:gridSpan w:val="10"/>
            <w:tcBorders>
              <w:top w:val="single" w:sz="6" w:space="0" w:color="auto"/>
              <w:left w:val="single" w:sz="6" w:space="0" w:color="auto"/>
              <w:bottom w:val="single" w:sz="6" w:space="0" w:color="auto"/>
              <w:right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Fortnightly Allowance payable in respect of Detained Person having a Dependent Wife.</w:t>
            </w:r>
          </w:p>
        </w:tc>
        <w:tc>
          <w:tcPr>
            <w:tcW w:w="1272" w:type="pct"/>
            <w:gridSpan w:val="10"/>
            <w:tcBorders>
              <w:top w:val="single" w:sz="6" w:space="0" w:color="auto"/>
              <w:left w:val="single" w:sz="6" w:space="0" w:color="auto"/>
              <w:bottom w:val="single" w:sz="6" w:space="0" w:color="auto"/>
              <w:right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Fortnightly Allowance payable in respect of Detained Person without Dependent Wife, but having other Dependants (not being children).</w:t>
            </w:r>
          </w:p>
        </w:tc>
        <w:tc>
          <w:tcPr>
            <w:tcW w:w="907" w:type="pct"/>
            <w:gridSpan w:val="7"/>
            <w:tcBorders>
              <w:top w:val="single" w:sz="6" w:space="0" w:color="auto"/>
              <w:left w:val="single" w:sz="6" w:space="0" w:color="auto"/>
              <w:bottom w:val="single" w:sz="6" w:space="0" w:color="auto"/>
            </w:tcBorders>
            <w:vAlign w:val="center"/>
          </w:tcPr>
          <w:p w:rsidR="00971BB4" w:rsidRPr="00820926" w:rsidRDefault="00971BB4" w:rsidP="0064492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Fortnightly Allowance payable in respect of Detained Person without Dependants, or with Children only.</w:t>
            </w:r>
          </w:p>
        </w:tc>
      </w:tr>
      <w:tr w:rsidR="0083526A" w:rsidRPr="00820926" w:rsidTr="003A2A29">
        <w:trPr>
          <w:trHeight w:val="43"/>
        </w:trPr>
        <w:tc>
          <w:tcPr>
            <w:tcW w:w="1586" w:type="pct"/>
            <w:gridSpan w:val="9"/>
            <w:vMerge/>
            <w:tcBorders>
              <w:top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367" w:type="pct"/>
            <w:gridSpan w:val="3"/>
            <w:vMerge w:val="restar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Total Amount of Allowance. (</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p>
        </w:tc>
        <w:tc>
          <w:tcPr>
            <w:tcW w:w="514" w:type="pct"/>
            <w:gridSpan w:val="4"/>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Amounts of Reserved Parts.</w:t>
            </w:r>
          </w:p>
        </w:tc>
        <w:tc>
          <w:tcPr>
            <w:tcW w:w="354" w:type="pct"/>
            <w:gridSpan w:val="3"/>
            <w:vMerge w:val="restar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Amount of Available Part. (iv)</w:t>
            </w:r>
          </w:p>
        </w:tc>
        <w:tc>
          <w:tcPr>
            <w:tcW w:w="388" w:type="pct"/>
            <w:gridSpan w:val="3"/>
            <w:vMerge w:val="restar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Total Amount of Allowance. (</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p>
        </w:tc>
        <w:tc>
          <w:tcPr>
            <w:tcW w:w="525" w:type="pct"/>
            <w:gridSpan w:val="4"/>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Amounts of Reserved Parts.</w:t>
            </w:r>
          </w:p>
        </w:tc>
        <w:tc>
          <w:tcPr>
            <w:tcW w:w="359" w:type="pct"/>
            <w:gridSpan w:val="3"/>
            <w:vMerge w:val="restar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Amount of Available Part. (iv)</w:t>
            </w:r>
          </w:p>
        </w:tc>
        <w:tc>
          <w:tcPr>
            <w:tcW w:w="388" w:type="pct"/>
            <w:gridSpan w:val="3"/>
            <w:vMerge w:val="restar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Total Amount of Allowance. (</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p>
        </w:tc>
        <w:tc>
          <w:tcPr>
            <w:tcW w:w="519" w:type="pct"/>
            <w:gridSpan w:val="4"/>
            <w:tcBorders>
              <w:top w:val="single" w:sz="6" w:space="0" w:color="auto"/>
              <w:left w:val="single" w:sz="6" w:space="0" w:color="auto"/>
              <w:bottom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Amounts of Reserved Parts.</w:t>
            </w:r>
          </w:p>
        </w:tc>
      </w:tr>
      <w:tr w:rsidR="0064492A" w:rsidRPr="00820926" w:rsidTr="003A2A29">
        <w:trPr>
          <w:trHeight w:val="43"/>
        </w:trPr>
        <w:tc>
          <w:tcPr>
            <w:tcW w:w="1586" w:type="pct"/>
            <w:gridSpan w:val="9"/>
            <w:vMerge/>
            <w:tcBorders>
              <w:top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367" w:type="pct"/>
            <w:gridSpan w:val="3"/>
            <w:vMerge/>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20"/>
              </w:rPr>
            </w:pPr>
          </w:p>
        </w:tc>
        <w:tc>
          <w:tcPr>
            <w:tcW w:w="251" w:type="pct"/>
            <w:gridSpan w:val="2"/>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(ii)</w:t>
            </w:r>
          </w:p>
        </w:tc>
        <w:tc>
          <w:tcPr>
            <w:tcW w:w="263" w:type="pct"/>
            <w:gridSpan w:val="2"/>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(iii)</w:t>
            </w:r>
          </w:p>
        </w:tc>
        <w:tc>
          <w:tcPr>
            <w:tcW w:w="354" w:type="pct"/>
            <w:gridSpan w:val="3"/>
            <w:vMerge/>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20"/>
              </w:rPr>
            </w:pPr>
          </w:p>
        </w:tc>
        <w:tc>
          <w:tcPr>
            <w:tcW w:w="388" w:type="pct"/>
            <w:gridSpan w:val="3"/>
            <w:vMerge/>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20"/>
              </w:rPr>
            </w:pPr>
          </w:p>
        </w:tc>
        <w:tc>
          <w:tcPr>
            <w:tcW w:w="261" w:type="pct"/>
            <w:gridSpan w:val="2"/>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(ii)</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(iii)</w:t>
            </w:r>
          </w:p>
        </w:tc>
        <w:tc>
          <w:tcPr>
            <w:tcW w:w="359" w:type="pct"/>
            <w:gridSpan w:val="3"/>
            <w:vMerge/>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20"/>
              </w:rPr>
            </w:pPr>
          </w:p>
        </w:tc>
        <w:tc>
          <w:tcPr>
            <w:tcW w:w="388" w:type="pct"/>
            <w:gridSpan w:val="3"/>
            <w:vMerge/>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20"/>
              </w:rPr>
            </w:pPr>
          </w:p>
        </w:tc>
        <w:tc>
          <w:tcPr>
            <w:tcW w:w="266" w:type="pct"/>
            <w:gridSpan w:val="2"/>
            <w:tcBorders>
              <w:top w:val="single" w:sz="6" w:space="0" w:color="auto"/>
              <w:left w:val="single" w:sz="6" w:space="0" w:color="auto"/>
              <w:bottom w:val="single" w:sz="6" w:space="0" w:color="auto"/>
              <w:right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(ii)</w:t>
            </w:r>
          </w:p>
        </w:tc>
        <w:tc>
          <w:tcPr>
            <w:tcW w:w="253" w:type="pct"/>
            <w:gridSpan w:val="2"/>
            <w:tcBorders>
              <w:top w:val="single" w:sz="6" w:space="0" w:color="auto"/>
              <w:left w:val="single" w:sz="6" w:space="0" w:color="auto"/>
              <w:bottom w:val="single" w:sz="6" w:space="0" w:color="auto"/>
            </w:tcBorders>
            <w:vAlign w:val="center"/>
          </w:tcPr>
          <w:p w:rsidR="00971BB4" w:rsidRPr="00820926" w:rsidRDefault="00971BB4" w:rsidP="0083526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(iii)</w:t>
            </w:r>
          </w:p>
        </w:tc>
      </w:tr>
      <w:tr w:rsidR="00FC7C4C" w:rsidRPr="00820926" w:rsidTr="003A2A29">
        <w:trPr>
          <w:trHeight w:val="43"/>
        </w:trPr>
        <w:tc>
          <w:tcPr>
            <w:tcW w:w="376"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20"/>
              </w:rPr>
            </w:pPr>
          </w:p>
        </w:tc>
        <w:tc>
          <w:tcPr>
            <w:tcW w:w="136"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0"/>
              </w:rPr>
            </w:pPr>
            <w:r w:rsidRPr="00820926">
              <w:rPr>
                <w:rFonts w:ascii="Times New Roman" w:eastAsia="Century Schoolbook" w:hAnsi="Times New Roman"/>
                <w:i/>
                <w:iCs/>
                <w:lang w:val="en-GB" w:eastAsia="en-GB"/>
              </w:rPr>
              <w:t>s.</w:t>
            </w:r>
          </w:p>
        </w:tc>
        <w:tc>
          <w:tcPr>
            <w:tcW w:w="103"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572" w:type="pct"/>
            <w:gridSpan w:val="3"/>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20"/>
              </w:rPr>
            </w:pPr>
          </w:p>
        </w:tc>
        <w:tc>
          <w:tcPr>
            <w:tcW w:w="175" w:type="pct"/>
            <w:tcBorders>
              <w:top w:val="single" w:sz="6" w:space="0" w:color="auto"/>
            </w:tcBorders>
          </w:tcPr>
          <w:p w:rsidR="00FC7C4C" w:rsidRPr="00820926" w:rsidRDefault="00FC7C4C" w:rsidP="0083526A">
            <w:pPr>
              <w:spacing w:after="0" w:line="240" w:lineRule="auto"/>
              <w:ind w:right="43"/>
              <w:jc w:val="center"/>
              <w:rPr>
                <w:rFonts w:ascii="Times New Roman" w:hAnsi="Times New Roman"/>
                <w:szCs w:val="20"/>
              </w:rPr>
            </w:pPr>
            <w:r w:rsidRPr="00820926">
              <w:rPr>
                <w:rFonts w:ascii="Times New Roman" w:hAnsi="Times New Roman"/>
                <w:i/>
                <w:iCs/>
                <w:szCs w:val="20"/>
                <w:lang w:val="en-GB" w:eastAsia="en-GB"/>
              </w:rPr>
              <w:t>s.</w:t>
            </w:r>
          </w:p>
        </w:tc>
        <w:tc>
          <w:tcPr>
            <w:tcW w:w="128"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96"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20"/>
              </w:rPr>
            </w:pPr>
          </w:p>
        </w:tc>
        <w:tc>
          <w:tcPr>
            <w:tcW w:w="94"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Sylfaen" w:hAnsi="Times New Roman"/>
                <w:szCs w:val="16"/>
              </w:rPr>
            </w:pPr>
            <w:r w:rsidRPr="00820926">
              <w:rPr>
                <w:rFonts w:ascii="Times New Roman" w:eastAsia="Sylfaen" w:hAnsi="Times New Roman"/>
                <w:lang w:val="en-GB" w:eastAsia="en-GB"/>
              </w:rPr>
              <w:t>£</w:t>
            </w:r>
          </w:p>
        </w:tc>
        <w:tc>
          <w:tcPr>
            <w:tcW w:w="137"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i/>
                <w:iCs/>
                <w:lang w:val="en-GB" w:eastAsia="en-GB"/>
              </w:rPr>
              <w:t>s</w:t>
            </w:r>
            <w:r w:rsidRPr="00820926">
              <w:rPr>
                <w:rFonts w:ascii="Times New Roman" w:eastAsia="Century Schoolbook" w:hAnsi="Times New Roman"/>
                <w:lang w:val="en-GB" w:eastAsia="en-GB"/>
              </w:rPr>
              <w:t>.</w:t>
            </w:r>
          </w:p>
        </w:tc>
        <w:tc>
          <w:tcPr>
            <w:tcW w:w="136"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i/>
                <w:iCs/>
                <w:lang w:val="en-GB" w:eastAsia="en-GB"/>
              </w:rPr>
              <w:t>d</w:t>
            </w:r>
            <w:r w:rsidRPr="00820926">
              <w:rPr>
                <w:rFonts w:ascii="Times New Roman" w:eastAsia="Century Schoolbook" w:hAnsi="Times New Roman"/>
                <w:lang w:val="en-GB" w:eastAsia="en-GB"/>
              </w:rPr>
              <w:t>.</w:t>
            </w:r>
          </w:p>
        </w:tc>
        <w:tc>
          <w:tcPr>
            <w:tcW w:w="128"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hAnsi="Times New Roman"/>
                <w:szCs w:val="20"/>
              </w:rPr>
            </w:pPr>
            <w:r w:rsidRPr="00820926">
              <w:rPr>
                <w:rFonts w:ascii="Times New Roman" w:hAnsi="Times New Roman"/>
                <w:i/>
                <w:iCs/>
                <w:szCs w:val="20"/>
                <w:lang w:val="en-GB" w:eastAsia="en-GB"/>
              </w:rPr>
              <w:t>s.</w:t>
            </w:r>
          </w:p>
        </w:tc>
        <w:tc>
          <w:tcPr>
            <w:tcW w:w="123"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47"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116"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08"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hAnsi="Times New Roman"/>
                <w:szCs w:val="16"/>
              </w:rPr>
            </w:pPr>
            <w:r w:rsidRPr="00820926">
              <w:rPr>
                <w:rFonts w:ascii="Times New Roman" w:eastAsia="Century Schoolbook" w:hAnsi="Times New Roman"/>
                <w:lang w:val="en-GB" w:eastAsia="en-GB"/>
              </w:rPr>
              <w:t>£</w:t>
            </w:r>
          </w:p>
        </w:tc>
        <w:tc>
          <w:tcPr>
            <w:tcW w:w="123"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i/>
                <w:iCs/>
                <w:lang w:val="en-GB" w:eastAsia="en-GB"/>
              </w:rPr>
              <w:t>s</w:t>
            </w:r>
            <w:r w:rsidRPr="00820926">
              <w:rPr>
                <w:rFonts w:ascii="Times New Roman" w:eastAsia="Century Schoolbook" w:hAnsi="Times New Roman"/>
                <w:lang w:val="en-GB" w:eastAsia="en-GB"/>
              </w:rPr>
              <w:t>.</w:t>
            </w:r>
          </w:p>
        </w:tc>
        <w:tc>
          <w:tcPr>
            <w:tcW w:w="123"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10"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Sylfaen" w:hAnsi="Times New Roman"/>
                <w:szCs w:val="16"/>
              </w:rPr>
            </w:pPr>
            <w:r w:rsidRPr="00820926">
              <w:rPr>
                <w:rFonts w:ascii="Times New Roman" w:eastAsia="Sylfaen" w:hAnsi="Times New Roman"/>
                <w:lang w:val="en-GB" w:eastAsia="en-GB"/>
              </w:rPr>
              <w:t>£</w:t>
            </w:r>
          </w:p>
        </w:tc>
        <w:tc>
          <w:tcPr>
            <w:tcW w:w="139"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139"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37"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i/>
                <w:iCs/>
                <w:lang w:val="en-GB" w:eastAsia="en-GB"/>
              </w:rPr>
              <w:t>s</w:t>
            </w:r>
            <w:r w:rsidRPr="00820926">
              <w:rPr>
                <w:rFonts w:ascii="Times New Roman" w:eastAsia="Century Schoolbook" w:hAnsi="Times New Roman"/>
                <w:lang w:val="en-GB" w:eastAsia="en-GB"/>
              </w:rPr>
              <w:t>.</w:t>
            </w:r>
          </w:p>
        </w:tc>
        <w:tc>
          <w:tcPr>
            <w:tcW w:w="124"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46"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2"/>
              </w:rPr>
            </w:pPr>
            <w:r w:rsidRPr="00820926">
              <w:rPr>
                <w:rFonts w:ascii="Times New Roman" w:eastAsia="Century Schoolbook" w:hAnsi="Times New Roman"/>
                <w:i/>
                <w:iCs/>
                <w:lang w:val="en-GB" w:eastAsia="en-GB"/>
              </w:rPr>
              <w:t>s</w:t>
            </w:r>
            <w:r w:rsidRPr="00820926">
              <w:rPr>
                <w:rFonts w:ascii="Times New Roman" w:eastAsia="Century Schoolbook" w:hAnsi="Times New Roman"/>
                <w:lang w:val="en-GB" w:eastAsia="en-GB"/>
              </w:rPr>
              <w:t>.</w:t>
            </w:r>
          </w:p>
        </w:tc>
        <w:tc>
          <w:tcPr>
            <w:tcW w:w="118"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13"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Sylfaen" w:hAnsi="Times New Roman"/>
                <w:szCs w:val="16"/>
              </w:rPr>
            </w:pPr>
            <w:r w:rsidRPr="00820926">
              <w:rPr>
                <w:rFonts w:ascii="Times New Roman" w:eastAsia="Sylfaen" w:hAnsi="Times New Roman"/>
                <w:lang w:val="en-GB" w:eastAsia="en-GB"/>
              </w:rPr>
              <w:t>£</w:t>
            </w:r>
          </w:p>
        </w:tc>
        <w:tc>
          <w:tcPr>
            <w:tcW w:w="123"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2"/>
              </w:rPr>
            </w:pPr>
            <w:r w:rsidRPr="00820926">
              <w:rPr>
                <w:rFonts w:ascii="Times New Roman" w:eastAsia="Century Schoolbook" w:hAnsi="Times New Roman"/>
                <w:i/>
                <w:iCs/>
                <w:lang w:val="en-GB" w:eastAsia="en-GB"/>
              </w:rPr>
              <w:t>s</w:t>
            </w:r>
            <w:r w:rsidRPr="00820926">
              <w:rPr>
                <w:rFonts w:ascii="Times New Roman" w:eastAsia="Century Schoolbook" w:hAnsi="Times New Roman"/>
                <w:lang w:val="en-GB" w:eastAsia="en-GB"/>
              </w:rPr>
              <w:t>.</w:t>
            </w:r>
          </w:p>
        </w:tc>
        <w:tc>
          <w:tcPr>
            <w:tcW w:w="123"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11"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Sylfaen" w:hAnsi="Times New Roman"/>
                <w:szCs w:val="16"/>
              </w:rPr>
            </w:pPr>
            <w:r w:rsidRPr="00820926">
              <w:rPr>
                <w:rFonts w:ascii="Times New Roman" w:eastAsia="Sylfaen" w:hAnsi="Times New Roman"/>
                <w:lang w:val="en-GB" w:eastAsia="en-GB"/>
              </w:rPr>
              <w:t>£</w:t>
            </w:r>
          </w:p>
        </w:tc>
        <w:tc>
          <w:tcPr>
            <w:tcW w:w="150"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s.</w:t>
            </w:r>
          </w:p>
        </w:tc>
        <w:tc>
          <w:tcPr>
            <w:tcW w:w="127"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44"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i/>
                <w:iCs/>
                <w:lang w:val="en-GB" w:eastAsia="en-GB"/>
              </w:rPr>
              <w:t>s</w:t>
            </w:r>
            <w:r w:rsidRPr="00820926">
              <w:rPr>
                <w:rFonts w:ascii="Times New Roman" w:eastAsia="Century Schoolbook" w:hAnsi="Times New Roman"/>
                <w:lang w:val="en-GB" w:eastAsia="en-GB"/>
              </w:rPr>
              <w:t>.</w:t>
            </w:r>
          </w:p>
        </w:tc>
        <w:tc>
          <w:tcPr>
            <w:tcW w:w="122" w:type="pct"/>
            <w:tcBorders>
              <w:top w:val="single" w:sz="6" w:space="0" w:color="auto"/>
              <w:righ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c>
          <w:tcPr>
            <w:tcW w:w="133" w:type="pct"/>
            <w:tcBorders>
              <w:top w:val="single" w:sz="6" w:space="0" w:color="auto"/>
              <w:left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0"/>
              </w:rPr>
            </w:pPr>
            <w:r w:rsidRPr="00820926">
              <w:rPr>
                <w:rFonts w:ascii="Times New Roman" w:eastAsia="Century Schoolbook" w:hAnsi="Times New Roman"/>
                <w:i/>
                <w:iCs/>
                <w:lang w:val="en-GB" w:eastAsia="en-GB"/>
              </w:rPr>
              <w:t>s</w:t>
            </w:r>
          </w:p>
        </w:tc>
        <w:tc>
          <w:tcPr>
            <w:tcW w:w="120" w:type="pct"/>
            <w:tcBorders>
              <w:top w:val="single" w:sz="6" w:space="0" w:color="auto"/>
            </w:tcBorders>
          </w:tcPr>
          <w:p w:rsidR="00FC7C4C" w:rsidRPr="00820926" w:rsidRDefault="00FC7C4C" w:rsidP="0083526A">
            <w:pPr>
              <w:spacing w:after="0" w:line="240" w:lineRule="auto"/>
              <w:ind w:right="43"/>
              <w:jc w:val="center"/>
              <w:rPr>
                <w:rFonts w:ascii="Times New Roman" w:eastAsia="Century Schoolbook" w:hAnsi="Times New Roman"/>
                <w:szCs w:val="18"/>
              </w:rPr>
            </w:pPr>
            <w:r w:rsidRPr="00820926">
              <w:rPr>
                <w:rFonts w:ascii="Times New Roman" w:eastAsia="Century Schoolbook" w:hAnsi="Times New Roman"/>
                <w:i/>
                <w:iCs/>
                <w:lang w:val="en-GB" w:eastAsia="en-GB"/>
              </w:rPr>
              <w:t>d.</w:t>
            </w:r>
          </w:p>
        </w:tc>
      </w:tr>
      <w:tr w:rsidR="00FC7C4C" w:rsidRPr="00820926" w:rsidTr="003A2A29">
        <w:trPr>
          <w:trHeight w:val="43"/>
        </w:trPr>
        <w:tc>
          <w:tcPr>
            <w:tcW w:w="376" w:type="pct"/>
          </w:tcPr>
          <w:p w:rsidR="00FC7C4C" w:rsidRPr="00820926" w:rsidRDefault="00FC7C4C" w:rsidP="0083526A">
            <w:pPr>
              <w:spacing w:after="0" w:line="240" w:lineRule="auto"/>
              <w:ind w:right="43"/>
              <w:jc w:val="right"/>
              <w:rPr>
                <w:rFonts w:ascii="Times New Roman" w:eastAsia="Century Schoolbook" w:hAnsi="Times New Roman"/>
                <w:szCs w:val="20"/>
              </w:rPr>
            </w:pPr>
          </w:p>
        </w:tc>
        <w:tc>
          <w:tcPr>
            <w:tcW w:w="136" w:type="pct"/>
          </w:tcPr>
          <w:p w:rsidR="00FC7C4C" w:rsidRPr="00820926" w:rsidRDefault="00FC7C4C"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103" w:type="pct"/>
          </w:tcPr>
          <w:p w:rsidR="00FC7C4C" w:rsidRPr="00820926" w:rsidRDefault="00FC7C4C"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0</w:t>
            </w:r>
          </w:p>
        </w:tc>
        <w:tc>
          <w:tcPr>
            <w:tcW w:w="572" w:type="pct"/>
            <w:gridSpan w:val="3"/>
          </w:tcPr>
          <w:p w:rsidR="00FC7C4C" w:rsidRPr="00820926" w:rsidRDefault="00FC7C4C" w:rsidP="00FC7C4C">
            <w:pPr>
              <w:spacing w:after="0" w:line="240" w:lineRule="auto"/>
              <w:ind w:right="43"/>
              <w:rPr>
                <w:rFonts w:ascii="Times New Roman" w:eastAsia="Century Schoolbook" w:hAnsi="Times New Roman"/>
                <w:szCs w:val="10"/>
              </w:rPr>
            </w:pPr>
            <w:r w:rsidRPr="00820926">
              <w:rPr>
                <w:rFonts w:ascii="Times New Roman" w:eastAsia="Century Schoolbook" w:hAnsi="Times New Roman"/>
                <w:lang w:val="en-GB" w:eastAsia="en-GB"/>
              </w:rPr>
              <w:t>and under</w:t>
            </w:r>
          </w:p>
        </w:tc>
        <w:tc>
          <w:tcPr>
            <w:tcW w:w="175" w:type="pct"/>
          </w:tcPr>
          <w:p w:rsidR="00FC7C4C" w:rsidRPr="00820926" w:rsidRDefault="00FC7C4C"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128" w:type="pct"/>
          </w:tcPr>
          <w:p w:rsidR="00FC7C4C" w:rsidRPr="00820926" w:rsidRDefault="004D7B27" w:rsidP="0083526A">
            <w:pPr>
              <w:spacing w:after="0" w:line="240" w:lineRule="auto"/>
              <w:ind w:right="43"/>
              <w:jc w:val="right"/>
              <w:rPr>
                <w:rFonts w:ascii="Times New Roman" w:eastAsia="Century Schoolbook" w:hAnsi="Times New Roman"/>
                <w:szCs w:val="20"/>
              </w:rPr>
            </w:pPr>
            <w:r>
              <w:rPr>
                <w:rFonts w:ascii="Times New Roman" w:eastAsia="Century Schoolbook" w:hAnsi="Times New Roman"/>
                <w:szCs w:val="20"/>
              </w:rPr>
              <w:t>..</w:t>
            </w:r>
          </w:p>
        </w:tc>
        <w:tc>
          <w:tcPr>
            <w:tcW w:w="96" w:type="pct"/>
            <w:tcBorders>
              <w:right w:val="single" w:sz="6" w:space="0" w:color="auto"/>
            </w:tcBorders>
          </w:tcPr>
          <w:p w:rsidR="00FC7C4C" w:rsidRPr="00820926" w:rsidRDefault="00FC7C4C"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36"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8"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3"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6"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0"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39"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39"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7"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4"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118"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1"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7"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2"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3"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120"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FC7C4C" w:rsidRPr="00820926" w:rsidTr="003A2A29">
        <w:trPr>
          <w:trHeight w:val="43"/>
        </w:trPr>
        <w:tc>
          <w:tcPr>
            <w:tcW w:w="376" w:type="pct"/>
          </w:tcPr>
          <w:p w:rsidR="00FC7C4C" w:rsidRPr="00820926" w:rsidRDefault="00FC7C4C"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lang w:val="en-GB" w:eastAsia="en-GB"/>
              </w:rPr>
              <w:t>Exceeding</w:t>
            </w:r>
          </w:p>
        </w:tc>
        <w:tc>
          <w:tcPr>
            <w:tcW w:w="136"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3" w:type="pct"/>
          </w:tcPr>
          <w:p w:rsidR="00FC7C4C" w:rsidRPr="00820926" w:rsidRDefault="00FC7C4C"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pacing w:val="20"/>
                <w:lang w:val="en-GB" w:eastAsia="en-GB"/>
              </w:rPr>
              <w:t>0</w:t>
            </w:r>
          </w:p>
        </w:tc>
        <w:tc>
          <w:tcPr>
            <w:tcW w:w="572" w:type="pct"/>
            <w:gridSpan w:val="3"/>
          </w:tcPr>
          <w:p w:rsidR="00FC7C4C" w:rsidRPr="00820926" w:rsidRDefault="00FC7C4C" w:rsidP="00FC7C4C">
            <w:pPr>
              <w:spacing w:after="0" w:line="240" w:lineRule="auto"/>
              <w:ind w:right="43"/>
              <w:rPr>
                <w:rFonts w:ascii="Times New Roman" w:eastAsia="Century Schoolbook" w:hAnsi="Times New Roman"/>
                <w:szCs w:val="20"/>
              </w:rPr>
            </w:pPr>
            <w:r w:rsidRPr="00820926">
              <w:rPr>
                <w:rFonts w:ascii="Times New Roman" w:eastAsia="Century Schoolbook" w:hAnsi="Times New Roman"/>
                <w:lang w:val="en-GB" w:eastAsia="en-GB"/>
              </w:rPr>
              <w:t>but not exceeding</w:t>
            </w:r>
          </w:p>
        </w:tc>
        <w:tc>
          <w:tcPr>
            <w:tcW w:w="175"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8" w:type="pct"/>
          </w:tcPr>
          <w:p w:rsidR="00FC7C4C" w:rsidRPr="00820926" w:rsidRDefault="00FC7C4C"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pacing w:val="20"/>
                <w:lang w:val="en-GB" w:eastAsia="en-GB"/>
              </w:rPr>
              <w:t>6</w:t>
            </w:r>
          </w:p>
        </w:tc>
        <w:tc>
          <w:tcPr>
            <w:tcW w:w="96" w:type="pct"/>
            <w:tcBorders>
              <w:right w:val="single" w:sz="6" w:space="0" w:color="auto"/>
            </w:tcBorders>
          </w:tcPr>
          <w:p w:rsidR="00FC7C4C" w:rsidRPr="00820926" w:rsidRDefault="00FC7C4C"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6"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8"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3"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6"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0"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39"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39"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37"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4"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118"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11"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7"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2" w:type="pct"/>
            <w:tcBorders>
              <w:righ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33" w:type="pct"/>
            <w:tcBorders>
              <w:left w:val="single" w:sz="6" w:space="0" w:color="auto"/>
            </w:tcBorders>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120" w:type="pct"/>
          </w:tcPr>
          <w:p w:rsidR="00FC7C4C" w:rsidRPr="00820926" w:rsidRDefault="00FC7C4C"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7</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41</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41</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41</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42</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20"/>
              </w:rPr>
            </w:pPr>
            <w:r w:rsidRPr="00820926">
              <w:rPr>
                <w:rFonts w:ascii="Times New Roman" w:eastAsia="Century Schoolbook" w:hAnsi="Times New Roman"/>
                <w:lang w:val="en-GB" w:eastAsia="en-GB"/>
              </w:rPr>
              <w:t>5</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12</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42</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43</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12</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15</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5</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8"/>
              </w:rPr>
            </w:pPr>
            <w:r w:rsidRPr="00820926">
              <w:rPr>
                <w:rFonts w:ascii="Times New Roman" w:eastAsia="Century Schoolbook" w:hAnsi="Times New Roman"/>
                <w:spacing w:val="20"/>
                <w:lang w:val="en-GB" w:eastAsia="en-GB"/>
              </w:rPr>
              <w:t>18</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mallCaps/>
                <w:lang w:val="en-GB" w:eastAsia="en-GB"/>
              </w:rPr>
              <w:t>12</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42</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44</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15</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43</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44</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r>
      <w:tr w:rsidR="00171C4E" w:rsidRPr="00820926" w:rsidTr="003A2A29">
        <w:trPr>
          <w:trHeight w:val="43"/>
        </w:trPr>
        <w:tc>
          <w:tcPr>
            <w:tcW w:w="376" w:type="pct"/>
            <w:vAlign w:val="center"/>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vAlign w:val="center"/>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17</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20</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43</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45</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20</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22</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44</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46</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22</w:t>
            </w:r>
          </w:p>
        </w:tc>
        <w:tc>
          <w:tcPr>
            <w:tcW w:w="103"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25</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44</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47</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25</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27</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45</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48</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pacing w:val="20"/>
                <w:lang w:val="en-GB" w:eastAsia="en-GB"/>
              </w:rPr>
              <w:t>27</w:t>
            </w:r>
          </w:p>
        </w:tc>
        <w:tc>
          <w:tcPr>
            <w:tcW w:w="103"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30</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45</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48</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8"/>
              </w:rPr>
            </w:pPr>
            <w:r w:rsidRPr="00820926">
              <w:rPr>
                <w:rFonts w:ascii="Times New Roman" w:eastAsia="Century Schoolbook" w:hAnsi="Times New Roman"/>
                <w:spacing w:val="10"/>
                <w:lang w:val="en-GB" w:eastAsia="en-GB"/>
              </w:rPr>
              <w:t>30</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pacing w:val="20"/>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32</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pacing w:val="20"/>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46</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49</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Arial Black" w:hAnsi="Times New Roman"/>
                <w:szCs w:val="10"/>
              </w:rPr>
            </w:pPr>
            <w:r w:rsidRPr="00820926">
              <w:rPr>
                <w:rFonts w:ascii="Times New Roman" w:eastAsia="Arial Black" w:hAnsi="Times New Roman"/>
                <w:smallCaps/>
                <w:lang w:val="en-GB" w:eastAsia="en-GB"/>
              </w:rPr>
              <w:t>32</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vAlign w:val="center"/>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35</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46</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35</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37</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pacing w:val="20"/>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Book Antiqua" w:hAnsi="Times New Roman"/>
                <w:szCs w:val="8"/>
              </w:rPr>
            </w:pPr>
            <w:r w:rsidRPr="00820926">
              <w:rPr>
                <w:rFonts w:ascii="Times New Roman" w:eastAsia="Book Antiqua"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2</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17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47</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51</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37</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40</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47</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52</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40</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20"/>
              </w:rPr>
            </w:pPr>
            <w:r w:rsidRPr="00820926">
              <w:rPr>
                <w:rFonts w:ascii="Times New Roman" w:eastAsia="Century Schoolbook" w:hAnsi="Times New Roman"/>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42</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48</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52</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42</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45</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48</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53</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45</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mallCaps/>
                <w:lang w:val="en-GB" w:eastAsia="en-GB"/>
              </w:rPr>
              <w:t>0</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47</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6</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Book Antiqua" w:hAnsi="Times New Roman"/>
                <w:szCs w:val="8"/>
              </w:rPr>
            </w:pPr>
            <w:r w:rsidRPr="00820926">
              <w:rPr>
                <w:rFonts w:ascii="Times New Roman" w:eastAsia="Book Antiqua"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mallCaps/>
                <w:lang w:val="en-GB" w:eastAsia="en-GB"/>
              </w:rPr>
              <w:t>14</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5</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Arial Black" w:hAnsi="Times New Roman"/>
                <w:szCs w:val="8"/>
              </w:rPr>
            </w:pPr>
            <w:r w:rsidRPr="00820926">
              <w:rPr>
                <w:rFonts w:ascii="Times New Roman" w:eastAsia="Arial Black" w:hAnsi="Times New Roman"/>
                <w:lang w:val="en-GB" w:eastAsia="en-GB"/>
              </w:rPr>
              <w:t>19</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0</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mallCaps/>
                <w:lang w:val="en-GB" w:eastAsia="en-GB"/>
              </w:rPr>
              <w:t>19</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49</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54</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r>
      <w:tr w:rsidR="00171C4E" w:rsidRPr="00820926" w:rsidTr="003A2A29">
        <w:trPr>
          <w:trHeight w:val="43"/>
        </w:trPr>
        <w:tc>
          <w:tcPr>
            <w:tcW w:w="376" w:type="pct"/>
          </w:tcPr>
          <w:p w:rsidR="00171C4E" w:rsidRPr="00820926" w:rsidRDefault="00171C4E" w:rsidP="0083526A">
            <w:pPr>
              <w:spacing w:after="0" w:line="240" w:lineRule="auto"/>
              <w:ind w:right="43"/>
              <w:jc w:val="center"/>
              <w:rPr>
                <w:rFonts w:ascii="Times New Roman" w:eastAsia="Century Schoolbook" w:hAnsi="Times New Roman"/>
                <w:szCs w:val="10"/>
              </w:rPr>
            </w:pPr>
            <w:r>
              <w:rPr>
                <w:rFonts w:ascii="Times New Roman" w:eastAsia="Century Schoolbook" w:hAnsi="Times New Roman"/>
                <w:i/>
                <w:iCs/>
                <w:smallCaps/>
                <w:lang w:val="en-GB" w:eastAsia="en-GB"/>
              </w:rPr>
              <w:t>”</w:t>
            </w:r>
          </w:p>
        </w:tc>
        <w:tc>
          <w:tcPr>
            <w:tcW w:w="136" w:type="pct"/>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smallCaps/>
                <w:lang w:val="en-GB" w:eastAsia="en-GB"/>
              </w:rPr>
              <w:t>47</w:t>
            </w:r>
          </w:p>
        </w:tc>
        <w:tc>
          <w:tcPr>
            <w:tcW w:w="10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202" w:type="pct"/>
          </w:tcPr>
          <w:p w:rsidR="00171C4E" w:rsidRPr="00820926" w:rsidRDefault="00171C4E" w:rsidP="0083526A">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7"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93" w:type="pct"/>
          </w:tcPr>
          <w:p w:rsidR="00171C4E" w:rsidRPr="00820926" w:rsidRDefault="00171C4E" w:rsidP="000442D4">
            <w:pPr>
              <w:spacing w:after="0" w:line="240" w:lineRule="auto"/>
              <w:ind w:right="43"/>
              <w:jc w:val="center"/>
              <w:rPr>
                <w:rFonts w:ascii="Times New Roman" w:eastAsia="Century Schoolbook" w:hAnsi="Times New Roman"/>
                <w:szCs w:val="8"/>
              </w:rPr>
            </w:pPr>
            <w:r>
              <w:rPr>
                <w:rFonts w:ascii="Times New Roman" w:eastAsia="Century Schoolbook" w:hAnsi="Times New Roman"/>
                <w:spacing w:val="10"/>
                <w:lang w:val="en-GB" w:eastAsia="en-GB"/>
              </w:rPr>
              <w:t>”</w:t>
            </w:r>
          </w:p>
        </w:tc>
        <w:tc>
          <w:tcPr>
            <w:tcW w:w="175"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128"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96" w:type="pct"/>
            <w:tcBorders>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7"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3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2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16"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08"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110"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39"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139"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37"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124"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46"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49</w:t>
            </w:r>
          </w:p>
        </w:tc>
        <w:tc>
          <w:tcPr>
            <w:tcW w:w="118"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1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23"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111"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127"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122" w:type="pct"/>
            <w:tcBorders>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33" w:type="pct"/>
            <w:tcBorders>
              <w:lef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55</w:t>
            </w:r>
          </w:p>
        </w:tc>
        <w:tc>
          <w:tcPr>
            <w:tcW w:w="120" w:type="pct"/>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r>
      <w:tr w:rsidR="00171C4E" w:rsidRPr="00820926" w:rsidTr="003A2A29">
        <w:trPr>
          <w:trHeight w:val="43"/>
        </w:trPr>
        <w:tc>
          <w:tcPr>
            <w:tcW w:w="376" w:type="pct"/>
            <w:tcBorders>
              <w:bottom w:val="single" w:sz="6" w:space="0" w:color="auto"/>
            </w:tcBorders>
          </w:tcPr>
          <w:p w:rsidR="00171C4E" w:rsidRPr="00820926" w:rsidRDefault="00171C4E" w:rsidP="0083526A">
            <w:pPr>
              <w:spacing w:after="0" w:line="240" w:lineRule="auto"/>
              <w:ind w:right="43"/>
              <w:jc w:val="center"/>
              <w:rPr>
                <w:rFonts w:ascii="Times New Roman" w:eastAsia="Century Schoolbook" w:hAnsi="Times New Roman"/>
                <w:szCs w:val="14"/>
              </w:rPr>
            </w:pPr>
            <w:r w:rsidRPr="00820926">
              <w:rPr>
                <w:rFonts w:ascii="Times New Roman" w:eastAsia="Century Schoolbook" w:hAnsi="Times New Roman"/>
                <w:lang w:val="en-GB" w:eastAsia="en-GB"/>
              </w:rPr>
              <w:t>Exceeding</w:t>
            </w:r>
          </w:p>
        </w:tc>
        <w:tc>
          <w:tcPr>
            <w:tcW w:w="136"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103"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02" w:type="pct"/>
            <w:tcBorders>
              <w:bottom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177" w:type="pct"/>
            <w:tcBorders>
              <w:bottom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193" w:type="pct"/>
            <w:tcBorders>
              <w:bottom w:val="single" w:sz="6" w:space="0" w:color="auto"/>
            </w:tcBorders>
          </w:tcPr>
          <w:p w:rsidR="00171C4E" w:rsidRPr="00820926" w:rsidRDefault="00171C4E" w:rsidP="0083526A">
            <w:pPr>
              <w:spacing w:after="0" w:line="240" w:lineRule="auto"/>
              <w:ind w:right="43"/>
              <w:jc w:val="center"/>
              <w:rPr>
                <w:rFonts w:ascii="Times New Roman" w:eastAsia="Century Schoolbook" w:hAnsi="Times New Roman"/>
                <w:szCs w:val="20"/>
              </w:rPr>
            </w:pPr>
          </w:p>
        </w:tc>
        <w:tc>
          <w:tcPr>
            <w:tcW w:w="175" w:type="pct"/>
            <w:tcBorders>
              <w:bottom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128"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20"/>
              </w:rPr>
            </w:pPr>
          </w:p>
        </w:tc>
        <w:tc>
          <w:tcPr>
            <w:tcW w:w="96" w:type="pct"/>
            <w:tcBorders>
              <w:bottom w:val="single" w:sz="6" w:space="0" w:color="auto"/>
              <w:right w:val="single" w:sz="6" w:space="0" w:color="auto"/>
            </w:tcBorders>
          </w:tcPr>
          <w:p w:rsidR="00171C4E" w:rsidRPr="00820926" w:rsidRDefault="00171C4E" w:rsidP="0083526A">
            <w:pPr>
              <w:spacing w:after="0" w:line="240" w:lineRule="auto"/>
              <w:ind w:right="43"/>
              <w:jc w:val="center"/>
              <w:rPr>
                <w:rFonts w:ascii="Times New Roman" w:hAnsi="Times New Roman"/>
                <w:szCs w:val="20"/>
              </w:rPr>
            </w:pPr>
            <w:r w:rsidRPr="00820926">
              <w:rPr>
                <w:rFonts w:ascii="Times New Roman" w:hAnsi="Times New Roman"/>
                <w:szCs w:val="20"/>
                <w:lang w:val="en-GB" w:eastAsia="en-GB"/>
              </w:rPr>
              <w:t>..</w:t>
            </w:r>
          </w:p>
        </w:tc>
        <w:tc>
          <w:tcPr>
            <w:tcW w:w="94"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0"/>
              </w:rPr>
            </w:pPr>
            <w:r w:rsidRPr="00820926">
              <w:rPr>
                <w:rFonts w:ascii="Times New Roman" w:eastAsia="Century Schoolbook" w:hAnsi="Times New Roman"/>
                <w:lang w:val="en-GB" w:eastAsia="en-GB"/>
              </w:rPr>
              <w:t>0</w:t>
            </w:r>
          </w:p>
        </w:tc>
        <w:tc>
          <w:tcPr>
            <w:tcW w:w="137"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6"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8"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hAnsi="Times New Roman"/>
                <w:szCs w:val="20"/>
              </w:rPr>
            </w:pPr>
            <w:r w:rsidRPr="00820926">
              <w:rPr>
                <w:rFonts w:ascii="Times New Roman" w:hAnsi="Times New Roman"/>
                <w:szCs w:val="20"/>
                <w:lang w:val="en-GB" w:eastAsia="en-GB"/>
              </w:rPr>
              <w:t>20</w:t>
            </w:r>
          </w:p>
        </w:tc>
        <w:tc>
          <w:tcPr>
            <w:tcW w:w="123"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7"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8"/>
              </w:rPr>
            </w:pPr>
            <w:r w:rsidRPr="00820926">
              <w:rPr>
                <w:rFonts w:ascii="Times New Roman" w:eastAsia="Century Schoolbook" w:hAnsi="Times New Roman"/>
                <w:spacing w:val="20"/>
                <w:lang w:val="en-GB" w:eastAsia="en-GB"/>
              </w:rPr>
              <w:t>20</w:t>
            </w:r>
          </w:p>
        </w:tc>
        <w:tc>
          <w:tcPr>
            <w:tcW w:w="116"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08"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123"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23"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0"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139"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9"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7"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20</w:t>
            </w:r>
          </w:p>
        </w:tc>
        <w:tc>
          <w:tcPr>
            <w:tcW w:w="124"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6"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118"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3"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23"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3"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11"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150"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127"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44"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122" w:type="pct"/>
            <w:tcBorders>
              <w:bottom w:val="single" w:sz="6" w:space="0" w:color="auto"/>
              <w:right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133" w:type="pct"/>
            <w:tcBorders>
              <w:left w:val="single" w:sz="6" w:space="0" w:color="auto"/>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56</w:t>
            </w:r>
          </w:p>
        </w:tc>
        <w:tc>
          <w:tcPr>
            <w:tcW w:w="120" w:type="pct"/>
            <w:tcBorders>
              <w:bottom w:val="single" w:sz="6" w:space="0" w:color="auto"/>
            </w:tcBorders>
          </w:tcPr>
          <w:p w:rsidR="00171C4E" w:rsidRPr="00820926" w:rsidRDefault="00171C4E" w:rsidP="0083526A">
            <w:pPr>
              <w:spacing w:after="0" w:line="240" w:lineRule="auto"/>
              <w:ind w:right="43"/>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bl>
    <w:p w:rsidR="0064492A" w:rsidRPr="00820926" w:rsidRDefault="0064492A" w:rsidP="005B4B5A">
      <w:pPr>
        <w:spacing w:after="0" w:line="240" w:lineRule="auto"/>
        <w:jc w:val="both"/>
        <w:rPr>
          <w:rFonts w:ascii="Times New Roman" w:eastAsia="Century Schoolbook" w:hAnsi="Times New Roman"/>
          <w:szCs w:val="20"/>
        </w:rPr>
        <w:sectPr w:rsidR="0064492A" w:rsidRPr="00820926" w:rsidSect="00FC7C4C">
          <w:pgSz w:w="23818" w:h="16834" w:orient="landscape" w:code="8"/>
          <w:pgMar w:top="1440" w:right="1440" w:bottom="1440" w:left="1440" w:header="720" w:footer="720" w:gutter="0"/>
          <w:cols w:space="720"/>
        </w:sectPr>
      </w:pPr>
    </w:p>
    <w:p w:rsidR="00971BB4" w:rsidRPr="00820926" w:rsidRDefault="00971BB4" w:rsidP="00FF2C8A">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lastRenderedPageBreak/>
        <w:t>SEVENTH SCHEDULE.</w:t>
      </w:r>
    </w:p>
    <w:p w:rsidR="00971BB4" w:rsidRPr="004F17D3" w:rsidRDefault="00971BB4" w:rsidP="005B4B5A">
      <w:pPr>
        <w:spacing w:after="0" w:line="240" w:lineRule="auto"/>
        <w:jc w:val="both"/>
        <w:rPr>
          <w:rFonts w:ascii="Times New Roman" w:eastAsia="Century Schoolbook" w:hAnsi="Times New Roman"/>
        </w:rPr>
      </w:pPr>
      <w:r w:rsidRPr="004F17D3">
        <w:rPr>
          <w:rFonts w:ascii="Times New Roman" w:eastAsia="Century Schoolbook" w:hAnsi="Times New Roman"/>
          <w:lang w:val="en-GB" w:eastAsia="en-GB"/>
        </w:rPr>
        <w:t>Section 45.</w:t>
      </w:r>
    </w:p>
    <w:p w:rsidR="00971BB4" w:rsidRPr="00820926" w:rsidRDefault="00971BB4" w:rsidP="00FF2C8A">
      <w:pPr>
        <w:spacing w:before="60" w:after="60" w:line="240" w:lineRule="auto"/>
        <w:ind w:left="432" w:hanging="432"/>
        <w:jc w:val="both"/>
        <w:rPr>
          <w:rFonts w:ascii="Times New Roman" w:eastAsia="Century Schoolbook" w:hAnsi="Times New Roman"/>
          <w:szCs w:val="14"/>
        </w:rPr>
      </w:pPr>
      <w:r w:rsidRPr="00820926">
        <w:rPr>
          <w:rFonts w:ascii="Times New Roman" w:eastAsia="Century Schoolbook" w:hAnsi="Times New Roman"/>
          <w:smallCaps/>
          <w:lang w:val="en-GB" w:eastAsia="en-GB"/>
        </w:rPr>
        <w:t>Maximum amount of Compensation payable to an Australian Mariner in</w:t>
      </w:r>
      <w:r w:rsidRPr="00820926">
        <w:rPr>
          <w:rFonts w:ascii="Times New Roman" w:eastAsia="Century Schoolbook" w:hAnsi="Times New Roman"/>
          <w:lang w:val="en-GB" w:eastAsia="en-GB"/>
        </w:rPr>
        <w:t xml:space="preserve"> </w:t>
      </w:r>
      <w:r w:rsidRPr="00820926">
        <w:rPr>
          <w:rFonts w:ascii="Times New Roman" w:eastAsia="Century Schoolbook" w:hAnsi="Times New Roman"/>
          <w:smallCaps/>
          <w:lang w:val="en-GB" w:eastAsia="en-GB"/>
        </w:rPr>
        <w:t>respect of Damage to, or Loss of, his Effects by War Damage.</w:t>
      </w:r>
    </w:p>
    <w:tbl>
      <w:tblPr>
        <w:tblW w:w="5000" w:type="pct"/>
        <w:tblCellMar>
          <w:left w:w="40" w:type="dxa"/>
          <w:right w:w="40" w:type="dxa"/>
        </w:tblCellMar>
        <w:tblLook w:val="0000" w:firstRow="0" w:lastRow="0" w:firstColumn="0" w:lastColumn="0" w:noHBand="0" w:noVBand="0"/>
      </w:tblPr>
      <w:tblGrid>
        <w:gridCol w:w="3657"/>
        <w:gridCol w:w="3658"/>
        <w:gridCol w:w="843"/>
        <w:gridCol w:w="439"/>
        <w:gridCol w:w="512"/>
      </w:tblGrid>
      <w:tr w:rsidR="00971BB4" w:rsidRPr="00820926" w:rsidTr="00FF2C8A">
        <w:trPr>
          <w:trHeight w:val="43"/>
        </w:trPr>
        <w:tc>
          <w:tcPr>
            <w:tcW w:w="4015" w:type="pct"/>
            <w:gridSpan w:val="2"/>
            <w:tcBorders>
              <w:top w:val="single" w:sz="6" w:space="0" w:color="auto"/>
              <w:bottom w:val="single" w:sz="6" w:space="0" w:color="auto"/>
              <w:right w:val="single" w:sz="6" w:space="0" w:color="auto"/>
            </w:tcBorders>
            <w:vAlign w:val="center"/>
          </w:tcPr>
          <w:p w:rsidR="00971BB4" w:rsidRPr="00820926" w:rsidRDefault="00971BB4" w:rsidP="00FF2C8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1.</w:t>
            </w:r>
          </w:p>
        </w:tc>
        <w:tc>
          <w:tcPr>
            <w:tcW w:w="985" w:type="pct"/>
            <w:gridSpan w:val="3"/>
            <w:tcBorders>
              <w:top w:val="single" w:sz="6" w:space="0" w:color="auto"/>
              <w:left w:val="single" w:sz="6" w:space="0" w:color="auto"/>
              <w:bottom w:val="single" w:sz="6" w:space="0" w:color="auto"/>
            </w:tcBorders>
            <w:vAlign w:val="center"/>
          </w:tcPr>
          <w:p w:rsidR="00971BB4" w:rsidRPr="00820926" w:rsidRDefault="00971BB4" w:rsidP="00FF2C8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Column 2.</w:t>
            </w:r>
          </w:p>
        </w:tc>
      </w:tr>
      <w:tr w:rsidR="00971BB4" w:rsidRPr="00820926" w:rsidTr="00FF2C8A">
        <w:trPr>
          <w:trHeight w:val="43"/>
        </w:trPr>
        <w:tc>
          <w:tcPr>
            <w:tcW w:w="4015" w:type="pct"/>
            <w:gridSpan w:val="2"/>
            <w:tcBorders>
              <w:top w:val="single" w:sz="6" w:space="0" w:color="auto"/>
              <w:bottom w:val="single" w:sz="6" w:space="0" w:color="auto"/>
              <w:right w:val="single" w:sz="6" w:space="0" w:color="auto"/>
            </w:tcBorders>
            <w:vAlign w:val="center"/>
          </w:tcPr>
          <w:p w:rsidR="00971BB4" w:rsidRPr="00820926" w:rsidRDefault="00971BB4" w:rsidP="00FF2C8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Rank or Rating.</w:t>
            </w:r>
          </w:p>
        </w:tc>
        <w:tc>
          <w:tcPr>
            <w:tcW w:w="985" w:type="pct"/>
            <w:gridSpan w:val="3"/>
            <w:tcBorders>
              <w:top w:val="single" w:sz="6" w:space="0" w:color="auto"/>
              <w:left w:val="single" w:sz="6" w:space="0" w:color="auto"/>
              <w:bottom w:val="single" w:sz="6" w:space="0" w:color="auto"/>
            </w:tcBorders>
            <w:vAlign w:val="center"/>
          </w:tcPr>
          <w:p w:rsidR="00971BB4" w:rsidRPr="00820926" w:rsidRDefault="00971BB4" w:rsidP="00FF2C8A">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Maximum Amount Payable.</w:t>
            </w:r>
          </w:p>
        </w:tc>
      </w:tr>
      <w:tr w:rsidR="00971BB4" w:rsidRPr="00820926" w:rsidTr="00E95939">
        <w:trPr>
          <w:trHeight w:val="43"/>
        </w:trPr>
        <w:tc>
          <w:tcPr>
            <w:tcW w:w="4015" w:type="pct"/>
            <w:gridSpan w:val="2"/>
            <w:tcBorders>
              <w:top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463" w:type="pct"/>
            <w:tcBorders>
              <w:top w:val="single" w:sz="6" w:space="0" w:color="auto"/>
              <w:left w:val="single" w:sz="6" w:space="0" w:color="auto"/>
            </w:tcBorders>
          </w:tcPr>
          <w:p w:rsidR="00971BB4" w:rsidRPr="00820926" w:rsidRDefault="00971BB4" w:rsidP="00FF2C8A">
            <w:pPr>
              <w:spacing w:after="0" w:line="240" w:lineRule="auto"/>
              <w:jc w:val="center"/>
              <w:rPr>
                <w:rFonts w:ascii="Times New Roman" w:hAnsi="Times New Roman"/>
                <w:szCs w:val="16"/>
              </w:rPr>
            </w:pPr>
            <w:r w:rsidRPr="00820926">
              <w:rPr>
                <w:rFonts w:ascii="Times New Roman" w:eastAsia="Century Schoolbook" w:hAnsi="Times New Roman"/>
                <w:lang w:val="en-GB" w:eastAsia="en-GB"/>
              </w:rPr>
              <w:t>£</w:t>
            </w:r>
          </w:p>
        </w:tc>
        <w:tc>
          <w:tcPr>
            <w:tcW w:w="241" w:type="pct"/>
            <w:tcBorders>
              <w:top w:val="single" w:sz="6" w:space="0" w:color="auto"/>
            </w:tcBorders>
          </w:tcPr>
          <w:p w:rsidR="00971BB4" w:rsidRPr="00820926" w:rsidRDefault="00971BB4" w:rsidP="00FF2C8A">
            <w:pPr>
              <w:spacing w:after="0" w:line="240" w:lineRule="auto"/>
              <w:jc w:val="center"/>
              <w:rPr>
                <w:rFonts w:ascii="Times New Roman" w:eastAsia="Century Schoolbook" w:hAnsi="Times New Roman"/>
                <w:szCs w:val="12"/>
              </w:rPr>
            </w:pPr>
            <w:r w:rsidRPr="00820926">
              <w:rPr>
                <w:rFonts w:ascii="Times New Roman" w:eastAsia="Century Schoolbook" w:hAnsi="Times New Roman"/>
                <w:i/>
                <w:iCs/>
                <w:lang w:val="en-GB" w:eastAsia="en-GB"/>
              </w:rPr>
              <w:t>s.</w:t>
            </w:r>
          </w:p>
        </w:tc>
        <w:tc>
          <w:tcPr>
            <w:tcW w:w="281" w:type="pct"/>
            <w:tcBorders>
              <w:top w:val="single" w:sz="6" w:space="0" w:color="auto"/>
            </w:tcBorders>
          </w:tcPr>
          <w:p w:rsidR="00971BB4" w:rsidRPr="00820926" w:rsidRDefault="00971BB4" w:rsidP="00FF2C8A">
            <w:pPr>
              <w:spacing w:after="0" w:line="240" w:lineRule="auto"/>
              <w:jc w:val="center"/>
              <w:rPr>
                <w:rFonts w:ascii="Times New Roman" w:eastAsia="Century Schoolbook" w:hAnsi="Times New Roman"/>
                <w:szCs w:val="12"/>
              </w:rPr>
            </w:pPr>
            <w:r w:rsidRPr="00820926">
              <w:rPr>
                <w:rFonts w:ascii="Times New Roman" w:eastAsia="Century Schoolbook" w:hAnsi="Times New Roman"/>
                <w:i/>
                <w:iCs/>
                <w:lang w:val="en-GB" w:eastAsia="en-GB"/>
              </w:rPr>
              <w:t>d.</w:t>
            </w:r>
          </w:p>
        </w:tc>
      </w:tr>
      <w:tr w:rsidR="00971BB4" w:rsidRPr="00820926" w:rsidTr="00D339E6">
        <w:trPr>
          <w:trHeight w:val="43"/>
        </w:trPr>
        <w:tc>
          <w:tcPr>
            <w:tcW w:w="4015" w:type="pct"/>
            <w:gridSpan w:val="2"/>
            <w:tcBorders>
              <w:right w:val="single" w:sz="6" w:space="0" w:color="auto"/>
            </w:tcBorders>
          </w:tcPr>
          <w:p w:rsidR="00971BB4" w:rsidRPr="00820926" w:rsidRDefault="00971BB4" w:rsidP="00E70EC3">
            <w:pPr>
              <w:tabs>
                <w:tab w:val="left" w:leader="dot" w:pos="7070"/>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Master</w:t>
            </w:r>
            <w:r w:rsidR="00E70EC3" w:rsidRPr="00820926">
              <w:rPr>
                <w:rFonts w:ascii="Times New Roman" w:eastAsia="Century Schoolbook" w:hAnsi="Times New Roman"/>
                <w:lang w:val="en-GB" w:eastAsia="en-GB"/>
              </w:rPr>
              <w:tab/>
            </w:r>
          </w:p>
        </w:tc>
        <w:tc>
          <w:tcPr>
            <w:tcW w:w="463" w:type="pct"/>
            <w:tcBorders>
              <w:left w:val="single" w:sz="6" w:space="0" w:color="auto"/>
            </w:tcBorders>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100</w:t>
            </w:r>
          </w:p>
        </w:tc>
        <w:tc>
          <w:tcPr>
            <w:tcW w:w="24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8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D339E6">
        <w:trPr>
          <w:trHeight w:val="43"/>
        </w:trPr>
        <w:tc>
          <w:tcPr>
            <w:tcW w:w="4015" w:type="pct"/>
            <w:gridSpan w:val="2"/>
            <w:tcBorders>
              <w:right w:val="single" w:sz="6" w:space="0" w:color="auto"/>
            </w:tcBorders>
          </w:tcPr>
          <w:p w:rsidR="00971BB4" w:rsidRPr="00820926" w:rsidRDefault="00971BB4" w:rsidP="00E70EC3">
            <w:pPr>
              <w:tabs>
                <w:tab w:val="left" w:leader="dot" w:pos="7070"/>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Chief Engineer</w:t>
            </w:r>
            <w:r w:rsidR="00E70EC3" w:rsidRPr="00820926">
              <w:rPr>
                <w:rFonts w:ascii="Times New Roman" w:eastAsia="Century Schoolbook" w:hAnsi="Times New Roman"/>
                <w:lang w:val="en-GB" w:eastAsia="en-GB"/>
              </w:rPr>
              <w:tab/>
            </w:r>
          </w:p>
        </w:tc>
        <w:tc>
          <w:tcPr>
            <w:tcW w:w="463" w:type="pct"/>
            <w:tcBorders>
              <w:left w:val="single" w:sz="6" w:space="0" w:color="auto"/>
            </w:tcBorders>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75</w:t>
            </w:r>
          </w:p>
        </w:tc>
        <w:tc>
          <w:tcPr>
            <w:tcW w:w="24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8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D339E6">
        <w:trPr>
          <w:trHeight w:val="43"/>
        </w:trPr>
        <w:tc>
          <w:tcPr>
            <w:tcW w:w="4015" w:type="pct"/>
            <w:gridSpan w:val="2"/>
            <w:tcBorders>
              <w:right w:val="single" w:sz="6" w:space="0" w:color="auto"/>
            </w:tcBorders>
          </w:tcPr>
          <w:p w:rsidR="00971BB4" w:rsidRPr="00820926" w:rsidRDefault="00971BB4" w:rsidP="00E70EC3">
            <w:pPr>
              <w:tabs>
                <w:tab w:val="left" w:leader="dot" w:pos="7070"/>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Other Certificated Officers, Surgeons, Pursers</w:t>
            </w:r>
            <w:r w:rsidR="00E70EC3" w:rsidRPr="00820926">
              <w:rPr>
                <w:rFonts w:ascii="Times New Roman" w:eastAsia="Century Schoolbook" w:hAnsi="Times New Roman"/>
                <w:lang w:val="en-GB" w:eastAsia="en-GB"/>
              </w:rPr>
              <w:tab/>
            </w:r>
          </w:p>
        </w:tc>
        <w:tc>
          <w:tcPr>
            <w:tcW w:w="463" w:type="pct"/>
            <w:tcBorders>
              <w:left w:val="single" w:sz="6" w:space="0" w:color="auto"/>
            </w:tcBorders>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50</w:t>
            </w:r>
          </w:p>
        </w:tc>
        <w:tc>
          <w:tcPr>
            <w:tcW w:w="24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8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D339E6">
        <w:trPr>
          <w:trHeight w:val="43"/>
        </w:trPr>
        <w:tc>
          <w:tcPr>
            <w:tcW w:w="4015" w:type="pct"/>
            <w:gridSpan w:val="2"/>
            <w:tcBorders>
              <w:right w:val="single" w:sz="6" w:space="0" w:color="auto"/>
            </w:tcBorders>
          </w:tcPr>
          <w:p w:rsidR="00971BB4" w:rsidRPr="00820926" w:rsidRDefault="00971BB4" w:rsidP="00E70EC3">
            <w:pPr>
              <w:tabs>
                <w:tab w:val="left" w:leader="dot" w:pos="7070"/>
              </w:tabs>
              <w:spacing w:after="0" w:line="240" w:lineRule="auto"/>
              <w:ind w:left="288" w:hanging="288"/>
              <w:jc w:val="both"/>
              <w:rPr>
                <w:rFonts w:ascii="Times New Roman" w:eastAsia="Century Schoolbook" w:hAnsi="Times New Roman"/>
                <w:szCs w:val="14"/>
              </w:rPr>
            </w:pPr>
            <w:r w:rsidRPr="00820926">
              <w:rPr>
                <w:rFonts w:ascii="Times New Roman" w:eastAsia="Century Schoolbook" w:hAnsi="Times New Roman"/>
                <w:lang w:val="en-GB" w:eastAsia="en-GB"/>
              </w:rPr>
              <w:t>Uncertificated Officers, Pilots, Wireless Operators, Chief Stewards (Passenger Ships) and Apprentices</w:t>
            </w:r>
            <w:r w:rsidR="00E70EC3" w:rsidRPr="00820926">
              <w:rPr>
                <w:rFonts w:ascii="Times New Roman" w:eastAsia="Century Schoolbook" w:hAnsi="Times New Roman"/>
                <w:lang w:val="en-GB" w:eastAsia="en-GB"/>
              </w:rPr>
              <w:tab/>
            </w:r>
          </w:p>
        </w:tc>
        <w:tc>
          <w:tcPr>
            <w:tcW w:w="463" w:type="pct"/>
            <w:tcBorders>
              <w:left w:val="single" w:sz="6" w:space="0" w:color="auto"/>
            </w:tcBorders>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24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81" w:type="pct"/>
            <w:vAlign w:val="bottom"/>
          </w:tcPr>
          <w:p w:rsidR="00971BB4" w:rsidRPr="00820926" w:rsidRDefault="00971BB4" w:rsidP="00FF2C8A">
            <w:pPr>
              <w:spacing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971BB4" w:rsidRPr="00820926" w:rsidTr="00E95939">
        <w:trPr>
          <w:trHeight w:val="43"/>
        </w:trPr>
        <w:tc>
          <w:tcPr>
            <w:tcW w:w="4015" w:type="pct"/>
            <w:gridSpan w:val="2"/>
            <w:tcBorders>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Carpenters, in respect of—</w:t>
            </w:r>
          </w:p>
        </w:tc>
        <w:tc>
          <w:tcPr>
            <w:tcW w:w="463" w:type="pct"/>
            <w:tcBorders>
              <w:left w:val="single" w:sz="6" w:space="0" w:color="auto"/>
            </w:tcBorders>
          </w:tcPr>
          <w:p w:rsidR="00971BB4" w:rsidRPr="00820926" w:rsidRDefault="00971BB4" w:rsidP="00FF2C8A">
            <w:pPr>
              <w:spacing w:after="0" w:line="240" w:lineRule="auto"/>
              <w:ind w:right="216"/>
              <w:jc w:val="right"/>
              <w:rPr>
                <w:rFonts w:ascii="Times New Roman" w:eastAsia="Century Schoolbook" w:hAnsi="Times New Roman"/>
                <w:szCs w:val="20"/>
              </w:rPr>
            </w:pPr>
          </w:p>
        </w:tc>
        <w:tc>
          <w:tcPr>
            <w:tcW w:w="241" w:type="pct"/>
          </w:tcPr>
          <w:p w:rsidR="00971BB4" w:rsidRPr="00820926" w:rsidRDefault="00971BB4" w:rsidP="00FF2C8A">
            <w:pPr>
              <w:spacing w:after="0" w:line="240" w:lineRule="auto"/>
              <w:ind w:right="216"/>
              <w:jc w:val="right"/>
              <w:rPr>
                <w:rFonts w:ascii="Times New Roman" w:eastAsia="Century Schoolbook" w:hAnsi="Times New Roman"/>
                <w:szCs w:val="20"/>
              </w:rPr>
            </w:pPr>
          </w:p>
        </w:tc>
        <w:tc>
          <w:tcPr>
            <w:tcW w:w="281" w:type="pct"/>
          </w:tcPr>
          <w:p w:rsidR="00971BB4" w:rsidRPr="00820926" w:rsidRDefault="00971BB4" w:rsidP="00FF2C8A">
            <w:pPr>
              <w:spacing w:after="0" w:line="240" w:lineRule="auto"/>
              <w:ind w:right="216"/>
              <w:jc w:val="right"/>
              <w:rPr>
                <w:rFonts w:ascii="Times New Roman" w:eastAsia="Century Schoolbook" w:hAnsi="Times New Roman"/>
                <w:szCs w:val="20"/>
              </w:rPr>
            </w:pPr>
          </w:p>
        </w:tc>
      </w:tr>
      <w:tr w:rsidR="00D339E6" w:rsidRPr="00820926" w:rsidTr="00E70EC3">
        <w:trPr>
          <w:trHeight w:val="159"/>
        </w:trPr>
        <w:tc>
          <w:tcPr>
            <w:tcW w:w="2007" w:type="pct"/>
          </w:tcPr>
          <w:p w:rsidR="00D339E6" w:rsidRPr="00820926" w:rsidRDefault="00D339E6" w:rsidP="007E77DC">
            <w:pPr>
              <w:tabs>
                <w:tab w:val="left" w:leader="dot" w:pos="3226"/>
              </w:tabs>
              <w:spacing w:after="0" w:line="240" w:lineRule="auto"/>
              <w:ind w:left="360"/>
              <w:jc w:val="both"/>
              <w:rPr>
                <w:rFonts w:ascii="Times New Roman" w:eastAsia="Century Schoolbook" w:hAnsi="Times New Roman"/>
                <w:szCs w:val="14"/>
              </w:rPr>
            </w:pPr>
            <w:r w:rsidRPr="00820926">
              <w:rPr>
                <w:rFonts w:ascii="Times New Roman" w:eastAsia="Century Schoolbook" w:hAnsi="Times New Roman"/>
                <w:lang w:val="en-GB" w:eastAsia="en-GB"/>
              </w:rPr>
              <w:t>(</w:t>
            </w:r>
            <w:proofErr w:type="spellStart"/>
            <w:r w:rsidRPr="00820926">
              <w:rPr>
                <w:rFonts w:ascii="Times New Roman" w:eastAsia="Century Schoolbook" w:hAnsi="Times New Roman"/>
                <w:lang w:val="en-GB" w:eastAsia="en-GB"/>
              </w:rPr>
              <w:t>i</w:t>
            </w:r>
            <w:proofErr w:type="spellEnd"/>
            <w:r w:rsidRPr="00820926">
              <w:rPr>
                <w:rFonts w:ascii="Times New Roman" w:eastAsia="Century Schoolbook" w:hAnsi="Times New Roman"/>
                <w:lang w:val="en-GB" w:eastAsia="en-GB"/>
              </w:rPr>
              <w:t>)</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tools</w:t>
            </w:r>
            <w:r w:rsidRPr="00820926">
              <w:rPr>
                <w:rFonts w:ascii="Times New Roman" w:eastAsia="Century Schoolbook" w:hAnsi="Times New Roman"/>
                <w:lang w:val="en-GB" w:eastAsia="en-GB"/>
              </w:rPr>
              <w:tab/>
              <w:t>£20</w:t>
            </w:r>
          </w:p>
        </w:tc>
        <w:tc>
          <w:tcPr>
            <w:tcW w:w="2008" w:type="pct"/>
            <w:vMerge w:val="restart"/>
            <w:tcBorders>
              <w:right w:val="single" w:sz="6" w:space="0" w:color="auto"/>
            </w:tcBorders>
          </w:tcPr>
          <w:p w:rsidR="00D339E6" w:rsidRPr="00820926" w:rsidRDefault="000442D4" w:rsidP="00D339E6">
            <w:pPr>
              <w:tabs>
                <w:tab w:val="left" w:leader="dot" w:pos="3363"/>
              </w:tabs>
              <w:spacing w:before="80" w:after="0" w:line="240" w:lineRule="auto"/>
              <w:ind w:left="144"/>
              <w:jc w:val="both"/>
              <w:rPr>
                <w:rFonts w:ascii="Times New Roman" w:eastAsia="Century Schoolbook" w:hAnsi="Times New Roman"/>
                <w:szCs w:val="14"/>
              </w:rPr>
            </w:pPr>
            <w:r>
              <w:rPr>
                <w:rFonts w:ascii="Times New Roman" w:eastAsia="Century Schoolbook" w:hAnsi="Times New Roman"/>
                <w:noProof/>
                <w:szCs w:val="14"/>
              </w:rPr>
              <w:pict>
                <v:shape id="_x0000_s1028" type="#_x0000_t88" style="position:absolute;left:0;text-align:left;margin-left:-1.9pt;margin-top:.95pt;width:3.55pt;height:23.85pt;z-index:251658240;mso-position-horizontal-relative:text;mso-position-vertical-relative:text"/>
              </w:pict>
            </w:r>
            <w:r w:rsidR="00D339E6" w:rsidRPr="00820926">
              <w:rPr>
                <w:rFonts w:ascii="Times New Roman" w:eastAsia="Century Schoolbook" w:hAnsi="Times New Roman"/>
                <w:szCs w:val="14"/>
              </w:rPr>
              <w:tab/>
            </w:r>
          </w:p>
        </w:tc>
        <w:tc>
          <w:tcPr>
            <w:tcW w:w="463" w:type="pct"/>
            <w:vMerge w:val="restart"/>
            <w:tcBorders>
              <w:left w:val="single" w:sz="6" w:space="0" w:color="auto"/>
            </w:tcBorders>
          </w:tcPr>
          <w:p w:rsidR="00D339E6" w:rsidRPr="00820926" w:rsidRDefault="00D339E6" w:rsidP="00D339E6">
            <w:pPr>
              <w:spacing w:before="100"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40</w:t>
            </w:r>
          </w:p>
        </w:tc>
        <w:tc>
          <w:tcPr>
            <w:tcW w:w="241" w:type="pct"/>
            <w:vMerge w:val="restart"/>
          </w:tcPr>
          <w:p w:rsidR="00D339E6" w:rsidRPr="00820926" w:rsidRDefault="00D339E6" w:rsidP="00D339E6">
            <w:pPr>
              <w:spacing w:before="100"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81" w:type="pct"/>
            <w:vMerge w:val="restart"/>
          </w:tcPr>
          <w:p w:rsidR="00D339E6" w:rsidRPr="00820926" w:rsidRDefault="00D339E6" w:rsidP="00D339E6">
            <w:pPr>
              <w:spacing w:before="100" w:after="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r w:rsidR="00D339E6" w:rsidRPr="00820926" w:rsidTr="00E70EC3">
        <w:trPr>
          <w:trHeight w:val="159"/>
        </w:trPr>
        <w:tc>
          <w:tcPr>
            <w:tcW w:w="2007" w:type="pct"/>
          </w:tcPr>
          <w:p w:rsidR="00D339E6" w:rsidRPr="00820926" w:rsidRDefault="00D339E6" w:rsidP="007E77DC">
            <w:pPr>
              <w:tabs>
                <w:tab w:val="left" w:leader="dot" w:pos="3226"/>
              </w:tabs>
              <w:spacing w:after="0" w:line="240" w:lineRule="auto"/>
              <w:ind w:left="360"/>
              <w:jc w:val="both"/>
              <w:rPr>
                <w:rFonts w:ascii="Times New Roman" w:eastAsia="Century Schoolbook" w:hAnsi="Times New Roman"/>
                <w:lang w:val="en-GB" w:eastAsia="en-GB"/>
              </w:rPr>
            </w:pPr>
            <w:r w:rsidRPr="00820926">
              <w:rPr>
                <w:rFonts w:ascii="Times New Roman" w:eastAsia="Century Schoolbook" w:hAnsi="Times New Roman"/>
                <w:lang w:val="en-GB" w:eastAsia="en-GB"/>
              </w:rPr>
              <w:t>(ii)</w:t>
            </w:r>
            <w:r w:rsidRPr="00820926">
              <w:rPr>
                <w:rFonts w:ascii="Times New Roman" w:hAnsi="Times New Roman"/>
                <w:szCs w:val="20"/>
                <w:lang w:val="en-GB" w:eastAsia="en-GB"/>
              </w:rPr>
              <w:t xml:space="preserve"> </w:t>
            </w:r>
            <w:r w:rsidRPr="00820926">
              <w:rPr>
                <w:rFonts w:ascii="Times New Roman" w:eastAsia="Century Schoolbook" w:hAnsi="Times New Roman"/>
                <w:lang w:val="en-GB" w:eastAsia="en-GB"/>
              </w:rPr>
              <w:t xml:space="preserve">other effects </w:t>
            </w:r>
            <w:r w:rsidRPr="00820926">
              <w:rPr>
                <w:rFonts w:ascii="Times New Roman" w:eastAsia="Century Schoolbook" w:hAnsi="Times New Roman"/>
                <w:lang w:val="en-GB" w:eastAsia="en-GB"/>
              </w:rPr>
              <w:tab/>
              <w:t>£20</w:t>
            </w:r>
          </w:p>
        </w:tc>
        <w:tc>
          <w:tcPr>
            <w:tcW w:w="2008" w:type="pct"/>
            <w:vMerge/>
            <w:tcBorders>
              <w:right w:val="single" w:sz="6" w:space="0" w:color="auto"/>
            </w:tcBorders>
          </w:tcPr>
          <w:p w:rsidR="00D339E6" w:rsidRPr="00820926" w:rsidRDefault="00D339E6" w:rsidP="005B4B5A">
            <w:pPr>
              <w:spacing w:after="0" w:line="240" w:lineRule="auto"/>
              <w:jc w:val="both"/>
              <w:rPr>
                <w:rFonts w:ascii="Times New Roman" w:eastAsia="Century Schoolbook" w:hAnsi="Times New Roman"/>
                <w:lang w:val="en-GB" w:eastAsia="en-GB"/>
              </w:rPr>
            </w:pPr>
          </w:p>
        </w:tc>
        <w:tc>
          <w:tcPr>
            <w:tcW w:w="463" w:type="pct"/>
            <w:vMerge/>
            <w:tcBorders>
              <w:left w:val="single" w:sz="6" w:space="0" w:color="auto"/>
            </w:tcBorders>
          </w:tcPr>
          <w:p w:rsidR="00D339E6" w:rsidRPr="00820926" w:rsidRDefault="00D339E6" w:rsidP="00FF2C8A">
            <w:pPr>
              <w:spacing w:after="0" w:line="240" w:lineRule="auto"/>
              <w:ind w:right="216"/>
              <w:jc w:val="right"/>
              <w:rPr>
                <w:rFonts w:ascii="Times New Roman" w:eastAsia="Century Schoolbook" w:hAnsi="Times New Roman"/>
                <w:lang w:val="en-GB" w:eastAsia="en-GB"/>
              </w:rPr>
            </w:pPr>
          </w:p>
        </w:tc>
        <w:tc>
          <w:tcPr>
            <w:tcW w:w="241" w:type="pct"/>
            <w:vMerge/>
          </w:tcPr>
          <w:p w:rsidR="00D339E6" w:rsidRPr="00820926" w:rsidRDefault="00D339E6" w:rsidP="00FF2C8A">
            <w:pPr>
              <w:spacing w:after="0" w:line="240" w:lineRule="auto"/>
              <w:ind w:right="216"/>
              <w:jc w:val="right"/>
              <w:rPr>
                <w:rFonts w:ascii="Times New Roman" w:eastAsia="Century Schoolbook" w:hAnsi="Times New Roman"/>
                <w:lang w:val="en-GB" w:eastAsia="en-GB"/>
              </w:rPr>
            </w:pPr>
          </w:p>
        </w:tc>
        <w:tc>
          <w:tcPr>
            <w:tcW w:w="281" w:type="pct"/>
            <w:vMerge/>
          </w:tcPr>
          <w:p w:rsidR="00D339E6" w:rsidRPr="00820926" w:rsidRDefault="00D339E6" w:rsidP="00FF2C8A">
            <w:pPr>
              <w:spacing w:after="0" w:line="240" w:lineRule="auto"/>
              <w:ind w:right="216"/>
              <w:jc w:val="right"/>
              <w:rPr>
                <w:rFonts w:ascii="Times New Roman" w:eastAsia="Century Schoolbook" w:hAnsi="Times New Roman"/>
                <w:lang w:val="en-GB" w:eastAsia="en-GB"/>
              </w:rPr>
            </w:pPr>
          </w:p>
        </w:tc>
      </w:tr>
      <w:tr w:rsidR="00971BB4" w:rsidRPr="00820926" w:rsidTr="00E95939">
        <w:trPr>
          <w:trHeight w:val="43"/>
        </w:trPr>
        <w:tc>
          <w:tcPr>
            <w:tcW w:w="4015" w:type="pct"/>
            <w:gridSpan w:val="2"/>
            <w:tcBorders>
              <w:bottom w:val="single" w:sz="6" w:space="0" w:color="auto"/>
              <w:right w:val="single" w:sz="6" w:space="0" w:color="auto"/>
            </w:tcBorders>
          </w:tcPr>
          <w:p w:rsidR="00971BB4" w:rsidRPr="00820926" w:rsidRDefault="00E70EC3" w:rsidP="00D339E6">
            <w:pPr>
              <w:tabs>
                <w:tab w:val="left" w:leader="dot" w:pos="7070"/>
              </w:tabs>
              <w:spacing w:after="6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All other R</w:t>
            </w:r>
            <w:r w:rsidR="00971BB4" w:rsidRPr="00820926">
              <w:rPr>
                <w:rFonts w:ascii="Times New Roman" w:eastAsia="Century Schoolbook" w:hAnsi="Times New Roman"/>
                <w:lang w:val="en-GB" w:eastAsia="en-GB"/>
              </w:rPr>
              <w:t>atings</w:t>
            </w:r>
            <w:r w:rsidRPr="00820926">
              <w:rPr>
                <w:rFonts w:ascii="Times New Roman" w:eastAsia="Century Schoolbook" w:hAnsi="Times New Roman"/>
                <w:lang w:val="en-GB" w:eastAsia="en-GB"/>
              </w:rPr>
              <w:tab/>
            </w:r>
          </w:p>
        </w:tc>
        <w:tc>
          <w:tcPr>
            <w:tcW w:w="463" w:type="pct"/>
            <w:tcBorders>
              <w:left w:val="single" w:sz="6" w:space="0" w:color="auto"/>
              <w:bottom w:val="single" w:sz="6" w:space="0" w:color="auto"/>
            </w:tcBorders>
          </w:tcPr>
          <w:p w:rsidR="00971BB4" w:rsidRPr="00820926" w:rsidRDefault="00971BB4" w:rsidP="00D339E6">
            <w:pPr>
              <w:spacing w:after="6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20</w:t>
            </w:r>
          </w:p>
        </w:tc>
        <w:tc>
          <w:tcPr>
            <w:tcW w:w="241" w:type="pct"/>
            <w:tcBorders>
              <w:bottom w:val="single" w:sz="6" w:space="0" w:color="auto"/>
            </w:tcBorders>
          </w:tcPr>
          <w:p w:rsidR="00971BB4" w:rsidRPr="00820926" w:rsidRDefault="00971BB4" w:rsidP="00D339E6">
            <w:pPr>
              <w:spacing w:after="6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c>
          <w:tcPr>
            <w:tcW w:w="281" w:type="pct"/>
            <w:tcBorders>
              <w:bottom w:val="single" w:sz="6" w:space="0" w:color="auto"/>
            </w:tcBorders>
          </w:tcPr>
          <w:p w:rsidR="00971BB4" w:rsidRPr="00820926" w:rsidRDefault="00971BB4" w:rsidP="00D339E6">
            <w:pPr>
              <w:spacing w:after="60" w:line="240" w:lineRule="auto"/>
              <w:ind w:right="216"/>
              <w:jc w:val="right"/>
              <w:rPr>
                <w:rFonts w:ascii="Times New Roman" w:eastAsia="Century Schoolbook" w:hAnsi="Times New Roman"/>
                <w:szCs w:val="14"/>
              </w:rPr>
            </w:pPr>
            <w:r w:rsidRPr="00820926">
              <w:rPr>
                <w:rFonts w:ascii="Times New Roman" w:eastAsia="Century Schoolbook" w:hAnsi="Times New Roman"/>
                <w:lang w:val="en-GB" w:eastAsia="en-GB"/>
              </w:rPr>
              <w:t>0</w:t>
            </w:r>
          </w:p>
        </w:tc>
      </w:tr>
    </w:tbl>
    <w:p w:rsidR="00971BB4" w:rsidRPr="00820926" w:rsidRDefault="00971BB4" w:rsidP="007D6E0E">
      <w:pPr>
        <w:spacing w:before="240"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EIGHTH SCHEDULE.</w:t>
      </w:r>
    </w:p>
    <w:p w:rsidR="00971BB4" w:rsidRPr="00820926" w:rsidRDefault="00971BB4" w:rsidP="005B4B5A">
      <w:pPr>
        <w:spacing w:after="0" w:line="240" w:lineRule="auto"/>
        <w:jc w:val="both"/>
        <w:rPr>
          <w:rFonts w:ascii="Times New Roman" w:eastAsia="Century Schoolbook" w:hAnsi="Times New Roman"/>
          <w:sz w:val="20"/>
          <w:szCs w:val="14"/>
        </w:rPr>
      </w:pPr>
      <w:r w:rsidRPr="00820926">
        <w:rPr>
          <w:rFonts w:ascii="Times New Roman" w:eastAsia="Century Schoolbook" w:hAnsi="Times New Roman"/>
          <w:sz w:val="20"/>
          <w:lang w:val="en-GB" w:eastAsia="en-GB"/>
        </w:rPr>
        <w:t>Section 46.</w:t>
      </w:r>
    </w:p>
    <w:p w:rsidR="00971BB4" w:rsidRPr="00820926" w:rsidRDefault="00971BB4" w:rsidP="004802EC">
      <w:pPr>
        <w:spacing w:after="0" w:line="240" w:lineRule="auto"/>
        <w:jc w:val="center"/>
        <w:rPr>
          <w:rFonts w:ascii="Times New Roman" w:eastAsia="Century Schoolbook" w:hAnsi="Times New Roman"/>
          <w:szCs w:val="12"/>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Front of Form.</w:t>
      </w:r>
      <w:r w:rsidRPr="00820926">
        <w:rPr>
          <w:rFonts w:ascii="Times New Roman" w:eastAsia="Century Schoolbook" w:hAnsi="Times New Roman"/>
          <w:lang w:val="en-GB" w:eastAsia="en-GB"/>
        </w:rPr>
        <w:t>)</w:t>
      </w:r>
    </w:p>
    <w:p w:rsidR="00971BB4" w:rsidRPr="00820926" w:rsidRDefault="00971BB4" w:rsidP="004802EC">
      <w:pPr>
        <w:spacing w:after="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Commonwealth of Australia.</w:t>
      </w:r>
    </w:p>
    <w:p w:rsidR="00971BB4" w:rsidRPr="00820926" w:rsidRDefault="00971BB4" w:rsidP="004802EC">
      <w:pPr>
        <w:spacing w:after="0" w:line="240" w:lineRule="auto"/>
        <w:jc w:val="center"/>
        <w:rPr>
          <w:rFonts w:ascii="Times New Roman" w:eastAsia="Century Schoolbook" w:hAnsi="Times New Roman"/>
          <w:szCs w:val="14"/>
        </w:rPr>
      </w:pPr>
      <w:r w:rsidRPr="00820926">
        <w:rPr>
          <w:rFonts w:ascii="Times New Roman" w:eastAsia="Century Schoolbook" w:hAnsi="Times New Roman"/>
          <w:i/>
          <w:iCs/>
          <w:lang w:val="en-GB" w:eastAsia="en-GB"/>
        </w:rPr>
        <w:t>Seamen</w:t>
      </w:r>
      <w:r w:rsidR="00A07979" w:rsidRPr="00820926">
        <w:rPr>
          <w:rFonts w:ascii="Times New Roman" w:eastAsia="Century Schoolbook" w:hAnsi="Times New Roman"/>
          <w:i/>
          <w:iCs/>
          <w:lang w:val="en-GB" w:eastAsia="en-GB"/>
        </w:rPr>
        <w:t>’</w:t>
      </w:r>
      <w:r w:rsidRPr="00820926">
        <w:rPr>
          <w:rFonts w:ascii="Times New Roman" w:eastAsia="Century Schoolbook" w:hAnsi="Times New Roman"/>
          <w:i/>
          <w:iCs/>
          <w:lang w:val="en-GB" w:eastAsia="en-GB"/>
        </w:rPr>
        <w:t xml:space="preserve">s War Pensions and Allowances Act </w:t>
      </w:r>
      <w:r w:rsidRPr="00820926">
        <w:rPr>
          <w:rFonts w:ascii="Times New Roman" w:eastAsia="Century Schoolbook" w:hAnsi="Times New Roman"/>
          <w:lang w:val="en-GB" w:eastAsia="en-GB"/>
        </w:rPr>
        <w:t>1940.</w:t>
      </w:r>
    </w:p>
    <w:p w:rsidR="00971BB4" w:rsidRPr="00820926" w:rsidRDefault="000442D4" w:rsidP="004802EC">
      <w:pPr>
        <w:spacing w:after="0" w:line="240" w:lineRule="auto"/>
        <w:jc w:val="center"/>
        <w:rPr>
          <w:rFonts w:ascii="Times New Roman" w:eastAsia="Century Schoolbook" w:hAnsi="Times New Roman"/>
          <w:szCs w:val="14"/>
        </w:rPr>
      </w:pPr>
      <w:r>
        <w:rPr>
          <w:rFonts w:ascii="Times New Roman" w:eastAsia="Century Schoolbook" w:hAnsi="Times New Roman"/>
          <w:smallCaps/>
          <w:lang w:val="en-GB" w:eastAsia="en-GB"/>
        </w:rPr>
        <w:t>Claim for Compensation for</w:t>
      </w:r>
      <w:r w:rsidR="00971BB4" w:rsidRPr="00820926">
        <w:rPr>
          <w:rFonts w:ascii="Times New Roman" w:eastAsia="Century Schoolbook" w:hAnsi="Times New Roman"/>
          <w:smallCaps/>
          <w:lang w:val="en-GB" w:eastAsia="en-GB"/>
        </w:rPr>
        <w:t xml:space="preserve"> War Damage to Seaman</w:t>
      </w:r>
      <w:r w:rsidR="00A07979" w:rsidRPr="00820926">
        <w:rPr>
          <w:rFonts w:ascii="Times New Roman" w:eastAsia="Century Schoolbook" w:hAnsi="Times New Roman"/>
          <w:smallCaps/>
          <w:lang w:val="en-GB" w:eastAsia="en-GB"/>
        </w:rPr>
        <w:t>’</w:t>
      </w:r>
      <w:r w:rsidR="00971BB4" w:rsidRPr="00820926">
        <w:rPr>
          <w:rFonts w:ascii="Times New Roman" w:eastAsia="Century Schoolbook" w:hAnsi="Times New Roman"/>
          <w:smallCaps/>
          <w:lang w:val="en-GB" w:eastAsia="en-GB"/>
        </w:rPr>
        <w:t>s Effects.</w:t>
      </w:r>
    </w:p>
    <w:tbl>
      <w:tblPr>
        <w:tblW w:w="5000" w:type="pct"/>
        <w:tblCellMar>
          <w:left w:w="40" w:type="dxa"/>
          <w:right w:w="40" w:type="dxa"/>
        </w:tblCellMar>
        <w:tblLook w:val="0000" w:firstRow="0" w:lastRow="0" w:firstColumn="0" w:lastColumn="0" w:noHBand="0" w:noVBand="0"/>
      </w:tblPr>
      <w:tblGrid>
        <w:gridCol w:w="3707"/>
        <w:gridCol w:w="5402"/>
      </w:tblGrid>
      <w:tr w:rsidR="00971BB4" w:rsidRPr="00820926" w:rsidTr="00D61EA1">
        <w:trPr>
          <w:trHeight w:val="43"/>
        </w:trPr>
        <w:tc>
          <w:tcPr>
            <w:tcW w:w="2035" w:type="pct"/>
            <w:vMerge w:val="restar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1. Name of Applicant</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FC625A">
            <w:pPr>
              <w:tabs>
                <w:tab w:val="left" w:leader="dot" w:pos="5083"/>
              </w:tabs>
              <w:spacing w:after="0" w:line="240" w:lineRule="auto"/>
              <w:jc w:val="both"/>
              <w:rPr>
                <w:rFonts w:ascii="Times New Roman" w:hAnsi="Times New Roman"/>
                <w:szCs w:val="20"/>
              </w:rPr>
            </w:pPr>
            <w:r w:rsidRPr="00820926">
              <w:rPr>
                <w:rFonts w:ascii="Times New Roman" w:hAnsi="Times New Roman"/>
                <w:szCs w:val="20"/>
                <w:lang w:val="en-GB" w:eastAsia="en-GB"/>
              </w:rPr>
              <w:t>Surname (in block letters)</w:t>
            </w:r>
            <w:r w:rsidR="00FC625A" w:rsidRPr="00820926">
              <w:rPr>
                <w:rFonts w:ascii="Times New Roman" w:hAnsi="Times New Roman"/>
                <w:szCs w:val="20"/>
                <w:lang w:val="en-GB" w:eastAsia="en-GB"/>
              </w:rPr>
              <w:t>....................................................</w:t>
            </w:r>
          </w:p>
        </w:tc>
      </w:tr>
      <w:tr w:rsidR="00971BB4" w:rsidRPr="00820926" w:rsidTr="00D61EA1">
        <w:trPr>
          <w:trHeight w:val="43"/>
        </w:trPr>
        <w:tc>
          <w:tcPr>
            <w:tcW w:w="2035" w:type="pct"/>
            <w:vMerge/>
            <w:tcBorders>
              <w:top w:val="single" w:sz="6" w:space="0" w:color="auto"/>
              <w:bottom w:val="single" w:sz="6" w:space="0" w:color="auto"/>
              <w:right w:val="single" w:sz="6" w:space="0" w:color="auto"/>
            </w:tcBorders>
            <w:vAlign w:val="bottom"/>
          </w:tcPr>
          <w:p w:rsidR="00971BB4" w:rsidRPr="00820926" w:rsidRDefault="00971BB4" w:rsidP="004802EC">
            <w:pPr>
              <w:spacing w:after="0" w:line="240" w:lineRule="auto"/>
              <w:ind w:left="648" w:hanging="648"/>
              <w:jc w:val="both"/>
              <w:rPr>
                <w:rFonts w:ascii="Times New Roman" w:eastAsia="Century Schoolbook" w:hAnsi="Times New Roman"/>
                <w:szCs w:val="20"/>
              </w:rPr>
            </w:pPr>
          </w:p>
        </w:tc>
        <w:tc>
          <w:tcPr>
            <w:tcW w:w="2965" w:type="pct"/>
            <w:tcBorders>
              <w:top w:val="single" w:sz="6" w:space="0" w:color="auto"/>
              <w:left w:val="single" w:sz="6" w:space="0" w:color="auto"/>
              <w:bottom w:val="single" w:sz="6" w:space="0" w:color="auto"/>
            </w:tcBorders>
            <w:vAlign w:val="bottom"/>
          </w:tcPr>
          <w:p w:rsidR="00971BB4" w:rsidRPr="00820926" w:rsidRDefault="00971BB4" w:rsidP="00FC625A">
            <w:pPr>
              <w:tabs>
                <w:tab w:val="left" w:leader="dot" w:pos="5083"/>
              </w:tabs>
              <w:spacing w:after="0" w:line="240" w:lineRule="auto"/>
              <w:jc w:val="both"/>
              <w:rPr>
                <w:rFonts w:ascii="Times New Roman" w:hAnsi="Times New Roman"/>
                <w:szCs w:val="20"/>
              </w:rPr>
            </w:pPr>
            <w:r w:rsidRPr="00820926">
              <w:rPr>
                <w:rFonts w:ascii="Times New Roman" w:hAnsi="Times New Roman"/>
                <w:szCs w:val="20"/>
                <w:lang w:val="en-GB" w:eastAsia="en-GB"/>
              </w:rPr>
              <w:t>Christian Names (in full)</w:t>
            </w:r>
            <w:r w:rsidR="00FC625A"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2. Postal Address</w:t>
            </w:r>
          </w:p>
        </w:tc>
        <w:tc>
          <w:tcPr>
            <w:tcW w:w="2965" w:type="pct"/>
            <w:tcBorders>
              <w:top w:val="single" w:sz="6" w:space="0" w:color="auto"/>
              <w:left w:val="single" w:sz="6" w:space="0" w:color="auto"/>
              <w:bottom w:val="single" w:sz="6" w:space="0" w:color="auto"/>
            </w:tcBorders>
            <w:vAlign w:val="bottom"/>
          </w:tcPr>
          <w:p w:rsidR="00AB63C3" w:rsidRPr="00820926" w:rsidRDefault="00FC625A" w:rsidP="00AB63C3">
            <w:pPr>
              <w:tabs>
                <w:tab w:val="left" w:leader="dot" w:pos="5083"/>
              </w:tabs>
              <w:spacing w:after="0" w:line="240" w:lineRule="auto"/>
              <w:jc w:val="both"/>
              <w:rPr>
                <w:rFonts w:ascii="Times New Roman" w:eastAsia="Consolas" w:hAnsi="Times New Roman"/>
                <w:szCs w:val="38"/>
              </w:rPr>
            </w:pPr>
            <w:r w:rsidRPr="00820926">
              <w:rPr>
                <w:rFonts w:ascii="Times New Roman" w:eastAsia="Consolas" w:hAnsi="Times New Roman"/>
                <w:szCs w:val="38"/>
              </w:rPr>
              <w:t>……………………………………………………………..</w:t>
            </w:r>
          </w:p>
          <w:p w:rsidR="00FC625A" w:rsidRPr="00820926" w:rsidRDefault="00FC625A" w:rsidP="00AB63C3">
            <w:pPr>
              <w:tabs>
                <w:tab w:val="left" w:leader="dot" w:pos="5083"/>
              </w:tabs>
              <w:spacing w:after="0" w:line="240" w:lineRule="auto"/>
              <w:jc w:val="both"/>
              <w:rPr>
                <w:rFonts w:ascii="Times New Roman" w:eastAsia="Consolas" w:hAnsi="Times New Roman"/>
                <w:szCs w:val="38"/>
              </w:rPr>
            </w:pPr>
            <w:r w:rsidRPr="00820926">
              <w:rPr>
                <w:rFonts w:ascii="Times New Roman" w:eastAsia="Consolas" w:hAnsi="Times New Roman"/>
                <w:szCs w:val="38"/>
              </w:rPr>
              <w:t>……………………………………………………………..</w:t>
            </w:r>
          </w:p>
          <w:p w:rsidR="00FC625A" w:rsidRPr="00820926" w:rsidRDefault="00FC625A" w:rsidP="00AB63C3">
            <w:pPr>
              <w:tabs>
                <w:tab w:val="left" w:leader="dot" w:pos="5083"/>
              </w:tabs>
              <w:spacing w:after="0" w:line="240" w:lineRule="auto"/>
              <w:jc w:val="both"/>
              <w:rPr>
                <w:rFonts w:ascii="Times New Roman" w:eastAsia="Consolas" w:hAnsi="Times New Roman"/>
                <w:szCs w:val="38"/>
              </w:rPr>
            </w:pPr>
            <w:r w:rsidRPr="00820926">
              <w:rPr>
                <w:rFonts w:ascii="Times New Roman" w:eastAsia="Consolas" w:hAnsi="Times New Roman"/>
                <w:szCs w:val="38"/>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3. Age and Place of Birth</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FC625A">
            <w:pPr>
              <w:tabs>
                <w:tab w:val="left" w:leader="dot" w:pos="2025"/>
                <w:tab w:val="left" w:pos="5073"/>
              </w:tabs>
              <w:spacing w:after="0" w:line="240" w:lineRule="auto"/>
              <w:jc w:val="both"/>
              <w:rPr>
                <w:rFonts w:ascii="Times New Roman" w:hAnsi="Times New Roman"/>
                <w:szCs w:val="20"/>
                <w:lang w:val="en-GB" w:eastAsia="en-GB"/>
              </w:rPr>
            </w:pPr>
            <w:r w:rsidRPr="00820926">
              <w:rPr>
                <w:rFonts w:ascii="Times New Roman" w:hAnsi="Times New Roman"/>
                <w:szCs w:val="20"/>
                <w:lang w:val="en-GB" w:eastAsia="en-GB"/>
              </w:rPr>
              <w:t>Age</w:t>
            </w:r>
            <w:r w:rsidR="00FC625A" w:rsidRPr="00820926">
              <w:rPr>
                <w:rFonts w:ascii="Times New Roman" w:hAnsi="Times New Roman"/>
                <w:szCs w:val="20"/>
                <w:lang w:val="en-GB" w:eastAsia="en-GB"/>
              </w:rPr>
              <w:t>...........................</w:t>
            </w:r>
            <w:r w:rsidRPr="00820926">
              <w:rPr>
                <w:rFonts w:ascii="Times New Roman" w:hAnsi="Times New Roman"/>
                <w:szCs w:val="20"/>
                <w:lang w:val="en-GB" w:eastAsia="en-GB"/>
              </w:rPr>
              <w:t>Place of Birth</w:t>
            </w:r>
            <w:r w:rsidR="00FC625A" w:rsidRPr="00820926">
              <w:rPr>
                <w:rFonts w:ascii="Times New Roman" w:hAnsi="Times New Roman"/>
                <w:szCs w:val="20"/>
                <w:lang w:val="en-GB" w:eastAsia="en-GB"/>
              </w:rPr>
              <w:t>......................................</w:t>
            </w:r>
          </w:p>
          <w:p w:rsidR="00FC625A" w:rsidRPr="00820926" w:rsidRDefault="00FC625A" w:rsidP="00FC625A">
            <w:pPr>
              <w:tabs>
                <w:tab w:val="left" w:leader="dot" w:pos="2025"/>
                <w:tab w:val="left" w:pos="5073"/>
              </w:tabs>
              <w:spacing w:after="0" w:line="240" w:lineRule="auto"/>
              <w:jc w:val="both"/>
              <w:rPr>
                <w:rFonts w:ascii="Times New Roman" w:hAnsi="Times New Roman"/>
                <w:szCs w:val="20"/>
              </w:rPr>
            </w:pPr>
            <w:r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4. Ship in which serving when Loss or Damage occurred</w:t>
            </w:r>
          </w:p>
        </w:tc>
        <w:tc>
          <w:tcPr>
            <w:tcW w:w="2965" w:type="pct"/>
            <w:tcBorders>
              <w:top w:val="single" w:sz="6" w:space="0" w:color="auto"/>
              <w:left w:val="single" w:sz="6" w:space="0" w:color="auto"/>
              <w:bottom w:val="single" w:sz="6" w:space="0" w:color="auto"/>
            </w:tcBorders>
            <w:vAlign w:val="bottom"/>
          </w:tcPr>
          <w:p w:rsidR="00FC625A" w:rsidRPr="00820926" w:rsidRDefault="00971BB4" w:rsidP="00FC625A">
            <w:pPr>
              <w:spacing w:after="0"/>
              <w:rPr>
                <w:rFonts w:ascii="Times New Roman" w:hAnsi="Times New Roman"/>
              </w:rPr>
            </w:pPr>
            <w:r w:rsidRPr="00820926">
              <w:rPr>
                <w:rFonts w:ascii="Times New Roman" w:hAnsi="Times New Roman"/>
              </w:rPr>
              <w:t>Name</w:t>
            </w:r>
            <w:r w:rsidR="00FC625A" w:rsidRPr="00820926">
              <w:rPr>
                <w:rFonts w:ascii="Times New Roman" w:hAnsi="Times New Roman"/>
              </w:rPr>
              <w:t>...............Port of Registry ……………………………</w:t>
            </w:r>
          </w:p>
          <w:p w:rsidR="00971BB4" w:rsidRPr="00820926" w:rsidRDefault="00971BB4" w:rsidP="00FC625A">
            <w:pPr>
              <w:spacing w:after="0"/>
              <w:rPr>
                <w:rFonts w:ascii="Times New Roman" w:hAnsi="Times New Roman"/>
              </w:rPr>
            </w:pPr>
            <w:r w:rsidRPr="00820926">
              <w:rPr>
                <w:rFonts w:ascii="Times New Roman" w:hAnsi="Times New Roman"/>
              </w:rPr>
              <w:t>Owners...................................................</w:t>
            </w:r>
            <w:r w:rsidR="00FC625A" w:rsidRPr="00820926">
              <w:rPr>
                <w:rFonts w:ascii="Times New Roman" w:hAnsi="Times New Roman"/>
              </w:rPr>
              <w:t>................................</w:t>
            </w:r>
          </w:p>
          <w:p w:rsidR="00FC625A" w:rsidRPr="00820926" w:rsidRDefault="00FC625A" w:rsidP="00FC625A">
            <w:pPr>
              <w:spacing w:after="0"/>
              <w:rPr>
                <w:rFonts w:ascii="Times New Roman" w:hAnsi="Times New Roman"/>
              </w:rPr>
            </w:pPr>
            <w:r w:rsidRPr="00820926">
              <w:rPr>
                <w:rFonts w:ascii="Times New Roman" w:hAnsi="Times New Roman"/>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5. Rank or Rating and Wages</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5B4B5A">
            <w:pPr>
              <w:spacing w:after="0" w:line="240" w:lineRule="auto"/>
              <w:jc w:val="both"/>
              <w:rPr>
                <w:rFonts w:ascii="Times New Roman" w:hAnsi="Times New Roman"/>
                <w:szCs w:val="20"/>
              </w:rPr>
            </w:pPr>
            <w:r w:rsidRPr="00820926">
              <w:rPr>
                <w:rFonts w:ascii="Times New Roman" w:hAnsi="Times New Roman"/>
                <w:szCs w:val="20"/>
                <w:lang w:val="en-GB" w:eastAsia="en-GB"/>
              </w:rPr>
              <w:t>Rank or Rating................... Wages, per month..........</w:t>
            </w:r>
            <w:r w:rsidR="00FC625A"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6. Place and Date of Engagement</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5B4B5A">
            <w:pPr>
              <w:spacing w:after="0" w:line="240" w:lineRule="auto"/>
              <w:jc w:val="both"/>
              <w:rPr>
                <w:rFonts w:ascii="Times New Roman" w:hAnsi="Times New Roman"/>
                <w:szCs w:val="20"/>
              </w:rPr>
            </w:pPr>
            <w:r w:rsidRPr="00820926">
              <w:rPr>
                <w:rFonts w:ascii="Times New Roman" w:hAnsi="Times New Roman"/>
                <w:szCs w:val="20"/>
                <w:lang w:val="en-GB" w:eastAsia="en-GB"/>
              </w:rPr>
              <w:t>Place................................... Date..............</w:t>
            </w:r>
            <w:r w:rsidR="00FC625A"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7. Whether Claim is for Total Loss, Partial Loss, or Damage</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5B4B5A">
            <w:pPr>
              <w:spacing w:after="0" w:line="240" w:lineRule="auto"/>
              <w:jc w:val="both"/>
              <w:rPr>
                <w:rFonts w:ascii="Times New Roman" w:hAnsi="Times New Roman"/>
                <w:szCs w:val="20"/>
              </w:rPr>
            </w:pPr>
            <w:r w:rsidRPr="00820926">
              <w:rPr>
                <w:rFonts w:ascii="Times New Roman" w:hAnsi="Times New Roman"/>
                <w:szCs w:val="20"/>
                <w:lang w:val="en-GB" w:eastAsia="en-GB"/>
              </w:rPr>
              <w:t>.......................................</w:t>
            </w:r>
            <w:r w:rsidR="00FC625A"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8. Date and Place of Occurrence</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5B4B5A">
            <w:pPr>
              <w:spacing w:after="0" w:line="240" w:lineRule="auto"/>
              <w:jc w:val="both"/>
              <w:rPr>
                <w:rFonts w:ascii="Times New Roman" w:hAnsi="Times New Roman"/>
                <w:szCs w:val="20"/>
              </w:rPr>
            </w:pPr>
            <w:r w:rsidRPr="00820926">
              <w:rPr>
                <w:rFonts w:ascii="Times New Roman" w:hAnsi="Times New Roman"/>
                <w:szCs w:val="20"/>
                <w:lang w:val="en-GB" w:eastAsia="en-GB"/>
              </w:rPr>
              <w:t>..........................................</w:t>
            </w:r>
            <w:r w:rsidR="00FC625A"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7D6E0E">
            <w:pPr>
              <w:spacing w:after="0" w:line="240" w:lineRule="auto"/>
              <w:ind w:left="792" w:hanging="648"/>
              <w:jc w:val="both"/>
              <w:rPr>
                <w:rFonts w:ascii="Times New Roman" w:eastAsia="Century Schoolbook" w:hAnsi="Times New Roman"/>
                <w:szCs w:val="14"/>
              </w:rPr>
            </w:pPr>
            <w:r w:rsidRPr="00820926">
              <w:rPr>
                <w:rFonts w:ascii="Times New Roman" w:eastAsia="Century Schoolbook" w:hAnsi="Times New Roman"/>
                <w:lang w:val="en-GB" w:eastAsia="en-GB"/>
              </w:rPr>
              <w:t>9. Cause of Loss or Damage</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5B4B5A">
            <w:pPr>
              <w:spacing w:after="0" w:line="240" w:lineRule="auto"/>
              <w:jc w:val="both"/>
              <w:rPr>
                <w:rFonts w:ascii="Times New Roman" w:hAnsi="Times New Roman"/>
                <w:szCs w:val="20"/>
              </w:rPr>
            </w:pPr>
            <w:r w:rsidRPr="00820926">
              <w:rPr>
                <w:rFonts w:ascii="Times New Roman" w:hAnsi="Times New Roman"/>
                <w:szCs w:val="20"/>
                <w:lang w:val="en-GB" w:eastAsia="en-GB"/>
              </w:rPr>
              <w:t>........................................</w:t>
            </w:r>
            <w:r w:rsidR="00FC625A" w:rsidRPr="00820926">
              <w:rPr>
                <w:rFonts w:ascii="Times New Roman" w:hAnsi="Times New Roman"/>
                <w:szCs w:val="20"/>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4802EC">
            <w:pPr>
              <w:spacing w:after="0" w:line="240" w:lineRule="auto"/>
              <w:ind w:left="648" w:hanging="648"/>
              <w:jc w:val="both"/>
              <w:rPr>
                <w:rFonts w:ascii="Times New Roman" w:eastAsia="Century Schoolbook" w:hAnsi="Times New Roman"/>
                <w:szCs w:val="14"/>
              </w:rPr>
            </w:pPr>
            <w:r w:rsidRPr="00820926">
              <w:rPr>
                <w:rFonts w:ascii="Times New Roman" w:eastAsia="Century Schoolbook" w:hAnsi="Times New Roman"/>
                <w:lang w:val="en-GB" w:eastAsia="en-GB"/>
              </w:rPr>
              <w:t>10. Particulars of Effects lost or damaged</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FC625A">
            <w:pPr>
              <w:spacing w:after="0" w:line="240" w:lineRule="auto"/>
              <w:jc w:val="center"/>
              <w:rPr>
                <w:rFonts w:ascii="Times New Roman" w:eastAsia="Century Schoolbook" w:hAnsi="Times New Roman"/>
                <w:szCs w:val="12"/>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See back.</w:t>
            </w:r>
            <w:r w:rsidRPr="00820926">
              <w:rPr>
                <w:rFonts w:ascii="Times New Roman" w:eastAsia="Century Schoolbook" w:hAnsi="Times New Roman"/>
                <w:lang w:val="en-GB" w:eastAsia="en-GB"/>
              </w:rPr>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4802EC">
            <w:pPr>
              <w:spacing w:after="0" w:line="240" w:lineRule="auto"/>
              <w:ind w:left="648" w:hanging="648"/>
              <w:jc w:val="both"/>
              <w:rPr>
                <w:rFonts w:ascii="Times New Roman" w:eastAsia="Century Schoolbook" w:hAnsi="Times New Roman"/>
                <w:szCs w:val="14"/>
              </w:rPr>
            </w:pPr>
            <w:r w:rsidRPr="00820926">
              <w:rPr>
                <w:rFonts w:ascii="Times New Roman" w:eastAsia="Century Schoolbook" w:hAnsi="Times New Roman"/>
                <w:lang w:val="en-GB" w:eastAsia="en-GB"/>
              </w:rPr>
              <w:t>11. Amount of Compensation claimed</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FC625A">
            <w:pPr>
              <w:tabs>
                <w:tab w:val="left" w:pos="557"/>
                <w:tab w:val="left" w:pos="973"/>
              </w:tabs>
              <w:spacing w:after="0" w:line="240" w:lineRule="auto"/>
              <w:jc w:val="both"/>
              <w:rPr>
                <w:rFonts w:ascii="Times New Roman" w:eastAsia="Century Schoolbook" w:hAnsi="Times New Roman"/>
                <w:szCs w:val="14"/>
              </w:rPr>
            </w:pPr>
            <w:r w:rsidRPr="00820926">
              <w:rPr>
                <w:rFonts w:ascii="Times New Roman" w:eastAsia="Century Schoolbook" w:hAnsi="Times New Roman"/>
                <w:lang w:val="en-GB" w:eastAsia="en-GB"/>
              </w:rPr>
              <w:t>Loss £</w:t>
            </w:r>
            <w:r w:rsidR="00FC625A" w:rsidRPr="00820926">
              <w:rPr>
                <w:rFonts w:ascii="Times New Roman" w:eastAsia="Century Schoolbook" w:hAnsi="Times New Roman"/>
                <w:lang w:val="en-GB" w:eastAsia="en-GB"/>
              </w:rPr>
              <w:t xml:space="preserve"> </w:t>
            </w:r>
            <w:r w:rsidR="00FC625A" w:rsidRPr="00820926">
              <w:rPr>
                <w:rFonts w:ascii="Times New Roman" w:eastAsia="Century Schoolbook" w:hAnsi="Times New Roman"/>
                <w:lang w:val="en-GB" w:eastAsia="en-GB"/>
              </w:rPr>
              <w:tab/>
              <w:t>:</w:t>
            </w:r>
            <w:r w:rsidR="00FC625A" w:rsidRPr="00820926">
              <w:rPr>
                <w:rFonts w:ascii="Times New Roman" w:eastAsia="Century Schoolbook" w:hAnsi="Times New Roman"/>
                <w:lang w:val="en-GB" w:eastAsia="en-GB"/>
              </w:rPr>
              <w:tab/>
              <w:t>:</w:t>
            </w:r>
            <w:r w:rsidR="00FC625A" w:rsidRPr="00820926">
              <w:rPr>
                <w:rFonts w:ascii="Times New Roman" w:eastAsia="Century Schoolbook" w:hAnsi="Times New Roman"/>
                <w:lang w:val="en-GB" w:eastAsia="en-GB"/>
              </w:rPr>
              <w:tab/>
            </w:r>
            <w:r w:rsidRPr="00820926">
              <w:rPr>
                <w:rFonts w:ascii="Times New Roman" w:eastAsia="Century Schoolbook" w:hAnsi="Times New Roman"/>
                <w:lang w:val="en-GB" w:eastAsia="en-GB"/>
              </w:rPr>
              <w:t xml:space="preserve"> Damage £</w:t>
            </w:r>
            <w:r w:rsidR="00FC625A" w:rsidRPr="00820926">
              <w:rPr>
                <w:rFonts w:ascii="Times New Roman" w:eastAsia="Century Schoolbook" w:hAnsi="Times New Roman"/>
                <w:lang w:val="en-GB" w:eastAsia="en-GB"/>
              </w:rPr>
              <w:tab/>
              <w:t>:</w:t>
            </w:r>
            <w:r w:rsidR="00FC625A" w:rsidRPr="00820926">
              <w:rPr>
                <w:rFonts w:ascii="Times New Roman" w:eastAsia="Century Schoolbook" w:hAnsi="Times New Roman"/>
                <w:lang w:val="en-GB" w:eastAsia="en-GB"/>
              </w:rPr>
              <w:tab/>
              <w:t>:</w:t>
            </w:r>
          </w:p>
        </w:tc>
      </w:tr>
      <w:tr w:rsidR="00971BB4" w:rsidRPr="00820926" w:rsidTr="00D61EA1">
        <w:trPr>
          <w:trHeight w:val="43"/>
        </w:trPr>
        <w:tc>
          <w:tcPr>
            <w:tcW w:w="2035" w:type="pct"/>
            <w:tcBorders>
              <w:top w:val="single" w:sz="6" w:space="0" w:color="auto"/>
              <w:bottom w:val="single" w:sz="6" w:space="0" w:color="auto"/>
              <w:right w:val="single" w:sz="6" w:space="0" w:color="auto"/>
            </w:tcBorders>
            <w:vAlign w:val="bottom"/>
          </w:tcPr>
          <w:p w:rsidR="00971BB4" w:rsidRPr="00820926" w:rsidRDefault="00971BB4" w:rsidP="004802EC">
            <w:pPr>
              <w:spacing w:after="0" w:line="240" w:lineRule="auto"/>
              <w:ind w:left="648" w:hanging="648"/>
              <w:jc w:val="both"/>
              <w:rPr>
                <w:rFonts w:ascii="Times New Roman" w:eastAsia="Century Schoolbook" w:hAnsi="Times New Roman"/>
                <w:szCs w:val="14"/>
              </w:rPr>
            </w:pPr>
            <w:r w:rsidRPr="00820926">
              <w:rPr>
                <w:rFonts w:ascii="Times New Roman" w:eastAsia="Century Schoolbook" w:hAnsi="Times New Roman"/>
                <w:lang w:val="en-GB" w:eastAsia="en-GB"/>
              </w:rPr>
              <w:t>12. Whether entitled to Compensation from any other source. (If so, give particulars.)</w:t>
            </w:r>
          </w:p>
        </w:tc>
        <w:tc>
          <w:tcPr>
            <w:tcW w:w="2965" w:type="pct"/>
            <w:tcBorders>
              <w:top w:val="single" w:sz="6" w:space="0" w:color="auto"/>
              <w:left w:val="single" w:sz="6" w:space="0" w:color="auto"/>
              <w:bottom w:val="single" w:sz="6" w:space="0" w:color="auto"/>
            </w:tcBorders>
            <w:vAlign w:val="bottom"/>
          </w:tcPr>
          <w:p w:rsidR="00971BB4" w:rsidRPr="00820926" w:rsidRDefault="00971BB4" w:rsidP="005B4B5A">
            <w:pPr>
              <w:spacing w:after="0" w:line="240" w:lineRule="auto"/>
              <w:jc w:val="both"/>
              <w:rPr>
                <w:rFonts w:ascii="Times New Roman" w:hAnsi="Times New Roman"/>
                <w:szCs w:val="20"/>
              </w:rPr>
            </w:pPr>
            <w:r w:rsidRPr="00820926">
              <w:rPr>
                <w:rFonts w:ascii="Times New Roman" w:hAnsi="Times New Roman"/>
                <w:szCs w:val="20"/>
                <w:lang w:val="en-GB" w:eastAsia="en-GB"/>
              </w:rPr>
              <w:t>.................................................</w:t>
            </w:r>
            <w:r w:rsidR="00FC625A" w:rsidRPr="00820926">
              <w:rPr>
                <w:rFonts w:ascii="Times New Roman" w:hAnsi="Times New Roman"/>
                <w:szCs w:val="20"/>
                <w:lang w:val="en-GB" w:eastAsia="en-GB"/>
              </w:rPr>
              <w:t>.............................................</w:t>
            </w:r>
          </w:p>
        </w:tc>
      </w:tr>
    </w:tbl>
    <w:p w:rsidR="00971BB4" w:rsidRPr="00820926" w:rsidRDefault="00990255" w:rsidP="005B4B5A">
      <w:pPr>
        <w:spacing w:after="0" w:line="240" w:lineRule="auto"/>
        <w:jc w:val="both"/>
        <w:rPr>
          <w:rFonts w:ascii="Times New Roman" w:eastAsia="Century Schoolbook" w:hAnsi="Times New Roman"/>
          <w:szCs w:val="18"/>
        </w:rPr>
      </w:pPr>
      <w:r w:rsidRPr="00820926">
        <w:rPr>
          <w:rFonts w:ascii="Times New Roman" w:eastAsia="Century Schoolbook" w:hAnsi="Times New Roman"/>
          <w:szCs w:val="20"/>
        </w:rPr>
        <w:br w:type="page"/>
      </w:r>
    </w:p>
    <w:p w:rsidR="00971BB4" w:rsidRPr="00820926" w:rsidRDefault="00971BB4" w:rsidP="00023099">
      <w:pPr>
        <w:spacing w:before="60" w:after="60" w:line="240" w:lineRule="auto"/>
        <w:jc w:val="center"/>
        <w:rPr>
          <w:rFonts w:ascii="Times New Roman" w:eastAsia="Century Schoolbook" w:hAnsi="Times New Roman"/>
          <w:szCs w:val="12"/>
        </w:rPr>
      </w:pPr>
      <w:r w:rsidRPr="00820926">
        <w:rPr>
          <w:rFonts w:ascii="Times New Roman" w:eastAsia="Century Schoolbook" w:hAnsi="Times New Roman"/>
          <w:smallCaps/>
          <w:lang w:val="en-GB" w:eastAsia="en-GB"/>
        </w:rPr>
        <w:lastRenderedPageBreak/>
        <w:t>Eighth Schedule—</w:t>
      </w:r>
      <w:r w:rsidRPr="00820926">
        <w:rPr>
          <w:rFonts w:ascii="Times New Roman" w:eastAsia="Century Schoolbook" w:hAnsi="Times New Roman"/>
          <w:i/>
          <w:iCs/>
          <w:lang w:val="en-GB" w:eastAsia="en-GB"/>
        </w:rPr>
        <w:t>continued.</w:t>
      </w:r>
    </w:p>
    <w:p w:rsidR="00971BB4" w:rsidRPr="00820926" w:rsidRDefault="00971BB4" w:rsidP="00023099">
      <w:pPr>
        <w:spacing w:before="60"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Declaration by Applicant.</w:t>
      </w:r>
    </w:p>
    <w:p w:rsidR="00971BB4" w:rsidRPr="00820926" w:rsidRDefault="00971BB4" w:rsidP="00023099">
      <w:pPr>
        <w:spacing w:after="0" w:line="240" w:lineRule="auto"/>
        <w:ind w:firstLine="432"/>
        <w:jc w:val="both"/>
        <w:rPr>
          <w:rFonts w:ascii="Times New Roman" w:eastAsia="Century Schoolbook" w:hAnsi="Times New Roman"/>
          <w:szCs w:val="14"/>
        </w:rPr>
      </w:pPr>
      <w:r w:rsidRPr="00820926">
        <w:rPr>
          <w:rFonts w:ascii="Times New Roman" w:eastAsia="Century Schoolbook" w:hAnsi="Times New Roman"/>
          <w:lang w:val="en-GB" w:eastAsia="en-GB"/>
        </w:rPr>
        <w:t>I declare that, to the best of my knowledge and belief, the above particulars, as also the particulars as to Effects lost or damaged and their values, set out on the back hereof, are true and correct in every particular.</w:t>
      </w:r>
    </w:p>
    <w:p w:rsidR="00971BB4" w:rsidRPr="00820926" w:rsidRDefault="00971BB4" w:rsidP="00023099">
      <w:pPr>
        <w:spacing w:after="0" w:line="240" w:lineRule="auto"/>
        <w:jc w:val="right"/>
        <w:rPr>
          <w:rFonts w:ascii="Times New Roman" w:eastAsia="Century Schoolbook" w:hAnsi="Times New Roman"/>
          <w:szCs w:val="14"/>
        </w:rPr>
      </w:pPr>
      <w:r w:rsidRPr="00820926">
        <w:rPr>
          <w:rFonts w:ascii="Times New Roman" w:eastAsia="Century Schoolbook" w:hAnsi="Times New Roman"/>
          <w:lang w:val="en-GB" w:eastAsia="en-GB"/>
        </w:rPr>
        <w:t>Signature of Applicant............................................................</w:t>
      </w:r>
    </w:p>
    <w:p w:rsidR="00971BB4" w:rsidRPr="00820926" w:rsidRDefault="00971BB4" w:rsidP="00BC65D6">
      <w:pPr>
        <w:tabs>
          <w:tab w:val="left" w:pos="3780"/>
          <w:tab w:val="left" w:pos="4140"/>
        </w:tabs>
        <w:spacing w:after="0" w:line="240" w:lineRule="auto"/>
        <w:rPr>
          <w:rFonts w:ascii="Times New Roman" w:eastAsia="Century Schoolbook" w:hAnsi="Times New Roman"/>
          <w:lang w:val="en-GB" w:eastAsia="en-GB"/>
        </w:rPr>
      </w:pPr>
      <w:r w:rsidRPr="00820926">
        <w:rPr>
          <w:rFonts w:ascii="Times New Roman" w:eastAsia="Century Schoolbook" w:hAnsi="Times New Roman"/>
          <w:lang w:val="en-GB" w:eastAsia="en-GB"/>
        </w:rPr>
        <w:t>Declared before me at........................</w:t>
      </w:r>
      <w:r w:rsidR="00BC65D6"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this............</w:t>
      </w:r>
      <w:r w:rsidR="00BC65D6"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............day of..</w:t>
      </w:r>
      <w:r w:rsidR="00BC65D6"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..........................194........</w:t>
      </w:r>
    </w:p>
    <w:p w:rsidR="00023099" w:rsidRPr="00820926" w:rsidRDefault="00023099" w:rsidP="00023099">
      <w:pPr>
        <w:spacing w:after="0" w:line="240" w:lineRule="auto"/>
        <w:jc w:val="right"/>
        <w:rPr>
          <w:rFonts w:ascii="Times New Roman" w:eastAsia="Century Schoolbook" w:hAnsi="Times New Roman"/>
          <w:szCs w:val="14"/>
        </w:rPr>
      </w:pPr>
      <w:r w:rsidRPr="00820926">
        <w:rPr>
          <w:rFonts w:ascii="Times New Roman" w:eastAsia="Century Schoolbook" w:hAnsi="Times New Roman"/>
          <w:lang w:val="en-GB" w:eastAsia="en-GB"/>
        </w:rPr>
        <w:t>.........................................................</w:t>
      </w:r>
    </w:p>
    <w:p w:rsidR="00971BB4" w:rsidRPr="00820926" w:rsidRDefault="00971BB4" w:rsidP="00023099">
      <w:pPr>
        <w:spacing w:after="0" w:line="240" w:lineRule="auto"/>
        <w:jc w:val="right"/>
        <w:rPr>
          <w:rFonts w:ascii="Times New Roman" w:eastAsia="Century Schoolbook" w:hAnsi="Times New Roman"/>
          <w:szCs w:val="12"/>
        </w:rPr>
      </w:pPr>
      <w:r w:rsidRPr="00820926">
        <w:rPr>
          <w:rFonts w:ascii="Times New Roman" w:eastAsia="Century Schoolbook" w:hAnsi="Times New Roman"/>
          <w:i/>
          <w:iCs/>
          <w:lang w:val="en-GB" w:eastAsia="en-GB"/>
        </w:rPr>
        <w:t>Commissioner for Declarations.</w:t>
      </w:r>
    </w:p>
    <w:p w:rsidR="00971BB4" w:rsidRPr="00820926" w:rsidRDefault="00971BB4" w:rsidP="00023099">
      <w:pPr>
        <w:spacing w:before="120" w:after="60" w:line="240" w:lineRule="auto"/>
        <w:jc w:val="center"/>
        <w:rPr>
          <w:rFonts w:ascii="Times New Roman" w:eastAsia="Century Schoolbook" w:hAnsi="Times New Roman"/>
          <w:szCs w:val="14"/>
        </w:rPr>
      </w:pPr>
      <w:r w:rsidRPr="00820926">
        <w:rPr>
          <w:rFonts w:ascii="Times New Roman" w:eastAsia="Century Schoolbook" w:hAnsi="Times New Roman"/>
          <w:smallCaps/>
          <w:lang w:val="en-GB" w:eastAsia="en-GB"/>
        </w:rPr>
        <w:t>Certificate by Owner of Master of Ship.</w:t>
      </w:r>
    </w:p>
    <w:p w:rsidR="00971BB4" w:rsidRPr="00820926" w:rsidRDefault="00971BB4" w:rsidP="00023099">
      <w:pPr>
        <w:spacing w:after="0" w:line="240" w:lineRule="auto"/>
        <w:ind w:firstLine="432"/>
        <w:jc w:val="both"/>
        <w:rPr>
          <w:rFonts w:ascii="Times New Roman" w:eastAsia="Century Schoolbook" w:hAnsi="Times New Roman"/>
          <w:szCs w:val="14"/>
        </w:rPr>
      </w:pPr>
      <w:r w:rsidRPr="00820926">
        <w:rPr>
          <w:rFonts w:ascii="Times New Roman" w:eastAsia="Century Schoolbook" w:hAnsi="Times New Roman"/>
          <w:lang w:val="en-GB" w:eastAsia="en-GB"/>
        </w:rPr>
        <w:t>I certify that the above-named Applicant was employed in the above-mentioned Ship in the Rank/Rating specified, and that his Effects were lost/damaged at the time and place and from the cause set out.</w:t>
      </w:r>
    </w:p>
    <w:p w:rsidR="00971BB4" w:rsidRPr="00820926" w:rsidRDefault="00971BB4" w:rsidP="00436C4A">
      <w:pPr>
        <w:spacing w:after="0" w:line="240" w:lineRule="auto"/>
        <w:ind w:firstLine="432"/>
        <w:jc w:val="both"/>
        <w:rPr>
          <w:rFonts w:ascii="Times New Roman" w:eastAsia="Century Schoolbook" w:hAnsi="Times New Roman"/>
          <w:szCs w:val="14"/>
        </w:rPr>
      </w:pPr>
      <w:r w:rsidRPr="00820926">
        <w:rPr>
          <w:rFonts w:ascii="Times New Roman" w:eastAsia="Century Schoolbook" w:hAnsi="Times New Roman"/>
          <w:lang w:val="en-GB" w:eastAsia="en-GB"/>
        </w:rPr>
        <w:t>Date.............</w:t>
      </w:r>
      <w:r w:rsidR="00436C4A" w:rsidRPr="00820926">
        <w:rPr>
          <w:rFonts w:ascii="Times New Roman" w:eastAsia="Century Schoolbook" w:hAnsi="Times New Roman"/>
          <w:lang w:val="en-GB" w:eastAsia="en-GB"/>
        </w:rPr>
        <w:t>.........</w:t>
      </w:r>
      <w:r w:rsidR="00A111C1" w:rsidRPr="00820926">
        <w:rPr>
          <w:rFonts w:ascii="Times New Roman" w:eastAsia="Century Schoolbook" w:hAnsi="Times New Roman"/>
          <w:lang w:val="en-GB" w:eastAsia="en-GB"/>
        </w:rPr>
        <w:t>............................</w:t>
      </w:r>
      <w:r w:rsidR="00436C4A"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Signature</w:t>
      </w:r>
      <w:r w:rsidR="00436C4A"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w:t>
      </w:r>
    </w:p>
    <w:p w:rsidR="00971BB4" w:rsidRPr="00820926" w:rsidRDefault="00971BB4" w:rsidP="00A111C1">
      <w:pPr>
        <w:spacing w:after="0" w:line="240" w:lineRule="auto"/>
        <w:ind w:firstLine="3690"/>
        <w:rPr>
          <w:rFonts w:ascii="Times New Roman" w:eastAsia="Century Schoolbook" w:hAnsi="Times New Roman"/>
          <w:szCs w:val="14"/>
        </w:rPr>
      </w:pPr>
      <w:r w:rsidRPr="00820926">
        <w:rPr>
          <w:rFonts w:ascii="Times New Roman" w:eastAsia="Century Schoolbook" w:hAnsi="Times New Roman"/>
          <w:lang w:val="en-GB" w:eastAsia="en-GB"/>
        </w:rPr>
        <w:t>Capacity in which signed..............</w:t>
      </w:r>
      <w:r w:rsidR="00436C4A" w:rsidRPr="00820926">
        <w:rPr>
          <w:rFonts w:ascii="Times New Roman" w:eastAsia="Century Schoolbook" w:hAnsi="Times New Roman"/>
          <w:lang w:val="en-GB" w:eastAsia="en-GB"/>
        </w:rPr>
        <w:t>................</w:t>
      </w:r>
      <w:r w:rsidR="00A111C1" w:rsidRPr="00820926">
        <w:rPr>
          <w:rFonts w:ascii="Times New Roman" w:eastAsia="Century Schoolbook" w:hAnsi="Times New Roman"/>
          <w:lang w:val="en-GB" w:eastAsia="en-GB"/>
        </w:rPr>
        <w:t>...</w:t>
      </w:r>
      <w:r w:rsidRPr="00820926">
        <w:rPr>
          <w:rFonts w:ascii="Times New Roman" w:eastAsia="Century Schoolbook" w:hAnsi="Times New Roman"/>
          <w:lang w:val="en-GB" w:eastAsia="en-GB"/>
        </w:rPr>
        <w:t>.......................</w:t>
      </w:r>
    </w:p>
    <w:p w:rsidR="00971BB4" w:rsidRPr="00820926" w:rsidRDefault="00971BB4" w:rsidP="00A111C1">
      <w:pPr>
        <w:spacing w:before="120" w:after="60" w:line="240" w:lineRule="auto"/>
        <w:jc w:val="center"/>
        <w:rPr>
          <w:rFonts w:ascii="Times New Roman" w:eastAsia="Century Schoolbook" w:hAnsi="Times New Roman"/>
          <w:szCs w:val="12"/>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Back of Form.</w:t>
      </w:r>
      <w:r w:rsidRPr="00820926">
        <w:rPr>
          <w:rFonts w:ascii="Times New Roman" w:eastAsia="Century Schoolbook" w:hAnsi="Times New Roman"/>
          <w:lang w:val="en-GB" w:eastAsia="en-GB"/>
        </w:rPr>
        <w:t>)</w:t>
      </w:r>
    </w:p>
    <w:tbl>
      <w:tblPr>
        <w:tblW w:w="5000" w:type="pct"/>
        <w:tblCellMar>
          <w:left w:w="40" w:type="dxa"/>
          <w:right w:w="40" w:type="dxa"/>
        </w:tblCellMar>
        <w:tblLook w:val="0000" w:firstRow="0" w:lastRow="0" w:firstColumn="0" w:lastColumn="0" w:noHBand="0" w:noVBand="0"/>
      </w:tblPr>
      <w:tblGrid>
        <w:gridCol w:w="534"/>
        <w:gridCol w:w="1583"/>
        <w:gridCol w:w="980"/>
        <w:gridCol w:w="973"/>
        <w:gridCol w:w="1700"/>
        <w:gridCol w:w="1352"/>
        <w:gridCol w:w="980"/>
        <w:gridCol w:w="1007"/>
      </w:tblGrid>
      <w:tr w:rsidR="00971BB4" w:rsidRPr="00820926" w:rsidTr="00EB427F">
        <w:trPr>
          <w:trHeight w:val="43"/>
        </w:trPr>
        <w:tc>
          <w:tcPr>
            <w:tcW w:w="316" w:type="pct"/>
            <w:vMerge w:val="restart"/>
            <w:tcBorders>
              <w:top w:val="single" w:sz="6" w:space="0" w:color="auto"/>
              <w:bottom w:val="single" w:sz="6" w:space="0" w:color="auto"/>
              <w:right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Item No.</w:t>
            </w:r>
          </w:p>
        </w:tc>
        <w:tc>
          <w:tcPr>
            <w:tcW w:w="3547" w:type="pct"/>
            <w:gridSpan w:val="5"/>
            <w:tcBorders>
              <w:top w:val="single" w:sz="6" w:space="0" w:color="auto"/>
              <w:left w:val="single" w:sz="6" w:space="0" w:color="auto"/>
              <w:bottom w:val="single" w:sz="6" w:space="0" w:color="auto"/>
              <w:right w:val="double" w:sz="4"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Particulars of Effects Lost or Damaged.</w:t>
            </w:r>
          </w:p>
        </w:tc>
        <w:tc>
          <w:tcPr>
            <w:tcW w:w="1138" w:type="pct"/>
            <w:gridSpan w:val="2"/>
            <w:tcBorders>
              <w:top w:val="single" w:sz="6" w:space="0" w:color="auto"/>
              <w:left w:val="double" w:sz="4" w:space="0" w:color="auto"/>
              <w:bottom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For Office Use Only.</w:t>
            </w:r>
          </w:p>
        </w:tc>
      </w:tr>
      <w:tr w:rsidR="00971BB4" w:rsidRPr="00820926" w:rsidTr="00EB427F">
        <w:trPr>
          <w:trHeight w:val="43"/>
        </w:trPr>
        <w:tc>
          <w:tcPr>
            <w:tcW w:w="316" w:type="pct"/>
            <w:vMerge/>
            <w:tcBorders>
              <w:top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892" w:type="pc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Articles Lost or Damaged (describe fully).</w:t>
            </w:r>
          </w:p>
        </w:tc>
        <w:tc>
          <w:tcPr>
            <w:tcW w:w="561" w:type="pc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Original Cost.</w:t>
            </w:r>
          </w:p>
        </w:tc>
        <w:tc>
          <w:tcPr>
            <w:tcW w:w="557" w:type="pc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Date of Purchase.</w:t>
            </w:r>
          </w:p>
        </w:tc>
        <w:tc>
          <w:tcPr>
            <w:tcW w:w="956" w:type="pct"/>
            <w:tcBorders>
              <w:top w:val="single" w:sz="6" w:space="0" w:color="auto"/>
              <w:left w:val="single" w:sz="6" w:space="0" w:color="auto"/>
              <w:bottom w:val="single" w:sz="6" w:space="0" w:color="auto"/>
              <w:right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Whether Lost or Damaged. If latter, give Nature and Extent.</w:t>
            </w:r>
          </w:p>
        </w:tc>
        <w:tc>
          <w:tcPr>
            <w:tcW w:w="581" w:type="pct"/>
            <w:tcBorders>
              <w:top w:val="single" w:sz="6" w:space="0" w:color="auto"/>
              <w:left w:val="single" w:sz="6" w:space="0" w:color="auto"/>
              <w:bottom w:val="single" w:sz="6" w:space="0" w:color="auto"/>
              <w:right w:val="double" w:sz="4"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Compensation Claimed.</w:t>
            </w:r>
          </w:p>
        </w:tc>
        <w:tc>
          <w:tcPr>
            <w:tcW w:w="561" w:type="pct"/>
            <w:tcBorders>
              <w:top w:val="single" w:sz="6" w:space="0" w:color="auto"/>
              <w:left w:val="double" w:sz="4" w:space="0" w:color="auto"/>
              <w:bottom w:val="single" w:sz="6" w:space="0" w:color="auto"/>
              <w:right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0"/>
              </w:rPr>
            </w:pPr>
            <w:r w:rsidRPr="00820926">
              <w:rPr>
                <w:rFonts w:ascii="Times New Roman" w:eastAsia="Century Schoolbook" w:hAnsi="Times New Roman"/>
                <w:lang w:val="en-GB" w:eastAsia="en-GB"/>
              </w:rPr>
              <w:t>Remarks.</w:t>
            </w:r>
          </w:p>
        </w:tc>
        <w:tc>
          <w:tcPr>
            <w:tcW w:w="577" w:type="pct"/>
            <w:tcBorders>
              <w:top w:val="single" w:sz="6" w:space="0" w:color="auto"/>
              <w:left w:val="single" w:sz="6" w:space="0" w:color="auto"/>
              <w:bottom w:val="single" w:sz="6" w:space="0" w:color="auto"/>
            </w:tcBorders>
            <w:vAlign w:val="center"/>
          </w:tcPr>
          <w:p w:rsidR="00971BB4" w:rsidRPr="00820926" w:rsidRDefault="00971BB4" w:rsidP="00A111C1">
            <w:pPr>
              <w:spacing w:after="0" w:line="240" w:lineRule="auto"/>
              <w:jc w:val="center"/>
              <w:rPr>
                <w:rFonts w:ascii="Times New Roman" w:eastAsia="Century Schoolbook" w:hAnsi="Times New Roman"/>
                <w:szCs w:val="12"/>
              </w:rPr>
            </w:pPr>
            <w:r w:rsidRPr="00820926">
              <w:rPr>
                <w:rFonts w:ascii="Times New Roman" w:eastAsia="Century Schoolbook" w:hAnsi="Times New Roman"/>
                <w:lang w:val="en-GB" w:eastAsia="en-GB"/>
              </w:rPr>
              <w:t xml:space="preserve">£ </w:t>
            </w:r>
            <w:bookmarkStart w:id="0" w:name="_GoBack"/>
            <w:r w:rsidRPr="000442D4">
              <w:rPr>
                <w:rFonts w:ascii="Times New Roman" w:eastAsia="Century Schoolbook" w:hAnsi="Times New Roman"/>
                <w:i/>
                <w:lang w:val="en-GB" w:eastAsia="en-GB"/>
              </w:rPr>
              <w:t>s</w:t>
            </w:r>
            <w:bookmarkEnd w:id="0"/>
            <w:r w:rsidRPr="00820926">
              <w:rPr>
                <w:rFonts w:ascii="Times New Roman" w:eastAsia="Century Schoolbook" w:hAnsi="Times New Roman"/>
                <w:lang w:val="en-GB" w:eastAsia="en-GB"/>
              </w:rPr>
              <w:t xml:space="preserve">. </w:t>
            </w:r>
            <w:r w:rsidRPr="00820926">
              <w:rPr>
                <w:rFonts w:ascii="Times New Roman" w:eastAsia="Century Schoolbook" w:hAnsi="Times New Roman"/>
                <w:i/>
                <w:iCs/>
                <w:lang w:val="en-GB" w:eastAsia="en-GB"/>
              </w:rPr>
              <w:t>d.</w:t>
            </w:r>
          </w:p>
        </w:tc>
      </w:tr>
      <w:tr w:rsidR="00971BB4" w:rsidRPr="00820926" w:rsidTr="00EB427F">
        <w:trPr>
          <w:trHeight w:val="43"/>
        </w:trPr>
        <w:tc>
          <w:tcPr>
            <w:tcW w:w="316" w:type="pct"/>
            <w:tcBorders>
              <w:top w:val="single" w:sz="6" w:space="0" w:color="auto"/>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20"/>
              </w:rPr>
            </w:pPr>
          </w:p>
        </w:tc>
        <w:tc>
          <w:tcPr>
            <w:tcW w:w="892" w:type="pct"/>
            <w:tcBorders>
              <w:top w:val="single" w:sz="6" w:space="0" w:color="auto"/>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top w:val="single" w:sz="6" w:space="0" w:color="auto"/>
              <w:left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12"/>
              </w:rPr>
            </w:pPr>
            <w:r w:rsidRPr="00820926">
              <w:rPr>
                <w:rFonts w:ascii="Times New Roman" w:eastAsia="Century Schoolbook" w:hAnsi="Times New Roman"/>
                <w:lang w:val="en-GB" w:eastAsia="en-GB"/>
              </w:rPr>
              <w:t>£</w:t>
            </w:r>
            <w:r w:rsidRPr="00820926">
              <w:rPr>
                <w:rFonts w:ascii="Times New Roman" w:eastAsia="Century Schoolbook" w:hAnsi="Times New Roman"/>
                <w:i/>
                <w:iCs/>
                <w:lang w:val="en-GB" w:eastAsia="en-GB"/>
              </w:rPr>
              <w:t xml:space="preserve"> s. d.</w:t>
            </w:r>
          </w:p>
        </w:tc>
        <w:tc>
          <w:tcPr>
            <w:tcW w:w="557" w:type="pct"/>
            <w:tcBorders>
              <w:top w:val="single" w:sz="6" w:space="0" w:color="auto"/>
              <w:left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20"/>
              </w:rPr>
            </w:pPr>
          </w:p>
        </w:tc>
        <w:tc>
          <w:tcPr>
            <w:tcW w:w="956" w:type="pct"/>
            <w:tcBorders>
              <w:top w:val="single" w:sz="6" w:space="0" w:color="auto"/>
              <w:left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20"/>
              </w:rPr>
            </w:pPr>
          </w:p>
        </w:tc>
        <w:tc>
          <w:tcPr>
            <w:tcW w:w="581" w:type="pct"/>
            <w:tcBorders>
              <w:top w:val="single" w:sz="6" w:space="0" w:color="auto"/>
              <w:left w:val="single" w:sz="6" w:space="0" w:color="auto"/>
              <w:right w:val="double" w:sz="4" w:space="0" w:color="auto"/>
            </w:tcBorders>
          </w:tcPr>
          <w:p w:rsidR="00971BB4" w:rsidRPr="00820926" w:rsidRDefault="00971BB4" w:rsidP="00160158">
            <w:pPr>
              <w:spacing w:after="0" w:line="240" w:lineRule="auto"/>
              <w:jc w:val="center"/>
              <w:rPr>
                <w:rFonts w:ascii="Times New Roman" w:eastAsia="Century Schoolbook" w:hAnsi="Times New Roman"/>
                <w:szCs w:val="12"/>
              </w:rPr>
            </w:pPr>
            <w:r w:rsidRPr="00820926">
              <w:rPr>
                <w:rFonts w:ascii="Times New Roman" w:eastAsia="Century Schoolbook" w:hAnsi="Times New Roman"/>
                <w:smallCaps/>
                <w:lang w:val="en-GB" w:eastAsia="en-GB"/>
              </w:rPr>
              <w:t>£</w:t>
            </w:r>
            <w:r w:rsidR="000442D4">
              <w:rPr>
                <w:rFonts w:ascii="Times New Roman" w:eastAsia="Century Schoolbook" w:hAnsi="Times New Roman"/>
                <w:i/>
                <w:iCs/>
                <w:smallCaps/>
                <w:lang w:val="en-GB" w:eastAsia="en-GB"/>
              </w:rPr>
              <w:t xml:space="preserve"> </w:t>
            </w:r>
            <w:r w:rsidR="000442D4" w:rsidRPr="000442D4">
              <w:rPr>
                <w:rFonts w:ascii="Times New Roman" w:eastAsia="Century Schoolbook" w:hAnsi="Times New Roman"/>
                <w:i/>
                <w:iCs/>
                <w:lang w:val="en-GB" w:eastAsia="en-GB"/>
              </w:rPr>
              <w:t>s</w:t>
            </w:r>
            <w:r w:rsidRPr="00820926">
              <w:rPr>
                <w:rFonts w:ascii="Times New Roman" w:eastAsia="Century Schoolbook" w:hAnsi="Times New Roman"/>
                <w:i/>
                <w:iCs/>
                <w:smallCaps/>
                <w:lang w:val="en-GB" w:eastAsia="en-GB"/>
              </w:rPr>
              <w:t xml:space="preserve">. </w:t>
            </w:r>
            <w:r w:rsidRPr="00820926">
              <w:rPr>
                <w:rFonts w:ascii="Times New Roman" w:eastAsia="Century Schoolbook" w:hAnsi="Times New Roman"/>
                <w:i/>
                <w:iCs/>
                <w:lang w:val="en-GB" w:eastAsia="en-GB"/>
              </w:rPr>
              <w:t>d.</w:t>
            </w:r>
          </w:p>
        </w:tc>
        <w:tc>
          <w:tcPr>
            <w:tcW w:w="561" w:type="pct"/>
            <w:tcBorders>
              <w:top w:val="single" w:sz="6" w:space="0" w:color="auto"/>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top w:val="single" w:sz="6" w:space="0" w:color="auto"/>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3</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4</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5</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6</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7</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8</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9</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10</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11</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12</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13</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14</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15</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16</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17</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18</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19</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20</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21</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22</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23</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24</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tcBorders>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25</w:t>
            </w:r>
          </w:p>
        </w:tc>
        <w:tc>
          <w:tcPr>
            <w:tcW w:w="892"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vMerge w:val="restart"/>
            <w:tcBorders>
              <w:bottom w:val="single" w:sz="6" w:space="0" w:color="auto"/>
              <w:right w:val="single" w:sz="6" w:space="0" w:color="auto"/>
            </w:tcBorders>
          </w:tcPr>
          <w:p w:rsidR="00971BB4" w:rsidRPr="00820926" w:rsidRDefault="00971BB4" w:rsidP="00160158">
            <w:pPr>
              <w:spacing w:after="0" w:line="240" w:lineRule="auto"/>
              <w:ind w:right="144"/>
              <w:jc w:val="right"/>
              <w:rPr>
                <w:rFonts w:ascii="Times New Roman" w:eastAsia="Century Schoolbook" w:hAnsi="Times New Roman"/>
                <w:szCs w:val="14"/>
              </w:rPr>
            </w:pPr>
            <w:r w:rsidRPr="00820926">
              <w:rPr>
                <w:rFonts w:ascii="Times New Roman" w:eastAsia="Century Schoolbook" w:hAnsi="Times New Roman"/>
                <w:lang w:val="en-GB" w:eastAsia="en-GB"/>
              </w:rPr>
              <w:t>26</w:t>
            </w:r>
          </w:p>
        </w:tc>
        <w:tc>
          <w:tcPr>
            <w:tcW w:w="892" w:type="pct"/>
            <w:tcBorders>
              <w:left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57" w:type="pct"/>
            <w:tcBorders>
              <w:left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956" w:type="pct"/>
            <w:tcBorders>
              <w:left w:val="single" w:sz="6"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81" w:type="pct"/>
            <w:tcBorders>
              <w:left w:val="single" w:sz="6" w:space="0" w:color="auto"/>
              <w:bottom w:val="single" w:sz="6" w:space="0" w:color="auto"/>
              <w:right w:val="double" w:sz="4"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61" w:type="pct"/>
            <w:tcBorders>
              <w:left w:val="double" w:sz="4" w:space="0" w:color="auto"/>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577" w:type="pct"/>
            <w:tcBorders>
              <w:left w:val="single" w:sz="6" w:space="0" w:color="auto"/>
              <w:bottom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r>
      <w:tr w:rsidR="00971BB4" w:rsidRPr="00820926" w:rsidTr="00EB427F">
        <w:trPr>
          <w:trHeight w:val="43"/>
        </w:trPr>
        <w:tc>
          <w:tcPr>
            <w:tcW w:w="316" w:type="pct"/>
            <w:vMerge/>
            <w:tcBorders>
              <w:bottom w:val="single" w:sz="6" w:space="0" w:color="auto"/>
              <w:right w:val="single" w:sz="6" w:space="0" w:color="auto"/>
            </w:tcBorders>
          </w:tcPr>
          <w:p w:rsidR="00971BB4" w:rsidRPr="00820926" w:rsidRDefault="00971BB4" w:rsidP="005B4B5A">
            <w:pPr>
              <w:spacing w:after="0" w:line="240" w:lineRule="auto"/>
              <w:jc w:val="both"/>
              <w:rPr>
                <w:rFonts w:ascii="Times New Roman" w:eastAsia="Century Schoolbook" w:hAnsi="Times New Roman"/>
                <w:szCs w:val="20"/>
              </w:rPr>
            </w:pPr>
          </w:p>
        </w:tc>
        <w:tc>
          <w:tcPr>
            <w:tcW w:w="892" w:type="pct"/>
            <w:tcBorders>
              <w:top w:val="single" w:sz="6" w:space="0" w:color="auto"/>
              <w:left w:val="single" w:sz="6" w:space="0" w:color="auto"/>
              <w:bottom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Total</w:t>
            </w:r>
          </w:p>
        </w:tc>
        <w:tc>
          <w:tcPr>
            <w:tcW w:w="561" w:type="pct"/>
            <w:tcBorders>
              <w:top w:val="single" w:sz="6" w:space="0" w:color="auto"/>
              <w:left w:val="single" w:sz="6" w:space="0" w:color="auto"/>
              <w:bottom w:val="single" w:sz="6" w:space="0" w:color="auto"/>
              <w:right w:val="single" w:sz="6" w:space="0" w:color="auto"/>
            </w:tcBorders>
          </w:tcPr>
          <w:p w:rsidR="00971BB4" w:rsidRPr="00820926" w:rsidRDefault="00971BB4" w:rsidP="00160158">
            <w:pPr>
              <w:spacing w:after="0" w:line="240" w:lineRule="auto"/>
              <w:jc w:val="center"/>
              <w:rPr>
                <w:rFonts w:ascii="Times New Roman" w:eastAsia="Book Antiqua" w:hAnsi="Times New Roman"/>
                <w:szCs w:val="16"/>
              </w:rPr>
            </w:pPr>
            <w:r w:rsidRPr="00820926">
              <w:rPr>
                <w:rFonts w:ascii="Times New Roman" w:eastAsia="Book Antiqua" w:hAnsi="Times New Roman"/>
                <w:lang w:val="en-GB" w:eastAsia="en-GB"/>
              </w:rPr>
              <w:t>£</w:t>
            </w:r>
          </w:p>
        </w:tc>
        <w:tc>
          <w:tcPr>
            <w:tcW w:w="557" w:type="pct"/>
            <w:tcBorders>
              <w:top w:val="single" w:sz="6" w:space="0" w:color="auto"/>
              <w:left w:val="single" w:sz="6" w:space="0" w:color="auto"/>
              <w:bottom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20"/>
              </w:rPr>
            </w:pPr>
          </w:p>
        </w:tc>
        <w:tc>
          <w:tcPr>
            <w:tcW w:w="956" w:type="pct"/>
            <w:tcBorders>
              <w:top w:val="single" w:sz="6" w:space="0" w:color="auto"/>
              <w:left w:val="single" w:sz="6" w:space="0" w:color="auto"/>
              <w:bottom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14"/>
              </w:rPr>
            </w:pPr>
            <w:r w:rsidRPr="00820926">
              <w:rPr>
                <w:rFonts w:ascii="Times New Roman" w:eastAsia="Century Schoolbook" w:hAnsi="Times New Roman"/>
                <w:lang w:val="en-GB" w:eastAsia="en-GB"/>
              </w:rPr>
              <w:t>Total</w:t>
            </w:r>
          </w:p>
        </w:tc>
        <w:tc>
          <w:tcPr>
            <w:tcW w:w="581" w:type="pct"/>
            <w:tcBorders>
              <w:top w:val="single" w:sz="6" w:space="0" w:color="auto"/>
              <w:left w:val="single" w:sz="6" w:space="0" w:color="auto"/>
              <w:bottom w:val="single" w:sz="6" w:space="0" w:color="auto"/>
              <w:right w:val="double" w:sz="4" w:space="0" w:color="auto"/>
            </w:tcBorders>
          </w:tcPr>
          <w:p w:rsidR="00971BB4" w:rsidRPr="00820926" w:rsidRDefault="00971BB4" w:rsidP="00160158">
            <w:pPr>
              <w:spacing w:after="0" w:line="240" w:lineRule="auto"/>
              <w:jc w:val="center"/>
              <w:rPr>
                <w:rFonts w:ascii="Times New Roman" w:eastAsia="Book Antiqua" w:hAnsi="Times New Roman"/>
                <w:szCs w:val="16"/>
              </w:rPr>
            </w:pPr>
            <w:r w:rsidRPr="00820926">
              <w:rPr>
                <w:rFonts w:ascii="Times New Roman" w:eastAsia="Book Antiqua" w:hAnsi="Times New Roman"/>
                <w:lang w:val="en-GB" w:eastAsia="en-GB"/>
              </w:rPr>
              <w:t>£</w:t>
            </w:r>
          </w:p>
        </w:tc>
        <w:tc>
          <w:tcPr>
            <w:tcW w:w="561" w:type="pct"/>
            <w:tcBorders>
              <w:top w:val="single" w:sz="6" w:space="0" w:color="auto"/>
              <w:left w:val="double" w:sz="4" w:space="0" w:color="auto"/>
              <w:bottom w:val="single" w:sz="6" w:space="0" w:color="auto"/>
              <w:right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20"/>
              </w:rPr>
            </w:pPr>
          </w:p>
        </w:tc>
        <w:tc>
          <w:tcPr>
            <w:tcW w:w="577" w:type="pct"/>
            <w:tcBorders>
              <w:top w:val="single" w:sz="6" w:space="0" w:color="auto"/>
              <w:left w:val="single" w:sz="6" w:space="0" w:color="auto"/>
              <w:bottom w:val="single" w:sz="6" w:space="0" w:color="auto"/>
            </w:tcBorders>
          </w:tcPr>
          <w:p w:rsidR="00971BB4" w:rsidRPr="00820926" w:rsidRDefault="00971BB4" w:rsidP="00160158">
            <w:pPr>
              <w:spacing w:after="0" w:line="240" w:lineRule="auto"/>
              <w:jc w:val="center"/>
              <w:rPr>
                <w:rFonts w:ascii="Times New Roman" w:eastAsia="Century Schoolbook" w:hAnsi="Times New Roman"/>
                <w:szCs w:val="20"/>
              </w:rPr>
            </w:pPr>
          </w:p>
        </w:tc>
      </w:tr>
    </w:tbl>
    <w:p w:rsidR="00971BB4" w:rsidRPr="00820926" w:rsidRDefault="00971BB4" w:rsidP="00BC65D6">
      <w:pPr>
        <w:pStyle w:val="Style1184"/>
        <w:spacing w:before="60"/>
        <w:ind w:firstLine="432"/>
        <w:jc w:val="both"/>
        <w:rPr>
          <w:rFonts w:ascii="Times New Roman" w:hAnsi="Times New Roman" w:cs="Times New Roman"/>
          <w:szCs w:val="14"/>
        </w:rPr>
      </w:pPr>
      <w:r w:rsidRPr="00820926">
        <w:rPr>
          <w:rFonts w:ascii="Times New Roman" w:hAnsi="Times New Roman" w:cs="Times New Roman"/>
          <w:smallCaps/>
          <w:lang w:val="en-GB" w:eastAsia="en-GB"/>
        </w:rPr>
        <w:t>Note</w:t>
      </w:r>
      <w:r w:rsidRPr="00820926">
        <w:rPr>
          <w:rFonts w:ascii="Times New Roman" w:hAnsi="Times New Roman" w:cs="Times New Roman"/>
          <w:lang w:val="en-GB" w:eastAsia="en-GB"/>
        </w:rPr>
        <w:t xml:space="preserve">.—Care should be taken that the particulars required above are furnished accurately and in detail, in order that delay in settlement of the claim may be avoided. If actual date of purchase cannot be stated, give approximate date, e.g., </w:t>
      </w:r>
      <w:r w:rsidR="00A07979" w:rsidRPr="00820926">
        <w:rPr>
          <w:rFonts w:ascii="Times New Roman" w:hAnsi="Times New Roman" w:cs="Times New Roman"/>
          <w:lang w:val="en-GB" w:eastAsia="en-GB"/>
        </w:rPr>
        <w:t>“</w:t>
      </w:r>
      <w:r w:rsidRPr="00820926">
        <w:rPr>
          <w:rFonts w:ascii="Times New Roman" w:hAnsi="Times New Roman" w:cs="Times New Roman"/>
          <w:lang w:val="en-GB" w:eastAsia="en-GB"/>
        </w:rPr>
        <w:t>About September, 1938.</w:t>
      </w:r>
      <w:r w:rsidR="00A07979" w:rsidRPr="00820926">
        <w:rPr>
          <w:rFonts w:ascii="Times New Roman" w:hAnsi="Times New Roman" w:cs="Times New Roman"/>
          <w:lang w:val="en-GB" w:eastAsia="en-GB"/>
        </w:rPr>
        <w:t>”</w:t>
      </w:r>
      <w:r w:rsidRPr="00820926">
        <w:rPr>
          <w:rFonts w:ascii="Times New Roman" w:hAnsi="Times New Roman" w:cs="Times New Roman"/>
          <w:lang w:val="en-GB" w:eastAsia="en-GB"/>
        </w:rPr>
        <w:t>.</w:t>
      </w:r>
    </w:p>
    <w:sectPr w:rsidR="00971BB4" w:rsidRPr="00820926" w:rsidSect="003C2009">
      <w:headerReference w:type="even" r:id="rId11"/>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D4" w:rsidRDefault="000442D4" w:rsidP="00C274C3">
      <w:pPr>
        <w:spacing w:after="0" w:line="240" w:lineRule="auto"/>
      </w:pPr>
      <w:r>
        <w:separator/>
      </w:r>
    </w:p>
  </w:endnote>
  <w:endnote w:type="continuationSeparator" w:id="0">
    <w:p w:rsidR="000442D4" w:rsidRDefault="000442D4" w:rsidP="00C2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D4" w:rsidRDefault="000442D4" w:rsidP="00C274C3">
      <w:pPr>
        <w:spacing w:after="0" w:line="240" w:lineRule="auto"/>
      </w:pPr>
      <w:r>
        <w:separator/>
      </w:r>
    </w:p>
  </w:footnote>
  <w:footnote w:type="continuationSeparator" w:id="0">
    <w:p w:rsidR="000442D4" w:rsidRDefault="000442D4" w:rsidP="00C27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D4" w:rsidRPr="00C274C3" w:rsidRDefault="000442D4" w:rsidP="00FC7C4C">
    <w:pPr>
      <w:pStyle w:val="Header"/>
      <w:tabs>
        <w:tab w:val="clear" w:pos="4680"/>
        <w:tab w:val="clear" w:pos="9360"/>
        <w:tab w:val="center" w:pos="10080"/>
        <w:tab w:val="right" w:pos="19980"/>
      </w:tabs>
      <w:rPr>
        <w:rFonts w:ascii="Times New Roman" w:hAnsi="Times New Roman"/>
        <w:sz w:val="20"/>
      </w:rPr>
    </w:pPr>
    <w:r w:rsidRPr="00C274C3">
      <w:rPr>
        <w:rFonts w:ascii="Times New Roman" w:eastAsia="Century Schoolbook" w:hAnsi="Times New Roman" w:cs="Century Schoolbook"/>
        <w:sz w:val="20"/>
        <w:lang w:val="en-GB" w:eastAsia="en-GB"/>
      </w:rPr>
      <w:t>1940.</w:t>
    </w:r>
    <w:r>
      <w:rPr>
        <w:rFonts w:ascii="Times New Roman" w:eastAsia="Century Schoolbook" w:hAnsi="Times New Roman" w:cs="Century Schoolbook"/>
        <w:i/>
        <w:iCs/>
        <w:spacing w:val="-10"/>
        <w:sz w:val="20"/>
        <w:lang w:val="en-GB" w:eastAsia="en-GB"/>
      </w:rPr>
      <w:t xml:space="preserve">                                                                             </w:t>
    </w:r>
    <w:r w:rsidRPr="00C274C3">
      <w:rPr>
        <w:rFonts w:ascii="Times New Roman" w:eastAsia="Century Schoolbook" w:hAnsi="Times New Roman" w:cs="Century Schoolbook"/>
        <w:i/>
        <w:iCs/>
        <w:spacing w:val="-10"/>
        <w:sz w:val="20"/>
        <w:lang w:val="en-GB" w:eastAsia="en-GB"/>
      </w:rPr>
      <w:t>Seamen’s War Pensions and Allowances.</w:t>
    </w:r>
    <w:r>
      <w:rPr>
        <w:rFonts w:ascii="Times New Roman" w:eastAsia="Century Schoolbook" w:hAnsi="Times New Roman" w:cs="Century Schoolbook"/>
        <w:i/>
        <w:iCs/>
        <w:spacing w:val="-10"/>
        <w:sz w:val="20"/>
        <w:lang w:val="en-GB" w:eastAsia="en-GB"/>
      </w:rPr>
      <w:t xml:space="preserve">                                                  </w:t>
    </w:r>
    <w:r w:rsidRPr="00C274C3">
      <w:rPr>
        <w:rFonts w:ascii="Times New Roman" w:eastAsia="Century Schoolbook" w:hAnsi="Times New Roman" w:cs="Century Schoolbook"/>
        <w:spacing w:val="-10"/>
        <w:sz w:val="20"/>
        <w:lang w:val="en-GB" w:eastAsia="en-GB"/>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D4" w:rsidRPr="006215D5" w:rsidRDefault="000442D4" w:rsidP="00021081">
    <w:pPr>
      <w:pStyle w:val="Header"/>
      <w:tabs>
        <w:tab w:val="clear" w:pos="4680"/>
        <w:tab w:val="clear" w:pos="9360"/>
        <w:tab w:val="center" w:pos="4514"/>
        <w:tab w:val="right" w:pos="9029"/>
      </w:tabs>
      <w:rPr>
        <w:rFonts w:ascii="Times New Roman" w:hAnsi="Times New Roman"/>
        <w:sz w:val="20"/>
      </w:rPr>
    </w:pPr>
    <w:r w:rsidRPr="006215D5">
      <w:rPr>
        <w:rFonts w:ascii="Times New Roman" w:eastAsia="Century Schoolbook" w:hAnsi="Times New Roman" w:cs="Century Schoolbook"/>
        <w:sz w:val="20"/>
        <w:lang w:val="en-GB" w:eastAsia="en-GB"/>
      </w:rPr>
      <w:t>No. 60.</w:t>
    </w:r>
    <w:r w:rsidRPr="006215D5">
      <w:rPr>
        <w:rFonts w:ascii="Times New Roman" w:eastAsia="Century Schoolbook" w:hAnsi="Times New Roman" w:cs="Century Schoolbook"/>
        <w:i/>
        <w:iCs/>
        <w:spacing w:val="-10"/>
        <w:sz w:val="20"/>
        <w:lang w:val="en-GB" w:eastAsia="en-GB"/>
      </w:rPr>
      <w:tab/>
      <w:t xml:space="preserve">Seamen’s </w:t>
    </w:r>
    <w:r w:rsidRPr="006215D5">
      <w:rPr>
        <w:rFonts w:ascii="Times New Roman" w:eastAsia="Century Schoolbook" w:hAnsi="Times New Roman" w:cs="Century Schoolbook"/>
        <w:i/>
        <w:iCs/>
        <w:spacing w:val="20"/>
        <w:sz w:val="20"/>
        <w:lang w:val="en-GB" w:eastAsia="en-GB"/>
      </w:rPr>
      <w:t>War</w:t>
    </w:r>
    <w:r w:rsidRPr="006215D5">
      <w:rPr>
        <w:rFonts w:ascii="Times New Roman" w:eastAsia="Century Schoolbook" w:hAnsi="Times New Roman" w:cs="Century Schoolbook"/>
        <w:i/>
        <w:iCs/>
        <w:spacing w:val="-10"/>
        <w:sz w:val="20"/>
        <w:lang w:val="en-GB" w:eastAsia="en-GB"/>
      </w:rPr>
      <w:t xml:space="preserve"> Pensions and Allowances.</w:t>
    </w:r>
    <w:r w:rsidRPr="006215D5">
      <w:rPr>
        <w:rFonts w:ascii="Times New Roman" w:eastAsia="Century Schoolbook" w:hAnsi="Times New Roman" w:cs="Century Schoolbook"/>
        <w:sz w:val="20"/>
        <w:lang w:val="en-GB" w:eastAsia="en-GB"/>
      </w:rPr>
      <w:tab/>
      <w:t>1940.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D4" w:rsidRPr="00BD0B3B" w:rsidRDefault="000442D4" w:rsidP="004F3B29">
    <w:pPr>
      <w:tabs>
        <w:tab w:val="left" w:pos="1080"/>
        <w:tab w:val="left" w:pos="3330"/>
        <w:tab w:val="left" w:pos="8370"/>
      </w:tabs>
      <w:spacing w:after="0" w:line="240" w:lineRule="auto"/>
      <w:jc w:val="both"/>
      <w:rPr>
        <w:rFonts w:ascii="Times New Roman" w:eastAsia="Century Schoolbook" w:hAnsi="Times New Roman" w:cs="Century Schoolbook"/>
        <w:sz w:val="20"/>
        <w:szCs w:val="18"/>
      </w:rPr>
    </w:pPr>
    <w:r w:rsidRPr="00BD0B3B">
      <w:rPr>
        <w:rFonts w:ascii="Times New Roman" w:eastAsia="Century Schoolbook" w:hAnsi="Times New Roman" w:cs="Century Schoolbook"/>
        <w:spacing w:val="-10"/>
        <w:sz w:val="20"/>
        <w:lang w:val="en-GB" w:eastAsia="en-GB"/>
      </w:rPr>
      <w:tab/>
      <w:t>No. 60.</w:t>
    </w:r>
    <w:r w:rsidRPr="00BD0B3B">
      <w:rPr>
        <w:rFonts w:ascii="Times New Roman" w:hAnsi="Times New Roman"/>
        <w:sz w:val="20"/>
        <w:szCs w:val="20"/>
        <w:lang w:val="en-GB" w:eastAsia="en-GB"/>
      </w:rPr>
      <w:tab/>
    </w:r>
    <w:r w:rsidRPr="00BD0B3B">
      <w:rPr>
        <w:rFonts w:ascii="Times New Roman" w:eastAsia="Century Schoolbook" w:hAnsi="Times New Roman" w:cs="Century Schoolbook"/>
        <w:i/>
        <w:iCs/>
        <w:spacing w:val="-10"/>
        <w:sz w:val="20"/>
        <w:lang w:val="en-GB" w:eastAsia="en-GB"/>
      </w:rPr>
      <w:t xml:space="preserve">Seamen’s </w:t>
    </w:r>
    <w:r>
      <w:rPr>
        <w:rFonts w:ascii="Times New Roman" w:eastAsia="Century Schoolbook" w:hAnsi="Times New Roman" w:cs="Century Schoolbook"/>
        <w:i/>
        <w:iCs/>
        <w:spacing w:val="-10"/>
        <w:sz w:val="20"/>
        <w:lang w:val="en-GB" w:eastAsia="en-GB"/>
      </w:rPr>
      <w:t xml:space="preserve"> </w:t>
    </w:r>
    <w:r w:rsidRPr="00BD0B3B">
      <w:rPr>
        <w:rFonts w:ascii="Times New Roman" w:eastAsia="Century Schoolbook" w:hAnsi="Times New Roman" w:cs="Century Schoolbook"/>
        <w:i/>
        <w:iCs/>
        <w:spacing w:val="20"/>
        <w:sz w:val="20"/>
        <w:lang w:val="en-GB" w:eastAsia="en-GB"/>
      </w:rPr>
      <w:t>War</w:t>
    </w:r>
    <w:r w:rsidRPr="00BD0B3B">
      <w:rPr>
        <w:rFonts w:ascii="Times New Roman" w:eastAsia="Century Schoolbook" w:hAnsi="Times New Roman" w:cs="Century Schoolbook"/>
        <w:i/>
        <w:iCs/>
        <w:spacing w:val="-10"/>
        <w:sz w:val="20"/>
        <w:lang w:val="en-GB" w:eastAsia="en-GB"/>
      </w:rPr>
      <w:t xml:space="preserve"> Pensions and Allowances.</w:t>
    </w:r>
    <w:r w:rsidRPr="00BD0B3B">
      <w:rPr>
        <w:rFonts w:ascii="Times New Roman" w:hAnsi="Times New Roman"/>
        <w:i/>
        <w:iCs/>
        <w:sz w:val="20"/>
        <w:szCs w:val="20"/>
        <w:lang w:val="en-GB" w:eastAsia="en-GB"/>
      </w:rPr>
      <w:tab/>
    </w:r>
    <w:r w:rsidRPr="00BD0B3B">
      <w:rPr>
        <w:rFonts w:ascii="Times New Roman" w:eastAsia="Century Schoolbook" w:hAnsi="Times New Roman" w:cs="Century Schoolbook"/>
        <w:spacing w:val="-10"/>
        <w:sz w:val="20"/>
        <w:lang w:val="en-GB" w:eastAsia="en-GB"/>
      </w:rPr>
      <w:t>1940.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D4" w:rsidRPr="00C274C3" w:rsidRDefault="000442D4" w:rsidP="00413402">
    <w:pPr>
      <w:pStyle w:val="Header"/>
      <w:tabs>
        <w:tab w:val="clear" w:pos="4680"/>
        <w:tab w:val="clear" w:pos="9360"/>
        <w:tab w:val="center" w:pos="4320"/>
        <w:tab w:val="left" w:pos="8460"/>
        <w:tab w:val="right" w:pos="19980"/>
      </w:tabs>
      <w:rPr>
        <w:rFonts w:ascii="Times New Roman" w:hAnsi="Times New Roman"/>
        <w:sz w:val="20"/>
      </w:rPr>
    </w:pPr>
    <w:r w:rsidRPr="00C274C3">
      <w:rPr>
        <w:rFonts w:ascii="Times New Roman" w:eastAsia="Century Schoolbook" w:hAnsi="Times New Roman" w:cs="Century Schoolbook"/>
        <w:sz w:val="20"/>
        <w:lang w:val="en-GB" w:eastAsia="en-GB"/>
      </w:rPr>
      <w:t>1940.</w:t>
    </w:r>
    <w:r w:rsidRPr="00C274C3">
      <w:rPr>
        <w:rFonts w:ascii="Times New Roman" w:eastAsia="Century Schoolbook" w:hAnsi="Times New Roman" w:cs="Century Schoolbook"/>
        <w:i/>
        <w:iCs/>
        <w:spacing w:val="-10"/>
        <w:sz w:val="20"/>
        <w:lang w:val="en-GB" w:eastAsia="en-GB"/>
      </w:rPr>
      <w:tab/>
      <w:t>Seamen’s War Pensions and Allowances.</w:t>
    </w:r>
    <w:r w:rsidRPr="00C274C3">
      <w:rPr>
        <w:rFonts w:ascii="Times New Roman" w:eastAsia="Century Schoolbook" w:hAnsi="Times New Roman" w:cs="Century Schoolbook"/>
        <w:spacing w:val="-10"/>
        <w:sz w:val="20"/>
        <w:lang w:val="en-GB" w:eastAsia="en-GB"/>
      </w:rPr>
      <w:tab/>
      <w:t>No. 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84F"/>
    <w:multiLevelType w:val="singleLevel"/>
    <w:tmpl w:val="F1921330"/>
    <w:lvl w:ilvl="0">
      <w:start w:val="1"/>
      <w:numFmt w:val="lowerLetter"/>
      <w:lvlText w:val="(%1)"/>
      <w:lvlJc w:val="left"/>
    </w:lvl>
  </w:abstractNum>
  <w:abstractNum w:abstractNumId="1">
    <w:nsid w:val="04765C31"/>
    <w:multiLevelType w:val="singleLevel"/>
    <w:tmpl w:val="F8DEEE48"/>
    <w:lvl w:ilvl="0">
      <w:start w:val="2"/>
      <w:numFmt w:val="lowerLetter"/>
      <w:lvlText w:val="(%1)"/>
      <w:lvlJc w:val="left"/>
    </w:lvl>
  </w:abstractNum>
  <w:abstractNum w:abstractNumId="2">
    <w:nsid w:val="07696DF2"/>
    <w:multiLevelType w:val="singleLevel"/>
    <w:tmpl w:val="7904234E"/>
    <w:lvl w:ilvl="0">
      <w:start w:val="1"/>
      <w:numFmt w:val="lowerLetter"/>
      <w:lvlText w:val="(%1)"/>
      <w:lvlJc w:val="left"/>
    </w:lvl>
  </w:abstractNum>
  <w:abstractNum w:abstractNumId="3">
    <w:nsid w:val="0C4A1B28"/>
    <w:multiLevelType w:val="singleLevel"/>
    <w:tmpl w:val="1618DBA0"/>
    <w:lvl w:ilvl="0">
      <w:start w:val="2"/>
      <w:numFmt w:val="lowerLetter"/>
      <w:lvlText w:val="(%1)"/>
      <w:lvlJc w:val="left"/>
    </w:lvl>
  </w:abstractNum>
  <w:abstractNum w:abstractNumId="4">
    <w:nsid w:val="0D227DDA"/>
    <w:multiLevelType w:val="singleLevel"/>
    <w:tmpl w:val="E8CA4840"/>
    <w:lvl w:ilvl="0">
      <w:start w:val="3"/>
      <w:numFmt w:val="lowerLetter"/>
      <w:lvlText w:val="(%1)"/>
      <w:lvlJc w:val="left"/>
    </w:lvl>
  </w:abstractNum>
  <w:abstractNum w:abstractNumId="5">
    <w:nsid w:val="118E18AC"/>
    <w:multiLevelType w:val="singleLevel"/>
    <w:tmpl w:val="584CE21E"/>
    <w:lvl w:ilvl="0">
      <w:start w:val="3"/>
      <w:numFmt w:val="lowerLetter"/>
      <w:lvlText w:val="(%1)"/>
      <w:lvlJc w:val="left"/>
    </w:lvl>
  </w:abstractNum>
  <w:abstractNum w:abstractNumId="6">
    <w:nsid w:val="13A60982"/>
    <w:multiLevelType w:val="singleLevel"/>
    <w:tmpl w:val="C800567E"/>
    <w:lvl w:ilvl="0">
      <w:start w:val="3"/>
      <w:numFmt w:val="lowerLetter"/>
      <w:lvlText w:val="(%1)"/>
      <w:lvlJc w:val="left"/>
    </w:lvl>
  </w:abstractNum>
  <w:abstractNum w:abstractNumId="7">
    <w:nsid w:val="1BF40E54"/>
    <w:multiLevelType w:val="singleLevel"/>
    <w:tmpl w:val="CAF6F6FE"/>
    <w:lvl w:ilvl="0">
      <w:start w:val="1"/>
      <w:numFmt w:val="lowerLetter"/>
      <w:lvlText w:val="(%1)"/>
      <w:lvlJc w:val="left"/>
    </w:lvl>
  </w:abstractNum>
  <w:abstractNum w:abstractNumId="8">
    <w:nsid w:val="1E6E0DE5"/>
    <w:multiLevelType w:val="singleLevel"/>
    <w:tmpl w:val="62E41C74"/>
    <w:lvl w:ilvl="0">
      <w:start w:val="6"/>
      <w:numFmt w:val="lowerLetter"/>
      <w:lvlText w:val="(%1)"/>
      <w:lvlJc w:val="left"/>
    </w:lvl>
  </w:abstractNum>
  <w:abstractNum w:abstractNumId="9">
    <w:nsid w:val="212E1396"/>
    <w:multiLevelType w:val="singleLevel"/>
    <w:tmpl w:val="071E4456"/>
    <w:lvl w:ilvl="0">
      <w:start w:val="2"/>
      <w:numFmt w:val="lowerLetter"/>
      <w:lvlText w:val="(%1)"/>
      <w:lvlJc w:val="left"/>
    </w:lvl>
  </w:abstractNum>
  <w:abstractNum w:abstractNumId="10">
    <w:nsid w:val="236356FD"/>
    <w:multiLevelType w:val="singleLevel"/>
    <w:tmpl w:val="DD64F272"/>
    <w:lvl w:ilvl="0">
      <w:start w:val="2"/>
      <w:numFmt w:val="lowerLetter"/>
      <w:lvlText w:val="(%1)"/>
      <w:lvlJc w:val="left"/>
    </w:lvl>
  </w:abstractNum>
  <w:abstractNum w:abstractNumId="11">
    <w:nsid w:val="244533FB"/>
    <w:multiLevelType w:val="singleLevel"/>
    <w:tmpl w:val="CEA6746E"/>
    <w:lvl w:ilvl="0">
      <w:start w:val="1"/>
      <w:numFmt w:val="lowerLetter"/>
      <w:lvlText w:val="(%1)"/>
      <w:lvlJc w:val="left"/>
    </w:lvl>
  </w:abstractNum>
  <w:abstractNum w:abstractNumId="12">
    <w:nsid w:val="25090C45"/>
    <w:multiLevelType w:val="singleLevel"/>
    <w:tmpl w:val="E0B05012"/>
    <w:lvl w:ilvl="0">
      <w:start w:val="1"/>
      <w:numFmt w:val="lowerLetter"/>
      <w:lvlText w:val="(%1)"/>
      <w:lvlJc w:val="left"/>
    </w:lvl>
  </w:abstractNum>
  <w:abstractNum w:abstractNumId="13">
    <w:nsid w:val="2A232932"/>
    <w:multiLevelType w:val="singleLevel"/>
    <w:tmpl w:val="1616AB56"/>
    <w:lvl w:ilvl="0">
      <w:start w:val="1"/>
      <w:numFmt w:val="lowerLetter"/>
      <w:lvlText w:val="(%1)"/>
      <w:lvlJc w:val="left"/>
    </w:lvl>
  </w:abstractNum>
  <w:abstractNum w:abstractNumId="14">
    <w:nsid w:val="2A2809CA"/>
    <w:multiLevelType w:val="singleLevel"/>
    <w:tmpl w:val="9A18F336"/>
    <w:lvl w:ilvl="0">
      <w:start w:val="3"/>
      <w:numFmt w:val="lowerLetter"/>
      <w:lvlText w:val="(%1)"/>
      <w:lvlJc w:val="left"/>
    </w:lvl>
  </w:abstractNum>
  <w:abstractNum w:abstractNumId="15">
    <w:nsid w:val="2C237D6D"/>
    <w:multiLevelType w:val="singleLevel"/>
    <w:tmpl w:val="2578E6E4"/>
    <w:lvl w:ilvl="0">
      <w:start w:val="1"/>
      <w:numFmt w:val="lowerLetter"/>
      <w:lvlText w:val="(%1)"/>
      <w:lvlJc w:val="left"/>
    </w:lvl>
  </w:abstractNum>
  <w:abstractNum w:abstractNumId="16">
    <w:nsid w:val="2C880C1B"/>
    <w:multiLevelType w:val="singleLevel"/>
    <w:tmpl w:val="15AE1078"/>
    <w:lvl w:ilvl="0">
      <w:start w:val="1"/>
      <w:numFmt w:val="lowerLetter"/>
      <w:lvlText w:val="(%1)"/>
      <w:lvlJc w:val="left"/>
    </w:lvl>
  </w:abstractNum>
  <w:abstractNum w:abstractNumId="17">
    <w:nsid w:val="4048581B"/>
    <w:multiLevelType w:val="singleLevel"/>
    <w:tmpl w:val="7E8C4850"/>
    <w:lvl w:ilvl="0">
      <w:start w:val="3"/>
      <w:numFmt w:val="lowerLetter"/>
      <w:lvlText w:val="(%1)"/>
      <w:lvlJc w:val="left"/>
    </w:lvl>
  </w:abstractNum>
  <w:abstractNum w:abstractNumId="18">
    <w:nsid w:val="43931F59"/>
    <w:multiLevelType w:val="singleLevel"/>
    <w:tmpl w:val="BE8441AE"/>
    <w:lvl w:ilvl="0">
      <w:start w:val="1"/>
      <w:numFmt w:val="lowerLetter"/>
      <w:lvlText w:val="(%1)"/>
      <w:lvlJc w:val="left"/>
    </w:lvl>
  </w:abstractNum>
  <w:abstractNum w:abstractNumId="19">
    <w:nsid w:val="4A4E684C"/>
    <w:multiLevelType w:val="singleLevel"/>
    <w:tmpl w:val="E1F884A0"/>
    <w:lvl w:ilvl="0">
      <w:start w:val="2"/>
      <w:numFmt w:val="lowerLetter"/>
      <w:lvlText w:val="(%1)"/>
      <w:lvlJc w:val="left"/>
    </w:lvl>
  </w:abstractNum>
  <w:abstractNum w:abstractNumId="20">
    <w:nsid w:val="4D451C22"/>
    <w:multiLevelType w:val="singleLevel"/>
    <w:tmpl w:val="FD20449C"/>
    <w:lvl w:ilvl="0">
      <w:start w:val="1"/>
      <w:numFmt w:val="lowerLetter"/>
      <w:lvlText w:val="(%1)"/>
      <w:lvlJc w:val="left"/>
    </w:lvl>
  </w:abstractNum>
  <w:abstractNum w:abstractNumId="21">
    <w:nsid w:val="59682198"/>
    <w:multiLevelType w:val="singleLevel"/>
    <w:tmpl w:val="E7AC3746"/>
    <w:lvl w:ilvl="0">
      <w:start w:val="1"/>
      <w:numFmt w:val="lowerLetter"/>
      <w:lvlText w:val="(%1)"/>
      <w:lvlJc w:val="left"/>
    </w:lvl>
  </w:abstractNum>
  <w:abstractNum w:abstractNumId="22">
    <w:nsid w:val="5C8478B2"/>
    <w:multiLevelType w:val="singleLevel"/>
    <w:tmpl w:val="2B165C02"/>
    <w:lvl w:ilvl="0">
      <w:start w:val="1"/>
      <w:numFmt w:val="lowerLetter"/>
      <w:lvlText w:val="(%1)"/>
      <w:lvlJc w:val="left"/>
    </w:lvl>
  </w:abstractNum>
  <w:abstractNum w:abstractNumId="23">
    <w:nsid w:val="64782E45"/>
    <w:multiLevelType w:val="singleLevel"/>
    <w:tmpl w:val="91B2FFB6"/>
    <w:lvl w:ilvl="0">
      <w:start w:val="1"/>
      <w:numFmt w:val="lowerLetter"/>
      <w:lvlText w:val="(%1)"/>
      <w:lvlJc w:val="left"/>
    </w:lvl>
  </w:abstractNum>
  <w:abstractNum w:abstractNumId="24">
    <w:nsid w:val="64FC5C90"/>
    <w:multiLevelType w:val="singleLevel"/>
    <w:tmpl w:val="B8029B06"/>
    <w:lvl w:ilvl="0">
      <w:start w:val="1"/>
      <w:numFmt w:val="lowerLetter"/>
      <w:lvlText w:val="(%1)"/>
      <w:lvlJc w:val="left"/>
    </w:lvl>
  </w:abstractNum>
  <w:abstractNum w:abstractNumId="25">
    <w:nsid w:val="661B564F"/>
    <w:multiLevelType w:val="singleLevel"/>
    <w:tmpl w:val="B5BEEADA"/>
    <w:lvl w:ilvl="0">
      <w:start w:val="1"/>
      <w:numFmt w:val="lowerLetter"/>
      <w:lvlText w:val="(%1)"/>
      <w:lvlJc w:val="left"/>
    </w:lvl>
  </w:abstractNum>
  <w:abstractNum w:abstractNumId="26">
    <w:nsid w:val="70107340"/>
    <w:multiLevelType w:val="singleLevel"/>
    <w:tmpl w:val="66D43F72"/>
    <w:lvl w:ilvl="0">
      <w:start w:val="2"/>
      <w:numFmt w:val="lowerLetter"/>
      <w:lvlText w:val="(%1)"/>
      <w:lvlJc w:val="left"/>
    </w:lvl>
  </w:abstractNum>
  <w:abstractNum w:abstractNumId="27">
    <w:nsid w:val="7FB216BC"/>
    <w:multiLevelType w:val="singleLevel"/>
    <w:tmpl w:val="B5D64DFE"/>
    <w:lvl w:ilvl="0">
      <w:start w:val="1"/>
      <w:numFmt w:val="lowerLetter"/>
      <w:lvlText w:val="(%1)"/>
      <w:lvlJc w:val="left"/>
    </w:lvl>
  </w:abstractNum>
  <w:num w:numId="1">
    <w:abstractNumId w:val="25"/>
  </w:num>
  <w:num w:numId="2">
    <w:abstractNumId w:val="12"/>
  </w:num>
  <w:num w:numId="3">
    <w:abstractNumId w:val="11"/>
  </w:num>
  <w:num w:numId="4">
    <w:abstractNumId w:val="1"/>
  </w:num>
  <w:num w:numId="5">
    <w:abstractNumId w:val="24"/>
  </w:num>
  <w:num w:numId="6">
    <w:abstractNumId w:val="26"/>
  </w:num>
  <w:num w:numId="7">
    <w:abstractNumId w:val="9"/>
  </w:num>
  <w:num w:numId="8">
    <w:abstractNumId w:val="4"/>
  </w:num>
  <w:num w:numId="9">
    <w:abstractNumId w:val="8"/>
  </w:num>
  <w:num w:numId="10">
    <w:abstractNumId w:val="3"/>
  </w:num>
  <w:num w:numId="11">
    <w:abstractNumId w:val="7"/>
  </w:num>
  <w:num w:numId="12">
    <w:abstractNumId w:val="5"/>
  </w:num>
  <w:num w:numId="13">
    <w:abstractNumId w:val="10"/>
  </w:num>
  <w:num w:numId="14">
    <w:abstractNumId w:val="20"/>
  </w:num>
  <w:num w:numId="15">
    <w:abstractNumId w:val="17"/>
  </w:num>
  <w:num w:numId="16">
    <w:abstractNumId w:val="22"/>
  </w:num>
  <w:num w:numId="17">
    <w:abstractNumId w:val="13"/>
  </w:num>
  <w:num w:numId="18">
    <w:abstractNumId w:val="21"/>
  </w:num>
  <w:num w:numId="19">
    <w:abstractNumId w:val="0"/>
  </w:num>
  <w:num w:numId="20">
    <w:abstractNumId w:val="15"/>
  </w:num>
  <w:num w:numId="21">
    <w:abstractNumId w:val="16"/>
  </w:num>
  <w:num w:numId="22">
    <w:abstractNumId w:val="2"/>
  </w:num>
  <w:num w:numId="23">
    <w:abstractNumId w:val="23"/>
  </w:num>
  <w:num w:numId="24">
    <w:abstractNumId w:val="18"/>
  </w:num>
  <w:num w:numId="25">
    <w:abstractNumId w:val="27"/>
  </w:num>
  <w:num w:numId="26">
    <w:abstractNumId w:val="19"/>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971BB4"/>
    <w:rsid w:val="00007BB5"/>
    <w:rsid w:val="00021081"/>
    <w:rsid w:val="00023099"/>
    <w:rsid w:val="00024A88"/>
    <w:rsid w:val="00026161"/>
    <w:rsid w:val="0002635F"/>
    <w:rsid w:val="000439FB"/>
    <w:rsid w:val="000442AC"/>
    <w:rsid w:val="000442D4"/>
    <w:rsid w:val="00044F4A"/>
    <w:rsid w:val="00047B5B"/>
    <w:rsid w:val="00055F3E"/>
    <w:rsid w:val="000576FB"/>
    <w:rsid w:val="00060F53"/>
    <w:rsid w:val="000621BD"/>
    <w:rsid w:val="000622B1"/>
    <w:rsid w:val="00063FCA"/>
    <w:rsid w:val="0006715E"/>
    <w:rsid w:val="0007021D"/>
    <w:rsid w:val="00073C76"/>
    <w:rsid w:val="0007412B"/>
    <w:rsid w:val="0007701C"/>
    <w:rsid w:val="000820C7"/>
    <w:rsid w:val="00087BD7"/>
    <w:rsid w:val="00087D03"/>
    <w:rsid w:val="00090068"/>
    <w:rsid w:val="000904CF"/>
    <w:rsid w:val="00090BAB"/>
    <w:rsid w:val="000937EE"/>
    <w:rsid w:val="00097FA8"/>
    <w:rsid w:val="000A445A"/>
    <w:rsid w:val="000B15EC"/>
    <w:rsid w:val="000C44CA"/>
    <w:rsid w:val="000D7324"/>
    <w:rsid w:val="000E195A"/>
    <w:rsid w:val="000E4830"/>
    <w:rsid w:val="000E7642"/>
    <w:rsid w:val="000F6CB4"/>
    <w:rsid w:val="001030B9"/>
    <w:rsid w:val="00104028"/>
    <w:rsid w:val="0010663A"/>
    <w:rsid w:val="001123DE"/>
    <w:rsid w:val="00123E7C"/>
    <w:rsid w:val="00125713"/>
    <w:rsid w:val="0012661B"/>
    <w:rsid w:val="00136AC4"/>
    <w:rsid w:val="00144B50"/>
    <w:rsid w:val="00146146"/>
    <w:rsid w:val="0015115D"/>
    <w:rsid w:val="001528C1"/>
    <w:rsid w:val="00160158"/>
    <w:rsid w:val="00171C4E"/>
    <w:rsid w:val="00180C81"/>
    <w:rsid w:val="0019047A"/>
    <w:rsid w:val="00192A4F"/>
    <w:rsid w:val="00193E5D"/>
    <w:rsid w:val="00194DDB"/>
    <w:rsid w:val="0019558D"/>
    <w:rsid w:val="001A67CC"/>
    <w:rsid w:val="001B41DC"/>
    <w:rsid w:val="001B5883"/>
    <w:rsid w:val="001B7620"/>
    <w:rsid w:val="001C4508"/>
    <w:rsid w:val="001D7F0C"/>
    <w:rsid w:val="001E0CAC"/>
    <w:rsid w:val="001E512A"/>
    <w:rsid w:val="001E54B7"/>
    <w:rsid w:val="001F4737"/>
    <w:rsid w:val="002178A4"/>
    <w:rsid w:val="002212DD"/>
    <w:rsid w:val="0023793F"/>
    <w:rsid w:val="00251C16"/>
    <w:rsid w:val="00257756"/>
    <w:rsid w:val="00262390"/>
    <w:rsid w:val="00271CBF"/>
    <w:rsid w:val="00273E27"/>
    <w:rsid w:val="002741D4"/>
    <w:rsid w:val="002800C2"/>
    <w:rsid w:val="00283A91"/>
    <w:rsid w:val="00292ECB"/>
    <w:rsid w:val="00297B33"/>
    <w:rsid w:val="002A0A6E"/>
    <w:rsid w:val="002B1745"/>
    <w:rsid w:val="002B1BFD"/>
    <w:rsid w:val="002B37AA"/>
    <w:rsid w:val="002C07CB"/>
    <w:rsid w:val="002D3895"/>
    <w:rsid w:val="002D514F"/>
    <w:rsid w:val="002D73CF"/>
    <w:rsid w:val="002E7564"/>
    <w:rsid w:val="002F4745"/>
    <w:rsid w:val="002F4B7B"/>
    <w:rsid w:val="002F747B"/>
    <w:rsid w:val="0030519E"/>
    <w:rsid w:val="00312163"/>
    <w:rsid w:val="00312485"/>
    <w:rsid w:val="00315F0A"/>
    <w:rsid w:val="003268F7"/>
    <w:rsid w:val="00335C4D"/>
    <w:rsid w:val="00345DAB"/>
    <w:rsid w:val="00352231"/>
    <w:rsid w:val="00372A96"/>
    <w:rsid w:val="00392FBC"/>
    <w:rsid w:val="003A2A29"/>
    <w:rsid w:val="003A4BDF"/>
    <w:rsid w:val="003A7F40"/>
    <w:rsid w:val="003B4169"/>
    <w:rsid w:val="003C2009"/>
    <w:rsid w:val="003C6CF3"/>
    <w:rsid w:val="003C7602"/>
    <w:rsid w:val="003D48CD"/>
    <w:rsid w:val="003E3D2C"/>
    <w:rsid w:val="003F2DF4"/>
    <w:rsid w:val="00400184"/>
    <w:rsid w:val="00413402"/>
    <w:rsid w:val="00413472"/>
    <w:rsid w:val="00420C29"/>
    <w:rsid w:val="00427AB8"/>
    <w:rsid w:val="0043223E"/>
    <w:rsid w:val="00436A3C"/>
    <w:rsid w:val="00436C4A"/>
    <w:rsid w:val="00443546"/>
    <w:rsid w:val="0044600E"/>
    <w:rsid w:val="00451B51"/>
    <w:rsid w:val="0045591D"/>
    <w:rsid w:val="00465010"/>
    <w:rsid w:val="00465886"/>
    <w:rsid w:val="00465E0B"/>
    <w:rsid w:val="0048023A"/>
    <w:rsid w:val="004802EC"/>
    <w:rsid w:val="0048097F"/>
    <w:rsid w:val="00484AAC"/>
    <w:rsid w:val="00486317"/>
    <w:rsid w:val="004937E6"/>
    <w:rsid w:val="004943D3"/>
    <w:rsid w:val="0049601F"/>
    <w:rsid w:val="004A0912"/>
    <w:rsid w:val="004A4EC3"/>
    <w:rsid w:val="004A60E2"/>
    <w:rsid w:val="004A68C7"/>
    <w:rsid w:val="004B5549"/>
    <w:rsid w:val="004D5065"/>
    <w:rsid w:val="004D683E"/>
    <w:rsid w:val="004D7B27"/>
    <w:rsid w:val="004D7B81"/>
    <w:rsid w:val="004E2FF5"/>
    <w:rsid w:val="004E4052"/>
    <w:rsid w:val="004F17D3"/>
    <w:rsid w:val="004F352D"/>
    <w:rsid w:val="004F3B29"/>
    <w:rsid w:val="00505F2D"/>
    <w:rsid w:val="00512980"/>
    <w:rsid w:val="00517114"/>
    <w:rsid w:val="005653D6"/>
    <w:rsid w:val="0057583E"/>
    <w:rsid w:val="005B48BF"/>
    <w:rsid w:val="005B4B5A"/>
    <w:rsid w:val="005C0DE6"/>
    <w:rsid w:val="005C69CD"/>
    <w:rsid w:val="005D63BB"/>
    <w:rsid w:val="005E6A1A"/>
    <w:rsid w:val="005F0EEC"/>
    <w:rsid w:val="0060239C"/>
    <w:rsid w:val="00613611"/>
    <w:rsid w:val="00616E1C"/>
    <w:rsid w:val="006215D5"/>
    <w:rsid w:val="00631A23"/>
    <w:rsid w:val="006327F9"/>
    <w:rsid w:val="0064492A"/>
    <w:rsid w:val="00663A65"/>
    <w:rsid w:val="00685440"/>
    <w:rsid w:val="0068660E"/>
    <w:rsid w:val="006B0EC1"/>
    <w:rsid w:val="006B2DBE"/>
    <w:rsid w:val="006C48AB"/>
    <w:rsid w:val="006C5EA3"/>
    <w:rsid w:val="006D31BA"/>
    <w:rsid w:val="006D6DB5"/>
    <w:rsid w:val="006D7CDE"/>
    <w:rsid w:val="006F11FB"/>
    <w:rsid w:val="00700019"/>
    <w:rsid w:val="0071024A"/>
    <w:rsid w:val="007216E0"/>
    <w:rsid w:val="00734F35"/>
    <w:rsid w:val="00740E16"/>
    <w:rsid w:val="007460E3"/>
    <w:rsid w:val="00773506"/>
    <w:rsid w:val="00785D75"/>
    <w:rsid w:val="007924E8"/>
    <w:rsid w:val="007B4453"/>
    <w:rsid w:val="007B66D6"/>
    <w:rsid w:val="007C1F82"/>
    <w:rsid w:val="007D67F0"/>
    <w:rsid w:val="007D6E0E"/>
    <w:rsid w:val="007E0876"/>
    <w:rsid w:val="007E77DC"/>
    <w:rsid w:val="007F6ECC"/>
    <w:rsid w:val="0081188E"/>
    <w:rsid w:val="00811EE5"/>
    <w:rsid w:val="00811F5C"/>
    <w:rsid w:val="00816472"/>
    <w:rsid w:val="00820926"/>
    <w:rsid w:val="00826D6E"/>
    <w:rsid w:val="00830C5B"/>
    <w:rsid w:val="0083526A"/>
    <w:rsid w:val="0084349E"/>
    <w:rsid w:val="0084353D"/>
    <w:rsid w:val="00864FFB"/>
    <w:rsid w:val="0087343A"/>
    <w:rsid w:val="008834CA"/>
    <w:rsid w:val="00890A95"/>
    <w:rsid w:val="0089532D"/>
    <w:rsid w:val="008A4C49"/>
    <w:rsid w:val="008A671B"/>
    <w:rsid w:val="008C66D5"/>
    <w:rsid w:val="008D10F1"/>
    <w:rsid w:val="008D5249"/>
    <w:rsid w:val="008D6A53"/>
    <w:rsid w:val="008E0E38"/>
    <w:rsid w:val="008E39C9"/>
    <w:rsid w:val="009338C8"/>
    <w:rsid w:val="009373B5"/>
    <w:rsid w:val="00942594"/>
    <w:rsid w:val="00947E23"/>
    <w:rsid w:val="00952BD4"/>
    <w:rsid w:val="00956D3C"/>
    <w:rsid w:val="0096664C"/>
    <w:rsid w:val="00971BB4"/>
    <w:rsid w:val="00980A84"/>
    <w:rsid w:val="00982CCD"/>
    <w:rsid w:val="00990255"/>
    <w:rsid w:val="00991336"/>
    <w:rsid w:val="009A2EBB"/>
    <w:rsid w:val="009B016E"/>
    <w:rsid w:val="009B2A95"/>
    <w:rsid w:val="009D7761"/>
    <w:rsid w:val="009F36A1"/>
    <w:rsid w:val="009F7483"/>
    <w:rsid w:val="00A07979"/>
    <w:rsid w:val="00A111C1"/>
    <w:rsid w:val="00A30821"/>
    <w:rsid w:val="00A33F24"/>
    <w:rsid w:val="00A4316A"/>
    <w:rsid w:val="00A50A2F"/>
    <w:rsid w:val="00A61FAD"/>
    <w:rsid w:val="00A63243"/>
    <w:rsid w:val="00A71AC9"/>
    <w:rsid w:val="00A94BDE"/>
    <w:rsid w:val="00AA66EB"/>
    <w:rsid w:val="00AB63C3"/>
    <w:rsid w:val="00AB67E2"/>
    <w:rsid w:val="00AC0B24"/>
    <w:rsid w:val="00AC58BA"/>
    <w:rsid w:val="00AE3B2A"/>
    <w:rsid w:val="00AE3E81"/>
    <w:rsid w:val="00AE7B92"/>
    <w:rsid w:val="00AF2503"/>
    <w:rsid w:val="00B04FEB"/>
    <w:rsid w:val="00B2670C"/>
    <w:rsid w:val="00B278FB"/>
    <w:rsid w:val="00B52EC4"/>
    <w:rsid w:val="00B64F1A"/>
    <w:rsid w:val="00B73CE9"/>
    <w:rsid w:val="00B76EF2"/>
    <w:rsid w:val="00B8090E"/>
    <w:rsid w:val="00B817EC"/>
    <w:rsid w:val="00B92C56"/>
    <w:rsid w:val="00BA27FB"/>
    <w:rsid w:val="00BA737F"/>
    <w:rsid w:val="00BB0D7E"/>
    <w:rsid w:val="00BB4CAD"/>
    <w:rsid w:val="00BC2582"/>
    <w:rsid w:val="00BC2FD4"/>
    <w:rsid w:val="00BC36A6"/>
    <w:rsid w:val="00BC65D6"/>
    <w:rsid w:val="00BD06C5"/>
    <w:rsid w:val="00BD0B3B"/>
    <w:rsid w:val="00BD148B"/>
    <w:rsid w:val="00BF5293"/>
    <w:rsid w:val="00BF758E"/>
    <w:rsid w:val="00C12D44"/>
    <w:rsid w:val="00C213F1"/>
    <w:rsid w:val="00C274C3"/>
    <w:rsid w:val="00C34830"/>
    <w:rsid w:val="00C41301"/>
    <w:rsid w:val="00C53C8F"/>
    <w:rsid w:val="00C5434B"/>
    <w:rsid w:val="00C54895"/>
    <w:rsid w:val="00C62DC0"/>
    <w:rsid w:val="00C7186E"/>
    <w:rsid w:val="00C9165B"/>
    <w:rsid w:val="00CA149B"/>
    <w:rsid w:val="00CB77C8"/>
    <w:rsid w:val="00CD575B"/>
    <w:rsid w:val="00D14315"/>
    <w:rsid w:val="00D25E16"/>
    <w:rsid w:val="00D26D0D"/>
    <w:rsid w:val="00D31246"/>
    <w:rsid w:val="00D339E6"/>
    <w:rsid w:val="00D33BE5"/>
    <w:rsid w:val="00D43682"/>
    <w:rsid w:val="00D55F02"/>
    <w:rsid w:val="00D61EA1"/>
    <w:rsid w:val="00D624EA"/>
    <w:rsid w:val="00D66A54"/>
    <w:rsid w:val="00D71089"/>
    <w:rsid w:val="00D7718C"/>
    <w:rsid w:val="00D8530A"/>
    <w:rsid w:val="00D86FCF"/>
    <w:rsid w:val="00DA036B"/>
    <w:rsid w:val="00DA0B6D"/>
    <w:rsid w:val="00DA4C3A"/>
    <w:rsid w:val="00DD1CDC"/>
    <w:rsid w:val="00DE2B4F"/>
    <w:rsid w:val="00DF3966"/>
    <w:rsid w:val="00DF63F2"/>
    <w:rsid w:val="00DF72FF"/>
    <w:rsid w:val="00DF7775"/>
    <w:rsid w:val="00E03C32"/>
    <w:rsid w:val="00E06FA6"/>
    <w:rsid w:val="00E15B7C"/>
    <w:rsid w:val="00E21814"/>
    <w:rsid w:val="00E24276"/>
    <w:rsid w:val="00E3093D"/>
    <w:rsid w:val="00E60C05"/>
    <w:rsid w:val="00E70EC3"/>
    <w:rsid w:val="00E75775"/>
    <w:rsid w:val="00E7756C"/>
    <w:rsid w:val="00E863B7"/>
    <w:rsid w:val="00E94B8B"/>
    <w:rsid w:val="00E95939"/>
    <w:rsid w:val="00EB427F"/>
    <w:rsid w:val="00EC30D0"/>
    <w:rsid w:val="00EC4417"/>
    <w:rsid w:val="00EC7461"/>
    <w:rsid w:val="00ED0390"/>
    <w:rsid w:val="00ED1F6F"/>
    <w:rsid w:val="00EF16B7"/>
    <w:rsid w:val="00EF2979"/>
    <w:rsid w:val="00EF3E33"/>
    <w:rsid w:val="00F0103D"/>
    <w:rsid w:val="00F200FF"/>
    <w:rsid w:val="00F25552"/>
    <w:rsid w:val="00F327E5"/>
    <w:rsid w:val="00F34D6F"/>
    <w:rsid w:val="00F35058"/>
    <w:rsid w:val="00F40FB6"/>
    <w:rsid w:val="00F43C15"/>
    <w:rsid w:val="00F4606F"/>
    <w:rsid w:val="00F53D84"/>
    <w:rsid w:val="00F567DF"/>
    <w:rsid w:val="00F57F1D"/>
    <w:rsid w:val="00F862B9"/>
    <w:rsid w:val="00F911C3"/>
    <w:rsid w:val="00FA4D6C"/>
    <w:rsid w:val="00FB44BE"/>
    <w:rsid w:val="00FB4BAA"/>
    <w:rsid w:val="00FC1117"/>
    <w:rsid w:val="00FC24C2"/>
    <w:rsid w:val="00FC625A"/>
    <w:rsid w:val="00FC7C4C"/>
    <w:rsid w:val="00FD1842"/>
    <w:rsid w:val="00FD1989"/>
    <w:rsid w:val="00FE2AB8"/>
    <w:rsid w:val="00FE7D67"/>
    <w:rsid w:val="00FF2C8A"/>
    <w:rsid w:val="00FF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412">
    <w:name w:val="Style412"/>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751">
    <w:name w:val="Style751"/>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423">
    <w:name w:val="Style1423"/>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184">
    <w:name w:val="Style1184"/>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836">
    <w:name w:val="Style83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749">
    <w:name w:val="Style74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154">
    <w:name w:val="Style1154"/>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658">
    <w:name w:val="Style65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314">
    <w:name w:val="Style314"/>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160">
    <w:name w:val="Style1160"/>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97">
    <w:name w:val="Style9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86">
    <w:name w:val="Style8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665">
    <w:name w:val="Style665"/>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825">
    <w:name w:val="Style825"/>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33">
    <w:name w:val="Style133"/>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456">
    <w:name w:val="Style45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189">
    <w:name w:val="Style118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146">
    <w:name w:val="Style114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745">
    <w:name w:val="Style745"/>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589">
    <w:name w:val="Style58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208">
    <w:name w:val="Style120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590">
    <w:name w:val="Style1590"/>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10">
    <w:name w:val="Style1610"/>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16">
    <w:name w:val="Style161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72">
    <w:name w:val="Style1672"/>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110">
    <w:name w:val="Style2110"/>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003">
    <w:name w:val="Style2003"/>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69">
    <w:name w:val="Style166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038">
    <w:name w:val="Style203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56">
    <w:name w:val="Style165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57">
    <w:name w:val="Style165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817">
    <w:name w:val="Style181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196">
    <w:name w:val="Style219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266">
    <w:name w:val="Style226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428">
    <w:name w:val="Style242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075">
    <w:name w:val="Style2075"/>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198">
    <w:name w:val="Style219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147">
    <w:name w:val="Style214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67">
    <w:name w:val="Style166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226">
    <w:name w:val="Style2226"/>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399">
    <w:name w:val="Style2399"/>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781">
    <w:name w:val="Style1781"/>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302">
    <w:name w:val="Style2302"/>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677">
    <w:name w:val="Style167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1897">
    <w:name w:val="Style1897"/>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351">
    <w:name w:val="Style2351"/>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264">
    <w:name w:val="Style2264"/>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458">
    <w:name w:val="Style2458"/>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435">
    <w:name w:val="Style2435"/>
    <w:basedOn w:val="Normal"/>
    <w:rsid w:val="00971BB4"/>
    <w:pPr>
      <w:spacing w:after="0" w:line="240" w:lineRule="auto"/>
    </w:pPr>
    <w:rPr>
      <w:rFonts w:ascii="Century Schoolbook" w:eastAsia="Century Schoolbook" w:hAnsi="Century Schoolbook" w:cs="Century Schoolbook"/>
      <w:sz w:val="20"/>
      <w:szCs w:val="20"/>
    </w:rPr>
  </w:style>
  <w:style w:type="paragraph" w:customStyle="1" w:styleId="Style2434">
    <w:name w:val="Style2434"/>
    <w:basedOn w:val="Normal"/>
    <w:rsid w:val="00971BB4"/>
    <w:pPr>
      <w:spacing w:after="0" w:line="240" w:lineRule="auto"/>
    </w:pPr>
    <w:rPr>
      <w:rFonts w:ascii="Century Schoolbook" w:eastAsia="Century Schoolbook" w:hAnsi="Century Schoolbook" w:cs="Century Schoolbook"/>
      <w:sz w:val="20"/>
      <w:szCs w:val="20"/>
    </w:rPr>
  </w:style>
  <w:style w:type="character" w:customStyle="1" w:styleId="CharStyle0">
    <w:name w:val="CharStyle0"/>
    <w:rsid w:val="00971BB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rsid w:val="00971BB4"/>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rsid w:val="00971BB4"/>
    <w:rPr>
      <w:rFonts w:ascii="Century Schoolbook" w:eastAsia="Century Schoolbook" w:hAnsi="Century Schoolbook" w:cs="Century Schoolbook"/>
      <w:b/>
      <w:bCs/>
      <w:i w:val="0"/>
      <w:iCs w:val="0"/>
      <w:smallCaps w:val="0"/>
      <w:sz w:val="20"/>
      <w:szCs w:val="20"/>
    </w:rPr>
  </w:style>
  <w:style w:type="character" w:customStyle="1" w:styleId="CharStyle3">
    <w:name w:val="CharStyle3"/>
    <w:rsid w:val="00971BB4"/>
    <w:rPr>
      <w:rFonts w:ascii="Century Schoolbook" w:eastAsia="Century Schoolbook" w:hAnsi="Century Schoolbook" w:cs="Century Schoolbook"/>
      <w:b/>
      <w:bCs/>
      <w:i w:val="0"/>
      <w:iCs w:val="0"/>
      <w:smallCaps w:val="0"/>
      <w:sz w:val="20"/>
      <w:szCs w:val="20"/>
    </w:rPr>
  </w:style>
  <w:style w:type="character" w:customStyle="1" w:styleId="CharStyle4">
    <w:name w:val="CharStyle4"/>
    <w:rsid w:val="00971BB4"/>
    <w:rPr>
      <w:rFonts w:ascii="Century Schoolbook" w:eastAsia="Century Schoolbook" w:hAnsi="Century Schoolbook" w:cs="Century Schoolbook"/>
      <w:b w:val="0"/>
      <w:bCs w:val="0"/>
      <w:i w:val="0"/>
      <w:iCs w:val="0"/>
      <w:smallCaps w:val="0"/>
      <w:sz w:val="52"/>
      <w:szCs w:val="52"/>
    </w:rPr>
  </w:style>
  <w:style w:type="character" w:customStyle="1" w:styleId="CharStyle22">
    <w:name w:val="CharStyle22"/>
    <w:rsid w:val="00971BB4"/>
    <w:rPr>
      <w:rFonts w:ascii="Century Schoolbook" w:eastAsia="Century Schoolbook" w:hAnsi="Century Schoolbook" w:cs="Century Schoolbook"/>
      <w:b w:val="0"/>
      <w:bCs w:val="0"/>
      <w:i w:val="0"/>
      <w:iCs w:val="0"/>
      <w:smallCaps w:val="0"/>
      <w:sz w:val="18"/>
      <w:szCs w:val="18"/>
    </w:rPr>
  </w:style>
  <w:style w:type="character" w:customStyle="1" w:styleId="CharStyle39">
    <w:name w:val="CharStyle39"/>
    <w:rsid w:val="00971BB4"/>
    <w:rPr>
      <w:rFonts w:ascii="Century Schoolbook" w:eastAsia="Century Schoolbook" w:hAnsi="Century Schoolbook" w:cs="Century Schoolbook"/>
      <w:b/>
      <w:bCs/>
      <w:i/>
      <w:iCs/>
      <w:smallCaps w:val="0"/>
      <w:sz w:val="16"/>
      <w:szCs w:val="16"/>
    </w:rPr>
  </w:style>
  <w:style w:type="character" w:customStyle="1" w:styleId="CharStyle56">
    <w:name w:val="CharStyle56"/>
    <w:rsid w:val="00971BB4"/>
    <w:rPr>
      <w:rFonts w:ascii="Century Schoolbook" w:eastAsia="Century Schoolbook" w:hAnsi="Century Schoolbook" w:cs="Century Schoolbook"/>
      <w:b/>
      <w:bCs/>
      <w:i w:val="0"/>
      <w:iCs w:val="0"/>
      <w:smallCaps w:val="0"/>
      <w:sz w:val="16"/>
      <w:szCs w:val="16"/>
    </w:rPr>
  </w:style>
  <w:style w:type="character" w:customStyle="1" w:styleId="CharStyle60">
    <w:name w:val="CharStyle60"/>
    <w:rsid w:val="00971BB4"/>
    <w:rPr>
      <w:rFonts w:ascii="Book Antiqua" w:eastAsia="Book Antiqua" w:hAnsi="Book Antiqua" w:cs="Book Antiqua"/>
      <w:b/>
      <w:bCs/>
      <w:i/>
      <w:iCs/>
      <w:smallCaps w:val="0"/>
      <w:sz w:val="18"/>
      <w:szCs w:val="18"/>
    </w:rPr>
  </w:style>
  <w:style w:type="character" w:customStyle="1" w:styleId="CharStyle104">
    <w:name w:val="CharStyle104"/>
    <w:rsid w:val="00971BB4"/>
    <w:rPr>
      <w:rFonts w:ascii="Century Schoolbook" w:eastAsia="Century Schoolbook" w:hAnsi="Century Schoolbook" w:cs="Century Schoolbook"/>
      <w:b/>
      <w:bCs/>
      <w:i w:val="0"/>
      <w:iCs w:val="0"/>
      <w:smallCaps w:val="0"/>
      <w:spacing w:val="-10"/>
      <w:sz w:val="18"/>
      <w:szCs w:val="18"/>
    </w:rPr>
  </w:style>
  <w:style w:type="character" w:customStyle="1" w:styleId="CharStyle141">
    <w:name w:val="CharStyle141"/>
    <w:rsid w:val="00971BB4"/>
    <w:rPr>
      <w:rFonts w:ascii="Arial" w:eastAsia="Arial" w:hAnsi="Arial" w:cs="Arial"/>
      <w:b/>
      <w:bCs/>
      <w:i w:val="0"/>
      <w:iCs w:val="0"/>
      <w:smallCaps w:val="0"/>
      <w:sz w:val="12"/>
      <w:szCs w:val="12"/>
    </w:rPr>
  </w:style>
  <w:style w:type="character" w:customStyle="1" w:styleId="CharStyle143">
    <w:name w:val="CharStyle143"/>
    <w:rsid w:val="00971BB4"/>
    <w:rPr>
      <w:rFonts w:ascii="Century Schoolbook" w:eastAsia="Century Schoolbook" w:hAnsi="Century Schoolbook" w:cs="Century Schoolbook"/>
      <w:b/>
      <w:bCs/>
      <w:i w:val="0"/>
      <w:iCs w:val="0"/>
      <w:smallCaps w:val="0"/>
      <w:sz w:val="18"/>
      <w:szCs w:val="18"/>
    </w:rPr>
  </w:style>
  <w:style w:type="character" w:customStyle="1" w:styleId="CharStyle150">
    <w:name w:val="CharStyle150"/>
    <w:rsid w:val="00971BB4"/>
    <w:rPr>
      <w:rFonts w:ascii="Century Schoolbook" w:eastAsia="Century Schoolbook" w:hAnsi="Century Schoolbook" w:cs="Century Schoolbook"/>
      <w:b w:val="0"/>
      <w:bCs w:val="0"/>
      <w:i w:val="0"/>
      <w:iCs w:val="0"/>
      <w:smallCaps/>
      <w:sz w:val="18"/>
      <w:szCs w:val="18"/>
    </w:rPr>
  </w:style>
  <w:style w:type="character" w:customStyle="1" w:styleId="CharStyle161">
    <w:name w:val="CharStyle161"/>
    <w:rsid w:val="00971BB4"/>
    <w:rPr>
      <w:rFonts w:ascii="Century Schoolbook" w:eastAsia="Century Schoolbook" w:hAnsi="Century Schoolbook" w:cs="Century Schoolbook"/>
      <w:b w:val="0"/>
      <w:bCs w:val="0"/>
      <w:i/>
      <w:iCs/>
      <w:smallCaps w:val="0"/>
      <w:spacing w:val="20"/>
      <w:sz w:val="18"/>
      <w:szCs w:val="18"/>
    </w:rPr>
  </w:style>
  <w:style w:type="character" w:customStyle="1" w:styleId="CharStyle187">
    <w:name w:val="CharStyle187"/>
    <w:rsid w:val="00971BB4"/>
    <w:rPr>
      <w:rFonts w:ascii="Century Schoolbook" w:eastAsia="Century Schoolbook" w:hAnsi="Century Schoolbook" w:cs="Century Schoolbook"/>
      <w:b w:val="0"/>
      <w:bCs w:val="0"/>
      <w:i/>
      <w:iCs/>
      <w:smallCaps w:val="0"/>
      <w:spacing w:val="-10"/>
      <w:sz w:val="18"/>
      <w:szCs w:val="18"/>
    </w:rPr>
  </w:style>
  <w:style w:type="character" w:customStyle="1" w:styleId="CharStyle231">
    <w:name w:val="CharStyle231"/>
    <w:rsid w:val="00971BB4"/>
    <w:rPr>
      <w:rFonts w:ascii="Century Schoolbook" w:eastAsia="Century Schoolbook" w:hAnsi="Century Schoolbook" w:cs="Century Schoolbook"/>
      <w:b/>
      <w:bCs/>
      <w:i w:val="0"/>
      <w:iCs w:val="0"/>
      <w:smallCaps w:val="0"/>
      <w:spacing w:val="-10"/>
      <w:sz w:val="10"/>
      <w:szCs w:val="10"/>
    </w:rPr>
  </w:style>
  <w:style w:type="character" w:customStyle="1" w:styleId="CharStyle232">
    <w:name w:val="CharStyle232"/>
    <w:rsid w:val="00971BB4"/>
    <w:rPr>
      <w:rFonts w:ascii="Century Schoolbook" w:eastAsia="Century Schoolbook" w:hAnsi="Century Schoolbook" w:cs="Century Schoolbook"/>
      <w:b/>
      <w:bCs/>
      <w:i/>
      <w:iCs/>
      <w:smallCaps w:val="0"/>
      <w:sz w:val="10"/>
      <w:szCs w:val="10"/>
    </w:rPr>
  </w:style>
  <w:style w:type="character" w:customStyle="1" w:styleId="CharStyle254">
    <w:name w:val="CharStyle254"/>
    <w:rsid w:val="00971BB4"/>
    <w:rPr>
      <w:rFonts w:ascii="Century Schoolbook" w:eastAsia="Century Schoolbook" w:hAnsi="Century Schoolbook" w:cs="Century Schoolbook"/>
      <w:b/>
      <w:bCs/>
      <w:i w:val="0"/>
      <w:iCs w:val="0"/>
      <w:smallCaps/>
      <w:sz w:val="14"/>
      <w:szCs w:val="14"/>
    </w:rPr>
  </w:style>
  <w:style w:type="character" w:customStyle="1" w:styleId="CharStyle257">
    <w:name w:val="CharStyle257"/>
    <w:rsid w:val="00971BB4"/>
    <w:rPr>
      <w:rFonts w:ascii="Century Schoolbook" w:eastAsia="Century Schoolbook" w:hAnsi="Century Schoolbook" w:cs="Century Schoolbook"/>
      <w:b w:val="0"/>
      <w:bCs w:val="0"/>
      <w:i w:val="0"/>
      <w:iCs w:val="0"/>
      <w:smallCaps w:val="0"/>
      <w:sz w:val="10"/>
      <w:szCs w:val="10"/>
    </w:rPr>
  </w:style>
  <w:style w:type="character" w:customStyle="1" w:styleId="CharStyle277">
    <w:name w:val="CharStyle277"/>
    <w:rsid w:val="00971BB4"/>
    <w:rPr>
      <w:rFonts w:ascii="Century Schoolbook" w:eastAsia="Century Schoolbook" w:hAnsi="Century Schoolbook" w:cs="Century Schoolbook"/>
      <w:b/>
      <w:bCs/>
      <w:i w:val="0"/>
      <w:iCs w:val="0"/>
      <w:smallCaps w:val="0"/>
      <w:sz w:val="12"/>
      <w:szCs w:val="12"/>
    </w:rPr>
  </w:style>
  <w:style w:type="character" w:customStyle="1" w:styleId="CharStyle312">
    <w:name w:val="CharStyle312"/>
    <w:rsid w:val="00971BB4"/>
    <w:rPr>
      <w:rFonts w:ascii="Century Schoolbook" w:eastAsia="Century Schoolbook" w:hAnsi="Century Schoolbook" w:cs="Century Schoolbook"/>
      <w:b/>
      <w:bCs/>
      <w:i/>
      <w:iCs/>
      <w:smallCaps/>
      <w:sz w:val="10"/>
      <w:szCs w:val="10"/>
    </w:rPr>
  </w:style>
  <w:style w:type="character" w:customStyle="1" w:styleId="CharStyle334">
    <w:name w:val="CharStyle334"/>
    <w:rsid w:val="00971BB4"/>
    <w:rPr>
      <w:rFonts w:ascii="Century Schoolbook" w:eastAsia="Century Schoolbook" w:hAnsi="Century Schoolbook" w:cs="Century Schoolbook"/>
      <w:b/>
      <w:bCs/>
      <w:i w:val="0"/>
      <w:iCs w:val="0"/>
      <w:smallCaps w:val="0"/>
      <w:sz w:val="14"/>
      <w:szCs w:val="14"/>
    </w:rPr>
  </w:style>
  <w:style w:type="character" w:customStyle="1" w:styleId="CharStyle340">
    <w:name w:val="CharStyle340"/>
    <w:rsid w:val="00971BB4"/>
    <w:rPr>
      <w:rFonts w:ascii="Century Schoolbook" w:eastAsia="Century Schoolbook" w:hAnsi="Century Schoolbook" w:cs="Century Schoolbook"/>
      <w:b/>
      <w:bCs/>
      <w:i/>
      <w:iCs/>
      <w:smallCaps w:val="0"/>
      <w:sz w:val="12"/>
      <w:szCs w:val="12"/>
    </w:rPr>
  </w:style>
  <w:style w:type="character" w:customStyle="1" w:styleId="CharStyle360">
    <w:name w:val="CharStyle360"/>
    <w:rsid w:val="00971BB4"/>
    <w:rPr>
      <w:rFonts w:ascii="Century Schoolbook" w:eastAsia="Century Schoolbook" w:hAnsi="Century Schoolbook" w:cs="Century Schoolbook"/>
      <w:b/>
      <w:bCs/>
      <w:i w:val="0"/>
      <w:iCs w:val="0"/>
      <w:smallCaps w:val="0"/>
      <w:spacing w:val="-10"/>
      <w:sz w:val="18"/>
      <w:szCs w:val="18"/>
    </w:rPr>
  </w:style>
  <w:style w:type="character" w:customStyle="1" w:styleId="CharStyle371">
    <w:name w:val="CharStyle371"/>
    <w:rsid w:val="00971BB4"/>
    <w:rPr>
      <w:rFonts w:ascii="Book Antiqua" w:eastAsia="Book Antiqua" w:hAnsi="Book Antiqua" w:cs="Book Antiqua"/>
      <w:b/>
      <w:bCs/>
      <w:i w:val="0"/>
      <w:iCs w:val="0"/>
      <w:smallCaps w:val="0"/>
      <w:sz w:val="16"/>
      <w:szCs w:val="16"/>
    </w:rPr>
  </w:style>
  <w:style w:type="character" w:customStyle="1" w:styleId="CharStyle830">
    <w:name w:val="CharStyle830"/>
    <w:rsid w:val="00971BB4"/>
    <w:rPr>
      <w:rFonts w:ascii="Arial" w:eastAsia="Arial" w:hAnsi="Arial" w:cs="Arial"/>
      <w:b/>
      <w:bCs/>
      <w:i w:val="0"/>
      <w:iCs w:val="0"/>
      <w:smallCaps w:val="0"/>
      <w:sz w:val="14"/>
      <w:szCs w:val="14"/>
    </w:rPr>
  </w:style>
  <w:style w:type="character" w:customStyle="1" w:styleId="CharStyle999">
    <w:name w:val="CharStyle999"/>
    <w:rsid w:val="00971BB4"/>
    <w:rPr>
      <w:rFonts w:ascii="Times New Roman" w:eastAsia="Times New Roman" w:hAnsi="Times New Roman" w:cs="Times New Roman"/>
      <w:b/>
      <w:bCs/>
      <w:i w:val="0"/>
      <w:iCs w:val="0"/>
      <w:smallCaps w:val="0"/>
      <w:sz w:val="16"/>
      <w:szCs w:val="16"/>
    </w:rPr>
  </w:style>
  <w:style w:type="character" w:customStyle="1" w:styleId="CharStyle1167">
    <w:name w:val="CharStyle1167"/>
    <w:rsid w:val="00971BB4"/>
    <w:rPr>
      <w:rFonts w:ascii="Century Schoolbook" w:eastAsia="Century Schoolbook" w:hAnsi="Century Schoolbook" w:cs="Century Schoolbook"/>
      <w:b w:val="0"/>
      <w:bCs w:val="0"/>
      <w:i w:val="0"/>
      <w:iCs w:val="0"/>
      <w:smallCaps w:val="0"/>
      <w:sz w:val="20"/>
      <w:szCs w:val="20"/>
    </w:rPr>
  </w:style>
  <w:style w:type="character" w:customStyle="1" w:styleId="CharStyle1173">
    <w:name w:val="CharStyle1173"/>
    <w:rsid w:val="00971BB4"/>
    <w:rPr>
      <w:rFonts w:ascii="Century Schoolbook" w:eastAsia="Century Schoolbook" w:hAnsi="Century Schoolbook" w:cs="Century Schoolbook"/>
      <w:b w:val="0"/>
      <w:bCs w:val="0"/>
      <w:i/>
      <w:iCs/>
      <w:smallCaps w:val="0"/>
      <w:sz w:val="20"/>
      <w:szCs w:val="20"/>
    </w:rPr>
  </w:style>
  <w:style w:type="character" w:customStyle="1" w:styleId="CharStyle1179">
    <w:name w:val="CharStyle1179"/>
    <w:rsid w:val="00971BB4"/>
    <w:rPr>
      <w:rFonts w:ascii="Century Schoolbook" w:eastAsia="Century Schoolbook" w:hAnsi="Century Schoolbook" w:cs="Century Schoolbook"/>
      <w:b w:val="0"/>
      <w:bCs w:val="0"/>
      <w:i/>
      <w:iCs/>
      <w:smallCaps w:val="0"/>
      <w:sz w:val="10"/>
      <w:szCs w:val="10"/>
    </w:rPr>
  </w:style>
  <w:style w:type="character" w:customStyle="1" w:styleId="CharStyle1180">
    <w:name w:val="CharStyle1180"/>
    <w:rsid w:val="00971BB4"/>
    <w:rPr>
      <w:rFonts w:ascii="Century Schoolbook" w:eastAsia="Century Schoolbook" w:hAnsi="Century Schoolbook" w:cs="Century Schoolbook"/>
      <w:b/>
      <w:bCs/>
      <w:i w:val="0"/>
      <w:iCs w:val="0"/>
      <w:smallCaps w:val="0"/>
      <w:spacing w:val="10"/>
      <w:sz w:val="8"/>
      <w:szCs w:val="8"/>
    </w:rPr>
  </w:style>
  <w:style w:type="character" w:customStyle="1" w:styleId="CharStyle1181">
    <w:name w:val="CharStyle1181"/>
    <w:rsid w:val="00971BB4"/>
    <w:rPr>
      <w:rFonts w:ascii="Arial Black" w:eastAsia="Arial Black" w:hAnsi="Arial Black" w:cs="Arial Black"/>
      <w:b w:val="0"/>
      <w:bCs w:val="0"/>
      <w:i w:val="0"/>
      <w:iCs w:val="0"/>
      <w:smallCaps/>
      <w:sz w:val="10"/>
      <w:szCs w:val="10"/>
    </w:rPr>
  </w:style>
  <w:style w:type="character" w:customStyle="1" w:styleId="CharStyle1188">
    <w:name w:val="CharStyle1188"/>
    <w:rsid w:val="00971BB4"/>
    <w:rPr>
      <w:rFonts w:ascii="Century Schoolbook" w:eastAsia="Century Schoolbook" w:hAnsi="Century Schoolbook" w:cs="Century Schoolbook"/>
      <w:b w:val="0"/>
      <w:bCs w:val="0"/>
      <w:i w:val="0"/>
      <w:iCs w:val="0"/>
      <w:smallCaps w:val="0"/>
      <w:sz w:val="20"/>
      <w:szCs w:val="20"/>
    </w:rPr>
  </w:style>
  <w:style w:type="character" w:customStyle="1" w:styleId="CharStyle1193">
    <w:name w:val="CharStyle1193"/>
    <w:rsid w:val="00971BB4"/>
    <w:rPr>
      <w:rFonts w:ascii="Century Schoolbook" w:eastAsia="Century Schoolbook" w:hAnsi="Century Schoolbook" w:cs="Century Schoolbook"/>
      <w:b/>
      <w:bCs/>
      <w:i w:val="0"/>
      <w:iCs w:val="0"/>
      <w:smallCaps w:val="0"/>
      <w:sz w:val="10"/>
      <w:szCs w:val="10"/>
    </w:rPr>
  </w:style>
  <w:style w:type="character" w:customStyle="1" w:styleId="CharStyle1195">
    <w:name w:val="CharStyle1195"/>
    <w:rsid w:val="00971BB4"/>
    <w:rPr>
      <w:rFonts w:ascii="Century Schoolbook" w:eastAsia="Century Schoolbook" w:hAnsi="Century Schoolbook" w:cs="Century Schoolbook"/>
      <w:b/>
      <w:bCs/>
      <w:i w:val="0"/>
      <w:iCs w:val="0"/>
      <w:smallCaps w:val="0"/>
      <w:spacing w:val="20"/>
      <w:sz w:val="10"/>
      <w:szCs w:val="10"/>
    </w:rPr>
  </w:style>
  <w:style w:type="character" w:customStyle="1" w:styleId="CharStyle1197">
    <w:name w:val="CharStyle1197"/>
    <w:rsid w:val="00971BB4"/>
    <w:rPr>
      <w:rFonts w:ascii="Sylfaen" w:eastAsia="Sylfaen" w:hAnsi="Sylfaen" w:cs="Sylfaen"/>
      <w:b/>
      <w:bCs/>
      <w:i w:val="0"/>
      <w:iCs w:val="0"/>
      <w:smallCaps w:val="0"/>
      <w:sz w:val="16"/>
      <w:szCs w:val="16"/>
    </w:rPr>
  </w:style>
  <w:style w:type="character" w:customStyle="1" w:styleId="CharStyle1198">
    <w:name w:val="CharStyle1198"/>
    <w:rsid w:val="00971BB4"/>
    <w:rPr>
      <w:rFonts w:ascii="Century Schoolbook" w:eastAsia="Century Schoolbook" w:hAnsi="Century Schoolbook" w:cs="Century Schoolbook"/>
      <w:b/>
      <w:bCs/>
      <w:i w:val="0"/>
      <w:iCs w:val="0"/>
      <w:smallCaps w:val="0"/>
      <w:sz w:val="14"/>
      <w:szCs w:val="14"/>
    </w:rPr>
  </w:style>
  <w:style w:type="character" w:customStyle="1" w:styleId="CharStyle1200">
    <w:name w:val="CharStyle1200"/>
    <w:rsid w:val="00971BB4"/>
    <w:rPr>
      <w:rFonts w:ascii="Book Antiqua" w:eastAsia="Book Antiqua" w:hAnsi="Book Antiqua" w:cs="Book Antiqua"/>
      <w:b/>
      <w:bCs/>
      <w:i w:val="0"/>
      <w:iCs w:val="0"/>
      <w:smallCaps w:val="0"/>
      <w:sz w:val="8"/>
      <w:szCs w:val="8"/>
    </w:rPr>
  </w:style>
  <w:style w:type="character" w:customStyle="1" w:styleId="CharStyle1201">
    <w:name w:val="CharStyle1201"/>
    <w:rsid w:val="00971BB4"/>
    <w:rPr>
      <w:rFonts w:ascii="Book Antiqua" w:eastAsia="Book Antiqua" w:hAnsi="Book Antiqua" w:cs="Book Antiqua"/>
      <w:b/>
      <w:bCs/>
      <w:i w:val="0"/>
      <w:iCs w:val="0"/>
      <w:smallCaps w:val="0"/>
      <w:sz w:val="8"/>
      <w:szCs w:val="8"/>
    </w:rPr>
  </w:style>
  <w:style w:type="character" w:customStyle="1" w:styleId="CharStyle1202">
    <w:name w:val="CharStyle1202"/>
    <w:rsid w:val="00971BB4"/>
    <w:rPr>
      <w:rFonts w:ascii="Century Schoolbook" w:eastAsia="Century Schoolbook" w:hAnsi="Century Schoolbook" w:cs="Century Schoolbook"/>
      <w:b/>
      <w:bCs/>
      <w:i w:val="0"/>
      <w:iCs w:val="0"/>
      <w:smallCaps w:val="0"/>
      <w:sz w:val="14"/>
      <w:szCs w:val="14"/>
    </w:rPr>
  </w:style>
  <w:style w:type="character" w:customStyle="1" w:styleId="CharStyle1211">
    <w:name w:val="CharStyle1211"/>
    <w:rsid w:val="00971BB4"/>
    <w:rPr>
      <w:rFonts w:ascii="Arial Black" w:eastAsia="Arial Black" w:hAnsi="Arial Black" w:cs="Arial Black"/>
      <w:b w:val="0"/>
      <w:bCs w:val="0"/>
      <w:i w:val="0"/>
      <w:iCs w:val="0"/>
      <w:smallCaps w:val="0"/>
      <w:sz w:val="8"/>
      <w:szCs w:val="8"/>
    </w:rPr>
  </w:style>
  <w:style w:type="character" w:customStyle="1" w:styleId="CharStyle1212">
    <w:name w:val="CharStyle1212"/>
    <w:rsid w:val="00971BB4"/>
    <w:rPr>
      <w:rFonts w:ascii="Times New Roman" w:eastAsia="Times New Roman" w:hAnsi="Times New Roman" w:cs="Times New Roman"/>
      <w:b/>
      <w:bCs/>
      <w:i w:val="0"/>
      <w:iCs w:val="0"/>
      <w:smallCaps w:val="0"/>
      <w:sz w:val="16"/>
      <w:szCs w:val="16"/>
    </w:rPr>
  </w:style>
  <w:style w:type="character" w:customStyle="1" w:styleId="CharStyle1213">
    <w:name w:val="CharStyle1213"/>
    <w:rsid w:val="00971BB4"/>
    <w:rPr>
      <w:rFonts w:ascii="Century Schoolbook" w:eastAsia="Century Schoolbook" w:hAnsi="Century Schoolbook" w:cs="Century Schoolbook"/>
      <w:b/>
      <w:bCs/>
      <w:i w:val="0"/>
      <w:iCs w:val="0"/>
      <w:smallCaps w:val="0"/>
      <w:sz w:val="14"/>
      <w:szCs w:val="14"/>
    </w:rPr>
  </w:style>
  <w:style w:type="character" w:customStyle="1" w:styleId="CharStyle1216">
    <w:name w:val="CharStyle1216"/>
    <w:rsid w:val="00971BB4"/>
    <w:rPr>
      <w:rFonts w:ascii="Century Schoolbook" w:eastAsia="Century Schoolbook" w:hAnsi="Century Schoolbook" w:cs="Century Schoolbook"/>
      <w:b/>
      <w:bCs/>
      <w:i w:val="0"/>
      <w:iCs w:val="0"/>
      <w:smallCaps w:val="0"/>
      <w:sz w:val="12"/>
      <w:szCs w:val="12"/>
    </w:rPr>
  </w:style>
  <w:style w:type="character" w:customStyle="1" w:styleId="CharStyle1217">
    <w:name w:val="CharStyle1217"/>
    <w:rsid w:val="00971BB4"/>
    <w:rPr>
      <w:rFonts w:ascii="Century Schoolbook" w:eastAsia="Century Schoolbook" w:hAnsi="Century Schoolbook" w:cs="Century Schoolbook"/>
      <w:b/>
      <w:bCs/>
      <w:i w:val="0"/>
      <w:iCs w:val="0"/>
      <w:smallCaps w:val="0"/>
      <w:sz w:val="10"/>
      <w:szCs w:val="10"/>
    </w:rPr>
  </w:style>
  <w:style w:type="character" w:customStyle="1" w:styleId="CharStyle1219">
    <w:name w:val="CharStyle1219"/>
    <w:rsid w:val="00971BB4"/>
    <w:rPr>
      <w:rFonts w:ascii="Century Schoolbook" w:eastAsia="Century Schoolbook" w:hAnsi="Century Schoolbook" w:cs="Century Schoolbook"/>
      <w:b w:val="0"/>
      <w:bCs w:val="0"/>
      <w:i w:val="0"/>
      <w:iCs w:val="0"/>
      <w:smallCaps w:val="0"/>
      <w:sz w:val="20"/>
      <w:szCs w:val="20"/>
    </w:rPr>
  </w:style>
  <w:style w:type="character" w:customStyle="1" w:styleId="CharStyle1426">
    <w:name w:val="CharStyle1426"/>
    <w:rsid w:val="00971BB4"/>
    <w:rPr>
      <w:rFonts w:ascii="Consolas" w:eastAsia="Consolas" w:hAnsi="Consolas" w:cs="Consolas"/>
      <w:b w:val="0"/>
      <w:bCs w:val="0"/>
      <w:i w:val="0"/>
      <w:iCs w:val="0"/>
      <w:smallCaps w:val="0"/>
      <w:sz w:val="38"/>
      <w:szCs w:val="38"/>
    </w:rPr>
  </w:style>
  <w:style w:type="character" w:customStyle="1" w:styleId="CharStyle1433">
    <w:name w:val="CharStyle1433"/>
    <w:rsid w:val="00971BB4"/>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C2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C3"/>
  </w:style>
  <w:style w:type="paragraph" w:styleId="Footer">
    <w:name w:val="footer"/>
    <w:basedOn w:val="Normal"/>
    <w:link w:val="FooterChar"/>
    <w:uiPriority w:val="99"/>
    <w:unhideWhenUsed/>
    <w:rsid w:val="00C2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C3"/>
  </w:style>
  <w:style w:type="paragraph" w:styleId="BalloonText">
    <w:name w:val="Balloon Text"/>
    <w:basedOn w:val="Normal"/>
    <w:link w:val="BalloonTextChar"/>
    <w:uiPriority w:val="99"/>
    <w:semiHidden/>
    <w:unhideWhenUsed/>
    <w:rsid w:val="00C274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7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30</Pages>
  <Words>10694</Words>
  <Characters>60958</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Harper, Michael</cp:lastModifiedBy>
  <cp:revision>236</cp:revision>
  <dcterms:created xsi:type="dcterms:W3CDTF">2017-05-24T09:58:00Z</dcterms:created>
  <dcterms:modified xsi:type="dcterms:W3CDTF">2017-11-12T22:47:00Z</dcterms:modified>
</cp:coreProperties>
</file>