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E5" w:rsidRPr="00CF5A8E" w:rsidRDefault="005008ED" w:rsidP="003B7AE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F5A8E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SALES</w:t>
      </w:r>
      <w:r w:rsidR="009656C5" w:rsidRPr="00CF5A8E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 </w:t>
      </w:r>
      <w:r w:rsidR="003B7AE5" w:rsidRPr="00CF5A8E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TAX </w:t>
      </w:r>
      <w:r w:rsidR="00185734" w:rsidRPr="00CF5A8E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ASSESSMENT </w:t>
      </w:r>
      <w:r w:rsidR="003B7AE5" w:rsidRPr="00CF5A8E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(</w:t>
      </w:r>
      <w:r w:rsidR="00185734" w:rsidRPr="00CF5A8E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FIJI IMPORTS</w:t>
      </w:r>
      <w:r w:rsidR="003B7AE5" w:rsidRPr="00CF5A8E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).</w:t>
      </w:r>
    </w:p>
    <w:p w:rsidR="003B7AE5" w:rsidRPr="00CF5A8E" w:rsidRDefault="003B7AE5" w:rsidP="003B7AE5">
      <w:pPr>
        <w:pBdr>
          <w:bottom w:val="single" w:sz="4" w:space="1" w:color="auto"/>
        </w:pBdr>
        <w:spacing w:after="0" w:line="240" w:lineRule="auto"/>
        <w:ind w:left="3798" w:right="385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</w:pPr>
    </w:p>
    <w:p w:rsidR="003B7AE5" w:rsidRPr="00CF5A8E" w:rsidRDefault="003B7AE5" w:rsidP="003B7AE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F5A8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/>
        </w:rPr>
        <w:t xml:space="preserve">No. </w:t>
      </w:r>
      <w:r w:rsidR="00185734" w:rsidRPr="00CF5A8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/>
        </w:rPr>
        <w:t>62</w:t>
      </w:r>
      <w:r w:rsidRPr="00CF5A8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/>
        </w:rPr>
        <w:t xml:space="preserve"> of 1934.</w:t>
      </w:r>
    </w:p>
    <w:p w:rsidR="008C7B62" w:rsidRPr="00CF5A8E" w:rsidRDefault="00387F27" w:rsidP="00450424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An Act to amend the </w:t>
      </w:r>
      <w:r w:rsidRPr="00CF5A8E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 xml:space="preserve">Sales Tax Assessment Act 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(</w:t>
      </w:r>
      <w:r w:rsidRPr="00CF5A8E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 xml:space="preserve">No. 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5) 1930</w:t>
      </w:r>
      <w:r w:rsidRPr="00CF5A8E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>–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1934, the </w:t>
      </w:r>
      <w:r w:rsidRPr="00CF5A8E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>Sales Tax Assessment Act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(</w:t>
      </w:r>
      <w:r w:rsidRPr="00CF5A8E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 xml:space="preserve">No. 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6) 1930</w:t>
      </w:r>
      <w:r w:rsidRPr="00CF5A8E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>–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1934, the </w:t>
      </w:r>
      <w:r w:rsidRPr="00CF5A8E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>Sales Tax Assessment Act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(</w:t>
      </w:r>
      <w:r w:rsidRPr="00CF5A8E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 xml:space="preserve">No. 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7) 1930</w:t>
      </w:r>
      <w:r w:rsidRPr="00CF5A8E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>–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1934 and the </w:t>
      </w:r>
      <w:r w:rsidRPr="00CF5A8E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>Sales Tax Assessment Act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(</w:t>
      </w:r>
      <w:r w:rsidRPr="00CF5A8E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 xml:space="preserve">No. 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8) 1930</w:t>
      </w:r>
      <w:r w:rsidRPr="00CF5A8E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>–</w:t>
      </w: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1934.</w:t>
      </w:r>
    </w:p>
    <w:p w:rsidR="008C7B62" w:rsidRPr="00CF5A8E" w:rsidRDefault="00387F27" w:rsidP="00A02CC2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F5A8E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[Assented to 17th December, 1934.]</w:t>
      </w:r>
    </w:p>
    <w:p w:rsidR="008C7B62" w:rsidRPr="00CF5A8E" w:rsidRDefault="00387F27" w:rsidP="00387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01799">
        <w:rPr>
          <w:rFonts w:ascii="Times New Roman" w:eastAsia="Times New Roman" w:hAnsi="Times New Roman" w:cs="Times New Roman"/>
          <w:sz w:val="24"/>
          <w:lang w:val="en-US" w:eastAsia="en-US"/>
        </w:rPr>
        <w:t>BE it enacted by the King’s Most Excellent Majesty, the Senate, and the House of Representatives of the Commonwealth of Australia, as follows :</w:t>
      </w:r>
      <w:r w:rsidRPr="00CF5A8E">
        <w:rPr>
          <w:rFonts w:ascii="Times New Roman" w:eastAsia="Times New Roman" w:hAnsi="Times New Roman" w:cs="Times New Roman"/>
          <w:lang w:val="en-US" w:eastAsia="en-US"/>
        </w:rPr>
        <w:t>—</w:t>
      </w:r>
    </w:p>
    <w:p w:rsidR="008C7B62" w:rsidRPr="00CF5A8E" w:rsidRDefault="00387F27" w:rsidP="008A00A0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Short title.</w:t>
      </w:r>
    </w:p>
    <w:p w:rsidR="008C7B62" w:rsidRPr="00CF5A8E" w:rsidRDefault="00387F27" w:rsidP="00AB7B8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CF5A8E">
        <w:rPr>
          <w:rFonts w:ascii="Times New Roman" w:eastAsia="Times New Roman" w:hAnsi="Times New Roman" w:cs="Times New Roman"/>
          <w:b/>
          <w:bCs/>
          <w:lang w:val="en-US" w:eastAsia="en-US"/>
        </w:rPr>
        <w:t>1</w:t>
      </w:r>
      <w:r w:rsidRPr="00CF5A8E">
        <w:rPr>
          <w:rFonts w:ascii="Times New Roman" w:eastAsia="Times New Roman" w:hAnsi="Times New Roman" w:cs="Times New Roman"/>
          <w:lang w:val="en-US" w:eastAsia="en-US"/>
        </w:rPr>
        <w:t>.</w:t>
      </w:r>
      <w:r w:rsidR="002B785D">
        <w:rPr>
          <w:rFonts w:ascii="Times New Roman" w:eastAsia="Times New Roman" w:hAnsi="Times New Roman" w:cs="Times New Roman"/>
          <w:lang w:val="en-US" w:eastAsia="en-US"/>
        </w:rPr>
        <w:tab/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This Act may be cited as the 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Sales Tax Assessment</w:t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 (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Fiji Imports</w:t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) 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Act </w:t>
      </w:r>
      <w:r w:rsidRPr="00CF5A8E">
        <w:rPr>
          <w:rFonts w:ascii="Times New Roman" w:eastAsia="Times New Roman" w:hAnsi="Times New Roman" w:cs="Times New Roman"/>
          <w:lang w:val="en-US" w:eastAsia="en-US"/>
        </w:rPr>
        <w:t>1934.</w:t>
      </w:r>
    </w:p>
    <w:p w:rsidR="008C7B62" w:rsidRPr="00CF5A8E" w:rsidRDefault="00387F27" w:rsidP="008A00A0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Commencement.</w:t>
      </w:r>
    </w:p>
    <w:p w:rsidR="008C7B62" w:rsidRPr="00CF5A8E" w:rsidRDefault="00387F27" w:rsidP="00AB7B8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CF5A8E">
        <w:rPr>
          <w:rFonts w:ascii="Times New Roman" w:eastAsia="Times New Roman" w:hAnsi="Times New Roman" w:cs="Times New Roman"/>
          <w:b/>
          <w:bCs/>
          <w:lang w:val="en-US" w:eastAsia="en-US"/>
        </w:rPr>
        <w:t>2</w:t>
      </w:r>
      <w:r w:rsidRPr="00CF5A8E">
        <w:rPr>
          <w:rFonts w:ascii="Times New Roman" w:eastAsia="Times New Roman" w:hAnsi="Times New Roman" w:cs="Times New Roman"/>
          <w:lang w:val="en-US" w:eastAsia="en-US"/>
        </w:rPr>
        <w:t>.</w:t>
      </w:r>
      <w:r w:rsidR="002B785D">
        <w:rPr>
          <w:rFonts w:ascii="Times New Roman" w:eastAsia="Times New Roman" w:hAnsi="Times New Roman" w:cs="Times New Roman"/>
          <w:lang w:val="en-US" w:eastAsia="en-US"/>
        </w:rPr>
        <w:tab/>
      </w:r>
      <w:r w:rsidRPr="00CF5A8E">
        <w:rPr>
          <w:rFonts w:ascii="Times New Roman" w:eastAsia="Times New Roman" w:hAnsi="Times New Roman" w:cs="Times New Roman"/>
          <w:lang w:val="en-US" w:eastAsia="en-US"/>
        </w:rPr>
        <w:t>This Act shall commence on a date to be fixed by Proclamation.</w:t>
      </w:r>
    </w:p>
    <w:p w:rsidR="008C7B62" w:rsidRPr="00CF5A8E" w:rsidRDefault="00A661EA" w:rsidP="008A00A0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Exemption—</w:t>
      </w:r>
      <w:r w:rsidR="00387F27" w:rsidRPr="00CF5A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>Sales Tax Assessment Act</w:t>
      </w:r>
      <w:r w:rsidR="00387F27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 xml:space="preserve"> (</w:t>
      </w:r>
      <w:r w:rsidR="00387F27" w:rsidRPr="00CF5A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 xml:space="preserve">No. </w:t>
      </w:r>
      <w:r w:rsidR="004045D7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5</w:t>
      </w:r>
      <w:r w:rsidR="00387F27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).</w:t>
      </w:r>
    </w:p>
    <w:p w:rsidR="008C7B62" w:rsidRPr="00CF5A8E" w:rsidRDefault="00387F27" w:rsidP="00AB7B8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CF5A8E">
        <w:rPr>
          <w:rFonts w:ascii="Times New Roman" w:eastAsia="Times New Roman" w:hAnsi="Times New Roman" w:cs="Times New Roman"/>
          <w:b/>
          <w:bCs/>
          <w:lang w:val="en-US" w:eastAsia="en-US"/>
        </w:rPr>
        <w:t>3</w:t>
      </w:r>
      <w:r w:rsidRPr="00CF5A8E">
        <w:rPr>
          <w:rFonts w:ascii="Times New Roman" w:eastAsia="Times New Roman" w:hAnsi="Times New Roman" w:cs="Times New Roman"/>
          <w:lang w:val="en-US" w:eastAsia="en-US"/>
        </w:rPr>
        <w:t>.</w:t>
      </w:r>
      <w:r w:rsidR="00691BE3">
        <w:rPr>
          <w:rFonts w:ascii="Times New Roman" w:eastAsia="Times New Roman" w:hAnsi="Times New Roman" w:cs="Times New Roman"/>
          <w:lang w:val="en-US" w:eastAsia="en-US"/>
        </w:rPr>
        <w:tab/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Section six of the 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Sales Tax Assessment Act</w:t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 (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No. </w:t>
      </w:r>
      <w:r w:rsidRPr="00CF5A8E">
        <w:rPr>
          <w:rFonts w:ascii="Times New Roman" w:eastAsia="Times New Roman" w:hAnsi="Times New Roman" w:cs="Times New Roman"/>
          <w:lang w:val="en-US" w:eastAsia="en-US"/>
        </w:rPr>
        <w:t>5) 1930</w:t>
      </w:r>
      <w:r w:rsidRPr="00CF5A8E">
        <w:rPr>
          <w:rFonts w:ascii="Times New Roman" w:eastAsia="Century Schoolbook" w:hAnsi="Times New Roman" w:cs="Times New Roman"/>
          <w:lang w:val="en-US" w:eastAsia="en-US"/>
        </w:rPr>
        <w:t>–</w:t>
      </w:r>
      <w:r w:rsidRPr="00CF5A8E">
        <w:rPr>
          <w:rFonts w:ascii="Times New Roman" w:eastAsia="Times New Roman" w:hAnsi="Times New Roman" w:cs="Times New Roman"/>
          <w:lang w:val="en-US" w:eastAsia="en-US"/>
        </w:rPr>
        <w:t>1934 is amended by inserting in paragraph (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c</w:t>
      </w:r>
      <w:r w:rsidRPr="00CF5A8E">
        <w:rPr>
          <w:rFonts w:ascii="Times New Roman" w:eastAsia="Times New Roman" w:hAnsi="Times New Roman" w:cs="Times New Roman"/>
          <w:lang w:val="en-US" w:eastAsia="en-US"/>
        </w:rPr>
        <w:t>) after the words “New Zealand” the words “or Fiji”.</w:t>
      </w:r>
    </w:p>
    <w:p w:rsidR="008C7B62" w:rsidRPr="00CF5A8E" w:rsidRDefault="00A661EA" w:rsidP="008A00A0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Exemption—</w:t>
      </w:r>
      <w:r w:rsidR="00387F27" w:rsidRPr="00CF5A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 xml:space="preserve">Sales Tax Assessment Act </w:t>
      </w:r>
      <w:r w:rsidR="00387F27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(</w:t>
      </w:r>
      <w:r w:rsidR="00387F27" w:rsidRPr="00CF5A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 xml:space="preserve">No. </w:t>
      </w:r>
      <w:r w:rsidR="00387F27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6)</w:t>
      </w:r>
      <w:r w:rsidR="0019779B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.</w:t>
      </w:r>
    </w:p>
    <w:p w:rsidR="008C7B62" w:rsidRPr="00CF5A8E" w:rsidRDefault="00387F27" w:rsidP="00AB7B8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CF5A8E">
        <w:rPr>
          <w:rFonts w:ascii="Times New Roman" w:eastAsia="Times New Roman" w:hAnsi="Times New Roman" w:cs="Times New Roman"/>
          <w:b/>
          <w:bCs/>
          <w:lang w:val="en-US" w:eastAsia="en-US"/>
        </w:rPr>
        <w:t>4</w:t>
      </w:r>
      <w:r w:rsidRPr="00CF5A8E">
        <w:rPr>
          <w:rFonts w:ascii="Times New Roman" w:eastAsia="Times New Roman" w:hAnsi="Times New Roman" w:cs="Times New Roman"/>
          <w:lang w:val="en-US" w:eastAsia="en-US"/>
        </w:rPr>
        <w:t>.</w:t>
      </w:r>
      <w:r w:rsidR="00CB5A48">
        <w:rPr>
          <w:rFonts w:ascii="Times New Roman" w:eastAsia="Times New Roman" w:hAnsi="Times New Roman" w:cs="Times New Roman"/>
          <w:lang w:val="en-US" w:eastAsia="en-US"/>
        </w:rPr>
        <w:tab/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Section six of the 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Sales Tax Assessment Act</w:t>
      </w:r>
      <w:r w:rsidR="00D91EB5"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r w:rsidRPr="00CF5A8E">
        <w:rPr>
          <w:rFonts w:ascii="Times New Roman" w:eastAsia="Times New Roman" w:hAnsi="Times New Roman" w:cs="Times New Roman"/>
          <w:lang w:val="en-US" w:eastAsia="en-US"/>
        </w:rPr>
        <w:t>(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No.</w:t>
      </w:r>
      <w:r w:rsidR="00A661EA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r w:rsidR="00A661EA">
        <w:rPr>
          <w:rFonts w:ascii="Times New Roman" w:eastAsia="Times New Roman" w:hAnsi="Times New Roman" w:cs="Times New Roman"/>
          <w:lang w:val="en-US" w:eastAsia="en-US"/>
        </w:rPr>
        <w:t>6) 1930–1934</w:t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 is amended by inserting in paragraph</w:t>
      </w:r>
      <w:r w:rsidR="009656C5" w:rsidRPr="00CF5A8E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CF5A8E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d</w:t>
      </w:r>
      <w:r w:rsidRPr="00CF5A8E">
        <w:rPr>
          <w:rFonts w:ascii="Times New Roman" w:eastAsia="Times New Roman" w:hAnsi="Times New Roman" w:cs="Times New Roman"/>
          <w:lang w:val="en-US" w:eastAsia="en-US"/>
        </w:rPr>
        <w:t>) after the words “New Zealand” the words “or Fiji”.</w:t>
      </w:r>
    </w:p>
    <w:p w:rsidR="008C7B62" w:rsidRPr="00CF5A8E" w:rsidRDefault="00A661EA" w:rsidP="008A00A0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Exemption—</w:t>
      </w:r>
      <w:r w:rsidR="00387F27" w:rsidRPr="00CF5A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>Sales Tax Assessment Act</w:t>
      </w:r>
      <w:r w:rsidR="00387F27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 xml:space="preserve"> (</w:t>
      </w:r>
      <w:r w:rsidR="00387F27" w:rsidRPr="00CF5A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 xml:space="preserve">No. </w:t>
      </w:r>
      <w:r w:rsidR="00387F27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7).</w:t>
      </w:r>
    </w:p>
    <w:p w:rsidR="008C7B62" w:rsidRPr="00CF5A8E" w:rsidRDefault="00387F27" w:rsidP="00AB7B8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CF5A8E">
        <w:rPr>
          <w:rFonts w:ascii="Times New Roman" w:eastAsia="Times New Roman" w:hAnsi="Times New Roman" w:cs="Times New Roman"/>
          <w:b/>
          <w:bCs/>
          <w:lang w:val="en-US" w:eastAsia="en-US"/>
        </w:rPr>
        <w:t>5</w:t>
      </w:r>
      <w:r w:rsidRPr="00CF5A8E">
        <w:rPr>
          <w:rFonts w:ascii="Times New Roman" w:eastAsia="Times New Roman" w:hAnsi="Times New Roman" w:cs="Times New Roman"/>
          <w:lang w:val="en-US" w:eastAsia="en-US"/>
        </w:rPr>
        <w:t>.</w:t>
      </w:r>
      <w:r w:rsidR="00B80219">
        <w:rPr>
          <w:rFonts w:ascii="Times New Roman" w:eastAsia="Times New Roman" w:hAnsi="Times New Roman" w:cs="Times New Roman"/>
          <w:lang w:val="en-US" w:eastAsia="en-US"/>
        </w:rPr>
        <w:tab/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Section six of the 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Sales Tax Assessment Act </w:t>
      </w:r>
      <w:r w:rsidRPr="00CF5A8E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No.</w:t>
      </w:r>
      <w:r w:rsidR="00A661EA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r w:rsidR="00A661EA">
        <w:rPr>
          <w:rFonts w:ascii="Times New Roman" w:eastAsia="Times New Roman" w:hAnsi="Times New Roman" w:cs="Times New Roman"/>
          <w:lang w:val="en-US" w:eastAsia="en-US"/>
        </w:rPr>
        <w:t>7) 1930–1934</w:t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 is amended by inserting in paragraph</w:t>
      </w:r>
      <w:r w:rsidR="00D91EB5" w:rsidRPr="00CF5A8E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CF5A8E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d</w:t>
      </w:r>
      <w:r w:rsidRPr="00CF5A8E">
        <w:rPr>
          <w:rFonts w:ascii="Times New Roman" w:eastAsia="Times New Roman" w:hAnsi="Times New Roman" w:cs="Times New Roman"/>
          <w:lang w:val="en-US" w:eastAsia="en-US"/>
        </w:rPr>
        <w:t>) after the words “New Zealand” the words “or Fiji”.</w:t>
      </w:r>
    </w:p>
    <w:p w:rsidR="008C7B62" w:rsidRPr="00CF5A8E" w:rsidRDefault="00A661EA" w:rsidP="008A00A0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val="en-US" w:eastAsia="en-US"/>
        </w:rPr>
        <w:t>Exemption—</w:t>
      </w:r>
      <w:r w:rsidRPr="00A661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>S</w:t>
      </w:r>
      <w:r w:rsidR="00387F27" w:rsidRPr="00A661EA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>a</w:t>
      </w:r>
      <w:r w:rsidR="00387F27" w:rsidRPr="00CF5A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>les Tax Assessment Act</w:t>
      </w:r>
      <w:r w:rsidR="00387F27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 xml:space="preserve"> (</w:t>
      </w:r>
      <w:r w:rsidR="00387F27" w:rsidRPr="00CF5A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 w:eastAsia="en-US"/>
        </w:rPr>
        <w:t>No</w:t>
      </w:r>
      <w:r w:rsidR="00387F27" w:rsidRPr="00CF5A8E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. 8).</w:t>
      </w:r>
      <w:bookmarkStart w:id="0" w:name="_GoBack"/>
      <w:bookmarkEnd w:id="0"/>
    </w:p>
    <w:p w:rsidR="008C7B62" w:rsidRPr="00CF5A8E" w:rsidRDefault="00387F27" w:rsidP="00AB7B8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CF5A8E">
        <w:rPr>
          <w:rFonts w:ascii="Times New Roman" w:eastAsia="Times New Roman" w:hAnsi="Times New Roman" w:cs="Times New Roman"/>
          <w:b/>
          <w:bCs/>
          <w:lang w:val="en-US" w:eastAsia="en-US"/>
        </w:rPr>
        <w:t>6</w:t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. Section six of the 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Sales Tax Assessment Act</w:t>
      </w:r>
      <w:r w:rsidR="003201D7"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r w:rsidRPr="00CF5A8E">
        <w:rPr>
          <w:rFonts w:ascii="Times New Roman" w:eastAsia="Times New Roman" w:hAnsi="Times New Roman" w:cs="Times New Roman"/>
          <w:lang w:val="en-US" w:eastAsia="en-US"/>
        </w:rPr>
        <w:t>(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No.</w:t>
      </w:r>
      <w:r w:rsidR="00A661EA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r w:rsidRPr="00CF5A8E">
        <w:rPr>
          <w:rFonts w:ascii="Times New Roman" w:eastAsia="Times New Roman" w:hAnsi="Times New Roman" w:cs="Times New Roman"/>
          <w:lang w:val="en-US" w:eastAsia="en-US"/>
        </w:rPr>
        <w:t>8) 1930</w:t>
      </w:r>
      <w:r w:rsidRPr="00CF5A8E">
        <w:rPr>
          <w:rFonts w:ascii="Times New Roman" w:eastAsia="Century Schoolbook" w:hAnsi="Times New Roman" w:cs="Times New Roman"/>
          <w:lang w:val="en-US" w:eastAsia="en-US"/>
        </w:rPr>
        <w:t>–</w:t>
      </w:r>
      <w:r w:rsidR="00A661EA">
        <w:rPr>
          <w:rFonts w:ascii="Times New Roman" w:eastAsia="Times New Roman" w:hAnsi="Times New Roman" w:cs="Times New Roman"/>
          <w:lang w:val="en-US" w:eastAsia="en-US"/>
        </w:rPr>
        <w:t>1934</w:t>
      </w:r>
      <w:r w:rsidRPr="00CF5A8E">
        <w:rPr>
          <w:rFonts w:ascii="Times New Roman" w:eastAsia="Times New Roman" w:hAnsi="Times New Roman" w:cs="Times New Roman"/>
          <w:lang w:val="en-US" w:eastAsia="en-US"/>
        </w:rPr>
        <w:t xml:space="preserve"> is amended by inserting in paragraph</w:t>
      </w:r>
      <w:r w:rsidR="00D91EB5" w:rsidRPr="00CF5A8E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CF5A8E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CF5A8E">
        <w:rPr>
          <w:rFonts w:ascii="Times New Roman" w:eastAsia="Times New Roman" w:hAnsi="Times New Roman" w:cs="Times New Roman"/>
          <w:i/>
          <w:iCs/>
          <w:lang w:val="en-US" w:eastAsia="en-US"/>
        </w:rPr>
        <w:t>c</w:t>
      </w:r>
      <w:r w:rsidRPr="00CF5A8E">
        <w:rPr>
          <w:rFonts w:ascii="Times New Roman" w:eastAsia="Times New Roman" w:hAnsi="Times New Roman" w:cs="Times New Roman"/>
          <w:lang w:val="en-US" w:eastAsia="en-US"/>
        </w:rPr>
        <w:t>) after the words “New Zealand” the words “or Fiji”.</w:t>
      </w:r>
    </w:p>
    <w:p w:rsidR="00EC1933" w:rsidRPr="00A759F6" w:rsidRDefault="00EC1933" w:rsidP="00EC193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8C7B62" w:rsidRPr="009A7C1B" w:rsidRDefault="008F7928" w:rsidP="00322051">
      <w:pPr>
        <w:pStyle w:val="Style19"/>
        <w:autoSpaceDE w:val="0"/>
        <w:autoSpaceDN w:val="0"/>
        <w:adjustRightInd w:val="0"/>
        <w:ind w:firstLine="454"/>
        <w:jc w:val="both"/>
        <w:rPr>
          <w:szCs w:val="22"/>
        </w:rPr>
      </w:pPr>
    </w:p>
    <w:sectPr w:rsidR="008C7B62" w:rsidRPr="009A7C1B" w:rsidSect="00381838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67" w:rsidRDefault="00501767" w:rsidP="00F60E63">
      <w:pPr>
        <w:spacing w:after="0" w:line="240" w:lineRule="auto"/>
      </w:pPr>
      <w:r>
        <w:separator/>
      </w:r>
    </w:p>
  </w:endnote>
  <w:endnote w:type="continuationSeparator" w:id="0">
    <w:p w:rsidR="00501767" w:rsidRDefault="00501767" w:rsidP="00F6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67" w:rsidRDefault="00501767" w:rsidP="00F60E63">
      <w:pPr>
        <w:spacing w:after="0" w:line="240" w:lineRule="auto"/>
      </w:pPr>
      <w:r>
        <w:separator/>
      </w:r>
    </w:p>
  </w:footnote>
  <w:footnote w:type="continuationSeparator" w:id="0">
    <w:p w:rsidR="00501767" w:rsidRDefault="00501767" w:rsidP="00F60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Pr="002E298E" w:rsidRDefault="00F60E63">
    <w:pPr>
      <w:pStyle w:val="Header"/>
      <w:rPr>
        <w:sz w:val="20"/>
      </w:rPr>
    </w:pPr>
    <w:r w:rsidRPr="002E298E">
      <w:rPr>
        <w:rFonts w:ascii="Times New Roman" w:eastAsia="Times New Roman" w:hAnsi="Times New Roman" w:cs="Times New Roman"/>
        <w:sz w:val="20"/>
        <w:lang w:val="en-US" w:eastAsia="en-US"/>
      </w:rPr>
      <w:t>1934.</w:t>
    </w:r>
    <w:r w:rsidRPr="002E298E">
      <w:rPr>
        <w:sz w:val="20"/>
      </w:rPr>
      <w:ptab w:relativeTo="margin" w:alignment="center" w:leader="none"/>
    </w:r>
    <w:r w:rsidRPr="002E298E">
      <w:rPr>
        <w:rFonts w:ascii="Times New Roman" w:eastAsia="Times New Roman" w:hAnsi="Times New Roman" w:cs="Times New Roman"/>
        <w:i/>
        <w:iCs/>
        <w:sz w:val="20"/>
        <w:lang w:val="en-US" w:eastAsia="en-US"/>
      </w:rPr>
      <w:t xml:space="preserve">Sales Tax Assessment </w:t>
    </w:r>
    <w:r w:rsidRPr="002E298E">
      <w:rPr>
        <w:rFonts w:ascii="Times New Roman" w:eastAsia="Times New Roman" w:hAnsi="Times New Roman" w:cs="Times New Roman"/>
        <w:sz w:val="20"/>
        <w:lang w:val="en-US" w:eastAsia="en-US"/>
      </w:rPr>
      <w:t>(</w:t>
    </w:r>
    <w:r w:rsidRPr="002E298E">
      <w:rPr>
        <w:rFonts w:ascii="Times New Roman" w:eastAsia="Times New Roman" w:hAnsi="Times New Roman" w:cs="Times New Roman"/>
        <w:i/>
        <w:iCs/>
        <w:sz w:val="20"/>
        <w:lang w:val="en-US" w:eastAsia="en-US"/>
      </w:rPr>
      <w:t>Fiji Imports</w:t>
    </w:r>
    <w:r w:rsidRPr="002E298E">
      <w:rPr>
        <w:rFonts w:ascii="Times New Roman" w:eastAsia="Times New Roman" w:hAnsi="Times New Roman" w:cs="Times New Roman"/>
        <w:sz w:val="20"/>
        <w:lang w:val="en-US" w:eastAsia="en-US"/>
      </w:rPr>
      <w:t>).</w:t>
    </w:r>
    <w:r w:rsidRPr="002E298E">
      <w:rPr>
        <w:sz w:val="20"/>
      </w:rPr>
      <w:ptab w:relativeTo="margin" w:alignment="right" w:leader="none"/>
    </w:r>
    <w:r w:rsidRPr="002E298E">
      <w:rPr>
        <w:rFonts w:ascii="Times New Roman" w:eastAsia="Times New Roman" w:hAnsi="Times New Roman" w:cs="Times New Roman"/>
        <w:sz w:val="20"/>
        <w:lang w:val="en-US" w:eastAsia="en-US"/>
      </w:rPr>
      <w:t>No.62.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062"/>
    <w:rsid w:val="00013974"/>
    <w:rsid w:val="000A5D28"/>
    <w:rsid w:val="000D2E86"/>
    <w:rsid w:val="00101AFC"/>
    <w:rsid w:val="001373E5"/>
    <w:rsid w:val="00185734"/>
    <w:rsid w:val="0019779B"/>
    <w:rsid w:val="001C35E1"/>
    <w:rsid w:val="001F0E0D"/>
    <w:rsid w:val="00247426"/>
    <w:rsid w:val="00256A2A"/>
    <w:rsid w:val="002B785D"/>
    <w:rsid w:val="002E298E"/>
    <w:rsid w:val="003201D7"/>
    <w:rsid w:val="00322051"/>
    <w:rsid w:val="00337E20"/>
    <w:rsid w:val="00381838"/>
    <w:rsid w:val="00387F27"/>
    <w:rsid w:val="003B7AE5"/>
    <w:rsid w:val="004045D7"/>
    <w:rsid w:val="00450424"/>
    <w:rsid w:val="004D1062"/>
    <w:rsid w:val="005008ED"/>
    <w:rsid w:val="00501767"/>
    <w:rsid w:val="005A4D53"/>
    <w:rsid w:val="005E365F"/>
    <w:rsid w:val="005F4F46"/>
    <w:rsid w:val="005F5FA9"/>
    <w:rsid w:val="00691764"/>
    <w:rsid w:val="00691BE3"/>
    <w:rsid w:val="007D5364"/>
    <w:rsid w:val="008A00A0"/>
    <w:rsid w:val="008B54E7"/>
    <w:rsid w:val="008D35FE"/>
    <w:rsid w:val="008E1DC1"/>
    <w:rsid w:val="008F7928"/>
    <w:rsid w:val="009656C5"/>
    <w:rsid w:val="00967F7E"/>
    <w:rsid w:val="009A5D42"/>
    <w:rsid w:val="009A7C1B"/>
    <w:rsid w:val="00A02CC2"/>
    <w:rsid w:val="00A661EA"/>
    <w:rsid w:val="00A759F6"/>
    <w:rsid w:val="00A903FB"/>
    <w:rsid w:val="00AB7B86"/>
    <w:rsid w:val="00B80219"/>
    <w:rsid w:val="00CB5A48"/>
    <w:rsid w:val="00CF5A8E"/>
    <w:rsid w:val="00D10DF8"/>
    <w:rsid w:val="00D15FF1"/>
    <w:rsid w:val="00D91EB5"/>
    <w:rsid w:val="00E01799"/>
    <w:rsid w:val="00E720B7"/>
    <w:rsid w:val="00EC1933"/>
    <w:rsid w:val="00F60E63"/>
    <w:rsid w:val="00FA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1C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1C35E1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">
    <w:name w:val="CharStyle1"/>
    <w:basedOn w:val="DefaultParagraphFont"/>
    <w:rsid w:val="001C35E1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">
    <w:name w:val="CharStyle2"/>
    <w:basedOn w:val="DefaultParagraphFont"/>
    <w:rsid w:val="001C35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3">
    <w:name w:val="CharStyle3"/>
    <w:basedOn w:val="DefaultParagraphFont"/>
    <w:rsid w:val="001C35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5">
    <w:name w:val="CharStyle5"/>
    <w:basedOn w:val="DefaultParagraphFont"/>
    <w:rsid w:val="001C35E1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1C35E1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efaultParagraphFont"/>
    <w:rsid w:val="001C35E1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1C35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3">
    <w:name w:val="CharStyle13"/>
    <w:basedOn w:val="DefaultParagraphFont"/>
    <w:rsid w:val="001C35E1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5">
    <w:name w:val="CharStyle15"/>
    <w:basedOn w:val="DefaultParagraphFont"/>
    <w:rsid w:val="001C35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0">
    <w:name w:val="CharStyle20"/>
    <w:basedOn w:val="DefaultParagraphFont"/>
    <w:rsid w:val="001C35E1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2">
    <w:name w:val="CharStyle22"/>
    <w:basedOn w:val="DefaultParagraphFont"/>
    <w:rsid w:val="001C35E1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efaultParagraphFont"/>
    <w:rsid w:val="001C35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F60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E63"/>
  </w:style>
  <w:style w:type="paragraph" w:styleId="Footer">
    <w:name w:val="footer"/>
    <w:basedOn w:val="Normal"/>
    <w:link w:val="FooterChar"/>
    <w:uiPriority w:val="99"/>
    <w:unhideWhenUsed/>
    <w:rsid w:val="00F60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E63"/>
  </w:style>
  <w:style w:type="paragraph" w:styleId="BalloonText">
    <w:name w:val="Balloon Text"/>
    <w:basedOn w:val="Normal"/>
    <w:link w:val="BalloonTextChar"/>
    <w:uiPriority w:val="99"/>
    <w:semiHidden/>
    <w:unhideWhenUsed/>
    <w:rsid w:val="00F6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92</cp:revision>
  <dcterms:created xsi:type="dcterms:W3CDTF">2017-04-03T10:14:00Z</dcterms:created>
  <dcterms:modified xsi:type="dcterms:W3CDTF">2017-09-19T22:24:00Z</dcterms:modified>
</cp:coreProperties>
</file>