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168" w:rsidRPr="00717064" w:rsidRDefault="00846974" w:rsidP="00877039">
      <w:pPr>
        <w:spacing w:after="0" w:line="240" w:lineRule="auto"/>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FLOUR TAX (No</w:t>
      </w:r>
      <w:r w:rsidR="00885868" w:rsidRPr="00717064">
        <w:rPr>
          <w:rFonts w:ascii="Times New Roman" w:hAnsi="Times New Roman" w:cs="Times New Roman"/>
          <w:sz w:val="36"/>
          <w:szCs w:val="36"/>
        </w:rPr>
        <w:t>. 3).</w:t>
      </w:r>
    </w:p>
    <w:p w:rsidR="00877039" w:rsidRPr="00717064" w:rsidRDefault="00877039" w:rsidP="00F164A1">
      <w:pPr>
        <w:pBdr>
          <w:bottom w:val="single" w:sz="4" w:space="1" w:color="auto"/>
        </w:pBdr>
        <w:spacing w:before="120" w:after="120" w:line="240" w:lineRule="auto"/>
        <w:ind w:left="4032" w:right="4032"/>
        <w:jc w:val="center"/>
        <w:rPr>
          <w:rFonts w:ascii="Times New Roman" w:hAnsi="Times New Roman" w:cs="Times New Roman"/>
          <w:b/>
        </w:rPr>
      </w:pPr>
    </w:p>
    <w:p w:rsidR="00B82168" w:rsidRPr="00717064" w:rsidRDefault="00885868" w:rsidP="00CF137A">
      <w:pPr>
        <w:spacing w:after="120" w:line="240" w:lineRule="auto"/>
        <w:jc w:val="center"/>
        <w:rPr>
          <w:rFonts w:ascii="Times New Roman" w:hAnsi="Times New Roman" w:cs="Times New Roman"/>
          <w:sz w:val="28"/>
          <w:szCs w:val="28"/>
        </w:rPr>
      </w:pPr>
      <w:r w:rsidRPr="00717064">
        <w:rPr>
          <w:rFonts w:ascii="Times New Roman" w:hAnsi="Times New Roman" w:cs="Times New Roman"/>
          <w:b/>
          <w:sz w:val="28"/>
          <w:szCs w:val="28"/>
        </w:rPr>
        <w:t>No. 46 of 1933.</w:t>
      </w:r>
    </w:p>
    <w:p w:rsidR="00B82168" w:rsidRPr="00717064" w:rsidRDefault="00885868" w:rsidP="00CF137A">
      <w:pPr>
        <w:spacing w:after="120" w:line="240" w:lineRule="auto"/>
        <w:jc w:val="center"/>
        <w:rPr>
          <w:rFonts w:ascii="Times New Roman" w:hAnsi="Times New Roman" w:cs="Times New Roman"/>
          <w:sz w:val="26"/>
          <w:szCs w:val="26"/>
        </w:rPr>
      </w:pPr>
      <w:r w:rsidRPr="00717064">
        <w:rPr>
          <w:rFonts w:ascii="Times New Roman" w:hAnsi="Times New Roman" w:cs="Times New Roman"/>
          <w:sz w:val="26"/>
          <w:szCs w:val="26"/>
        </w:rPr>
        <w:t>An Act to impose a Tax upon Flour and certain Goods imported into Australia.</w:t>
      </w:r>
    </w:p>
    <w:p w:rsidR="00B82168" w:rsidRPr="00717064" w:rsidRDefault="00885868" w:rsidP="00CF137A">
      <w:pPr>
        <w:spacing w:after="120" w:line="240" w:lineRule="auto"/>
        <w:jc w:val="right"/>
        <w:rPr>
          <w:rFonts w:ascii="Times New Roman" w:hAnsi="Times New Roman" w:cs="Times New Roman"/>
          <w:sz w:val="26"/>
          <w:szCs w:val="26"/>
        </w:rPr>
      </w:pPr>
      <w:r w:rsidRPr="00717064">
        <w:rPr>
          <w:rFonts w:ascii="Times New Roman" w:hAnsi="Times New Roman" w:cs="Times New Roman"/>
          <w:sz w:val="26"/>
          <w:szCs w:val="26"/>
        </w:rPr>
        <w:t>[Assented to 12th December, 1933.]</w:t>
      </w:r>
    </w:p>
    <w:p w:rsidR="00B82168" w:rsidRPr="00846974" w:rsidRDefault="00885868" w:rsidP="00333384">
      <w:pPr>
        <w:spacing w:after="0" w:line="240" w:lineRule="auto"/>
        <w:jc w:val="both"/>
        <w:rPr>
          <w:rFonts w:ascii="Times New Roman" w:hAnsi="Times New Roman" w:cs="Times New Roman"/>
        </w:rPr>
      </w:pPr>
      <w:r w:rsidRPr="00846974">
        <w:rPr>
          <w:rFonts w:ascii="Times New Roman" w:hAnsi="Times New Roman" w:cs="Times New Roman"/>
        </w:rPr>
        <w:t>BE it enacted by the King</w:t>
      </w:r>
      <w:r w:rsidR="00433596" w:rsidRPr="00846974">
        <w:rPr>
          <w:rFonts w:ascii="Times New Roman" w:hAnsi="Times New Roman" w:cs="Times New Roman"/>
        </w:rPr>
        <w:t>’</w:t>
      </w:r>
      <w:r w:rsidRPr="00846974">
        <w:rPr>
          <w:rFonts w:ascii="Times New Roman" w:hAnsi="Times New Roman" w:cs="Times New Roman"/>
        </w:rPr>
        <w:t>s Most Excellent Majesty, the Senate, and the House of Representatives of the Commonwealth of Australia, as follows:—</w:t>
      </w:r>
    </w:p>
    <w:p w:rsidR="00B82168" w:rsidRPr="00717064" w:rsidRDefault="00885868" w:rsidP="005F6B09">
      <w:pPr>
        <w:spacing w:before="120" w:after="60" w:line="240" w:lineRule="auto"/>
        <w:rPr>
          <w:rFonts w:ascii="Times New Roman" w:hAnsi="Times New Roman" w:cs="Times New Roman"/>
          <w:sz w:val="20"/>
        </w:rPr>
      </w:pPr>
      <w:r w:rsidRPr="00717064">
        <w:rPr>
          <w:rFonts w:ascii="Times New Roman" w:hAnsi="Times New Roman" w:cs="Times New Roman"/>
          <w:b/>
          <w:sz w:val="20"/>
        </w:rPr>
        <w:t>Short title.</w:t>
      </w:r>
    </w:p>
    <w:p w:rsidR="00B82168" w:rsidRPr="00717064" w:rsidRDefault="00885868" w:rsidP="00F679D7">
      <w:pPr>
        <w:tabs>
          <w:tab w:val="left" w:pos="720"/>
        </w:tabs>
        <w:spacing w:after="0" w:line="240" w:lineRule="auto"/>
        <w:ind w:firstLine="432"/>
        <w:jc w:val="both"/>
        <w:rPr>
          <w:rFonts w:ascii="Times New Roman" w:hAnsi="Times New Roman" w:cs="Times New Roman"/>
        </w:rPr>
      </w:pPr>
      <w:r w:rsidRPr="00717064">
        <w:rPr>
          <w:rFonts w:ascii="Times New Roman" w:hAnsi="Times New Roman" w:cs="Times New Roman"/>
          <w:b/>
        </w:rPr>
        <w:t>1.</w:t>
      </w:r>
      <w:r w:rsidR="005F6B09" w:rsidRPr="00717064">
        <w:rPr>
          <w:rFonts w:ascii="Times New Roman" w:hAnsi="Times New Roman" w:cs="Times New Roman"/>
          <w:b/>
        </w:rPr>
        <w:tab/>
      </w:r>
      <w:r w:rsidRPr="00717064">
        <w:rPr>
          <w:rFonts w:ascii="Times New Roman" w:hAnsi="Times New Roman" w:cs="Times New Roman"/>
        </w:rPr>
        <w:t xml:space="preserve">This Act may be cited as the </w:t>
      </w:r>
      <w:r w:rsidRPr="00717064">
        <w:rPr>
          <w:rFonts w:ascii="Times New Roman" w:hAnsi="Times New Roman" w:cs="Times New Roman"/>
          <w:i/>
        </w:rPr>
        <w:t>Flour Tax Act</w:t>
      </w:r>
      <w:r w:rsidRPr="00717064">
        <w:rPr>
          <w:rFonts w:ascii="Times New Roman" w:hAnsi="Times New Roman" w:cs="Times New Roman"/>
        </w:rPr>
        <w:t xml:space="preserve"> (</w:t>
      </w:r>
      <w:r w:rsidRPr="00717064">
        <w:rPr>
          <w:rFonts w:ascii="Times New Roman" w:hAnsi="Times New Roman" w:cs="Times New Roman"/>
          <w:i/>
        </w:rPr>
        <w:t xml:space="preserve">No. </w:t>
      </w:r>
      <w:r w:rsidRPr="00717064">
        <w:rPr>
          <w:rFonts w:ascii="Times New Roman" w:hAnsi="Times New Roman" w:cs="Times New Roman"/>
        </w:rPr>
        <w:t>3) 1933.</w:t>
      </w:r>
    </w:p>
    <w:p w:rsidR="00B82168" w:rsidRPr="00717064" w:rsidRDefault="00885868" w:rsidP="005F6B09">
      <w:pPr>
        <w:spacing w:before="120" w:after="60" w:line="240" w:lineRule="auto"/>
        <w:rPr>
          <w:rFonts w:ascii="Times New Roman" w:hAnsi="Times New Roman" w:cs="Times New Roman"/>
          <w:sz w:val="20"/>
        </w:rPr>
      </w:pPr>
      <w:r w:rsidRPr="00717064">
        <w:rPr>
          <w:rFonts w:ascii="Times New Roman" w:hAnsi="Times New Roman" w:cs="Times New Roman"/>
          <w:b/>
          <w:sz w:val="20"/>
        </w:rPr>
        <w:t>Incorporation.</w:t>
      </w:r>
    </w:p>
    <w:p w:rsidR="00B82168" w:rsidRPr="00717064" w:rsidRDefault="00885868" w:rsidP="005F6B09">
      <w:pPr>
        <w:spacing w:after="0" w:line="240" w:lineRule="auto"/>
        <w:ind w:firstLine="432"/>
        <w:jc w:val="both"/>
        <w:rPr>
          <w:rFonts w:ascii="Times New Roman" w:hAnsi="Times New Roman" w:cs="Times New Roman"/>
        </w:rPr>
      </w:pPr>
      <w:r w:rsidRPr="00717064">
        <w:rPr>
          <w:rFonts w:ascii="Times New Roman" w:hAnsi="Times New Roman" w:cs="Times New Roman"/>
          <w:b/>
        </w:rPr>
        <w:t>2.</w:t>
      </w:r>
      <w:r w:rsidR="005F6B09" w:rsidRPr="00717064">
        <w:rPr>
          <w:rFonts w:ascii="Times New Roman" w:hAnsi="Times New Roman" w:cs="Times New Roman"/>
          <w:b/>
        </w:rPr>
        <w:tab/>
      </w:r>
      <w:r w:rsidRPr="00717064">
        <w:rPr>
          <w:rFonts w:ascii="Times New Roman" w:hAnsi="Times New Roman" w:cs="Times New Roman"/>
        </w:rPr>
        <w:t xml:space="preserve">The </w:t>
      </w:r>
      <w:r w:rsidRPr="00717064">
        <w:rPr>
          <w:rFonts w:ascii="Times New Roman" w:hAnsi="Times New Roman" w:cs="Times New Roman"/>
          <w:i/>
        </w:rPr>
        <w:t xml:space="preserve">Flour Tax Assessment Act </w:t>
      </w:r>
      <w:r w:rsidRPr="00717064">
        <w:rPr>
          <w:rFonts w:ascii="Times New Roman" w:hAnsi="Times New Roman" w:cs="Times New Roman"/>
        </w:rPr>
        <w:t>1933 shall, with the exception of sections ten, and eleven, and sub-sections (1.) and (2.) of section thirteen of that Act, be incorporated and read as one with this Act.</w:t>
      </w:r>
    </w:p>
    <w:p w:rsidR="00B82168" w:rsidRPr="00717064" w:rsidRDefault="00885868" w:rsidP="005F6B09">
      <w:pPr>
        <w:spacing w:before="120" w:after="60" w:line="240" w:lineRule="auto"/>
        <w:rPr>
          <w:rFonts w:ascii="Times New Roman" w:hAnsi="Times New Roman" w:cs="Times New Roman"/>
          <w:sz w:val="20"/>
        </w:rPr>
      </w:pPr>
      <w:r w:rsidRPr="00717064">
        <w:rPr>
          <w:rFonts w:ascii="Times New Roman" w:hAnsi="Times New Roman" w:cs="Times New Roman"/>
          <w:b/>
          <w:sz w:val="20"/>
        </w:rPr>
        <w:t>Imposition of tax.</w:t>
      </w:r>
    </w:p>
    <w:p w:rsidR="00B82168" w:rsidRPr="00717064" w:rsidRDefault="00885868" w:rsidP="00F93E2A">
      <w:pPr>
        <w:spacing w:after="0" w:line="240" w:lineRule="auto"/>
        <w:ind w:firstLine="432"/>
        <w:jc w:val="both"/>
        <w:rPr>
          <w:rFonts w:ascii="Times New Roman" w:hAnsi="Times New Roman" w:cs="Times New Roman"/>
        </w:rPr>
      </w:pPr>
      <w:r w:rsidRPr="00717064">
        <w:rPr>
          <w:rFonts w:ascii="Times New Roman" w:hAnsi="Times New Roman" w:cs="Times New Roman"/>
          <w:b/>
        </w:rPr>
        <w:t>3.</w:t>
      </w:r>
      <w:r w:rsidR="00F93E2A" w:rsidRPr="00717064">
        <w:rPr>
          <w:rFonts w:ascii="Times New Roman" w:hAnsi="Times New Roman" w:cs="Times New Roman"/>
          <w:b/>
        </w:rPr>
        <w:tab/>
      </w:r>
      <w:r w:rsidRPr="00717064">
        <w:rPr>
          <w:rFonts w:ascii="Times New Roman" w:hAnsi="Times New Roman" w:cs="Times New Roman"/>
        </w:rPr>
        <w:t>Flour tax is imposed upon flour, and upon the goods specified in the Schedule to this Act, imported into Australia, and, on or after the commencement of this Act and prior to the first day of July, One thousand nine hundred and thirty-four, entered for home consumption under the law relating to the Customs, at the rate of Four pounds five shillings per ton in respect of each pound of that flour and in respect of each pound of flour used in the manufacture of those goods:</w:t>
      </w:r>
    </w:p>
    <w:p w:rsidR="00B82168" w:rsidRPr="00717064" w:rsidRDefault="00885868" w:rsidP="00F93E2A">
      <w:pPr>
        <w:spacing w:after="0" w:line="240" w:lineRule="auto"/>
        <w:ind w:firstLine="432"/>
        <w:jc w:val="both"/>
        <w:rPr>
          <w:rFonts w:ascii="Times New Roman" w:hAnsi="Times New Roman" w:cs="Times New Roman"/>
        </w:rPr>
      </w:pPr>
      <w:r w:rsidRPr="00717064">
        <w:rPr>
          <w:rFonts w:ascii="Times New Roman" w:hAnsi="Times New Roman" w:cs="Times New Roman"/>
        </w:rPr>
        <w:t xml:space="preserve">Provided that if in pursuance of the </w:t>
      </w:r>
      <w:r w:rsidRPr="00717064">
        <w:rPr>
          <w:rFonts w:ascii="Times New Roman" w:hAnsi="Times New Roman" w:cs="Times New Roman"/>
          <w:i/>
        </w:rPr>
        <w:t xml:space="preserve">Flour Tax Assessment Act </w:t>
      </w:r>
      <w:r w:rsidRPr="00717064">
        <w:rPr>
          <w:rFonts w:ascii="Times New Roman" w:hAnsi="Times New Roman" w:cs="Times New Roman"/>
        </w:rPr>
        <w:t>1933 a date is fixed as the last day upon which flour and goods imported into Australia, and, after the date so fixed, entered for home consumption as specified in section twelve of that Act, shall be subject to tax under that Act, any reference in this section to the first day of July, One thousand nine hundred and thirty-four shall be deemed to be a reference to the day next succeeding the date so fixed.</w:t>
      </w:r>
    </w:p>
    <w:p w:rsidR="001C3BF5" w:rsidRPr="00717064" w:rsidRDefault="001C3BF5" w:rsidP="00A02B99">
      <w:pPr>
        <w:pBdr>
          <w:bottom w:val="single" w:sz="4" w:space="1" w:color="auto"/>
        </w:pBdr>
        <w:spacing w:before="120" w:after="120" w:line="240" w:lineRule="auto"/>
        <w:ind w:left="3600" w:right="3600"/>
        <w:jc w:val="center"/>
        <w:rPr>
          <w:rFonts w:ascii="Times New Roman" w:hAnsi="Times New Roman" w:cs="Times New Roman"/>
          <w:sz w:val="12"/>
          <w:szCs w:val="4"/>
        </w:rPr>
      </w:pPr>
    </w:p>
    <w:p w:rsidR="00B82168" w:rsidRPr="00717064" w:rsidRDefault="00885868" w:rsidP="001C3BF5">
      <w:pPr>
        <w:spacing w:after="0" w:line="240" w:lineRule="auto"/>
        <w:jc w:val="center"/>
        <w:rPr>
          <w:rFonts w:ascii="Times New Roman" w:hAnsi="Times New Roman" w:cs="Times New Roman"/>
        </w:rPr>
      </w:pPr>
      <w:r w:rsidRPr="00717064">
        <w:rPr>
          <w:rFonts w:ascii="Times New Roman" w:hAnsi="Times New Roman" w:cs="Times New Roman"/>
        </w:rPr>
        <w:t>THE SCHEDULE.</w:t>
      </w:r>
    </w:p>
    <w:p w:rsidR="00D9011C" w:rsidRPr="00717064" w:rsidRDefault="00D9011C" w:rsidP="001C3BF5">
      <w:pPr>
        <w:spacing w:after="0" w:line="240" w:lineRule="auto"/>
        <w:jc w:val="center"/>
        <w:rPr>
          <w:rFonts w:ascii="Times New Roman" w:hAnsi="Times New Roman" w:cs="Times New Roman"/>
        </w:rPr>
      </w:pPr>
      <w:r w:rsidRPr="00717064">
        <w:rPr>
          <w:rFonts w:ascii="Times New Roman" w:hAnsi="Times New Roman" w:cs="Times New Roman"/>
        </w:rPr>
        <w:t>—</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Macaroni;</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Vermicelli;</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Spaghetti;</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Biscuits;</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Cakes;</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Gluten bread;</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Gluten flour;</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Diabetic bread;</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Diabetic flour;</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Benger</w:t>
      </w:r>
      <w:r w:rsidR="00433596" w:rsidRPr="00717064">
        <w:rPr>
          <w:rFonts w:ascii="Times New Roman" w:hAnsi="Times New Roman" w:cs="Times New Roman"/>
        </w:rPr>
        <w:t>’</w:t>
      </w:r>
      <w:r w:rsidRPr="00717064">
        <w:rPr>
          <w:rFonts w:ascii="Times New Roman" w:hAnsi="Times New Roman" w:cs="Times New Roman"/>
        </w:rPr>
        <w:t>s food;</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Passover bread;</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Cold water pastes;</w:t>
      </w:r>
    </w:p>
    <w:p w:rsidR="00B82168" w:rsidRPr="00717064" w:rsidRDefault="00885868" w:rsidP="004B3D1C">
      <w:pPr>
        <w:spacing w:after="0" w:line="240" w:lineRule="auto"/>
        <w:ind w:left="576"/>
        <w:rPr>
          <w:rFonts w:ascii="Times New Roman" w:hAnsi="Times New Roman" w:cs="Times New Roman"/>
        </w:rPr>
      </w:pPr>
      <w:r w:rsidRPr="00717064">
        <w:rPr>
          <w:rFonts w:ascii="Times New Roman" w:hAnsi="Times New Roman" w:cs="Times New Roman"/>
        </w:rPr>
        <w:t>Starch</w:t>
      </w:r>
      <w:r w:rsidR="00927722" w:rsidRPr="00717064">
        <w:rPr>
          <w:rFonts w:ascii="Times New Roman" w:hAnsi="Times New Roman" w:cs="Times New Roman"/>
        </w:rPr>
        <w:t>.</w:t>
      </w:r>
    </w:p>
    <w:sectPr w:rsidR="00B82168" w:rsidRPr="00717064" w:rsidSect="00DA6E25">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68" w:rsidRDefault="00B82168" w:rsidP="004348E1">
      <w:pPr>
        <w:spacing w:after="0" w:line="240" w:lineRule="auto"/>
      </w:pPr>
      <w:r>
        <w:separator/>
      </w:r>
    </w:p>
  </w:endnote>
  <w:endnote w:type="continuationSeparator" w:id="0">
    <w:p w:rsidR="00B82168" w:rsidRDefault="00B82168" w:rsidP="0043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68" w:rsidRDefault="00B82168" w:rsidP="004348E1">
      <w:pPr>
        <w:spacing w:after="0" w:line="240" w:lineRule="auto"/>
      </w:pPr>
      <w:r>
        <w:separator/>
      </w:r>
    </w:p>
  </w:footnote>
  <w:footnote w:type="continuationSeparator" w:id="0">
    <w:p w:rsidR="00B82168" w:rsidRDefault="00B82168" w:rsidP="004348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61E2"/>
    <w:rsid w:val="00002DFD"/>
    <w:rsid w:val="001300A7"/>
    <w:rsid w:val="001C3BF5"/>
    <w:rsid w:val="00333384"/>
    <w:rsid w:val="00355EF7"/>
    <w:rsid w:val="003C6D91"/>
    <w:rsid w:val="003F3AE8"/>
    <w:rsid w:val="00433596"/>
    <w:rsid w:val="004348E1"/>
    <w:rsid w:val="004652C7"/>
    <w:rsid w:val="004B3D1C"/>
    <w:rsid w:val="005F6B09"/>
    <w:rsid w:val="006170DE"/>
    <w:rsid w:val="006E3285"/>
    <w:rsid w:val="00717064"/>
    <w:rsid w:val="0076203E"/>
    <w:rsid w:val="00836E65"/>
    <w:rsid w:val="00846974"/>
    <w:rsid w:val="00877039"/>
    <w:rsid w:val="00885868"/>
    <w:rsid w:val="008C3108"/>
    <w:rsid w:val="00927722"/>
    <w:rsid w:val="00957066"/>
    <w:rsid w:val="009B2075"/>
    <w:rsid w:val="009D61E2"/>
    <w:rsid w:val="00A02B99"/>
    <w:rsid w:val="00A87525"/>
    <w:rsid w:val="00AF52A5"/>
    <w:rsid w:val="00B82168"/>
    <w:rsid w:val="00C168C6"/>
    <w:rsid w:val="00CF137A"/>
    <w:rsid w:val="00D00A06"/>
    <w:rsid w:val="00D9011C"/>
    <w:rsid w:val="00DA0173"/>
    <w:rsid w:val="00DA6E25"/>
    <w:rsid w:val="00ED19DD"/>
    <w:rsid w:val="00F164A1"/>
    <w:rsid w:val="00F261B2"/>
    <w:rsid w:val="00F60FD6"/>
    <w:rsid w:val="00F679D7"/>
    <w:rsid w:val="00F73F91"/>
    <w:rsid w:val="00F9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3F3AE8"/>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3F3AE8"/>
    <w:pPr>
      <w:spacing w:after="0" w:line="240" w:lineRule="auto"/>
    </w:pPr>
    <w:rPr>
      <w:rFonts w:ascii="Century Schoolbook" w:eastAsia="Century Schoolbook" w:hAnsi="Century Schoolbook" w:cs="Century Schoolbook"/>
      <w:sz w:val="20"/>
      <w:szCs w:val="20"/>
    </w:rPr>
  </w:style>
  <w:style w:type="character" w:customStyle="1" w:styleId="CharStyle3">
    <w:name w:val="CharStyle3"/>
    <w:basedOn w:val="DefaultParagraphFont"/>
    <w:rsid w:val="003F3AE8"/>
    <w:rPr>
      <w:rFonts w:ascii="Century Schoolbook" w:eastAsia="Century Schoolbook" w:hAnsi="Century Schoolbook" w:cs="Century Schoolbook"/>
      <w:b w:val="0"/>
      <w:bCs w:val="0"/>
      <w:i w:val="0"/>
      <w:iCs w:val="0"/>
      <w:smallCaps w:val="0"/>
      <w:sz w:val="26"/>
      <w:szCs w:val="26"/>
    </w:rPr>
  </w:style>
  <w:style w:type="character" w:customStyle="1" w:styleId="CharStyle4">
    <w:name w:val="CharStyle4"/>
    <w:basedOn w:val="DefaultParagraphFont"/>
    <w:rsid w:val="003F3AE8"/>
    <w:rPr>
      <w:rFonts w:ascii="Century Schoolbook" w:eastAsia="Century Schoolbook" w:hAnsi="Century Schoolbook" w:cs="Century Schoolbook"/>
      <w:b w:val="0"/>
      <w:bCs w:val="0"/>
      <w:i w:val="0"/>
      <w:iCs w:val="0"/>
      <w:smallCaps w:val="0"/>
      <w:spacing w:val="-20"/>
      <w:sz w:val="24"/>
      <w:szCs w:val="24"/>
    </w:rPr>
  </w:style>
  <w:style w:type="character" w:customStyle="1" w:styleId="CharStyle5">
    <w:name w:val="CharStyle5"/>
    <w:basedOn w:val="DefaultParagraphFont"/>
    <w:rsid w:val="003F3AE8"/>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3F3AE8"/>
    <w:rPr>
      <w:rFonts w:ascii="Century Schoolbook" w:eastAsia="Century Schoolbook" w:hAnsi="Century Schoolbook" w:cs="Century Schoolbook"/>
      <w:b/>
      <w:bCs/>
      <w:i w:val="0"/>
      <w:iCs w:val="0"/>
      <w:smallCaps w:val="0"/>
      <w:sz w:val="18"/>
      <w:szCs w:val="18"/>
    </w:rPr>
  </w:style>
  <w:style w:type="character" w:customStyle="1" w:styleId="CharStyle7">
    <w:name w:val="CharStyle7"/>
    <w:basedOn w:val="DefaultParagraphFont"/>
    <w:rsid w:val="003F3AE8"/>
    <w:rPr>
      <w:rFonts w:ascii="Century Schoolbook" w:eastAsia="Century Schoolbook" w:hAnsi="Century Schoolbook" w:cs="Century Schoolbook"/>
      <w:b w:val="0"/>
      <w:bCs w:val="0"/>
      <w:i w:val="0"/>
      <w:iCs w:val="0"/>
      <w:smallCaps w:val="0"/>
      <w:sz w:val="50"/>
      <w:szCs w:val="50"/>
    </w:rPr>
  </w:style>
  <w:style w:type="character" w:customStyle="1" w:styleId="CharStyle8">
    <w:name w:val="CharStyle8"/>
    <w:basedOn w:val="DefaultParagraphFont"/>
    <w:rsid w:val="003F3AE8"/>
    <w:rPr>
      <w:rFonts w:ascii="Century Schoolbook" w:eastAsia="Century Schoolbook" w:hAnsi="Century Schoolbook" w:cs="Century Schoolbook"/>
      <w:b/>
      <w:bCs/>
      <w:i w:val="0"/>
      <w:iCs w:val="0"/>
      <w:smallCaps w:val="0"/>
      <w:sz w:val="12"/>
      <w:szCs w:val="12"/>
    </w:rPr>
  </w:style>
  <w:style w:type="character" w:customStyle="1" w:styleId="CharStyle9">
    <w:name w:val="CharStyle9"/>
    <w:basedOn w:val="DefaultParagraphFont"/>
    <w:rsid w:val="003F3AE8"/>
    <w:rPr>
      <w:rFonts w:ascii="Century Schoolbook" w:eastAsia="Century Schoolbook" w:hAnsi="Century Schoolbook" w:cs="Century Schoolbook"/>
      <w:b w:val="0"/>
      <w:bCs w:val="0"/>
      <w:i/>
      <w:iCs/>
      <w:smallCaps w:val="0"/>
      <w:sz w:val="18"/>
      <w:szCs w:val="18"/>
    </w:rPr>
  </w:style>
  <w:style w:type="character" w:customStyle="1" w:styleId="CharStyle11">
    <w:name w:val="CharStyle11"/>
    <w:basedOn w:val="DefaultParagraphFont"/>
    <w:rsid w:val="003F3AE8"/>
    <w:rPr>
      <w:rFonts w:ascii="Century Schoolbook" w:eastAsia="Century Schoolbook" w:hAnsi="Century Schoolbook" w:cs="Century Schoolbook"/>
      <w:b w:val="0"/>
      <w:bCs w:val="0"/>
      <w:i w:val="0"/>
      <w:iCs w:val="0"/>
      <w:smallCaps w:val="0"/>
      <w:sz w:val="14"/>
      <w:szCs w:val="14"/>
    </w:rPr>
  </w:style>
  <w:style w:type="character" w:customStyle="1" w:styleId="CharStyle12">
    <w:name w:val="CharStyle12"/>
    <w:basedOn w:val="DefaultParagraphFont"/>
    <w:rsid w:val="003F3AE8"/>
    <w:rPr>
      <w:rFonts w:ascii="Century Schoolbook" w:eastAsia="Century Schoolbook" w:hAnsi="Century Schoolbook" w:cs="Century Schoolbook"/>
      <w:b/>
      <w:bCs/>
      <w:i w:val="0"/>
      <w:iCs w:val="0"/>
      <w:smallCaps w:val="0"/>
      <w:sz w:val="18"/>
      <w:szCs w:val="18"/>
    </w:rPr>
  </w:style>
  <w:style w:type="character" w:customStyle="1" w:styleId="CharStyle15">
    <w:name w:val="CharStyle15"/>
    <w:basedOn w:val="DefaultParagraphFont"/>
    <w:rsid w:val="003F3AE8"/>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3F3AE8"/>
    <w:rPr>
      <w:rFonts w:ascii="Century Schoolbook" w:eastAsia="Century Schoolbook" w:hAnsi="Century Schoolbook" w:cs="Century Schoolbook"/>
      <w:b/>
      <w:bCs/>
      <w:i w:val="0"/>
      <w:iCs w:val="0"/>
      <w:smallCaps w:val="0"/>
      <w:sz w:val="14"/>
      <w:szCs w:val="14"/>
    </w:rPr>
  </w:style>
  <w:style w:type="paragraph" w:styleId="Header">
    <w:name w:val="header"/>
    <w:basedOn w:val="Normal"/>
    <w:link w:val="HeaderChar"/>
    <w:uiPriority w:val="99"/>
    <w:unhideWhenUsed/>
    <w:rsid w:val="00434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8E1"/>
  </w:style>
  <w:style w:type="paragraph" w:styleId="Footer">
    <w:name w:val="footer"/>
    <w:basedOn w:val="Normal"/>
    <w:link w:val="FooterChar"/>
    <w:uiPriority w:val="99"/>
    <w:unhideWhenUsed/>
    <w:rsid w:val="00434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2017-04-10T04:02:00Z</dcterms:created>
  <dcterms:modified xsi:type="dcterms:W3CDTF">2017-09-07T21:24:00Z</dcterms:modified>
</cp:coreProperties>
</file>