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C6" w:rsidRPr="00C96D27" w:rsidRDefault="002A52C6" w:rsidP="001E6D0A">
      <w:pPr>
        <w:spacing w:after="0" w:line="240" w:lineRule="auto"/>
        <w:jc w:val="center"/>
        <w:rPr>
          <w:rFonts w:ascii="Times New Roman" w:hAnsi="Times New Roman"/>
          <w:sz w:val="36"/>
          <w:szCs w:val="36"/>
        </w:rPr>
      </w:pPr>
      <w:bookmarkStart w:id="0" w:name="_GoBack"/>
      <w:bookmarkEnd w:id="0"/>
      <w:r w:rsidRPr="00C96D27">
        <w:rPr>
          <w:rFonts w:ascii="Times New Roman" w:hAnsi="Times New Roman"/>
          <w:sz w:val="36"/>
          <w:szCs w:val="36"/>
        </w:rPr>
        <w:t>COMMONWEALTH PUBLIC SERVICE.</w:t>
      </w:r>
    </w:p>
    <w:p w:rsidR="001E6D0A" w:rsidRDefault="001E6D0A" w:rsidP="00C44F86">
      <w:pPr>
        <w:pBdr>
          <w:bottom w:val="single" w:sz="4" w:space="1" w:color="auto"/>
        </w:pBdr>
        <w:spacing w:after="120" w:line="240" w:lineRule="auto"/>
        <w:ind w:left="4032" w:right="4032"/>
        <w:jc w:val="center"/>
        <w:rPr>
          <w:rFonts w:ascii="Times New Roman" w:hAnsi="Times New Roman"/>
          <w:b/>
        </w:rPr>
      </w:pPr>
    </w:p>
    <w:p w:rsidR="002A52C6" w:rsidRPr="00C96D27" w:rsidRDefault="003A598B" w:rsidP="00C96D27">
      <w:pPr>
        <w:spacing w:after="120" w:line="240" w:lineRule="auto"/>
        <w:jc w:val="center"/>
        <w:rPr>
          <w:rFonts w:ascii="Times New Roman" w:hAnsi="Times New Roman"/>
          <w:sz w:val="28"/>
          <w:szCs w:val="28"/>
        </w:rPr>
      </w:pPr>
      <w:r w:rsidRPr="00C96D27">
        <w:rPr>
          <w:rFonts w:ascii="Times New Roman" w:hAnsi="Times New Roman"/>
          <w:b/>
          <w:sz w:val="28"/>
          <w:szCs w:val="28"/>
        </w:rPr>
        <w:t>No. 38 of 1933.</w:t>
      </w:r>
    </w:p>
    <w:p w:rsidR="002A52C6" w:rsidRPr="00C96D27" w:rsidRDefault="002A52C6" w:rsidP="00C96D27">
      <w:pPr>
        <w:spacing w:after="120" w:line="240" w:lineRule="auto"/>
        <w:jc w:val="center"/>
        <w:rPr>
          <w:rFonts w:ascii="Times New Roman" w:hAnsi="Times New Roman"/>
          <w:sz w:val="26"/>
          <w:szCs w:val="26"/>
        </w:rPr>
      </w:pPr>
      <w:r w:rsidRPr="00C96D27">
        <w:rPr>
          <w:rFonts w:ascii="Times New Roman" w:hAnsi="Times New Roman"/>
          <w:sz w:val="26"/>
          <w:szCs w:val="26"/>
        </w:rPr>
        <w:t xml:space="preserve">An Act to amend the </w:t>
      </w:r>
      <w:r w:rsidR="003A598B" w:rsidRPr="00C96D27">
        <w:rPr>
          <w:rFonts w:ascii="Times New Roman" w:hAnsi="Times New Roman"/>
          <w:i/>
          <w:sz w:val="26"/>
          <w:szCs w:val="26"/>
        </w:rPr>
        <w:t xml:space="preserve">Commonwealth Public Service Act </w:t>
      </w:r>
      <w:r w:rsidRPr="00C96D27">
        <w:rPr>
          <w:rFonts w:ascii="Times New Roman" w:hAnsi="Times New Roman"/>
          <w:sz w:val="26"/>
          <w:szCs w:val="26"/>
        </w:rPr>
        <w:t>1922-1932.</w:t>
      </w:r>
    </w:p>
    <w:p w:rsidR="002A52C6" w:rsidRPr="0049787E" w:rsidRDefault="002A52C6" w:rsidP="00C96D27">
      <w:pPr>
        <w:spacing w:after="120" w:line="240" w:lineRule="auto"/>
        <w:jc w:val="right"/>
        <w:rPr>
          <w:rFonts w:ascii="Times New Roman" w:hAnsi="Times New Roman"/>
        </w:rPr>
      </w:pPr>
      <w:r w:rsidRPr="00C96D27">
        <w:rPr>
          <w:rFonts w:ascii="Times New Roman" w:hAnsi="Times New Roman"/>
          <w:sz w:val="26"/>
          <w:szCs w:val="26"/>
        </w:rPr>
        <w:t>[Assented to 9th December, 1933.]</w:t>
      </w:r>
    </w:p>
    <w:p w:rsidR="002A52C6" w:rsidRPr="00FA4D23" w:rsidRDefault="002A52C6" w:rsidP="00B90A6F">
      <w:pPr>
        <w:spacing w:after="0" w:line="240" w:lineRule="auto"/>
        <w:jc w:val="both"/>
        <w:rPr>
          <w:rFonts w:ascii="Times New Roman" w:hAnsi="Times New Roman"/>
        </w:rPr>
      </w:pPr>
      <w:r w:rsidRPr="00FA4D23">
        <w:rPr>
          <w:rFonts w:ascii="Times New Roman" w:hAnsi="Times New Roman"/>
        </w:rPr>
        <w:t>BE it enacted by the King</w:t>
      </w:r>
      <w:r w:rsidR="004C68A1" w:rsidRPr="00FA4D23">
        <w:rPr>
          <w:rFonts w:ascii="Times New Roman" w:hAnsi="Times New Roman"/>
        </w:rPr>
        <w:t>’</w:t>
      </w:r>
      <w:r w:rsidRPr="00FA4D23">
        <w:rPr>
          <w:rFonts w:ascii="Times New Roman" w:hAnsi="Times New Roman"/>
        </w:rPr>
        <w:t>s Most Excellent Majesty, the Senate, and the House of Representatives of the Commonwealth of Australia, as follows:—</w:t>
      </w:r>
    </w:p>
    <w:p w:rsidR="002A52C6" w:rsidRPr="009F10EC" w:rsidRDefault="003A598B" w:rsidP="00B90A6F">
      <w:pPr>
        <w:spacing w:before="120" w:after="60" w:line="240" w:lineRule="auto"/>
        <w:jc w:val="both"/>
        <w:rPr>
          <w:rFonts w:ascii="Times New Roman" w:hAnsi="Times New Roman"/>
          <w:sz w:val="20"/>
        </w:rPr>
      </w:pPr>
      <w:r w:rsidRPr="009F10EC">
        <w:rPr>
          <w:rFonts w:ascii="Times New Roman" w:hAnsi="Times New Roman"/>
          <w:b/>
          <w:sz w:val="20"/>
        </w:rPr>
        <w:t>Short title and citation.</w:t>
      </w:r>
    </w:p>
    <w:p w:rsidR="002A52C6" w:rsidRPr="0049787E" w:rsidRDefault="003A598B" w:rsidP="00D31A6D">
      <w:pPr>
        <w:tabs>
          <w:tab w:val="left" w:pos="1260"/>
        </w:tabs>
        <w:spacing w:after="0" w:line="240" w:lineRule="auto"/>
        <w:ind w:firstLine="432"/>
        <w:jc w:val="both"/>
        <w:rPr>
          <w:rFonts w:ascii="Times New Roman" w:hAnsi="Times New Roman"/>
        </w:rPr>
      </w:pPr>
      <w:r w:rsidRPr="0049787E">
        <w:rPr>
          <w:rFonts w:ascii="Times New Roman" w:hAnsi="Times New Roman"/>
          <w:b/>
        </w:rPr>
        <w:t>1.</w:t>
      </w:r>
      <w:r w:rsidR="00B90A6F">
        <w:rPr>
          <w:rFonts w:ascii="Times New Roman" w:hAnsi="Times New Roman"/>
        </w:rPr>
        <w:t>—</w:t>
      </w:r>
      <w:r w:rsidR="002A52C6" w:rsidRPr="0049787E">
        <w:rPr>
          <w:rFonts w:ascii="Times New Roman" w:hAnsi="Times New Roman"/>
        </w:rPr>
        <w:t>(1.)</w:t>
      </w:r>
      <w:r w:rsidR="009F10EC">
        <w:rPr>
          <w:rFonts w:ascii="Times New Roman" w:hAnsi="Times New Roman"/>
        </w:rPr>
        <w:tab/>
      </w:r>
      <w:r w:rsidR="002A52C6" w:rsidRPr="0049787E">
        <w:rPr>
          <w:rFonts w:ascii="Times New Roman" w:hAnsi="Times New Roman"/>
        </w:rPr>
        <w:t xml:space="preserve">This Act may be cited as the </w:t>
      </w:r>
      <w:r w:rsidRPr="0049787E">
        <w:rPr>
          <w:rFonts w:ascii="Times New Roman" w:hAnsi="Times New Roman"/>
          <w:i/>
        </w:rPr>
        <w:t xml:space="preserve">Commonwealth Public Service Act </w:t>
      </w:r>
      <w:r w:rsidR="002A52C6" w:rsidRPr="0049787E">
        <w:rPr>
          <w:rFonts w:ascii="Times New Roman" w:hAnsi="Times New Roman"/>
        </w:rPr>
        <w:t>1933.</w:t>
      </w:r>
    </w:p>
    <w:p w:rsidR="002A52C6" w:rsidRPr="0049787E" w:rsidRDefault="002A52C6" w:rsidP="00B90A6F">
      <w:pPr>
        <w:tabs>
          <w:tab w:val="left" w:pos="900"/>
        </w:tabs>
        <w:spacing w:after="0" w:line="240" w:lineRule="auto"/>
        <w:ind w:firstLine="432"/>
        <w:jc w:val="both"/>
        <w:rPr>
          <w:rFonts w:ascii="Times New Roman" w:hAnsi="Times New Roman"/>
        </w:rPr>
      </w:pPr>
      <w:r w:rsidRPr="0049787E">
        <w:rPr>
          <w:rFonts w:ascii="Times New Roman" w:hAnsi="Times New Roman"/>
        </w:rPr>
        <w:t>(2.)</w:t>
      </w:r>
      <w:r w:rsidR="00290F83">
        <w:rPr>
          <w:rFonts w:ascii="Times New Roman" w:hAnsi="Times New Roman"/>
        </w:rPr>
        <w:tab/>
      </w:r>
      <w:r w:rsidRPr="0049787E">
        <w:rPr>
          <w:rFonts w:ascii="Times New Roman" w:hAnsi="Times New Roman"/>
        </w:rPr>
        <w:t xml:space="preserve">The </w:t>
      </w:r>
      <w:r w:rsidR="003A598B" w:rsidRPr="0049787E">
        <w:rPr>
          <w:rFonts w:ascii="Times New Roman" w:hAnsi="Times New Roman"/>
          <w:i/>
        </w:rPr>
        <w:t xml:space="preserve">Commonwealth Public Service Act </w:t>
      </w:r>
      <w:r w:rsidR="00FA4D23">
        <w:rPr>
          <w:rFonts w:ascii="Times New Roman" w:hAnsi="Times New Roman"/>
        </w:rPr>
        <w:t>1922-1932</w:t>
      </w:r>
      <w:r w:rsidRPr="0049787E">
        <w:rPr>
          <w:rFonts w:ascii="Times New Roman" w:hAnsi="Times New Roman"/>
        </w:rPr>
        <w:t xml:space="preserve"> is in this Act referred to as the Principal Act.</w:t>
      </w:r>
    </w:p>
    <w:p w:rsidR="002A52C6" w:rsidRPr="0049787E" w:rsidRDefault="002A52C6" w:rsidP="00B90A6F">
      <w:pPr>
        <w:tabs>
          <w:tab w:val="left" w:pos="900"/>
        </w:tabs>
        <w:spacing w:after="0" w:line="240" w:lineRule="auto"/>
        <w:ind w:firstLine="432"/>
        <w:jc w:val="both"/>
        <w:rPr>
          <w:rFonts w:ascii="Times New Roman" w:hAnsi="Times New Roman"/>
        </w:rPr>
      </w:pPr>
      <w:r w:rsidRPr="0049787E">
        <w:rPr>
          <w:rFonts w:ascii="Times New Roman" w:hAnsi="Times New Roman"/>
        </w:rPr>
        <w:t>(3.)</w:t>
      </w:r>
      <w:r w:rsidR="00290F83">
        <w:rPr>
          <w:rFonts w:ascii="Times New Roman" w:hAnsi="Times New Roman"/>
        </w:rPr>
        <w:tab/>
      </w:r>
      <w:r w:rsidRPr="0049787E">
        <w:rPr>
          <w:rFonts w:ascii="Times New Roman" w:hAnsi="Times New Roman"/>
        </w:rPr>
        <w:t xml:space="preserve">The Principal Act, as amended by this Act, may be cited as the </w:t>
      </w:r>
      <w:r w:rsidR="003A598B" w:rsidRPr="0049787E">
        <w:rPr>
          <w:rFonts w:ascii="Times New Roman" w:hAnsi="Times New Roman"/>
          <w:i/>
        </w:rPr>
        <w:t xml:space="preserve">Commonwealth Public Service Act </w:t>
      </w:r>
      <w:r w:rsidRPr="0049787E">
        <w:rPr>
          <w:rFonts w:ascii="Times New Roman" w:hAnsi="Times New Roman"/>
        </w:rPr>
        <w:t>1922-1933.</w:t>
      </w:r>
    </w:p>
    <w:p w:rsidR="002A52C6" w:rsidRPr="0049787E" w:rsidRDefault="003A598B" w:rsidP="00B90A6F">
      <w:pPr>
        <w:spacing w:before="120" w:after="0" w:line="240" w:lineRule="auto"/>
        <w:ind w:firstLine="432"/>
        <w:jc w:val="both"/>
        <w:rPr>
          <w:rFonts w:ascii="Times New Roman" w:hAnsi="Times New Roman"/>
        </w:rPr>
      </w:pPr>
      <w:r w:rsidRPr="0049787E">
        <w:rPr>
          <w:rFonts w:ascii="Times New Roman" w:hAnsi="Times New Roman"/>
          <w:b/>
        </w:rPr>
        <w:t>2.</w:t>
      </w:r>
      <w:r w:rsidR="00263F29">
        <w:rPr>
          <w:rFonts w:ascii="Times New Roman" w:hAnsi="Times New Roman"/>
          <w:b/>
        </w:rPr>
        <w:tab/>
      </w:r>
      <w:r w:rsidR="002A52C6" w:rsidRPr="0049787E">
        <w:rPr>
          <w:rFonts w:ascii="Times New Roman" w:hAnsi="Times New Roman"/>
        </w:rPr>
        <w:t>After section</w:t>
      </w:r>
      <w:r w:rsidR="00721EBE">
        <w:rPr>
          <w:rFonts w:ascii="Times New Roman" w:hAnsi="Times New Roman"/>
        </w:rPr>
        <w:t xml:space="preserve"> </w:t>
      </w:r>
      <w:r w:rsidR="002A52C6" w:rsidRPr="0049787E">
        <w:rPr>
          <w:rFonts w:ascii="Times New Roman" w:hAnsi="Times New Roman"/>
        </w:rPr>
        <w:t>thirty-six of the Principal Act the following section is inserted:—</w:t>
      </w:r>
    </w:p>
    <w:p w:rsidR="002A52C6" w:rsidRPr="00DD316B" w:rsidRDefault="003A598B" w:rsidP="00B90A6F">
      <w:pPr>
        <w:spacing w:before="120" w:after="60" w:line="240" w:lineRule="auto"/>
        <w:jc w:val="both"/>
        <w:rPr>
          <w:rFonts w:ascii="Times New Roman" w:hAnsi="Times New Roman"/>
          <w:sz w:val="20"/>
        </w:rPr>
      </w:pPr>
      <w:r w:rsidRPr="00DD316B">
        <w:rPr>
          <w:rFonts w:ascii="Times New Roman" w:hAnsi="Times New Roman"/>
          <w:b/>
          <w:sz w:val="20"/>
        </w:rPr>
        <w:t>Appointment of University graduates.</w:t>
      </w:r>
    </w:p>
    <w:p w:rsidR="002A52C6" w:rsidRPr="0049787E" w:rsidRDefault="004C68A1" w:rsidP="00B90A6F">
      <w:pPr>
        <w:tabs>
          <w:tab w:val="left" w:pos="1620"/>
        </w:tabs>
        <w:spacing w:after="0" w:line="240" w:lineRule="auto"/>
        <w:ind w:firstLine="432"/>
        <w:jc w:val="both"/>
        <w:rPr>
          <w:rFonts w:ascii="Times New Roman" w:hAnsi="Times New Roman"/>
        </w:rPr>
      </w:pPr>
      <w:r>
        <w:rPr>
          <w:rFonts w:ascii="Times New Roman" w:hAnsi="Times New Roman"/>
        </w:rPr>
        <w:t>“</w:t>
      </w:r>
      <w:r w:rsidR="002A52C6" w:rsidRPr="0049787E">
        <w:rPr>
          <w:rFonts w:ascii="Times New Roman" w:hAnsi="Times New Roman"/>
        </w:rPr>
        <w:t>36</w:t>
      </w:r>
      <w:r w:rsidR="003A598B" w:rsidRPr="00DD316B">
        <w:rPr>
          <w:rFonts w:ascii="Times New Roman" w:hAnsi="Times New Roman"/>
          <w:smallCaps/>
        </w:rPr>
        <w:t>a</w:t>
      </w:r>
      <w:r w:rsidR="003A598B" w:rsidRPr="0049787E">
        <w:rPr>
          <w:rFonts w:ascii="Times New Roman" w:hAnsi="Times New Roman"/>
          <w:b/>
        </w:rPr>
        <w:t>.—</w:t>
      </w:r>
      <w:r w:rsidR="002A52C6" w:rsidRPr="0049787E">
        <w:rPr>
          <w:rFonts w:ascii="Times New Roman" w:hAnsi="Times New Roman"/>
        </w:rPr>
        <w:t>(1.)</w:t>
      </w:r>
      <w:r w:rsidR="00CE2F48">
        <w:rPr>
          <w:rFonts w:ascii="Times New Roman" w:hAnsi="Times New Roman"/>
        </w:rPr>
        <w:tab/>
      </w:r>
      <w:r w:rsidR="002A52C6" w:rsidRPr="0049787E">
        <w:rPr>
          <w:rFonts w:ascii="Times New Roman" w:hAnsi="Times New Roman"/>
        </w:rPr>
        <w:t>Where, in accordance with a notice under section thirty-four of this Act, the Board holds an entrance examination of candidates for appointment to the Third Division of the Public Service, and, in the notice of that examination, states the number of such appointments proposed to be made, persons who are at the date of the examination, graduates of an Australian University may apply to the Board, within such period as is prescribed, for appointment to that Division.</w:t>
      </w:r>
    </w:p>
    <w:p w:rsidR="002A52C6" w:rsidRPr="0049787E" w:rsidRDefault="002A52C6" w:rsidP="00B90A6F">
      <w:pPr>
        <w:tabs>
          <w:tab w:val="left" w:pos="900"/>
        </w:tabs>
        <w:spacing w:before="60" w:after="0" w:line="240" w:lineRule="auto"/>
        <w:ind w:firstLine="432"/>
        <w:jc w:val="both"/>
        <w:rPr>
          <w:rFonts w:ascii="Times New Roman" w:hAnsi="Times New Roman"/>
        </w:rPr>
      </w:pPr>
      <w:r w:rsidRPr="0049787E">
        <w:rPr>
          <w:rFonts w:ascii="Times New Roman" w:hAnsi="Times New Roman"/>
        </w:rPr>
        <w:t>(2.)</w:t>
      </w:r>
      <w:r w:rsidR="00CE2F48">
        <w:rPr>
          <w:rFonts w:ascii="Times New Roman" w:hAnsi="Times New Roman"/>
        </w:rPr>
        <w:tab/>
      </w:r>
      <w:r w:rsidRPr="0049787E">
        <w:rPr>
          <w:rFonts w:ascii="Times New Roman" w:hAnsi="Times New Roman"/>
        </w:rPr>
        <w:t>Any person applying under this section for appointment to the Third Division of the Public Service, who is not more than twenty-five years of age shall, during such period as is prescribed, be eligible for appointment to any of the positions proposed to be filled by successful candidates at the examination and the Board may appoint that person to that Division without examination:</w:t>
      </w:r>
    </w:p>
    <w:p w:rsidR="002A52C6" w:rsidRPr="0049787E" w:rsidRDefault="002A52C6" w:rsidP="00B90A6F">
      <w:pPr>
        <w:tabs>
          <w:tab w:val="left" w:pos="900"/>
        </w:tabs>
        <w:spacing w:before="60" w:after="0" w:line="240" w:lineRule="auto"/>
        <w:ind w:firstLine="432"/>
        <w:jc w:val="both"/>
        <w:rPr>
          <w:rFonts w:ascii="Times New Roman" w:hAnsi="Times New Roman"/>
        </w:rPr>
      </w:pPr>
      <w:r w:rsidRPr="0049787E">
        <w:rPr>
          <w:rFonts w:ascii="Times New Roman" w:hAnsi="Times New Roman"/>
        </w:rPr>
        <w:t>Provided that the number of persons who may be appointed, in pursuance of this section, to positions in the Third Division of the Public Service proposed to be filled by candidates at an entrance examination for that Division shall not exceed ten per centum of the number of those positions.</w:t>
      </w:r>
    </w:p>
    <w:p w:rsidR="002A52C6" w:rsidRDefault="002A52C6" w:rsidP="00B90A6F">
      <w:pPr>
        <w:tabs>
          <w:tab w:val="left" w:pos="900"/>
        </w:tabs>
        <w:spacing w:before="60" w:after="60" w:line="240" w:lineRule="auto"/>
        <w:ind w:firstLine="432"/>
        <w:jc w:val="both"/>
        <w:rPr>
          <w:rFonts w:ascii="Times New Roman" w:hAnsi="Times New Roman"/>
        </w:rPr>
      </w:pPr>
      <w:r w:rsidRPr="0049787E">
        <w:rPr>
          <w:rFonts w:ascii="Times New Roman" w:hAnsi="Times New Roman"/>
        </w:rPr>
        <w:t>(3.)</w:t>
      </w:r>
      <w:r w:rsidR="00CE2F48">
        <w:rPr>
          <w:rFonts w:ascii="Times New Roman" w:hAnsi="Times New Roman"/>
        </w:rPr>
        <w:tab/>
      </w:r>
      <w:r w:rsidRPr="0049787E">
        <w:rPr>
          <w:rFonts w:ascii="Times New Roman" w:hAnsi="Times New Roman"/>
        </w:rPr>
        <w:t>Any person appointed to the Public Service in pursuance of this section shall be appointed at such commencing salary as is prescribed, but not exceeding the maximum salary of the class to which successful candidates at the examination mentioned in this section may be appointed.</w:t>
      </w:r>
      <w:r w:rsidR="004C68A1">
        <w:rPr>
          <w:rFonts w:ascii="Times New Roman" w:hAnsi="Times New Roman"/>
        </w:rPr>
        <w:t>”</w:t>
      </w:r>
      <w:r w:rsidRPr="0049787E">
        <w:rPr>
          <w:rFonts w:ascii="Times New Roman" w:hAnsi="Times New Roman"/>
        </w:rPr>
        <w:t>.</w:t>
      </w:r>
    </w:p>
    <w:p w:rsidR="00DF5D71" w:rsidRDefault="00DF5D71">
      <w:pPr>
        <w:rPr>
          <w:rFonts w:ascii="Times New Roman" w:hAnsi="Times New Roman"/>
        </w:rPr>
      </w:pPr>
      <w:r>
        <w:rPr>
          <w:rFonts w:ascii="Times New Roman" w:hAnsi="Times New Roman"/>
        </w:rPr>
        <w:br w:type="page"/>
      </w:r>
    </w:p>
    <w:p w:rsidR="00C263D8" w:rsidRPr="00922E1D" w:rsidRDefault="00C263D8" w:rsidP="001565E4">
      <w:pPr>
        <w:spacing w:after="60" w:line="240" w:lineRule="auto"/>
        <w:rPr>
          <w:rFonts w:ascii="Times New Roman" w:hAnsi="Times New Roman"/>
          <w:sz w:val="20"/>
        </w:rPr>
      </w:pPr>
      <w:r w:rsidRPr="00922E1D">
        <w:rPr>
          <w:rFonts w:ascii="Times New Roman" w:hAnsi="Times New Roman"/>
          <w:b/>
          <w:sz w:val="20"/>
        </w:rPr>
        <w:lastRenderedPageBreak/>
        <w:t>Offences</w:t>
      </w:r>
    </w:p>
    <w:p w:rsidR="00C263D8" w:rsidRDefault="00C263D8" w:rsidP="001565E4">
      <w:pPr>
        <w:spacing w:after="0" w:line="240" w:lineRule="auto"/>
        <w:ind w:firstLine="432"/>
        <w:jc w:val="both"/>
        <w:rPr>
          <w:rFonts w:ascii="Times New Roman" w:hAnsi="Times New Roman"/>
        </w:rPr>
      </w:pPr>
      <w:r w:rsidRPr="0049787E">
        <w:rPr>
          <w:rFonts w:ascii="Times New Roman" w:hAnsi="Times New Roman"/>
          <w:b/>
        </w:rPr>
        <w:t>3.</w:t>
      </w:r>
      <w:r w:rsidR="00922E1D">
        <w:rPr>
          <w:rFonts w:ascii="Times New Roman" w:hAnsi="Times New Roman"/>
          <w:b/>
        </w:rPr>
        <w:tab/>
      </w:r>
      <w:r w:rsidRPr="0049787E">
        <w:rPr>
          <w:rFonts w:ascii="Times New Roman" w:hAnsi="Times New Roman"/>
        </w:rPr>
        <w:t>Section fifty-five of the Principal Act is amended by inserting in the proviso to paragraph (</w:t>
      </w:r>
      <w:r w:rsidRPr="0049787E">
        <w:rPr>
          <w:rFonts w:ascii="Times New Roman" w:hAnsi="Times New Roman"/>
          <w:i/>
        </w:rPr>
        <w:t>d</w:t>
      </w:r>
      <w:r w:rsidRPr="0049787E">
        <w:rPr>
          <w:rFonts w:ascii="Times New Roman" w:hAnsi="Times New Roman"/>
        </w:rPr>
        <w:t>)</w:t>
      </w:r>
      <w:r w:rsidRPr="0049787E">
        <w:rPr>
          <w:rFonts w:ascii="Times New Roman" w:hAnsi="Times New Roman"/>
          <w:i/>
        </w:rPr>
        <w:t xml:space="preserve"> </w:t>
      </w:r>
      <w:r w:rsidRPr="0049787E">
        <w:rPr>
          <w:rFonts w:ascii="Times New Roman" w:hAnsi="Times New Roman"/>
        </w:rPr>
        <w:t xml:space="preserve">of sub-section (3.), after the word </w:t>
      </w:r>
      <w:r w:rsidR="004C68A1">
        <w:rPr>
          <w:rFonts w:ascii="Times New Roman" w:hAnsi="Times New Roman"/>
        </w:rPr>
        <w:t>“</w:t>
      </w:r>
      <w:r w:rsidRPr="0049787E">
        <w:rPr>
          <w:rFonts w:ascii="Times New Roman" w:hAnsi="Times New Roman"/>
        </w:rPr>
        <w:t>pounds</w:t>
      </w:r>
      <w:r w:rsidR="004C68A1">
        <w:rPr>
          <w:rFonts w:ascii="Times New Roman" w:hAnsi="Times New Roman"/>
        </w:rPr>
        <w:t>”</w:t>
      </w:r>
      <w:r w:rsidRPr="0049787E">
        <w:rPr>
          <w:rFonts w:ascii="Times New Roman" w:hAnsi="Times New Roman"/>
        </w:rPr>
        <w:t xml:space="preserve">, the words </w:t>
      </w:r>
      <w:r w:rsidR="004C68A1">
        <w:rPr>
          <w:rFonts w:ascii="Times New Roman" w:hAnsi="Times New Roman"/>
        </w:rPr>
        <w:t>“</w:t>
      </w:r>
      <w:r w:rsidRPr="0049787E">
        <w:rPr>
          <w:rFonts w:ascii="Times New Roman" w:hAnsi="Times New Roman"/>
        </w:rPr>
        <w:t>or if, in the case of an officer who has been deprived of his salary during suspension, the amount of the fine imposed, together with the amount of salary of which he has been deprived, exceeds Two pounds,</w:t>
      </w:r>
      <w:r w:rsidR="004C68A1">
        <w:rPr>
          <w:rFonts w:ascii="Times New Roman" w:hAnsi="Times New Roman"/>
        </w:rPr>
        <w:t>”</w:t>
      </w:r>
      <w:r w:rsidRPr="0049787E">
        <w:rPr>
          <w:rFonts w:ascii="Times New Roman" w:hAnsi="Times New Roman"/>
        </w:rPr>
        <w:t>.</w:t>
      </w:r>
    </w:p>
    <w:p w:rsidR="00D63B81" w:rsidRPr="0049787E" w:rsidRDefault="00D63B81" w:rsidP="00B95D44">
      <w:pPr>
        <w:pBdr>
          <w:top w:val="single" w:sz="4" w:space="1" w:color="auto"/>
        </w:pBdr>
        <w:spacing w:before="600" w:after="0" w:line="240" w:lineRule="auto"/>
        <w:ind w:left="3600" w:right="3600"/>
        <w:jc w:val="center"/>
        <w:rPr>
          <w:rFonts w:ascii="Times New Roman" w:hAnsi="Times New Roman"/>
        </w:rPr>
      </w:pPr>
    </w:p>
    <w:sectPr w:rsidR="00D63B81" w:rsidRPr="0049787E" w:rsidSect="00CC314C">
      <w:headerReference w:type="even" r:id="rId6"/>
      <w:headerReference w:type="firs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1D" w:rsidRDefault="00A75D1D" w:rsidP="005C3A14">
      <w:pPr>
        <w:spacing w:after="0" w:line="240" w:lineRule="auto"/>
      </w:pPr>
      <w:r>
        <w:separator/>
      </w:r>
    </w:p>
  </w:endnote>
  <w:endnote w:type="continuationSeparator" w:id="0">
    <w:p w:rsidR="00A75D1D" w:rsidRDefault="00A75D1D" w:rsidP="005C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1D" w:rsidRDefault="00A75D1D" w:rsidP="005C3A14">
      <w:pPr>
        <w:spacing w:after="0" w:line="240" w:lineRule="auto"/>
      </w:pPr>
      <w:r>
        <w:separator/>
      </w:r>
    </w:p>
  </w:footnote>
  <w:footnote w:type="continuationSeparator" w:id="0">
    <w:p w:rsidR="00A75D1D" w:rsidRDefault="00A75D1D" w:rsidP="005C3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21" w:rsidRPr="00B87BDC" w:rsidRDefault="00156F21" w:rsidP="004169BC">
    <w:pPr>
      <w:tabs>
        <w:tab w:val="left" w:pos="3330"/>
        <w:tab w:val="left" w:pos="8370"/>
      </w:tabs>
      <w:spacing w:after="0" w:line="240" w:lineRule="auto"/>
      <w:rPr>
        <w:rFonts w:ascii="Times New Roman" w:hAnsi="Times New Roman" w:cs="Times New Roman"/>
        <w:sz w:val="20"/>
        <w:szCs w:val="20"/>
      </w:rPr>
    </w:pPr>
    <w:r w:rsidRPr="00B87BDC">
      <w:rPr>
        <w:rFonts w:ascii="Times New Roman" w:hAnsi="Times New Roman" w:cs="Times New Roman"/>
        <w:sz w:val="20"/>
        <w:szCs w:val="20"/>
      </w:rPr>
      <w:t>1933.</w:t>
    </w:r>
    <w:r w:rsidRPr="00B87BDC">
      <w:rPr>
        <w:rFonts w:ascii="Times New Roman" w:hAnsi="Times New Roman" w:cs="Times New Roman"/>
        <w:sz w:val="20"/>
        <w:szCs w:val="20"/>
      </w:rPr>
      <w:tab/>
    </w:r>
    <w:r w:rsidRPr="00B87BDC">
      <w:rPr>
        <w:rFonts w:ascii="Times New Roman" w:hAnsi="Times New Roman" w:cs="Times New Roman"/>
        <w:i/>
        <w:sz w:val="20"/>
        <w:szCs w:val="20"/>
      </w:rPr>
      <w:t>Commonwealth Public Service.</w:t>
    </w:r>
    <w:r w:rsidRPr="00B87BDC">
      <w:rPr>
        <w:rFonts w:ascii="Times New Roman" w:hAnsi="Times New Roman" w:cs="Times New Roman"/>
        <w:i/>
        <w:sz w:val="20"/>
        <w:szCs w:val="20"/>
      </w:rPr>
      <w:tab/>
    </w:r>
    <w:r w:rsidRPr="00B87BDC">
      <w:rPr>
        <w:rFonts w:ascii="Times New Roman" w:hAnsi="Times New Roman" w:cs="Times New Roman"/>
        <w:sz w:val="20"/>
        <w:szCs w:val="20"/>
      </w:rPr>
      <w:t>No. 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14" w:rsidRPr="00B87BDC" w:rsidRDefault="005C3A14" w:rsidP="000F5488">
    <w:pPr>
      <w:tabs>
        <w:tab w:val="left" w:pos="3510"/>
        <w:tab w:val="left" w:pos="8460"/>
      </w:tabs>
      <w:spacing w:after="0" w:line="240" w:lineRule="auto"/>
      <w:rPr>
        <w:rFonts w:ascii="Times New Roman" w:hAnsi="Times New Roman" w:cs="Times New Roman"/>
        <w:sz w:val="20"/>
        <w:szCs w:val="20"/>
      </w:rPr>
    </w:pPr>
    <w:r w:rsidRPr="00B87BDC">
      <w:rPr>
        <w:rFonts w:ascii="Times New Roman" w:hAnsi="Times New Roman" w:cs="Times New Roman"/>
        <w:sz w:val="20"/>
        <w:szCs w:val="20"/>
      </w:rPr>
      <w:t>No. 38.</w:t>
    </w:r>
    <w:r w:rsidRPr="00B87BDC">
      <w:rPr>
        <w:rFonts w:ascii="Times New Roman" w:hAnsi="Times New Roman" w:cs="Times New Roman"/>
        <w:sz w:val="20"/>
        <w:szCs w:val="20"/>
      </w:rPr>
      <w:tab/>
    </w:r>
    <w:r w:rsidRPr="00B87BDC">
      <w:rPr>
        <w:rFonts w:ascii="Times New Roman" w:hAnsi="Times New Roman" w:cs="Times New Roman"/>
        <w:i/>
        <w:sz w:val="20"/>
        <w:szCs w:val="20"/>
      </w:rPr>
      <w:t>Commonwealth Public Service.</w:t>
    </w:r>
    <w:r w:rsidR="00B87BDC" w:rsidRPr="00B87BDC">
      <w:rPr>
        <w:rFonts w:ascii="Times New Roman" w:hAnsi="Times New Roman" w:cs="Times New Roman"/>
        <w:i/>
        <w:sz w:val="20"/>
        <w:szCs w:val="20"/>
      </w:rPr>
      <w:tab/>
    </w:r>
    <w:r w:rsidRPr="00B87BDC">
      <w:rPr>
        <w:rFonts w:ascii="Times New Roman" w:hAnsi="Times New Roman" w:cs="Times New Roman"/>
        <w:sz w:val="20"/>
        <w:szCs w:val="20"/>
      </w:rPr>
      <w:t>1933.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2A52C6"/>
    <w:rsid w:val="00033933"/>
    <w:rsid w:val="000433C4"/>
    <w:rsid w:val="000B6E19"/>
    <w:rsid w:val="000F5488"/>
    <w:rsid w:val="00120D80"/>
    <w:rsid w:val="001565E4"/>
    <w:rsid w:val="00156F21"/>
    <w:rsid w:val="00183411"/>
    <w:rsid w:val="001B0D9B"/>
    <w:rsid w:val="001E6D0A"/>
    <w:rsid w:val="002038A0"/>
    <w:rsid w:val="00263F29"/>
    <w:rsid w:val="00290F83"/>
    <w:rsid w:val="002A52C6"/>
    <w:rsid w:val="00350C7D"/>
    <w:rsid w:val="003A598B"/>
    <w:rsid w:val="004169BC"/>
    <w:rsid w:val="0049787E"/>
    <w:rsid w:val="004A086F"/>
    <w:rsid w:val="004C68A1"/>
    <w:rsid w:val="0054381F"/>
    <w:rsid w:val="00596E8F"/>
    <w:rsid w:val="005C3A14"/>
    <w:rsid w:val="00675071"/>
    <w:rsid w:val="006840E6"/>
    <w:rsid w:val="006A4AE6"/>
    <w:rsid w:val="00721EBE"/>
    <w:rsid w:val="00760E45"/>
    <w:rsid w:val="00922E1D"/>
    <w:rsid w:val="009F10EC"/>
    <w:rsid w:val="00A75D1D"/>
    <w:rsid w:val="00AA7579"/>
    <w:rsid w:val="00AF1255"/>
    <w:rsid w:val="00B406E6"/>
    <w:rsid w:val="00B87BDC"/>
    <w:rsid w:val="00B90A6F"/>
    <w:rsid w:val="00B95D44"/>
    <w:rsid w:val="00BA010A"/>
    <w:rsid w:val="00C263D8"/>
    <w:rsid w:val="00C44F86"/>
    <w:rsid w:val="00C96D27"/>
    <w:rsid w:val="00CC314C"/>
    <w:rsid w:val="00CE2F48"/>
    <w:rsid w:val="00D246A1"/>
    <w:rsid w:val="00D31A6D"/>
    <w:rsid w:val="00D63B81"/>
    <w:rsid w:val="00DD316B"/>
    <w:rsid w:val="00DF5D71"/>
    <w:rsid w:val="00E103D3"/>
    <w:rsid w:val="00FA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A52C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A52C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A52C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A52C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A52C6"/>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2A52C6"/>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2A52C6"/>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2A52C6"/>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2A52C6"/>
    <w:pPr>
      <w:spacing w:after="0" w:line="240" w:lineRule="auto"/>
    </w:pPr>
    <w:rPr>
      <w:rFonts w:ascii="Times New Roman" w:eastAsia="Times New Roman" w:hAnsi="Times New Roman" w:cs="Times New Roman"/>
      <w:sz w:val="20"/>
      <w:szCs w:val="20"/>
    </w:rPr>
  </w:style>
  <w:style w:type="character" w:customStyle="1" w:styleId="CharStyle44">
    <w:name w:val="CharStyle44"/>
    <w:basedOn w:val="DefaultParagraphFont"/>
    <w:rsid w:val="002A52C6"/>
    <w:rPr>
      <w:rFonts w:ascii="Times New Roman" w:eastAsia="Times New Roman" w:hAnsi="Times New Roman" w:cs="Times New Roman"/>
      <w:b/>
      <w:bCs/>
      <w:i w:val="0"/>
      <w:iCs w:val="0"/>
      <w:smallCaps w:val="0"/>
      <w:sz w:val="14"/>
      <w:szCs w:val="14"/>
    </w:rPr>
  </w:style>
  <w:style w:type="character" w:customStyle="1" w:styleId="CharStyle50">
    <w:name w:val="CharStyle50"/>
    <w:basedOn w:val="DefaultParagraphFont"/>
    <w:rsid w:val="002A52C6"/>
    <w:rPr>
      <w:rFonts w:ascii="Times New Roman" w:eastAsia="Times New Roman" w:hAnsi="Times New Roman" w:cs="Times New Roman"/>
      <w:b/>
      <w:bCs/>
      <w:i w:val="0"/>
      <w:iCs w:val="0"/>
      <w:smallCaps w:val="0"/>
      <w:sz w:val="22"/>
      <w:szCs w:val="22"/>
    </w:rPr>
  </w:style>
  <w:style w:type="character" w:customStyle="1" w:styleId="CharStyle69">
    <w:name w:val="CharStyle69"/>
    <w:basedOn w:val="DefaultParagraphFont"/>
    <w:rsid w:val="002A52C6"/>
    <w:rPr>
      <w:rFonts w:ascii="Times New Roman" w:eastAsia="Times New Roman" w:hAnsi="Times New Roman" w:cs="Times New Roman"/>
      <w:b w:val="0"/>
      <w:bCs w:val="0"/>
      <w:i w:val="0"/>
      <w:iCs w:val="0"/>
      <w:smallCaps w:val="0"/>
      <w:sz w:val="28"/>
      <w:szCs w:val="28"/>
    </w:rPr>
  </w:style>
  <w:style w:type="character" w:customStyle="1" w:styleId="CharStyle71">
    <w:name w:val="CharStyle71"/>
    <w:basedOn w:val="DefaultParagraphFont"/>
    <w:rsid w:val="002A52C6"/>
    <w:rPr>
      <w:rFonts w:ascii="Times New Roman" w:eastAsia="Times New Roman" w:hAnsi="Times New Roman" w:cs="Times New Roman"/>
      <w:b/>
      <w:bCs/>
      <w:i/>
      <w:iCs/>
      <w:smallCaps w:val="0"/>
      <w:spacing w:val="10"/>
      <w:sz w:val="24"/>
      <w:szCs w:val="24"/>
    </w:rPr>
  </w:style>
  <w:style w:type="character" w:customStyle="1" w:styleId="CharStyle93">
    <w:name w:val="CharStyle93"/>
    <w:basedOn w:val="DefaultParagraphFont"/>
    <w:rsid w:val="002A52C6"/>
    <w:rPr>
      <w:rFonts w:ascii="Times New Roman" w:eastAsia="Times New Roman" w:hAnsi="Times New Roman" w:cs="Times New Roman"/>
      <w:b/>
      <w:bCs/>
      <w:i w:val="0"/>
      <w:iCs w:val="0"/>
      <w:smallCaps w:val="0"/>
      <w:sz w:val="24"/>
      <w:szCs w:val="24"/>
    </w:rPr>
  </w:style>
  <w:style w:type="character" w:customStyle="1" w:styleId="CharStyle109">
    <w:name w:val="CharStyle109"/>
    <w:basedOn w:val="DefaultParagraphFont"/>
    <w:rsid w:val="002A52C6"/>
    <w:rPr>
      <w:rFonts w:ascii="Times New Roman" w:eastAsia="Times New Roman" w:hAnsi="Times New Roman" w:cs="Times New Roman"/>
      <w:b/>
      <w:bCs/>
      <w:i w:val="0"/>
      <w:iCs w:val="0"/>
      <w:smallCaps w:val="0"/>
      <w:spacing w:val="-10"/>
      <w:sz w:val="24"/>
      <w:szCs w:val="24"/>
    </w:rPr>
  </w:style>
  <w:style w:type="character" w:customStyle="1" w:styleId="CharStyle159">
    <w:name w:val="CharStyle159"/>
    <w:basedOn w:val="DefaultParagraphFont"/>
    <w:rsid w:val="002A52C6"/>
    <w:rPr>
      <w:rFonts w:ascii="Times New Roman" w:eastAsia="Times New Roman" w:hAnsi="Times New Roman" w:cs="Times New Roman"/>
      <w:b/>
      <w:bCs/>
      <w:i w:val="0"/>
      <w:iCs w:val="0"/>
      <w:smallCaps/>
      <w:sz w:val="20"/>
      <w:szCs w:val="20"/>
    </w:rPr>
  </w:style>
  <w:style w:type="character" w:customStyle="1" w:styleId="CharStyle204">
    <w:name w:val="CharStyle204"/>
    <w:basedOn w:val="DefaultParagraphFont"/>
    <w:rsid w:val="002A52C6"/>
    <w:rPr>
      <w:rFonts w:ascii="Times New Roman" w:eastAsia="Times New Roman" w:hAnsi="Times New Roman" w:cs="Times New Roman"/>
      <w:b w:val="0"/>
      <w:bCs w:val="0"/>
      <w:i w:val="0"/>
      <w:iCs w:val="0"/>
      <w:smallCaps w:val="0"/>
      <w:sz w:val="18"/>
      <w:szCs w:val="18"/>
    </w:rPr>
  </w:style>
  <w:style w:type="character" w:customStyle="1" w:styleId="CharStyle294">
    <w:name w:val="CharStyle294"/>
    <w:basedOn w:val="DefaultParagraphFont"/>
    <w:rsid w:val="002A52C6"/>
    <w:rPr>
      <w:rFonts w:ascii="Times New Roman" w:eastAsia="Times New Roman" w:hAnsi="Times New Roman" w:cs="Times New Roman"/>
      <w:b w:val="0"/>
      <w:bCs w:val="0"/>
      <w:i w:val="0"/>
      <w:iCs w:val="0"/>
      <w:smallCaps w:val="0"/>
      <w:sz w:val="56"/>
      <w:szCs w:val="56"/>
    </w:rPr>
  </w:style>
  <w:style w:type="character" w:customStyle="1" w:styleId="CharStyle313">
    <w:name w:val="CharStyle313"/>
    <w:basedOn w:val="DefaultParagraphFont"/>
    <w:rsid w:val="002A52C6"/>
    <w:rPr>
      <w:rFonts w:ascii="Times New Roman" w:eastAsia="Times New Roman" w:hAnsi="Times New Roman" w:cs="Times New Roman"/>
      <w:b w:val="0"/>
      <w:bCs w:val="0"/>
      <w:i/>
      <w:iCs/>
      <w:smallCaps w:val="0"/>
      <w:sz w:val="18"/>
      <w:szCs w:val="18"/>
    </w:rPr>
  </w:style>
  <w:style w:type="character" w:customStyle="1" w:styleId="CharStyle326">
    <w:name w:val="CharStyle326"/>
    <w:basedOn w:val="DefaultParagraphFont"/>
    <w:rsid w:val="002A52C6"/>
    <w:rPr>
      <w:rFonts w:ascii="Times New Roman" w:eastAsia="Times New Roman" w:hAnsi="Times New Roman" w:cs="Times New Roman"/>
      <w:b/>
      <w:bCs/>
      <w:i w:val="0"/>
      <w:iCs w:val="0"/>
      <w:smallCaps/>
      <w:sz w:val="18"/>
      <w:szCs w:val="18"/>
    </w:rPr>
  </w:style>
  <w:style w:type="paragraph" w:styleId="Header">
    <w:name w:val="header"/>
    <w:basedOn w:val="Normal"/>
    <w:link w:val="HeaderChar"/>
    <w:uiPriority w:val="99"/>
    <w:unhideWhenUsed/>
    <w:rsid w:val="005C3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A14"/>
  </w:style>
  <w:style w:type="paragraph" w:styleId="Footer">
    <w:name w:val="footer"/>
    <w:basedOn w:val="Normal"/>
    <w:link w:val="FooterChar"/>
    <w:uiPriority w:val="99"/>
    <w:semiHidden/>
    <w:unhideWhenUsed/>
    <w:rsid w:val="005C3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3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2017-04-08T10:31:00Z</dcterms:created>
  <dcterms:modified xsi:type="dcterms:W3CDTF">2017-09-07T21:24:00Z</dcterms:modified>
</cp:coreProperties>
</file>