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A9D" w:rsidRPr="005536DA" w:rsidRDefault="00795A9D" w:rsidP="005536DA">
      <w:pPr>
        <w:pBdr>
          <w:top w:val="single" w:sz="4" w:space="1" w:color="auto"/>
        </w:pBdr>
        <w:spacing w:before="2000" w:after="240" w:line="240" w:lineRule="auto"/>
        <w:ind w:left="3888" w:right="3888"/>
        <w:jc w:val="center"/>
        <w:rPr>
          <w:rFonts w:ascii="Times New Roman" w:hAnsi="Times New Roman" w:cs="Times New Roman"/>
          <w:sz w:val="8"/>
          <w:szCs w:val="8"/>
        </w:rPr>
      </w:pPr>
    </w:p>
    <w:p w:rsidR="00641D26" w:rsidRPr="005536DA" w:rsidRDefault="000A7064" w:rsidP="005536DA">
      <w:pPr>
        <w:spacing w:after="240" w:line="240" w:lineRule="auto"/>
        <w:jc w:val="center"/>
        <w:rPr>
          <w:rFonts w:ascii="Times New Roman" w:hAnsi="Times New Roman" w:cs="Times New Roman"/>
          <w:sz w:val="36"/>
        </w:rPr>
      </w:pPr>
      <w:r w:rsidRPr="005536DA">
        <w:rPr>
          <w:rFonts w:ascii="Times New Roman" w:hAnsi="Times New Roman" w:cs="Times New Roman"/>
          <w:sz w:val="36"/>
        </w:rPr>
        <w:t>NAURU ISLAND AGREEMENT.</w:t>
      </w:r>
    </w:p>
    <w:p w:rsidR="00795A9D" w:rsidRPr="005536DA" w:rsidRDefault="00795A9D" w:rsidP="005536DA">
      <w:pPr>
        <w:pBdr>
          <w:top w:val="single" w:sz="4" w:space="1" w:color="auto"/>
        </w:pBdr>
        <w:spacing w:before="120" w:after="0" w:line="240" w:lineRule="auto"/>
        <w:ind w:left="3888" w:right="3888"/>
        <w:jc w:val="center"/>
        <w:rPr>
          <w:rFonts w:ascii="Times New Roman" w:hAnsi="Times New Roman" w:cs="Times New Roman"/>
          <w:sz w:val="8"/>
          <w:szCs w:val="8"/>
        </w:rPr>
      </w:pPr>
    </w:p>
    <w:p w:rsidR="00641D26" w:rsidRPr="005536DA" w:rsidRDefault="000A7064" w:rsidP="005536DA">
      <w:pPr>
        <w:spacing w:after="0" w:line="240" w:lineRule="auto"/>
        <w:jc w:val="center"/>
        <w:rPr>
          <w:rFonts w:ascii="Times New Roman" w:hAnsi="Times New Roman" w:cs="Times New Roman"/>
          <w:sz w:val="28"/>
        </w:rPr>
      </w:pPr>
      <w:r w:rsidRPr="005536DA">
        <w:rPr>
          <w:rFonts w:ascii="Times New Roman" w:hAnsi="Times New Roman" w:cs="Times New Roman"/>
          <w:b/>
          <w:sz w:val="28"/>
        </w:rPr>
        <w:t>No. 54 of 1932.</w:t>
      </w:r>
    </w:p>
    <w:p w:rsidR="00641D26" w:rsidRPr="005536DA" w:rsidRDefault="000A7064" w:rsidP="00E15E25">
      <w:pPr>
        <w:spacing w:before="120" w:after="0" w:line="240" w:lineRule="auto"/>
        <w:ind w:left="432" w:hanging="432"/>
        <w:jc w:val="both"/>
        <w:rPr>
          <w:rFonts w:ascii="Times New Roman" w:hAnsi="Times New Roman" w:cs="Times New Roman"/>
          <w:sz w:val="26"/>
        </w:rPr>
      </w:pPr>
      <w:r w:rsidRPr="005536DA">
        <w:rPr>
          <w:rFonts w:ascii="Times New Roman" w:hAnsi="Times New Roman" w:cs="Times New Roman"/>
          <w:sz w:val="26"/>
        </w:rPr>
        <w:t>An Act to approve an Agreement made between His Majesty</w:t>
      </w:r>
      <w:r w:rsidR="00344FE7">
        <w:rPr>
          <w:rFonts w:ascii="Times New Roman" w:hAnsi="Times New Roman" w:cs="Times New Roman"/>
          <w:sz w:val="26"/>
        </w:rPr>
        <w:t>’</w:t>
      </w:r>
      <w:r w:rsidRPr="005536DA">
        <w:rPr>
          <w:rFonts w:ascii="Times New Roman" w:hAnsi="Times New Roman" w:cs="Times New Roman"/>
          <w:sz w:val="26"/>
        </w:rPr>
        <w:t>s Government in London, His Majesty</w:t>
      </w:r>
      <w:r w:rsidR="00344FE7">
        <w:rPr>
          <w:rFonts w:ascii="Times New Roman" w:hAnsi="Times New Roman" w:cs="Times New Roman"/>
          <w:sz w:val="26"/>
        </w:rPr>
        <w:t>’</w:t>
      </w:r>
      <w:r w:rsidRPr="005536DA">
        <w:rPr>
          <w:rFonts w:ascii="Times New Roman" w:hAnsi="Times New Roman" w:cs="Times New Roman"/>
          <w:sz w:val="26"/>
        </w:rPr>
        <w:t>s Government of the Commonwealth of Australia, and His Majesty</w:t>
      </w:r>
      <w:r w:rsidR="00344FE7">
        <w:rPr>
          <w:rFonts w:ascii="Times New Roman" w:hAnsi="Times New Roman" w:cs="Times New Roman"/>
          <w:sz w:val="26"/>
        </w:rPr>
        <w:t>’</w:t>
      </w:r>
      <w:r w:rsidRPr="005536DA">
        <w:rPr>
          <w:rFonts w:ascii="Times New Roman" w:hAnsi="Times New Roman" w:cs="Times New Roman"/>
          <w:sz w:val="26"/>
        </w:rPr>
        <w:t>s Government of the Dominion of New Zealand, in relation to the Island of Nauru.</w:t>
      </w:r>
    </w:p>
    <w:p w:rsidR="00641D26" w:rsidRPr="005536DA" w:rsidRDefault="000A7064" w:rsidP="005536DA">
      <w:pPr>
        <w:spacing w:before="120" w:after="0" w:line="240" w:lineRule="auto"/>
        <w:jc w:val="right"/>
        <w:rPr>
          <w:rFonts w:ascii="Times New Roman" w:hAnsi="Times New Roman" w:cs="Times New Roman"/>
          <w:sz w:val="26"/>
        </w:rPr>
      </w:pPr>
      <w:r w:rsidRPr="005536DA">
        <w:rPr>
          <w:rFonts w:ascii="Times New Roman" w:hAnsi="Times New Roman" w:cs="Times New Roman"/>
          <w:sz w:val="26"/>
        </w:rPr>
        <w:t>[Assented to 28th November, 1932.]</w:t>
      </w:r>
    </w:p>
    <w:p w:rsidR="00641D26" w:rsidRPr="005536DA" w:rsidRDefault="000A7064" w:rsidP="00E15E25">
      <w:pPr>
        <w:spacing w:before="120" w:after="0" w:line="240" w:lineRule="auto"/>
        <w:jc w:val="both"/>
        <w:rPr>
          <w:rFonts w:ascii="Times New Roman" w:hAnsi="Times New Roman" w:cs="Times New Roman"/>
          <w:sz w:val="24"/>
        </w:rPr>
      </w:pPr>
      <w:r w:rsidRPr="005536DA">
        <w:rPr>
          <w:rFonts w:ascii="Times New Roman" w:hAnsi="Times New Roman" w:cs="Times New Roman"/>
          <w:sz w:val="24"/>
        </w:rPr>
        <w:t>BE it enacted by the King</w:t>
      </w:r>
      <w:r w:rsidR="00344FE7">
        <w:rPr>
          <w:rFonts w:ascii="Times New Roman" w:hAnsi="Times New Roman" w:cs="Times New Roman"/>
          <w:sz w:val="24"/>
        </w:rPr>
        <w:t>’</w:t>
      </w:r>
      <w:r w:rsidRPr="005536DA">
        <w:rPr>
          <w:rFonts w:ascii="Times New Roman" w:hAnsi="Times New Roman" w:cs="Times New Roman"/>
          <w:sz w:val="24"/>
        </w:rPr>
        <w:t>s Most Excellent Majesty, the Senate, and the House of Representatives of the Commonwealth of Australia, as follows:—</w:t>
      </w:r>
    </w:p>
    <w:p w:rsidR="00641D26" w:rsidRPr="005536DA" w:rsidRDefault="000A7064" w:rsidP="005536DA">
      <w:pPr>
        <w:spacing w:before="120" w:after="60" w:line="240" w:lineRule="auto"/>
        <w:rPr>
          <w:rFonts w:ascii="Times New Roman" w:hAnsi="Times New Roman" w:cs="Times New Roman"/>
          <w:b/>
          <w:sz w:val="20"/>
        </w:rPr>
      </w:pPr>
      <w:r w:rsidRPr="005536DA">
        <w:rPr>
          <w:rFonts w:ascii="Times New Roman" w:hAnsi="Times New Roman" w:cs="Times New Roman"/>
          <w:b/>
          <w:sz w:val="20"/>
        </w:rPr>
        <w:t>Short title.</w:t>
      </w:r>
    </w:p>
    <w:p w:rsidR="00641D26" w:rsidRPr="005536DA" w:rsidRDefault="000A7064" w:rsidP="005536DA">
      <w:pPr>
        <w:tabs>
          <w:tab w:val="left" w:pos="630"/>
        </w:tabs>
        <w:spacing w:after="0" w:line="240" w:lineRule="auto"/>
        <w:ind w:firstLine="288"/>
        <w:rPr>
          <w:rFonts w:ascii="Times New Roman" w:hAnsi="Times New Roman" w:cs="Times New Roman"/>
        </w:rPr>
      </w:pPr>
      <w:r w:rsidRPr="005536DA">
        <w:rPr>
          <w:rFonts w:ascii="Times New Roman" w:hAnsi="Times New Roman" w:cs="Times New Roman"/>
          <w:b/>
        </w:rPr>
        <w:t>1.</w:t>
      </w:r>
      <w:r w:rsidR="00795A9D" w:rsidRPr="005536DA">
        <w:rPr>
          <w:rFonts w:ascii="Times New Roman" w:hAnsi="Times New Roman" w:cs="Times New Roman"/>
        </w:rPr>
        <w:tab/>
      </w:r>
      <w:r w:rsidRPr="005536DA">
        <w:rPr>
          <w:rFonts w:ascii="Times New Roman" w:hAnsi="Times New Roman" w:cs="Times New Roman"/>
        </w:rPr>
        <w:t xml:space="preserve">This Act may be cited as the </w:t>
      </w:r>
      <w:r w:rsidRPr="005536DA">
        <w:rPr>
          <w:rFonts w:ascii="Times New Roman" w:hAnsi="Times New Roman" w:cs="Times New Roman"/>
          <w:i/>
        </w:rPr>
        <w:t>Nauru Island Agreement Act</w:t>
      </w:r>
      <w:r w:rsidR="00575725" w:rsidRPr="005536DA">
        <w:rPr>
          <w:rFonts w:ascii="Times New Roman" w:hAnsi="Times New Roman" w:cs="Times New Roman"/>
          <w:i/>
        </w:rPr>
        <w:t xml:space="preserve"> </w:t>
      </w:r>
      <w:r w:rsidRPr="005536DA">
        <w:rPr>
          <w:rFonts w:ascii="Times New Roman" w:hAnsi="Times New Roman" w:cs="Times New Roman"/>
        </w:rPr>
        <w:t>1932.</w:t>
      </w:r>
    </w:p>
    <w:p w:rsidR="00641D26" w:rsidRPr="005536DA" w:rsidRDefault="000A7064" w:rsidP="005536DA">
      <w:pPr>
        <w:spacing w:before="120" w:after="60" w:line="240" w:lineRule="auto"/>
        <w:rPr>
          <w:rFonts w:ascii="Times New Roman" w:hAnsi="Times New Roman" w:cs="Times New Roman"/>
          <w:b/>
          <w:sz w:val="20"/>
        </w:rPr>
      </w:pPr>
      <w:r w:rsidRPr="005536DA">
        <w:rPr>
          <w:rFonts w:ascii="Times New Roman" w:hAnsi="Times New Roman" w:cs="Times New Roman"/>
          <w:b/>
          <w:sz w:val="20"/>
        </w:rPr>
        <w:t>Approval of Agreement.</w:t>
      </w:r>
    </w:p>
    <w:p w:rsidR="00641D26" w:rsidRPr="005536DA" w:rsidRDefault="000A7064" w:rsidP="00E15E25">
      <w:pPr>
        <w:tabs>
          <w:tab w:val="left" w:pos="630"/>
        </w:tabs>
        <w:spacing w:after="0" w:line="240" w:lineRule="auto"/>
        <w:ind w:firstLine="288"/>
        <w:jc w:val="both"/>
        <w:rPr>
          <w:rFonts w:ascii="Times New Roman" w:hAnsi="Times New Roman" w:cs="Times New Roman"/>
        </w:rPr>
      </w:pPr>
      <w:r w:rsidRPr="005536DA">
        <w:rPr>
          <w:rFonts w:ascii="Times New Roman" w:hAnsi="Times New Roman" w:cs="Times New Roman"/>
          <w:b/>
        </w:rPr>
        <w:t>2.</w:t>
      </w:r>
      <w:r w:rsidR="00795A9D" w:rsidRPr="005536DA">
        <w:rPr>
          <w:rFonts w:ascii="Times New Roman" w:hAnsi="Times New Roman" w:cs="Times New Roman"/>
        </w:rPr>
        <w:tab/>
      </w:r>
      <w:r w:rsidRPr="005536DA">
        <w:rPr>
          <w:rFonts w:ascii="Times New Roman" w:hAnsi="Times New Roman" w:cs="Times New Roman"/>
        </w:rPr>
        <w:t>The Agreement made between His Majesty</w:t>
      </w:r>
      <w:r w:rsidR="00344FE7">
        <w:rPr>
          <w:rFonts w:ascii="Times New Roman" w:hAnsi="Times New Roman" w:cs="Times New Roman"/>
        </w:rPr>
        <w:t>’</w:t>
      </w:r>
      <w:r w:rsidRPr="005536DA">
        <w:rPr>
          <w:rFonts w:ascii="Times New Roman" w:hAnsi="Times New Roman" w:cs="Times New Roman"/>
        </w:rPr>
        <w:t>s Government in London, His Majesty</w:t>
      </w:r>
      <w:r w:rsidR="00344FE7">
        <w:rPr>
          <w:rFonts w:ascii="Times New Roman" w:hAnsi="Times New Roman" w:cs="Times New Roman"/>
        </w:rPr>
        <w:t>’</w:t>
      </w:r>
      <w:r w:rsidRPr="005536DA">
        <w:rPr>
          <w:rFonts w:ascii="Times New Roman" w:hAnsi="Times New Roman" w:cs="Times New Roman"/>
        </w:rPr>
        <w:t>s Government of the Commonwealth of Australia, and His Majesty</w:t>
      </w:r>
      <w:r w:rsidR="00344FE7">
        <w:rPr>
          <w:rFonts w:ascii="Times New Roman" w:hAnsi="Times New Roman" w:cs="Times New Roman"/>
        </w:rPr>
        <w:t>’</w:t>
      </w:r>
      <w:r w:rsidRPr="005536DA">
        <w:rPr>
          <w:rFonts w:ascii="Times New Roman" w:hAnsi="Times New Roman" w:cs="Times New Roman"/>
        </w:rPr>
        <w:t>s Government of the Dominion of New Zealand, in relation to the Island of Nauru (a copy of which agreement is set forth in the Schedule to this Act) is approved.</w:t>
      </w:r>
    </w:p>
    <w:p w:rsidR="00795A9D" w:rsidRPr="005536DA" w:rsidRDefault="00795A9D" w:rsidP="001005B2">
      <w:pPr>
        <w:pBdr>
          <w:top w:val="double" w:sz="4" w:space="1" w:color="auto"/>
        </w:pBdr>
        <w:spacing w:before="240" w:after="0" w:line="240" w:lineRule="auto"/>
        <w:ind w:left="3600" w:right="3600"/>
        <w:jc w:val="center"/>
        <w:rPr>
          <w:rFonts w:ascii="Times New Roman" w:hAnsi="Times New Roman" w:cs="Times New Roman"/>
          <w:sz w:val="20"/>
          <w:szCs w:val="20"/>
        </w:rPr>
      </w:pPr>
    </w:p>
    <w:p w:rsidR="00641D26" w:rsidRPr="005536DA" w:rsidRDefault="000A7064" w:rsidP="00E15E25">
      <w:pPr>
        <w:spacing w:after="240" w:line="240" w:lineRule="auto"/>
        <w:jc w:val="center"/>
        <w:rPr>
          <w:rFonts w:ascii="Times New Roman" w:hAnsi="Times New Roman" w:cs="Times New Roman"/>
          <w:sz w:val="24"/>
        </w:rPr>
      </w:pPr>
      <w:r w:rsidRPr="005536DA">
        <w:rPr>
          <w:rFonts w:ascii="Times New Roman" w:hAnsi="Times New Roman" w:cs="Times New Roman"/>
          <w:sz w:val="24"/>
        </w:rPr>
        <w:t>THE SCHEDULE.</w:t>
      </w:r>
    </w:p>
    <w:p w:rsidR="00E15E25" w:rsidRDefault="00E15E25" w:rsidP="000F1397">
      <w:pPr>
        <w:pBdr>
          <w:top w:val="single" w:sz="4" w:space="1" w:color="auto"/>
        </w:pBdr>
        <w:spacing w:after="0" w:line="240" w:lineRule="auto"/>
        <w:ind w:left="4032" w:right="4032"/>
        <w:jc w:val="center"/>
        <w:rPr>
          <w:rFonts w:ascii="Times New Roman" w:hAnsi="Times New Roman" w:cs="Times New Roman"/>
          <w:smallCaps/>
        </w:rPr>
      </w:pPr>
    </w:p>
    <w:p w:rsidR="00641D26" w:rsidRPr="005536DA" w:rsidRDefault="000A7064" w:rsidP="005536DA">
      <w:pPr>
        <w:spacing w:after="0" w:line="240" w:lineRule="auto"/>
        <w:ind w:left="432" w:hanging="432"/>
        <w:jc w:val="both"/>
        <w:rPr>
          <w:rFonts w:ascii="Times New Roman" w:hAnsi="Times New Roman" w:cs="Times New Roman"/>
        </w:rPr>
      </w:pPr>
      <w:r w:rsidRPr="005536DA">
        <w:rPr>
          <w:rFonts w:ascii="Times New Roman" w:hAnsi="Times New Roman" w:cs="Times New Roman"/>
          <w:smallCaps/>
        </w:rPr>
        <w:t>Agreement</w:t>
      </w:r>
      <w:r w:rsidRPr="005536DA">
        <w:rPr>
          <w:rFonts w:ascii="Times New Roman" w:hAnsi="Times New Roman" w:cs="Times New Roman"/>
        </w:rPr>
        <w:t xml:space="preserve"> between His Majesty</w:t>
      </w:r>
      <w:r w:rsidR="00344FE7">
        <w:rPr>
          <w:rFonts w:ascii="Times New Roman" w:hAnsi="Times New Roman" w:cs="Times New Roman"/>
        </w:rPr>
        <w:t>’</w:t>
      </w:r>
      <w:r w:rsidRPr="005536DA">
        <w:rPr>
          <w:rFonts w:ascii="Times New Roman" w:hAnsi="Times New Roman" w:cs="Times New Roman"/>
        </w:rPr>
        <w:t>s Government in London, His Majesty</w:t>
      </w:r>
      <w:r w:rsidR="00344FE7">
        <w:rPr>
          <w:rFonts w:ascii="Times New Roman" w:hAnsi="Times New Roman" w:cs="Times New Roman"/>
        </w:rPr>
        <w:t>’</w:t>
      </w:r>
      <w:r w:rsidRPr="005536DA">
        <w:rPr>
          <w:rFonts w:ascii="Times New Roman" w:hAnsi="Times New Roman" w:cs="Times New Roman"/>
        </w:rPr>
        <w:t>s Government of the Commonwealth of Australia and His Majesty</w:t>
      </w:r>
      <w:r w:rsidR="00344FE7">
        <w:rPr>
          <w:rFonts w:ascii="Times New Roman" w:hAnsi="Times New Roman" w:cs="Times New Roman"/>
        </w:rPr>
        <w:t>’</w:t>
      </w:r>
      <w:r w:rsidRPr="005536DA">
        <w:rPr>
          <w:rFonts w:ascii="Times New Roman" w:hAnsi="Times New Roman" w:cs="Times New Roman"/>
        </w:rPr>
        <w:t>s Government of the Dominion of New Zealand.</w:t>
      </w:r>
    </w:p>
    <w:p w:rsidR="00641D26" w:rsidRPr="005536DA" w:rsidRDefault="000A7064" w:rsidP="005536DA">
      <w:pPr>
        <w:spacing w:before="60" w:after="0" w:line="240" w:lineRule="auto"/>
        <w:ind w:firstLine="288"/>
        <w:jc w:val="both"/>
        <w:rPr>
          <w:rFonts w:ascii="Times New Roman" w:hAnsi="Times New Roman" w:cs="Times New Roman"/>
        </w:rPr>
      </w:pPr>
      <w:r w:rsidRPr="005536DA">
        <w:rPr>
          <w:rFonts w:ascii="Times New Roman" w:hAnsi="Times New Roman" w:cs="Times New Roman"/>
          <w:smallCaps/>
        </w:rPr>
        <w:t>Whereas</w:t>
      </w:r>
      <w:r w:rsidRPr="005536DA">
        <w:rPr>
          <w:rFonts w:ascii="Times New Roman" w:hAnsi="Times New Roman" w:cs="Times New Roman"/>
        </w:rPr>
        <w:t xml:space="preserve"> a Mandate for the administration of the Island of Nauru has been conferred upon His Majesty: </w:t>
      </w:r>
      <w:r w:rsidRPr="00B82A1D">
        <w:rPr>
          <w:rFonts w:ascii="Times New Roman" w:hAnsi="Times New Roman" w:cs="Times New Roman"/>
          <w:smallCaps/>
        </w:rPr>
        <w:t>And Whereas</w:t>
      </w:r>
      <w:r w:rsidRPr="005536DA">
        <w:rPr>
          <w:rFonts w:ascii="Times New Roman" w:hAnsi="Times New Roman" w:cs="Times New Roman"/>
        </w:rPr>
        <w:t xml:space="preserve"> by an Agreement dated the Second day of July 1919 between His Majesty</w:t>
      </w:r>
      <w:r w:rsidR="00344FE7">
        <w:rPr>
          <w:rFonts w:ascii="Times New Roman" w:hAnsi="Times New Roman" w:cs="Times New Roman"/>
        </w:rPr>
        <w:t>’</w:t>
      </w:r>
      <w:r w:rsidRPr="005536DA">
        <w:rPr>
          <w:rFonts w:ascii="Times New Roman" w:hAnsi="Times New Roman" w:cs="Times New Roman"/>
        </w:rPr>
        <w:t xml:space="preserve">s Government in London the Government of the Commonwealth of Australia and the Government of the Dominion of New Zealand (hereinafter called the </w:t>
      </w:r>
      <w:r w:rsidR="00344FE7">
        <w:rPr>
          <w:rFonts w:ascii="Times New Roman" w:hAnsi="Times New Roman" w:cs="Times New Roman"/>
        </w:rPr>
        <w:t>“</w:t>
      </w:r>
      <w:r w:rsidRPr="005536DA">
        <w:rPr>
          <w:rFonts w:ascii="Times New Roman" w:hAnsi="Times New Roman" w:cs="Times New Roman"/>
        </w:rPr>
        <w:t>Contracting Governments</w:t>
      </w:r>
      <w:r w:rsidR="00344FE7">
        <w:rPr>
          <w:rFonts w:ascii="Times New Roman" w:hAnsi="Times New Roman" w:cs="Times New Roman"/>
        </w:rPr>
        <w:t>”</w:t>
      </w:r>
      <w:r w:rsidRPr="005536DA">
        <w:rPr>
          <w:rFonts w:ascii="Times New Roman" w:hAnsi="Times New Roman" w:cs="Times New Roman"/>
        </w:rPr>
        <w:t>) it is among other things provided that—</w:t>
      </w:r>
    </w:p>
    <w:p w:rsidR="00641D26" w:rsidRPr="005536DA" w:rsidRDefault="00344FE7" w:rsidP="00E15E25">
      <w:pPr>
        <w:spacing w:before="60" w:after="60" w:line="240" w:lineRule="auto"/>
        <w:ind w:firstLine="288"/>
        <w:rPr>
          <w:rFonts w:ascii="Times New Roman" w:hAnsi="Times New Roman" w:cs="Times New Roman"/>
          <w:smallCaps/>
        </w:rPr>
      </w:pPr>
      <w:r>
        <w:rPr>
          <w:rFonts w:ascii="Times New Roman" w:hAnsi="Times New Roman" w:cs="Times New Roman"/>
          <w:smallCaps/>
        </w:rPr>
        <w:t>“</w:t>
      </w:r>
      <w:r w:rsidR="000A7064" w:rsidRPr="005536DA">
        <w:rPr>
          <w:rFonts w:ascii="Times New Roman" w:hAnsi="Times New Roman" w:cs="Times New Roman"/>
          <w:smallCaps/>
        </w:rPr>
        <w:t>Article 1.</w:t>
      </w:r>
    </w:p>
    <w:p w:rsidR="00641D26" w:rsidRPr="005536DA" w:rsidRDefault="000A7064" w:rsidP="005536DA">
      <w:pPr>
        <w:spacing w:before="60" w:after="0" w:line="240" w:lineRule="auto"/>
        <w:ind w:firstLine="288"/>
        <w:jc w:val="both"/>
        <w:rPr>
          <w:rFonts w:ascii="Times New Roman" w:hAnsi="Times New Roman" w:cs="Times New Roman"/>
        </w:rPr>
      </w:pPr>
      <w:r w:rsidRPr="005536DA">
        <w:rPr>
          <w:rFonts w:ascii="Times New Roman" w:hAnsi="Times New Roman" w:cs="Times New Roman"/>
        </w:rPr>
        <w:t>The Administration of the Island shall be vested in an Administrator.</w:t>
      </w:r>
    </w:p>
    <w:p w:rsidR="00641D26" w:rsidRPr="005536DA" w:rsidRDefault="000A7064" w:rsidP="005536DA">
      <w:pPr>
        <w:spacing w:after="0" w:line="240" w:lineRule="auto"/>
        <w:ind w:firstLine="288"/>
        <w:jc w:val="both"/>
        <w:rPr>
          <w:rFonts w:ascii="Times New Roman" w:hAnsi="Times New Roman" w:cs="Times New Roman"/>
        </w:rPr>
      </w:pPr>
      <w:r w:rsidRPr="005536DA">
        <w:rPr>
          <w:rFonts w:ascii="Times New Roman" w:hAnsi="Times New Roman" w:cs="Times New Roman"/>
        </w:rPr>
        <w:t>The first Administrator shall be appointed for a term of five years by the Australian Government and thereafter the Administrator shall be appointed in such a manner as the three Governments decide.</w:t>
      </w:r>
    </w:p>
    <w:p w:rsidR="00795A9D" w:rsidRPr="005536DA" w:rsidRDefault="00795A9D" w:rsidP="005536DA">
      <w:pPr>
        <w:spacing w:line="240" w:lineRule="auto"/>
        <w:rPr>
          <w:rFonts w:ascii="Times New Roman" w:hAnsi="Times New Roman" w:cs="Times New Roman"/>
        </w:rPr>
      </w:pPr>
      <w:r w:rsidRPr="005536DA">
        <w:rPr>
          <w:rFonts w:ascii="Times New Roman" w:hAnsi="Times New Roman" w:cs="Times New Roman"/>
        </w:rPr>
        <w:br w:type="page"/>
      </w:r>
    </w:p>
    <w:p w:rsidR="00795A9D" w:rsidRPr="005536DA" w:rsidRDefault="00795A9D" w:rsidP="005536DA">
      <w:pPr>
        <w:spacing w:after="120" w:line="240" w:lineRule="auto"/>
        <w:jc w:val="center"/>
        <w:rPr>
          <w:rFonts w:ascii="Times New Roman" w:hAnsi="Times New Roman" w:cs="Times New Roman"/>
        </w:rPr>
      </w:pPr>
      <w:r w:rsidRPr="005536DA">
        <w:rPr>
          <w:rFonts w:ascii="Times New Roman" w:hAnsi="Times New Roman" w:cs="Times New Roman"/>
          <w:smallCaps/>
        </w:rPr>
        <w:lastRenderedPageBreak/>
        <w:t>The Schedule</w:t>
      </w:r>
      <w:r w:rsidRPr="005536DA">
        <w:rPr>
          <w:rFonts w:ascii="Times New Roman" w:hAnsi="Times New Roman" w:cs="Times New Roman"/>
        </w:rPr>
        <w:t>—</w:t>
      </w:r>
      <w:r w:rsidRPr="005536DA">
        <w:rPr>
          <w:rFonts w:ascii="Times New Roman" w:hAnsi="Times New Roman" w:cs="Times New Roman"/>
          <w:i/>
        </w:rPr>
        <w:t>continued.</w:t>
      </w:r>
    </w:p>
    <w:p w:rsidR="00795A9D" w:rsidRPr="005536DA" w:rsidRDefault="00795A9D" w:rsidP="005536DA">
      <w:pPr>
        <w:spacing w:after="0" w:line="240" w:lineRule="auto"/>
        <w:ind w:firstLine="288"/>
        <w:jc w:val="both"/>
        <w:rPr>
          <w:rFonts w:ascii="Times New Roman" w:hAnsi="Times New Roman" w:cs="Times New Roman"/>
        </w:rPr>
      </w:pPr>
      <w:r w:rsidRPr="005536DA">
        <w:rPr>
          <w:rFonts w:ascii="Times New Roman" w:hAnsi="Times New Roman" w:cs="Times New Roman"/>
        </w:rPr>
        <w:t>The Administrator shall have power to make ordinances for the peace order and good government of the island subject to the terms of this Agreement and particularly (but so as not to limit the generality of the foregoing provisions of this Article) to provide for the education of children on the island to establish and maintain the necessary police force and to establish and appoint courts and magistrates with civil and criminal jurisdiction</w:t>
      </w:r>
      <w:r w:rsidR="00344FE7">
        <w:rPr>
          <w:rFonts w:ascii="Times New Roman" w:hAnsi="Times New Roman" w:cs="Times New Roman"/>
        </w:rPr>
        <w:t>”</w:t>
      </w:r>
      <w:r w:rsidRPr="005536DA">
        <w:rPr>
          <w:rFonts w:ascii="Times New Roman" w:hAnsi="Times New Roman" w:cs="Times New Roman"/>
        </w:rPr>
        <w:t>:</w:t>
      </w:r>
    </w:p>
    <w:p w:rsidR="00795A9D" w:rsidRPr="005536DA" w:rsidRDefault="00795A9D" w:rsidP="005536DA">
      <w:pPr>
        <w:spacing w:before="200" w:after="0" w:line="240" w:lineRule="auto"/>
        <w:ind w:firstLine="288"/>
        <w:jc w:val="both"/>
        <w:rPr>
          <w:rFonts w:ascii="Times New Roman" w:hAnsi="Times New Roman" w:cs="Times New Roman"/>
        </w:rPr>
      </w:pPr>
      <w:r w:rsidRPr="005536DA">
        <w:rPr>
          <w:rFonts w:ascii="Times New Roman" w:hAnsi="Times New Roman" w:cs="Times New Roman"/>
          <w:smallCaps/>
        </w:rPr>
        <w:t>And Whereas</w:t>
      </w:r>
      <w:r w:rsidRPr="005536DA">
        <w:rPr>
          <w:rFonts w:ascii="Times New Roman" w:hAnsi="Times New Roman" w:cs="Times New Roman"/>
        </w:rPr>
        <w:t xml:space="preserve"> the Government of the Commonwealth of Australia have appointed Brigadier-General Thomas Griffiths, </w:t>
      </w:r>
      <w:proofErr w:type="spellStart"/>
      <w:r w:rsidRPr="005536DA">
        <w:rPr>
          <w:rFonts w:ascii="Times New Roman" w:hAnsi="Times New Roman" w:cs="Times New Roman"/>
        </w:rPr>
        <w:t>C.M.G</w:t>
      </w:r>
      <w:proofErr w:type="spellEnd"/>
      <w:r w:rsidRPr="005536DA">
        <w:rPr>
          <w:rFonts w:ascii="Times New Roman" w:hAnsi="Times New Roman" w:cs="Times New Roman"/>
        </w:rPr>
        <w:t xml:space="preserve">., </w:t>
      </w:r>
      <w:proofErr w:type="spellStart"/>
      <w:r w:rsidRPr="005536DA">
        <w:rPr>
          <w:rFonts w:ascii="Times New Roman" w:hAnsi="Times New Roman" w:cs="Times New Roman"/>
        </w:rPr>
        <w:t>C.B.E</w:t>
      </w:r>
      <w:proofErr w:type="spellEnd"/>
      <w:r w:rsidRPr="005536DA">
        <w:rPr>
          <w:rFonts w:ascii="Times New Roman" w:hAnsi="Times New Roman" w:cs="Times New Roman"/>
        </w:rPr>
        <w:t xml:space="preserve">., </w:t>
      </w:r>
      <w:proofErr w:type="spellStart"/>
      <w:r w:rsidRPr="005536DA">
        <w:rPr>
          <w:rFonts w:ascii="Times New Roman" w:hAnsi="Times New Roman" w:cs="Times New Roman"/>
        </w:rPr>
        <w:t>D.S.O</w:t>
      </w:r>
      <w:proofErr w:type="spellEnd"/>
      <w:r w:rsidRPr="005536DA">
        <w:rPr>
          <w:rFonts w:ascii="Times New Roman" w:hAnsi="Times New Roman" w:cs="Times New Roman"/>
        </w:rPr>
        <w:t>., to be the first Administrator.</w:t>
      </w:r>
    </w:p>
    <w:p w:rsidR="00795A9D" w:rsidRPr="005536DA" w:rsidRDefault="00795A9D" w:rsidP="00B82A1D">
      <w:pPr>
        <w:spacing w:before="60" w:after="120" w:line="240" w:lineRule="auto"/>
        <w:ind w:firstLine="288"/>
        <w:jc w:val="both"/>
        <w:rPr>
          <w:rFonts w:ascii="Times New Roman" w:hAnsi="Times New Roman" w:cs="Times New Roman"/>
        </w:rPr>
      </w:pPr>
      <w:r w:rsidRPr="005536DA">
        <w:rPr>
          <w:rFonts w:ascii="Times New Roman" w:hAnsi="Times New Roman" w:cs="Times New Roman"/>
          <w:smallCaps/>
        </w:rPr>
        <w:t>And Whereas</w:t>
      </w:r>
      <w:r w:rsidRPr="005536DA">
        <w:rPr>
          <w:rFonts w:ascii="Times New Roman" w:hAnsi="Times New Roman" w:cs="Times New Roman"/>
        </w:rPr>
        <w:t xml:space="preserve"> it is expedient to make further provision for the good government of the Island under the terms of the Mandate and of the Treaty of Peace with Germany subject to the terms of the Agreement aforesaid:</w:t>
      </w:r>
    </w:p>
    <w:p w:rsidR="00795A9D" w:rsidRPr="005536DA" w:rsidRDefault="00795A9D" w:rsidP="00B82A1D">
      <w:pPr>
        <w:spacing w:before="60" w:after="120" w:line="240" w:lineRule="auto"/>
        <w:ind w:firstLine="288"/>
        <w:jc w:val="both"/>
        <w:rPr>
          <w:rFonts w:ascii="Times New Roman" w:hAnsi="Times New Roman" w:cs="Times New Roman"/>
        </w:rPr>
      </w:pPr>
      <w:r w:rsidRPr="005536DA">
        <w:rPr>
          <w:rFonts w:ascii="Times New Roman" w:hAnsi="Times New Roman" w:cs="Times New Roman"/>
          <w:smallCaps/>
        </w:rPr>
        <w:t>It is Hereby Further Agreed</w:t>
      </w:r>
      <w:r w:rsidRPr="005536DA">
        <w:rPr>
          <w:rFonts w:ascii="Times New Roman" w:hAnsi="Times New Roman" w:cs="Times New Roman"/>
        </w:rPr>
        <w:t xml:space="preserve"> between the three Governments as follows:—</w:t>
      </w:r>
    </w:p>
    <w:p w:rsidR="00795A9D" w:rsidRPr="005536DA" w:rsidRDefault="00795A9D" w:rsidP="002C4A8C">
      <w:pPr>
        <w:tabs>
          <w:tab w:val="left" w:pos="630"/>
        </w:tabs>
        <w:spacing w:before="60" w:after="0" w:line="240" w:lineRule="auto"/>
        <w:ind w:firstLine="288"/>
        <w:jc w:val="both"/>
        <w:rPr>
          <w:rFonts w:ascii="Times New Roman" w:hAnsi="Times New Roman" w:cs="Times New Roman"/>
        </w:rPr>
      </w:pPr>
      <w:r w:rsidRPr="005536DA">
        <w:rPr>
          <w:rFonts w:ascii="Times New Roman" w:hAnsi="Times New Roman" w:cs="Times New Roman"/>
        </w:rPr>
        <w:t>1.</w:t>
      </w:r>
      <w:r w:rsidR="001C71DE" w:rsidRPr="005536DA">
        <w:rPr>
          <w:rFonts w:ascii="Times New Roman" w:hAnsi="Times New Roman" w:cs="Times New Roman"/>
        </w:rPr>
        <w:tab/>
      </w:r>
      <w:r w:rsidRPr="005536DA">
        <w:rPr>
          <w:rFonts w:ascii="Times New Roman" w:hAnsi="Times New Roman" w:cs="Times New Roman"/>
        </w:rPr>
        <w:t>All ordinances made by the Administrator shall be subject to confirmation or disallowance in the name of His Majesty, whose pleasure in respect of such confirmation or disallowance shall be signified by one of His Majesty</w:t>
      </w:r>
      <w:r w:rsidR="00344FE7">
        <w:rPr>
          <w:rFonts w:ascii="Times New Roman" w:hAnsi="Times New Roman" w:cs="Times New Roman"/>
        </w:rPr>
        <w:t>’</w:t>
      </w:r>
      <w:r w:rsidRPr="005536DA">
        <w:rPr>
          <w:rFonts w:ascii="Times New Roman" w:hAnsi="Times New Roman" w:cs="Times New Roman"/>
        </w:rPr>
        <w:t>s Principal Secretaries of State, or by the Governor-General of the Commonwealth of Australia acting on the advice of the Federal Executive Council of the Commonwealth, or by the Governor-General of the Dominion of New Zealand acting on the advice of the Executive Council of the Dominion, according as the Administrator shall have been appointed by His Majesty</w:t>
      </w:r>
      <w:r w:rsidR="00344FE7">
        <w:rPr>
          <w:rFonts w:ascii="Times New Roman" w:hAnsi="Times New Roman" w:cs="Times New Roman"/>
        </w:rPr>
        <w:t>’</w:t>
      </w:r>
      <w:r w:rsidRPr="005536DA">
        <w:rPr>
          <w:rFonts w:ascii="Times New Roman" w:hAnsi="Times New Roman" w:cs="Times New Roman"/>
        </w:rPr>
        <w:t>s Government in London, or by the Government of the Commonwealth of Australia, or by the Government of the Dominion of New Zealand, as the case may be.</w:t>
      </w:r>
    </w:p>
    <w:p w:rsidR="00795A9D" w:rsidRPr="005536DA" w:rsidRDefault="00795A9D" w:rsidP="005536DA">
      <w:pPr>
        <w:tabs>
          <w:tab w:val="left" w:pos="630"/>
        </w:tabs>
        <w:spacing w:before="120" w:after="0" w:line="240" w:lineRule="auto"/>
        <w:ind w:firstLine="288"/>
        <w:jc w:val="both"/>
        <w:rPr>
          <w:rFonts w:ascii="Times New Roman" w:hAnsi="Times New Roman" w:cs="Times New Roman"/>
        </w:rPr>
      </w:pPr>
      <w:r w:rsidRPr="005536DA">
        <w:rPr>
          <w:rFonts w:ascii="Times New Roman" w:hAnsi="Times New Roman" w:cs="Times New Roman"/>
        </w:rPr>
        <w:t>2.</w:t>
      </w:r>
      <w:r w:rsidR="001C71DE" w:rsidRPr="005536DA">
        <w:rPr>
          <w:rFonts w:ascii="Times New Roman" w:hAnsi="Times New Roman" w:cs="Times New Roman"/>
        </w:rPr>
        <w:tab/>
      </w:r>
      <w:r w:rsidRPr="005536DA">
        <w:rPr>
          <w:rFonts w:ascii="Times New Roman" w:hAnsi="Times New Roman" w:cs="Times New Roman"/>
        </w:rPr>
        <w:t>The Administrator shall conform to such instructions as he shall from time to time receive from the Contracting Government by which he has been appointed.</w:t>
      </w:r>
    </w:p>
    <w:p w:rsidR="00795A9D" w:rsidRPr="005536DA" w:rsidRDefault="00795A9D" w:rsidP="005536DA">
      <w:pPr>
        <w:tabs>
          <w:tab w:val="left" w:pos="630"/>
        </w:tabs>
        <w:spacing w:before="120" w:after="0" w:line="240" w:lineRule="auto"/>
        <w:ind w:firstLine="288"/>
        <w:jc w:val="both"/>
        <w:rPr>
          <w:rFonts w:ascii="Times New Roman" w:hAnsi="Times New Roman" w:cs="Times New Roman"/>
        </w:rPr>
      </w:pPr>
      <w:r w:rsidRPr="005536DA">
        <w:rPr>
          <w:rFonts w:ascii="Times New Roman" w:hAnsi="Times New Roman" w:cs="Times New Roman"/>
        </w:rPr>
        <w:t>3.</w:t>
      </w:r>
      <w:r w:rsidR="001C71DE" w:rsidRPr="005536DA">
        <w:rPr>
          <w:rFonts w:ascii="Times New Roman" w:hAnsi="Times New Roman" w:cs="Times New Roman"/>
        </w:rPr>
        <w:tab/>
      </w:r>
      <w:r w:rsidRPr="005536DA">
        <w:rPr>
          <w:rFonts w:ascii="Times New Roman" w:hAnsi="Times New Roman" w:cs="Times New Roman"/>
        </w:rPr>
        <w:t>Copies of all ordinances, proclamations and regulations made by the Administrator shall be forwarded by him to the Contracting Government by which he has been appointed, for confirmation or disallowance, and to the two other Contracting Governments for their information; and the Administrator shall supply through the Contracting Government by which he has been appointed such other information regarding the administration of the Island as either of the other Contracting Governments shall require.</w:t>
      </w:r>
    </w:p>
    <w:p w:rsidR="00795A9D" w:rsidRPr="005536DA" w:rsidRDefault="00795A9D" w:rsidP="005536DA">
      <w:pPr>
        <w:tabs>
          <w:tab w:val="left" w:pos="630"/>
        </w:tabs>
        <w:spacing w:before="120" w:after="0" w:line="240" w:lineRule="auto"/>
        <w:ind w:firstLine="288"/>
        <w:jc w:val="both"/>
        <w:rPr>
          <w:rFonts w:ascii="Times New Roman" w:hAnsi="Times New Roman" w:cs="Times New Roman"/>
        </w:rPr>
      </w:pPr>
      <w:r w:rsidRPr="005536DA">
        <w:rPr>
          <w:rFonts w:ascii="Times New Roman" w:hAnsi="Times New Roman" w:cs="Times New Roman"/>
        </w:rPr>
        <w:t>4.</w:t>
      </w:r>
      <w:r w:rsidR="001C71DE" w:rsidRPr="005536DA">
        <w:rPr>
          <w:rFonts w:ascii="Times New Roman" w:hAnsi="Times New Roman" w:cs="Times New Roman"/>
        </w:rPr>
        <w:tab/>
      </w:r>
      <w:r w:rsidRPr="005536DA">
        <w:rPr>
          <w:rFonts w:ascii="Times New Roman" w:hAnsi="Times New Roman" w:cs="Times New Roman"/>
        </w:rPr>
        <w:t>All such reports as are required to be rendered to the Council of the League of Nations in virtue of Article 22 of the aforesaid Treaty of Peace or otherwise shall be transmitted by the Administrator through the Contracting Government by which he has been appointed to His Majesty</w:t>
      </w:r>
      <w:r w:rsidR="00344FE7">
        <w:rPr>
          <w:rFonts w:ascii="Times New Roman" w:hAnsi="Times New Roman" w:cs="Times New Roman"/>
        </w:rPr>
        <w:t>’</w:t>
      </w:r>
      <w:r w:rsidRPr="005536DA">
        <w:rPr>
          <w:rFonts w:ascii="Times New Roman" w:hAnsi="Times New Roman" w:cs="Times New Roman"/>
        </w:rPr>
        <w:t>s Government in London for presentation to the Council on behalf of the British Empire as Mandatory.</w:t>
      </w:r>
    </w:p>
    <w:p w:rsidR="00795A9D" w:rsidRPr="005536DA" w:rsidRDefault="00795A9D" w:rsidP="005536DA">
      <w:pPr>
        <w:spacing w:before="120" w:after="120" w:line="240" w:lineRule="auto"/>
        <w:jc w:val="both"/>
        <w:rPr>
          <w:rFonts w:ascii="Times New Roman" w:hAnsi="Times New Roman" w:cs="Times New Roman"/>
        </w:rPr>
      </w:pPr>
      <w:r w:rsidRPr="005536DA">
        <w:rPr>
          <w:rFonts w:ascii="Times New Roman" w:hAnsi="Times New Roman" w:cs="Times New Roman"/>
        </w:rPr>
        <w:t>Dated this 30th day of May in the year of Our Lord One thousand nine hundred and twenty-three.</w:t>
      </w:r>
    </w:p>
    <w:tbl>
      <w:tblPr>
        <w:tblW w:w="5000" w:type="pct"/>
        <w:tblCellMar>
          <w:left w:w="40" w:type="dxa"/>
          <w:right w:w="40" w:type="dxa"/>
        </w:tblCellMar>
        <w:tblLook w:val="0000" w:firstRow="0" w:lastRow="0" w:firstColumn="0" w:lastColumn="0" w:noHBand="0" w:noVBand="0"/>
      </w:tblPr>
      <w:tblGrid>
        <w:gridCol w:w="6342"/>
        <w:gridCol w:w="2767"/>
      </w:tblGrid>
      <w:tr w:rsidR="00795A9D" w:rsidRPr="005536DA" w:rsidTr="001C71DE">
        <w:trPr>
          <w:trHeight w:val="253"/>
        </w:trPr>
        <w:tc>
          <w:tcPr>
            <w:tcW w:w="3481" w:type="pct"/>
            <w:vMerge w:val="restart"/>
          </w:tcPr>
          <w:p w:rsidR="00795A9D" w:rsidRPr="005536DA" w:rsidRDefault="00795A9D" w:rsidP="005536DA">
            <w:pPr>
              <w:spacing w:after="0" w:line="240" w:lineRule="auto"/>
              <w:ind w:left="288" w:hanging="288"/>
              <w:rPr>
                <w:rFonts w:ascii="Times New Roman" w:hAnsi="Times New Roman" w:cs="Times New Roman"/>
              </w:rPr>
            </w:pPr>
            <w:r w:rsidRPr="005536DA">
              <w:rPr>
                <w:rFonts w:ascii="Times New Roman" w:hAnsi="Times New Roman" w:cs="Times New Roman"/>
              </w:rPr>
              <w:t>Signed by His Grace the Duke of Devonshire for and on behalf of His Majesty</w:t>
            </w:r>
            <w:r w:rsidR="00344FE7">
              <w:rPr>
                <w:rFonts w:ascii="Times New Roman" w:hAnsi="Times New Roman" w:cs="Times New Roman"/>
              </w:rPr>
              <w:t>’</w:t>
            </w:r>
            <w:r w:rsidRPr="005536DA">
              <w:rPr>
                <w:rFonts w:ascii="Times New Roman" w:hAnsi="Times New Roman" w:cs="Times New Roman"/>
              </w:rPr>
              <w:t>s Government in London, in the presence of:—</w:t>
            </w:r>
          </w:p>
        </w:tc>
        <w:tc>
          <w:tcPr>
            <w:tcW w:w="1519" w:type="pct"/>
            <w:vMerge w:val="restart"/>
          </w:tcPr>
          <w:p w:rsidR="00795A9D" w:rsidRPr="005536DA" w:rsidRDefault="00A61668" w:rsidP="005536DA">
            <w:pPr>
              <w:spacing w:before="160" w:after="0" w:line="240" w:lineRule="auto"/>
              <w:jc w:val="center"/>
              <w:rPr>
                <w:rFonts w:ascii="Times New Roman" w:hAnsi="Times New Roman" w:cs="Times New Roman"/>
              </w:rPr>
            </w:pPr>
            <w:r>
              <w:rPr>
                <w:rFonts w:ascii="Times New Roman" w:hAnsi="Times New Roman" w:cs="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left:0;text-align:left;margin-left:-1.5pt;margin-top:1.85pt;width:3.55pt;height:23.5pt;z-index:251658240;mso-position-horizontal-relative:text;mso-position-vertical-relative:text"/>
              </w:pict>
            </w:r>
            <w:r w:rsidR="00795A9D" w:rsidRPr="005536DA">
              <w:rPr>
                <w:rFonts w:ascii="Times New Roman" w:hAnsi="Times New Roman" w:cs="Times New Roman"/>
              </w:rPr>
              <w:t>DEVONSHIRE.</w:t>
            </w:r>
          </w:p>
        </w:tc>
      </w:tr>
      <w:tr w:rsidR="00795A9D" w:rsidRPr="005536DA" w:rsidTr="001C71DE">
        <w:trPr>
          <w:trHeight w:val="253"/>
        </w:trPr>
        <w:tc>
          <w:tcPr>
            <w:tcW w:w="3481" w:type="pct"/>
            <w:vMerge/>
          </w:tcPr>
          <w:p w:rsidR="00795A9D" w:rsidRPr="005536DA" w:rsidRDefault="00795A9D" w:rsidP="005536DA">
            <w:pPr>
              <w:spacing w:after="0" w:line="240" w:lineRule="auto"/>
              <w:rPr>
                <w:rFonts w:ascii="Times New Roman" w:hAnsi="Times New Roman" w:cs="Times New Roman"/>
              </w:rPr>
            </w:pPr>
          </w:p>
        </w:tc>
        <w:tc>
          <w:tcPr>
            <w:tcW w:w="1519" w:type="pct"/>
            <w:vMerge/>
          </w:tcPr>
          <w:p w:rsidR="00795A9D" w:rsidRPr="005536DA" w:rsidRDefault="00795A9D" w:rsidP="005536DA">
            <w:pPr>
              <w:spacing w:after="0" w:line="240" w:lineRule="auto"/>
              <w:jc w:val="center"/>
              <w:rPr>
                <w:rFonts w:ascii="Times New Roman" w:hAnsi="Times New Roman" w:cs="Times New Roman"/>
              </w:rPr>
            </w:pPr>
          </w:p>
        </w:tc>
      </w:tr>
      <w:tr w:rsidR="00795A9D" w:rsidRPr="005536DA" w:rsidTr="001C71DE">
        <w:trPr>
          <w:trHeight w:val="253"/>
        </w:trPr>
        <w:tc>
          <w:tcPr>
            <w:tcW w:w="3481" w:type="pct"/>
            <w:vMerge/>
          </w:tcPr>
          <w:p w:rsidR="00795A9D" w:rsidRPr="005536DA" w:rsidRDefault="00795A9D" w:rsidP="005536DA">
            <w:pPr>
              <w:spacing w:after="0" w:line="240" w:lineRule="auto"/>
              <w:rPr>
                <w:rFonts w:ascii="Times New Roman" w:hAnsi="Times New Roman" w:cs="Times New Roman"/>
              </w:rPr>
            </w:pPr>
          </w:p>
        </w:tc>
        <w:tc>
          <w:tcPr>
            <w:tcW w:w="1519" w:type="pct"/>
            <w:vMerge/>
          </w:tcPr>
          <w:p w:rsidR="00795A9D" w:rsidRPr="005536DA" w:rsidRDefault="00795A9D" w:rsidP="005536DA">
            <w:pPr>
              <w:spacing w:after="0" w:line="240" w:lineRule="auto"/>
              <w:jc w:val="center"/>
              <w:rPr>
                <w:rFonts w:ascii="Times New Roman" w:hAnsi="Times New Roman" w:cs="Times New Roman"/>
              </w:rPr>
            </w:pPr>
          </w:p>
        </w:tc>
      </w:tr>
      <w:tr w:rsidR="00795A9D" w:rsidRPr="005536DA" w:rsidTr="001C71DE">
        <w:trPr>
          <w:trHeight w:val="20"/>
        </w:trPr>
        <w:tc>
          <w:tcPr>
            <w:tcW w:w="3481" w:type="pct"/>
          </w:tcPr>
          <w:p w:rsidR="00795A9D" w:rsidRPr="005536DA" w:rsidRDefault="00795A9D" w:rsidP="005536DA">
            <w:pPr>
              <w:spacing w:after="120" w:line="240" w:lineRule="auto"/>
              <w:jc w:val="center"/>
              <w:rPr>
                <w:rFonts w:ascii="Times New Roman" w:hAnsi="Times New Roman" w:cs="Times New Roman"/>
              </w:rPr>
            </w:pPr>
            <w:r w:rsidRPr="005536DA">
              <w:rPr>
                <w:rFonts w:ascii="Times New Roman" w:hAnsi="Times New Roman" w:cs="Times New Roman"/>
              </w:rPr>
              <w:t>W. C. HANKINSON.</w:t>
            </w:r>
          </w:p>
        </w:tc>
        <w:tc>
          <w:tcPr>
            <w:tcW w:w="1519" w:type="pct"/>
          </w:tcPr>
          <w:p w:rsidR="00795A9D" w:rsidRPr="005536DA" w:rsidRDefault="00795A9D" w:rsidP="005536DA">
            <w:pPr>
              <w:spacing w:after="120" w:line="240" w:lineRule="auto"/>
              <w:jc w:val="center"/>
              <w:rPr>
                <w:rFonts w:ascii="Times New Roman" w:hAnsi="Times New Roman" w:cs="Times New Roman"/>
              </w:rPr>
            </w:pPr>
          </w:p>
        </w:tc>
      </w:tr>
      <w:tr w:rsidR="00795A9D" w:rsidRPr="005536DA" w:rsidTr="001C71DE">
        <w:trPr>
          <w:trHeight w:val="253"/>
        </w:trPr>
        <w:tc>
          <w:tcPr>
            <w:tcW w:w="3481" w:type="pct"/>
            <w:vMerge w:val="restart"/>
          </w:tcPr>
          <w:p w:rsidR="00795A9D" w:rsidRPr="005536DA" w:rsidRDefault="00795A9D" w:rsidP="00CF39F1">
            <w:pPr>
              <w:spacing w:after="0" w:line="240" w:lineRule="auto"/>
              <w:ind w:left="288" w:hanging="288"/>
              <w:jc w:val="both"/>
              <w:rPr>
                <w:rFonts w:ascii="Times New Roman" w:hAnsi="Times New Roman" w:cs="Times New Roman"/>
              </w:rPr>
            </w:pPr>
            <w:r w:rsidRPr="005536DA">
              <w:rPr>
                <w:rFonts w:ascii="Times New Roman" w:hAnsi="Times New Roman" w:cs="Times New Roman"/>
              </w:rPr>
              <w:t xml:space="preserve">Signed by the Right </w:t>
            </w:r>
            <w:proofErr w:type="spellStart"/>
            <w:r w:rsidRPr="005536DA">
              <w:rPr>
                <w:rFonts w:ascii="Times New Roman" w:hAnsi="Times New Roman" w:cs="Times New Roman"/>
              </w:rPr>
              <w:t>Honourable</w:t>
            </w:r>
            <w:proofErr w:type="spellEnd"/>
            <w:r w:rsidRPr="005536DA">
              <w:rPr>
                <w:rFonts w:ascii="Times New Roman" w:hAnsi="Times New Roman" w:cs="Times New Roman"/>
              </w:rPr>
              <w:t xml:space="preserve"> Sir Joseph Cook for and on behalf of the Government of the Commonwealth of Australia, in the presence of:—</w:t>
            </w:r>
          </w:p>
        </w:tc>
        <w:tc>
          <w:tcPr>
            <w:tcW w:w="1519" w:type="pct"/>
            <w:vMerge w:val="restart"/>
          </w:tcPr>
          <w:p w:rsidR="00795A9D" w:rsidRPr="005536DA" w:rsidRDefault="00A61668" w:rsidP="005536DA">
            <w:pPr>
              <w:spacing w:before="240" w:after="0" w:line="240" w:lineRule="auto"/>
              <w:jc w:val="center"/>
              <w:rPr>
                <w:rFonts w:ascii="Times New Roman" w:hAnsi="Times New Roman" w:cs="Times New Roman"/>
              </w:rPr>
            </w:pPr>
            <w:r>
              <w:rPr>
                <w:rFonts w:ascii="Times New Roman" w:hAnsi="Times New Roman" w:cs="Times New Roman"/>
                <w:noProof/>
              </w:rPr>
              <w:pict>
                <v:shape id="_x0000_s1032" type="#_x0000_t88" style="position:absolute;left:0;text-align:left;margin-left:-1.5pt;margin-top:2.6pt;width:3.55pt;height:34.9pt;z-index:251659264;mso-position-horizontal-relative:text;mso-position-vertical-relative:text"/>
              </w:pict>
            </w:r>
            <w:r w:rsidR="00795A9D" w:rsidRPr="005536DA">
              <w:rPr>
                <w:rFonts w:ascii="Times New Roman" w:hAnsi="Times New Roman" w:cs="Times New Roman"/>
              </w:rPr>
              <w:t>JOSEPH COOK.</w:t>
            </w:r>
          </w:p>
        </w:tc>
      </w:tr>
      <w:tr w:rsidR="00795A9D" w:rsidRPr="005536DA" w:rsidTr="001C71DE">
        <w:trPr>
          <w:trHeight w:val="253"/>
        </w:trPr>
        <w:tc>
          <w:tcPr>
            <w:tcW w:w="3481" w:type="pct"/>
            <w:vMerge/>
          </w:tcPr>
          <w:p w:rsidR="00795A9D" w:rsidRPr="005536DA" w:rsidRDefault="00795A9D" w:rsidP="005536DA">
            <w:pPr>
              <w:spacing w:after="0" w:line="240" w:lineRule="auto"/>
              <w:rPr>
                <w:rFonts w:ascii="Times New Roman" w:hAnsi="Times New Roman" w:cs="Times New Roman"/>
              </w:rPr>
            </w:pPr>
          </w:p>
        </w:tc>
        <w:tc>
          <w:tcPr>
            <w:tcW w:w="1519" w:type="pct"/>
            <w:vMerge/>
          </w:tcPr>
          <w:p w:rsidR="00795A9D" w:rsidRPr="005536DA" w:rsidRDefault="00795A9D" w:rsidP="005536DA">
            <w:pPr>
              <w:spacing w:after="0" w:line="240" w:lineRule="auto"/>
              <w:jc w:val="center"/>
              <w:rPr>
                <w:rFonts w:ascii="Times New Roman" w:hAnsi="Times New Roman" w:cs="Times New Roman"/>
              </w:rPr>
            </w:pPr>
          </w:p>
        </w:tc>
      </w:tr>
      <w:tr w:rsidR="00795A9D" w:rsidRPr="005536DA" w:rsidTr="001C71DE">
        <w:trPr>
          <w:trHeight w:val="253"/>
        </w:trPr>
        <w:tc>
          <w:tcPr>
            <w:tcW w:w="3481" w:type="pct"/>
            <w:vMerge/>
          </w:tcPr>
          <w:p w:rsidR="00795A9D" w:rsidRPr="005536DA" w:rsidRDefault="00795A9D" w:rsidP="005536DA">
            <w:pPr>
              <w:spacing w:after="0" w:line="240" w:lineRule="auto"/>
              <w:rPr>
                <w:rFonts w:ascii="Times New Roman" w:hAnsi="Times New Roman" w:cs="Times New Roman"/>
              </w:rPr>
            </w:pPr>
          </w:p>
        </w:tc>
        <w:tc>
          <w:tcPr>
            <w:tcW w:w="1519" w:type="pct"/>
            <w:vMerge/>
          </w:tcPr>
          <w:p w:rsidR="00795A9D" w:rsidRPr="005536DA" w:rsidRDefault="00795A9D" w:rsidP="005536DA">
            <w:pPr>
              <w:spacing w:after="0" w:line="240" w:lineRule="auto"/>
              <w:jc w:val="center"/>
              <w:rPr>
                <w:rFonts w:ascii="Times New Roman" w:hAnsi="Times New Roman" w:cs="Times New Roman"/>
              </w:rPr>
            </w:pPr>
          </w:p>
        </w:tc>
      </w:tr>
      <w:tr w:rsidR="00795A9D" w:rsidRPr="005536DA" w:rsidTr="001C71DE">
        <w:trPr>
          <w:trHeight w:val="253"/>
        </w:trPr>
        <w:tc>
          <w:tcPr>
            <w:tcW w:w="3481" w:type="pct"/>
            <w:vMerge/>
          </w:tcPr>
          <w:p w:rsidR="00795A9D" w:rsidRPr="005536DA" w:rsidRDefault="00795A9D" w:rsidP="005536DA">
            <w:pPr>
              <w:spacing w:after="0" w:line="240" w:lineRule="auto"/>
              <w:rPr>
                <w:rFonts w:ascii="Times New Roman" w:hAnsi="Times New Roman" w:cs="Times New Roman"/>
              </w:rPr>
            </w:pPr>
          </w:p>
        </w:tc>
        <w:tc>
          <w:tcPr>
            <w:tcW w:w="1519" w:type="pct"/>
            <w:vMerge/>
          </w:tcPr>
          <w:p w:rsidR="00795A9D" w:rsidRPr="005536DA" w:rsidRDefault="00795A9D" w:rsidP="005536DA">
            <w:pPr>
              <w:spacing w:after="0" w:line="240" w:lineRule="auto"/>
              <w:jc w:val="center"/>
              <w:rPr>
                <w:rFonts w:ascii="Times New Roman" w:hAnsi="Times New Roman" w:cs="Times New Roman"/>
              </w:rPr>
            </w:pPr>
          </w:p>
        </w:tc>
      </w:tr>
      <w:tr w:rsidR="00795A9D" w:rsidRPr="005536DA" w:rsidTr="001C71DE">
        <w:trPr>
          <w:trHeight w:val="20"/>
        </w:trPr>
        <w:tc>
          <w:tcPr>
            <w:tcW w:w="3481" w:type="pct"/>
          </w:tcPr>
          <w:p w:rsidR="00795A9D" w:rsidRPr="005536DA" w:rsidRDefault="00795A9D" w:rsidP="005536DA">
            <w:pPr>
              <w:spacing w:after="120" w:line="240" w:lineRule="auto"/>
              <w:jc w:val="center"/>
              <w:rPr>
                <w:rFonts w:ascii="Times New Roman" w:hAnsi="Times New Roman" w:cs="Times New Roman"/>
              </w:rPr>
            </w:pPr>
            <w:r w:rsidRPr="005536DA">
              <w:rPr>
                <w:rFonts w:ascii="Times New Roman" w:hAnsi="Times New Roman" w:cs="Times New Roman"/>
              </w:rPr>
              <w:t xml:space="preserve">O. C. W. </w:t>
            </w:r>
            <w:proofErr w:type="spellStart"/>
            <w:r w:rsidRPr="005536DA">
              <w:rPr>
                <w:rFonts w:ascii="Times New Roman" w:hAnsi="Times New Roman" w:cs="Times New Roman"/>
              </w:rPr>
              <w:t>FUHEMAN</w:t>
            </w:r>
            <w:proofErr w:type="spellEnd"/>
            <w:r w:rsidRPr="005536DA">
              <w:rPr>
                <w:rFonts w:ascii="Times New Roman" w:hAnsi="Times New Roman" w:cs="Times New Roman"/>
              </w:rPr>
              <w:t>.</w:t>
            </w:r>
          </w:p>
        </w:tc>
        <w:tc>
          <w:tcPr>
            <w:tcW w:w="1519" w:type="pct"/>
          </w:tcPr>
          <w:p w:rsidR="00795A9D" w:rsidRPr="005536DA" w:rsidRDefault="00795A9D" w:rsidP="005536DA">
            <w:pPr>
              <w:spacing w:after="120" w:line="240" w:lineRule="auto"/>
              <w:jc w:val="center"/>
              <w:rPr>
                <w:rFonts w:ascii="Times New Roman" w:hAnsi="Times New Roman" w:cs="Times New Roman"/>
              </w:rPr>
            </w:pPr>
          </w:p>
        </w:tc>
      </w:tr>
      <w:tr w:rsidR="00795A9D" w:rsidRPr="005536DA" w:rsidTr="001C71DE">
        <w:trPr>
          <w:trHeight w:val="253"/>
        </w:trPr>
        <w:tc>
          <w:tcPr>
            <w:tcW w:w="3481" w:type="pct"/>
            <w:vMerge w:val="restart"/>
          </w:tcPr>
          <w:p w:rsidR="00795A9D" w:rsidRPr="005536DA" w:rsidRDefault="00795A9D" w:rsidP="00CF39F1">
            <w:pPr>
              <w:spacing w:after="0" w:line="240" w:lineRule="auto"/>
              <w:ind w:left="288" w:hanging="288"/>
              <w:jc w:val="both"/>
              <w:rPr>
                <w:rFonts w:ascii="Times New Roman" w:hAnsi="Times New Roman" w:cs="Times New Roman"/>
              </w:rPr>
            </w:pPr>
            <w:r w:rsidRPr="005536DA">
              <w:rPr>
                <w:rFonts w:ascii="Times New Roman" w:hAnsi="Times New Roman" w:cs="Times New Roman"/>
              </w:rPr>
              <w:t xml:space="preserve">Signed by Colonel the </w:t>
            </w:r>
            <w:proofErr w:type="spellStart"/>
            <w:r w:rsidRPr="005536DA">
              <w:rPr>
                <w:rFonts w:ascii="Times New Roman" w:hAnsi="Times New Roman" w:cs="Times New Roman"/>
              </w:rPr>
              <w:t>Honourable</w:t>
            </w:r>
            <w:proofErr w:type="spellEnd"/>
            <w:r w:rsidRPr="005536DA">
              <w:rPr>
                <w:rFonts w:ascii="Times New Roman" w:hAnsi="Times New Roman" w:cs="Times New Roman"/>
              </w:rPr>
              <w:t xml:space="preserve"> Sir James Allen for and on behalf of the Government of the Dominion of New Zealand, in the presence of:—</w:t>
            </w:r>
          </w:p>
        </w:tc>
        <w:tc>
          <w:tcPr>
            <w:tcW w:w="1519" w:type="pct"/>
            <w:vMerge w:val="restart"/>
          </w:tcPr>
          <w:p w:rsidR="00795A9D" w:rsidRPr="005536DA" w:rsidRDefault="00A61668" w:rsidP="005536DA">
            <w:pPr>
              <w:spacing w:before="240" w:after="0" w:line="240" w:lineRule="auto"/>
              <w:jc w:val="center"/>
              <w:rPr>
                <w:rFonts w:ascii="Times New Roman" w:hAnsi="Times New Roman" w:cs="Times New Roman"/>
              </w:rPr>
            </w:pPr>
            <w:r>
              <w:rPr>
                <w:rFonts w:ascii="Times New Roman" w:hAnsi="Times New Roman" w:cs="Times New Roman"/>
                <w:noProof/>
              </w:rPr>
              <w:pict>
                <v:shape id="_x0000_s1033" type="#_x0000_t88" style="position:absolute;left:0;text-align:left;margin-left:-1.5pt;margin-top:1.95pt;width:3.55pt;height:34.9pt;z-index:251660288;mso-position-horizontal-relative:text;mso-position-vertical-relative:text"/>
              </w:pict>
            </w:r>
            <w:r w:rsidR="00795A9D" w:rsidRPr="005536DA">
              <w:rPr>
                <w:rFonts w:ascii="Times New Roman" w:hAnsi="Times New Roman" w:cs="Times New Roman"/>
              </w:rPr>
              <w:t>JAMES ALLEN.</w:t>
            </w:r>
          </w:p>
        </w:tc>
      </w:tr>
      <w:tr w:rsidR="00795A9D" w:rsidRPr="005536DA" w:rsidTr="001C71DE">
        <w:trPr>
          <w:trHeight w:val="253"/>
        </w:trPr>
        <w:tc>
          <w:tcPr>
            <w:tcW w:w="3481" w:type="pct"/>
            <w:vMerge/>
          </w:tcPr>
          <w:p w:rsidR="00795A9D" w:rsidRPr="005536DA" w:rsidRDefault="00795A9D" w:rsidP="005536DA">
            <w:pPr>
              <w:spacing w:after="0" w:line="240" w:lineRule="auto"/>
              <w:rPr>
                <w:rFonts w:ascii="Times New Roman" w:hAnsi="Times New Roman" w:cs="Times New Roman"/>
              </w:rPr>
            </w:pPr>
          </w:p>
        </w:tc>
        <w:tc>
          <w:tcPr>
            <w:tcW w:w="1519" w:type="pct"/>
            <w:vMerge/>
          </w:tcPr>
          <w:p w:rsidR="00795A9D" w:rsidRPr="005536DA" w:rsidRDefault="00795A9D" w:rsidP="005536DA">
            <w:pPr>
              <w:spacing w:after="0" w:line="240" w:lineRule="auto"/>
              <w:rPr>
                <w:rFonts w:ascii="Times New Roman" w:hAnsi="Times New Roman" w:cs="Times New Roman"/>
              </w:rPr>
            </w:pPr>
          </w:p>
        </w:tc>
      </w:tr>
      <w:tr w:rsidR="00795A9D" w:rsidRPr="005536DA" w:rsidTr="001C71DE">
        <w:trPr>
          <w:trHeight w:val="253"/>
        </w:trPr>
        <w:tc>
          <w:tcPr>
            <w:tcW w:w="3481" w:type="pct"/>
            <w:vMerge/>
          </w:tcPr>
          <w:p w:rsidR="00795A9D" w:rsidRPr="005536DA" w:rsidRDefault="00795A9D" w:rsidP="005536DA">
            <w:pPr>
              <w:spacing w:after="0" w:line="240" w:lineRule="auto"/>
              <w:rPr>
                <w:rFonts w:ascii="Times New Roman" w:hAnsi="Times New Roman" w:cs="Times New Roman"/>
              </w:rPr>
            </w:pPr>
          </w:p>
        </w:tc>
        <w:tc>
          <w:tcPr>
            <w:tcW w:w="1519" w:type="pct"/>
            <w:vMerge/>
          </w:tcPr>
          <w:p w:rsidR="00795A9D" w:rsidRPr="005536DA" w:rsidRDefault="00795A9D" w:rsidP="005536DA">
            <w:pPr>
              <w:spacing w:after="0" w:line="240" w:lineRule="auto"/>
              <w:rPr>
                <w:rFonts w:ascii="Times New Roman" w:hAnsi="Times New Roman" w:cs="Times New Roman"/>
              </w:rPr>
            </w:pPr>
          </w:p>
        </w:tc>
      </w:tr>
      <w:tr w:rsidR="00795A9D" w:rsidRPr="005536DA" w:rsidTr="001C71DE">
        <w:trPr>
          <w:trHeight w:val="253"/>
        </w:trPr>
        <w:tc>
          <w:tcPr>
            <w:tcW w:w="3481" w:type="pct"/>
            <w:vMerge/>
          </w:tcPr>
          <w:p w:rsidR="00795A9D" w:rsidRPr="005536DA" w:rsidRDefault="00795A9D" w:rsidP="005536DA">
            <w:pPr>
              <w:spacing w:after="0" w:line="240" w:lineRule="auto"/>
              <w:rPr>
                <w:rFonts w:ascii="Times New Roman" w:hAnsi="Times New Roman" w:cs="Times New Roman"/>
              </w:rPr>
            </w:pPr>
          </w:p>
        </w:tc>
        <w:tc>
          <w:tcPr>
            <w:tcW w:w="1519" w:type="pct"/>
            <w:vMerge/>
          </w:tcPr>
          <w:p w:rsidR="00795A9D" w:rsidRPr="005536DA" w:rsidRDefault="00795A9D" w:rsidP="005536DA">
            <w:pPr>
              <w:spacing w:after="0" w:line="240" w:lineRule="auto"/>
              <w:rPr>
                <w:rFonts w:ascii="Times New Roman" w:hAnsi="Times New Roman" w:cs="Times New Roman"/>
              </w:rPr>
            </w:pPr>
          </w:p>
        </w:tc>
      </w:tr>
      <w:tr w:rsidR="00795A9D" w:rsidRPr="005536DA" w:rsidTr="001C71DE">
        <w:trPr>
          <w:trHeight w:val="20"/>
        </w:trPr>
        <w:tc>
          <w:tcPr>
            <w:tcW w:w="3481" w:type="pct"/>
          </w:tcPr>
          <w:p w:rsidR="00795A9D" w:rsidRPr="005536DA" w:rsidRDefault="00795A9D" w:rsidP="005536DA">
            <w:pPr>
              <w:spacing w:after="0" w:line="240" w:lineRule="auto"/>
              <w:jc w:val="center"/>
              <w:rPr>
                <w:rFonts w:ascii="Times New Roman" w:hAnsi="Times New Roman" w:cs="Times New Roman"/>
              </w:rPr>
            </w:pPr>
            <w:r w:rsidRPr="005536DA">
              <w:rPr>
                <w:rFonts w:ascii="Times New Roman" w:hAnsi="Times New Roman" w:cs="Times New Roman"/>
              </w:rPr>
              <w:t>C. KNOWLES.</w:t>
            </w:r>
          </w:p>
        </w:tc>
        <w:tc>
          <w:tcPr>
            <w:tcW w:w="1519" w:type="pct"/>
          </w:tcPr>
          <w:p w:rsidR="00795A9D" w:rsidRPr="005536DA" w:rsidRDefault="00795A9D" w:rsidP="005536DA">
            <w:pPr>
              <w:spacing w:after="0" w:line="240" w:lineRule="auto"/>
              <w:rPr>
                <w:rFonts w:ascii="Times New Roman" w:hAnsi="Times New Roman" w:cs="Times New Roman"/>
              </w:rPr>
            </w:pPr>
          </w:p>
        </w:tc>
      </w:tr>
    </w:tbl>
    <w:p w:rsidR="002C4A8C" w:rsidRDefault="002C4A8C" w:rsidP="009B3744">
      <w:pPr>
        <w:spacing w:before="60" w:after="0" w:line="240" w:lineRule="auto"/>
        <w:ind w:firstLine="288"/>
        <w:rPr>
          <w:rFonts w:ascii="Times New Roman" w:hAnsi="Times New Roman" w:cs="Times New Roman"/>
        </w:rPr>
      </w:pPr>
      <w:bookmarkStart w:id="0" w:name="_GoBack"/>
      <w:bookmarkEnd w:id="0"/>
    </w:p>
    <w:sectPr w:rsidR="002C4A8C" w:rsidSect="002C4A8C">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AB3" w:rsidRDefault="002F5AB3" w:rsidP="007E63E0">
      <w:pPr>
        <w:spacing w:after="0" w:line="240" w:lineRule="auto"/>
      </w:pPr>
      <w:r>
        <w:separator/>
      </w:r>
    </w:p>
  </w:endnote>
  <w:endnote w:type="continuationSeparator" w:id="0">
    <w:p w:rsidR="002F5AB3" w:rsidRDefault="002F5AB3" w:rsidP="007E6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AB3" w:rsidRDefault="002F5AB3" w:rsidP="007E63E0">
      <w:pPr>
        <w:spacing w:after="0" w:line="240" w:lineRule="auto"/>
      </w:pPr>
      <w:r>
        <w:separator/>
      </w:r>
    </w:p>
  </w:footnote>
  <w:footnote w:type="continuationSeparator" w:id="0">
    <w:p w:rsidR="002F5AB3" w:rsidRDefault="002F5AB3" w:rsidP="007E63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BC5F40"/>
    <w:rsid w:val="000568F6"/>
    <w:rsid w:val="000A7064"/>
    <w:rsid w:val="000F1397"/>
    <w:rsid w:val="001005B2"/>
    <w:rsid w:val="00197BC9"/>
    <w:rsid w:val="001C71DE"/>
    <w:rsid w:val="00207D3C"/>
    <w:rsid w:val="00211E42"/>
    <w:rsid w:val="00280DD2"/>
    <w:rsid w:val="002B2DCF"/>
    <w:rsid w:val="002C4A8C"/>
    <w:rsid w:val="002F5AB3"/>
    <w:rsid w:val="00344FE7"/>
    <w:rsid w:val="003A710E"/>
    <w:rsid w:val="004A65D1"/>
    <w:rsid w:val="004F37E9"/>
    <w:rsid w:val="005536DA"/>
    <w:rsid w:val="005677C8"/>
    <w:rsid w:val="00575725"/>
    <w:rsid w:val="00586712"/>
    <w:rsid w:val="005A6D1E"/>
    <w:rsid w:val="005D03A7"/>
    <w:rsid w:val="005E3C9B"/>
    <w:rsid w:val="00680FA3"/>
    <w:rsid w:val="00711FE5"/>
    <w:rsid w:val="00740E2A"/>
    <w:rsid w:val="00795A9D"/>
    <w:rsid w:val="007B0AAF"/>
    <w:rsid w:val="007E63E0"/>
    <w:rsid w:val="008B4920"/>
    <w:rsid w:val="008C2D1F"/>
    <w:rsid w:val="009B3744"/>
    <w:rsid w:val="00A028B1"/>
    <w:rsid w:val="00A101FB"/>
    <w:rsid w:val="00A61668"/>
    <w:rsid w:val="00B02C0B"/>
    <w:rsid w:val="00B53864"/>
    <w:rsid w:val="00B8127B"/>
    <w:rsid w:val="00B82A1D"/>
    <w:rsid w:val="00B82BCC"/>
    <w:rsid w:val="00BC5F40"/>
    <w:rsid w:val="00CB04C4"/>
    <w:rsid w:val="00CF39F1"/>
    <w:rsid w:val="00CF7E58"/>
    <w:rsid w:val="00D824D2"/>
    <w:rsid w:val="00D92C1C"/>
    <w:rsid w:val="00DF30D8"/>
    <w:rsid w:val="00E00D82"/>
    <w:rsid w:val="00E138DF"/>
    <w:rsid w:val="00E15E25"/>
    <w:rsid w:val="00E1667F"/>
    <w:rsid w:val="00E32617"/>
    <w:rsid w:val="00F24BBA"/>
    <w:rsid w:val="00F52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138D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E138D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138D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E138D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E138D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E138DF"/>
    <w:pPr>
      <w:spacing w:after="0" w:line="240" w:lineRule="auto"/>
    </w:pPr>
    <w:rPr>
      <w:rFonts w:ascii="Times New Roman" w:eastAsia="Times New Roman" w:hAnsi="Times New Roman" w:cs="Times New Roman"/>
      <w:sz w:val="20"/>
      <w:szCs w:val="20"/>
    </w:rPr>
  </w:style>
  <w:style w:type="paragraph" w:customStyle="1" w:styleId="Style307">
    <w:name w:val="Style307"/>
    <w:basedOn w:val="Normal"/>
    <w:rsid w:val="00E138DF"/>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E138DF"/>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E138DF"/>
    <w:pPr>
      <w:spacing w:after="0" w:line="240" w:lineRule="auto"/>
    </w:pPr>
    <w:rPr>
      <w:rFonts w:ascii="Times New Roman" w:eastAsia="Times New Roman" w:hAnsi="Times New Roman" w:cs="Times New Roman"/>
      <w:sz w:val="20"/>
      <w:szCs w:val="20"/>
    </w:rPr>
  </w:style>
  <w:style w:type="paragraph" w:customStyle="1" w:styleId="Style404">
    <w:name w:val="Style404"/>
    <w:basedOn w:val="Normal"/>
    <w:rsid w:val="00E138DF"/>
    <w:pPr>
      <w:spacing w:after="0" w:line="240" w:lineRule="auto"/>
    </w:pPr>
    <w:rPr>
      <w:rFonts w:ascii="Times New Roman" w:eastAsia="Times New Roman" w:hAnsi="Times New Roman" w:cs="Times New Roman"/>
      <w:sz w:val="20"/>
      <w:szCs w:val="20"/>
    </w:rPr>
  </w:style>
  <w:style w:type="paragraph" w:customStyle="1" w:styleId="Style311">
    <w:name w:val="Style311"/>
    <w:basedOn w:val="Normal"/>
    <w:rsid w:val="00E138DF"/>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E138DF"/>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E138DF"/>
    <w:pPr>
      <w:spacing w:after="0" w:line="240" w:lineRule="auto"/>
    </w:pPr>
    <w:rPr>
      <w:rFonts w:ascii="Times New Roman" w:eastAsia="Times New Roman" w:hAnsi="Times New Roman" w:cs="Times New Roman"/>
      <w:sz w:val="20"/>
      <w:szCs w:val="20"/>
    </w:rPr>
  </w:style>
  <w:style w:type="paragraph" w:customStyle="1" w:styleId="Style297">
    <w:name w:val="Style297"/>
    <w:basedOn w:val="Normal"/>
    <w:rsid w:val="00E138DF"/>
    <w:pPr>
      <w:spacing w:after="0" w:line="240" w:lineRule="auto"/>
    </w:pPr>
    <w:rPr>
      <w:rFonts w:ascii="Times New Roman" w:eastAsia="Times New Roman" w:hAnsi="Times New Roman" w:cs="Times New Roman"/>
      <w:sz w:val="20"/>
      <w:szCs w:val="20"/>
    </w:rPr>
  </w:style>
  <w:style w:type="paragraph" w:customStyle="1" w:styleId="Style298">
    <w:name w:val="Style298"/>
    <w:basedOn w:val="Normal"/>
    <w:rsid w:val="00E138DF"/>
    <w:pPr>
      <w:spacing w:after="0" w:line="240" w:lineRule="auto"/>
    </w:pPr>
    <w:rPr>
      <w:rFonts w:ascii="Times New Roman" w:eastAsia="Times New Roman" w:hAnsi="Times New Roman" w:cs="Times New Roman"/>
      <w:sz w:val="20"/>
      <w:szCs w:val="20"/>
    </w:rPr>
  </w:style>
  <w:style w:type="paragraph" w:customStyle="1" w:styleId="Style312">
    <w:name w:val="Style312"/>
    <w:basedOn w:val="Normal"/>
    <w:rsid w:val="00E138DF"/>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E138DF"/>
    <w:rPr>
      <w:rFonts w:ascii="Times New Roman" w:eastAsia="Times New Roman" w:hAnsi="Times New Roman" w:cs="Times New Roman"/>
      <w:b w:val="0"/>
      <w:bCs w:val="0"/>
      <w:i w:val="0"/>
      <w:iCs w:val="0"/>
      <w:smallCaps w:val="0"/>
      <w:sz w:val="14"/>
      <w:szCs w:val="14"/>
    </w:rPr>
  </w:style>
  <w:style w:type="character" w:customStyle="1" w:styleId="CharStyle17">
    <w:name w:val="CharStyle17"/>
    <w:basedOn w:val="DefaultParagraphFont"/>
    <w:rsid w:val="00E138DF"/>
    <w:rPr>
      <w:rFonts w:ascii="Times New Roman" w:eastAsia="Times New Roman" w:hAnsi="Times New Roman" w:cs="Times New Roman"/>
      <w:b w:val="0"/>
      <w:bCs w:val="0"/>
      <w:i w:val="0"/>
      <w:iCs w:val="0"/>
      <w:smallCaps w:val="0"/>
      <w:sz w:val="28"/>
      <w:szCs w:val="28"/>
    </w:rPr>
  </w:style>
  <w:style w:type="character" w:customStyle="1" w:styleId="CharStyle19">
    <w:name w:val="CharStyle19"/>
    <w:basedOn w:val="DefaultParagraphFont"/>
    <w:rsid w:val="00E138DF"/>
    <w:rPr>
      <w:rFonts w:ascii="Times New Roman" w:eastAsia="Times New Roman" w:hAnsi="Times New Roman" w:cs="Times New Roman"/>
      <w:b/>
      <w:bCs/>
      <w:i w:val="0"/>
      <w:iCs w:val="0"/>
      <w:smallCaps w:val="0"/>
      <w:sz w:val="22"/>
      <w:szCs w:val="22"/>
    </w:rPr>
  </w:style>
  <w:style w:type="character" w:customStyle="1" w:styleId="CharStyle20">
    <w:name w:val="CharStyle20"/>
    <w:basedOn w:val="DefaultParagraphFont"/>
    <w:rsid w:val="00E138DF"/>
    <w:rPr>
      <w:rFonts w:ascii="Times New Roman" w:eastAsia="Times New Roman" w:hAnsi="Times New Roman" w:cs="Times New Roman"/>
      <w:b w:val="0"/>
      <w:bCs w:val="0"/>
      <w:i w:val="0"/>
      <w:iCs w:val="0"/>
      <w:smallCaps w:val="0"/>
      <w:sz w:val="20"/>
      <w:szCs w:val="20"/>
    </w:rPr>
  </w:style>
  <w:style w:type="character" w:customStyle="1" w:styleId="CharStyle22">
    <w:name w:val="CharStyle22"/>
    <w:basedOn w:val="DefaultParagraphFont"/>
    <w:rsid w:val="00E138DF"/>
    <w:rPr>
      <w:rFonts w:ascii="Times New Roman" w:eastAsia="Times New Roman" w:hAnsi="Times New Roman" w:cs="Times New Roman"/>
      <w:b w:val="0"/>
      <w:bCs w:val="0"/>
      <w:i/>
      <w:iCs/>
      <w:smallCaps w:val="0"/>
      <w:sz w:val="18"/>
      <w:szCs w:val="18"/>
    </w:rPr>
  </w:style>
  <w:style w:type="character" w:customStyle="1" w:styleId="CharStyle23">
    <w:name w:val="CharStyle23"/>
    <w:basedOn w:val="DefaultParagraphFont"/>
    <w:rsid w:val="00E138DF"/>
    <w:rPr>
      <w:rFonts w:ascii="Times New Roman" w:eastAsia="Times New Roman" w:hAnsi="Times New Roman" w:cs="Times New Roman"/>
      <w:b w:val="0"/>
      <w:bCs w:val="0"/>
      <w:i w:val="0"/>
      <w:iCs w:val="0"/>
      <w:smallCaps w:val="0"/>
      <w:sz w:val="18"/>
      <w:szCs w:val="18"/>
    </w:rPr>
  </w:style>
  <w:style w:type="character" w:customStyle="1" w:styleId="CharStyle37">
    <w:name w:val="CharStyle37"/>
    <w:basedOn w:val="DefaultParagraphFont"/>
    <w:rsid w:val="00E138DF"/>
    <w:rPr>
      <w:rFonts w:ascii="Times New Roman" w:eastAsia="Times New Roman" w:hAnsi="Times New Roman" w:cs="Times New Roman"/>
      <w:b/>
      <w:bCs/>
      <w:i w:val="0"/>
      <w:iCs w:val="0"/>
      <w:smallCaps w:val="0"/>
      <w:sz w:val="14"/>
      <w:szCs w:val="14"/>
    </w:rPr>
  </w:style>
  <w:style w:type="character" w:customStyle="1" w:styleId="CharStyle44">
    <w:name w:val="CharStyle44"/>
    <w:basedOn w:val="DefaultParagraphFont"/>
    <w:rsid w:val="00E138DF"/>
    <w:rPr>
      <w:rFonts w:ascii="Times New Roman" w:eastAsia="Times New Roman" w:hAnsi="Times New Roman" w:cs="Times New Roman"/>
      <w:b/>
      <w:bCs/>
      <w:i w:val="0"/>
      <w:iCs w:val="0"/>
      <w:smallCaps w:val="0"/>
      <w:spacing w:val="-10"/>
      <w:sz w:val="24"/>
      <w:szCs w:val="24"/>
    </w:rPr>
  </w:style>
  <w:style w:type="character" w:customStyle="1" w:styleId="CharStyle86">
    <w:name w:val="CharStyle86"/>
    <w:basedOn w:val="DefaultParagraphFont"/>
    <w:rsid w:val="00E138DF"/>
    <w:rPr>
      <w:rFonts w:ascii="Times New Roman" w:eastAsia="Times New Roman" w:hAnsi="Times New Roman" w:cs="Times New Roman"/>
      <w:b w:val="0"/>
      <w:bCs w:val="0"/>
      <w:i w:val="0"/>
      <w:iCs w:val="0"/>
      <w:smallCaps/>
      <w:sz w:val="18"/>
      <w:szCs w:val="18"/>
    </w:rPr>
  </w:style>
  <w:style w:type="character" w:customStyle="1" w:styleId="CharStyle198">
    <w:name w:val="CharStyle198"/>
    <w:basedOn w:val="DefaultParagraphFont"/>
    <w:rsid w:val="00E138DF"/>
    <w:rPr>
      <w:rFonts w:ascii="Times New Roman" w:eastAsia="Times New Roman" w:hAnsi="Times New Roman" w:cs="Times New Roman"/>
      <w:b w:val="0"/>
      <w:bCs w:val="0"/>
      <w:i w:val="0"/>
      <w:iCs w:val="0"/>
      <w:smallCaps w:val="0"/>
      <w:sz w:val="56"/>
      <w:szCs w:val="56"/>
    </w:rPr>
  </w:style>
  <w:style w:type="character" w:customStyle="1" w:styleId="CharStyle286">
    <w:name w:val="CharStyle286"/>
    <w:basedOn w:val="DefaultParagraphFont"/>
    <w:rsid w:val="00E138DF"/>
    <w:rPr>
      <w:rFonts w:ascii="Times New Roman" w:eastAsia="Times New Roman" w:hAnsi="Times New Roman" w:cs="Times New Roman"/>
      <w:b/>
      <w:bCs/>
      <w:i w:val="0"/>
      <w:iCs w:val="0"/>
      <w:smallCaps/>
      <w:sz w:val="14"/>
      <w:szCs w:val="14"/>
    </w:rPr>
  </w:style>
  <w:style w:type="paragraph" w:styleId="ListParagraph">
    <w:name w:val="List Paragraph"/>
    <w:basedOn w:val="Normal"/>
    <w:uiPriority w:val="34"/>
    <w:qFormat/>
    <w:rsid w:val="00795A9D"/>
    <w:pPr>
      <w:ind w:left="720"/>
      <w:contextualSpacing/>
    </w:pPr>
  </w:style>
  <w:style w:type="paragraph" w:styleId="Header">
    <w:name w:val="header"/>
    <w:basedOn w:val="Normal"/>
    <w:link w:val="HeaderChar"/>
    <w:uiPriority w:val="99"/>
    <w:unhideWhenUsed/>
    <w:rsid w:val="007E6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3E0"/>
  </w:style>
  <w:style w:type="paragraph" w:styleId="Footer">
    <w:name w:val="footer"/>
    <w:basedOn w:val="Normal"/>
    <w:link w:val="FooterChar"/>
    <w:uiPriority w:val="99"/>
    <w:semiHidden/>
    <w:unhideWhenUsed/>
    <w:rsid w:val="007E63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6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DFB3A-542B-4FBC-A529-690DAAD8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46</cp:revision>
  <dcterms:created xsi:type="dcterms:W3CDTF">2017-04-07T08:34:00Z</dcterms:created>
  <dcterms:modified xsi:type="dcterms:W3CDTF">2017-08-31T23:34:00Z</dcterms:modified>
</cp:coreProperties>
</file>