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3A" w:rsidRPr="00C54173" w:rsidRDefault="0031523A" w:rsidP="00C54173">
      <w:pPr>
        <w:spacing w:after="0" w:line="240" w:lineRule="auto"/>
        <w:jc w:val="center"/>
        <w:rPr>
          <w:rFonts w:ascii="Times New Roman" w:eastAsia="Times New Roman" w:hAnsi="Times New Roman" w:cs="Times New Roman"/>
          <w:sz w:val="36"/>
          <w:szCs w:val="28"/>
        </w:rPr>
      </w:pPr>
      <w:bookmarkStart w:id="0" w:name="_GoBack"/>
      <w:bookmarkEnd w:id="0"/>
      <w:r w:rsidRPr="00C54173">
        <w:rPr>
          <w:rFonts w:ascii="Times New Roman" w:eastAsia="Times New Roman" w:hAnsi="Times New Roman" w:cs="Times New Roman"/>
          <w:sz w:val="36"/>
        </w:rPr>
        <w:t>DEBT CONVERSION AGREEMENT (N</w:t>
      </w:r>
      <w:r w:rsidR="0003718A" w:rsidRPr="00C54173">
        <w:rPr>
          <w:rFonts w:ascii="Times New Roman" w:eastAsia="Times New Roman" w:hAnsi="Times New Roman" w:cs="Times New Roman"/>
          <w:sz w:val="36"/>
        </w:rPr>
        <w:t>o</w:t>
      </w:r>
      <w:r w:rsidRPr="00C54173">
        <w:rPr>
          <w:rFonts w:ascii="Times New Roman" w:eastAsia="Times New Roman" w:hAnsi="Times New Roman" w:cs="Times New Roman"/>
          <w:sz w:val="36"/>
        </w:rPr>
        <w:t>. 2).</w:t>
      </w:r>
    </w:p>
    <w:p w:rsidR="00276118" w:rsidRPr="00C54173" w:rsidRDefault="00276118" w:rsidP="00C54173">
      <w:pPr>
        <w:pBdr>
          <w:bottom w:val="single" w:sz="4" w:space="1" w:color="auto"/>
        </w:pBdr>
        <w:spacing w:after="120" w:line="240" w:lineRule="auto"/>
        <w:ind w:left="4032" w:right="4032"/>
        <w:jc w:val="center"/>
        <w:rPr>
          <w:rFonts w:ascii="Times New Roman" w:eastAsia="Times New Roman" w:hAnsi="Times New Roman" w:cs="Times New Roman"/>
          <w:b/>
          <w:bCs/>
          <w:spacing w:val="-10"/>
          <w:sz w:val="20"/>
        </w:rPr>
      </w:pPr>
    </w:p>
    <w:p w:rsidR="0031523A" w:rsidRPr="00C54173" w:rsidRDefault="0031523A" w:rsidP="00C54173">
      <w:pPr>
        <w:spacing w:after="0" w:line="240" w:lineRule="auto"/>
        <w:jc w:val="center"/>
        <w:rPr>
          <w:rFonts w:ascii="Times New Roman" w:eastAsia="Times New Roman" w:hAnsi="Times New Roman" w:cs="Times New Roman"/>
          <w:sz w:val="28"/>
          <w:szCs w:val="24"/>
        </w:rPr>
      </w:pPr>
      <w:r w:rsidRPr="00C54173">
        <w:rPr>
          <w:rFonts w:ascii="Times New Roman" w:eastAsia="Times New Roman" w:hAnsi="Times New Roman" w:cs="Times New Roman"/>
          <w:b/>
          <w:bCs/>
          <w:spacing w:val="-10"/>
          <w:sz w:val="28"/>
        </w:rPr>
        <w:t>No. 52 of 1931.</w:t>
      </w:r>
    </w:p>
    <w:p w:rsidR="0031523A" w:rsidRPr="00C54173" w:rsidRDefault="0031523A" w:rsidP="00C54173">
      <w:pPr>
        <w:spacing w:before="120" w:after="120" w:line="240" w:lineRule="auto"/>
        <w:ind w:left="432" w:hanging="432"/>
        <w:jc w:val="both"/>
        <w:rPr>
          <w:rFonts w:ascii="Times New Roman" w:eastAsia="Times New Roman" w:hAnsi="Times New Roman" w:cs="Times New Roman"/>
          <w:sz w:val="26"/>
          <w:szCs w:val="24"/>
        </w:rPr>
      </w:pPr>
      <w:r w:rsidRPr="00C54173">
        <w:rPr>
          <w:rFonts w:ascii="Times New Roman" w:eastAsia="Times New Roman" w:hAnsi="Times New Roman" w:cs="Times New Roman"/>
          <w:sz w:val="26"/>
        </w:rPr>
        <w:t>An Act to approve an Agreement between the Commonwealth of Australia of the First Part and the States of New South Wales, Victoria, Queensland, South Australia, Western Australia and Tasmania of the Second, Third, Fourth, Fifth, Sixth and Seventh Parts respectively.</w:t>
      </w:r>
    </w:p>
    <w:p w:rsidR="0031523A" w:rsidRPr="00C54173" w:rsidRDefault="0031523A" w:rsidP="00C54173">
      <w:pPr>
        <w:spacing w:after="0" w:line="240" w:lineRule="auto"/>
        <w:jc w:val="right"/>
        <w:rPr>
          <w:rFonts w:ascii="Times New Roman" w:eastAsia="Times New Roman" w:hAnsi="Times New Roman" w:cs="Times New Roman"/>
          <w:sz w:val="26"/>
          <w:szCs w:val="20"/>
        </w:rPr>
      </w:pPr>
      <w:r w:rsidRPr="00C54173">
        <w:rPr>
          <w:rFonts w:ascii="Times New Roman" w:eastAsia="Times New Roman" w:hAnsi="Times New Roman" w:cs="Times New Roman"/>
          <w:sz w:val="26"/>
        </w:rPr>
        <w:t>[Assented to 12th November, 1931.]</w:t>
      </w:r>
    </w:p>
    <w:p w:rsidR="0031523A" w:rsidRPr="007548D2" w:rsidRDefault="0031523A" w:rsidP="007548D2">
      <w:pPr>
        <w:spacing w:before="120" w:after="60" w:line="240" w:lineRule="auto"/>
        <w:jc w:val="both"/>
        <w:rPr>
          <w:rFonts w:ascii="Times New Roman" w:eastAsia="Times New Roman" w:hAnsi="Times New Roman" w:cs="Times New Roman"/>
          <w:b/>
          <w:sz w:val="20"/>
          <w:szCs w:val="12"/>
        </w:rPr>
      </w:pPr>
      <w:r w:rsidRPr="007548D2">
        <w:rPr>
          <w:rFonts w:ascii="Times New Roman" w:eastAsia="Times New Roman" w:hAnsi="Times New Roman" w:cs="Times New Roman"/>
          <w:b/>
          <w:bCs/>
          <w:sz w:val="20"/>
        </w:rPr>
        <w:t>Preamble.</w:t>
      </w:r>
    </w:p>
    <w:p w:rsidR="0031523A" w:rsidRPr="00C54173" w:rsidRDefault="0031523A" w:rsidP="007548D2">
      <w:pPr>
        <w:spacing w:after="0" w:line="240" w:lineRule="auto"/>
        <w:jc w:val="both"/>
        <w:rPr>
          <w:rFonts w:ascii="Times New Roman" w:eastAsia="Times New Roman" w:hAnsi="Times New Roman" w:cs="Times New Roman"/>
        </w:rPr>
      </w:pPr>
      <w:r w:rsidRPr="00C54173">
        <w:rPr>
          <w:rFonts w:ascii="Times New Roman" w:eastAsia="Times New Roman" w:hAnsi="Times New Roman" w:cs="Times New Roman"/>
        </w:rPr>
        <w:t>WHEREAS by section one hundred and five</w:t>
      </w:r>
      <w:r w:rsidRPr="007548D2">
        <w:rPr>
          <w:rFonts w:ascii="Times New Roman" w:eastAsia="Times New Roman" w:hAnsi="Times New Roman" w:cs="Times New Roman"/>
          <w:bCs/>
          <w:smallCaps/>
        </w:rPr>
        <w:t xml:space="preserve"> </w:t>
      </w:r>
      <w:r w:rsidR="007548D2" w:rsidRPr="007548D2">
        <w:rPr>
          <w:rFonts w:ascii="Times New Roman" w:eastAsia="Times New Roman" w:hAnsi="Times New Roman" w:cs="Times New Roman"/>
          <w:bCs/>
          <w:smallCaps/>
        </w:rPr>
        <w:t>a</w:t>
      </w:r>
      <w:r w:rsidRPr="007548D2">
        <w:rPr>
          <w:rFonts w:ascii="Times New Roman" w:eastAsia="Times New Roman" w:hAnsi="Times New Roman" w:cs="Times New Roman"/>
          <w:bCs/>
          <w:smallCaps/>
        </w:rPr>
        <w:t xml:space="preserve"> </w:t>
      </w:r>
      <w:r w:rsidRPr="00C54173">
        <w:rPr>
          <w:rFonts w:ascii="Times New Roman" w:eastAsia="Times New Roman" w:hAnsi="Times New Roman" w:cs="Times New Roman"/>
        </w:rPr>
        <w:t>of the Constitution it is provided that the Commonwealth may make Agreements with the States with respect to the Public Debts of the States, including (</w:t>
      </w:r>
      <w:r w:rsidRPr="00C54173">
        <w:rPr>
          <w:rFonts w:ascii="Times New Roman" w:eastAsia="Times New Roman" w:hAnsi="Times New Roman" w:cs="Times New Roman"/>
          <w:i/>
          <w:iCs/>
        </w:rPr>
        <w:t>inter alia</w:t>
      </w:r>
      <w:r w:rsidRPr="00C54173">
        <w:rPr>
          <w:rFonts w:ascii="Times New Roman" w:eastAsia="Times New Roman" w:hAnsi="Times New Roman" w:cs="Times New Roman"/>
        </w:rPr>
        <w:t>)</w:t>
      </w:r>
      <w:r w:rsidRPr="00C54173">
        <w:rPr>
          <w:rFonts w:ascii="Times New Roman" w:eastAsia="Times New Roman" w:hAnsi="Times New Roman" w:cs="Times New Roman"/>
          <w:i/>
          <w:iCs/>
        </w:rPr>
        <w:t xml:space="preserve"> </w:t>
      </w:r>
      <w:r w:rsidRPr="00C54173">
        <w:rPr>
          <w:rFonts w:ascii="Times New Roman" w:eastAsia="Times New Roman" w:hAnsi="Times New Roman" w:cs="Times New Roman"/>
        </w:rPr>
        <w:t>the consolidation, renewal, conversion, and redemption of those debts:</w:t>
      </w:r>
    </w:p>
    <w:p w:rsidR="0031523A" w:rsidRPr="00C54173" w:rsidRDefault="0031523A" w:rsidP="00C54173">
      <w:pPr>
        <w:spacing w:before="60" w:after="0" w:line="240" w:lineRule="auto"/>
        <w:jc w:val="both"/>
        <w:rPr>
          <w:rFonts w:ascii="Times New Roman" w:eastAsia="Times New Roman" w:hAnsi="Times New Roman" w:cs="Times New Roman"/>
        </w:rPr>
      </w:pPr>
      <w:r w:rsidRPr="00C54173">
        <w:rPr>
          <w:rFonts w:ascii="Times New Roman" w:eastAsia="Times New Roman" w:hAnsi="Times New Roman" w:cs="Times New Roman"/>
          <w:smallCaps/>
        </w:rPr>
        <w:t xml:space="preserve">Be </w:t>
      </w:r>
      <w:r w:rsidRPr="00C54173">
        <w:rPr>
          <w:rFonts w:ascii="Times New Roman" w:eastAsia="Times New Roman" w:hAnsi="Times New Roman" w:cs="Times New Roman"/>
        </w:rPr>
        <w:t>it therefore enacted by the King</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s Most Excellent Majesty, the Senate, and the House of Representatives of the Commonwealth of Australia, as follows:—</w:t>
      </w:r>
    </w:p>
    <w:p w:rsidR="0031523A" w:rsidRPr="007548D2" w:rsidRDefault="0031523A" w:rsidP="007548D2">
      <w:pPr>
        <w:spacing w:before="120" w:after="60" w:line="240" w:lineRule="auto"/>
        <w:jc w:val="both"/>
        <w:rPr>
          <w:rFonts w:ascii="Times New Roman" w:eastAsia="Times New Roman" w:hAnsi="Times New Roman" w:cs="Times New Roman"/>
          <w:b/>
          <w:sz w:val="20"/>
          <w:szCs w:val="12"/>
        </w:rPr>
      </w:pPr>
      <w:r w:rsidRPr="007548D2">
        <w:rPr>
          <w:rFonts w:ascii="Times New Roman" w:eastAsia="Times New Roman" w:hAnsi="Times New Roman" w:cs="Times New Roman"/>
          <w:b/>
          <w:bCs/>
          <w:sz w:val="20"/>
        </w:rPr>
        <w:t>Short title.</w:t>
      </w:r>
    </w:p>
    <w:p w:rsidR="0031523A" w:rsidRPr="00C54173" w:rsidRDefault="0031523A" w:rsidP="00C54173">
      <w:pPr>
        <w:spacing w:after="0" w:line="240" w:lineRule="auto"/>
        <w:ind w:firstLine="432"/>
        <w:jc w:val="both"/>
        <w:rPr>
          <w:rFonts w:ascii="Times New Roman" w:eastAsia="Times New Roman" w:hAnsi="Times New Roman" w:cs="Times New Roman"/>
          <w:szCs w:val="20"/>
        </w:rPr>
      </w:pPr>
      <w:r w:rsidRPr="00C54173">
        <w:rPr>
          <w:rFonts w:ascii="Times New Roman" w:eastAsia="Times New Roman" w:hAnsi="Times New Roman" w:cs="Times New Roman"/>
          <w:b/>
          <w:bCs/>
          <w:smallCaps/>
        </w:rPr>
        <w:t>1.</w:t>
      </w:r>
      <w:r w:rsidR="00276118" w:rsidRPr="00C54173">
        <w:rPr>
          <w:rFonts w:ascii="Times New Roman" w:eastAsia="Times New Roman" w:hAnsi="Times New Roman" w:cs="Times New Roman"/>
          <w:b/>
          <w:bCs/>
          <w:smallCaps/>
        </w:rPr>
        <w:tab/>
      </w:r>
      <w:r w:rsidRPr="00C54173">
        <w:rPr>
          <w:rFonts w:ascii="Times New Roman" w:eastAsia="Times New Roman" w:hAnsi="Times New Roman" w:cs="Times New Roman"/>
        </w:rPr>
        <w:t xml:space="preserve">This Act may be cited as the </w:t>
      </w:r>
      <w:r w:rsidRPr="00C54173">
        <w:rPr>
          <w:rFonts w:ascii="Times New Roman" w:eastAsia="Times New Roman" w:hAnsi="Times New Roman" w:cs="Times New Roman"/>
          <w:i/>
          <w:iCs/>
        </w:rPr>
        <w:t xml:space="preserve">Debt Conversion Agreement Act </w:t>
      </w:r>
      <w:r w:rsidRPr="00C54173">
        <w:rPr>
          <w:rFonts w:ascii="Times New Roman" w:eastAsia="Times New Roman" w:hAnsi="Times New Roman" w:cs="Times New Roman"/>
          <w:spacing w:val="20"/>
        </w:rPr>
        <w:t>(</w:t>
      </w:r>
      <w:r w:rsidRPr="00C54173">
        <w:rPr>
          <w:rFonts w:ascii="Times New Roman" w:eastAsia="Times New Roman" w:hAnsi="Times New Roman" w:cs="Times New Roman"/>
          <w:i/>
          <w:iCs/>
          <w:spacing w:val="20"/>
        </w:rPr>
        <w:t>No.</w:t>
      </w:r>
      <w:r w:rsidRPr="00C54173">
        <w:rPr>
          <w:rFonts w:ascii="Times New Roman" w:eastAsia="Times New Roman" w:hAnsi="Times New Roman" w:cs="Times New Roman"/>
          <w:i/>
          <w:iCs/>
        </w:rPr>
        <w:t xml:space="preserve"> </w:t>
      </w:r>
      <w:r w:rsidRPr="00C54173">
        <w:rPr>
          <w:rFonts w:ascii="Times New Roman" w:eastAsia="Times New Roman" w:hAnsi="Times New Roman" w:cs="Times New Roman"/>
        </w:rPr>
        <w:t>2) 1931.</w:t>
      </w:r>
    </w:p>
    <w:p w:rsidR="0031523A" w:rsidRPr="007548D2" w:rsidRDefault="0031523A" w:rsidP="007548D2">
      <w:pPr>
        <w:spacing w:before="120" w:after="60" w:line="240" w:lineRule="auto"/>
        <w:jc w:val="both"/>
        <w:rPr>
          <w:rFonts w:ascii="Times New Roman" w:eastAsia="Times New Roman" w:hAnsi="Times New Roman" w:cs="Times New Roman"/>
          <w:b/>
          <w:sz w:val="20"/>
          <w:szCs w:val="12"/>
        </w:rPr>
      </w:pPr>
      <w:r w:rsidRPr="007548D2">
        <w:rPr>
          <w:rFonts w:ascii="Times New Roman" w:eastAsia="Times New Roman" w:hAnsi="Times New Roman" w:cs="Times New Roman"/>
          <w:b/>
          <w:bCs/>
          <w:sz w:val="20"/>
        </w:rPr>
        <w:t>Commencement.</w:t>
      </w:r>
    </w:p>
    <w:p w:rsidR="0031523A" w:rsidRPr="00C54173" w:rsidRDefault="0031523A" w:rsidP="00C54173">
      <w:pPr>
        <w:spacing w:after="0" w:line="240" w:lineRule="auto"/>
        <w:ind w:firstLine="432"/>
        <w:jc w:val="both"/>
        <w:rPr>
          <w:rFonts w:ascii="Times New Roman" w:eastAsia="Times New Roman" w:hAnsi="Times New Roman" w:cs="Times New Roman"/>
          <w:szCs w:val="20"/>
        </w:rPr>
      </w:pPr>
      <w:r w:rsidRPr="00C54173">
        <w:rPr>
          <w:rFonts w:ascii="Times New Roman" w:eastAsia="Times New Roman" w:hAnsi="Times New Roman" w:cs="Times New Roman"/>
          <w:b/>
          <w:bCs/>
        </w:rPr>
        <w:t>2.</w:t>
      </w:r>
      <w:r w:rsidR="00276118" w:rsidRPr="00C54173">
        <w:rPr>
          <w:rFonts w:ascii="Times New Roman" w:eastAsia="Times New Roman" w:hAnsi="Times New Roman" w:cs="Times New Roman"/>
          <w:b/>
          <w:bCs/>
        </w:rPr>
        <w:tab/>
      </w:r>
      <w:r w:rsidRPr="00C54173">
        <w:rPr>
          <w:rFonts w:ascii="Times New Roman" w:eastAsia="Times New Roman" w:hAnsi="Times New Roman" w:cs="Times New Roman"/>
        </w:rPr>
        <w:t>This Act shall commence on a date to be fixed by Proclamation.</w:t>
      </w:r>
    </w:p>
    <w:p w:rsidR="0031523A" w:rsidRPr="007548D2" w:rsidRDefault="0031523A" w:rsidP="007548D2">
      <w:pPr>
        <w:spacing w:before="120" w:after="60" w:line="240" w:lineRule="auto"/>
        <w:jc w:val="both"/>
        <w:rPr>
          <w:rFonts w:ascii="Times New Roman" w:eastAsia="Times New Roman" w:hAnsi="Times New Roman" w:cs="Times New Roman"/>
          <w:b/>
          <w:sz w:val="20"/>
          <w:szCs w:val="12"/>
        </w:rPr>
      </w:pPr>
      <w:r w:rsidRPr="007548D2">
        <w:rPr>
          <w:rFonts w:ascii="Times New Roman" w:eastAsia="Times New Roman" w:hAnsi="Times New Roman" w:cs="Times New Roman"/>
          <w:b/>
          <w:bCs/>
          <w:sz w:val="20"/>
        </w:rPr>
        <w:t>Approval of Agreement.</w:t>
      </w:r>
    </w:p>
    <w:p w:rsidR="0031523A" w:rsidRPr="00C54173" w:rsidRDefault="0031523A" w:rsidP="007548D2">
      <w:pPr>
        <w:spacing w:after="0" w:line="240" w:lineRule="auto"/>
        <w:ind w:firstLine="432"/>
        <w:jc w:val="both"/>
        <w:rPr>
          <w:rFonts w:ascii="Times New Roman" w:eastAsia="Times New Roman" w:hAnsi="Times New Roman" w:cs="Times New Roman"/>
          <w:szCs w:val="20"/>
        </w:rPr>
      </w:pPr>
      <w:r w:rsidRPr="00C54173">
        <w:rPr>
          <w:rFonts w:ascii="Times New Roman" w:eastAsia="Times New Roman" w:hAnsi="Times New Roman" w:cs="Times New Roman"/>
          <w:b/>
          <w:bCs/>
        </w:rPr>
        <w:t>3.</w:t>
      </w:r>
      <w:r w:rsidR="00276118" w:rsidRPr="00C54173">
        <w:rPr>
          <w:rFonts w:ascii="Times New Roman" w:eastAsia="Times New Roman" w:hAnsi="Times New Roman" w:cs="Times New Roman"/>
        </w:rPr>
        <w:tab/>
      </w:r>
      <w:r w:rsidRPr="00C54173">
        <w:rPr>
          <w:rFonts w:ascii="Times New Roman" w:eastAsia="Times New Roman" w:hAnsi="Times New Roman" w:cs="Times New Roman"/>
        </w:rPr>
        <w:t>The Agreement, a copy of which is set forth in the Schedule to this Act, is hereby approved.</w:t>
      </w:r>
    </w:p>
    <w:p w:rsidR="00276118" w:rsidRPr="00C54173" w:rsidRDefault="00276118" w:rsidP="00C54173">
      <w:pPr>
        <w:pBdr>
          <w:top w:val="single" w:sz="4" w:space="1" w:color="auto"/>
        </w:pBdr>
        <w:spacing w:before="120" w:after="0" w:line="240" w:lineRule="auto"/>
        <w:ind w:left="3888" w:right="3888"/>
        <w:jc w:val="center"/>
        <w:rPr>
          <w:rFonts w:ascii="Times New Roman" w:eastAsia="Times New Roman" w:hAnsi="Times New Roman" w:cs="Times New Roman"/>
        </w:rPr>
      </w:pPr>
    </w:p>
    <w:p w:rsidR="0031523A" w:rsidRPr="00C54173" w:rsidRDefault="0031523A" w:rsidP="00C54173">
      <w:pPr>
        <w:spacing w:after="0" w:line="240" w:lineRule="auto"/>
        <w:jc w:val="center"/>
        <w:rPr>
          <w:rFonts w:ascii="Times New Roman" w:eastAsia="Times New Roman" w:hAnsi="Times New Roman" w:cs="Times New Roman"/>
          <w:sz w:val="24"/>
        </w:rPr>
      </w:pPr>
      <w:r w:rsidRPr="00C54173">
        <w:rPr>
          <w:rFonts w:ascii="Times New Roman" w:eastAsia="Times New Roman" w:hAnsi="Times New Roman" w:cs="Times New Roman"/>
          <w:sz w:val="24"/>
        </w:rPr>
        <w:t>THE SCHEDULE.</w:t>
      </w:r>
    </w:p>
    <w:p w:rsidR="00276118" w:rsidRPr="00C54173" w:rsidRDefault="00276118" w:rsidP="00C54173">
      <w:pPr>
        <w:pBdr>
          <w:bottom w:val="single" w:sz="4" w:space="1" w:color="auto"/>
        </w:pBdr>
        <w:spacing w:after="120" w:line="240" w:lineRule="auto"/>
        <w:ind w:left="4147" w:right="4075"/>
        <w:jc w:val="center"/>
        <w:rPr>
          <w:rFonts w:ascii="Times New Roman" w:eastAsia="Times New Roman" w:hAnsi="Times New Roman" w:cs="Times New Roman"/>
        </w:rPr>
      </w:pPr>
    </w:p>
    <w:p w:rsidR="0031523A" w:rsidRPr="00C54173" w:rsidRDefault="0031523A" w:rsidP="00C54173">
      <w:pPr>
        <w:spacing w:before="60" w:after="6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smallCaps/>
        </w:rPr>
        <w:t xml:space="preserve">Agreement </w:t>
      </w:r>
      <w:r w:rsidRPr="00C54173">
        <w:rPr>
          <w:rFonts w:ascii="Times New Roman" w:eastAsia="Times New Roman" w:hAnsi="Times New Roman" w:cs="Times New Roman"/>
        </w:rPr>
        <w:t xml:space="preserve">made the twenty-second day of October One thousand nine hundred and thirty-one </w:t>
      </w:r>
      <w:r w:rsidRPr="00C54173">
        <w:rPr>
          <w:rFonts w:ascii="Times New Roman" w:eastAsia="Times New Roman" w:hAnsi="Times New Roman" w:cs="Times New Roman"/>
          <w:smallCaps/>
        </w:rPr>
        <w:t xml:space="preserve">Between the Commonwealth of Australia </w:t>
      </w:r>
      <w:r w:rsidRPr="00C54173">
        <w:rPr>
          <w:rFonts w:ascii="Times New Roman" w:eastAsia="Times New Roman" w:hAnsi="Times New Roman" w:cs="Times New Roman"/>
        </w:rPr>
        <w:t xml:space="preserve">(in this agreement called </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the Commonwealth</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 xml:space="preserve">) of the first part </w:t>
      </w:r>
      <w:r w:rsidRPr="00C54173">
        <w:rPr>
          <w:rFonts w:ascii="Times New Roman" w:eastAsia="Times New Roman" w:hAnsi="Times New Roman" w:cs="Times New Roman"/>
          <w:smallCaps/>
        </w:rPr>
        <w:t>the State of New South</w:t>
      </w:r>
      <w:r w:rsidRPr="00C54173">
        <w:rPr>
          <w:rFonts w:ascii="Times New Roman" w:eastAsia="Times New Roman" w:hAnsi="Times New Roman" w:cs="Times New Roman"/>
        </w:rPr>
        <w:t xml:space="preserve"> </w:t>
      </w:r>
      <w:r w:rsidRPr="00C54173">
        <w:rPr>
          <w:rFonts w:ascii="Times New Roman" w:eastAsia="Times New Roman" w:hAnsi="Times New Roman" w:cs="Times New Roman"/>
          <w:smallCaps/>
        </w:rPr>
        <w:t xml:space="preserve">Wales </w:t>
      </w:r>
      <w:r w:rsidRPr="00C54173">
        <w:rPr>
          <w:rFonts w:ascii="Times New Roman" w:eastAsia="Times New Roman" w:hAnsi="Times New Roman" w:cs="Times New Roman"/>
        </w:rPr>
        <w:t xml:space="preserve">of the second part </w:t>
      </w:r>
      <w:r w:rsidRPr="00C54173">
        <w:rPr>
          <w:rFonts w:ascii="Times New Roman" w:eastAsia="Times New Roman" w:hAnsi="Times New Roman" w:cs="Times New Roman"/>
          <w:smallCaps/>
        </w:rPr>
        <w:t>the State o</w:t>
      </w:r>
      <w:r w:rsidR="007B2935" w:rsidRPr="00C54173">
        <w:rPr>
          <w:rFonts w:ascii="Times New Roman" w:eastAsia="Times New Roman" w:hAnsi="Times New Roman" w:cs="Times New Roman"/>
          <w:smallCaps/>
        </w:rPr>
        <w:t>f</w:t>
      </w:r>
      <w:r w:rsidRPr="00C54173">
        <w:rPr>
          <w:rFonts w:ascii="Times New Roman" w:eastAsia="Times New Roman" w:hAnsi="Times New Roman" w:cs="Times New Roman"/>
          <w:smallCaps/>
        </w:rPr>
        <w:t xml:space="preserve"> Victoria </w:t>
      </w:r>
      <w:r w:rsidRPr="00C54173">
        <w:rPr>
          <w:rFonts w:ascii="Times New Roman" w:eastAsia="Times New Roman" w:hAnsi="Times New Roman" w:cs="Times New Roman"/>
        </w:rPr>
        <w:t xml:space="preserve">of the third part </w:t>
      </w:r>
      <w:r w:rsidRPr="00C54173">
        <w:rPr>
          <w:rFonts w:ascii="Times New Roman" w:eastAsia="Times New Roman" w:hAnsi="Times New Roman" w:cs="Times New Roman"/>
          <w:smallCaps/>
        </w:rPr>
        <w:t>the State of</w:t>
      </w:r>
      <w:r w:rsidRPr="00C54173">
        <w:rPr>
          <w:rFonts w:ascii="Times New Roman" w:eastAsia="Times New Roman" w:hAnsi="Times New Roman" w:cs="Times New Roman"/>
        </w:rPr>
        <w:t xml:space="preserve"> </w:t>
      </w:r>
      <w:r w:rsidRPr="00C54173">
        <w:rPr>
          <w:rFonts w:ascii="Times New Roman" w:eastAsia="Times New Roman" w:hAnsi="Times New Roman" w:cs="Times New Roman"/>
          <w:smallCaps/>
        </w:rPr>
        <w:t xml:space="preserve">Queensland </w:t>
      </w:r>
      <w:r w:rsidRPr="00C54173">
        <w:rPr>
          <w:rFonts w:ascii="Times New Roman" w:eastAsia="Times New Roman" w:hAnsi="Times New Roman" w:cs="Times New Roman"/>
        </w:rPr>
        <w:t xml:space="preserve">of the fourth part </w:t>
      </w:r>
      <w:r w:rsidRPr="00C54173">
        <w:rPr>
          <w:rFonts w:ascii="Times New Roman" w:eastAsia="Times New Roman" w:hAnsi="Times New Roman" w:cs="Times New Roman"/>
          <w:smallCaps/>
        </w:rPr>
        <w:t xml:space="preserve">the State of South Australia </w:t>
      </w:r>
      <w:r w:rsidRPr="00C54173">
        <w:rPr>
          <w:rFonts w:ascii="Times New Roman" w:eastAsia="Times New Roman" w:hAnsi="Times New Roman" w:cs="Times New Roman"/>
        </w:rPr>
        <w:t xml:space="preserve">of the fifth part </w:t>
      </w:r>
      <w:r w:rsidRPr="00C54173">
        <w:rPr>
          <w:rFonts w:ascii="Times New Roman" w:eastAsia="Times New Roman" w:hAnsi="Times New Roman" w:cs="Times New Roman"/>
          <w:smallCaps/>
        </w:rPr>
        <w:t xml:space="preserve">the State of Western Australia </w:t>
      </w:r>
      <w:r w:rsidRPr="00C54173">
        <w:rPr>
          <w:rFonts w:ascii="Times New Roman" w:eastAsia="Times New Roman" w:hAnsi="Times New Roman" w:cs="Times New Roman"/>
        </w:rPr>
        <w:t xml:space="preserve">of the sixth part and </w:t>
      </w:r>
      <w:r w:rsidRPr="00C54173">
        <w:rPr>
          <w:rFonts w:ascii="Times New Roman" w:eastAsia="Times New Roman" w:hAnsi="Times New Roman" w:cs="Times New Roman"/>
          <w:smallCaps/>
        </w:rPr>
        <w:t>the State of Tasmania</w:t>
      </w:r>
      <w:r w:rsidRPr="00C54173">
        <w:rPr>
          <w:rFonts w:ascii="Times New Roman" w:eastAsia="Times New Roman" w:hAnsi="Times New Roman" w:cs="Times New Roman"/>
        </w:rPr>
        <w:t xml:space="preserve"> of the seventh part (the expression </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the States</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 xml:space="preserve"> in this agreement meaning where the context so permits or requires all of the parties of the second, third, fourth, fifth, sixth and seventh parts):</w:t>
      </w:r>
    </w:p>
    <w:p w:rsidR="0031523A" w:rsidRPr="00C54173" w:rsidRDefault="0031523A" w:rsidP="00C54173">
      <w:pPr>
        <w:spacing w:before="60" w:after="6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smallCaps/>
        </w:rPr>
        <w:t xml:space="preserve">Whereas </w:t>
      </w:r>
      <w:r w:rsidRPr="00C54173">
        <w:rPr>
          <w:rFonts w:ascii="Times New Roman" w:eastAsia="Times New Roman" w:hAnsi="Times New Roman" w:cs="Times New Roman"/>
        </w:rPr>
        <w:t>by section 105</w:t>
      </w:r>
      <w:r w:rsidRPr="00C54173">
        <w:rPr>
          <w:rFonts w:ascii="Times New Roman" w:eastAsia="Times New Roman" w:hAnsi="Times New Roman" w:cs="Times New Roman"/>
          <w:smallCaps/>
        </w:rPr>
        <w:t xml:space="preserve">a </w:t>
      </w:r>
      <w:r w:rsidRPr="00C54173">
        <w:rPr>
          <w:rFonts w:ascii="Times New Roman" w:eastAsia="Times New Roman" w:hAnsi="Times New Roman" w:cs="Times New Roman"/>
        </w:rPr>
        <w:t>of the Constitution it is provided that the Commonwealth may make agreements with the States with respect to the public debts of the States, including (</w:t>
      </w:r>
      <w:r w:rsidRPr="00C54173">
        <w:rPr>
          <w:rFonts w:ascii="Times New Roman" w:eastAsia="Times New Roman" w:hAnsi="Times New Roman" w:cs="Times New Roman"/>
          <w:i/>
          <w:iCs/>
        </w:rPr>
        <w:t>inter alia</w:t>
      </w:r>
      <w:r w:rsidRPr="00C54173">
        <w:rPr>
          <w:rFonts w:ascii="Times New Roman" w:eastAsia="Times New Roman" w:hAnsi="Times New Roman" w:cs="Times New Roman"/>
        </w:rPr>
        <w:t>)</w:t>
      </w:r>
      <w:r w:rsidRPr="00C54173">
        <w:rPr>
          <w:rFonts w:ascii="Times New Roman" w:eastAsia="Times New Roman" w:hAnsi="Times New Roman" w:cs="Times New Roman"/>
          <w:i/>
          <w:iCs/>
        </w:rPr>
        <w:t xml:space="preserve"> </w:t>
      </w:r>
      <w:r w:rsidRPr="00C54173">
        <w:rPr>
          <w:rFonts w:ascii="Times New Roman" w:eastAsia="Times New Roman" w:hAnsi="Times New Roman" w:cs="Times New Roman"/>
        </w:rPr>
        <w:t>the consolidation, renewal, conversion and redemption of such debts:</w:t>
      </w:r>
    </w:p>
    <w:p w:rsidR="0031523A" w:rsidRPr="00C54173" w:rsidRDefault="0031523A" w:rsidP="00C54173">
      <w:pPr>
        <w:spacing w:before="60" w:after="6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smallCaps/>
        </w:rPr>
        <w:t xml:space="preserve">And Whereas </w:t>
      </w:r>
      <w:r w:rsidRPr="00C54173">
        <w:rPr>
          <w:rFonts w:ascii="Times New Roman" w:eastAsia="Times New Roman" w:hAnsi="Times New Roman" w:cs="Times New Roman"/>
        </w:rPr>
        <w:t>by an agreement made the twenty-first day of July One thousand nine hundred and thirty-one between the parties hereto the Commonwealth was authorized to arrange and effect a conversion, on the basis of a 22½ per cent, reduction of interest, in accordance with the terms and conditions now contained in sections 3</w:t>
      </w:r>
      <w:r w:rsidR="007548D2">
        <w:rPr>
          <w:rFonts w:ascii="Times New Roman" w:eastAsia="Times New Roman" w:hAnsi="Times New Roman" w:cs="Times New Roman"/>
        </w:rPr>
        <w:t xml:space="preserve">, </w:t>
      </w:r>
      <w:r w:rsidRPr="00C54173">
        <w:rPr>
          <w:rFonts w:ascii="Times New Roman" w:eastAsia="Times New Roman" w:hAnsi="Times New Roman" w:cs="Times New Roman"/>
        </w:rPr>
        <w:t xml:space="preserve">8 and 10 to 22 inclusive of the </w:t>
      </w:r>
      <w:r w:rsidRPr="00C54173">
        <w:rPr>
          <w:rFonts w:ascii="Times New Roman" w:eastAsia="Times New Roman" w:hAnsi="Times New Roman" w:cs="Times New Roman"/>
          <w:i/>
          <w:iCs/>
        </w:rPr>
        <w:t xml:space="preserve">Commonwealth Debt Conversion Act </w:t>
      </w:r>
      <w:r w:rsidRPr="00C54173">
        <w:rPr>
          <w:rFonts w:ascii="Times New Roman" w:eastAsia="Times New Roman" w:hAnsi="Times New Roman" w:cs="Times New Roman"/>
        </w:rPr>
        <w:t xml:space="preserve">1931 (hereinafter called </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the said Act</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 of all public debts of the States the liability for which has been assumed by the Commonwealth under the Financial Agreement between the parties hereto dated the twelfth day of December One thousand nine hundred and</w:t>
      </w:r>
    </w:p>
    <w:p w:rsidR="0031523A" w:rsidRPr="00C54173" w:rsidRDefault="00D664BD" w:rsidP="00C54173">
      <w:pPr>
        <w:spacing w:after="0" w:line="240" w:lineRule="auto"/>
        <w:jc w:val="both"/>
        <w:rPr>
          <w:rFonts w:ascii="Times New Roman" w:eastAsia="Times New Roman" w:hAnsi="Times New Roman" w:cs="Times New Roman"/>
          <w:szCs w:val="20"/>
        </w:rPr>
      </w:pPr>
      <w:r w:rsidRPr="00C54173">
        <w:rPr>
          <w:rFonts w:ascii="Times New Roman" w:eastAsia="Times New Roman" w:hAnsi="Times New Roman" w:cs="Times New Roman"/>
          <w:szCs w:val="20"/>
        </w:rPr>
        <w:br w:type="page"/>
      </w:r>
    </w:p>
    <w:p w:rsidR="0031523A" w:rsidRPr="00C54173" w:rsidRDefault="0031523A" w:rsidP="00C54173">
      <w:pPr>
        <w:spacing w:after="60" w:line="240" w:lineRule="auto"/>
        <w:jc w:val="center"/>
        <w:rPr>
          <w:rFonts w:ascii="Times New Roman" w:eastAsia="Times New Roman" w:hAnsi="Times New Roman" w:cs="Times New Roman"/>
          <w:szCs w:val="14"/>
        </w:rPr>
      </w:pPr>
      <w:r w:rsidRPr="00C54173">
        <w:rPr>
          <w:rFonts w:ascii="Times New Roman" w:eastAsia="Times New Roman" w:hAnsi="Times New Roman" w:cs="Times New Roman"/>
          <w:smallCaps/>
        </w:rPr>
        <w:lastRenderedPageBreak/>
        <w:t>The Schedule—</w:t>
      </w:r>
      <w:r w:rsidRPr="00C54173">
        <w:rPr>
          <w:rFonts w:ascii="Times New Roman" w:eastAsia="Times New Roman" w:hAnsi="Times New Roman" w:cs="Times New Roman"/>
          <w:i/>
          <w:iCs/>
        </w:rPr>
        <w:t>continued.</w:t>
      </w:r>
    </w:p>
    <w:p w:rsidR="0031523A" w:rsidRPr="00C54173" w:rsidRDefault="0031523A" w:rsidP="00C54173">
      <w:pPr>
        <w:spacing w:after="0" w:line="240" w:lineRule="auto"/>
        <w:jc w:val="both"/>
        <w:rPr>
          <w:rFonts w:ascii="Times New Roman" w:eastAsia="Times New Roman" w:hAnsi="Times New Roman" w:cs="Times New Roman"/>
          <w:szCs w:val="14"/>
        </w:rPr>
      </w:pPr>
      <w:r w:rsidRPr="00C54173">
        <w:rPr>
          <w:rFonts w:ascii="Times New Roman" w:eastAsia="Times New Roman" w:hAnsi="Times New Roman" w:cs="Times New Roman"/>
        </w:rPr>
        <w:t>twenty-seven and the principal and interest of which are payable in Australia and of all public debts of the Commonwealth (including borrowings by the Commonwealth for or on behalf of a State under the said Financial Agreement) the interest and principal of which are payable in Australia:</w:t>
      </w:r>
    </w:p>
    <w:p w:rsidR="0031523A" w:rsidRPr="00C54173" w:rsidRDefault="0031523A" w:rsidP="00C54173">
      <w:pPr>
        <w:spacing w:before="60" w:after="6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smallCaps/>
        </w:rPr>
        <w:t xml:space="preserve">And whereas </w:t>
      </w:r>
      <w:r w:rsidRPr="00C54173">
        <w:rPr>
          <w:rFonts w:ascii="Times New Roman" w:eastAsia="Times New Roman" w:hAnsi="Times New Roman" w:cs="Times New Roman"/>
        </w:rPr>
        <w:t>by the said Act provision has been made for the conversion into new securities of existing securities, comprised in the said public debts, the holders of which did not, within the time and in the manner prescribed, signify dissent from the conversion:</w:t>
      </w:r>
    </w:p>
    <w:p w:rsidR="0031523A" w:rsidRPr="00C54173" w:rsidRDefault="0031523A" w:rsidP="00C54173">
      <w:pPr>
        <w:spacing w:after="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smallCaps/>
        </w:rPr>
        <w:t xml:space="preserve">And whereas </w:t>
      </w:r>
      <w:r w:rsidRPr="00C54173">
        <w:rPr>
          <w:rFonts w:ascii="Times New Roman" w:eastAsia="Times New Roman" w:hAnsi="Times New Roman" w:cs="Times New Roman"/>
        </w:rPr>
        <w:t>approximately ninety-seven per centum of existing securities have been converted under the said Act, and it is expedient that the remainder of the existing securities should be converted on the same terms and conditions:</w:t>
      </w:r>
    </w:p>
    <w:p w:rsidR="0031523A" w:rsidRPr="00C54173" w:rsidRDefault="0031523A" w:rsidP="00C54173">
      <w:pPr>
        <w:spacing w:after="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rPr>
        <w:t xml:space="preserve">Now </w:t>
      </w:r>
      <w:r w:rsidRPr="00C54173">
        <w:rPr>
          <w:rFonts w:ascii="Times New Roman" w:eastAsia="Times New Roman" w:hAnsi="Times New Roman" w:cs="Times New Roman"/>
          <w:smallCaps/>
        </w:rPr>
        <w:t xml:space="preserve">this Agreement </w:t>
      </w:r>
      <w:proofErr w:type="spellStart"/>
      <w:r w:rsidRPr="00C54173">
        <w:rPr>
          <w:rFonts w:ascii="Times New Roman" w:eastAsia="Times New Roman" w:hAnsi="Times New Roman" w:cs="Times New Roman"/>
          <w:smallCaps/>
        </w:rPr>
        <w:t>Witnesseth</w:t>
      </w:r>
      <w:proofErr w:type="spellEnd"/>
      <w:r w:rsidRPr="00C54173">
        <w:rPr>
          <w:rFonts w:ascii="Times New Roman" w:eastAsia="Times New Roman" w:hAnsi="Times New Roman" w:cs="Times New Roman"/>
          <w:smallCaps/>
        </w:rPr>
        <w:t>:</w:t>
      </w:r>
    </w:p>
    <w:p w:rsidR="0031523A" w:rsidRPr="00C54173" w:rsidRDefault="0031523A" w:rsidP="00C54173">
      <w:pPr>
        <w:spacing w:after="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rPr>
        <w:t>1.</w:t>
      </w:r>
      <w:r w:rsidR="00985B80" w:rsidRPr="00C54173">
        <w:rPr>
          <w:rFonts w:ascii="Times New Roman" w:eastAsia="Times New Roman" w:hAnsi="Times New Roman" w:cs="Times New Roman"/>
          <w:szCs w:val="20"/>
        </w:rPr>
        <w:tab/>
      </w:r>
      <w:r w:rsidRPr="00C54173">
        <w:rPr>
          <w:rFonts w:ascii="Times New Roman" w:eastAsia="Times New Roman" w:hAnsi="Times New Roman" w:cs="Times New Roman"/>
          <w:smallCaps/>
        </w:rPr>
        <w:t xml:space="preserve">This </w:t>
      </w:r>
      <w:r w:rsidRPr="00C54173">
        <w:rPr>
          <w:rFonts w:ascii="Times New Roman" w:eastAsia="Times New Roman" w:hAnsi="Times New Roman" w:cs="Times New Roman"/>
        </w:rPr>
        <w:t>agreement shall have full force and effect, and shall be binding on all the parties, when it is approved by the Parliaments of the Commonwealth and of the States.</w:t>
      </w:r>
    </w:p>
    <w:p w:rsidR="0031523A" w:rsidRPr="00C54173" w:rsidRDefault="0031523A" w:rsidP="00C54173">
      <w:pPr>
        <w:spacing w:after="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rPr>
        <w:t>2.</w:t>
      </w:r>
      <w:r w:rsidR="00985B80" w:rsidRPr="00C54173">
        <w:rPr>
          <w:rFonts w:ascii="Times New Roman" w:eastAsia="Times New Roman" w:hAnsi="Times New Roman" w:cs="Times New Roman"/>
          <w:szCs w:val="20"/>
        </w:rPr>
        <w:tab/>
      </w:r>
      <w:r w:rsidRPr="00C54173">
        <w:rPr>
          <w:rFonts w:ascii="Times New Roman" w:eastAsia="Times New Roman" w:hAnsi="Times New Roman" w:cs="Times New Roman"/>
          <w:smallCaps/>
        </w:rPr>
        <w:t xml:space="preserve">In </w:t>
      </w:r>
      <w:r w:rsidRPr="00C54173">
        <w:rPr>
          <w:rFonts w:ascii="Times New Roman" w:eastAsia="Times New Roman" w:hAnsi="Times New Roman" w:cs="Times New Roman"/>
        </w:rPr>
        <w:t xml:space="preserve">this agreement the terms </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existing securities</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 xml:space="preserve"> and </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new securities</w:t>
      </w:r>
      <w:r w:rsidR="00D664BD" w:rsidRPr="00C54173">
        <w:rPr>
          <w:rFonts w:ascii="Times New Roman" w:eastAsia="Times New Roman" w:hAnsi="Times New Roman" w:cs="Times New Roman"/>
        </w:rPr>
        <w:t>”</w:t>
      </w:r>
      <w:r w:rsidRPr="00C54173">
        <w:rPr>
          <w:rFonts w:ascii="Times New Roman" w:eastAsia="Times New Roman" w:hAnsi="Times New Roman" w:cs="Times New Roman"/>
        </w:rPr>
        <w:t xml:space="preserve"> have the same meaning as in the said Act.</w:t>
      </w:r>
    </w:p>
    <w:p w:rsidR="0031523A" w:rsidRPr="00C54173" w:rsidRDefault="0031523A" w:rsidP="00C54173">
      <w:pPr>
        <w:spacing w:after="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rPr>
        <w:t>3.</w:t>
      </w:r>
      <w:r w:rsidR="00985B80" w:rsidRPr="00C54173">
        <w:rPr>
          <w:rFonts w:ascii="Times New Roman" w:eastAsia="Times New Roman" w:hAnsi="Times New Roman" w:cs="Times New Roman"/>
          <w:szCs w:val="20"/>
        </w:rPr>
        <w:tab/>
      </w:r>
      <w:r w:rsidRPr="00C54173">
        <w:rPr>
          <w:rFonts w:ascii="Times New Roman" w:eastAsia="Times New Roman" w:hAnsi="Times New Roman" w:cs="Times New Roman"/>
          <w:smallCaps/>
        </w:rPr>
        <w:t xml:space="preserve">Notwithstanding </w:t>
      </w:r>
      <w:r w:rsidRPr="00C54173">
        <w:rPr>
          <w:rFonts w:ascii="Times New Roman" w:eastAsia="Times New Roman" w:hAnsi="Times New Roman" w:cs="Times New Roman"/>
        </w:rPr>
        <w:t>anything in the above-recited Debt Conversion Agreement or in the said Act contained, every holder of existing securities which have not been converted into new securities in accordance with the provisions of the said Act shall, notwithstanding that any holder of those existing securities may have signified or may signify dissent, be deemed to have made an application in accordance with section 9 of the said Act for their conversion into new securities, and they shall be deemed to be so converted accordingly:</w:t>
      </w:r>
    </w:p>
    <w:p w:rsidR="0031523A" w:rsidRPr="00C54173" w:rsidRDefault="0031523A" w:rsidP="00C54173">
      <w:pPr>
        <w:spacing w:after="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smallCaps/>
        </w:rPr>
        <w:t xml:space="preserve">Provided </w:t>
      </w:r>
      <w:r w:rsidRPr="00C54173">
        <w:rPr>
          <w:rFonts w:ascii="Times New Roman" w:eastAsia="Times New Roman" w:hAnsi="Times New Roman" w:cs="Times New Roman"/>
        </w:rPr>
        <w:t>that nothing in this clause shall apply to Commonwealth Treasury Bills issued to a Bank in Australia with the approval of the Australian Loan Council or to securities issued with the like approval to such a Bank in exchange for such Bills.</w:t>
      </w:r>
    </w:p>
    <w:p w:rsidR="0031523A" w:rsidRPr="00C54173" w:rsidRDefault="0031523A" w:rsidP="00C54173">
      <w:pPr>
        <w:spacing w:after="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rPr>
        <w:t>4.</w:t>
      </w:r>
      <w:r w:rsidR="00985B80" w:rsidRPr="00C54173">
        <w:rPr>
          <w:rFonts w:ascii="Times New Roman" w:eastAsia="Times New Roman" w:hAnsi="Times New Roman" w:cs="Times New Roman"/>
          <w:szCs w:val="20"/>
        </w:rPr>
        <w:tab/>
      </w:r>
      <w:r w:rsidRPr="00C54173">
        <w:rPr>
          <w:rFonts w:ascii="Times New Roman" w:eastAsia="Times New Roman" w:hAnsi="Times New Roman" w:cs="Times New Roman"/>
          <w:smallCaps/>
        </w:rPr>
        <w:t xml:space="preserve">The </w:t>
      </w:r>
      <w:r w:rsidRPr="00C54173">
        <w:rPr>
          <w:rFonts w:ascii="Times New Roman" w:eastAsia="Times New Roman" w:hAnsi="Times New Roman" w:cs="Times New Roman"/>
        </w:rPr>
        <w:t>Government of the Commonwealth will take the necessary action to submit to the Federal Parliament any legislation necessary to carry out and give effect to this agreement.</w:t>
      </w:r>
    </w:p>
    <w:p w:rsidR="0031523A" w:rsidRPr="00C54173" w:rsidRDefault="0031523A" w:rsidP="00C54173">
      <w:pPr>
        <w:spacing w:after="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rPr>
        <w:t>5.</w:t>
      </w:r>
      <w:r w:rsidR="00985B80" w:rsidRPr="00C54173">
        <w:rPr>
          <w:rFonts w:ascii="Times New Roman" w:eastAsia="Times New Roman" w:hAnsi="Times New Roman" w:cs="Times New Roman"/>
          <w:szCs w:val="20"/>
        </w:rPr>
        <w:tab/>
      </w:r>
      <w:r w:rsidRPr="00C54173">
        <w:rPr>
          <w:rFonts w:ascii="Times New Roman" w:eastAsia="Times New Roman" w:hAnsi="Times New Roman" w:cs="Times New Roman"/>
        </w:rPr>
        <w:t>So far as this agreement may not be in accordance with the provisions of the said Financial Agreement the provisions of this agreement shall prevail.</w:t>
      </w:r>
    </w:p>
    <w:p w:rsidR="0031523A" w:rsidRPr="00C54173" w:rsidRDefault="0031523A" w:rsidP="00C54173">
      <w:pPr>
        <w:spacing w:after="60" w:line="240" w:lineRule="auto"/>
        <w:ind w:firstLine="432"/>
        <w:jc w:val="both"/>
        <w:rPr>
          <w:rFonts w:ascii="Times New Roman" w:eastAsia="Times New Roman" w:hAnsi="Times New Roman" w:cs="Times New Roman"/>
          <w:szCs w:val="14"/>
        </w:rPr>
      </w:pPr>
      <w:r w:rsidRPr="00C54173">
        <w:rPr>
          <w:rFonts w:ascii="Times New Roman" w:eastAsia="Times New Roman" w:hAnsi="Times New Roman" w:cs="Times New Roman"/>
        </w:rPr>
        <w:t>6.</w:t>
      </w:r>
      <w:r w:rsidR="00985B80" w:rsidRPr="00C54173">
        <w:rPr>
          <w:rFonts w:ascii="Times New Roman" w:eastAsia="Times New Roman" w:hAnsi="Times New Roman" w:cs="Times New Roman"/>
          <w:szCs w:val="20"/>
        </w:rPr>
        <w:tab/>
      </w:r>
      <w:r w:rsidRPr="00C54173">
        <w:rPr>
          <w:rFonts w:ascii="Times New Roman" w:eastAsia="Times New Roman" w:hAnsi="Times New Roman" w:cs="Times New Roman"/>
          <w:smallCaps/>
        </w:rPr>
        <w:t xml:space="preserve">Subject </w:t>
      </w:r>
      <w:r w:rsidRPr="00C54173">
        <w:rPr>
          <w:rFonts w:ascii="Times New Roman" w:eastAsia="Times New Roman" w:hAnsi="Times New Roman" w:cs="Times New Roman"/>
        </w:rPr>
        <w:t>to the last preceding clause, the provisions of the said Financial Agreement and the undertakings and obligations of the Commonwealth and of the States therein contained shall apply to the public debts after conversion in pursuance of clause 3 of this agreement in the same manner as they applied before such conversion.</w:t>
      </w:r>
    </w:p>
    <w:tbl>
      <w:tblPr>
        <w:tblW w:w="5000" w:type="pct"/>
        <w:tblCellMar>
          <w:left w:w="40" w:type="dxa"/>
          <w:right w:w="40" w:type="dxa"/>
        </w:tblCellMar>
        <w:tblLook w:val="0000" w:firstRow="0" w:lastRow="0" w:firstColumn="0" w:lastColumn="0" w:noHBand="0" w:noVBand="0"/>
      </w:tblPr>
      <w:tblGrid>
        <w:gridCol w:w="6160"/>
        <w:gridCol w:w="2949"/>
      </w:tblGrid>
      <w:tr w:rsidR="0031523A" w:rsidRPr="007548D2" w:rsidTr="00985B80">
        <w:trPr>
          <w:trHeight w:val="43"/>
        </w:trPr>
        <w:tc>
          <w:tcPr>
            <w:tcW w:w="3381" w:type="pct"/>
          </w:tcPr>
          <w:p w:rsidR="0031523A" w:rsidRPr="007548D2" w:rsidRDefault="0031523A" w:rsidP="00C54173">
            <w:pPr>
              <w:spacing w:after="0" w:line="240" w:lineRule="auto"/>
              <w:ind w:left="288" w:hanging="288"/>
              <w:jc w:val="both"/>
              <w:rPr>
                <w:rFonts w:ascii="Times New Roman" w:eastAsia="Times New Roman" w:hAnsi="Times New Roman" w:cs="Times New Roman"/>
                <w:sz w:val="20"/>
                <w:szCs w:val="14"/>
              </w:rPr>
            </w:pPr>
            <w:r w:rsidRPr="007548D2">
              <w:rPr>
                <w:rFonts w:ascii="Times New Roman" w:eastAsia="Times New Roman" w:hAnsi="Times New Roman" w:cs="Times New Roman"/>
                <w:smallCaps/>
                <w:sz w:val="20"/>
              </w:rPr>
              <w:t xml:space="preserve">Signed </w:t>
            </w:r>
            <w:r w:rsidRPr="007548D2">
              <w:rPr>
                <w:rFonts w:ascii="Times New Roman" w:eastAsia="Times New Roman" w:hAnsi="Times New Roman" w:cs="Times New Roman"/>
                <w:sz w:val="20"/>
              </w:rPr>
              <w:t xml:space="preserve">by the Prime Minister of the Commonwealth of Australia for and on behalf of the said </w:t>
            </w:r>
            <w:r w:rsidRPr="007548D2">
              <w:rPr>
                <w:rFonts w:ascii="Times New Roman" w:eastAsia="Times New Roman" w:hAnsi="Times New Roman" w:cs="Times New Roman"/>
                <w:spacing w:val="-10"/>
                <w:sz w:val="20"/>
              </w:rPr>
              <w:t>Commonwealth</w:t>
            </w:r>
            <w:r w:rsidRPr="007548D2">
              <w:rPr>
                <w:rFonts w:ascii="Times New Roman" w:eastAsia="Times New Roman" w:hAnsi="Times New Roman" w:cs="Times New Roman"/>
                <w:sz w:val="20"/>
              </w:rPr>
              <w:t xml:space="preserve"> in the presence of—</w:t>
            </w:r>
          </w:p>
        </w:tc>
        <w:tc>
          <w:tcPr>
            <w:tcW w:w="1619" w:type="pct"/>
          </w:tcPr>
          <w:p w:rsidR="0031523A" w:rsidRPr="007548D2" w:rsidRDefault="00F61AE8" w:rsidP="00C54173">
            <w:pPr>
              <w:spacing w:before="120" w:after="0" w:line="240" w:lineRule="auto"/>
              <w:ind w:left="432"/>
              <w:rPr>
                <w:rFonts w:ascii="Times New Roman" w:eastAsia="Times New Roman" w:hAnsi="Times New Roman" w:cs="Times New Roman"/>
                <w:sz w:val="20"/>
                <w:szCs w:val="14"/>
              </w:rPr>
            </w:pPr>
            <w:r>
              <w:rPr>
                <w:rFonts w:ascii="Times New Roman" w:eastAsia="Times New Roman" w:hAnsi="Times New Roman" w:cs="Times New Roman"/>
                <w:smallCaps/>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5pt;margin-top:.3pt;width:10.75pt;height:20.55pt;z-index:251658240;mso-position-horizontal-relative:text;mso-position-vertical-relative:text"/>
              </w:pict>
            </w:r>
            <w:r w:rsidR="0031523A" w:rsidRPr="007548D2">
              <w:rPr>
                <w:rFonts w:ascii="Times New Roman" w:eastAsia="Times New Roman" w:hAnsi="Times New Roman" w:cs="Times New Roman"/>
                <w:sz w:val="20"/>
              </w:rPr>
              <w:t>J. H. SCULLIN</w:t>
            </w:r>
          </w:p>
        </w:tc>
      </w:tr>
      <w:tr w:rsidR="0031523A" w:rsidRPr="007548D2" w:rsidTr="00985B80">
        <w:trPr>
          <w:trHeight w:val="43"/>
        </w:trPr>
        <w:tc>
          <w:tcPr>
            <w:tcW w:w="3381" w:type="pct"/>
          </w:tcPr>
          <w:p w:rsidR="0031523A" w:rsidRPr="007548D2" w:rsidRDefault="007548D2" w:rsidP="00C54173">
            <w:pPr>
              <w:spacing w:after="0" w:line="240" w:lineRule="auto"/>
              <w:ind w:firstLine="1260"/>
              <w:jc w:val="both"/>
              <w:rPr>
                <w:rFonts w:ascii="Times New Roman" w:eastAsia="Times New Roman" w:hAnsi="Times New Roman" w:cs="Times New Roman"/>
                <w:sz w:val="20"/>
                <w:szCs w:val="14"/>
              </w:rPr>
            </w:pPr>
            <w:r>
              <w:rPr>
                <w:rFonts w:ascii="Times New Roman" w:eastAsia="Times New Roman" w:hAnsi="Times New Roman" w:cs="Times New Roman"/>
                <w:sz w:val="20"/>
              </w:rPr>
              <w:t>F</w:t>
            </w:r>
            <w:r w:rsidR="0031523A" w:rsidRPr="007548D2">
              <w:rPr>
                <w:rFonts w:ascii="Times New Roman" w:eastAsia="Times New Roman" w:hAnsi="Times New Roman" w:cs="Times New Roman"/>
                <w:sz w:val="20"/>
              </w:rPr>
              <w:t>. STRAHAN</w:t>
            </w:r>
          </w:p>
        </w:tc>
        <w:tc>
          <w:tcPr>
            <w:tcW w:w="1619" w:type="pct"/>
          </w:tcPr>
          <w:p w:rsidR="0031523A" w:rsidRPr="007548D2" w:rsidRDefault="0031523A" w:rsidP="00C54173">
            <w:pPr>
              <w:spacing w:after="0" w:line="240" w:lineRule="auto"/>
              <w:ind w:left="432"/>
              <w:rPr>
                <w:rFonts w:ascii="Times New Roman" w:eastAsia="Times New Roman" w:hAnsi="Times New Roman" w:cs="Times New Roman"/>
                <w:sz w:val="20"/>
                <w:szCs w:val="20"/>
              </w:rPr>
            </w:pPr>
          </w:p>
        </w:tc>
      </w:tr>
      <w:tr w:rsidR="0031523A" w:rsidRPr="007548D2" w:rsidTr="00985B80">
        <w:trPr>
          <w:trHeight w:val="43"/>
        </w:trPr>
        <w:tc>
          <w:tcPr>
            <w:tcW w:w="3381" w:type="pct"/>
          </w:tcPr>
          <w:p w:rsidR="0031523A" w:rsidRPr="007548D2" w:rsidRDefault="0031523A" w:rsidP="00C54173">
            <w:pPr>
              <w:spacing w:after="0" w:line="240" w:lineRule="auto"/>
              <w:ind w:left="288" w:hanging="288"/>
              <w:jc w:val="both"/>
              <w:rPr>
                <w:rFonts w:ascii="Times New Roman" w:eastAsia="Times New Roman" w:hAnsi="Times New Roman" w:cs="Times New Roman"/>
                <w:sz w:val="20"/>
                <w:szCs w:val="14"/>
              </w:rPr>
            </w:pPr>
            <w:r w:rsidRPr="007548D2">
              <w:rPr>
                <w:rFonts w:ascii="Times New Roman" w:eastAsia="Times New Roman" w:hAnsi="Times New Roman" w:cs="Times New Roman"/>
                <w:smallCaps/>
                <w:sz w:val="20"/>
              </w:rPr>
              <w:t xml:space="preserve">Signed </w:t>
            </w:r>
            <w:r w:rsidRPr="007548D2">
              <w:rPr>
                <w:rFonts w:ascii="Times New Roman" w:eastAsia="Times New Roman" w:hAnsi="Times New Roman" w:cs="Times New Roman"/>
                <w:sz w:val="20"/>
              </w:rPr>
              <w:t>by the Premier of the State of New South Wales for and on behalf of the said State in the presence of—</w:t>
            </w:r>
          </w:p>
        </w:tc>
        <w:tc>
          <w:tcPr>
            <w:tcW w:w="1619" w:type="pct"/>
          </w:tcPr>
          <w:p w:rsidR="0031523A" w:rsidRPr="007548D2" w:rsidRDefault="00F61AE8" w:rsidP="00C54173">
            <w:pPr>
              <w:spacing w:before="120" w:after="0" w:line="240" w:lineRule="auto"/>
              <w:ind w:left="432"/>
              <w:rPr>
                <w:rFonts w:ascii="Times New Roman" w:eastAsia="Times New Roman" w:hAnsi="Times New Roman" w:cs="Times New Roman"/>
                <w:sz w:val="20"/>
                <w:szCs w:val="14"/>
              </w:rPr>
            </w:pPr>
            <w:r>
              <w:rPr>
                <w:rFonts w:ascii="Times New Roman" w:eastAsia="Times New Roman" w:hAnsi="Times New Roman" w:cs="Times New Roman"/>
                <w:sz w:val="20"/>
              </w:rPr>
              <w:pict>
                <v:shape id="_x0000_s1027" type="#_x0000_t88" style="position:absolute;left:0;text-align:left;margin-left:0;margin-top:.35pt;width:10.75pt;height:20.55pt;z-index:251659264;mso-position-horizontal-relative:text;mso-position-vertical-relative:text"/>
              </w:pict>
            </w:r>
            <w:r w:rsidR="0031523A" w:rsidRPr="007548D2">
              <w:rPr>
                <w:rFonts w:ascii="Times New Roman" w:eastAsia="Times New Roman" w:hAnsi="Times New Roman" w:cs="Times New Roman"/>
                <w:sz w:val="20"/>
              </w:rPr>
              <w:t>JOHN T. LANG</w:t>
            </w:r>
          </w:p>
        </w:tc>
      </w:tr>
      <w:tr w:rsidR="0031523A" w:rsidRPr="007548D2" w:rsidTr="00985B80">
        <w:trPr>
          <w:trHeight w:val="43"/>
        </w:trPr>
        <w:tc>
          <w:tcPr>
            <w:tcW w:w="3381" w:type="pct"/>
          </w:tcPr>
          <w:p w:rsidR="0031523A" w:rsidRPr="007548D2" w:rsidRDefault="0031523A" w:rsidP="00C54173">
            <w:pPr>
              <w:spacing w:after="0" w:line="240" w:lineRule="auto"/>
              <w:ind w:firstLine="1260"/>
              <w:jc w:val="both"/>
              <w:rPr>
                <w:rFonts w:ascii="Times New Roman" w:eastAsia="Times New Roman" w:hAnsi="Times New Roman" w:cs="Times New Roman"/>
                <w:sz w:val="20"/>
                <w:szCs w:val="14"/>
              </w:rPr>
            </w:pPr>
            <w:r w:rsidRPr="007548D2">
              <w:rPr>
                <w:rFonts w:ascii="Times New Roman" w:eastAsia="Times New Roman" w:hAnsi="Times New Roman" w:cs="Times New Roman"/>
                <w:sz w:val="20"/>
              </w:rPr>
              <w:t>C. R. CHAPMAN</w:t>
            </w:r>
          </w:p>
        </w:tc>
        <w:tc>
          <w:tcPr>
            <w:tcW w:w="1619" w:type="pct"/>
          </w:tcPr>
          <w:p w:rsidR="0031523A" w:rsidRPr="007548D2" w:rsidRDefault="0031523A" w:rsidP="00C54173">
            <w:pPr>
              <w:spacing w:after="0" w:line="240" w:lineRule="auto"/>
              <w:ind w:left="432"/>
              <w:rPr>
                <w:rFonts w:ascii="Times New Roman" w:eastAsia="Times New Roman" w:hAnsi="Times New Roman" w:cs="Times New Roman"/>
                <w:sz w:val="20"/>
                <w:szCs w:val="20"/>
              </w:rPr>
            </w:pPr>
          </w:p>
        </w:tc>
      </w:tr>
      <w:tr w:rsidR="0031523A" w:rsidRPr="007548D2" w:rsidTr="00985B80">
        <w:trPr>
          <w:trHeight w:val="43"/>
        </w:trPr>
        <w:tc>
          <w:tcPr>
            <w:tcW w:w="3381" w:type="pct"/>
          </w:tcPr>
          <w:p w:rsidR="0031523A" w:rsidRPr="007548D2" w:rsidRDefault="0031523A" w:rsidP="00C54173">
            <w:pPr>
              <w:spacing w:after="0" w:line="240" w:lineRule="auto"/>
              <w:ind w:left="288" w:hanging="288"/>
              <w:jc w:val="both"/>
              <w:rPr>
                <w:rFonts w:ascii="Times New Roman" w:eastAsia="Times New Roman" w:hAnsi="Times New Roman" w:cs="Times New Roman"/>
                <w:sz w:val="20"/>
                <w:szCs w:val="14"/>
              </w:rPr>
            </w:pPr>
            <w:r w:rsidRPr="007548D2">
              <w:rPr>
                <w:rFonts w:ascii="Times New Roman" w:eastAsia="Times New Roman" w:hAnsi="Times New Roman" w:cs="Times New Roman"/>
                <w:smallCaps/>
                <w:sz w:val="20"/>
              </w:rPr>
              <w:t xml:space="preserve">Signed </w:t>
            </w:r>
            <w:r w:rsidRPr="007548D2">
              <w:rPr>
                <w:rFonts w:ascii="Times New Roman" w:eastAsia="Times New Roman" w:hAnsi="Times New Roman" w:cs="Times New Roman"/>
                <w:sz w:val="20"/>
              </w:rPr>
              <w:t>by the Premier of the State of Victoria for and on behalf of the said State in the presence of—</w:t>
            </w:r>
          </w:p>
        </w:tc>
        <w:tc>
          <w:tcPr>
            <w:tcW w:w="1619" w:type="pct"/>
          </w:tcPr>
          <w:p w:rsidR="0031523A" w:rsidRPr="007548D2" w:rsidRDefault="00F61AE8" w:rsidP="00C54173">
            <w:pPr>
              <w:spacing w:before="120" w:after="0" w:line="240" w:lineRule="auto"/>
              <w:ind w:left="432"/>
              <w:rPr>
                <w:rFonts w:ascii="Times New Roman" w:eastAsia="Times New Roman" w:hAnsi="Times New Roman" w:cs="Times New Roman"/>
                <w:sz w:val="20"/>
                <w:szCs w:val="14"/>
              </w:rPr>
            </w:pPr>
            <w:r>
              <w:rPr>
                <w:rFonts w:ascii="Times New Roman" w:eastAsia="Times New Roman" w:hAnsi="Times New Roman" w:cs="Times New Roman"/>
                <w:smallCaps/>
                <w:noProof/>
                <w:sz w:val="20"/>
              </w:rPr>
              <w:pict>
                <v:shape id="_x0000_s1028" type="#_x0000_t88" style="position:absolute;left:0;text-align:left;margin-left:.35pt;margin-top:.4pt;width:10.75pt;height:20.55pt;z-index:251660288;mso-position-horizontal-relative:text;mso-position-vertical-relative:text"/>
              </w:pict>
            </w:r>
            <w:r w:rsidR="0031523A" w:rsidRPr="007548D2">
              <w:rPr>
                <w:rFonts w:ascii="Times New Roman" w:eastAsia="Times New Roman" w:hAnsi="Times New Roman" w:cs="Times New Roman"/>
                <w:sz w:val="20"/>
              </w:rPr>
              <w:t>E. J. HOGAN</w:t>
            </w:r>
          </w:p>
        </w:tc>
      </w:tr>
      <w:tr w:rsidR="0031523A" w:rsidRPr="007548D2" w:rsidTr="00985B80">
        <w:trPr>
          <w:trHeight w:val="43"/>
        </w:trPr>
        <w:tc>
          <w:tcPr>
            <w:tcW w:w="3381" w:type="pct"/>
          </w:tcPr>
          <w:p w:rsidR="0031523A" w:rsidRPr="007548D2" w:rsidRDefault="0031523A" w:rsidP="00C54173">
            <w:pPr>
              <w:spacing w:after="0" w:line="240" w:lineRule="auto"/>
              <w:ind w:firstLine="1260"/>
              <w:jc w:val="both"/>
              <w:rPr>
                <w:rFonts w:ascii="Times New Roman" w:eastAsia="Times New Roman" w:hAnsi="Times New Roman" w:cs="Times New Roman"/>
                <w:sz w:val="20"/>
                <w:szCs w:val="14"/>
              </w:rPr>
            </w:pPr>
            <w:r w:rsidRPr="007548D2">
              <w:rPr>
                <w:rFonts w:ascii="Times New Roman" w:eastAsia="Times New Roman" w:hAnsi="Times New Roman" w:cs="Times New Roman"/>
                <w:sz w:val="20"/>
              </w:rPr>
              <w:t>C. C. GALE</w:t>
            </w:r>
          </w:p>
        </w:tc>
        <w:tc>
          <w:tcPr>
            <w:tcW w:w="1619" w:type="pct"/>
          </w:tcPr>
          <w:p w:rsidR="0031523A" w:rsidRPr="007548D2" w:rsidRDefault="0031523A" w:rsidP="00C54173">
            <w:pPr>
              <w:spacing w:after="0" w:line="240" w:lineRule="auto"/>
              <w:ind w:left="432"/>
              <w:rPr>
                <w:rFonts w:ascii="Times New Roman" w:eastAsia="Times New Roman" w:hAnsi="Times New Roman" w:cs="Times New Roman"/>
                <w:sz w:val="20"/>
                <w:szCs w:val="20"/>
              </w:rPr>
            </w:pPr>
          </w:p>
        </w:tc>
      </w:tr>
      <w:tr w:rsidR="0031523A" w:rsidRPr="007548D2" w:rsidTr="00985B80">
        <w:trPr>
          <w:trHeight w:val="43"/>
        </w:trPr>
        <w:tc>
          <w:tcPr>
            <w:tcW w:w="3381" w:type="pct"/>
          </w:tcPr>
          <w:p w:rsidR="0031523A" w:rsidRPr="007548D2" w:rsidRDefault="0031523A" w:rsidP="00C54173">
            <w:pPr>
              <w:spacing w:after="0" w:line="240" w:lineRule="auto"/>
              <w:ind w:left="288" w:hanging="288"/>
              <w:jc w:val="both"/>
              <w:rPr>
                <w:rFonts w:ascii="Times New Roman" w:eastAsia="Times New Roman" w:hAnsi="Times New Roman" w:cs="Times New Roman"/>
                <w:sz w:val="20"/>
                <w:szCs w:val="14"/>
              </w:rPr>
            </w:pPr>
            <w:r w:rsidRPr="007548D2">
              <w:rPr>
                <w:rFonts w:ascii="Times New Roman" w:eastAsia="Times New Roman" w:hAnsi="Times New Roman" w:cs="Times New Roman"/>
                <w:smallCaps/>
                <w:sz w:val="20"/>
              </w:rPr>
              <w:t xml:space="preserve">Signed </w:t>
            </w:r>
            <w:r w:rsidRPr="007548D2">
              <w:rPr>
                <w:rFonts w:ascii="Times New Roman" w:eastAsia="Times New Roman" w:hAnsi="Times New Roman" w:cs="Times New Roman"/>
                <w:sz w:val="20"/>
              </w:rPr>
              <w:t>by the Premier of the State of Queensland for and on behalf of the said State in the presence of—</w:t>
            </w:r>
          </w:p>
        </w:tc>
        <w:tc>
          <w:tcPr>
            <w:tcW w:w="1619" w:type="pct"/>
          </w:tcPr>
          <w:p w:rsidR="0031523A" w:rsidRPr="007548D2" w:rsidRDefault="00F61AE8" w:rsidP="00C54173">
            <w:pPr>
              <w:spacing w:before="120" w:after="0" w:line="240" w:lineRule="auto"/>
              <w:ind w:left="432"/>
              <w:rPr>
                <w:rFonts w:ascii="Times New Roman" w:eastAsia="Times New Roman" w:hAnsi="Times New Roman" w:cs="Times New Roman"/>
                <w:sz w:val="20"/>
                <w:szCs w:val="14"/>
              </w:rPr>
            </w:pPr>
            <w:r>
              <w:rPr>
                <w:rFonts w:ascii="Times New Roman" w:eastAsia="Times New Roman" w:hAnsi="Times New Roman" w:cs="Times New Roman"/>
                <w:smallCaps/>
                <w:noProof/>
                <w:sz w:val="20"/>
              </w:rPr>
              <w:pict>
                <v:shape id="_x0000_s1029" type="#_x0000_t88" style="position:absolute;left:0;text-align:left;margin-left:.7pt;margin-top:1.5pt;width:10.75pt;height:20.55pt;z-index:251661312;mso-position-horizontal-relative:text;mso-position-vertical-relative:text"/>
              </w:pict>
            </w:r>
            <w:r w:rsidR="0031523A" w:rsidRPr="007548D2">
              <w:rPr>
                <w:rFonts w:ascii="Times New Roman" w:eastAsia="Times New Roman" w:hAnsi="Times New Roman" w:cs="Times New Roman"/>
                <w:sz w:val="20"/>
              </w:rPr>
              <w:t>A. E. MOORE</w:t>
            </w:r>
          </w:p>
        </w:tc>
      </w:tr>
      <w:tr w:rsidR="0031523A" w:rsidRPr="007548D2" w:rsidTr="00985B80">
        <w:trPr>
          <w:trHeight w:val="43"/>
        </w:trPr>
        <w:tc>
          <w:tcPr>
            <w:tcW w:w="3381" w:type="pct"/>
          </w:tcPr>
          <w:p w:rsidR="0031523A" w:rsidRPr="007548D2" w:rsidRDefault="0031523A" w:rsidP="00C54173">
            <w:pPr>
              <w:spacing w:after="0" w:line="240" w:lineRule="auto"/>
              <w:ind w:firstLine="1260"/>
              <w:jc w:val="both"/>
              <w:rPr>
                <w:rFonts w:ascii="Times New Roman" w:eastAsia="Times New Roman" w:hAnsi="Times New Roman" w:cs="Times New Roman"/>
                <w:sz w:val="20"/>
                <w:szCs w:val="14"/>
              </w:rPr>
            </w:pPr>
            <w:r w:rsidRPr="007548D2">
              <w:rPr>
                <w:rFonts w:ascii="Times New Roman" w:eastAsia="Times New Roman" w:hAnsi="Times New Roman" w:cs="Times New Roman"/>
                <w:sz w:val="20"/>
              </w:rPr>
              <w:t>G. W. WATSON</w:t>
            </w:r>
          </w:p>
        </w:tc>
        <w:tc>
          <w:tcPr>
            <w:tcW w:w="1619" w:type="pct"/>
          </w:tcPr>
          <w:p w:rsidR="0031523A" w:rsidRPr="007548D2" w:rsidRDefault="0031523A" w:rsidP="00C54173">
            <w:pPr>
              <w:spacing w:after="0" w:line="240" w:lineRule="auto"/>
              <w:ind w:left="432"/>
              <w:rPr>
                <w:rFonts w:ascii="Times New Roman" w:eastAsia="Times New Roman" w:hAnsi="Times New Roman" w:cs="Times New Roman"/>
                <w:sz w:val="20"/>
                <w:szCs w:val="20"/>
              </w:rPr>
            </w:pPr>
          </w:p>
        </w:tc>
      </w:tr>
      <w:tr w:rsidR="0031523A" w:rsidRPr="007548D2" w:rsidTr="00985B80">
        <w:trPr>
          <w:trHeight w:val="43"/>
        </w:trPr>
        <w:tc>
          <w:tcPr>
            <w:tcW w:w="3381" w:type="pct"/>
          </w:tcPr>
          <w:p w:rsidR="0031523A" w:rsidRPr="007548D2" w:rsidRDefault="0031523A" w:rsidP="007548D2">
            <w:pPr>
              <w:spacing w:after="0" w:line="240" w:lineRule="auto"/>
              <w:ind w:left="288" w:hanging="288"/>
              <w:jc w:val="both"/>
              <w:rPr>
                <w:rFonts w:ascii="Times New Roman" w:eastAsia="Times New Roman" w:hAnsi="Times New Roman" w:cs="Times New Roman"/>
                <w:sz w:val="20"/>
                <w:szCs w:val="14"/>
              </w:rPr>
            </w:pPr>
            <w:r w:rsidRPr="007548D2">
              <w:rPr>
                <w:rFonts w:ascii="Times New Roman" w:eastAsia="Times New Roman" w:hAnsi="Times New Roman" w:cs="Times New Roman"/>
                <w:smallCaps/>
                <w:sz w:val="20"/>
              </w:rPr>
              <w:t xml:space="preserve">Signed </w:t>
            </w:r>
            <w:r w:rsidRPr="007548D2">
              <w:rPr>
                <w:rFonts w:ascii="Times New Roman" w:eastAsia="Times New Roman" w:hAnsi="Times New Roman" w:cs="Times New Roman"/>
                <w:sz w:val="20"/>
              </w:rPr>
              <w:t>by the Premier of the State of South Australia for and on behalf of the said State in the presence of—</w:t>
            </w:r>
          </w:p>
        </w:tc>
        <w:tc>
          <w:tcPr>
            <w:tcW w:w="1619" w:type="pct"/>
          </w:tcPr>
          <w:p w:rsidR="0031523A" w:rsidRPr="007548D2" w:rsidRDefault="00F61AE8" w:rsidP="00C54173">
            <w:pPr>
              <w:spacing w:before="120" w:after="0" w:line="240" w:lineRule="auto"/>
              <w:ind w:left="432"/>
              <w:rPr>
                <w:rFonts w:ascii="Times New Roman" w:eastAsia="Times New Roman" w:hAnsi="Times New Roman" w:cs="Times New Roman"/>
                <w:sz w:val="20"/>
                <w:szCs w:val="14"/>
              </w:rPr>
            </w:pPr>
            <w:r>
              <w:rPr>
                <w:rFonts w:ascii="Times New Roman" w:eastAsia="Times New Roman" w:hAnsi="Times New Roman" w:cs="Times New Roman"/>
                <w:smallCaps/>
                <w:noProof/>
                <w:sz w:val="20"/>
              </w:rPr>
              <w:pict>
                <v:shape id="_x0000_s1030" type="#_x0000_t88" style="position:absolute;left:0;text-align:left;margin-left:1.05pt;margin-top:.8pt;width:10.75pt;height:20.55pt;z-index:251662336;mso-position-horizontal-relative:text;mso-position-vertical-relative:text"/>
              </w:pict>
            </w:r>
            <w:r w:rsidR="0031523A" w:rsidRPr="007548D2">
              <w:rPr>
                <w:rFonts w:ascii="Times New Roman" w:eastAsia="Times New Roman" w:hAnsi="Times New Roman" w:cs="Times New Roman"/>
                <w:sz w:val="20"/>
              </w:rPr>
              <w:t>LIONEL L. HILL</w:t>
            </w:r>
          </w:p>
        </w:tc>
      </w:tr>
      <w:tr w:rsidR="0031523A" w:rsidRPr="007548D2" w:rsidTr="00985B80">
        <w:trPr>
          <w:trHeight w:val="43"/>
        </w:trPr>
        <w:tc>
          <w:tcPr>
            <w:tcW w:w="3381" w:type="pct"/>
          </w:tcPr>
          <w:p w:rsidR="0031523A" w:rsidRPr="007548D2" w:rsidRDefault="0031523A" w:rsidP="00C54173">
            <w:pPr>
              <w:spacing w:after="0" w:line="240" w:lineRule="auto"/>
              <w:ind w:firstLine="1260"/>
              <w:jc w:val="both"/>
              <w:rPr>
                <w:rFonts w:ascii="Times New Roman" w:eastAsia="Times New Roman" w:hAnsi="Times New Roman" w:cs="Times New Roman"/>
                <w:sz w:val="20"/>
                <w:szCs w:val="14"/>
              </w:rPr>
            </w:pPr>
            <w:r w:rsidRPr="007548D2">
              <w:rPr>
                <w:rFonts w:ascii="Times New Roman" w:eastAsia="Times New Roman" w:hAnsi="Times New Roman" w:cs="Times New Roman"/>
                <w:sz w:val="20"/>
              </w:rPr>
              <w:t>M. A. F. PEARCE</w:t>
            </w:r>
          </w:p>
        </w:tc>
        <w:tc>
          <w:tcPr>
            <w:tcW w:w="1619" w:type="pct"/>
          </w:tcPr>
          <w:p w:rsidR="0031523A" w:rsidRPr="007548D2" w:rsidRDefault="0031523A" w:rsidP="00C54173">
            <w:pPr>
              <w:spacing w:after="0" w:line="240" w:lineRule="auto"/>
              <w:ind w:left="432"/>
              <w:rPr>
                <w:rFonts w:ascii="Times New Roman" w:eastAsia="Times New Roman" w:hAnsi="Times New Roman" w:cs="Times New Roman"/>
                <w:sz w:val="20"/>
                <w:szCs w:val="20"/>
              </w:rPr>
            </w:pPr>
          </w:p>
        </w:tc>
      </w:tr>
      <w:tr w:rsidR="0031523A" w:rsidRPr="007548D2" w:rsidTr="00985B80">
        <w:trPr>
          <w:trHeight w:val="43"/>
        </w:trPr>
        <w:tc>
          <w:tcPr>
            <w:tcW w:w="3381" w:type="pct"/>
          </w:tcPr>
          <w:p w:rsidR="0031523A" w:rsidRPr="007548D2" w:rsidRDefault="0031523A" w:rsidP="00C54173">
            <w:pPr>
              <w:spacing w:after="0" w:line="240" w:lineRule="auto"/>
              <w:ind w:left="288" w:hanging="288"/>
              <w:jc w:val="both"/>
              <w:rPr>
                <w:rFonts w:ascii="Times New Roman" w:eastAsia="Times New Roman" w:hAnsi="Times New Roman" w:cs="Times New Roman"/>
                <w:sz w:val="20"/>
                <w:szCs w:val="14"/>
              </w:rPr>
            </w:pPr>
            <w:r w:rsidRPr="007548D2">
              <w:rPr>
                <w:rFonts w:ascii="Times New Roman" w:eastAsia="Times New Roman" w:hAnsi="Times New Roman" w:cs="Times New Roman"/>
                <w:smallCaps/>
                <w:sz w:val="20"/>
              </w:rPr>
              <w:t xml:space="preserve">Signed </w:t>
            </w:r>
            <w:r w:rsidRPr="007548D2">
              <w:rPr>
                <w:rFonts w:ascii="Times New Roman" w:eastAsia="Times New Roman" w:hAnsi="Times New Roman" w:cs="Times New Roman"/>
                <w:sz w:val="20"/>
              </w:rPr>
              <w:t>by the Premier of the State of Western Australia for and on behalf of the said State in the presence of—</w:t>
            </w:r>
          </w:p>
        </w:tc>
        <w:tc>
          <w:tcPr>
            <w:tcW w:w="1619" w:type="pct"/>
          </w:tcPr>
          <w:p w:rsidR="0031523A" w:rsidRPr="007548D2" w:rsidRDefault="00F61AE8" w:rsidP="00C54173">
            <w:pPr>
              <w:spacing w:before="120" w:after="0" w:line="240" w:lineRule="auto"/>
              <w:ind w:left="432"/>
              <w:rPr>
                <w:rFonts w:ascii="Times New Roman" w:eastAsia="Times New Roman" w:hAnsi="Times New Roman" w:cs="Times New Roman"/>
                <w:sz w:val="20"/>
                <w:szCs w:val="14"/>
              </w:rPr>
            </w:pPr>
            <w:r>
              <w:rPr>
                <w:rFonts w:ascii="Times New Roman" w:eastAsia="Times New Roman" w:hAnsi="Times New Roman" w:cs="Times New Roman"/>
                <w:smallCaps/>
                <w:noProof/>
                <w:sz w:val="20"/>
              </w:rPr>
              <w:pict>
                <v:shape id="_x0000_s1031" type="#_x0000_t88" style="position:absolute;left:0;text-align:left;margin-left:1.4pt;margin-top:.55pt;width:10.75pt;height:20.55pt;z-index:251663360;mso-position-horizontal-relative:text;mso-position-vertical-relative:text"/>
              </w:pict>
            </w:r>
            <w:r w:rsidR="0031523A" w:rsidRPr="007548D2">
              <w:rPr>
                <w:rFonts w:ascii="Times New Roman" w:eastAsia="Times New Roman" w:hAnsi="Times New Roman" w:cs="Times New Roman"/>
                <w:sz w:val="20"/>
              </w:rPr>
              <w:t>JAMES MITCHEL</w:t>
            </w:r>
          </w:p>
        </w:tc>
      </w:tr>
      <w:tr w:rsidR="0031523A" w:rsidRPr="007548D2" w:rsidTr="00985B80">
        <w:trPr>
          <w:trHeight w:val="43"/>
        </w:trPr>
        <w:tc>
          <w:tcPr>
            <w:tcW w:w="3381" w:type="pct"/>
          </w:tcPr>
          <w:p w:rsidR="0031523A" w:rsidRPr="007548D2" w:rsidRDefault="0031523A" w:rsidP="00C54173">
            <w:pPr>
              <w:spacing w:after="0" w:line="240" w:lineRule="auto"/>
              <w:ind w:firstLine="1260"/>
              <w:jc w:val="both"/>
              <w:rPr>
                <w:rFonts w:ascii="Times New Roman" w:eastAsia="Times New Roman" w:hAnsi="Times New Roman" w:cs="Times New Roman"/>
                <w:sz w:val="20"/>
                <w:szCs w:val="14"/>
              </w:rPr>
            </w:pPr>
            <w:r w:rsidRPr="007548D2">
              <w:rPr>
                <w:rFonts w:ascii="Times New Roman" w:eastAsia="Times New Roman" w:hAnsi="Times New Roman" w:cs="Times New Roman"/>
                <w:sz w:val="20"/>
              </w:rPr>
              <w:t>L. E. SHAPCOTT, J. P.</w:t>
            </w:r>
          </w:p>
        </w:tc>
        <w:tc>
          <w:tcPr>
            <w:tcW w:w="1619" w:type="pct"/>
          </w:tcPr>
          <w:p w:rsidR="0031523A" w:rsidRPr="007548D2" w:rsidRDefault="0031523A" w:rsidP="00C54173">
            <w:pPr>
              <w:spacing w:after="0" w:line="240" w:lineRule="auto"/>
              <w:ind w:left="432"/>
              <w:rPr>
                <w:rFonts w:ascii="Times New Roman" w:eastAsia="Times New Roman" w:hAnsi="Times New Roman" w:cs="Times New Roman"/>
                <w:sz w:val="20"/>
                <w:szCs w:val="20"/>
              </w:rPr>
            </w:pPr>
          </w:p>
        </w:tc>
      </w:tr>
      <w:tr w:rsidR="0031523A" w:rsidRPr="007548D2" w:rsidTr="00985B80">
        <w:trPr>
          <w:trHeight w:val="43"/>
        </w:trPr>
        <w:tc>
          <w:tcPr>
            <w:tcW w:w="3381" w:type="pct"/>
          </w:tcPr>
          <w:p w:rsidR="0031523A" w:rsidRPr="007548D2" w:rsidRDefault="0031523A" w:rsidP="00C54173">
            <w:pPr>
              <w:spacing w:after="0" w:line="240" w:lineRule="auto"/>
              <w:ind w:left="288" w:hanging="288"/>
              <w:jc w:val="both"/>
              <w:rPr>
                <w:rFonts w:ascii="Times New Roman" w:eastAsia="Times New Roman" w:hAnsi="Times New Roman" w:cs="Times New Roman"/>
                <w:sz w:val="20"/>
                <w:szCs w:val="14"/>
              </w:rPr>
            </w:pPr>
            <w:r w:rsidRPr="007548D2">
              <w:rPr>
                <w:rFonts w:ascii="Times New Roman" w:eastAsia="Times New Roman" w:hAnsi="Times New Roman" w:cs="Times New Roman"/>
                <w:smallCaps/>
                <w:sz w:val="20"/>
              </w:rPr>
              <w:t xml:space="preserve">Signed </w:t>
            </w:r>
            <w:r w:rsidRPr="007548D2">
              <w:rPr>
                <w:rFonts w:ascii="Times New Roman" w:eastAsia="Times New Roman" w:hAnsi="Times New Roman" w:cs="Times New Roman"/>
                <w:sz w:val="20"/>
              </w:rPr>
              <w:t>by the Premier of the State of Tasmania for and on behalf of the said State in the presence of—</w:t>
            </w:r>
          </w:p>
        </w:tc>
        <w:tc>
          <w:tcPr>
            <w:tcW w:w="1619" w:type="pct"/>
          </w:tcPr>
          <w:p w:rsidR="0031523A" w:rsidRPr="007548D2" w:rsidRDefault="00F61AE8" w:rsidP="00C54173">
            <w:pPr>
              <w:spacing w:before="120" w:after="0" w:line="240" w:lineRule="auto"/>
              <w:ind w:left="432"/>
              <w:rPr>
                <w:rFonts w:ascii="Times New Roman" w:eastAsia="Times New Roman" w:hAnsi="Times New Roman" w:cs="Times New Roman"/>
                <w:sz w:val="20"/>
                <w:szCs w:val="14"/>
              </w:rPr>
            </w:pPr>
            <w:r>
              <w:rPr>
                <w:rFonts w:ascii="Times New Roman" w:eastAsia="Times New Roman" w:hAnsi="Times New Roman" w:cs="Times New Roman"/>
                <w:smallCaps/>
                <w:noProof/>
                <w:sz w:val="20"/>
              </w:rPr>
              <w:pict>
                <v:shape id="_x0000_s1032" type="#_x0000_t88" style="position:absolute;left:0;text-align:left;margin-left:1.75pt;margin-top:1.65pt;width:10.75pt;height:20.55pt;z-index:251664384;mso-position-horizontal-relative:text;mso-position-vertical-relative:text"/>
              </w:pict>
            </w:r>
            <w:r w:rsidR="0031523A" w:rsidRPr="007548D2">
              <w:rPr>
                <w:rFonts w:ascii="Times New Roman" w:eastAsia="Times New Roman" w:hAnsi="Times New Roman" w:cs="Times New Roman"/>
                <w:sz w:val="20"/>
              </w:rPr>
              <w:t xml:space="preserve">J. C. </w:t>
            </w:r>
            <w:proofErr w:type="spellStart"/>
            <w:r w:rsidR="0031523A" w:rsidRPr="007548D2">
              <w:rPr>
                <w:rFonts w:ascii="Times New Roman" w:eastAsia="Times New Roman" w:hAnsi="Times New Roman" w:cs="Times New Roman"/>
                <w:sz w:val="20"/>
              </w:rPr>
              <w:t>McPHEE</w:t>
            </w:r>
            <w:proofErr w:type="spellEnd"/>
          </w:p>
        </w:tc>
      </w:tr>
      <w:tr w:rsidR="0031523A" w:rsidRPr="007548D2" w:rsidTr="00985B80">
        <w:trPr>
          <w:trHeight w:val="43"/>
        </w:trPr>
        <w:tc>
          <w:tcPr>
            <w:tcW w:w="3381" w:type="pct"/>
          </w:tcPr>
          <w:p w:rsidR="0031523A" w:rsidRPr="007548D2" w:rsidRDefault="0031523A" w:rsidP="00C54173">
            <w:pPr>
              <w:spacing w:after="0" w:line="240" w:lineRule="auto"/>
              <w:ind w:firstLine="1260"/>
              <w:jc w:val="both"/>
              <w:rPr>
                <w:rFonts w:ascii="Times New Roman" w:eastAsia="Times New Roman" w:hAnsi="Times New Roman" w:cs="Times New Roman"/>
                <w:sz w:val="20"/>
                <w:szCs w:val="14"/>
              </w:rPr>
            </w:pPr>
            <w:r w:rsidRPr="007548D2">
              <w:rPr>
                <w:rFonts w:ascii="Times New Roman" w:eastAsia="Times New Roman" w:hAnsi="Times New Roman" w:cs="Times New Roman"/>
                <w:sz w:val="20"/>
              </w:rPr>
              <w:t>E. PARKES</w:t>
            </w:r>
          </w:p>
        </w:tc>
        <w:tc>
          <w:tcPr>
            <w:tcW w:w="1619" w:type="pct"/>
          </w:tcPr>
          <w:p w:rsidR="0031523A" w:rsidRPr="007548D2" w:rsidRDefault="0031523A" w:rsidP="00C54173">
            <w:pPr>
              <w:spacing w:after="0" w:line="240" w:lineRule="auto"/>
              <w:jc w:val="both"/>
              <w:rPr>
                <w:rFonts w:ascii="Times New Roman" w:eastAsia="Times New Roman" w:hAnsi="Times New Roman" w:cs="Times New Roman"/>
                <w:sz w:val="20"/>
                <w:szCs w:val="20"/>
              </w:rPr>
            </w:pPr>
          </w:p>
        </w:tc>
      </w:tr>
    </w:tbl>
    <w:p w:rsidR="0031523A" w:rsidRPr="00C54173" w:rsidRDefault="0031523A" w:rsidP="00C54173">
      <w:pPr>
        <w:spacing w:after="0" w:line="240" w:lineRule="auto"/>
        <w:jc w:val="both"/>
        <w:rPr>
          <w:rFonts w:ascii="Times New Roman" w:hAnsi="Times New Roman"/>
        </w:rPr>
      </w:pPr>
    </w:p>
    <w:sectPr w:rsidR="0031523A" w:rsidRPr="00C54173" w:rsidSect="00537F79">
      <w:headerReference w:type="even"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07" w:rsidRDefault="00F05907" w:rsidP="00537F79">
      <w:pPr>
        <w:spacing w:after="0" w:line="240" w:lineRule="auto"/>
      </w:pPr>
      <w:r>
        <w:separator/>
      </w:r>
    </w:p>
  </w:endnote>
  <w:endnote w:type="continuationSeparator" w:id="0">
    <w:p w:rsidR="00F05907" w:rsidRDefault="00F05907" w:rsidP="0053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07" w:rsidRDefault="00F05907" w:rsidP="00537F79">
      <w:pPr>
        <w:spacing w:after="0" w:line="240" w:lineRule="auto"/>
      </w:pPr>
      <w:r>
        <w:separator/>
      </w:r>
    </w:p>
  </w:footnote>
  <w:footnote w:type="continuationSeparator" w:id="0">
    <w:p w:rsidR="00F05907" w:rsidRDefault="00F05907" w:rsidP="00537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0C" w:rsidRPr="0071690C" w:rsidRDefault="0071690C" w:rsidP="00000EED">
    <w:pPr>
      <w:pStyle w:val="Header"/>
      <w:tabs>
        <w:tab w:val="clear" w:pos="9360"/>
        <w:tab w:val="right" w:pos="8640"/>
      </w:tabs>
      <w:rPr>
        <w:rFonts w:ascii="Times New Roman" w:hAnsi="Times New Roman"/>
        <w:sz w:val="20"/>
      </w:rPr>
    </w:pPr>
    <w:r w:rsidRPr="0071690C">
      <w:rPr>
        <w:rFonts w:ascii="Times New Roman" w:eastAsia="Times New Roman" w:hAnsi="Times New Roman" w:cs="Times New Roman"/>
        <w:bCs/>
        <w:sz w:val="20"/>
      </w:rPr>
      <w:t xml:space="preserve">No. </w:t>
    </w:r>
    <w:r w:rsidRPr="0071690C">
      <w:rPr>
        <w:rFonts w:ascii="Times New Roman" w:eastAsia="Times New Roman" w:hAnsi="Times New Roman" w:cs="Times New Roman"/>
        <w:sz w:val="20"/>
      </w:rPr>
      <w:t>52.</w:t>
    </w:r>
    <w:r w:rsidRPr="0071690C">
      <w:rPr>
        <w:rFonts w:ascii="Times New Roman" w:hAnsi="Times New Roman"/>
        <w:sz w:val="20"/>
      </w:rPr>
      <w:ptab w:relativeTo="margin" w:alignment="center" w:leader="none"/>
    </w:r>
    <w:r w:rsidRPr="0071690C">
      <w:rPr>
        <w:rFonts w:ascii="Times New Roman" w:eastAsia="Times New Roman" w:hAnsi="Times New Roman" w:cs="Times New Roman"/>
        <w:i/>
        <w:iCs/>
        <w:spacing w:val="-10"/>
        <w:sz w:val="20"/>
      </w:rPr>
      <w:t>Debt</w:t>
    </w:r>
    <w:r w:rsidRPr="0071690C">
      <w:rPr>
        <w:rFonts w:ascii="Times New Roman" w:eastAsia="Times New Roman" w:hAnsi="Times New Roman" w:cs="Times New Roman"/>
        <w:i/>
        <w:iCs/>
        <w:sz w:val="20"/>
      </w:rPr>
      <w:t xml:space="preserve"> </w:t>
    </w:r>
    <w:r w:rsidRPr="0071690C">
      <w:rPr>
        <w:rFonts w:ascii="Times New Roman" w:eastAsia="Times New Roman" w:hAnsi="Times New Roman" w:cs="Times New Roman"/>
        <w:i/>
        <w:iCs/>
        <w:spacing w:val="-10"/>
        <w:sz w:val="20"/>
      </w:rPr>
      <w:t>Conversion</w:t>
    </w:r>
    <w:r w:rsidRPr="0071690C">
      <w:rPr>
        <w:rFonts w:ascii="Times New Roman" w:eastAsia="Times New Roman" w:hAnsi="Times New Roman" w:cs="Times New Roman"/>
        <w:i/>
        <w:iCs/>
        <w:sz w:val="20"/>
      </w:rPr>
      <w:t xml:space="preserve"> </w:t>
    </w:r>
    <w:r w:rsidRPr="0071690C">
      <w:rPr>
        <w:rFonts w:ascii="Times New Roman" w:eastAsia="Times New Roman" w:hAnsi="Times New Roman" w:cs="Times New Roman"/>
        <w:i/>
        <w:iCs/>
        <w:spacing w:val="-10"/>
        <w:sz w:val="20"/>
      </w:rPr>
      <w:t>Agreement</w:t>
    </w:r>
    <w:r w:rsidRPr="0071690C">
      <w:rPr>
        <w:rFonts w:ascii="Times New Roman" w:eastAsia="Times New Roman" w:hAnsi="Times New Roman" w:cs="Times New Roman"/>
        <w:i/>
        <w:iCs/>
        <w:sz w:val="20"/>
      </w:rPr>
      <w:t xml:space="preserve"> </w:t>
    </w:r>
    <w:r w:rsidRPr="0071690C">
      <w:rPr>
        <w:rFonts w:ascii="Times New Roman" w:eastAsia="Times New Roman" w:hAnsi="Times New Roman" w:cs="Times New Roman"/>
        <w:spacing w:val="20"/>
        <w:sz w:val="20"/>
      </w:rPr>
      <w:t>(</w:t>
    </w:r>
    <w:r w:rsidRPr="0071690C">
      <w:rPr>
        <w:rFonts w:ascii="Times New Roman" w:eastAsia="Times New Roman" w:hAnsi="Times New Roman" w:cs="Times New Roman"/>
        <w:i/>
        <w:iCs/>
        <w:spacing w:val="20"/>
        <w:sz w:val="20"/>
      </w:rPr>
      <w:t>No.</w:t>
    </w:r>
    <w:r w:rsidRPr="0071690C">
      <w:rPr>
        <w:rFonts w:ascii="Times New Roman" w:eastAsia="Times New Roman" w:hAnsi="Times New Roman" w:cs="Times New Roman"/>
        <w:i/>
        <w:iCs/>
        <w:sz w:val="20"/>
      </w:rPr>
      <w:t xml:space="preserve"> </w:t>
    </w:r>
    <w:r w:rsidRPr="0071690C">
      <w:rPr>
        <w:rFonts w:ascii="Times New Roman" w:eastAsia="Times New Roman" w:hAnsi="Times New Roman" w:cs="Times New Roman"/>
        <w:sz w:val="20"/>
      </w:rPr>
      <w:t>2).</w:t>
    </w:r>
    <w:r w:rsidR="00000EED">
      <w:rPr>
        <w:rFonts w:ascii="Times New Roman" w:eastAsia="Times New Roman" w:hAnsi="Times New Roman" w:cs="Times New Roman"/>
        <w:sz w:val="20"/>
      </w:rPr>
      <w:tab/>
    </w:r>
    <w:r w:rsidRPr="0071690C">
      <w:rPr>
        <w:rFonts w:ascii="Times New Roman" w:eastAsia="Times New Roman" w:hAnsi="Times New Roman" w:cs="Times New Roman"/>
        <w:sz w:val="20"/>
      </w:rPr>
      <w:t>1931.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523A"/>
    <w:rsid w:val="00000EED"/>
    <w:rsid w:val="00033832"/>
    <w:rsid w:val="0003718A"/>
    <w:rsid w:val="001B133E"/>
    <w:rsid w:val="001B28E0"/>
    <w:rsid w:val="0027210A"/>
    <w:rsid w:val="00276118"/>
    <w:rsid w:val="0031523A"/>
    <w:rsid w:val="00325A31"/>
    <w:rsid w:val="0048072F"/>
    <w:rsid w:val="00537F79"/>
    <w:rsid w:val="00692725"/>
    <w:rsid w:val="006F6286"/>
    <w:rsid w:val="0071690C"/>
    <w:rsid w:val="007548D2"/>
    <w:rsid w:val="007B2935"/>
    <w:rsid w:val="00985B80"/>
    <w:rsid w:val="00A4563D"/>
    <w:rsid w:val="00A45661"/>
    <w:rsid w:val="00AE0818"/>
    <w:rsid w:val="00B90F96"/>
    <w:rsid w:val="00BA7768"/>
    <w:rsid w:val="00C54173"/>
    <w:rsid w:val="00CE5234"/>
    <w:rsid w:val="00CF03EF"/>
    <w:rsid w:val="00D664BD"/>
    <w:rsid w:val="00E278DE"/>
    <w:rsid w:val="00F05907"/>
    <w:rsid w:val="00F12A0A"/>
    <w:rsid w:val="00F61AE8"/>
    <w:rsid w:val="00FC2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1523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1523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1523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1523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1523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1523A"/>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31523A"/>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31523A"/>
    <w:pPr>
      <w:spacing w:after="0" w:line="240" w:lineRule="auto"/>
    </w:pPr>
    <w:rPr>
      <w:rFonts w:ascii="Times New Roman" w:eastAsia="Times New Roman" w:hAnsi="Times New Roman" w:cs="Times New Roman"/>
      <w:sz w:val="20"/>
      <w:szCs w:val="20"/>
    </w:rPr>
  </w:style>
  <w:style w:type="paragraph" w:customStyle="1" w:styleId="Style723">
    <w:name w:val="Style723"/>
    <w:basedOn w:val="Normal"/>
    <w:rsid w:val="0031523A"/>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31523A"/>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31523A"/>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31523A"/>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31523A"/>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31523A"/>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31523A"/>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31523A"/>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31523A"/>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rsid w:val="0031523A"/>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31523A"/>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31523A"/>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31523A"/>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31523A"/>
    <w:rPr>
      <w:rFonts w:ascii="Times New Roman" w:eastAsia="Times New Roman" w:hAnsi="Times New Roman" w:cs="Times New Roman"/>
      <w:b/>
      <w:bCs/>
      <w:i w:val="0"/>
      <w:iCs w:val="0"/>
      <w:smallCaps w:val="0"/>
      <w:spacing w:val="-10"/>
      <w:sz w:val="24"/>
      <w:szCs w:val="24"/>
    </w:rPr>
  </w:style>
  <w:style w:type="character" w:customStyle="1" w:styleId="CharStyle295">
    <w:name w:val="CharStyle295"/>
    <w:basedOn w:val="DefaultParagraphFont"/>
    <w:rsid w:val="0031523A"/>
    <w:rPr>
      <w:rFonts w:ascii="Times New Roman" w:eastAsia="Times New Roman" w:hAnsi="Times New Roman" w:cs="Times New Roman"/>
      <w:b w:val="0"/>
      <w:bCs w:val="0"/>
      <w:i w:val="0"/>
      <w:iCs w:val="0"/>
      <w:smallCaps w:val="0"/>
      <w:sz w:val="28"/>
      <w:szCs w:val="28"/>
    </w:rPr>
  </w:style>
  <w:style w:type="character" w:customStyle="1" w:styleId="CharStyle302">
    <w:name w:val="CharStyle302"/>
    <w:basedOn w:val="DefaultParagraphFont"/>
    <w:rsid w:val="0031523A"/>
    <w:rPr>
      <w:rFonts w:ascii="Times New Roman" w:eastAsia="Times New Roman" w:hAnsi="Times New Roman" w:cs="Times New Roman"/>
      <w:b/>
      <w:bCs/>
      <w:i w:val="0"/>
      <w:iCs w:val="0"/>
      <w:smallCaps w:val="0"/>
      <w:sz w:val="20"/>
      <w:szCs w:val="20"/>
    </w:rPr>
  </w:style>
  <w:style w:type="character" w:customStyle="1" w:styleId="CharStyle315">
    <w:name w:val="CharStyle315"/>
    <w:basedOn w:val="DefaultParagraphFont"/>
    <w:rsid w:val="0031523A"/>
    <w:rPr>
      <w:rFonts w:ascii="Times New Roman" w:eastAsia="Times New Roman" w:hAnsi="Times New Roman" w:cs="Times New Roman"/>
      <w:b/>
      <w:bCs/>
      <w:i w:val="0"/>
      <w:iCs w:val="0"/>
      <w:smallCaps w:val="0"/>
      <w:sz w:val="24"/>
      <w:szCs w:val="24"/>
    </w:rPr>
  </w:style>
  <w:style w:type="character" w:customStyle="1" w:styleId="CharStyle333">
    <w:name w:val="CharStyle333"/>
    <w:basedOn w:val="DefaultParagraphFont"/>
    <w:rsid w:val="0031523A"/>
    <w:rPr>
      <w:rFonts w:ascii="Times New Roman" w:eastAsia="Times New Roman" w:hAnsi="Times New Roman" w:cs="Times New Roman"/>
      <w:b/>
      <w:bCs/>
      <w:i w:val="0"/>
      <w:iCs w:val="0"/>
      <w:smallCaps w:val="0"/>
      <w:sz w:val="14"/>
      <w:szCs w:val="14"/>
    </w:rPr>
  </w:style>
  <w:style w:type="character" w:customStyle="1" w:styleId="CharStyle342">
    <w:name w:val="CharStyle342"/>
    <w:basedOn w:val="DefaultParagraphFont"/>
    <w:rsid w:val="0031523A"/>
    <w:rPr>
      <w:rFonts w:ascii="Times New Roman" w:eastAsia="Times New Roman" w:hAnsi="Times New Roman" w:cs="Times New Roman"/>
      <w:b/>
      <w:bCs/>
      <w:i w:val="0"/>
      <w:iCs w:val="0"/>
      <w:smallCaps/>
      <w:sz w:val="14"/>
      <w:szCs w:val="14"/>
    </w:rPr>
  </w:style>
  <w:style w:type="character" w:customStyle="1" w:styleId="CharStyle371">
    <w:name w:val="CharStyle371"/>
    <w:basedOn w:val="DefaultParagraphFont"/>
    <w:rsid w:val="0031523A"/>
    <w:rPr>
      <w:rFonts w:ascii="Times New Roman" w:eastAsia="Times New Roman" w:hAnsi="Times New Roman" w:cs="Times New Roman"/>
      <w:b/>
      <w:bCs/>
      <w:i w:val="0"/>
      <w:iCs w:val="0"/>
      <w:smallCaps w:val="0"/>
      <w:sz w:val="22"/>
      <w:szCs w:val="22"/>
    </w:rPr>
  </w:style>
  <w:style w:type="character" w:customStyle="1" w:styleId="CharStyle401">
    <w:name w:val="CharStyle401"/>
    <w:basedOn w:val="DefaultParagraphFont"/>
    <w:rsid w:val="0031523A"/>
    <w:rPr>
      <w:rFonts w:ascii="Times New Roman" w:eastAsia="Times New Roman" w:hAnsi="Times New Roman" w:cs="Times New Roman"/>
      <w:b/>
      <w:bCs/>
      <w:i w:val="0"/>
      <w:iCs w:val="0"/>
      <w:smallCaps w:val="0"/>
      <w:sz w:val="22"/>
      <w:szCs w:val="22"/>
    </w:rPr>
  </w:style>
  <w:style w:type="character" w:customStyle="1" w:styleId="CharStyle505">
    <w:name w:val="CharStyle505"/>
    <w:basedOn w:val="DefaultParagraphFont"/>
    <w:rsid w:val="0031523A"/>
    <w:rPr>
      <w:rFonts w:ascii="Times New Roman" w:eastAsia="Times New Roman" w:hAnsi="Times New Roman" w:cs="Times New Roman"/>
      <w:b/>
      <w:bCs/>
      <w:i w:val="0"/>
      <w:iCs w:val="0"/>
      <w:smallCaps/>
      <w:sz w:val="22"/>
      <w:szCs w:val="22"/>
    </w:rPr>
  </w:style>
  <w:style w:type="character" w:customStyle="1" w:styleId="CharStyle539">
    <w:name w:val="CharStyle539"/>
    <w:basedOn w:val="DefaultParagraphFont"/>
    <w:rsid w:val="0031523A"/>
    <w:rPr>
      <w:rFonts w:ascii="Times New Roman" w:eastAsia="Times New Roman" w:hAnsi="Times New Roman" w:cs="Times New Roman"/>
      <w:b/>
      <w:bCs/>
      <w:i w:val="0"/>
      <w:iCs w:val="0"/>
      <w:smallCaps w:val="0"/>
      <w:sz w:val="12"/>
      <w:szCs w:val="12"/>
    </w:rPr>
  </w:style>
  <w:style w:type="character" w:customStyle="1" w:styleId="CharStyle540">
    <w:name w:val="CharStyle540"/>
    <w:basedOn w:val="DefaultParagraphFont"/>
    <w:rsid w:val="0031523A"/>
    <w:rPr>
      <w:rFonts w:ascii="Times New Roman" w:eastAsia="Times New Roman" w:hAnsi="Times New Roman" w:cs="Times New Roman"/>
      <w:b/>
      <w:bCs/>
      <w:i w:val="0"/>
      <w:iCs w:val="0"/>
      <w:smallCaps/>
      <w:sz w:val="18"/>
      <w:szCs w:val="18"/>
    </w:rPr>
  </w:style>
  <w:style w:type="character" w:customStyle="1" w:styleId="CharStyle541">
    <w:name w:val="CharStyle541"/>
    <w:basedOn w:val="DefaultParagraphFont"/>
    <w:rsid w:val="0031523A"/>
    <w:rPr>
      <w:rFonts w:ascii="Times New Roman" w:eastAsia="Times New Roman" w:hAnsi="Times New Roman" w:cs="Times New Roman"/>
      <w:b w:val="0"/>
      <w:bCs w:val="0"/>
      <w:i w:val="0"/>
      <w:iCs w:val="0"/>
      <w:smallCaps w:val="0"/>
      <w:sz w:val="56"/>
      <w:szCs w:val="56"/>
    </w:rPr>
  </w:style>
  <w:style w:type="character" w:customStyle="1" w:styleId="CharStyle544">
    <w:name w:val="CharStyle544"/>
    <w:basedOn w:val="DefaultParagraphFont"/>
    <w:rsid w:val="0031523A"/>
    <w:rPr>
      <w:rFonts w:ascii="Times New Roman" w:eastAsia="Times New Roman" w:hAnsi="Times New Roman" w:cs="Times New Roman"/>
      <w:b w:val="0"/>
      <w:bCs w:val="0"/>
      <w:i w:val="0"/>
      <w:iCs w:val="0"/>
      <w:smallCaps/>
      <w:sz w:val="20"/>
      <w:szCs w:val="20"/>
    </w:rPr>
  </w:style>
  <w:style w:type="character" w:customStyle="1" w:styleId="CharStyle555">
    <w:name w:val="CharStyle555"/>
    <w:basedOn w:val="DefaultParagraphFont"/>
    <w:rsid w:val="0031523A"/>
    <w:rPr>
      <w:rFonts w:ascii="Times New Roman" w:eastAsia="Times New Roman" w:hAnsi="Times New Roman" w:cs="Times New Roman"/>
      <w:b/>
      <w:bCs/>
      <w:i/>
      <w:iCs/>
      <w:smallCaps w:val="0"/>
      <w:sz w:val="14"/>
      <w:szCs w:val="14"/>
    </w:rPr>
  </w:style>
  <w:style w:type="paragraph" w:styleId="Header">
    <w:name w:val="header"/>
    <w:basedOn w:val="Normal"/>
    <w:link w:val="HeaderChar"/>
    <w:uiPriority w:val="99"/>
    <w:unhideWhenUsed/>
    <w:rsid w:val="00537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F79"/>
  </w:style>
  <w:style w:type="paragraph" w:styleId="Footer">
    <w:name w:val="footer"/>
    <w:basedOn w:val="Normal"/>
    <w:link w:val="FooterChar"/>
    <w:uiPriority w:val="99"/>
    <w:unhideWhenUsed/>
    <w:rsid w:val="00537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F79"/>
  </w:style>
  <w:style w:type="paragraph" w:styleId="BalloonText">
    <w:name w:val="Balloon Text"/>
    <w:basedOn w:val="Normal"/>
    <w:link w:val="BalloonTextChar"/>
    <w:uiPriority w:val="99"/>
    <w:semiHidden/>
    <w:unhideWhenUsed/>
    <w:rsid w:val="00537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2017-04-07T06:32:00Z</dcterms:created>
  <dcterms:modified xsi:type="dcterms:W3CDTF">2017-08-24T02:06:00Z</dcterms:modified>
</cp:coreProperties>
</file>