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3E" w:rsidRPr="00F21E4E" w:rsidRDefault="00B0163E" w:rsidP="00F12F9D">
      <w:pPr>
        <w:autoSpaceDE w:val="0"/>
        <w:autoSpaceDN w:val="0"/>
        <w:adjustRightInd w:val="0"/>
        <w:spacing w:before="120"/>
        <w:jc w:val="center"/>
        <w:rPr>
          <w:sz w:val="32"/>
          <w:szCs w:val="22"/>
        </w:rPr>
      </w:pPr>
      <w:bookmarkStart w:id="0" w:name="_GoBack"/>
      <w:bookmarkEnd w:id="0"/>
      <w:r w:rsidRPr="00F21E4E">
        <w:rPr>
          <w:sz w:val="32"/>
          <w:szCs w:val="22"/>
        </w:rPr>
        <w:t>THE COMMONWEALTH OF AUSTRALIA.</w:t>
      </w:r>
    </w:p>
    <w:p w:rsidR="00F12F9D" w:rsidRPr="00F21E4E" w:rsidRDefault="008C26CB" w:rsidP="00267F8E">
      <w:pPr>
        <w:autoSpaceDE w:val="0"/>
        <w:autoSpaceDN w:val="0"/>
        <w:adjustRightInd w:val="0"/>
        <w:spacing w:before="720"/>
        <w:jc w:val="center"/>
        <w:rPr>
          <w:sz w:val="22"/>
          <w:szCs w:val="22"/>
        </w:rPr>
      </w:pPr>
      <w:r>
        <w:rPr>
          <w:sz w:val="22"/>
          <w:szCs w:val="22"/>
        </w:rPr>
        <w:pict>
          <v:rect id="_x0000_i1025" style="width:90.3pt;height:1pt" o:hrpct="200" o:hralign="center" o:hrstd="t" o:hrnoshade="t" o:hr="t" fillcolor="black [3213]" stroked="f"/>
        </w:pict>
      </w:r>
    </w:p>
    <w:p w:rsidR="00B0163E" w:rsidRPr="00F21E4E" w:rsidRDefault="00B0163E" w:rsidP="00267F8E">
      <w:pPr>
        <w:autoSpaceDE w:val="0"/>
        <w:autoSpaceDN w:val="0"/>
        <w:adjustRightInd w:val="0"/>
        <w:spacing w:before="720"/>
        <w:jc w:val="center"/>
        <w:rPr>
          <w:sz w:val="36"/>
          <w:szCs w:val="22"/>
        </w:rPr>
      </w:pPr>
      <w:r w:rsidRPr="00F21E4E">
        <w:rPr>
          <w:sz w:val="36"/>
          <w:szCs w:val="22"/>
        </w:rPr>
        <w:t>SUPPLY (No. 1) 1930-31.</w:t>
      </w:r>
    </w:p>
    <w:p w:rsidR="00F12F9D" w:rsidRPr="00F21E4E" w:rsidRDefault="008C26CB" w:rsidP="00267F8E">
      <w:pPr>
        <w:autoSpaceDE w:val="0"/>
        <w:autoSpaceDN w:val="0"/>
        <w:adjustRightInd w:val="0"/>
        <w:spacing w:before="720"/>
        <w:jc w:val="center"/>
        <w:rPr>
          <w:sz w:val="22"/>
          <w:szCs w:val="22"/>
        </w:rPr>
      </w:pPr>
      <w:r>
        <w:rPr>
          <w:sz w:val="22"/>
          <w:szCs w:val="22"/>
        </w:rPr>
        <w:pict>
          <v:rect id="_x0000_i1026" style="width:31.6pt;height:1pt" o:hrpct="70" o:hralign="center" o:hrstd="t" o:hrnoshade="t" o:hr="t" fillcolor="black [3213]" stroked="f"/>
        </w:pict>
      </w:r>
    </w:p>
    <w:p w:rsidR="00B0163E" w:rsidRPr="00F21E4E" w:rsidRDefault="00B0163E" w:rsidP="00267F8E">
      <w:pPr>
        <w:autoSpaceDE w:val="0"/>
        <w:autoSpaceDN w:val="0"/>
        <w:adjustRightInd w:val="0"/>
        <w:spacing w:before="720"/>
        <w:jc w:val="center"/>
        <w:rPr>
          <w:sz w:val="26"/>
          <w:szCs w:val="22"/>
        </w:rPr>
      </w:pPr>
      <w:r w:rsidRPr="00F21E4E">
        <w:rPr>
          <w:b/>
          <w:bCs/>
          <w:sz w:val="26"/>
          <w:szCs w:val="22"/>
        </w:rPr>
        <w:t>No. 12 of 1930.</w:t>
      </w:r>
    </w:p>
    <w:p w:rsidR="00B0163E" w:rsidRPr="00F21E4E" w:rsidRDefault="00B0163E" w:rsidP="00267F8E">
      <w:pPr>
        <w:autoSpaceDE w:val="0"/>
        <w:autoSpaceDN w:val="0"/>
        <w:adjustRightInd w:val="0"/>
        <w:spacing w:before="720"/>
        <w:ind w:left="566" w:hanging="566"/>
        <w:jc w:val="both"/>
        <w:rPr>
          <w:sz w:val="26"/>
          <w:szCs w:val="22"/>
        </w:rPr>
      </w:pPr>
      <w:r w:rsidRPr="00F21E4E">
        <w:rPr>
          <w:sz w:val="26"/>
          <w:szCs w:val="22"/>
        </w:rPr>
        <w:t>An Act to grant and apply a sum out of the Consolidated Revenue Fund for the service of the year ending the thirtieth day of June One thousand nine hundred and thirty-one.</w:t>
      </w:r>
    </w:p>
    <w:p w:rsidR="00B0163E" w:rsidRPr="00F21E4E" w:rsidRDefault="00B0163E" w:rsidP="00F12F9D">
      <w:pPr>
        <w:autoSpaceDE w:val="0"/>
        <w:autoSpaceDN w:val="0"/>
        <w:adjustRightInd w:val="0"/>
        <w:spacing w:before="120"/>
        <w:jc w:val="right"/>
        <w:rPr>
          <w:sz w:val="26"/>
          <w:szCs w:val="22"/>
        </w:rPr>
      </w:pPr>
      <w:r w:rsidRPr="00F21E4E">
        <w:rPr>
          <w:sz w:val="26"/>
          <w:szCs w:val="22"/>
        </w:rPr>
        <w:t>[Assented to 28th June, 1930.]</w:t>
      </w:r>
    </w:p>
    <w:p w:rsidR="00B0163E" w:rsidRPr="00F21E4E" w:rsidRDefault="00B0163E" w:rsidP="00190C85">
      <w:pPr>
        <w:autoSpaceDE w:val="0"/>
        <w:autoSpaceDN w:val="0"/>
        <w:adjustRightInd w:val="0"/>
        <w:spacing w:before="120" w:after="60"/>
        <w:jc w:val="both"/>
        <w:rPr>
          <w:sz w:val="20"/>
          <w:szCs w:val="20"/>
        </w:rPr>
      </w:pPr>
      <w:r w:rsidRPr="00F21E4E">
        <w:rPr>
          <w:b/>
          <w:bCs/>
          <w:sz w:val="20"/>
          <w:szCs w:val="20"/>
        </w:rPr>
        <w:t>Preamble.</w:t>
      </w:r>
    </w:p>
    <w:p w:rsidR="00B0163E" w:rsidRPr="00F21E4E" w:rsidRDefault="00B0163E" w:rsidP="00B0163E">
      <w:pPr>
        <w:autoSpaceDE w:val="0"/>
        <w:autoSpaceDN w:val="0"/>
        <w:adjustRightInd w:val="0"/>
        <w:spacing w:before="120"/>
        <w:jc w:val="both"/>
        <w:rPr>
          <w:sz w:val="22"/>
          <w:szCs w:val="22"/>
        </w:rPr>
      </w:pPr>
      <w:r w:rsidRPr="00F21E4E">
        <w:rPr>
          <w:sz w:val="22"/>
          <w:szCs w:val="22"/>
        </w:rPr>
        <w:t>BE it enacted by the King’s Most Excellent Majesty, the Senate, and the House of Representatives of the Commonwealth of Australia, for the purpose of appropriating the grant originated in the House of Representatives, as follows</w:t>
      </w:r>
      <w:r w:rsidR="00DF4F56">
        <w:rPr>
          <w:sz w:val="22"/>
          <w:szCs w:val="22"/>
        </w:rPr>
        <w:t xml:space="preserve"> </w:t>
      </w:r>
      <w:r w:rsidRPr="00F21E4E">
        <w:rPr>
          <w:sz w:val="22"/>
          <w:szCs w:val="22"/>
        </w:rPr>
        <w:t>:—</w:t>
      </w:r>
    </w:p>
    <w:p w:rsidR="00B0163E" w:rsidRPr="00F21E4E" w:rsidRDefault="00B0163E" w:rsidP="00190C85">
      <w:pPr>
        <w:autoSpaceDE w:val="0"/>
        <w:autoSpaceDN w:val="0"/>
        <w:adjustRightInd w:val="0"/>
        <w:spacing w:before="120" w:after="60"/>
        <w:jc w:val="both"/>
        <w:rPr>
          <w:sz w:val="20"/>
          <w:szCs w:val="20"/>
        </w:rPr>
      </w:pPr>
      <w:r w:rsidRPr="00F21E4E">
        <w:rPr>
          <w:b/>
          <w:bCs/>
          <w:sz w:val="20"/>
          <w:szCs w:val="20"/>
        </w:rPr>
        <w:t>Short title.</w:t>
      </w:r>
    </w:p>
    <w:p w:rsidR="00B0163E" w:rsidRPr="00F21E4E" w:rsidRDefault="00B0163E" w:rsidP="00F12F9D">
      <w:pPr>
        <w:tabs>
          <w:tab w:val="left" w:pos="540"/>
        </w:tabs>
        <w:autoSpaceDE w:val="0"/>
        <w:autoSpaceDN w:val="0"/>
        <w:adjustRightInd w:val="0"/>
        <w:spacing w:before="120"/>
        <w:ind w:firstLine="288"/>
        <w:jc w:val="both"/>
        <w:rPr>
          <w:sz w:val="22"/>
          <w:szCs w:val="22"/>
        </w:rPr>
      </w:pPr>
      <w:r w:rsidRPr="00F21E4E">
        <w:rPr>
          <w:b/>
          <w:bCs/>
          <w:sz w:val="22"/>
          <w:szCs w:val="22"/>
        </w:rPr>
        <w:t>1.</w:t>
      </w:r>
      <w:r w:rsidRPr="00F21E4E">
        <w:rPr>
          <w:b/>
          <w:bCs/>
          <w:sz w:val="22"/>
          <w:szCs w:val="22"/>
        </w:rPr>
        <w:tab/>
      </w:r>
      <w:r w:rsidRPr="00F21E4E">
        <w:rPr>
          <w:sz w:val="22"/>
          <w:szCs w:val="22"/>
        </w:rPr>
        <w:t xml:space="preserve">This Act may be cited as the </w:t>
      </w:r>
      <w:r w:rsidRPr="00F21E4E">
        <w:rPr>
          <w:i/>
          <w:iCs/>
          <w:sz w:val="22"/>
          <w:szCs w:val="22"/>
        </w:rPr>
        <w:t xml:space="preserve">Supply Act </w:t>
      </w:r>
      <w:r w:rsidRPr="00F21E4E">
        <w:rPr>
          <w:sz w:val="22"/>
          <w:szCs w:val="22"/>
        </w:rPr>
        <w:t>(</w:t>
      </w:r>
      <w:r w:rsidRPr="00F21E4E">
        <w:rPr>
          <w:i/>
          <w:iCs/>
          <w:sz w:val="22"/>
          <w:szCs w:val="22"/>
        </w:rPr>
        <w:t xml:space="preserve">No. </w:t>
      </w:r>
      <w:r w:rsidRPr="00F21E4E">
        <w:rPr>
          <w:sz w:val="22"/>
          <w:szCs w:val="22"/>
        </w:rPr>
        <w:t>1) 1930-31.</w:t>
      </w:r>
    </w:p>
    <w:p w:rsidR="00B0163E" w:rsidRPr="00F21E4E" w:rsidRDefault="00B0163E" w:rsidP="00190C85">
      <w:pPr>
        <w:autoSpaceDE w:val="0"/>
        <w:autoSpaceDN w:val="0"/>
        <w:adjustRightInd w:val="0"/>
        <w:spacing w:before="120" w:after="60"/>
        <w:jc w:val="both"/>
        <w:rPr>
          <w:sz w:val="20"/>
          <w:szCs w:val="20"/>
        </w:rPr>
      </w:pPr>
      <w:r w:rsidRPr="00F21E4E">
        <w:rPr>
          <w:b/>
          <w:bCs/>
          <w:sz w:val="20"/>
          <w:szCs w:val="20"/>
        </w:rPr>
        <w:t>Issue and application of £7,636,270.</w:t>
      </w:r>
    </w:p>
    <w:p w:rsidR="00B0163E" w:rsidRPr="00F21E4E" w:rsidRDefault="00B0163E" w:rsidP="00F12F9D">
      <w:pPr>
        <w:tabs>
          <w:tab w:val="left" w:pos="540"/>
        </w:tabs>
        <w:autoSpaceDE w:val="0"/>
        <w:autoSpaceDN w:val="0"/>
        <w:adjustRightInd w:val="0"/>
        <w:spacing w:before="120"/>
        <w:ind w:firstLine="288"/>
        <w:jc w:val="both"/>
        <w:rPr>
          <w:sz w:val="22"/>
          <w:szCs w:val="22"/>
        </w:rPr>
      </w:pPr>
      <w:r w:rsidRPr="00F21E4E">
        <w:rPr>
          <w:b/>
          <w:bCs/>
          <w:sz w:val="22"/>
          <w:szCs w:val="22"/>
        </w:rPr>
        <w:t>2.</w:t>
      </w:r>
      <w:r w:rsidRPr="00F21E4E">
        <w:rPr>
          <w:b/>
          <w:bCs/>
          <w:sz w:val="22"/>
          <w:szCs w:val="22"/>
        </w:rPr>
        <w:tab/>
      </w:r>
      <w:r w:rsidRPr="00F21E4E">
        <w:rPr>
          <w:sz w:val="22"/>
          <w:szCs w:val="22"/>
        </w:rPr>
        <w:t>There shall and may be issued and applied for or towards making good the supply hereby granted to His Majesty for the service of the year ending the thirtieth day of June One thousand nine hundred and thirty-one, the sum of Seven million six hundred and thirty-six thousand two hundred and seventy pounds out of the Consolidated Revenue Fund for the purposes and services expressed in the Schedule to this Act, and the Treasurer is hereby authorized and empowered to issue and apply the moneys authorized to be issued and applied.</w:t>
      </w:r>
    </w:p>
    <w:p w:rsidR="00B0163E" w:rsidRPr="00F21E4E" w:rsidRDefault="00B0163E" w:rsidP="00190C85">
      <w:pPr>
        <w:autoSpaceDE w:val="0"/>
        <w:autoSpaceDN w:val="0"/>
        <w:adjustRightInd w:val="0"/>
        <w:spacing w:before="120" w:after="60"/>
        <w:jc w:val="both"/>
        <w:rPr>
          <w:sz w:val="20"/>
          <w:szCs w:val="20"/>
        </w:rPr>
      </w:pPr>
      <w:r w:rsidRPr="00F21E4E">
        <w:rPr>
          <w:b/>
          <w:bCs/>
          <w:sz w:val="20"/>
          <w:szCs w:val="20"/>
        </w:rPr>
        <w:t>Sum available for the purposes set forth in Schedule.</w:t>
      </w:r>
    </w:p>
    <w:p w:rsidR="00B0163E" w:rsidRPr="00F21E4E" w:rsidRDefault="00B0163E" w:rsidP="00F12F9D">
      <w:pPr>
        <w:tabs>
          <w:tab w:val="left" w:pos="540"/>
        </w:tabs>
        <w:autoSpaceDE w:val="0"/>
        <w:autoSpaceDN w:val="0"/>
        <w:adjustRightInd w:val="0"/>
        <w:spacing w:before="120"/>
        <w:ind w:firstLine="288"/>
        <w:jc w:val="both"/>
        <w:rPr>
          <w:sz w:val="22"/>
          <w:szCs w:val="22"/>
        </w:rPr>
      </w:pPr>
      <w:r w:rsidRPr="00F21E4E">
        <w:rPr>
          <w:b/>
          <w:bCs/>
          <w:sz w:val="22"/>
          <w:szCs w:val="22"/>
        </w:rPr>
        <w:t>3.</w:t>
      </w:r>
      <w:r w:rsidRPr="00F21E4E">
        <w:rPr>
          <w:b/>
          <w:bCs/>
          <w:sz w:val="22"/>
          <w:szCs w:val="22"/>
        </w:rPr>
        <w:tab/>
      </w:r>
      <w:r w:rsidRPr="00F21E4E">
        <w:rPr>
          <w:sz w:val="22"/>
          <w:szCs w:val="22"/>
        </w:rPr>
        <w:t>The said sum shall be available to satisfy the warrants under the hand of the Governor-General in respect of any purposes and services set forth in the said Schedule.</w:t>
      </w:r>
    </w:p>
    <w:p w:rsidR="00B0163E" w:rsidRPr="00F21E4E" w:rsidRDefault="00B0163E" w:rsidP="00190C85">
      <w:pPr>
        <w:autoSpaceDE w:val="0"/>
        <w:autoSpaceDN w:val="0"/>
        <w:adjustRightInd w:val="0"/>
        <w:spacing w:before="120" w:after="60"/>
        <w:jc w:val="both"/>
        <w:rPr>
          <w:sz w:val="20"/>
          <w:szCs w:val="20"/>
        </w:rPr>
      </w:pPr>
      <w:r w:rsidRPr="00F21E4E">
        <w:rPr>
          <w:b/>
          <w:bCs/>
          <w:sz w:val="20"/>
          <w:szCs w:val="20"/>
        </w:rPr>
        <w:t>Limit of period of expenditure.</w:t>
      </w:r>
    </w:p>
    <w:p w:rsidR="00B0163E" w:rsidRPr="00F21E4E" w:rsidRDefault="00B0163E" w:rsidP="00F12F9D">
      <w:pPr>
        <w:tabs>
          <w:tab w:val="left" w:pos="540"/>
        </w:tabs>
        <w:autoSpaceDE w:val="0"/>
        <w:autoSpaceDN w:val="0"/>
        <w:adjustRightInd w:val="0"/>
        <w:spacing w:before="120"/>
        <w:ind w:firstLine="288"/>
        <w:jc w:val="both"/>
        <w:rPr>
          <w:sz w:val="22"/>
          <w:szCs w:val="22"/>
        </w:rPr>
      </w:pPr>
      <w:r w:rsidRPr="00F21E4E">
        <w:rPr>
          <w:b/>
          <w:bCs/>
          <w:sz w:val="22"/>
          <w:szCs w:val="22"/>
        </w:rPr>
        <w:t>4.</w:t>
      </w:r>
      <w:r w:rsidRPr="00F21E4E">
        <w:rPr>
          <w:b/>
          <w:bCs/>
          <w:sz w:val="22"/>
          <w:szCs w:val="22"/>
        </w:rPr>
        <w:tab/>
      </w:r>
      <w:r w:rsidRPr="00F21E4E">
        <w:rPr>
          <w:sz w:val="22"/>
          <w:szCs w:val="22"/>
        </w:rPr>
        <w:t>No moneys shall be expended under the authority of this Act after the thirtieth day of June One thousand nine hundred and thirty-one.</w:t>
      </w:r>
    </w:p>
    <w:p w:rsidR="00B0163E" w:rsidRPr="00F21E4E" w:rsidRDefault="00B0163E" w:rsidP="00190C85">
      <w:pPr>
        <w:autoSpaceDE w:val="0"/>
        <w:autoSpaceDN w:val="0"/>
        <w:adjustRightInd w:val="0"/>
        <w:spacing w:before="120"/>
        <w:ind w:left="270"/>
        <w:rPr>
          <w:smallCaps/>
          <w:sz w:val="22"/>
          <w:szCs w:val="22"/>
        </w:rPr>
      </w:pPr>
      <w:r w:rsidRPr="00F21E4E">
        <w:rPr>
          <w:sz w:val="22"/>
          <w:szCs w:val="22"/>
        </w:rPr>
        <w:t>1901.—</w:t>
      </w:r>
      <w:r w:rsidRPr="00F21E4E">
        <w:rPr>
          <w:smallCaps/>
          <w:sz w:val="22"/>
          <w:szCs w:val="22"/>
        </w:rPr>
        <w:t>Price 1s. 3d.</w:t>
      </w:r>
    </w:p>
    <w:p w:rsidR="00B0163E" w:rsidRPr="00F21E4E" w:rsidRDefault="00B0163E" w:rsidP="00267F8E">
      <w:pPr>
        <w:tabs>
          <w:tab w:val="right" w:leader="dot" w:pos="5760"/>
        </w:tabs>
        <w:autoSpaceDE w:val="0"/>
        <w:autoSpaceDN w:val="0"/>
        <w:adjustRightInd w:val="0"/>
        <w:spacing w:before="120" w:after="120"/>
        <w:jc w:val="center"/>
        <w:rPr>
          <w:sz w:val="22"/>
          <w:szCs w:val="22"/>
        </w:rPr>
      </w:pPr>
      <w:r w:rsidRPr="00F21E4E">
        <w:rPr>
          <w:smallCaps/>
          <w:sz w:val="22"/>
          <w:szCs w:val="22"/>
        </w:rPr>
        <w:br w:type="page"/>
      </w:r>
      <w:r w:rsidRPr="00190C85">
        <w:rPr>
          <w:szCs w:val="22"/>
        </w:rPr>
        <w:lastRenderedPageBreak/>
        <w:t>SCHEDULE.</w:t>
      </w:r>
    </w:p>
    <w:p w:rsidR="00267F8E" w:rsidRPr="00F21E4E" w:rsidRDefault="008C26CB" w:rsidP="00267F8E">
      <w:pPr>
        <w:tabs>
          <w:tab w:val="right" w:leader="dot" w:pos="5760"/>
        </w:tabs>
        <w:autoSpaceDE w:val="0"/>
        <w:autoSpaceDN w:val="0"/>
        <w:adjustRightInd w:val="0"/>
        <w:spacing w:before="120"/>
        <w:jc w:val="center"/>
        <w:rPr>
          <w:sz w:val="22"/>
          <w:szCs w:val="22"/>
        </w:rPr>
      </w:pPr>
      <w:r>
        <w:rPr>
          <w:sz w:val="22"/>
          <w:szCs w:val="22"/>
        </w:rPr>
        <w:pict>
          <v:rect id="_x0000_i1027" style="width:31.6pt;height:1pt" o:hrpct="70" o:hralign="center" o:hrstd="t" o:hrnoshade="t" o:hr="t" fillcolor="black [3213]" stroked="f"/>
        </w:pict>
      </w:r>
    </w:p>
    <w:p w:rsidR="00B0163E" w:rsidRPr="00F21E4E" w:rsidRDefault="00B0163E" w:rsidP="00267F8E">
      <w:pPr>
        <w:autoSpaceDE w:val="0"/>
        <w:autoSpaceDN w:val="0"/>
        <w:adjustRightInd w:val="0"/>
        <w:spacing w:before="120" w:after="120"/>
        <w:jc w:val="center"/>
        <w:rPr>
          <w:sz w:val="22"/>
          <w:szCs w:val="22"/>
        </w:rPr>
      </w:pPr>
      <w:r w:rsidRPr="00F21E4E">
        <w:rPr>
          <w:sz w:val="22"/>
          <w:szCs w:val="22"/>
        </w:rPr>
        <w:t>ABSTRACT.</w:t>
      </w:r>
    </w:p>
    <w:tbl>
      <w:tblPr>
        <w:tblW w:w="9028" w:type="dxa"/>
        <w:tblInd w:w="40" w:type="dxa"/>
        <w:tblLayout w:type="fixed"/>
        <w:tblCellMar>
          <w:left w:w="40" w:type="dxa"/>
          <w:right w:w="40" w:type="dxa"/>
        </w:tblCellMar>
        <w:tblLook w:val="0000" w:firstRow="0" w:lastRow="0" w:firstColumn="0" w:lastColumn="0" w:noHBand="0" w:noVBand="0"/>
      </w:tblPr>
      <w:tblGrid>
        <w:gridCol w:w="5592"/>
        <w:gridCol w:w="1015"/>
        <w:gridCol w:w="1061"/>
        <w:gridCol w:w="1360"/>
      </w:tblGrid>
      <w:tr w:rsidR="00B0163E" w:rsidRPr="00F21E4E" w:rsidTr="00267F8E">
        <w:tc>
          <w:tcPr>
            <w:tcW w:w="7668" w:type="dxa"/>
            <w:gridSpan w:val="3"/>
            <w:tcBorders>
              <w:top w:val="single" w:sz="6" w:space="0" w:color="auto"/>
              <w:left w:val="nil"/>
              <w:bottom w:val="single" w:sz="6" w:space="0" w:color="auto"/>
              <w:right w:val="single" w:sz="6" w:space="0" w:color="auto"/>
            </w:tcBorders>
            <w:vAlign w:val="center"/>
          </w:tcPr>
          <w:p w:rsidR="00B0163E" w:rsidRPr="00F21E4E" w:rsidRDefault="00B0163E" w:rsidP="00267F8E">
            <w:pPr>
              <w:autoSpaceDE w:val="0"/>
              <w:autoSpaceDN w:val="0"/>
              <w:adjustRightInd w:val="0"/>
              <w:spacing w:before="40"/>
              <w:jc w:val="center"/>
              <w:rPr>
                <w:sz w:val="20"/>
                <w:szCs w:val="22"/>
              </w:rPr>
            </w:pPr>
            <w:r w:rsidRPr="00F21E4E">
              <w:rPr>
                <w:sz w:val="20"/>
                <w:szCs w:val="22"/>
              </w:rPr>
              <w:t>—</w:t>
            </w:r>
          </w:p>
        </w:tc>
        <w:tc>
          <w:tcPr>
            <w:tcW w:w="1360" w:type="dxa"/>
            <w:tcBorders>
              <w:top w:val="single" w:sz="6" w:space="0" w:color="auto"/>
              <w:left w:val="single" w:sz="6" w:space="0" w:color="auto"/>
              <w:bottom w:val="single" w:sz="6" w:space="0" w:color="auto"/>
              <w:right w:val="nil"/>
            </w:tcBorders>
            <w:vAlign w:val="center"/>
          </w:tcPr>
          <w:p w:rsidR="00B0163E" w:rsidRPr="00F21E4E" w:rsidRDefault="00B0163E" w:rsidP="00267F8E">
            <w:pPr>
              <w:autoSpaceDE w:val="0"/>
              <w:autoSpaceDN w:val="0"/>
              <w:adjustRightInd w:val="0"/>
              <w:spacing w:before="40"/>
              <w:jc w:val="center"/>
              <w:rPr>
                <w:sz w:val="20"/>
                <w:szCs w:val="22"/>
              </w:rPr>
            </w:pPr>
            <w:r w:rsidRPr="00F21E4E">
              <w:rPr>
                <w:sz w:val="20"/>
                <w:szCs w:val="22"/>
              </w:rPr>
              <w:t>Total.</w:t>
            </w:r>
          </w:p>
        </w:tc>
      </w:tr>
      <w:tr w:rsidR="00B0163E" w:rsidRPr="00F21E4E" w:rsidTr="00267F8E">
        <w:tc>
          <w:tcPr>
            <w:tcW w:w="7668" w:type="dxa"/>
            <w:gridSpan w:val="3"/>
            <w:tcBorders>
              <w:top w:val="single" w:sz="6" w:space="0" w:color="auto"/>
              <w:left w:val="nil"/>
              <w:bottom w:val="nil"/>
              <w:right w:val="single" w:sz="6" w:space="0" w:color="auto"/>
            </w:tcBorders>
          </w:tcPr>
          <w:p w:rsidR="00B0163E" w:rsidRPr="00F21E4E" w:rsidRDefault="00B0163E" w:rsidP="00190C85">
            <w:pPr>
              <w:autoSpaceDE w:val="0"/>
              <w:autoSpaceDN w:val="0"/>
              <w:adjustRightInd w:val="0"/>
              <w:spacing w:before="40"/>
              <w:ind w:left="860" w:right="158" w:hanging="487"/>
              <w:jc w:val="both"/>
              <w:rPr>
                <w:b/>
                <w:bCs/>
                <w:sz w:val="22"/>
                <w:szCs w:val="22"/>
              </w:rPr>
            </w:pPr>
            <w:r w:rsidRPr="00F21E4E">
              <w:rPr>
                <w:b/>
                <w:bCs/>
                <w:sz w:val="22"/>
                <w:szCs w:val="22"/>
              </w:rPr>
              <w:t>Part 1.—Departments and Services—Other than Business Undertakings and Territories of the Commonwealth.</w:t>
            </w:r>
          </w:p>
        </w:tc>
        <w:tc>
          <w:tcPr>
            <w:tcW w:w="1360" w:type="dxa"/>
            <w:tcBorders>
              <w:top w:val="single" w:sz="6" w:space="0" w:color="auto"/>
              <w:left w:val="single" w:sz="6" w:space="0" w:color="auto"/>
              <w:bottom w:val="nil"/>
              <w:right w:val="nil"/>
            </w:tcBorders>
          </w:tcPr>
          <w:p w:rsidR="00B0163E" w:rsidRPr="00F21E4E" w:rsidRDefault="00B0163E" w:rsidP="00267F8E">
            <w:pPr>
              <w:autoSpaceDE w:val="0"/>
              <w:autoSpaceDN w:val="0"/>
              <w:adjustRightInd w:val="0"/>
              <w:spacing w:before="40"/>
              <w:jc w:val="center"/>
              <w:rPr>
                <w:sz w:val="22"/>
                <w:szCs w:val="22"/>
              </w:rPr>
            </w:pPr>
            <w:r w:rsidRPr="00F21E4E">
              <w:rPr>
                <w:i/>
                <w:iCs/>
                <w:sz w:val="22"/>
                <w:szCs w:val="22"/>
              </w:rPr>
              <w:t>£</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THE PARLIAMENT</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20,510</w:t>
            </w:r>
          </w:p>
        </w:tc>
      </w:tr>
      <w:tr w:rsidR="00B0163E" w:rsidRPr="00F21E4E" w:rsidTr="00267F8E">
        <w:tc>
          <w:tcPr>
            <w:tcW w:w="6607" w:type="dxa"/>
            <w:gridSpan w:val="2"/>
            <w:tcBorders>
              <w:top w:val="nil"/>
              <w:left w:val="nil"/>
              <w:bottom w:val="nil"/>
            </w:tcBorders>
          </w:tcPr>
          <w:p w:rsidR="00B0163E" w:rsidRPr="00F21E4E" w:rsidRDefault="00B0163E" w:rsidP="00267F8E">
            <w:pPr>
              <w:tabs>
                <w:tab w:val="right" w:leader="dot" w:pos="6440"/>
              </w:tabs>
              <w:autoSpaceDE w:val="0"/>
              <w:autoSpaceDN w:val="0"/>
              <w:adjustRightInd w:val="0"/>
              <w:spacing w:before="40"/>
              <w:jc w:val="both"/>
              <w:rPr>
                <w:sz w:val="22"/>
                <w:szCs w:val="22"/>
              </w:rPr>
            </w:pPr>
            <w:r w:rsidRPr="00F21E4E">
              <w:rPr>
                <w:sz w:val="22"/>
                <w:szCs w:val="22"/>
              </w:rPr>
              <w:t>PRIME MINISTER’S DEPARTMENT</w:t>
            </w:r>
            <w:r w:rsidRPr="00F21E4E">
              <w:rPr>
                <w:sz w:val="22"/>
                <w:szCs w:val="22"/>
              </w:rPr>
              <w:tab/>
            </w:r>
          </w:p>
        </w:tc>
        <w:tc>
          <w:tcPr>
            <w:tcW w:w="1061" w:type="dxa"/>
            <w:tcBorders>
              <w:top w:val="nil"/>
              <w:left w:val="nil"/>
              <w:bottom w:val="nil"/>
              <w:right w:val="single" w:sz="6" w:space="0" w:color="auto"/>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£122,110</w:t>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p>
        </w:tc>
      </w:tr>
      <w:tr w:rsidR="00B0163E" w:rsidRPr="00F21E4E" w:rsidTr="00267F8E">
        <w:tc>
          <w:tcPr>
            <w:tcW w:w="6607" w:type="dxa"/>
            <w:gridSpan w:val="2"/>
            <w:vMerge w:val="restart"/>
            <w:tcBorders>
              <w:top w:val="nil"/>
              <w:left w:val="nil"/>
              <w:bottom w:val="nil"/>
            </w:tcBorders>
          </w:tcPr>
          <w:p w:rsidR="00B0163E" w:rsidRPr="00F21E4E" w:rsidRDefault="00B0163E" w:rsidP="00267F8E">
            <w:pPr>
              <w:tabs>
                <w:tab w:val="right" w:leader="dot" w:pos="6440"/>
              </w:tabs>
              <w:autoSpaceDE w:val="0"/>
              <w:autoSpaceDN w:val="0"/>
              <w:adjustRightInd w:val="0"/>
              <w:spacing w:before="40"/>
              <w:ind w:left="1152" w:hanging="446"/>
              <w:jc w:val="both"/>
              <w:rPr>
                <w:sz w:val="22"/>
                <w:szCs w:val="22"/>
              </w:rPr>
            </w:pPr>
            <w:r w:rsidRPr="00F21E4E">
              <w:rPr>
                <w:i/>
                <w:iCs/>
                <w:sz w:val="22"/>
                <w:szCs w:val="22"/>
              </w:rPr>
              <w:t xml:space="preserve">Deduct </w:t>
            </w:r>
            <w:r w:rsidRPr="00F21E4E">
              <w:rPr>
                <w:sz w:val="22"/>
                <w:szCs w:val="22"/>
              </w:rPr>
              <w:t>amount, payable from Science and Industry Investigation Trust Account</w:t>
            </w:r>
            <w:r w:rsidRPr="00F21E4E">
              <w:rPr>
                <w:sz w:val="22"/>
                <w:szCs w:val="22"/>
              </w:rPr>
              <w:tab/>
            </w:r>
          </w:p>
        </w:tc>
        <w:tc>
          <w:tcPr>
            <w:tcW w:w="1061" w:type="dxa"/>
            <w:tcBorders>
              <w:top w:val="nil"/>
              <w:left w:val="nil"/>
              <w:right w:val="single" w:sz="6" w:space="0" w:color="auto"/>
            </w:tcBorders>
            <w:vAlign w:val="bottom"/>
          </w:tcPr>
          <w:p w:rsidR="00B0163E" w:rsidRPr="00F21E4E" w:rsidRDefault="00B0163E" w:rsidP="00267F8E">
            <w:pPr>
              <w:autoSpaceDE w:val="0"/>
              <w:autoSpaceDN w:val="0"/>
              <w:adjustRightInd w:val="0"/>
              <w:spacing w:before="40"/>
              <w:ind w:right="72"/>
              <w:jc w:val="right"/>
              <w:rPr>
                <w:sz w:val="22"/>
                <w:szCs w:val="22"/>
              </w:rPr>
            </w:pP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p>
        </w:tc>
      </w:tr>
      <w:tr w:rsidR="00B0163E" w:rsidRPr="00F21E4E" w:rsidTr="00267F8E">
        <w:tc>
          <w:tcPr>
            <w:tcW w:w="6607" w:type="dxa"/>
            <w:gridSpan w:val="2"/>
            <w:vMerge/>
            <w:tcBorders>
              <w:top w:val="nil"/>
              <w:left w:val="nil"/>
            </w:tcBorders>
          </w:tcPr>
          <w:p w:rsidR="00B0163E" w:rsidRPr="00F21E4E" w:rsidRDefault="00B0163E" w:rsidP="00267F8E">
            <w:pPr>
              <w:autoSpaceDE w:val="0"/>
              <w:autoSpaceDN w:val="0"/>
              <w:adjustRightInd w:val="0"/>
              <w:spacing w:before="40"/>
              <w:jc w:val="both"/>
              <w:rPr>
                <w:sz w:val="22"/>
                <w:szCs w:val="22"/>
              </w:rPr>
            </w:pPr>
          </w:p>
          <w:p w:rsidR="00B0163E" w:rsidRPr="00F21E4E" w:rsidRDefault="00B0163E" w:rsidP="00267F8E">
            <w:pPr>
              <w:autoSpaceDE w:val="0"/>
              <w:autoSpaceDN w:val="0"/>
              <w:adjustRightInd w:val="0"/>
              <w:spacing w:before="40"/>
              <w:jc w:val="both"/>
              <w:rPr>
                <w:sz w:val="22"/>
                <w:szCs w:val="22"/>
              </w:rPr>
            </w:pPr>
          </w:p>
        </w:tc>
        <w:tc>
          <w:tcPr>
            <w:tcW w:w="1061" w:type="dxa"/>
            <w:tcBorders>
              <w:top w:val="nil"/>
              <w:left w:val="nil"/>
              <w:bottom w:val="single" w:sz="4" w:space="0" w:color="auto"/>
              <w:right w:val="single" w:sz="6" w:space="0" w:color="auto"/>
            </w:tcBorders>
            <w:shd w:val="clear" w:color="auto" w:fill="auto"/>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38,720</w:t>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83,390</w:t>
            </w:r>
          </w:p>
        </w:tc>
      </w:tr>
      <w:tr w:rsidR="00B0163E" w:rsidRPr="00F21E4E" w:rsidTr="00267F8E">
        <w:tc>
          <w:tcPr>
            <w:tcW w:w="7668" w:type="dxa"/>
            <w:gridSpan w:val="3"/>
            <w:tcBorders>
              <w:left w:val="nil"/>
              <w:bottom w:val="nil"/>
              <w:right w:val="single" w:sz="6" w:space="0" w:color="auto"/>
            </w:tcBorders>
            <w:shd w:val="clear" w:color="auto" w:fill="auto"/>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THE DEPARTMENT OF THE TREASURY</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167,380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THE ATTORNEY-GENERAL’S DEPARTMENT</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48,540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THE DEPARTMENT OF HOME AFFAIRS</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67,880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THE DEPARTMENT OF DEFENCE</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985,620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THE DEPARTMENT OF TRADE AND CUSTOMS</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245,230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THE DEPARTMENT OF WORKS</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86,550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THE DEPARTMENT OF HEALTH</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38,725</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THE DEPARTMENT OF MARKETS</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23,500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THE DEPARTMENT OF TRANSPORT</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4,000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MISCELLANEOUS SERVICES</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16,700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WAR SERVICES</w:t>
            </w:r>
            <w:r w:rsidRPr="00F21E4E">
              <w:rPr>
                <w:sz w:val="22"/>
                <w:szCs w:val="22"/>
              </w:rPr>
              <w:tab/>
            </w:r>
          </w:p>
        </w:tc>
        <w:tc>
          <w:tcPr>
            <w:tcW w:w="1360" w:type="dxa"/>
            <w:tcBorders>
              <w:top w:val="nil"/>
              <w:left w:val="single" w:sz="6" w:space="0" w:color="auto"/>
              <w:bottom w:val="single" w:sz="6" w:space="0" w:color="auto"/>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309,450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ind w:left="3535"/>
              <w:jc w:val="both"/>
              <w:rPr>
                <w:sz w:val="22"/>
                <w:szCs w:val="22"/>
              </w:rPr>
            </w:pPr>
            <w:r w:rsidRPr="00F21E4E">
              <w:rPr>
                <w:sz w:val="22"/>
                <w:szCs w:val="22"/>
              </w:rPr>
              <w:t xml:space="preserve">Total </w:t>
            </w:r>
            <w:r w:rsidRPr="00F21E4E">
              <w:rPr>
                <w:smallCaps/>
                <w:sz w:val="22"/>
                <w:szCs w:val="22"/>
              </w:rPr>
              <w:t xml:space="preserve">Part </w:t>
            </w:r>
            <w:r w:rsidRPr="00F21E4E">
              <w:rPr>
                <w:sz w:val="22"/>
                <w:szCs w:val="22"/>
              </w:rPr>
              <w:t>1</w:t>
            </w:r>
            <w:r w:rsidRPr="00F21E4E">
              <w:rPr>
                <w:sz w:val="22"/>
                <w:szCs w:val="22"/>
              </w:rPr>
              <w:tab/>
            </w:r>
          </w:p>
        </w:tc>
        <w:tc>
          <w:tcPr>
            <w:tcW w:w="1360" w:type="dxa"/>
            <w:tcBorders>
              <w:top w:val="single" w:sz="6" w:space="0" w:color="auto"/>
              <w:left w:val="single" w:sz="6" w:space="0" w:color="auto"/>
              <w:bottom w:val="single" w:sz="6" w:space="0" w:color="auto"/>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190C85">
              <w:rPr>
                <w:szCs w:val="22"/>
              </w:rPr>
              <w:t>2,097,475</w:t>
            </w:r>
          </w:p>
        </w:tc>
      </w:tr>
      <w:tr w:rsidR="00B0163E" w:rsidRPr="00F21E4E" w:rsidTr="00267F8E">
        <w:tc>
          <w:tcPr>
            <w:tcW w:w="7668" w:type="dxa"/>
            <w:gridSpan w:val="3"/>
            <w:tcBorders>
              <w:top w:val="nil"/>
              <w:left w:val="nil"/>
              <w:bottom w:val="nil"/>
              <w:right w:val="single" w:sz="4" w:space="0" w:color="auto"/>
            </w:tcBorders>
            <w:shd w:val="clear" w:color="auto" w:fill="auto"/>
          </w:tcPr>
          <w:p w:rsidR="00B0163E" w:rsidRPr="00F21E4E" w:rsidRDefault="00B0163E" w:rsidP="00267F8E">
            <w:pPr>
              <w:tabs>
                <w:tab w:val="right" w:leader="dot" w:pos="7520"/>
              </w:tabs>
              <w:autoSpaceDE w:val="0"/>
              <w:autoSpaceDN w:val="0"/>
              <w:adjustRightInd w:val="0"/>
              <w:spacing w:before="40"/>
              <w:ind w:left="1579"/>
              <w:jc w:val="both"/>
              <w:rPr>
                <w:b/>
                <w:bCs/>
                <w:sz w:val="22"/>
                <w:szCs w:val="22"/>
              </w:rPr>
            </w:pPr>
            <w:r w:rsidRPr="00F21E4E">
              <w:rPr>
                <w:b/>
                <w:bCs/>
                <w:sz w:val="22"/>
                <w:szCs w:val="22"/>
              </w:rPr>
              <w:t>Part 2.</w:t>
            </w:r>
            <w:r w:rsidRPr="00F21E4E">
              <w:rPr>
                <w:sz w:val="22"/>
                <w:szCs w:val="22"/>
              </w:rPr>
              <w:t>—</w:t>
            </w:r>
            <w:r w:rsidRPr="00F21E4E">
              <w:rPr>
                <w:b/>
                <w:bCs/>
                <w:sz w:val="22"/>
                <w:szCs w:val="22"/>
              </w:rPr>
              <w:t>Business Undertakings.</w:t>
            </w:r>
          </w:p>
        </w:tc>
        <w:tc>
          <w:tcPr>
            <w:tcW w:w="1360" w:type="dxa"/>
            <w:tcBorders>
              <w:top w:val="single" w:sz="6" w:space="0" w:color="auto"/>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40"/>
              <w:ind w:right="72"/>
              <w:jc w:val="right"/>
              <w:rPr>
                <w:sz w:val="22"/>
                <w:szCs w:val="22"/>
              </w:rPr>
            </w:pPr>
          </w:p>
        </w:tc>
      </w:tr>
      <w:tr w:rsidR="00B0163E" w:rsidRPr="00F21E4E" w:rsidTr="00267F8E">
        <w:tc>
          <w:tcPr>
            <w:tcW w:w="7668" w:type="dxa"/>
            <w:gridSpan w:val="3"/>
            <w:tcBorders>
              <w:top w:val="nil"/>
              <w:left w:val="nil"/>
              <w:bottom w:val="nil"/>
              <w:right w:val="single" w:sz="4" w:space="0" w:color="auto"/>
            </w:tcBorders>
            <w:shd w:val="clear" w:color="auto" w:fill="auto"/>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COMMONWEALTH RAILWAYS</w:t>
            </w:r>
            <w:r w:rsidRPr="00F21E4E">
              <w:rPr>
                <w:sz w:val="22"/>
                <w:szCs w:val="22"/>
              </w:rPr>
              <w:tab/>
            </w:r>
          </w:p>
        </w:tc>
        <w:tc>
          <w:tcPr>
            <w:tcW w:w="136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146,370</w:t>
            </w:r>
          </w:p>
        </w:tc>
      </w:tr>
      <w:tr w:rsidR="00B0163E" w:rsidRPr="00F21E4E" w:rsidTr="00267F8E">
        <w:tc>
          <w:tcPr>
            <w:tcW w:w="7668" w:type="dxa"/>
            <w:gridSpan w:val="3"/>
            <w:tcBorders>
              <w:top w:val="nil"/>
              <w:left w:val="nil"/>
              <w:bottom w:val="nil"/>
              <w:right w:val="single" w:sz="4" w:space="0" w:color="auto"/>
            </w:tcBorders>
            <w:shd w:val="clear" w:color="auto" w:fill="auto"/>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POSTMASTER-GENERAL’S DEPARTMENT</w:t>
            </w:r>
            <w:r w:rsidRPr="00F21E4E">
              <w:rPr>
                <w:sz w:val="22"/>
                <w:szCs w:val="22"/>
              </w:rPr>
              <w:tab/>
            </w:r>
          </w:p>
        </w:tc>
        <w:tc>
          <w:tcPr>
            <w:tcW w:w="1360" w:type="dxa"/>
            <w:tcBorders>
              <w:top w:val="nil"/>
              <w:left w:val="single" w:sz="4" w:space="0" w:color="auto"/>
              <w:bottom w:val="single" w:sz="6" w:space="0" w:color="auto"/>
              <w:right w:val="nil"/>
            </w:tcBorders>
            <w:shd w:val="clear" w:color="auto" w:fill="auto"/>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2,668,610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ind w:left="3545"/>
              <w:jc w:val="both"/>
              <w:rPr>
                <w:sz w:val="22"/>
                <w:szCs w:val="22"/>
              </w:rPr>
            </w:pPr>
            <w:r w:rsidRPr="00F21E4E">
              <w:rPr>
                <w:sz w:val="22"/>
                <w:szCs w:val="22"/>
              </w:rPr>
              <w:t xml:space="preserve">Total </w:t>
            </w:r>
            <w:r w:rsidRPr="00F21E4E">
              <w:rPr>
                <w:smallCaps/>
                <w:sz w:val="22"/>
                <w:szCs w:val="22"/>
              </w:rPr>
              <w:t xml:space="preserve">Part </w:t>
            </w:r>
            <w:r w:rsidRPr="00F21E4E">
              <w:rPr>
                <w:sz w:val="22"/>
                <w:szCs w:val="22"/>
              </w:rPr>
              <w:t>2</w:t>
            </w:r>
            <w:r w:rsidRPr="00F21E4E">
              <w:rPr>
                <w:sz w:val="22"/>
                <w:szCs w:val="22"/>
              </w:rPr>
              <w:tab/>
            </w:r>
          </w:p>
        </w:tc>
        <w:tc>
          <w:tcPr>
            <w:tcW w:w="1360" w:type="dxa"/>
            <w:tcBorders>
              <w:top w:val="single" w:sz="6" w:space="0" w:color="auto"/>
              <w:left w:val="single" w:sz="6" w:space="0" w:color="auto"/>
              <w:bottom w:val="single" w:sz="6" w:space="0" w:color="auto"/>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190C85">
              <w:rPr>
                <w:szCs w:val="22"/>
              </w:rPr>
              <w:t>2,814,980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ind w:left="1091"/>
              <w:jc w:val="both"/>
              <w:rPr>
                <w:b/>
                <w:bCs/>
                <w:sz w:val="22"/>
                <w:szCs w:val="22"/>
              </w:rPr>
            </w:pPr>
            <w:r w:rsidRPr="00F21E4E">
              <w:rPr>
                <w:b/>
                <w:bCs/>
                <w:sz w:val="22"/>
                <w:szCs w:val="22"/>
              </w:rPr>
              <w:t>Part 3</w:t>
            </w:r>
            <w:r w:rsidRPr="00F21E4E">
              <w:rPr>
                <w:i/>
                <w:iCs/>
                <w:sz w:val="22"/>
                <w:szCs w:val="22"/>
              </w:rPr>
              <w:t>.</w:t>
            </w:r>
            <w:r w:rsidRPr="00F21E4E">
              <w:rPr>
                <w:sz w:val="22"/>
                <w:szCs w:val="22"/>
              </w:rPr>
              <w:t>—</w:t>
            </w:r>
            <w:r w:rsidRPr="00F21E4E">
              <w:rPr>
                <w:b/>
                <w:bCs/>
                <w:sz w:val="22"/>
                <w:szCs w:val="22"/>
              </w:rPr>
              <w:t>Territories of the Commonwealth.</w:t>
            </w:r>
          </w:p>
        </w:tc>
        <w:tc>
          <w:tcPr>
            <w:tcW w:w="1360" w:type="dxa"/>
            <w:tcBorders>
              <w:top w:val="single" w:sz="6" w:space="0" w:color="auto"/>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NORTH AUSTRALIA</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23,430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CENTRAL AUSTRALIA</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7,810</w:t>
            </w:r>
          </w:p>
        </w:tc>
      </w:tr>
      <w:tr w:rsidR="00B0163E" w:rsidRPr="00F21E4E" w:rsidTr="00267F8E">
        <w:tc>
          <w:tcPr>
            <w:tcW w:w="6607" w:type="dxa"/>
            <w:gridSpan w:val="2"/>
            <w:tcBorders>
              <w:top w:val="nil"/>
              <w:left w:val="nil"/>
              <w:bottom w:val="nil"/>
              <w:right w:val="nil"/>
            </w:tcBorders>
          </w:tcPr>
          <w:p w:rsidR="00B0163E" w:rsidRPr="00F21E4E" w:rsidRDefault="00B0163E" w:rsidP="00267F8E">
            <w:pPr>
              <w:tabs>
                <w:tab w:val="right" w:leader="dot" w:pos="6440"/>
              </w:tabs>
              <w:autoSpaceDE w:val="0"/>
              <w:autoSpaceDN w:val="0"/>
              <w:adjustRightInd w:val="0"/>
              <w:spacing w:before="40"/>
              <w:jc w:val="both"/>
              <w:rPr>
                <w:sz w:val="22"/>
                <w:szCs w:val="22"/>
              </w:rPr>
            </w:pPr>
            <w:r w:rsidRPr="00F21E4E">
              <w:rPr>
                <w:sz w:val="22"/>
                <w:szCs w:val="22"/>
              </w:rPr>
              <w:t>FEDERAL CAPITAL TERRITORY</w:t>
            </w:r>
            <w:r w:rsidRPr="00F21E4E">
              <w:rPr>
                <w:sz w:val="22"/>
                <w:szCs w:val="22"/>
              </w:rPr>
              <w:tab/>
            </w:r>
          </w:p>
        </w:tc>
        <w:tc>
          <w:tcPr>
            <w:tcW w:w="1061" w:type="dxa"/>
            <w:tcBorders>
              <w:top w:val="nil"/>
              <w:left w:val="nil"/>
              <w:bottom w:val="nil"/>
              <w:right w:val="single" w:sz="6" w:space="0" w:color="auto"/>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£122,050</w:t>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p>
        </w:tc>
      </w:tr>
      <w:tr w:rsidR="00B0163E" w:rsidRPr="00F21E4E" w:rsidTr="00267F8E">
        <w:tc>
          <w:tcPr>
            <w:tcW w:w="6607" w:type="dxa"/>
            <w:gridSpan w:val="2"/>
            <w:tcBorders>
              <w:top w:val="nil"/>
              <w:left w:val="nil"/>
              <w:bottom w:val="nil"/>
              <w:right w:val="nil"/>
            </w:tcBorders>
          </w:tcPr>
          <w:p w:rsidR="00B0163E" w:rsidRPr="00F21E4E" w:rsidRDefault="00B0163E" w:rsidP="00267F8E">
            <w:pPr>
              <w:tabs>
                <w:tab w:val="right" w:leader="dot" w:pos="6440"/>
              </w:tabs>
              <w:autoSpaceDE w:val="0"/>
              <w:autoSpaceDN w:val="0"/>
              <w:adjustRightInd w:val="0"/>
              <w:spacing w:before="40"/>
              <w:ind w:left="354"/>
              <w:jc w:val="both"/>
              <w:rPr>
                <w:sz w:val="22"/>
                <w:szCs w:val="22"/>
              </w:rPr>
            </w:pPr>
            <w:r w:rsidRPr="00F21E4E">
              <w:rPr>
                <w:i/>
                <w:iCs/>
                <w:sz w:val="22"/>
                <w:szCs w:val="22"/>
              </w:rPr>
              <w:t xml:space="preserve">Deduct </w:t>
            </w:r>
            <w:r w:rsidRPr="00F21E4E">
              <w:rPr>
                <w:sz w:val="22"/>
                <w:szCs w:val="22"/>
              </w:rPr>
              <w:t>amount payable from Trust Fund—</w:t>
            </w:r>
          </w:p>
        </w:tc>
        <w:tc>
          <w:tcPr>
            <w:tcW w:w="1061" w:type="dxa"/>
            <w:tcBorders>
              <w:top w:val="nil"/>
              <w:left w:val="nil"/>
              <w:bottom w:val="nil"/>
              <w:right w:val="single" w:sz="6" w:space="0" w:color="auto"/>
            </w:tcBorders>
            <w:vAlign w:val="bottom"/>
          </w:tcPr>
          <w:p w:rsidR="00B0163E" w:rsidRPr="00F21E4E" w:rsidRDefault="00B0163E" w:rsidP="00267F8E">
            <w:pPr>
              <w:autoSpaceDE w:val="0"/>
              <w:autoSpaceDN w:val="0"/>
              <w:adjustRightInd w:val="0"/>
              <w:spacing w:before="40"/>
              <w:ind w:right="72"/>
              <w:jc w:val="right"/>
              <w:rPr>
                <w:sz w:val="22"/>
                <w:szCs w:val="22"/>
              </w:rPr>
            </w:pP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p>
        </w:tc>
      </w:tr>
      <w:tr w:rsidR="00267F8E" w:rsidRPr="00F21E4E" w:rsidTr="00267F8E">
        <w:tc>
          <w:tcPr>
            <w:tcW w:w="5592" w:type="dxa"/>
            <w:tcBorders>
              <w:top w:val="nil"/>
              <w:left w:val="nil"/>
              <w:bottom w:val="nil"/>
            </w:tcBorders>
          </w:tcPr>
          <w:p w:rsidR="00267F8E" w:rsidRPr="00F21E4E" w:rsidRDefault="00267F8E" w:rsidP="00267F8E">
            <w:pPr>
              <w:tabs>
                <w:tab w:val="right" w:leader="dot" w:pos="6440"/>
              </w:tabs>
              <w:autoSpaceDE w:val="0"/>
              <w:autoSpaceDN w:val="0"/>
              <w:adjustRightInd w:val="0"/>
              <w:spacing w:before="40"/>
              <w:ind w:left="737"/>
              <w:jc w:val="both"/>
              <w:rPr>
                <w:sz w:val="22"/>
                <w:szCs w:val="22"/>
              </w:rPr>
            </w:pPr>
            <w:r w:rsidRPr="00F21E4E">
              <w:rPr>
                <w:sz w:val="22"/>
                <w:szCs w:val="22"/>
              </w:rPr>
              <w:t>Federal Capital Hotels Account</w:t>
            </w:r>
            <w:r w:rsidRPr="00F21E4E">
              <w:rPr>
                <w:sz w:val="22"/>
                <w:szCs w:val="22"/>
              </w:rPr>
              <w:tab/>
            </w:r>
          </w:p>
        </w:tc>
        <w:tc>
          <w:tcPr>
            <w:tcW w:w="1015" w:type="dxa"/>
            <w:tcBorders>
              <w:top w:val="nil"/>
              <w:left w:val="nil"/>
              <w:right w:val="nil"/>
            </w:tcBorders>
            <w:vAlign w:val="bottom"/>
          </w:tcPr>
          <w:p w:rsidR="00267F8E" w:rsidRPr="00F21E4E" w:rsidRDefault="00267F8E" w:rsidP="00267F8E">
            <w:pPr>
              <w:tabs>
                <w:tab w:val="right" w:leader="dot" w:pos="6440"/>
              </w:tabs>
              <w:autoSpaceDE w:val="0"/>
              <w:autoSpaceDN w:val="0"/>
              <w:adjustRightInd w:val="0"/>
              <w:spacing w:before="40"/>
              <w:ind w:right="72"/>
              <w:jc w:val="right"/>
              <w:rPr>
                <w:sz w:val="22"/>
                <w:szCs w:val="22"/>
              </w:rPr>
            </w:pPr>
            <w:r w:rsidRPr="00F21E4E">
              <w:rPr>
                <w:sz w:val="22"/>
                <w:szCs w:val="22"/>
              </w:rPr>
              <w:t>£32,000</w:t>
            </w:r>
          </w:p>
        </w:tc>
        <w:tc>
          <w:tcPr>
            <w:tcW w:w="1061" w:type="dxa"/>
            <w:tcBorders>
              <w:top w:val="nil"/>
              <w:left w:val="nil"/>
              <w:bottom w:val="nil"/>
              <w:right w:val="single" w:sz="6" w:space="0" w:color="auto"/>
            </w:tcBorders>
            <w:vAlign w:val="bottom"/>
          </w:tcPr>
          <w:p w:rsidR="00267F8E" w:rsidRPr="00F21E4E" w:rsidRDefault="00267F8E" w:rsidP="00267F8E">
            <w:pPr>
              <w:autoSpaceDE w:val="0"/>
              <w:autoSpaceDN w:val="0"/>
              <w:adjustRightInd w:val="0"/>
              <w:spacing w:before="40"/>
              <w:ind w:right="72"/>
              <w:jc w:val="right"/>
              <w:rPr>
                <w:sz w:val="22"/>
                <w:szCs w:val="22"/>
              </w:rPr>
            </w:pPr>
          </w:p>
        </w:tc>
        <w:tc>
          <w:tcPr>
            <w:tcW w:w="1360" w:type="dxa"/>
            <w:tcBorders>
              <w:top w:val="nil"/>
              <w:left w:val="single" w:sz="6" w:space="0" w:color="auto"/>
              <w:bottom w:val="nil"/>
              <w:right w:val="nil"/>
            </w:tcBorders>
            <w:vAlign w:val="bottom"/>
          </w:tcPr>
          <w:p w:rsidR="00267F8E" w:rsidRPr="00F21E4E" w:rsidRDefault="00267F8E" w:rsidP="00267F8E">
            <w:pPr>
              <w:autoSpaceDE w:val="0"/>
              <w:autoSpaceDN w:val="0"/>
              <w:adjustRightInd w:val="0"/>
              <w:spacing w:before="40"/>
              <w:ind w:right="72"/>
              <w:jc w:val="right"/>
              <w:rPr>
                <w:sz w:val="22"/>
                <w:szCs w:val="22"/>
              </w:rPr>
            </w:pPr>
          </w:p>
        </w:tc>
      </w:tr>
      <w:tr w:rsidR="00267F8E" w:rsidRPr="00F21E4E" w:rsidTr="00267F8E">
        <w:tc>
          <w:tcPr>
            <w:tcW w:w="5592" w:type="dxa"/>
            <w:tcBorders>
              <w:top w:val="nil"/>
              <w:left w:val="nil"/>
              <w:bottom w:val="nil"/>
            </w:tcBorders>
          </w:tcPr>
          <w:p w:rsidR="00267F8E" w:rsidRPr="00F21E4E" w:rsidRDefault="00267F8E" w:rsidP="00267F8E">
            <w:pPr>
              <w:tabs>
                <w:tab w:val="right" w:leader="dot" w:pos="6440"/>
              </w:tabs>
              <w:autoSpaceDE w:val="0"/>
              <w:autoSpaceDN w:val="0"/>
              <w:adjustRightInd w:val="0"/>
              <w:spacing w:before="40"/>
              <w:ind w:left="732"/>
              <w:jc w:val="both"/>
              <w:rPr>
                <w:sz w:val="22"/>
                <w:szCs w:val="22"/>
              </w:rPr>
            </w:pPr>
            <w:r w:rsidRPr="00F21E4E">
              <w:rPr>
                <w:sz w:val="22"/>
                <w:szCs w:val="22"/>
              </w:rPr>
              <w:t>Federal Capital Transport Account</w:t>
            </w:r>
            <w:r w:rsidRPr="00F21E4E">
              <w:rPr>
                <w:sz w:val="22"/>
                <w:szCs w:val="22"/>
              </w:rPr>
              <w:tab/>
            </w:r>
          </w:p>
        </w:tc>
        <w:tc>
          <w:tcPr>
            <w:tcW w:w="1015" w:type="dxa"/>
            <w:tcBorders>
              <w:top w:val="nil"/>
              <w:left w:val="nil"/>
              <w:bottom w:val="single" w:sz="4" w:space="0" w:color="auto"/>
              <w:right w:val="nil"/>
            </w:tcBorders>
            <w:shd w:val="clear" w:color="auto" w:fill="auto"/>
            <w:vAlign w:val="bottom"/>
          </w:tcPr>
          <w:p w:rsidR="00267F8E" w:rsidRPr="00F21E4E" w:rsidRDefault="00267F8E" w:rsidP="00267F8E">
            <w:pPr>
              <w:tabs>
                <w:tab w:val="right" w:leader="dot" w:pos="6440"/>
              </w:tabs>
              <w:autoSpaceDE w:val="0"/>
              <w:autoSpaceDN w:val="0"/>
              <w:adjustRightInd w:val="0"/>
              <w:spacing w:before="40"/>
              <w:ind w:right="72"/>
              <w:jc w:val="right"/>
              <w:rPr>
                <w:sz w:val="22"/>
                <w:szCs w:val="22"/>
              </w:rPr>
            </w:pPr>
            <w:r w:rsidRPr="00F21E4E">
              <w:rPr>
                <w:sz w:val="22"/>
                <w:szCs w:val="22"/>
              </w:rPr>
              <w:t>11,500</w:t>
            </w:r>
          </w:p>
        </w:tc>
        <w:tc>
          <w:tcPr>
            <w:tcW w:w="1061" w:type="dxa"/>
            <w:tcBorders>
              <w:top w:val="nil"/>
              <w:left w:val="nil"/>
              <w:right w:val="single" w:sz="6" w:space="0" w:color="auto"/>
            </w:tcBorders>
            <w:vAlign w:val="bottom"/>
          </w:tcPr>
          <w:p w:rsidR="00267F8E" w:rsidRPr="00F21E4E" w:rsidRDefault="00267F8E" w:rsidP="00267F8E">
            <w:pPr>
              <w:autoSpaceDE w:val="0"/>
              <w:autoSpaceDN w:val="0"/>
              <w:adjustRightInd w:val="0"/>
              <w:spacing w:before="40"/>
              <w:ind w:right="72"/>
              <w:jc w:val="right"/>
              <w:rPr>
                <w:sz w:val="22"/>
                <w:szCs w:val="22"/>
              </w:rPr>
            </w:pPr>
          </w:p>
        </w:tc>
        <w:tc>
          <w:tcPr>
            <w:tcW w:w="1360" w:type="dxa"/>
            <w:tcBorders>
              <w:top w:val="nil"/>
              <w:left w:val="single" w:sz="6" w:space="0" w:color="auto"/>
              <w:bottom w:val="nil"/>
              <w:right w:val="nil"/>
            </w:tcBorders>
            <w:vAlign w:val="bottom"/>
          </w:tcPr>
          <w:p w:rsidR="00267F8E" w:rsidRPr="00F21E4E" w:rsidRDefault="00267F8E" w:rsidP="00267F8E">
            <w:pPr>
              <w:autoSpaceDE w:val="0"/>
              <w:autoSpaceDN w:val="0"/>
              <w:adjustRightInd w:val="0"/>
              <w:spacing w:before="40"/>
              <w:ind w:right="72"/>
              <w:jc w:val="right"/>
              <w:rPr>
                <w:sz w:val="22"/>
                <w:szCs w:val="22"/>
              </w:rPr>
            </w:pPr>
          </w:p>
        </w:tc>
      </w:tr>
      <w:tr w:rsidR="00B0163E" w:rsidRPr="00F21E4E" w:rsidTr="00267F8E">
        <w:tc>
          <w:tcPr>
            <w:tcW w:w="6607" w:type="dxa"/>
            <w:gridSpan w:val="2"/>
            <w:tcBorders>
              <w:top w:val="nil"/>
              <w:left w:val="nil"/>
              <w:right w:val="nil"/>
            </w:tcBorders>
          </w:tcPr>
          <w:p w:rsidR="00B0163E" w:rsidRPr="00F21E4E" w:rsidRDefault="00B0163E" w:rsidP="00267F8E">
            <w:pPr>
              <w:autoSpaceDE w:val="0"/>
              <w:autoSpaceDN w:val="0"/>
              <w:adjustRightInd w:val="0"/>
              <w:spacing w:before="40"/>
              <w:jc w:val="both"/>
              <w:rPr>
                <w:sz w:val="22"/>
                <w:szCs w:val="22"/>
              </w:rPr>
            </w:pPr>
          </w:p>
        </w:tc>
        <w:tc>
          <w:tcPr>
            <w:tcW w:w="1061" w:type="dxa"/>
            <w:tcBorders>
              <w:top w:val="nil"/>
              <w:left w:val="nil"/>
              <w:bottom w:val="single" w:sz="4" w:space="0" w:color="auto"/>
              <w:right w:val="single" w:sz="6" w:space="0" w:color="auto"/>
            </w:tcBorders>
            <w:shd w:val="clear" w:color="auto" w:fill="auto"/>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43,500</w:t>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78,550</w:t>
            </w:r>
          </w:p>
        </w:tc>
      </w:tr>
      <w:tr w:rsidR="00B0163E" w:rsidRPr="00F21E4E" w:rsidTr="00267F8E">
        <w:tc>
          <w:tcPr>
            <w:tcW w:w="7668" w:type="dxa"/>
            <w:gridSpan w:val="3"/>
            <w:tcBorders>
              <w:left w:val="nil"/>
              <w:bottom w:val="nil"/>
              <w:right w:val="single" w:sz="6" w:space="0" w:color="auto"/>
            </w:tcBorders>
            <w:shd w:val="clear" w:color="auto" w:fill="auto"/>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PAPUA</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10,525</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NEW GUINEA</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2,500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NORFOLK ISLAND</w:t>
            </w:r>
            <w:r w:rsidRPr="00F21E4E">
              <w:rPr>
                <w:sz w:val="22"/>
                <w:szCs w:val="22"/>
              </w:rPr>
              <w:tab/>
            </w:r>
          </w:p>
        </w:tc>
        <w:tc>
          <w:tcPr>
            <w:tcW w:w="1360" w:type="dxa"/>
            <w:tcBorders>
              <w:top w:val="nil"/>
              <w:left w:val="single" w:sz="6" w:space="0" w:color="auto"/>
              <w:bottom w:val="single" w:sz="6" w:space="0" w:color="auto"/>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1,000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ind w:left="3511"/>
              <w:jc w:val="both"/>
              <w:rPr>
                <w:sz w:val="22"/>
                <w:szCs w:val="22"/>
              </w:rPr>
            </w:pPr>
            <w:r w:rsidRPr="00F21E4E">
              <w:rPr>
                <w:sz w:val="22"/>
                <w:szCs w:val="22"/>
              </w:rPr>
              <w:t xml:space="preserve">Total </w:t>
            </w:r>
            <w:r w:rsidRPr="00F21E4E">
              <w:rPr>
                <w:smallCaps/>
                <w:sz w:val="22"/>
                <w:szCs w:val="22"/>
              </w:rPr>
              <w:t xml:space="preserve">Part </w:t>
            </w:r>
            <w:r w:rsidRPr="00F21E4E">
              <w:rPr>
                <w:sz w:val="22"/>
                <w:szCs w:val="22"/>
              </w:rPr>
              <w:t>3</w:t>
            </w:r>
            <w:r w:rsidRPr="00F21E4E">
              <w:rPr>
                <w:sz w:val="22"/>
                <w:szCs w:val="22"/>
              </w:rPr>
              <w:tab/>
            </w:r>
          </w:p>
        </w:tc>
        <w:tc>
          <w:tcPr>
            <w:tcW w:w="1360" w:type="dxa"/>
            <w:tcBorders>
              <w:top w:val="single" w:sz="6" w:space="0" w:color="auto"/>
              <w:left w:val="single" w:sz="6" w:space="0" w:color="auto"/>
              <w:bottom w:val="single" w:sz="6" w:space="0" w:color="auto"/>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190C85">
              <w:rPr>
                <w:szCs w:val="22"/>
              </w:rPr>
              <w:t>123,815</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ind w:left="1282"/>
              <w:jc w:val="both"/>
              <w:rPr>
                <w:b/>
                <w:bCs/>
                <w:sz w:val="22"/>
                <w:szCs w:val="22"/>
              </w:rPr>
            </w:pPr>
            <w:r w:rsidRPr="00F21E4E">
              <w:rPr>
                <w:b/>
                <w:bCs/>
                <w:sz w:val="22"/>
                <w:szCs w:val="22"/>
              </w:rPr>
              <w:t>Part 4.—Payments to or for the States.</w:t>
            </w:r>
          </w:p>
        </w:tc>
        <w:tc>
          <w:tcPr>
            <w:tcW w:w="1360" w:type="dxa"/>
            <w:tcBorders>
              <w:top w:val="single" w:sz="6" w:space="0" w:color="auto"/>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GRANT TO STATES TOWARDS RELIEF OF UNEMPLOYMENT</w:t>
            </w:r>
            <w:r w:rsidRPr="00F21E4E">
              <w:rPr>
                <w:sz w:val="22"/>
                <w:szCs w:val="22"/>
              </w:rPr>
              <w:tab/>
            </w:r>
          </w:p>
        </w:tc>
        <w:tc>
          <w:tcPr>
            <w:tcW w:w="1360" w:type="dxa"/>
            <w:tcBorders>
              <w:top w:val="nil"/>
              <w:left w:val="single" w:sz="6" w:space="0" w:color="auto"/>
              <w:bottom w:val="single" w:sz="6" w:space="0" w:color="auto"/>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750,000</w:t>
            </w:r>
          </w:p>
        </w:tc>
      </w:tr>
      <w:tr w:rsidR="00B0163E" w:rsidRPr="00190C85"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p>
        </w:tc>
        <w:tc>
          <w:tcPr>
            <w:tcW w:w="1360" w:type="dxa"/>
            <w:tcBorders>
              <w:top w:val="single" w:sz="6" w:space="0" w:color="auto"/>
              <w:left w:val="single" w:sz="6" w:space="0" w:color="auto"/>
              <w:bottom w:val="nil"/>
              <w:right w:val="nil"/>
            </w:tcBorders>
            <w:vAlign w:val="bottom"/>
          </w:tcPr>
          <w:p w:rsidR="00B0163E" w:rsidRPr="00190C85" w:rsidRDefault="00B0163E" w:rsidP="00267F8E">
            <w:pPr>
              <w:autoSpaceDE w:val="0"/>
              <w:autoSpaceDN w:val="0"/>
              <w:adjustRightInd w:val="0"/>
              <w:spacing w:before="40"/>
              <w:ind w:right="72"/>
              <w:jc w:val="right"/>
              <w:rPr>
                <w:szCs w:val="22"/>
              </w:rPr>
            </w:pPr>
            <w:r w:rsidRPr="00190C85">
              <w:rPr>
                <w:szCs w:val="22"/>
              </w:rPr>
              <w:t>5,786,270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REFUNDS OF REVENUE</w:t>
            </w:r>
            <w:r w:rsidRPr="00F21E4E">
              <w:rPr>
                <w:sz w:val="22"/>
                <w:szCs w:val="22"/>
              </w:rPr>
              <w:tab/>
            </w:r>
          </w:p>
        </w:tc>
        <w:tc>
          <w:tcPr>
            <w:tcW w:w="1360" w:type="dxa"/>
            <w:tcBorders>
              <w:top w:val="nil"/>
              <w:left w:val="single" w:sz="6" w:space="0" w:color="auto"/>
              <w:bottom w:val="nil"/>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350,000</w:t>
            </w:r>
          </w:p>
        </w:tc>
      </w:tr>
      <w:tr w:rsidR="00B0163E" w:rsidRPr="00F21E4E" w:rsidTr="00267F8E">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jc w:val="both"/>
              <w:rPr>
                <w:sz w:val="22"/>
                <w:szCs w:val="22"/>
              </w:rPr>
            </w:pPr>
            <w:r w:rsidRPr="00F21E4E">
              <w:rPr>
                <w:sz w:val="22"/>
                <w:szCs w:val="22"/>
              </w:rPr>
              <w:t>ADVANCE TO THE TREASURER</w:t>
            </w:r>
            <w:r w:rsidRPr="00F21E4E">
              <w:rPr>
                <w:sz w:val="22"/>
                <w:szCs w:val="22"/>
              </w:rPr>
              <w:tab/>
            </w:r>
          </w:p>
        </w:tc>
        <w:tc>
          <w:tcPr>
            <w:tcW w:w="1360" w:type="dxa"/>
            <w:tcBorders>
              <w:top w:val="nil"/>
              <w:left w:val="single" w:sz="6" w:space="0" w:color="auto"/>
              <w:bottom w:val="single" w:sz="6" w:space="0" w:color="auto"/>
              <w:right w:val="nil"/>
            </w:tcBorders>
            <w:vAlign w:val="bottom"/>
          </w:tcPr>
          <w:p w:rsidR="00B0163E" w:rsidRPr="00F21E4E" w:rsidRDefault="00B0163E" w:rsidP="00267F8E">
            <w:pPr>
              <w:autoSpaceDE w:val="0"/>
              <w:autoSpaceDN w:val="0"/>
              <w:adjustRightInd w:val="0"/>
              <w:spacing w:before="40"/>
              <w:ind w:right="72"/>
              <w:jc w:val="right"/>
              <w:rPr>
                <w:sz w:val="22"/>
                <w:szCs w:val="22"/>
              </w:rPr>
            </w:pPr>
            <w:r w:rsidRPr="00F21E4E">
              <w:rPr>
                <w:sz w:val="22"/>
                <w:szCs w:val="22"/>
              </w:rPr>
              <w:t>1,500,000</w:t>
            </w:r>
          </w:p>
        </w:tc>
      </w:tr>
      <w:tr w:rsidR="00B0163E" w:rsidRPr="00F21E4E" w:rsidTr="00190C85">
        <w:tc>
          <w:tcPr>
            <w:tcW w:w="7668" w:type="dxa"/>
            <w:gridSpan w:val="3"/>
            <w:tcBorders>
              <w:top w:val="nil"/>
              <w:left w:val="nil"/>
              <w:bottom w:val="nil"/>
              <w:right w:val="single" w:sz="6" w:space="0" w:color="auto"/>
            </w:tcBorders>
          </w:tcPr>
          <w:p w:rsidR="00B0163E" w:rsidRPr="00F21E4E" w:rsidRDefault="00B0163E" w:rsidP="00267F8E">
            <w:pPr>
              <w:tabs>
                <w:tab w:val="right" w:leader="dot" w:pos="7520"/>
              </w:tabs>
              <w:autoSpaceDE w:val="0"/>
              <w:autoSpaceDN w:val="0"/>
              <w:adjustRightInd w:val="0"/>
              <w:spacing w:before="40"/>
              <w:ind w:left="3497"/>
              <w:jc w:val="both"/>
              <w:rPr>
                <w:sz w:val="22"/>
                <w:szCs w:val="22"/>
              </w:rPr>
            </w:pPr>
            <w:r w:rsidRPr="00F21E4E">
              <w:rPr>
                <w:smallCaps/>
                <w:sz w:val="22"/>
                <w:szCs w:val="22"/>
              </w:rPr>
              <w:t>Total</w:t>
            </w:r>
            <w:r w:rsidRPr="00F21E4E">
              <w:rPr>
                <w:sz w:val="22"/>
                <w:szCs w:val="22"/>
              </w:rPr>
              <w:tab/>
            </w:r>
          </w:p>
        </w:tc>
        <w:tc>
          <w:tcPr>
            <w:tcW w:w="1360" w:type="dxa"/>
            <w:tcBorders>
              <w:top w:val="single" w:sz="6" w:space="0" w:color="auto"/>
              <w:left w:val="single" w:sz="6" w:space="0" w:color="auto"/>
              <w:bottom w:val="thickThinSmallGap" w:sz="12" w:space="0" w:color="auto"/>
              <w:right w:val="nil"/>
            </w:tcBorders>
            <w:vAlign w:val="bottom"/>
          </w:tcPr>
          <w:p w:rsidR="00B0163E" w:rsidRPr="00F21E4E" w:rsidRDefault="00B0163E" w:rsidP="00267F8E">
            <w:pPr>
              <w:autoSpaceDE w:val="0"/>
              <w:autoSpaceDN w:val="0"/>
              <w:adjustRightInd w:val="0"/>
              <w:spacing w:before="40"/>
              <w:ind w:right="72"/>
              <w:jc w:val="right"/>
              <w:rPr>
                <w:szCs w:val="22"/>
              </w:rPr>
            </w:pPr>
            <w:r w:rsidRPr="00F21E4E">
              <w:rPr>
                <w:szCs w:val="22"/>
              </w:rPr>
              <w:t>7,636,270</w:t>
            </w:r>
          </w:p>
        </w:tc>
      </w:tr>
    </w:tbl>
    <w:p w:rsidR="00B0163E" w:rsidRPr="00F21E4E" w:rsidRDefault="00B0163E" w:rsidP="00267F8E">
      <w:pPr>
        <w:tabs>
          <w:tab w:val="right" w:leader="dot" w:pos="5760"/>
        </w:tabs>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lastRenderedPageBreak/>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83"/>
        <w:gridCol w:w="483"/>
        <w:gridCol w:w="5823"/>
        <w:gridCol w:w="1119"/>
        <w:gridCol w:w="1120"/>
      </w:tblGrid>
      <w:tr w:rsidR="00B0163E" w:rsidRPr="00F21E4E" w:rsidTr="00267F8E">
        <w:trPr>
          <w:cantSplit/>
          <w:trHeight w:val="1380"/>
        </w:trPr>
        <w:tc>
          <w:tcPr>
            <w:tcW w:w="483" w:type="dxa"/>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267F8E">
            <w:pPr>
              <w:autoSpaceDE w:val="0"/>
              <w:autoSpaceDN w:val="0"/>
              <w:adjustRightInd w:val="0"/>
              <w:spacing w:before="60"/>
              <w:jc w:val="both"/>
              <w:rPr>
                <w:sz w:val="20"/>
                <w:szCs w:val="22"/>
              </w:rPr>
            </w:pPr>
            <w:r w:rsidRPr="00F21E4E">
              <w:rPr>
                <w:sz w:val="20"/>
                <w:szCs w:val="22"/>
              </w:rPr>
              <w:t>Division No.</w:t>
            </w:r>
          </w:p>
        </w:tc>
        <w:tc>
          <w:tcPr>
            <w:tcW w:w="483" w:type="dxa"/>
            <w:tcBorders>
              <w:top w:val="single" w:sz="4" w:space="0" w:color="auto"/>
              <w:left w:val="single" w:sz="4" w:space="0" w:color="auto"/>
              <w:bottom w:val="single" w:sz="4" w:space="0" w:color="auto"/>
              <w:right w:val="single" w:sz="6" w:space="0" w:color="auto"/>
            </w:tcBorders>
            <w:shd w:val="clear" w:color="auto" w:fill="auto"/>
            <w:textDirection w:val="btLr"/>
          </w:tcPr>
          <w:p w:rsidR="00B0163E" w:rsidRPr="00F21E4E" w:rsidRDefault="00B0163E" w:rsidP="00267F8E">
            <w:pPr>
              <w:autoSpaceDE w:val="0"/>
              <w:autoSpaceDN w:val="0"/>
              <w:adjustRightInd w:val="0"/>
              <w:spacing w:before="60"/>
              <w:jc w:val="both"/>
              <w:rPr>
                <w:sz w:val="20"/>
                <w:szCs w:val="22"/>
              </w:rPr>
            </w:pPr>
            <w:r w:rsidRPr="00F21E4E">
              <w:rPr>
                <w:sz w:val="20"/>
                <w:szCs w:val="22"/>
              </w:rPr>
              <w:t>Subdivision No.</w:t>
            </w:r>
          </w:p>
        </w:tc>
        <w:tc>
          <w:tcPr>
            <w:tcW w:w="5823" w:type="dxa"/>
            <w:tcBorders>
              <w:top w:val="single" w:sz="6" w:space="0" w:color="auto"/>
              <w:left w:val="single" w:sz="6" w:space="0" w:color="auto"/>
              <w:bottom w:val="nil"/>
              <w:right w:val="single" w:sz="6" w:space="0" w:color="auto"/>
            </w:tcBorders>
            <w:vAlign w:val="center"/>
          </w:tcPr>
          <w:p w:rsidR="00B0163E" w:rsidRPr="00F21E4E" w:rsidRDefault="00B0163E" w:rsidP="00267F8E">
            <w:pPr>
              <w:autoSpaceDE w:val="0"/>
              <w:autoSpaceDN w:val="0"/>
              <w:adjustRightInd w:val="0"/>
              <w:spacing w:before="60"/>
              <w:ind w:left="317" w:hanging="317"/>
              <w:jc w:val="both"/>
              <w:rPr>
                <w:sz w:val="22"/>
                <w:szCs w:val="22"/>
              </w:rPr>
            </w:pPr>
            <w:r w:rsidRPr="00F21E4E">
              <w:rPr>
                <w:b/>
                <w:bCs/>
                <w:sz w:val="22"/>
                <w:szCs w:val="22"/>
              </w:rPr>
              <w:t>Part 1—Departments and Services—Other than Business Undertakings and Territories of the Commonwealth</w:t>
            </w:r>
            <w:r w:rsidRPr="00F21E4E">
              <w:rPr>
                <w:sz w:val="22"/>
                <w:szCs w:val="22"/>
              </w:rPr>
              <w:t>.</w:t>
            </w:r>
          </w:p>
        </w:tc>
        <w:tc>
          <w:tcPr>
            <w:tcW w:w="1119" w:type="dxa"/>
            <w:tcBorders>
              <w:top w:val="single" w:sz="4" w:space="0" w:color="auto"/>
              <w:left w:val="single" w:sz="6" w:space="0" w:color="auto"/>
              <w:bottom w:val="nil"/>
              <w:right w:val="single" w:sz="4" w:space="0" w:color="auto"/>
            </w:tcBorders>
            <w:shd w:val="clear" w:color="auto" w:fill="auto"/>
            <w:vAlign w:val="center"/>
          </w:tcPr>
          <w:p w:rsidR="00B0163E" w:rsidRPr="00F21E4E" w:rsidRDefault="00B0163E" w:rsidP="00267F8E">
            <w:pPr>
              <w:autoSpaceDE w:val="0"/>
              <w:autoSpaceDN w:val="0"/>
              <w:adjustRightInd w:val="0"/>
              <w:spacing w:before="60"/>
              <w:ind w:right="72"/>
              <w:jc w:val="center"/>
              <w:rPr>
                <w:sz w:val="22"/>
                <w:szCs w:val="22"/>
              </w:rPr>
            </w:pPr>
            <w:r w:rsidRPr="00F21E4E">
              <w:rPr>
                <w:i/>
                <w:iCs/>
                <w:sz w:val="22"/>
                <w:szCs w:val="22"/>
              </w:rPr>
              <w:t>£</w:t>
            </w:r>
          </w:p>
        </w:tc>
        <w:tc>
          <w:tcPr>
            <w:tcW w:w="1120" w:type="dxa"/>
            <w:tcBorders>
              <w:top w:val="single" w:sz="4" w:space="0" w:color="auto"/>
              <w:left w:val="single" w:sz="4" w:space="0" w:color="auto"/>
              <w:bottom w:val="nil"/>
              <w:right w:val="nil"/>
            </w:tcBorders>
            <w:shd w:val="clear" w:color="auto" w:fill="auto"/>
            <w:vAlign w:val="center"/>
          </w:tcPr>
          <w:p w:rsidR="00B0163E" w:rsidRPr="00F21E4E" w:rsidRDefault="00B0163E" w:rsidP="00267F8E">
            <w:pPr>
              <w:autoSpaceDE w:val="0"/>
              <w:autoSpaceDN w:val="0"/>
              <w:adjustRightInd w:val="0"/>
              <w:spacing w:before="60"/>
              <w:ind w:right="72"/>
              <w:jc w:val="center"/>
              <w:rPr>
                <w:sz w:val="22"/>
                <w:szCs w:val="22"/>
              </w:rPr>
            </w:pPr>
            <w:r w:rsidRPr="00F21E4E">
              <w:rPr>
                <w:i/>
                <w:iCs/>
                <w:sz w:val="22"/>
                <w:szCs w:val="22"/>
              </w:rPr>
              <w:t>£</w:t>
            </w:r>
          </w:p>
        </w:tc>
      </w:tr>
      <w:tr w:rsidR="00B0163E" w:rsidRPr="00F21E4E" w:rsidTr="00267F8E">
        <w:tc>
          <w:tcPr>
            <w:tcW w:w="483" w:type="dxa"/>
            <w:tcBorders>
              <w:top w:val="single" w:sz="4" w:space="0" w:color="auto"/>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single" w:sz="4" w:space="0" w:color="auto"/>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center"/>
              <w:rPr>
                <w:sz w:val="22"/>
                <w:szCs w:val="22"/>
              </w:rPr>
            </w:pPr>
            <w:r w:rsidRPr="00F21E4E">
              <w:rPr>
                <w:sz w:val="22"/>
                <w:szCs w:val="22"/>
              </w:rPr>
              <w:t>I.—THE PARLIAMENT.</w:t>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w:t>
            </w: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center"/>
              <w:rPr>
                <w:smallCaps/>
                <w:sz w:val="22"/>
                <w:szCs w:val="22"/>
              </w:rPr>
            </w:pPr>
            <w:r w:rsidRPr="00F21E4E">
              <w:rPr>
                <w:smallCaps/>
                <w:sz w:val="22"/>
                <w:szCs w:val="22"/>
              </w:rPr>
              <w:t>The Senate.</w:t>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2,600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2</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130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3</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Postage and Telegrams</w:t>
            </w:r>
            <w:r w:rsidRPr="00F21E4E">
              <w:rPr>
                <w:sz w:val="22"/>
                <w:szCs w:val="22"/>
              </w:rPr>
              <w:tab/>
            </w:r>
          </w:p>
        </w:tc>
        <w:tc>
          <w:tcPr>
            <w:tcW w:w="1119"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300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both"/>
              <w:rPr>
                <w:sz w:val="22"/>
                <w:szCs w:val="22"/>
              </w:rPr>
            </w:pPr>
          </w:p>
        </w:tc>
        <w:tc>
          <w:tcPr>
            <w:tcW w:w="1119"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3,030</w:t>
            </w: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2</w:t>
            </w: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center"/>
              <w:rPr>
                <w:smallCaps/>
                <w:sz w:val="22"/>
                <w:szCs w:val="22"/>
              </w:rPr>
            </w:pPr>
            <w:r w:rsidRPr="00F21E4E">
              <w:rPr>
                <w:smallCaps/>
                <w:sz w:val="22"/>
                <w:szCs w:val="22"/>
              </w:rPr>
              <w:t>House of Representatives.</w:t>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3,400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2</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9" w:type="dxa"/>
            <w:tcBorders>
              <w:top w:val="nil"/>
              <w:left w:val="single" w:sz="6" w:space="0" w:color="auto"/>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350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3</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Postage and Telegrams</w:t>
            </w:r>
            <w:r w:rsidRPr="00F21E4E">
              <w:rPr>
                <w:sz w:val="22"/>
                <w:szCs w:val="22"/>
              </w:rPr>
              <w:tab/>
            </w:r>
          </w:p>
        </w:tc>
        <w:tc>
          <w:tcPr>
            <w:tcW w:w="111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650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both"/>
              <w:rPr>
                <w:sz w:val="22"/>
                <w:szCs w:val="22"/>
              </w:rPr>
            </w:pPr>
          </w:p>
        </w:tc>
        <w:tc>
          <w:tcPr>
            <w:tcW w:w="111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4,400</w:t>
            </w: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center"/>
              <w:rPr>
                <w:smallCaps/>
                <w:sz w:val="22"/>
                <w:szCs w:val="22"/>
              </w:rPr>
            </w:pPr>
            <w:r w:rsidRPr="00F21E4E">
              <w:rPr>
                <w:smallCaps/>
                <w:sz w:val="22"/>
                <w:szCs w:val="22"/>
              </w:rPr>
              <w:t>Senate and House of Representatives.</w:t>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3</w:t>
            </w: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center"/>
              <w:rPr>
                <w:smallCaps/>
                <w:sz w:val="22"/>
                <w:szCs w:val="22"/>
              </w:rPr>
            </w:pPr>
            <w:r w:rsidRPr="00F21E4E">
              <w:rPr>
                <w:smallCaps/>
                <w:sz w:val="22"/>
                <w:szCs w:val="22"/>
              </w:rPr>
              <w:t>Parliamentary Reporting Staff.</w:t>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3,500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2</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9"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50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both"/>
              <w:rPr>
                <w:sz w:val="22"/>
                <w:szCs w:val="22"/>
              </w:rPr>
            </w:pPr>
          </w:p>
        </w:tc>
        <w:tc>
          <w:tcPr>
            <w:tcW w:w="1119"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3,550</w:t>
            </w: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4</w:t>
            </w: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center"/>
              <w:rPr>
                <w:smallCaps/>
                <w:sz w:val="22"/>
                <w:szCs w:val="22"/>
              </w:rPr>
            </w:pPr>
            <w:r w:rsidRPr="00F21E4E">
              <w:rPr>
                <w:smallCaps/>
                <w:sz w:val="22"/>
                <w:szCs w:val="22"/>
              </w:rPr>
              <w:t>The Library.</w:t>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9" w:type="dxa"/>
            <w:tcBorders>
              <w:top w:val="nil"/>
              <w:left w:val="single" w:sz="6" w:space="0" w:color="auto"/>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1,620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2</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750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both"/>
              <w:rPr>
                <w:sz w:val="22"/>
                <w:szCs w:val="22"/>
              </w:rPr>
            </w:pPr>
          </w:p>
        </w:tc>
        <w:tc>
          <w:tcPr>
            <w:tcW w:w="111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2,370</w:t>
            </w: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6</w:t>
            </w: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center"/>
              <w:rPr>
                <w:smallCaps/>
                <w:sz w:val="22"/>
                <w:szCs w:val="22"/>
              </w:rPr>
            </w:pPr>
            <w:r w:rsidRPr="00F21E4E">
              <w:rPr>
                <w:smallCaps/>
                <w:sz w:val="22"/>
                <w:szCs w:val="22"/>
              </w:rPr>
              <w:t>Joint House Department.</w:t>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4,400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2</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9"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1,800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both"/>
              <w:rPr>
                <w:sz w:val="22"/>
                <w:szCs w:val="22"/>
              </w:rPr>
            </w:pPr>
          </w:p>
        </w:tc>
        <w:tc>
          <w:tcPr>
            <w:tcW w:w="1119"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6,200</w:t>
            </w: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7</w:t>
            </w: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center"/>
              <w:rPr>
                <w:smallCaps/>
                <w:sz w:val="22"/>
                <w:szCs w:val="22"/>
              </w:rPr>
            </w:pPr>
            <w:r w:rsidRPr="00F21E4E">
              <w:rPr>
                <w:smallCaps/>
                <w:sz w:val="22"/>
                <w:szCs w:val="22"/>
              </w:rPr>
              <w:t>Parliamentary Standing Committee on Public Works.</w:t>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9" w:type="dxa"/>
            <w:tcBorders>
              <w:top w:val="nil"/>
              <w:left w:val="single" w:sz="6" w:space="0" w:color="auto"/>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410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2</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150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both"/>
              <w:rPr>
                <w:sz w:val="22"/>
                <w:szCs w:val="22"/>
              </w:rPr>
            </w:pPr>
          </w:p>
        </w:tc>
        <w:tc>
          <w:tcPr>
            <w:tcW w:w="111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560</w:t>
            </w: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8</w:t>
            </w: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center"/>
              <w:rPr>
                <w:smallCaps/>
                <w:sz w:val="22"/>
                <w:szCs w:val="22"/>
              </w:rPr>
            </w:pPr>
            <w:r w:rsidRPr="00F21E4E">
              <w:rPr>
                <w:smallCaps/>
                <w:sz w:val="22"/>
                <w:szCs w:val="22"/>
              </w:rPr>
              <w:t>Joint Committee of Public Accounts.</w:t>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9" w:type="dxa"/>
            <w:tcBorders>
              <w:top w:val="nil"/>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260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2</w:t>
            </w: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9"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140</w:t>
            </w:r>
          </w:p>
        </w:tc>
        <w:tc>
          <w:tcPr>
            <w:tcW w:w="1120" w:type="dxa"/>
            <w:tcBorders>
              <w:top w:val="nil"/>
              <w:left w:val="single" w:sz="4" w:space="0" w:color="auto"/>
              <w:bottom w:val="nil"/>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5823" w:type="dxa"/>
            <w:tcBorders>
              <w:top w:val="nil"/>
              <w:left w:val="single" w:sz="6" w:space="0" w:color="auto"/>
              <w:bottom w:val="nil"/>
              <w:right w:val="single" w:sz="6" w:space="0" w:color="auto"/>
            </w:tcBorders>
          </w:tcPr>
          <w:p w:rsidR="00B0163E" w:rsidRPr="00F21E4E" w:rsidRDefault="00B0163E" w:rsidP="00267F8E">
            <w:pPr>
              <w:autoSpaceDE w:val="0"/>
              <w:autoSpaceDN w:val="0"/>
              <w:adjustRightInd w:val="0"/>
              <w:spacing w:before="60"/>
              <w:jc w:val="both"/>
              <w:rPr>
                <w:sz w:val="22"/>
                <w:szCs w:val="22"/>
              </w:rPr>
            </w:pPr>
          </w:p>
        </w:tc>
        <w:tc>
          <w:tcPr>
            <w:tcW w:w="1119"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p>
        </w:tc>
        <w:tc>
          <w:tcPr>
            <w:tcW w:w="1120" w:type="dxa"/>
            <w:tcBorders>
              <w:top w:val="nil"/>
              <w:left w:val="single" w:sz="4" w:space="0" w:color="auto"/>
              <w:bottom w:val="single" w:sz="6" w:space="0" w:color="auto"/>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F21E4E">
              <w:rPr>
                <w:sz w:val="22"/>
                <w:szCs w:val="22"/>
              </w:rPr>
              <w:t>400</w:t>
            </w:r>
          </w:p>
        </w:tc>
      </w:tr>
      <w:tr w:rsidR="00B0163E" w:rsidRPr="00F21E4E" w:rsidTr="00267F8E">
        <w:tc>
          <w:tcPr>
            <w:tcW w:w="483" w:type="dxa"/>
            <w:tcBorders>
              <w:top w:val="nil"/>
              <w:left w:val="nil"/>
              <w:bottom w:val="nil"/>
              <w:right w:val="single" w:sz="4"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483" w:type="dxa"/>
            <w:tcBorders>
              <w:top w:val="nil"/>
              <w:left w:val="single" w:sz="4" w:space="0" w:color="auto"/>
              <w:bottom w:val="nil"/>
              <w:right w:val="single" w:sz="6" w:space="0" w:color="auto"/>
            </w:tcBorders>
            <w:shd w:val="clear" w:color="auto" w:fill="auto"/>
          </w:tcPr>
          <w:p w:rsidR="00B0163E" w:rsidRPr="00F21E4E" w:rsidRDefault="00B0163E" w:rsidP="00267F8E">
            <w:pPr>
              <w:autoSpaceDE w:val="0"/>
              <w:autoSpaceDN w:val="0"/>
              <w:adjustRightInd w:val="0"/>
              <w:spacing w:before="60"/>
              <w:ind w:right="72"/>
              <w:jc w:val="right"/>
              <w:rPr>
                <w:sz w:val="22"/>
                <w:szCs w:val="22"/>
              </w:rPr>
            </w:pPr>
          </w:p>
        </w:tc>
        <w:tc>
          <w:tcPr>
            <w:tcW w:w="5823" w:type="dxa"/>
            <w:tcBorders>
              <w:top w:val="nil"/>
              <w:left w:val="single" w:sz="6" w:space="0" w:color="auto"/>
              <w:bottom w:val="nil"/>
              <w:right w:val="single" w:sz="6" w:space="0" w:color="auto"/>
            </w:tcBorders>
          </w:tcPr>
          <w:p w:rsidR="00B0163E" w:rsidRPr="00F21E4E" w:rsidRDefault="00B0163E" w:rsidP="00267F8E">
            <w:pPr>
              <w:tabs>
                <w:tab w:val="right" w:leader="dot" w:pos="5760"/>
              </w:tabs>
              <w:autoSpaceDE w:val="0"/>
              <w:autoSpaceDN w:val="0"/>
              <w:adjustRightInd w:val="0"/>
              <w:spacing w:before="60"/>
              <w:ind w:left="1923"/>
              <w:jc w:val="both"/>
              <w:rPr>
                <w:sz w:val="22"/>
                <w:szCs w:val="22"/>
              </w:rPr>
            </w:pPr>
            <w:r w:rsidRPr="00F21E4E">
              <w:rPr>
                <w:sz w:val="22"/>
                <w:szCs w:val="22"/>
              </w:rPr>
              <w:t xml:space="preserve">Total </w:t>
            </w:r>
            <w:r w:rsidRPr="00F21E4E">
              <w:rPr>
                <w:smallCaps/>
                <w:sz w:val="22"/>
                <w:szCs w:val="22"/>
              </w:rPr>
              <w:t>Parliament</w:t>
            </w:r>
            <w:r w:rsidRPr="00F21E4E">
              <w:rPr>
                <w:sz w:val="22"/>
                <w:szCs w:val="22"/>
              </w:rPr>
              <w:tab/>
            </w:r>
          </w:p>
        </w:tc>
        <w:tc>
          <w:tcPr>
            <w:tcW w:w="1119"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20"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267F8E">
            <w:pPr>
              <w:autoSpaceDE w:val="0"/>
              <w:autoSpaceDN w:val="0"/>
              <w:adjustRightInd w:val="0"/>
              <w:spacing w:before="60"/>
              <w:ind w:right="72"/>
              <w:jc w:val="right"/>
              <w:rPr>
                <w:sz w:val="22"/>
                <w:szCs w:val="22"/>
              </w:rPr>
            </w:pPr>
            <w:r w:rsidRPr="00190C85">
              <w:rPr>
                <w:szCs w:val="22"/>
              </w:rPr>
              <w:t>20,510</w:t>
            </w:r>
          </w:p>
        </w:tc>
      </w:tr>
    </w:tbl>
    <w:p w:rsidR="00B0163E" w:rsidRPr="00F21E4E" w:rsidRDefault="00B0163E" w:rsidP="00267F8E">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33"/>
        <w:gridCol w:w="533"/>
        <w:gridCol w:w="5767"/>
        <w:gridCol w:w="1097"/>
        <w:gridCol w:w="1098"/>
      </w:tblGrid>
      <w:tr w:rsidR="00B0163E" w:rsidRPr="00F21E4E" w:rsidTr="00CF3A42">
        <w:trPr>
          <w:cantSplit/>
          <w:trHeight w:val="1380"/>
        </w:trPr>
        <w:tc>
          <w:tcPr>
            <w:tcW w:w="533" w:type="dxa"/>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CF3A42">
            <w:pPr>
              <w:autoSpaceDE w:val="0"/>
              <w:autoSpaceDN w:val="0"/>
              <w:adjustRightInd w:val="0"/>
              <w:spacing w:before="80"/>
              <w:jc w:val="both"/>
              <w:rPr>
                <w:sz w:val="20"/>
                <w:szCs w:val="22"/>
              </w:rPr>
            </w:pPr>
            <w:r w:rsidRPr="00F21E4E">
              <w:rPr>
                <w:sz w:val="20"/>
                <w:szCs w:val="22"/>
              </w:rPr>
              <w:t>Division No.</w:t>
            </w:r>
          </w:p>
        </w:tc>
        <w:tc>
          <w:tcPr>
            <w:tcW w:w="533" w:type="dxa"/>
            <w:tcBorders>
              <w:top w:val="single" w:sz="4" w:space="0" w:color="auto"/>
              <w:left w:val="single" w:sz="4" w:space="0" w:color="auto"/>
              <w:bottom w:val="single" w:sz="4" w:space="0" w:color="auto"/>
              <w:right w:val="single" w:sz="4" w:space="0" w:color="auto"/>
            </w:tcBorders>
            <w:shd w:val="clear" w:color="auto" w:fill="auto"/>
            <w:textDirection w:val="btLr"/>
          </w:tcPr>
          <w:p w:rsidR="00B0163E" w:rsidRPr="00F21E4E" w:rsidRDefault="00B0163E" w:rsidP="00CF3A42">
            <w:pPr>
              <w:autoSpaceDE w:val="0"/>
              <w:autoSpaceDN w:val="0"/>
              <w:adjustRightInd w:val="0"/>
              <w:spacing w:before="80"/>
              <w:jc w:val="both"/>
              <w:rPr>
                <w:sz w:val="20"/>
                <w:szCs w:val="22"/>
              </w:rPr>
            </w:pPr>
            <w:r w:rsidRPr="00F21E4E">
              <w:rPr>
                <w:sz w:val="20"/>
                <w:szCs w:val="22"/>
              </w:rPr>
              <w:t>Subdivision No.</w:t>
            </w:r>
          </w:p>
        </w:tc>
        <w:tc>
          <w:tcPr>
            <w:tcW w:w="5767" w:type="dxa"/>
            <w:tcBorders>
              <w:top w:val="single" w:sz="6" w:space="0" w:color="auto"/>
              <w:left w:val="single" w:sz="4" w:space="0" w:color="auto"/>
              <w:bottom w:val="nil"/>
              <w:right w:val="single" w:sz="4" w:space="0" w:color="auto"/>
            </w:tcBorders>
            <w:shd w:val="clear" w:color="auto" w:fill="auto"/>
            <w:vAlign w:val="center"/>
          </w:tcPr>
          <w:p w:rsidR="00B0163E" w:rsidRPr="00F21E4E" w:rsidRDefault="00B0163E" w:rsidP="00CF3A42">
            <w:pPr>
              <w:autoSpaceDE w:val="0"/>
              <w:autoSpaceDN w:val="0"/>
              <w:adjustRightInd w:val="0"/>
              <w:spacing w:before="80"/>
              <w:jc w:val="center"/>
              <w:rPr>
                <w:sz w:val="22"/>
                <w:szCs w:val="22"/>
              </w:rPr>
            </w:pPr>
          </w:p>
        </w:tc>
        <w:tc>
          <w:tcPr>
            <w:tcW w:w="1097" w:type="dxa"/>
            <w:tcBorders>
              <w:top w:val="single" w:sz="4" w:space="0" w:color="auto"/>
              <w:left w:val="single" w:sz="4" w:space="0" w:color="auto"/>
              <w:bottom w:val="nil"/>
              <w:right w:val="single" w:sz="4" w:space="0" w:color="auto"/>
            </w:tcBorders>
            <w:shd w:val="clear" w:color="auto" w:fill="auto"/>
            <w:vAlign w:val="center"/>
          </w:tcPr>
          <w:p w:rsidR="00B0163E" w:rsidRPr="00F21E4E" w:rsidRDefault="00B0163E" w:rsidP="00CF3A42">
            <w:pPr>
              <w:autoSpaceDE w:val="0"/>
              <w:autoSpaceDN w:val="0"/>
              <w:adjustRightInd w:val="0"/>
              <w:spacing w:before="80"/>
              <w:ind w:right="72"/>
              <w:jc w:val="center"/>
              <w:rPr>
                <w:sz w:val="22"/>
                <w:szCs w:val="22"/>
              </w:rPr>
            </w:pPr>
            <w:r w:rsidRPr="00F21E4E">
              <w:rPr>
                <w:i/>
                <w:iCs/>
                <w:sz w:val="22"/>
                <w:szCs w:val="22"/>
              </w:rPr>
              <w:t>£</w:t>
            </w:r>
          </w:p>
        </w:tc>
        <w:tc>
          <w:tcPr>
            <w:tcW w:w="1098" w:type="dxa"/>
            <w:tcBorders>
              <w:top w:val="single" w:sz="4" w:space="0" w:color="auto"/>
              <w:left w:val="single" w:sz="4" w:space="0" w:color="auto"/>
              <w:bottom w:val="nil"/>
              <w:right w:val="nil"/>
            </w:tcBorders>
            <w:shd w:val="clear" w:color="auto" w:fill="auto"/>
            <w:vAlign w:val="center"/>
          </w:tcPr>
          <w:p w:rsidR="00B0163E" w:rsidRPr="00F21E4E" w:rsidRDefault="00B0163E" w:rsidP="00CF3A42">
            <w:pPr>
              <w:autoSpaceDE w:val="0"/>
              <w:autoSpaceDN w:val="0"/>
              <w:adjustRightInd w:val="0"/>
              <w:spacing w:before="80"/>
              <w:ind w:right="72"/>
              <w:jc w:val="center"/>
              <w:rPr>
                <w:sz w:val="22"/>
                <w:szCs w:val="22"/>
              </w:rPr>
            </w:pPr>
            <w:r w:rsidRPr="00F21E4E">
              <w:rPr>
                <w:i/>
                <w:iCs/>
                <w:sz w:val="22"/>
                <w:szCs w:val="22"/>
              </w:rPr>
              <w:t>£</w:t>
            </w:r>
          </w:p>
        </w:tc>
      </w:tr>
      <w:tr w:rsidR="00B0163E" w:rsidRPr="00F21E4E" w:rsidTr="00CF3A42">
        <w:tc>
          <w:tcPr>
            <w:tcW w:w="533" w:type="dxa"/>
            <w:tcBorders>
              <w:top w:val="single" w:sz="4" w:space="0" w:color="auto"/>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single" w:sz="4" w:space="0" w:color="auto"/>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190C85">
            <w:pPr>
              <w:autoSpaceDE w:val="0"/>
              <w:autoSpaceDN w:val="0"/>
              <w:adjustRightInd w:val="0"/>
              <w:spacing w:before="80" w:after="12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190C85">
            <w:pPr>
              <w:autoSpaceDE w:val="0"/>
              <w:autoSpaceDN w:val="0"/>
              <w:adjustRightInd w:val="0"/>
              <w:spacing w:before="120" w:after="120"/>
              <w:jc w:val="center"/>
              <w:rPr>
                <w:sz w:val="22"/>
                <w:szCs w:val="22"/>
              </w:rPr>
            </w:pPr>
            <w:r w:rsidRPr="00F21E4E">
              <w:rPr>
                <w:sz w:val="22"/>
                <w:szCs w:val="22"/>
              </w:rPr>
              <w:t>II.—PRIME MINISTER’S DEPARTMENT.</w:t>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9</w:t>
            </w: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80"/>
              <w:jc w:val="center"/>
              <w:rPr>
                <w:sz w:val="22"/>
                <w:szCs w:val="22"/>
              </w:rPr>
            </w:pPr>
            <w:r w:rsidRPr="00F21E4E">
              <w:rPr>
                <w:sz w:val="22"/>
                <w:szCs w:val="22"/>
              </w:rPr>
              <w:t>…</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center"/>
              <w:rPr>
                <w:sz w:val="22"/>
                <w:szCs w:val="22"/>
              </w:rPr>
            </w:pPr>
            <w:r w:rsidRPr="00F21E4E">
              <w:rPr>
                <w:smallCaps/>
                <w:sz w:val="22"/>
                <w:szCs w:val="22"/>
              </w:rPr>
              <w:t>Administrative</w:t>
            </w:r>
            <w:r w:rsidRPr="00F21E4E">
              <w:rPr>
                <w:sz w:val="22"/>
                <w:szCs w:val="22"/>
              </w:rPr>
              <w:t>.</w:t>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Salaries</w:t>
            </w:r>
            <w:r w:rsidRPr="00F21E4E">
              <w:rPr>
                <w:sz w:val="22"/>
                <w:szCs w:val="22"/>
              </w:rPr>
              <w:tab/>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12,400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2</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Contingencies</w:t>
            </w:r>
            <w:r w:rsidRPr="00F21E4E">
              <w:rPr>
                <w:sz w:val="22"/>
                <w:szCs w:val="22"/>
              </w:rPr>
              <w:tab/>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6,600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3</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both"/>
              <w:rPr>
                <w:sz w:val="22"/>
                <w:szCs w:val="22"/>
              </w:rPr>
            </w:pPr>
            <w:r w:rsidRPr="00F21E4E">
              <w:rPr>
                <w:sz w:val="22"/>
                <w:szCs w:val="22"/>
              </w:rPr>
              <w:t>Miscellaneous—</w:t>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Salaries and travelling allowances of officers acting as Secretaries to Leaders of the Opposition in Senate and House of Representatives</w:t>
            </w:r>
            <w:r w:rsidRPr="00F21E4E">
              <w:rPr>
                <w:sz w:val="22"/>
                <w:szCs w:val="22"/>
              </w:rPr>
              <w:tab/>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600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Commercial Agency—Paris</w:t>
            </w:r>
            <w:r w:rsidRPr="00F21E4E">
              <w:rPr>
                <w:sz w:val="22"/>
                <w:szCs w:val="22"/>
              </w:rPr>
              <w:tab/>
            </w:r>
          </w:p>
        </w:tc>
        <w:tc>
          <w:tcPr>
            <w:tcW w:w="1097"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240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ind w:left="1152" w:hanging="446"/>
              <w:jc w:val="both"/>
              <w:rPr>
                <w:sz w:val="22"/>
                <w:szCs w:val="22"/>
              </w:rPr>
            </w:pPr>
            <w:r w:rsidRPr="00F21E4E">
              <w:rPr>
                <w:sz w:val="22"/>
                <w:szCs w:val="22"/>
              </w:rPr>
              <w:t>3.</w:t>
            </w:r>
            <w:r w:rsidR="00267F8E" w:rsidRPr="00F21E4E">
              <w:rPr>
                <w:sz w:val="22"/>
                <w:szCs w:val="22"/>
              </w:rPr>
              <w:t xml:space="preserve"> </w:t>
            </w:r>
            <w:r w:rsidRPr="00F21E4E">
              <w:rPr>
                <w:sz w:val="22"/>
                <w:szCs w:val="22"/>
              </w:rPr>
              <w:t>Travelling expenses of Commonwealth Ministers</w:t>
            </w:r>
            <w:r w:rsidRPr="00F21E4E">
              <w:rPr>
                <w:sz w:val="22"/>
                <w:szCs w:val="22"/>
              </w:rPr>
              <w:tab/>
            </w:r>
          </w:p>
        </w:tc>
        <w:tc>
          <w:tcPr>
            <w:tcW w:w="1097"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1,260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both"/>
              <w:rPr>
                <w:sz w:val="22"/>
                <w:szCs w:val="22"/>
              </w:rPr>
            </w:pPr>
          </w:p>
        </w:tc>
        <w:tc>
          <w:tcPr>
            <w:tcW w:w="1097"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21,100</w:t>
            </w: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10</w:t>
            </w: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80"/>
              <w:jc w:val="center"/>
              <w:rPr>
                <w:sz w:val="22"/>
                <w:szCs w:val="22"/>
              </w:rPr>
            </w:pPr>
            <w:r w:rsidRPr="00F21E4E">
              <w:rPr>
                <w:sz w:val="22"/>
                <w:szCs w:val="22"/>
              </w:rPr>
              <w:t>…</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center"/>
              <w:rPr>
                <w:smallCaps/>
                <w:sz w:val="22"/>
                <w:szCs w:val="22"/>
              </w:rPr>
            </w:pPr>
            <w:r w:rsidRPr="00F21E4E">
              <w:rPr>
                <w:smallCaps/>
                <w:sz w:val="22"/>
                <w:szCs w:val="22"/>
              </w:rPr>
              <w:t>Audit Office.</w:t>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Salaries</w:t>
            </w:r>
            <w:r w:rsidRPr="00F21E4E">
              <w:rPr>
                <w:sz w:val="22"/>
                <w:szCs w:val="22"/>
              </w:rPr>
              <w:tab/>
            </w:r>
          </w:p>
        </w:tc>
        <w:tc>
          <w:tcPr>
            <w:tcW w:w="1097"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14,100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2</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Contingencies</w:t>
            </w:r>
            <w:r w:rsidRPr="00F21E4E">
              <w:rPr>
                <w:sz w:val="22"/>
                <w:szCs w:val="22"/>
              </w:rPr>
              <w:tab/>
            </w:r>
          </w:p>
        </w:tc>
        <w:tc>
          <w:tcPr>
            <w:tcW w:w="1097"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900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both"/>
              <w:rPr>
                <w:sz w:val="22"/>
                <w:szCs w:val="22"/>
              </w:rPr>
            </w:pPr>
          </w:p>
        </w:tc>
        <w:tc>
          <w:tcPr>
            <w:tcW w:w="1097"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15,000</w:t>
            </w: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11</w:t>
            </w: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80"/>
              <w:jc w:val="center"/>
              <w:rPr>
                <w:sz w:val="22"/>
                <w:szCs w:val="22"/>
              </w:rPr>
            </w:pPr>
            <w:r w:rsidRPr="00F21E4E">
              <w:rPr>
                <w:sz w:val="22"/>
                <w:szCs w:val="22"/>
              </w:rPr>
              <w:t>…</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center"/>
              <w:rPr>
                <w:smallCaps/>
                <w:sz w:val="22"/>
                <w:szCs w:val="22"/>
              </w:rPr>
            </w:pPr>
            <w:r w:rsidRPr="00F21E4E">
              <w:rPr>
                <w:smallCaps/>
                <w:sz w:val="22"/>
                <w:szCs w:val="22"/>
              </w:rPr>
              <w:t>Office of the Public Service Board.</w:t>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Salaries</w:t>
            </w:r>
            <w:r w:rsidRPr="00F21E4E">
              <w:rPr>
                <w:sz w:val="22"/>
                <w:szCs w:val="22"/>
              </w:rPr>
              <w:tab/>
            </w:r>
          </w:p>
        </w:tc>
        <w:tc>
          <w:tcPr>
            <w:tcW w:w="1097"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10,300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2</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Contingencies</w:t>
            </w:r>
            <w:r w:rsidRPr="00F21E4E">
              <w:rPr>
                <w:sz w:val="22"/>
                <w:szCs w:val="22"/>
              </w:rPr>
              <w:tab/>
            </w:r>
          </w:p>
        </w:tc>
        <w:tc>
          <w:tcPr>
            <w:tcW w:w="1097"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2,400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both"/>
              <w:rPr>
                <w:sz w:val="22"/>
                <w:szCs w:val="22"/>
              </w:rPr>
            </w:pPr>
          </w:p>
        </w:tc>
        <w:tc>
          <w:tcPr>
            <w:tcW w:w="1097"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12,700</w:t>
            </w: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12</w:t>
            </w: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80"/>
              <w:jc w:val="center"/>
              <w:rPr>
                <w:sz w:val="22"/>
                <w:szCs w:val="22"/>
              </w:rPr>
            </w:pPr>
            <w:r w:rsidRPr="00F21E4E">
              <w:rPr>
                <w:sz w:val="22"/>
                <w:szCs w:val="22"/>
              </w:rPr>
              <w:t>…</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center"/>
              <w:rPr>
                <w:smallCaps/>
                <w:sz w:val="22"/>
                <w:szCs w:val="22"/>
              </w:rPr>
            </w:pPr>
            <w:r w:rsidRPr="00F21E4E">
              <w:rPr>
                <w:smallCaps/>
                <w:sz w:val="22"/>
                <w:szCs w:val="22"/>
              </w:rPr>
              <w:t>Governor-General’s Office.</w:t>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Salaries</w:t>
            </w:r>
            <w:r w:rsidRPr="00F21E4E">
              <w:rPr>
                <w:sz w:val="22"/>
                <w:szCs w:val="22"/>
              </w:rPr>
              <w:tab/>
            </w:r>
          </w:p>
        </w:tc>
        <w:tc>
          <w:tcPr>
            <w:tcW w:w="1097"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90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2</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Contingencies</w:t>
            </w:r>
            <w:r w:rsidRPr="00F21E4E">
              <w:rPr>
                <w:sz w:val="22"/>
                <w:szCs w:val="22"/>
              </w:rPr>
              <w:tab/>
            </w:r>
          </w:p>
        </w:tc>
        <w:tc>
          <w:tcPr>
            <w:tcW w:w="1097"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760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both"/>
              <w:rPr>
                <w:sz w:val="22"/>
                <w:szCs w:val="22"/>
              </w:rPr>
            </w:pPr>
          </w:p>
        </w:tc>
        <w:tc>
          <w:tcPr>
            <w:tcW w:w="1097"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850</w:t>
            </w: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13</w:t>
            </w: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80"/>
              <w:jc w:val="center"/>
              <w:rPr>
                <w:sz w:val="22"/>
                <w:szCs w:val="22"/>
              </w:rPr>
            </w:pPr>
            <w:r w:rsidRPr="00F21E4E">
              <w:rPr>
                <w:sz w:val="22"/>
                <w:szCs w:val="22"/>
              </w:rPr>
              <w:t>…</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center"/>
              <w:rPr>
                <w:smallCaps/>
                <w:sz w:val="22"/>
                <w:szCs w:val="22"/>
              </w:rPr>
            </w:pPr>
            <w:r w:rsidRPr="00F21E4E">
              <w:rPr>
                <w:smallCaps/>
                <w:sz w:val="22"/>
                <w:szCs w:val="22"/>
              </w:rPr>
              <w:t>High Commissioner’s Office.</w:t>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Salaries</w:t>
            </w:r>
            <w:r w:rsidRPr="00F21E4E">
              <w:rPr>
                <w:sz w:val="22"/>
                <w:szCs w:val="22"/>
              </w:rPr>
              <w:tab/>
            </w:r>
          </w:p>
        </w:tc>
        <w:tc>
          <w:tcPr>
            <w:tcW w:w="1097"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7,900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2</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Contingencies</w:t>
            </w:r>
            <w:r w:rsidRPr="00F21E4E">
              <w:rPr>
                <w:sz w:val="22"/>
                <w:szCs w:val="22"/>
              </w:rPr>
              <w:tab/>
            </w:r>
          </w:p>
        </w:tc>
        <w:tc>
          <w:tcPr>
            <w:tcW w:w="1097"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8,000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both"/>
              <w:rPr>
                <w:sz w:val="22"/>
                <w:szCs w:val="22"/>
              </w:rPr>
            </w:pPr>
          </w:p>
        </w:tc>
        <w:tc>
          <w:tcPr>
            <w:tcW w:w="1097"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15,900</w:t>
            </w: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14</w:t>
            </w: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80"/>
              <w:jc w:val="center"/>
              <w:rPr>
                <w:sz w:val="22"/>
                <w:szCs w:val="22"/>
              </w:rPr>
            </w:pPr>
            <w:r w:rsidRPr="00F21E4E">
              <w:rPr>
                <w:sz w:val="22"/>
                <w:szCs w:val="22"/>
              </w:rPr>
              <w:t>…</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center"/>
              <w:rPr>
                <w:smallCaps/>
                <w:sz w:val="22"/>
                <w:szCs w:val="22"/>
              </w:rPr>
            </w:pPr>
            <w:r w:rsidRPr="00F21E4E">
              <w:rPr>
                <w:smallCaps/>
                <w:sz w:val="22"/>
                <w:szCs w:val="22"/>
              </w:rPr>
              <w:t>Australian Commissioner-General in United States of America.</w:t>
            </w:r>
          </w:p>
        </w:tc>
        <w:tc>
          <w:tcPr>
            <w:tcW w:w="1097"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Salaries</w:t>
            </w:r>
            <w:r w:rsidRPr="00F21E4E">
              <w:rPr>
                <w:sz w:val="22"/>
                <w:szCs w:val="22"/>
              </w:rPr>
              <w:tab/>
            </w:r>
          </w:p>
        </w:tc>
        <w:tc>
          <w:tcPr>
            <w:tcW w:w="1097"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2,200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2</w:t>
            </w: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80"/>
              <w:jc w:val="both"/>
              <w:rPr>
                <w:sz w:val="22"/>
                <w:szCs w:val="22"/>
              </w:rPr>
            </w:pPr>
            <w:r w:rsidRPr="00F21E4E">
              <w:rPr>
                <w:sz w:val="22"/>
                <w:szCs w:val="22"/>
              </w:rPr>
              <w:t>Contingencies</w:t>
            </w:r>
            <w:r w:rsidRPr="00F21E4E">
              <w:rPr>
                <w:sz w:val="22"/>
                <w:szCs w:val="22"/>
              </w:rPr>
              <w:tab/>
            </w:r>
          </w:p>
        </w:tc>
        <w:tc>
          <w:tcPr>
            <w:tcW w:w="1097"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1,300</w:t>
            </w: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r>
      <w:tr w:rsidR="00B0163E" w:rsidRPr="00F21E4E" w:rsidTr="00CF3A42">
        <w:tc>
          <w:tcPr>
            <w:tcW w:w="53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ind w:right="72"/>
              <w:jc w:val="right"/>
              <w:rPr>
                <w:sz w:val="22"/>
                <w:szCs w:val="22"/>
              </w:rPr>
            </w:pPr>
          </w:p>
        </w:tc>
        <w:tc>
          <w:tcPr>
            <w:tcW w:w="5767"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80"/>
              <w:jc w:val="both"/>
              <w:rPr>
                <w:sz w:val="22"/>
                <w:szCs w:val="22"/>
              </w:rPr>
            </w:pPr>
          </w:p>
        </w:tc>
        <w:tc>
          <w:tcPr>
            <w:tcW w:w="1097"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p>
        </w:tc>
        <w:tc>
          <w:tcPr>
            <w:tcW w:w="1098"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80"/>
              <w:ind w:right="72"/>
              <w:jc w:val="right"/>
              <w:rPr>
                <w:sz w:val="22"/>
                <w:szCs w:val="22"/>
              </w:rPr>
            </w:pPr>
            <w:r w:rsidRPr="00F21E4E">
              <w:rPr>
                <w:sz w:val="22"/>
                <w:szCs w:val="22"/>
              </w:rPr>
              <w:t>3,500</w:t>
            </w:r>
          </w:p>
        </w:tc>
      </w:tr>
    </w:tbl>
    <w:p w:rsidR="00B0163E" w:rsidRPr="00F21E4E" w:rsidRDefault="00B0163E" w:rsidP="00CF3A42">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8"/>
        <w:gridCol w:w="508"/>
        <w:gridCol w:w="5801"/>
        <w:gridCol w:w="1105"/>
        <w:gridCol w:w="1106"/>
      </w:tblGrid>
      <w:tr w:rsidR="00B0163E" w:rsidRPr="00F21E4E" w:rsidTr="00CF3A42">
        <w:trPr>
          <w:trHeight w:val="660"/>
        </w:trPr>
        <w:tc>
          <w:tcPr>
            <w:tcW w:w="508"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CF3A42">
            <w:pPr>
              <w:autoSpaceDE w:val="0"/>
              <w:autoSpaceDN w:val="0"/>
              <w:adjustRightInd w:val="0"/>
              <w:spacing w:before="120"/>
              <w:jc w:val="both"/>
              <w:rPr>
                <w:sz w:val="20"/>
                <w:szCs w:val="22"/>
              </w:rPr>
            </w:pPr>
            <w:r w:rsidRPr="00F21E4E">
              <w:rPr>
                <w:sz w:val="20"/>
                <w:szCs w:val="22"/>
              </w:rPr>
              <w:t>Division No.</w:t>
            </w:r>
          </w:p>
        </w:tc>
        <w:tc>
          <w:tcPr>
            <w:tcW w:w="508" w:type="dxa"/>
            <w:vMerge w:val="restart"/>
            <w:tcBorders>
              <w:top w:val="single" w:sz="4" w:space="0" w:color="auto"/>
              <w:left w:val="single" w:sz="4" w:space="0" w:color="auto"/>
              <w:bottom w:val="single" w:sz="4" w:space="0" w:color="auto"/>
              <w:right w:val="single" w:sz="6" w:space="0" w:color="auto"/>
            </w:tcBorders>
            <w:shd w:val="clear" w:color="auto" w:fill="auto"/>
            <w:textDirection w:val="btLr"/>
          </w:tcPr>
          <w:p w:rsidR="00B0163E" w:rsidRPr="00F21E4E" w:rsidRDefault="00B0163E" w:rsidP="00CF3A42">
            <w:pPr>
              <w:autoSpaceDE w:val="0"/>
              <w:autoSpaceDN w:val="0"/>
              <w:adjustRightInd w:val="0"/>
              <w:spacing w:before="120"/>
              <w:jc w:val="both"/>
              <w:rPr>
                <w:sz w:val="20"/>
                <w:szCs w:val="22"/>
              </w:rPr>
            </w:pPr>
            <w:r w:rsidRPr="00F21E4E">
              <w:rPr>
                <w:sz w:val="20"/>
                <w:szCs w:val="22"/>
              </w:rPr>
              <w:t>Subdivision No.</w:t>
            </w:r>
          </w:p>
        </w:tc>
        <w:tc>
          <w:tcPr>
            <w:tcW w:w="5801" w:type="dxa"/>
            <w:tcBorders>
              <w:top w:val="single" w:sz="6" w:space="0" w:color="auto"/>
              <w:left w:val="single" w:sz="6" w:space="0" w:color="auto"/>
              <w:bottom w:val="nil"/>
              <w:right w:val="single" w:sz="6" w:space="0" w:color="auto"/>
            </w:tcBorders>
            <w:vAlign w:val="center"/>
          </w:tcPr>
          <w:p w:rsidR="00B0163E" w:rsidRPr="00F21E4E" w:rsidRDefault="00B0163E" w:rsidP="00CF3A42">
            <w:pPr>
              <w:autoSpaceDE w:val="0"/>
              <w:autoSpaceDN w:val="0"/>
              <w:adjustRightInd w:val="0"/>
              <w:spacing w:before="120"/>
              <w:jc w:val="center"/>
              <w:rPr>
                <w:sz w:val="22"/>
                <w:szCs w:val="22"/>
              </w:rPr>
            </w:pPr>
          </w:p>
        </w:tc>
        <w:tc>
          <w:tcPr>
            <w:tcW w:w="1105" w:type="dxa"/>
            <w:tcBorders>
              <w:top w:val="single" w:sz="4" w:space="0" w:color="auto"/>
              <w:left w:val="single" w:sz="6" w:space="0" w:color="auto"/>
              <w:bottom w:val="nil"/>
              <w:right w:val="single" w:sz="4" w:space="0" w:color="auto"/>
            </w:tcBorders>
            <w:shd w:val="clear" w:color="auto" w:fill="auto"/>
            <w:vAlign w:val="center"/>
          </w:tcPr>
          <w:p w:rsidR="00B0163E" w:rsidRPr="00F21E4E" w:rsidRDefault="00B0163E" w:rsidP="00CF3A42">
            <w:pPr>
              <w:autoSpaceDE w:val="0"/>
              <w:autoSpaceDN w:val="0"/>
              <w:adjustRightInd w:val="0"/>
              <w:spacing w:before="120"/>
              <w:ind w:right="72"/>
              <w:jc w:val="center"/>
              <w:rPr>
                <w:sz w:val="22"/>
                <w:szCs w:val="22"/>
              </w:rPr>
            </w:pPr>
            <w:r w:rsidRPr="00F21E4E">
              <w:rPr>
                <w:i/>
                <w:iCs/>
                <w:sz w:val="22"/>
                <w:szCs w:val="22"/>
              </w:rPr>
              <w:t>£</w:t>
            </w:r>
          </w:p>
        </w:tc>
        <w:tc>
          <w:tcPr>
            <w:tcW w:w="1106" w:type="dxa"/>
            <w:tcBorders>
              <w:top w:val="single" w:sz="4" w:space="0" w:color="auto"/>
              <w:left w:val="single" w:sz="4" w:space="0" w:color="auto"/>
              <w:bottom w:val="nil"/>
              <w:right w:val="nil"/>
            </w:tcBorders>
            <w:shd w:val="clear" w:color="auto" w:fill="auto"/>
            <w:vAlign w:val="center"/>
          </w:tcPr>
          <w:p w:rsidR="00B0163E" w:rsidRPr="00F21E4E" w:rsidRDefault="00B0163E" w:rsidP="00CF3A42">
            <w:pPr>
              <w:autoSpaceDE w:val="0"/>
              <w:autoSpaceDN w:val="0"/>
              <w:adjustRightInd w:val="0"/>
              <w:spacing w:before="120"/>
              <w:ind w:right="72"/>
              <w:jc w:val="center"/>
              <w:rPr>
                <w:sz w:val="22"/>
                <w:szCs w:val="22"/>
              </w:rPr>
            </w:pPr>
            <w:r w:rsidRPr="00F21E4E">
              <w:rPr>
                <w:i/>
                <w:iCs/>
                <w:sz w:val="22"/>
                <w:szCs w:val="22"/>
              </w:rPr>
              <w:t>£</w:t>
            </w:r>
          </w:p>
        </w:tc>
      </w:tr>
      <w:tr w:rsidR="00B0163E" w:rsidRPr="00F21E4E" w:rsidTr="00CF3A42">
        <w:trPr>
          <w:trHeight w:val="705"/>
        </w:trPr>
        <w:tc>
          <w:tcPr>
            <w:tcW w:w="508" w:type="dxa"/>
            <w:vMerge/>
            <w:tcBorders>
              <w:top w:val="single" w:sz="6" w:space="0" w:color="auto"/>
              <w:left w:val="nil"/>
              <w:bottom w:val="single" w:sz="4" w:space="0" w:color="auto"/>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p w:rsidR="00B0163E" w:rsidRPr="00F21E4E" w:rsidRDefault="00B0163E" w:rsidP="00CF3A42">
            <w:pPr>
              <w:autoSpaceDE w:val="0"/>
              <w:autoSpaceDN w:val="0"/>
              <w:adjustRightInd w:val="0"/>
              <w:spacing w:before="120"/>
              <w:ind w:right="72"/>
              <w:jc w:val="right"/>
              <w:rPr>
                <w:sz w:val="22"/>
                <w:szCs w:val="22"/>
              </w:rPr>
            </w:pPr>
          </w:p>
        </w:tc>
        <w:tc>
          <w:tcPr>
            <w:tcW w:w="508" w:type="dxa"/>
            <w:vMerge/>
            <w:tcBorders>
              <w:top w:val="single" w:sz="6" w:space="0" w:color="auto"/>
              <w:left w:val="single" w:sz="4" w:space="0" w:color="auto"/>
              <w:bottom w:val="single" w:sz="4" w:space="0" w:color="auto"/>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single" w:sz="4" w:space="0" w:color="auto"/>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single" w:sz="4" w:space="0" w:color="auto"/>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vAlign w:val="center"/>
          </w:tcPr>
          <w:p w:rsidR="00B0163E" w:rsidRPr="00F21E4E" w:rsidRDefault="00B0163E" w:rsidP="00190C85">
            <w:pPr>
              <w:autoSpaceDE w:val="0"/>
              <w:autoSpaceDN w:val="0"/>
              <w:adjustRightInd w:val="0"/>
              <w:spacing w:before="120" w:after="120"/>
              <w:jc w:val="center"/>
              <w:rPr>
                <w:i/>
                <w:iCs/>
                <w:sz w:val="22"/>
                <w:szCs w:val="22"/>
              </w:rPr>
            </w:pPr>
            <w:r w:rsidRPr="00F21E4E">
              <w:rPr>
                <w:sz w:val="22"/>
                <w:szCs w:val="22"/>
              </w:rPr>
              <w:t xml:space="preserve">II.—PRIME MINISTER’S DEPARTMENT— </w:t>
            </w:r>
            <w:r w:rsidRPr="00F21E4E">
              <w:rPr>
                <w:i/>
                <w:iCs/>
                <w:sz w:val="22"/>
                <w:szCs w:val="22"/>
              </w:rPr>
              <w:t>continued.</w:t>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16</w:t>
            </w: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801" w:type="dxa"/>
            <w:tcBorders>
              <w:top w:val="nil"/>
              <w:left w:val="single" w:sz="6" w:space="0" w:color="auto"/>
              <w:bottom w:val="nil"/>
              <w:right w:val="single" w:sz="6" w:space="0" w:color="auto"/>
            </w:tcBorders>
            <w:vAlign w:val="center"/>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Commonwealth Council for Scientific and Industrial Research.</w:t>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Salaries</w:t>
            </w:r>
            <w:r w:rsidRPr="00F21E4E">
              <w:rPr>
                <w:sz w:val="22"/>
                <w:szCs w:val="22"/>
              </w:rPr>
              <w:tab/>
            </w:r>
          </w:p>
        </w:tc>
        <w:tc>
          <w:tcPr>
            <w:tcW w:w="1105"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1,100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105"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240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105"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1,340</w:t>
            </w: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w:t>
            </w:r>
          </w:p>
        </w:tc>
        <w:tc>
          <w:tcPr>
            <w:tcW w:w="5801" w:type="dxa"/>
            <w:tcBorders>
              <w:top w:val="nil"/>
              <w:left w:val="single" w:sz="6" w:space="0" w:color="auto"/>
              <w:bottom w:val="nil"/>
              <w:right w:val="single" w:sz="6" w:space="0" w:color="auto"/>
            </w:tcBorders>
          </w:tcPr>
          <w:p w:rsidR="00B0163E" w:rsidRPr="00F21E4E" w:rsidRDefault="00B0163E" w:rsidP="00190C85">
            <w:pPr>
              <w:autoSpaceDE w:val="0"/>
              <w:autoSpaceDN w:val="0"/>
              <w:adjustRightInd w:val="0"/>
              <w:spacing w:before="120"/>
              <w:ind w:left="204" w:hanging="204"/>
              <w:jc w:val="both"/>
              <w:rPr>
                <w:sz w:val="22"/>
                <w:szCs w:val="22"/>
              </w:rPr>
            </w:pPr>
            <w:r w:rsidRPr="00F21E4E">
              <w:rPr>
                <w:sz w:val="22"/>
                <w:szCs w:val="22"/>
              </w:rPr>
              <w:t>Investigations—Payable from Science and Industry Investigation Trust Account—</w:t>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Veterinary investigations</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2,500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Plant investigations</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11,000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446"/>
              <w:jc w:val="both"/>
              <w:rPr>
                <w:sz w:val="22"/>
                <w:szCs w:val="22"/>
              </w:rPr>
            </w:pPr>
            <w:r w:rsidRPr="00F21E4E">
              <w:rPr>
                <w:sz w:val="22"/>
                <w:szCs w:val="22"/>
              </w:rPr>
              <w:t>3.</w:t>
            </w:r>
            <w:r w:rsidR="00267F8E" w:rsidRPr="00F21E4E">
              <w:rPr>
                <w:sz w:val="22"/>
                <w:szCs w:val="22"/>
              </w:rPr>
              <w:t xml:space="preserve"> </w:t>
            </w:r>
            <w:r w:rsidRPr="00F21E4E">
              <w:rPr>
                <w:sz w:val="22"/>
                <w:szCs w:val="22"/>
              </w:rPr>
              <w:t>Entomological investigations</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5,600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446"/>
              <w:jc w:val="both"/>
              <w:rPr>
                <w:sz w:val="22"/>
                <w:szCs w:val="22"/>
              </w:rPr>
            </w:pPr>
            <w:r w:rsidRPr="00F21E4E">
              <w:rPr>
                <w:sz w:val="22"/>
                <w:szCs w:val="22"/>
              </w:rPr>
              <w:t>4.</w:t>
            </w:r>
            <w:r w:rsidR="00267F8E" w:rsidRPr="00F21E4E">
              <w:rPr>
                <w:sz w:val="22"/>
                <w:szCs w:val="22"/>
              </w:rPr>
              <w:t xml:space="preserve"> </w:t>
            </w:r>
            <w:r w:rsidRPr="00F21E4E">
              <w:rPr>
                <w:sz w:val="22"/>
                <w:szCs w:val="22"/>
              </w:rPr>
              <w:t>Animal nutrition, including investigations on mineral deficiencies in pastures</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4,150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446"/>
              <w:jc w:val="both"/>
              <w:rPr>
                <w:sz w:val="22"/>
                <w:szCs w:val="22"/>
              </w:rPr>
            </w:pPr>
            <w:r w:rsidRPr="00F21E4E">
              <w:rPr>
                <w:sz w:val="22"/>
                <w:szCs w:val="22"/>
              </w:rPr>
              <w:t>5.</w:t>
            </w:r>
            <w:r w:rsidR="00267F8E" w:rsidRPr="00F21E4E">
              <w:rPr>
                <w:sz w:val="22"/>
                <w:szCs w:val="22"/>
              </w:rPr>
              <w:t xml:space="preserve"> </w:t>
            </w:r>
            <w:r w:rsidRPr="00F21E4E">
              <w:rPr>
                <w:sz w:val="22"/>
                <w:szCs w:val="22"/>
              </w:rPr>
              <w:t>Horticultural, including soil survey and irrigation investigations</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4,000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446"/>
              <w:jc w:val="both"/>
              <w:rPr>
                <w:sz w:val="22"/>
                <w:szCs w:val="22"/>
              </w:rPr>
            </w:pPr>
            <w:r w:rsidRPr="00F21E4E">
              <w:rPr>
                <w:sz w:val="22"/>
                <w:szCs w:val="22"/>
              </w:rPr>
              <w:t>6.</w:t>
            </w:r>
            <w:r w:rsidR="00267F8E" w:rsidRPr="00F21E4E">
              <w:rPr>
                <w:sz w:val="22"/>
                <w:szCs w:val="22"/>
              </w:rPr>
              <w:t xml:space="preserve"> </w:t>
            </w:r>
            <w:r w:rsidRPr="00F21E4E">
              <w:rPr>
                <w:sz w:val="22"/>
                <w:szCs w:val="22"/>
              </w:rPr>
              <w:t>Food preservation and transport</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1,000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446"/>
              <w:jc w:val="both"/>
              <w:rPr>
                <w:sz w:val="22"/>
                <w:szCs w:val="22"/>
              </w:rPr>
            </w:pPr>
            <w:r w:rsidRPr="00F21E4E">
              <w:rPr>
                <w:sz w:val="22"/>
                <w:szCs w:val="22"/>
              </w:rPr>
              <w:t>7.</w:t>
            </w:r>
            <w:r w:rsidR="00267F8E" w:rsidRPr="00F21E4E">
              <w:rPr>
                <w:sz w:val="22"/>
                <w:szCs w:val="22"/>
              </w:rPr>
              <w:t xml:space="preserve"> </w:t>
            </w:r>
            <w:r w:rsidRPr="00F21E4E">
              <w:rPr>
                <w:sz w:val="22"/>
                <w:szCs w:val="22"/>
              </w:rPr>
              <w:t>Prickly pear—Grant for investigations</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2,300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446"/>
              <w:jc w:val="both"/>
              <w:rPr>
                <w:sz w:val="22"/>
                <w:szCs w:val="22"/>
              </w:rPr>
            </w:pPr>
            <w:r w:rsidRPr="00F21E4E">
              <w:rPr>
                <w:sz w:val="22"/>
                <w:szCs w:val="22"/>
              </w:rPr>
              <w:t>8.</w:t>
            </w:r>
            <w:r w:rsidR="00267F8E" w:rsidRPr="00F21E4E">
              <w:rPr>
                <w:sz w:val="22"/>
                <w:szCs w:val="22"/>
              </w:rPr>
              <w:t xml:space="preserve"> </w:t>
            </w:r>
            <w:r w:rsidRPr="00F21E4E">
              <w:rPr>
                <w:sz w:val="22"/>
                <w:szCs w:val="22"/>
              </w:rPr>
              <w:t>Forest products investigations</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2,400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446"/>
              <w:jc w:val="both"/>
              <w:rPr>
                <w:sz w:val="22"/>
                <w:szCs w:val="22"/>
              </w:rPr>
            </w:pPr>
            <w:r w:rsidRPr="00F21E4E">
              <w:rPr>
                <w:sz w:val="22"/>
                <w:szCs w:val="22"/>
              </w:rPr>
              <w:t>9.</w:t>
            </w:r>
            <w:r w:rsidR="00267F8E" w:rsidRPr="00F21E4E">
              <w:rPr>
                <w:sz w:val="22"/>
                <w:szCs w:val="22"/>
              </w:rPr>
              <w:t xml:space="preserve"> </w:t>
            </w:r>
            <w:r w:rsidRPr="00F21E4E">
              <w:rPr>
                <w:sz w:val="22"/>
                <w:szCs w:val="22"/>
              </w:rPr>
              <w:t>Mining and metallurgy</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150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588"/>
              <w:jc w:val="both"/>
              <w:rPr>
                <w:sz w:val="22"/>
                <w:szCs w:val="22"/>
              </w:rPr>
            </w:pPr>
            <w:r w:rsidRPr="00F21E4E">
              <w:rPr>
                <w:sz w:val="22"/>
                <w:szCs w:val="22"/>
              </w:rPr>
              <w:t>10.</w:t>
            </w:r>
            <w:r w:rsidR="00267F8E" w:rsidRPr="00F21E4E">
              <w:rPr>
                <w:sz w:val="22"/>
                <w:szCs w:val="22"/>
              </w:rPr>
              <w:t xml:space="preserve"> </w:t>
            </w:r>
            <w:r w:rsidRPr="00F21E4E">
              <w:rPr>
                <w:sz w:val="22"/>
                <w:szCs w:val="22"/>
              </w:rPr>
              <w:t>Fuel investigations</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120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588"/>
              <w:jc w:val="both"/>
              <w:rPr>
                <w:sz w:val="22"/>
                <w:szCs w:val="22"/>
              </w:rPr>
            </w:pPr>
            <w:r w:rsidRPr="00F21E4E">
              <w:rPr>
                <w:sz w:val="22"/>
                <w:szCs w:val="22"/>
              </w:rPr>
              <w:t>11.</w:t>
            </w:r>
            <w:r w:rsidR="00267F8E" w:rsidRPr="00F21E4E">
              <w:rPr>
                <w:sz w:val="22"/>
                <w:szCs w:val="22"/>
              </w:rPr>
              <w:t xml:space="preserve"> </w:t>
            </w:r>
            <w:r w:rsidR="0038522C" w:rsidRPr="00F21E4E">
              <w:rPr>
                <w:sz w:val="22"/>
                <w:szCs w:val="22"/>
              </w:rPr>
              <w:t>Radio</w:t>
            </w:r>
            <w:r w:rsidRPr="00F21E4E">
              <w:rPr>
                <w:sz w:val="22"/>
                <w:szCs w:val="22"/>
              </w:rPr>
              <w:t xml:space="preserve"> research</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800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588"/>
              <w:jc w:val="both"/>
              <w:rPr>
                <w:sz w:val="22"/>
                <w:szCs w:val="22"/>
              </w:rPr>
            </w:pPr>
            <w:r w:rsidRPr="00F21E4E">
              <w:rPr>
                <w:sz w:val="22"/>
                <w:szCs w:val="22"/>
              </w:rPr>
              <w:t>12.</w:t>
            </w:r>
            <w:r w:rsidR="00267F8E" w:rsidRPr="00F21E4E">
              <w:rPr>
                <w:sz w:val="22"/>
                <w:szCs w:val="22"/>
              </w:rPr>
              <w:t xml:space="preserve"> </w:t>
            </w:r>
            <w:r w:rsidRPr="00F21E4E">
              <w:rPr>
                <w:sz w:val="22"/>
                <w:szCs w:val="22"/>
              </w:rPr>
              <w:t>Unforeseen and urgent investigations</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500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588"/>
              <w:jc w:val="both"/>
              <w:rPr>
                <w:sz w:val="22"/>
                <w:szCs w:val="22"/>
              </w:rPr>
            </w:pPr>
            <w:r w:rsidRPr="00F21E4E">
              <w:rPr>
                <w:sz w:val="22"/>
                <w:szCs w:val="22"/>
              </w:rPr>
              <w:t>13.</w:t>
            </w:r>
            <w:r w:rsidR="00267F8E" w:rsidRPr="00F21E4E">
              <w:rPr>
                <w:sz w:val="22"/>
                <w:szCs w:val="22"/>
              </w:rPr>
              <w:t xml:space="preserve"> </w:t>
            </w:r>
            <w:r w:rsidRPr="00F21E4E">
              <w:rPr>
                <w:sz w:val="22"/>
                <w:szCs w:val="22"/>
              </w:rPr>
              <w:t>Library</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588"/>
              <w:jc w:val="both"/>
              <w:rPr>
                <w:sz w:val="22"/>
                <w:szCs w:val="22"/>
              </w:rPr>
            </w:pPr>
            <w:r w:rsidRPr="00F21E4E">
              <w:rPr>
                <w:sz w:val="22"/>
                <w:szCs w:val="22"/>
              </w:rPr>
              <w:t>14.</w:t>
            </w:r>
            <w:r w:rsidR="00267F8E" w:rsidRPr="00F21E4E">
              <w:rPr>
                <w:sz w:val="22"/>
                <w:szCs w:val="22"/>
              </w:rPr>
              <w:t xml:space="preserve"> </w:t>
            </w:r>
            <w:r w:rsidRPr="00F21E4E">
              <w:rPr>
                <w:sz w:val="22"/>
                <w:szCs w:val="22"/>
              </w:rPr>
              <w:t>Contributions to Imperial Agricultural Bureaux and to British Woollen and Worsted Association</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800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190C85">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588"/>
              <w:jc w:val="both"/>
              <w:rPr>
                <w:sz w:val="22"/>
                <w:szCs w:val="22"/>
              </w:rPr>
            </w:pPr>
            <w:r w:rsidRPr="00F21E4E">
              <w:rPr>
                <w:sz w:val="22"/>
                <w:szCs w:val="22"/>
              </w:rPr>
              <w:t>15.</w:t>
            </w:r>
            <w:r w:rsidR="00267F8E" w:rsidRPr="00F21E4E">
              <w:rPr>
                <w:sz w:val="22"/>
                <w:szCs w:val="22"/>
              </w:rPr>
              <w:t xml:space="preserve"> </w:t>
            </w:r>
            <w:r w:rsidRPr="00F21E4E">
              <w:rPr>
                <w:sz w:val="22"/>
                <w:szCs w:val="22"/>
              </w:rPr>
              <w:t>Miscellaneous</w:t>
            </w:r>
            <w:r w:rsidRPr="00F21E4E">
              <w:rPr>
                <w:sz w:val="22"/>
                <w:szCs w:val="22"/>
              </w:rPr>
              <w:tab/>
            </w:r>
          </w:p>
        </w:tc>
        <w:tc>
          <w:tcPr>
            <w:tcW w:w="1105"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190C85">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588"/>
              <w:jc w:val="both"/>
              <w:rPr>
                <w:sz w:val="22"/>
                <w:szCs w:val="22"/>
              </w:rPr>
            </w:pPr>
            <w:r w:rsidRPr="00F21E4E">
              <w:rPr>
                <w:sz w:val="22"/>
                <w:szCs w:val="22"/>
              </w:rPr>
              <w:t>16.</w:t>
            </w:r>
            <w:r w:rsidR="00267F8E" w:rsidRPr="00F21E4E">
              <w:rPr>
                <w:sz w:val="22"/>
                <w:szCs w:val="22"/>
              </w:rPr>
              <w:t xml:space="preserve"> </w:t>
            </w:r>
            <w:r w:rsidRPr="00F21E4E">
              <w:rPr>
                <w:sz w:val="22"/>
                <w:szCs w:val="22"/>
              </w:rPr>
              <w:t>Proportion of salaries and contingencies</w:t>
            </w:r>
            <w:r w:rsidRPr="00F21E4E">
              <w:rPr>
                <w:sz w:val="22"/>
                <w:szCs w:val="22"/>
              </w:rPr>
              <w:tab/>
            </w:r>
          </w:p>
        </w:tc>
        <w:tc>
          <w:tcPr>
            <w:tcW w:w="1105"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3,000</w:t>
            </w: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190C85">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105"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06"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38,720</w:t>
            </w: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18</w:t>
            </w: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Shipping and Mail Services to Pacific Islands</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06" w:type="dxa"/>
            <w:tcBorders>
              <w:top w:val="nil"/>
              <w:left w:val="single" w:sz="4" w:space="0" w:color="auto"/>
              <w:bottom w:val="single" w:sz="6" w:space="0" w:color="auto"/>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13,000</w:t>
            </w: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06" w:type="dxa"/>
            <w:tcBorders>
              <w:top w:val="single" w:sz="6" w:space="0" w:color="auto"/>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122,110</w:t>
            </w: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924" w:hanging="446"/>
              <w:jc w:val="both"/>
              <w:rPr>
                <w:sz w:val="22"/>
                <w:szCs w:val="22"/>
              </w:rPr>
            </w:pPr>
            <w:r w:rsidRPr="00F21E4E">
              <w:rPr>
                <w:i/>
                <w:iCs/>
                <w:sz w:val="22"/>
                <w:szCs w:val="22"/>
              </w:rPr>
              <w:t xml:space="preserve">Deduct </w:t>
            </w:r>
            <w:r w:rsidRPr="00F21E4E">
              <w:rPr>
                <w:sz w:val="22"/>
                <w:szCs w:val="22"/>
              </w:rPr>
              <w:t>amount payable from Science and Industry Investigation Trust Account</w:t>
            </w:r>
            <w:r w:rsidRPr="00F21E4E">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06" w:type="dxa"/>
            <w:tcBorders>
              <w:top w:val="nil"/>
              <w:left w:val="single" w:sz="4" w:space="0" w:color="auto"/>
              <w:bottom w:val="single" w:sz="6" w:space="0" w:color="auto"/>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38,720</w:t>
            </w:r>
          </w:p>
        </w:tc>
      </w:tr>
      <w:tr w:rsidR="00B0163E" w:rsidRPr="00F21E4E" w:rsidTr="00CF3A42">
        <w:tc>
          <w:tcPr>
            <w:tcW w:w="508"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0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617"/>
              <w:jc w:val="both"/>
              <w:rPr>
                <w:sz w:val="22"/>
                <w:szCs w:val="22"/>
              </w:rPr>
            </w:pPr>
            <w:r w:rsidRPr="00F21E4E">
              <w:rPr>
                <w:sz w:val="22"/>
                <w:szCs w:val="22"/>
              </w:rPr>
              <w:t xml:space="preserve">Total </w:t>
            </w:r>
            <w:r w:rsidRPr="00F21E4E">
              <w:rPr>
                <w:smallCaps/>
                <w:sz w:val="22"/>
                <w:szCs w:val="22"/>
              </w:rPr>
              <w:t>Prime Minister’s Department</w:t>
            </w:r>
            <w:r w:rsidRPr="00F21E4E">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06"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Cs w:val="22"/>
              </w:rPr>
            </w:pPr>
            <w:r w:rsidRPr="00F21E4E">
              <w:rPr>
                <w:szCs w:val="22"/>
              </w:rPr>
              <w:t>83,390</w:t>
            </w:r>
          </w:p>
        </w:tc>
      </w:tr>
    </w:tbl>
    <w:p w:rsidR="00B0163E" w:rsidRPr="00F21E4E" w:rsidRDefault="00B0163E" w:rsidP="00CF3A42">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3"/>
        <w:gridCol w:w="523"/>
        <w:gridCol w:w="5779"/>
        <w:gridCol w:w="1101"/>
        <w:gridCol w:w="1102"/>
      </w:tblGrid>
      <w:tr w:rsidR="00B0163E" w:rsidRPr="00F21E4E" w:rsidTr="00CF3A42">
        <w:trPr>
          <w:trHeight w:val="750"/>
        </w:trPr>
        <w:tc>
          <w:tcPr>
            <w:tcW w:w="523"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CF3A42">
            <w:pPr>
              <w:autoSpaceDE w:val="0"/>
              <w:autoSpaceDN w:val="0"/>
              <w:adjustRightInd w:val="0"/>
              <w:spacing w:before="60"/>
              <w:jc w:val="both"/>
              <w:rPr>
                <w:sz w:val="20"/>
                <w:szCs w:val="22"/>
              </w:rPr>
            </w:pPr>
            <w:r w:rsidRPr="00F21E4E">
              <w:rPr>
                <w:sz w:val="20"/>
                <w:szCs w:val="22"/>
              </w:rPr>
              <w:t>Division No.</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0163E" w:rsidRPr="00F21E4E" w:rsidRDefault="00B0163E" w:rsidP="00CF3A42">
            <w:pPr>
              <w:autoSpaceDE w:val="0"/>
              <w:autoSpaceDN w:val="0"/>
              <w:adjustRightInd w:val="0"/>
              <w:spacing w:before="60"/>
              <w:jc w:val="both"/>
              <w:rPr>
                <w:sz w:val="20"/>
                <w:szCs w:val="22"/>
              </w:rPr>
            </w:pPr>
            <w:r w:rsidRPr="00F21E4E">
              <w:rPr>
                <w:sz w:val="20"/>
                <w:szCs w:val="22"/>
              </w:rPr>
              <w:t>Subdivision No.</w:t>
            </w:r>
          </w:p>
        </w:tc>
        <w:tc>
          <w:tcPr>
            <w:tcW w:w="5779" w:type="dxa"/>
            <w:tcBorders>
              <w:top w:val="single" w:sz="6" w:space="0" w:color="auto"/>
              <w:left w:val="single" w:sz="4" w:space="0" w:color="auto"/>
              <w:bottom w:val="nil"/>
              <w:right w:val="single" w:sz="4" w:space="0" w:color="auto"/>
            </w:tcBorders>
            <w:shd w:val="clear" w:color="auto" w:fill="auto"/>
            <w:vAlign w:val="center"/>
          </w:tcPr>
          <w:p w:rsidR="00B0163E" w:rsidRPr="00F21E4E" w:rsidRDefault="00B0163E" w:rsidP="00CF3A42">
            <w:pPr>
              <w:autoSpaceDE w:val="0"/>
              <w:autoSpaceDN w:val="0"/>
              <w:adjustRightInd w:val="0"/>
              <w:spacing w:before="60"/>
              <w:jc w:val="center"/>
              <w:rPr>
                <w:sz w:val="22"/>
                <w:szCs w:val="22"/>
              </w:rPr>
            </w:pPr>
          </w:p>
        </w:tc>
        <w:tc>
          <w:tcPr>
            <w:tcW w:w="1101" w:type="dxa"/>
            <w:tcBorders>
              <w:top w:val="single" w:sz="4" w:space="0" w:color="auto"/>
              <w:left w:val="single" w:sz="4" w:space="0" w:color="auto"/>
              <w:bottom w:val="nil"/>
              <w:right w:val="single" w:sz="4" w:space="0" w:color="auto"/>
            </w:tcBorders>
            <w:shd w:val="clear" w:color="auto" w:fill="auto"/>
            <w:vAlign w:val="center"/>
          </w:tcPr>
          <w:p w:rsidR="00B0163E" w:rsidRPr="00F21E4E" w:rsidRDefault="00B0163E" w:rsidP="00CF3A42">
            <w:pPr>
              <w:autoSpaceDE w:val="0"/>
              <w:autoSpaceDN w:val="0"/>
              <w:adjustRightInd w:val="0"/>
              <w:spacing w:before="60"/>
              <w:ind w:right="72"/>
              <w:jc w:val="center"/>
              <w:rPr>
                <w:sz w:val="22"/>
                <w:szCs w:val="22"/>
              </w:rPr>
            </w:pPr>
            <w:r w:rsidRPr="00F21E4E">
              <w:rPr>
                <w:i/>
                <w:iCs/>
                <w:sz w:val="22"/>
                <w:szCs w:val="22"/>
              </w:rPr>
              <w:t>£</w:t>
            </w:r>
          </w:p>
        </w:tc>
        <w:tc>
          <w:tcPr>
            <w:tcW w:w="1102" w:type="dxa"/>
            <w:tcBorders>
              <w:top w:val="single" w:sz="4" w:space="0" w:color="auto"/>
              <w:left w:val="single" w:sz="4" w:space="0" w:color="auto"/>
              <w:bottom w:val="nil"/>
              <w:right w:val="nil"/>
            </w:tcBorders>
            <w:shd w:val="clear" w:color="auto" w:fill="auto"/>
            <w:vAlign w:val="center"/>
          </w:tcPr>
          <w:p w:rsidR="00B0163E" w:rsidRPr="00F21E4E" w:rsidRDefault="00B0163E" w:rsidP="00CF3A42">
            <w:pPr>
              <w:autoSpaceDE w:val="0"/>
              <w:autoSpaceDN w:val="0"/>
              <w:adjustRightInd w:val="0"/>
              <w:spacing w:before="60"/>
              <w:ind w:right="72"/>
              <w:jc w:val="center"/>
              <w:rPr>
                <w:sz w:val="22"/>
                <w:szCs w:val="22"/>
              </w:rPr>
            </w:pPr>
            <w:r w:rsidRPr="00F21E4E">
              <w:rPr>
                <w:i/>
                <w:iCs/>
                <w:sz w:val="22"/>
                <w:szCs w:val="22"/>
              </w:rPr>
              <w:t>£</w:t>
            </w:r>
          </w:p>
        </w:tc>
      </w:tr>
      <w:tr w:rsidR="00B0163E" w:rsidRPr="00F21E4E" w:rsidTr="00CF3A42">
        <w:trPr>
          <w:trHeight w:val="629"/>
        </w:trPr>
        <w:tc>
          <w:tcPr>
            <w:tcW w:w="523" w:type="dxa"/>
            <w:vMerge/>
            <w:tcBorders>
              <w:top w:val="single" w:sz="4" w:space="0" w:color="auto"/>
              <w:left w:val="nil"/>
              <w:bottom w:val="single" w:sz="4" w:space="0" w:color="auto"/>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p w:rsidR="00B0163E" w:rsidRPr="00F21E4E" w:rsidRDefault="00B0163E" w:rsidP="00CF3A42">
            <w:pPr>
              <w:autoSpaceDE w:val="0"/>
              <w:autoSpaceDN w:val="0"/>
              <w:adjustRightInd w:val="0"/>
              <w:spacing w:before="60"/>
              <w:ind w:right="72"/>
              <w:jc w:val="right"/>
              <w:rPr>
                <w:sz w:val="22"/>
                <w:szCs w:val="22"/>
              </w:rPr>
            </w:pPr>
          </w:p>
        </w:tc>
        <w:tc>
          <w:tcPr>
            <w:tcW w:w="523" w:type="dxa"/>
            <w:vMerge/>
            <w:tcBorders>
              <w:top w:val="single" w:sz="4" w:space="0" w:color="auto"/>
              <w:left w:val="single" w:sz="4" w:space="0" w:color="auto"/>
              <w:bottom w:val="single" w:sz="4" w:space="0" w:color="auto"/>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p w:rsidR="00B0163E" w:rsidRPr="00F21E4E" w:rsidRDefault="00B0163E" w:rsidP="00CF3A42">
            <w:pPr>
              <w:autoSpaceDE w:val="0"/>
              <w:autoSpaceDN w:val="0"/>
              <w:adjustRightInd w:val="0"/>
              <w:spacing w:before="60"/>
              <w:ind w:right="72"/>
              <w:jc w:val="right"/>
              <w:rPr>
                <w:sz w:val="22"/>
                <w:szCs w:val="22"/>
              </w:rPr>
            </w:pP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101"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single" w:sz="4" w:space="0" w:color="auto"/>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single" w:sz="4" w:space="0" w:color="auto"/>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center"/>
              <w:rPr>
                <w:sz w:val="22"/>
                <w:szCs w:val="22"/>
              </w:rPr>
            </w:pPr>
            <w:r w:rsidRPr="00F21E4E">
              <w:rPr>
                <w:sz w:val="22"/>
                <w:szCs w:val="22"/>
              </w:rPr>
              <w:t>III.—THE DEPARTMENT OF THE TREASURY.</w:t>
            </w:r>
          </w:p>
        </w:tc>
        <w:tc>
          <w:tcPr>
            <w:tcW w:w="1101"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19</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center"/>
              <w:rPr>
                <w:smallCaps/>
                <w:sz w:val="22"/>
                <w:szCs w:val="22"/>
              </w:rPr>
            </w:pPr>
            <w:r w:rsidRPr="00F21E4E">
              <w:rPr>
                <w:smallCaps/>
                <w:sz w:val="22"/>
                <w:szCs w:val="22"/>
              </w:rPr>
              <w:t>The Treasury.</w:t>
            </w:r>
          </w:p>
        </w:tc>
        <w:tc>
          <w:tcPr>
            <w:tcW w:w="1101"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1"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10,500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1"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2,600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both"/>
              <w:rPr>
                <w:sz w:val="22"/>
                <w:szCs w:val="22"/>
              </w:rPr>
            </w:pPr>
          </w:p>
        </w:tc>
        <w:tc>
          <w:tcPr>
            <w:tcW w:w="1101"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13,100</w:t>
            </w: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20</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center"/>
              <w:rPr>
                <w:smallCaps/>
                <w:sz w:val="22"/>
                <w:szCs w:val="22"/>
              </w:rPr>
            </w:pPr>
            <w:r w:rsidRPr="00F21E4E">
              <w:rPr>
                <w:smallCaps/>
                <w:sz w:val="22"/>
                <w:szCs w:val="22"/>
              </w:rPr>
              <w:t>Commonwealth Stores Supply and Tender Board.</w:t>
            </w:r>
          </w:p>
        </w:tc>
        <w:tc>
          <w:tcPr>
            <w:tcW w:w="1101"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1"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350</w:t>
            </w: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21</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center"/>
              <w:rPr>
                <w:smallCaps/>
                <w:sz w:val="22"/>
                <w:szCs w:val="22"/>
              </w:rPr>
            </w:pPr>
            <w:r w:rsidRPr="00F21E4E">
              <w:rPr>
                <w:smallCaps/>
                <w:sz w:val="22"/>
                <w:szCs w:val="22"/>
              </w:rPr>
              <w:t>Invalid and Old-age Pensions Office.</w:t>
            </w:r>
          </w:p>
        </w:tc>
        <w:tc>
          <w:tcPr>
            <w:tcW w:w="1101"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1"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14,000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1"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8,000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both"/>
              <w:rPr>
                <w:sz w:val="22"/>
                <w:szCs w:val="22"/>
              </w:rPr>
            </w:pPr>
          </w:p>
        </w:tc>
        <w:tc>
          <w:tcPr>
            <w:tcW w:w="1101"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22,000</w:t>
            </w: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22</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center"/>
              <w:rPr>
                <w:smallCaps/>
                <w:sz w:val="22"/>
                <w:szCs w:val="22"/>
              </w:rPr>
            </w:pPr>
            <w:r w:rsidRPr="00F21E4E">
              <w:rPr>
                <w:smallCaps/>
                <w:sz w:val="22"/>
                <w:szCs w:val="22"/>
              </w:rPr>
              <w:t>Maternity Allowance Office.</w:t>
            </w:r>
          </w:p>
        </w:tc>
        <w:tc>
          <w:tcPr>
            <w:tcW w:w="1101"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1"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2,300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1"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1,800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both"/>
              <w:rPr>
                <w:sz w:val="22"/>
                <w:szCs w:val="22"/>
              </w:rPr>
            </w:pPr>
          </w:p>
        </w:tc>
        <w:tc>
          <w:tcPr>
            <w:tcW w:w="1101"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4,100</w:t>
            </w: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23</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center"/>
              <w:rPr>
                <w:smallCaps/>
                <w:sz w:val="22"/>
                <w:szCs w:val="22"/>
              </w:rPr>
            </w:pPr>
            <w:r w:rsidRPr="00F21E4E">
              <w:rPr>
                <w:smallCaps/>
                <w:sz w:val="22"/>
                <w:szCs w:val="22"/>
              </w:rPr>
              <w:t>Taxation Office.</w:t>
            </w:r>
          </w:p>
        </w:tc>
        <w:tc>
          <w:tcPr>
            <w:tcW w:w="1101"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1"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48,000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1"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65,000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both"/>
              <w:rPr>
                <w:sz w:val="22"/>
                <w:szCs w:val="22"/>
              </w:rPr>
            </w:pPr>
          </w:p>
        </w:tc>
        <w:tc>
          <w:tcPr>
            <w:tcW w:w="1101"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113,000</w:t>
            </w: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24</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center"/>
              <w:rPr>
                <w:smallCaps/>
                <w:sz w:val="22"/>
                <w:szCs w:val="22"/>
              </w:rPr>
            </w:pPr>
            <w:r w:rsidRPr="00F21E4E">
              <w:rPr>
                <w:smallCaps/>
                <w:sz w:val="22"/>
                <w:szCs w:val="22"/>
              </w:rPr>
              <w:t>Income Tax Board of Review.</w:t>
            </w:r>
          </w:p>
        </w:tc>
        <w:tc>
          <w:tcPr>
            <w:tcW w:w="1101" w:type="dxa"/>
            <w:tcBorders>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1"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110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1"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300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both"/>
              <w:rPr>
                <w:sz w:val="22"/>
                <w:szCs w:val="22"/>
              </w:rPr>
            </w:pPr>
          </w:p>
        </w:tc>
        <w:tc>
          <w:tcPr>
            <w:tcW w:w="1101"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410</w:t>
            </w: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25</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center"/>
              <w:rPr>
                <w:smallCaps/>
                <w:sz w:val="22"/>
                <w:szCs w:val="22"/>
              </w:rPr>
            </w:pPr>
            <w:r w:rsidRPr="00F21E4E">
              <w:rPr>
                <w:smallCaps/>
                <w:sz w:val="22"/>
                <w:szCs w:val="22"/>
              </w:rPr>
              <w:t>Land Valuation Board.</w:t>
            </w:r>
          </w:p>
        </w:tc>
        <w:tc>
          <w:tcPr>
            <w:tcW w:w="1101" w:type="dxa"/>
            <w:tcBorders>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1"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1"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both"/>
              <w:rPr>
                <w:sz w:val="22"/>
                <w:szCs w:val="22"/>
              </w:rPr>
            </w:pPr>
          </w:p>
        </w:tc>
        <w:tc>
          <w:tcPr>
            <w:tcW w:w="1101"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300</w:t>
            </w: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26</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center"/>
              <w:rPr>
                <w:smallCaps/>
                <w:sz w:val="22"/>
                <w:szCs w:val="22"/>
              </w:rPr>
            </w:pPr>
            <w:r w:rsidRPr="00F21E4E">
              <w:rPr>
                <w:smallCaps/>
                <w:sz w:val="22"/>
                <w:szCs w:val="22"/>
              </w:rPr>
              <w:t>Superannuation Fund Management Board.</w:t>
            </w:r>
          </w:p>
        </w:tc>
        <w:tc>
          <w:tcPr>
            <w:tcW w:w="1101"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1"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2,000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1"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120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both"/>
              <w:rPr>
                <w:sz w:val="22"/>
                <w:szCs w:val="22"/>
              </w:rPr>
            </w:pPr>
          </w:p>
        </w:tc>
        <w:tc>
          <w:tcPr>
            <w:tcW w:w="1101"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2,120</w:t>
            </w: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27</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center"/>
              <w:rPr>
                <w:smallCaps/>
                <w:sz w:val="22"/>
                <w:szCs w:val="22"/>
              </w:rPr>
            </w:pPr>
            <w:r w:rsidRPr="00F21E4E">
              <w:rPr>
                <w:smallCaps/>
                <w:sz w:val="22"/>
                <w:szCs w:val="22"/>
              </w:rPr>
              <w:t>Government Printer.</w:t>
            </w:r>
          </w:p>
        </w:tc>
        <w:tc>
          <w:tcPr>
            <w:tcW w:w="1101" w:type="dxa"/>
            <w:tcBorders>
              <w:top w:val="nil"/>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1" w:type="dxa"/>
            <w:tcBorders>
              <w:top w:val="nil"/>
              <w:left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7,000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CF3A42">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1"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3,000</w:t>
            </w:r>
          </w:p>
        </w:tc>
        <w:tc>
          <w:tcPr>
            <w:tcW w:w="110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r>
      <w:tr w:rsidR="00B0163E" w:rsidRPr="00F21E4E" w:rsidTr="00190C85">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jc w:val="both"/>
              <w:rPr>
                <w:sz w:val="22"/>
                <w:szCs w:val="22"/>
              </w:rPr>
            </w:pPr>
          </w:p>
        </w:tc>
        <w:tc>
          <w:tcPr>
            <w:tcW w:w="1101"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p>
        </w:tc>
        <w:tc>
          <w:tcPr>
            <w:tcW w:w="1102" w:type="dxa"/>
            <w:tcBorders>
              <w:top w:val="nil"/>
              <w:left w:val="single" w:sz="4" w:space="0" w:color="auto"/>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10,000</w:t>
            </w:r>
          </w:p>
        </w:tc>
      </w:tr>
      <w:tr w:rsidR="00B0163E" w:rsidRPr="00F21E4E" w:rsidTr="00190C85">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28</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w:t>
            </w: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jc w:val="center"/>
              <w:rPr>
                <w:sz w:val="22"/>
                <w:szCs w:val="22"/>
              </w:rPr>
            </w:pPr>
            <w:r w:rsidRPr="00F21E4E">
              <w:rPr>
                <w:smallCaps/>
                <w:sz w:val="22"/>
                <w:szCs w:val="22"/>
              </w:rPr>
              <w:t>Coinage.</w:t>
            </w:r>
            <w:r w:rsidRPr="00F21E4E">
              <w:rPr>
                <w:sz w:val="22"/>
                <w:szCs w:val="22"/>
              </w:rPr>
              <w:tab/>
            </w:r>
          </w:p>
        </w:tc>
        <w:tc>
          <w:tcPr>
            <w:tcW w:w="1101"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02" w:type="dxa"/>
            <w:tcBorders>
              <w:top w:val="nil"/>
              <w:left w:val="single" w:sz="4" w:space="0" w:color="auto"/>
              <w:bottom w:val="single" w:sz="4" w:space="0" w:color="auto"/>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2,000</w:t>
            </w:r>
          </w:p>
        </w:tc>
      </w:tr>
      <w:tr w:rsidR="00B0163E" w:rsidRPr="00F21E4E" w:rsidTr="00190C85">
        <w:tc>
          <w:tcPr>
            <w:tcW w:w="523"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60"/>
              <w:ind w:right="72"/>
              <w:jc w:val="right"/>
              <w:rPr>
                <w:sz w:val="22"/>
                <w:szCs w:val="22"/>
              </w:rPr>
            </w:pPr>
          </w:p>
        </w:tc>
        <w:tc>
          <w:tcPr>
            <w:tcW w:w="5779"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60"/>
              <w:ind w:left="504"/>
              <w:jc w:val="both"/>
              <w:rPr>
                <w:sz w:val="22"/>
                <w:szCs w:val="22"/>
              </w:rPr>
            </w:pPr>
            <w:r w:rsidRPr="00F21E4E">
              <w:rPr>
                <w:sz w:val="22"/>
                <w:szCs w:val="22"/>
              </w:rPr>
              <w:t xml:space="preserve">Total </w:t>
            </w:r>
            <w:r w:rsidRPr="00F21E4E">
              <w:rPr>
                <w:smallCaps/>
                <w:sz w:val="22"/>
                <w:szCs w:val="22"/>
              </w:rPr>
              <w:t>Department of the Treasury</w:t>
            </w:r>
            <w:r w:rsidRPr="00F21E4E">
              <w:rPr>
                <w:sz w:val="22"/>
                <w:szCs w:val="22"/>
              </w:rPr>
              <w:tab/>
            </w:r>
          </w:p>
        </w:tc>
        <w:tc>
          <w:tcPr>
            <w:tcW w:w="1101"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02" w:type="dxa"/>
            <w:tcBorders>
              <w:top w:val="single" w:sz="4" w:space="0" w:color="auto"/>
              <w:left w:val="single" w:sz="4" w:space="0" w:color="auto"/>
              <w:bottom w:val="single" w:sz="6" w:space="0" w:color="auto"/>
              <w:right w:val="nil"/>
            </w:tcBorders>
            <w:shd w:val="clear" w:color="auto" w:fill="auto"/>
            <w:vAlign w:val="bottom"/>
          </w:tcPr>
          <w:p w:rsidR="00B0163E" w:rsidRPr="00F21E4E" w:rsidRDefault="00B0163E" w:rsidP="00CF3A42">
            <w:pPr>
              <w:autoSpaceDE w:val="0"/>
              <w:autoSpaceDN w:val="0"/>
              <w:adjustRightInd w:val="0"/>
              <w:spacing w:before="60"/>
              <w:ind w:right="72"/>
              <w:jc w:val="right"/>
              <w:rPr>
                <w:sz w:val="22"/>
                <w:szCs w:val="22"/>
              </w:rPr>
            </w:pPr>
            <w:r w:rsidRPr="00F21E4E">
              <w:rPr>
                <w:sz w:val="22"/>
                <w:szCs w:val="22"/>
              </w:rPr>
              <w:t>167,380</w:t>
            </w:r>
          </w:p>
        </w:tc>
      </w:tr>
    </w:tbl>
    <w:p w:rsidR="00B0163E" w:rsidRPr="00F21E4E" w:rsidRDefault="00B0163E" w:rsidP="00CF3A42">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6"/>
        <w:gridCol w:w="507"/>
        <w:gridCol w:w="5771"/>
        <w:gridCol w:w="1122"/>
        <w:gridCol w:w="1122"/>
      </w:tblGrid>
      <w:tr w:rsidR="00B0163E" w:rsidRPr="00F21E4E" w:rsidTr="00CF3A42">
        <w:trPr>
          <w:trHeight w:val="660"/>
        </w:trPr>
        <w:tc>
          <w:tcPr>
            <w:tcW w:w="506"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CF3A42">
            <w:pPr>
              <w:autoSpaceDE w:val="0"/>
              <w:autoSpaceDN w:val="0"/>
              <w:adjustRightInd w:val="0"/>
              <w:spacing w:before="40"/>
              <w:jc w:val="both"/>
              <w:rPr>
                <w:sz w:val="20"/>
                <w:szCs w:val="22"/>
              </w:rPr>
            </w:pPr>
            <w:r w:rsidRPr="00F21E4E">
              <w:rPr>
                <w:sz w:val="20"/>
                <w:szCs w:val="22"/>
              </w:rPr>
              <w:t>Division No.</w:t>
            </w:r>
          </w:p>
        </w:tc>
        <w:tc>
          <w:tcPr>
            <w:tcW w:w="507" w:type="dxa"/>
            <w:vMerge w:val="restart"/>
            <w:tcBorders>
              <w:top w:val="single" w:sz="4" w:space="0" w:color="auto"/>
              <w:left w:val="single" w:sz="4" w:space="0" w:color="auto"/>
              <w:bottom w:val="single" w:sz="4" w:space="0" w:color="auto"/>
              <w:right w:val="single" w:sz="6" w:space="0" w:color="auto"/>
            </w:tcBorders>
            <w:shd w:val="clear" w:color="auto" w:fill="auto"/>
            <w:textDirection w:val="btLr"/>
          </w:tcPr>
          <w:p w:rsidR="00B0163E" w:rsidRPr="00F21E4E" w:rsidRDefault="00B0163E" w:rsidP="00CF3A42">
            <w:pPr>
              <w:autoSpaceDE w:val="0"/>
              <w:autoSpaceDN w:val="0"/>
              <w:adjustRightInd w:val="0"/>
              <w:spacing w:before="40"/>
              <w:jc w:val="both"/>
              <w:rPr>
                <w:sz w:val="20"/>
                <w:szCs w:val="22"/>
              </w:rPr>
            </w:pPr>
            <w:r w:rsidRPr="00F21E4E">
              <w:rPr>
                <w:sz w:val="20"/>
                <w:szCs w:val="22"/>
              </w:rPr>
              <w:t>Subdivision No.</w:t>
            </w:r>
          </w:p>
        </w:tc>
        <w:tc>
          <w:tcPr>
            <w:tcW w:w="5771" w:type="dxa"/>
            <w:tcBorders>
              <w:top w:val="single" w:sz="6" w:space="0" w:color="auto"/>
              <w:left w:val="single" w:sz="6" w:space="0" w:color="auto"/>
              <w:bottom w:val="nil"/>
              <w:right w:val="single" w:sz="6" w:space="0" w:color="auto"/>
            </w:tcBorders>
            <w:vAlign w:val="center"/>
          </w:tcPr>
          <w:p w:rsidR="00B0163E" w:rsidRPr="00F21E4E" w:rsidRDefault="00B0163E" w:rsidP="00CF3A42">
            <w:pPr>
              <w:autoSpaceDE w:val="0"/>
              <w:autoSpaceDN w:val="0"/>
              <w:adjustRightInd w:val="0"/>
              <w:spacing w:before="4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122" w:type="dxa"/>
            <w:tcBorders>
              <w:top w:val="single" w:sz="4" w:space="0" w:color="auto"/>
              <w:left w:val="single" w:sz="6" w:space="0" w:color="auto"/>
              <w:bottom w:val="nil"/>
              <w:right w:val="single" w:sz="4" w:space="0" w:color="auto"/>
            </w:tcBorders>
            <w:shd w:val="clear" w:color="auto" w:fill="auto"/>
            <w:vAlign w:val="center"/>
          </w:tcPr>
          <w:p w:rsidR="00B0163E" w:rsidRPr="00F21E4E" w:rsidRDefault="00B0163E" w:rsidP="00CF3A42">
            <w:pPr>
              <w:autoSpaceDE w:val="0"/>
              <w:autoSpaceDN w:val="0"/>
              <w:adjustRightInd w:val="0"/>
              <w:spacing w:before="40"/>
              <w:ind w:right="72"/>
              <w:jc w:val="center"/>
              <w:rPr>
                <w:sz w:val="22"/>
                <w:szCs w:val="22"/>
              </w:rPr>
            </w:pPr>
            <w:r w:rsidRPr="00F21E4E">
              <w:rPr>
                <w:i/>
                <w:iCs/>
                <w:sz w:val="22"/>
                <w:szCs w:val="22"/>
              </w:rPr>
              <w:t>£</w:t>
            </w:r>
          </w:p>
        </w:tc>
        <w:tc>
          <w:tcPr>
            <w:tcW w:w="1122" w:type="dxa"/>
            <w:tcBorders>
              <w:top w:val="single" w:sz="4" w:space="0" w:color="auto"/>
              <w:left w:val="single" w:sz="4" w:space="0" w:color="auto"/>
              <w:bottom w:val="nil"/>
              <w:right w:val="nil"/>
            </w:tcBorders>
            <w:shd w:val="clear" w:color="auto" w:fill="auto"/>
            <w:vAlign w:val="center"/>
          </w:tcPr>
          <w:p w:rsidR="00B0163E" w:rsidRPr="00F21E4E" w:rsidRDefault="00B0163E" w:rsidP="00CF3A42">
            <w:pPr>
              <w:autoSpaceDE w:val="0"/>
              <w:autoSpaceDN w:val="0"/>
              <w:adjustRightInd w:val="0"/>
              <w:spacing w:before="40"/>
              <w:ind w:right="72"/>
              <w:jc w:val="center"/>
              <w:rPr>
                <w:sz w:val="22"/>
                <w:szCs w:val="22"/>
              </w:rPr>
            </w:pPr>
            <w:r w:rsidRPr="00F21E4E">
              <w:rPr>
                <w:i/>
                <w:iCs/>
                <w:sz w:val="22"/>
                <w:szCs w:val="22"/>
              </w:rPr>
              <w:t>£</w:t>
            </w:r>
          </w:p>
        </w:tc>
      </w:tr>
      <w:tr w:rsidR="00B0163E" w:rsidRPr="00F21E4E" w:rsidTr="00CF3A42">
        <w:trPr>
          <w:trHeight w:val="710"/>
        </w:trPr>
        <w:tc>
          <w:tcPr>
            <w:tcW w:w="506" w:type="dxa"/>
            <w:vMerge/>
            <w:tcBorders>
              <w:top w:val="single" w:sz="4" w:space="0" w:color="auto"/>
              <w:left w:val="nil"/>
              <w:bottom w:val="single" w:sz="4" w:space="0" w:color="auto"/>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p w:rsidR="00B0163E" w:rsidRPr="00F21E4E" w:rsidRDefault="00B0163E" w:rsidP="00CF3A42">
            <w:pPr>
              <w:autoSpaceDE w:val="0"/>
              <w:autoSpaceDN w:val="0"/>
              <w:adjustRightInd w:val="0"/>
              <w:spacing w:before="40"/>
              <w:ind w:right="72"/>
              <w:jc w:val="right"/>
              <w:rPr>
                <w:sz w:val="22"/>
                <w:szCs w:val="22"/>
              </w:rPr>
            </w:pPr>
          </w:p>
        </w:tc>
        <w:tc>
          <w:tcPr>
            <w:tcW w:w="507" w:type="dxa"/>
            <w:vMerge/>
            <w:tcBorders>
              <w:top w:val="single" w:sz="4" w:space="0" w:color="auto"/>
              <w:left w:val="single" w:sz="4" w:space="0" w:color="auto"/>
              <w:bottom w:val="single" w:sz="4" w:space="0" w:color="auto"/>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p w:rsidR="00B0163E" w:rsidRPr="00F21E4E" w:rsidRDefault="00B0163E" w:rsidP="00CF3A42">
            <w:pPr>
              <w:autoSpaceDE w:val="0"/>
              <w:autoSpaceDN w:val="0"/>
              <w:adjustRightInd w:val="0"/>
              <w:spacing w:before="40"/>
              <w:ind w:right="72"/>
              <w:jc w:val="right"/>
              <w:rPr>
                <w:sz w:val="22"/>
                <w:szCs w:val="22"/>
              </w:rPr>
            </w:pP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center"/>
              <w:rPr>
                <w:sz w:val="22"/>
                <w:szCs w:val="22"/>
              </w:rPr>
            </w:pPr>
            <w:r w:rsidRPr="00F21E4E">
              <w:rPr>
                <w:sz w:val="22"/>
                <w:szCs w:val="22"/>
              </w:rPr>
              <w:t>IV.—THE ATTORNEY-GENERAL’S DEPARTMENT.</w:t>
            </w:r>
          </w:p>
        </w:tc>
        <w:tc>
          <w:tcPr>
            <w:tcW w:w="1122"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single" w:sz="4" w:space="0" w:color="auto"/>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29</w:t>
            </w:r>
          </w:p>
        </w:tc>
        <w:tc>
          <w:tcPr>
            <w:tcW w:w="507" w:type="dxa"/>
            <w:tcBorders>
              <w:top w:val="single" w:sz="4" w:space="0" w:color="auto"/>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center"/>
              <w:rPr>
                <w:smallCaps/>
                <w:sz w:val="22"/>
                <w:szCs w:val="22"/>
              </w:rPr>
            </w:pPr>
            <w:r w:rsidRPr="00F21E4E">
              <w:rPr>
                <w:smallCaps/>
                <w:sz w:val="22"/>
                <w:szCs w:val="22"/>
              </w:rPr>
              <w:t>Secretary’s Office.</w:t>
            </w:r>
          </w:p>
        </w:tc>
        <w:tc>
          <w:tcPr>
            <w:tcW w:w="1122"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1122"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4,300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22"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1,250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both"/>
              <w:rPr>
                <w:sz w:val="22"/>
                <w:szCs w:val="22"/>
              </w:rPr>
            </w:pPr>
          </w:p>
        </w:tc>
        <w:tc>
          <w:tcPr>
            <w:tcW w:w="1122"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5,550</w:t>
            </w: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30</w:t>
            </w: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center"/>
              <w:rPr>
                <w:smallCaps/>
                <w:sz w:val="22"/>
                <w:szCs w:val="22"/>
              </w:rPr>
            </w:pPr>
            <w:r w:rsidRPr="00F21E4E">
              <w:rPr>
                <w:smallCaps/>
                <w:sz w:val="22"/>
                <w:szCs w:val="22"/>
              </w:rPr>
              <w:t>Reporting Branch.</w:t>
            </w:r>
          </w:p>
        </w:tc>
        <w:tc>
          <w:tcPr>
            <w:tcW w:w="1122"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1122"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1,550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22"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600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both"/>
              <w:rPr>
                <w:sz w:val="22"/>
                <w:szCs w:val="22"/>
              </w:rPr>
            </w:pPr>
          </w:p>
        </w:tc>
        <w:tc>
          <w:tcPr>
            <w:tcW w:w="1122"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2,150</w:t>
            </w: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31</w:t>
            </w: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center"/>
              <w:rPr>
                <w:smallCaps/>
                <w:sz w:val="22"/>
                <w:szCs w:val="22"/>
              </w:rPr>
            </w:pPr>
            <w:r w:rsidRPr="00F21E4E">
              <w:rPr>
                <w:smallCaps/>
                <w:sz w:val="22"/>
                <w:szCs w:val="22"/>
              </w:rPr>
              <w:t>Crown Solicitor’s Office.</w:t>
            </w:r>
          </w:p>
        </w:tc>
        <w:tc>
          <w:tcPr>
            <w:tcW w:w="1122"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1122"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8,050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22"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600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both"/>
              <w:rPr>
                <w:sz w:val="22"/>
                <w:szCs w:val="22"/>
              </w:rPr>
            </w:pPr>
          </w:p>
        </w:tc>
        <w:tc>
          <w:tcPr>
            <w:tcW w:w="1122" w:type="dxa"/>
            <w:tcBorders>
              <w:top w:val="single" w:sz="4" w:space="0" w:color="auto"/>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8,650</w:t>
            </w: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32</w:t>
            </w: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center"/>
              <w:rPr>
                <w:smallCaps/>
                <w:sz w:val="22"/>
                <w:szCs w:val="22"/>
              </w:rPr>
            </w:pPr>
            <w:r w:rsidRPr="00F21E4E">
              <w:rPr>
                <w:smallCaps/>
                <w:sz w:val="22"/>
                <w:szCs w:val="22"/>
              </w:rPr>
              <w:t>The High Court.</w:t>
            </w:r>
          </w:p>
        </w:tc>
        <w:tc>
          <w:tcPr>
            <w:tcW w:w="1122" w:type="dxa"/>
            <w:tcBorders>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1122"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1,900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22"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2,000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both"/>
              <w:rPr>
                <w:sz w:val="22"/>
                <w:szCs w:val="22"/>
              </w:rPr>
            </w:pPr>
          </w:p>
        </w:tc>
        <w:tc>
          <w:tcPr>
            <w:tcW w:w="1122" w:type="dxa"/>
            <w:tcBorders>
              <w:top w:val="single" w:sz="4" w:space="0" w:color="auto"/>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3,900</w:t>
            </w: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33</w:t>
            </w: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center"/>
              <w:rPr>
                <w:smallCaps/>
                <w:sz w:val="22"/>
                <w:szCs w:val="22"/>
              </w:rPr>
            </w:pPr>
            <w:r w:rsidRPr="00F21E4E">
              <w:rPr>
                <w:smallCaps/>
                <w:sz w:val="22"/>
                <w:szCs w:val="22"/>
              </w:rPr>
              <w:t>Bankruptcy Administration.</w:t>
            </w:r>
          </w:p>
        </w:tc>
        <w:tc>
          <w:tcPr>
            <w:tcW w:w="1122" w:type="dxa"/>
            <w:tcBorders>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1122"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4,500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22"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2,000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both"/>
              <w:rPr>
                <w:sz w:val="22"/>
                <w:szCs w:val="22"/>
              </w:rPr>
            </w:pPr>
          </w:p>
        </w:tc>
        <w:tc>
          <w:tcPr>
            <w:tcW w:w="1122"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6,500</w:t>
            </w: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34</w:t>
            </w: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center"/>
              <w:rPr>
                <w:smallCaps/>
                <w:sz w:val="22"/>
                <w:szCs w:val="22"/>
              </w:rPr>
            </w:pPr>
            <w:r w:rsidRPr="00F21E4E">
              <w:rPr>
                <w:smallCaps/>
                <w:sz w:val="22"/>
                <w:szCs w:val="22"/>
              </w:rPr>
              <w:t>Court of Conciliation and Arbitration.</w:t>
            </w:r>
          </w:p>
        </w:tc>
        <w:tc>
          <w:tcPr>
            <w:tcW w:w="1122"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1122"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2,100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22"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1,700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both"/>
              <w:rPr>
                <w:sz w:val="22"/>
                <w:szCs w:val="22"/>
              </w:rPr>
            </w:pPr>
          </w:p>
        </w:tc>
        <w:tc>
          <w:tcPr>
            <w:tcW w:w="1122"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3,800</w:t>
            </w: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35</w:t>
            </w: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center"/>
              <w:rPr>
                <w:smallCaps/>
                <w:sz w:val="22"/>
                <w:szCs w:val="22"/>
              </w:rPr>
            </w:pPr>
            <w:r w:rsidRPr="00F21E4E">
              <w:rPr>
                <w:smallCaps/>
                <w:sz w:val="22"/>
                <w:szCs w:val="22"/>
              </w:rPr>
              <w:t>Public Service Arbitrator’s Office.</w:t>
            </w:r>
          </w:p>
        </w:tc>
        <w:tc>
          <w:tcPr>
            <w:tcW w:w="1122"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1122"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350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22"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both"/>
              <w:rPr>
                <w:sz w:val="22"/>
                <w:szCs w:val="22"/>
              </w:rPr>
            </w:pPr>
          </w:p>
        </w:tc>
        <w:tc>
          <w:tcPr>
            <w:tcW w:w="1122"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650</w:t>
            </w: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36</w:t>
            </w: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center"/>
              <w:rPr>
                <w:smallCaps/>
                <w:sz w:val="22"/>
                <w:szCs w:val="22"/>
              </w:rPr>
            </w:pPr>
            <w:r w:rsidRPr="00F21E4E">
              <w:rPr>
                <w:smallCaps/>
                <w:sz w:val="22"/>
                <w:szCs w:val="22"/>
              </w:rPr>
              <w:t>Commonwealth Investigation Branch.</w:t>
            </w:r>
          </w:p>
        </w:tc>
        <w:tc>
          <w:tcPr>
            <w:tcW w:w="1122"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1122"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2,500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22"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550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3,050</w:t>
            </w: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37</w:t>
            </w: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center"/>
              <w:rPr>
                <w:smallCaps/>
                <w:sz w:val="22"/>
                <w:szCs w:val="22"/>
              </w:rPr>
            </w:pPr>
            <w:r w:rsidRPr="00F21E4E">
              <w:rPr>
                <w:smallCaps/>
                <w:sz w:val="22"/>
                <w:szCs w:val="22"/>
              </w:rPr>
              <w:t>Patents, Trade Marks and Designs.</w:t>
            </w:r>
          </w:p>
        </w:tc>
        <w:tc>
          <w:tcPr>
            <w:tcW w:w="1122"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1122"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9,000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22"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5,000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both"/>
              <w:rPr>
                <w:sz w:val="22"/>
                <w:szCs w:val="22"/>
              </w:rPr>
            </w:pPr>
          </w:p>
        </w:tc>
        <w:tc>
          <w:tcPr>
            <w:tcW w:w="1122" w:type="dxa"/>
            <w:tcBorders>
              <w:top w:val="single" w:sz="4" w:space="0" w:color="auto"/>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14,000</w:t>
            </w: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38</w:t>
            </w: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center"/>
              <w:rPr>
                <w:smallCaps/>
                <w:sz w:val="22"/>
                <w:szCs w:val="22"/>
              </w:rPr>
            </w:pPr>
            <w:r w:rsidRPr="00F21E4E">
              <w:rPr>
                <w:smallCaps/>
                <w:sz w:val="22"/>
                <w:szCs w:val="22"/>
              </w:rPr>
              <w:t>Copyright Office.</w:t>
            </w:r>
          </w:p>
        </w:tc>
        <w:tc>
          <w:tcPr>
            <w:tcW w:w="1122" w:type="dxa"/>
            <w:tcBorders>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1</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1122"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260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w:t>
            </w: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22"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30</w:t>
            </w:r>
          </w:p>
        </w:tc>
        <w:tc>
          <w:tcPr>
            <w:tcW w:w="1122"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771"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40"/>
              <w:jc w:val="both"/>
              <w:rPr>
                <w:sz w:val="22"/>
                <w:szCs w:val="22"/>
              </w:rPr>
            </w:pPr>
          </w:p>
        </w:tc>
        <w:tc>
          <w:tcPr>
            <w:tcW w:w="1122"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p>
        </w:tc>
        <w:tc>
          <w:tcPr>
            <w:tcW w:w="1122" w:type="dxa"/>
            <w:tcBorders>
              <w:top w:val="nil"/>
              <w:left w:val="single" w:sz="4" w:space="0" w:color="auto"/>
              <w:bottom w:val="single" w:sz="6" w:space="0" w:color="auto"/>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290</w:t>
            </w:r>
          </w:p>
        </w:tc>
      </w:tr>
      <w:tr w:rsidR="00B0163E" w:rsidRPr="00F21E4E" w:rsidTr="00CF3A42">
        <w:tc>
          <w:tcPr>
            <w:tcW w:w="506"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40"/>
              <w:ind w:right="72"/>
              <w:jc w:val="right"/>
              <w:rPr>
                <w:sz w:val="22"/>
                <w:szCs w:val="22"/>
              </w:rPr>
            </w:pPr>
          </w:p>
        </w:tc>
        <w:tc>
          <w:tcPr>
            <w:tcW w:w="5771"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40"/>
              <w:ind w:left="631"/>
              <w:jc w:val="both"/>
              <w:rPr>
                <w:sz w:val="22"/>
                <w:szCs w:val="22"/>
              </w:rPr>
            </w:pPr>
            <w:r w:rsidRPr="00F21E4E">
              <w:rPr>
                <w:sz w:val="22"/>
                <w:szCs w:val="22"/>
              </w:rPr>
              <w:t xml:space="preserve">Total </w:t>
            </w:r>
            <w:r w:rsidRPr="00F21E4E">
              <w:rPr>
                <w:smallCaps/>
                <w:sz w:val="22"/>
                <w:szCs w:val="22"/>
              </w:rPr>
              <w:t>Attorney-General’s Department</w:t>
            </w:r>
            <w:r w:rsidRPr="00F21E4E">
              <w:rPr>
                <w:sz w:val="22"/>
                <w:szCs w:val="22"/>
              </w:rPr>
              <w:tab/>
            </w:r>
          </w:p>
        </w:tc>
        <w:tc>
          <w:tcPr>
            <w:tcW w:w="1122"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1122"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CF3A42">
            <w:pPr>
              <w:autoSpaceDE w:val="0"/>
              <w:autoSpaceDN w:val="0"/>
              <w:adjustRightInd w:val="0"/>
              <w:spacing w:before="40"/>
              <w:ind w:right="72"/>
              <w:jc w:val="right"/>
              <w:rPr>
                <w:sz w:val="22"/>
                <w:szCs w:val="22"/>
              </w:rPr>
            </w:pPr>
            <w:r w:rsidRPr="00F21E4E">
              <w:rPr>
                <w:sz w:val="22"/>
                <w:szCs w:val="22"/>
              </w:rPr>
              <w:t>48,540</w:t>
            </w:r>
          </w:p>
        </w:tc>
      </w:tr>
    </w:tbl>
    <w:p w:rsidR="00B0163E" w:rsidRPr="00F21E4E" w:rsidRDefault="00B0163E" w:rsidP="00CF3A42">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95"/>
        <w:gridCol w:w="495"/>
        <w:gridCol w:w="5880"/>
        <w:gridCol w:w="1079"/>
        <w:gridCol w:w="1079"/>
      </w:tblGrid>
      <w:tr w:rsidR="00B0163E" w:rsidRPr="00F21E4E" w:rsidTr="00CF3A42">
        <w:trPr>
          <w:cantSplit/>
          <w:trHeight w:val="1380"/>
        </w:trPr>
        <w:tc>
          <w:tcPr>
            <w:tcW w:w="495" w:type="dxa"/>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CF3A42">
            <w:pPr>
              <w:autoSpaceDE w:val="0"/>
              <w:autoSpaceDN w:val="0"/>
              <w:adjustRightInd w:val="0"/>
              <w:spacing w:before="120"/>
              <w:jc w:val="both"/>
              <w:rPr>
                <w:sz w:val="20"/>
                <w:szCs w:val="22"/>
              </w:rPr>
            </w:pPr>
            <w:r w:rsidRPr="00F21E4E">
              <w:rPr>
                <w:sz w:val="20"/>
                <w:szCs w:val="22"/>
              </w:rPr>
              <w:t>Division No.</w:t>
            </w:r>
          </w:p>
        </w:tc>
        <w:tc>
          <w:tcPr>
            <w:tcW w:w="495" w:type="dxa"/>
            <w:tcBorders>
              <w:top w:val="single" w:sz="4" w:space="0" w:color="auto"/>
              <w:left w:val="single" w:sz="4" w:space="0" w:color="auto"/>
              <w:bottom w:val="single" w:sz="4" w:space="0" w:color="auto"/>
              <w:right w:val="single" w:sz="6" w:space="0" w:color="auto"/>
            </w:tcBorders>
            <w:shd w:val="clear" w:color="auto" w:fill="auto"/>
            <w:textDirection w:val="btLr"/>
          </w:tcPr>
          <w:p w:rsidR="00B0163E" w:rsidRPr="00F21E4E" w:rsidRDefault="00B0163E" w:rsidP="00CF3A42">
            <w:pPr>
              <w:autoSpaceDE w:val="0"/>
              <w:autoSpaceDN w:val="0"/>
              <w:adjustRightInd w:val="0"/>
              <w:spacing w:before="120"/>
              <w:jc w:val="both"/>
              <w:rPr>
                <w:sz w:val="20"/>
                <w:szCs w:val="22"/>
              </w:rPr>
            </w:pPr>
            <w:r w:rsidRPr="00F21E4E">
              <w:rPr>
                <w:sz w:val="20"/>
                <w:szCs w:val="22"/>
              </w:rPr>
              <w:t>Subdivision No.</w:t>
            </w:r>
          </w:p>
        </w:tc>
        <w:tc>
          <w:tcPr>
            <w:tcW w:w="5880" w:type="dxa"/>
            <w:tcBorders>
              <w:top w:val="single" w:sz="6" w:space="0" w:color="auto"/>
              <w:left w:val="single" w:sz="6" w:space="0" w:color="auto"/>
              <w:bottom w:val="nil"/>
              <w:right w:val="single" w:sz="6" w:space="0" w:color="auto"/>
            </w:tcBorders>
            <w:vAlign w:val="center"/>
          </w:tcPr>
          <w:p w:rsidR="00B0163E" w:rsidRPr="00F21E4E" w:rsidRDefault="00B0163E" w:rsidP="00CF3A42">
            <w:pPr>
              <w:autoSpaceDE w:val="0"/>
              <w:autoSpaceDN w:val="0"/>
              <w:adjustRightInd w:val="0"/>
              <w:spacing w:before="120"/>
              <w:jc w:val="center"/>
              <w:rPr>
                <w:sz w:val="22"/>
                <w:szCs w:val="22"/>
              </w:rPr>
            </w:pPr>
          </w:p>
        </w:tc>
        <w:tc>
          <w:tcPr>
            <w:tcW w:w="1079" w:type="dxa"/>
            <w:tcBorders>
              <w:top w:val="single" w:sz="4" w:space="0" w:color="auto"/>
              <w:left w:val="single" w:sz="6" w:space="0" w:color="auto"/>
              <w:bottom w:val="nil"/>
              <w:right w:val="single" w:sz="4" w:space="0" w:color="auto"/>
            </w:tcBorders>
            <w:shd w:val="clear" w:color="auto" w:fill="auto"/>
            <w:vAlign w:val="center"/>
          </w:tcPr>
          <w:p w:rsidR="00B0163E" w:rsidRPr="00F21E4E" w:rsidRDefault="00B0163E" w:rsidP="00CF3A42">
            <w:pPr>
              <w:autoSpaceDE w:val="0"/>
              <w:autoSpaceDN w:val="0"/>
              <w:adjustRightInd w:val="0"/>
              <w:spacing w:before="120"/>
              <w:ind w:right="72"/>
              <w:jc w:val="center"/>
              <w:rPr>
                <w:sz w:val="22"/>
                <w:szCs w:val="22"/>
              </w:rPr>
            </w:pPr>
            <w:r w:rsidRPr="00F21E4E">
              <w:rPr>
                <w:i/>
                <w:iCs/>
                <w:sz w:val="22"/>
                <w:szCs w:val="22"/>
              </w:rPr>
              <w:t>£</w:t>
            </w:r>
          </w:p>
        </w:tc>
        <w:tc>
          <w:tcPr>
            <w:tcW w:w="1079" w:type="dxa"/>
            <w:tcBorders>
              <w:top w:val="single" w:sz="4" w:space="0" w:color="auto"/>
              <w:left w:val="single" w:sz="4" w:space="0" w:color="auto"/>
              <w:bottom w:val="nil"/>
              <w:right w:val="nil"/>
            </w:tcBorders>
            <w:shd w:val="clear" w:color="auto" w:fill="auto"/>
            <w:vAlign w:val="center"/>
          </w:tcPr>
          <w:p w:rsidR="00B0163E" w:rsidRPr="00F21E4E" w:rsidRDefault="00B0163E" w:rsidP="00CF3A42">
            <w:pPr>
              <w:autoSpaceDE w:val="0"/>
              <w:autoSpaceDN w:val="0"/>
              <w:adjustRightInd w:val="0"/>
              <w:spacing w:before="120"/>
              <w:ind w:right="72"/>
              <w:jc w:val="center"/>
              <w:rPr>
                <w:sz w:val="22"/>
                <w:szCs w:val="22"/>
              </w:rPr>
            </w:pPr>
            <w:r w:rsidRPr="00F21E4E">
              <w:rPr>
                <w:i/>
                <w:iCs/>
                <w:sz w:val="22"/>
                <w:szCs w:val="22"/>
              </w:rPr>
              <w:t>£</w:t>
            </w:r>
          </w:p>
        </w:tc>
      </w:tr>
      <w:tr w:rsidR="00B0163E" w:rsidRPr="00F21E4E" w:rsidTr="00CF3A42">
        <w:tc>
          <w:tcPr>
            <w:tcW w:w="495" w:type="dxa"/>
            <w:tcBorders>
              <w:top w:val="single" w:sz="4" w:space="0" w:color="auto"/>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single" w:sz="4" w:space="0" w:color="auto"/>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80" w:type="dxa"/>
            <w:tcBorders>
              <w:top w:val="nil"/>
              <w:left w:val="single" w:sz="6" w:space="0" w:color="auto"/>
              <w:bottom w:val="nil"/>
              <w:right w:val="single" w:sz="6" w:space="0" w:color="auto"/>
            </w:tcBorders>
            <w:vAlign w:val="center"/>
          </w:tcPr>
          <w:p w:rsidR="00B0163E" w:rsidRPr="00F21E4E" w:rsidRDefault="00B0163E" w:rsidP="00CF3A42">
            <w:pPr>
              <w:autoSpaceDE w:val="0"/>
              <w:autoSpaceDN w:val="0"/>
              <w:adjustRightInd w:val="0"/>
              <w:spacing w:before="12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80" w:type="dxa"/>
            <w:tcBorders>
              <w:top w:val="nil"/>
              <w:left w:val="single" w:sz="6" w:space="0" w:color="auto"/>
              <w:bottom w:val="nil"/>
              <w:right w:val="single" w:sz="6" w:space="0" w:color="auto"/>
            </w:tcBorders>
            <w:vAlign w:val="center"/>
          </w:tcPr>
          <w:p w:rsidR="00B0163E" w:rsidRPr="00F21E4E" w:rsidRDefault="00B0163E" w:rsidP="00CF3A42">
            <w:pPr>
              <w:autoSpaceDE w:val="0"/>
              <w:autoSpaceDN w:val="0"/>
              <w:adjustRightInd w:val="0"/>
              <w:spacing w:before="120"/>
              <w:jc w:val="center"/>
              <w:rPr>
                <w:sz w:val="22"/>
                <w:szCs w:val="22"/>
              </w:rPr>
            </w:pPr>
            <w:r w:rsidRPr="00F21E4E">
              <w:rPr>
                <w:sz w:val="22"/>
                <w:szCs w:val="22"/>
              </w:rPr>
              <w:t>V.—THE DEPARTMENT OF HOME AFFAIRS.</w:t>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39</w:t>
            </w: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Administrative.</w:t>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Salaries</w:t>
            </w:r>
            <w:r w:rsidRPr="00F21E4E">
              <w:rPr>
                <w:sz w:val="22"/>
                <w:szCs w:val="22"/>
              </w:rPr>
              <w:tab/>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4,900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800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w:t>
            </w: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r w:rsidRPr="00F21E4E">
              <w:rPr>
                <w:sz w:val="22"/>
                <w:szCs w:val="22"/>
              </w:rPr>
              <w:t>Miscellaneous—</w:t>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Payment to Customs Department for services of officers under Immigration and Passports Acts</w:t>
            </w:r>
            <w:r w:rsidRPr="00F21E4E">
              <w:rPr>
                <w:sz w:val="22"/>
                <w:szCs w:val="22"/>
              </w:rPr>
              <w:tab/>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6,000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446"/>
              <w:jc w:val="both"/>
              <w:rPr>
                <w:sz w:val="22"/>
                <w:szCs w:val="22"/>
              </w:rPr>
            </w:pPr>
            <w:r w:rsidRPr="00F21E4E">
              <w:rPr>
                <w:sz w:val="22"/>
                <w:szCs w:val="22"/>
              </w:rPr>
              <w:t>3.</w:t>
            </w:r>
            <w:r w:rsidR="00267F8E" w:rsidRPr="00F21E4E">
              <w:rPr>
                <w:sz w:val="22"/>
                <w:szCs w:val="22"/>
              </w:rPr>
              <w:t xml:space="preserve"> </w:t>
            </w:r>
            <w:r w:rsidRPr="00F21E4E">
              <w:rPr>
                <w:sz w:val="22"/>
                <w:szCs w:val="22"/>
              </w:rPr>
              <w:t>Administration of Passports Act</w:t>
            </w:r>
            <w:r w:rsidRPr="00F21E4E">
              <w:rPr>
                <w:sz w:val="22"/>
                <w:szCs w:val="22"/>
              </w:rPr>
              <w:tab/>
            </w:r>
          </w:p>
        </w:tc>
        <w:tc>
          <w:tcPr>
            <w:tcW w:w="1079"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250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52" w:hanging="446"/>
              <w:jc w:val="both"/>
              <w:rPr>
                <w:sz w:val="22"/>
                <w:szCs w:val="22"/>
              </w:rPr>
            </w:pPr>
            <w:r w:rsidRPr="00F21E4E">
              <w:rPr>
                <w:sz w:val="22"/>
                <w:szCs w:val="22"/>
              </w:rPr>
              <w:t>4.</w:t>
            </w:r>
            <w:r w:rsidR="00267F8E" w:rsidRPr="00F21E4E">
              <w:rPr>
                <w:sz w:val="22"/>
                <w:szCs w:val="22"/>
              </w:rPr>
              <w:t xml:space="preserve"> </w:t>
            </w:r>
            <w:r w:rsidRPr="00F21E4E">
              <w:rPr>
                <w:sz w:val="22"/>
                <w:szCs w:val="22"/>
              </w:rPr>
              <w:t>Administration of Immigration Act</w:t>
            </w:r>
            <w:r w:rsidRPr="00F21E4E">
              <w:rPr>
                <w:sz w:val="22"/>
                <w:szCs w:val="22"/>
              </w:rPr>
              <w:tab/>
            </w:r>
          </w:p>
        </w:tc>
        <w:tc>
          <w:tcPr>
            <w:tcW w:w="107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1,400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07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13,350</w:t>
            </w: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40</w:t>
            </w: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Electoral Office.</w:t>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Salaries</w:t>
            </w:r>
            <w:r w:rsidRPr="00F21E4E">
              <w:rPr>
                <w:sz w:val="22"/>
                <w:szCs w:val="22"/>
              </w:rPr>
              <w:tab/>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22,000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1,400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w:t>
            </w: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r w:rsidRPr="00F21E4E">
              <w:rPr>
                <w:sz w:val="22"/>
                <w:szCs w:val="22"/>
              </w:rPr>
              <w:t>Miscellaneous—</w:t>
            </w:r>
          </w:p>
        </w:tc>
        <w:tc>
          <w:tcPr>
            <w:tcW w:w="1079"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Administration of Electoral Act (moneys received from States in connexion with joint electoral administration to be credited to this vote)</w:t>
            </w:r>
            <w:r w:rsidRPr="00F21E4E">
              <w:rPr>
                <w:sz w:val="22"/>
                <w:szCs w:val="22"/>
              </w:rPr>
              <w:tab/>
            </w:r>
          </w:p>
        </w:tc>
        <w:tc>
          <w:tcPr>
            <w:tcW w:w="107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9,000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07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32,400</w:t>
            </w: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41</w:t>
            </w: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Census and Statistics.</w:t>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Salaries</w:t>
            </w:r>
            <w:r w:rsidRPr="00F21E4E">
              <w:rPr>
                <w:sz w:val="22"/>
                <w:szCs w:val="22"/>
              </w:rPr>
              <w:tab/>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5,500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079"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2,500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079"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8,000</w:t>
            </w: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42</w:t>
            </w: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Meteorological Branch.</w:t>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Salaries</w:t>
            </w:r>
            <w:r w:rsidRPr="00F21E4E">
              <w:rPr>
                <w:sz w:val="22"/>
                <w:szCs w:val="22"/>
              </w:rPr>
              <w:tab/>
            </w:r>
          </w:p>
        </w:tc>
        <w:tc>
          <w:tcPr>
            <w:tcW w:w="1079"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7,000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07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2,700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07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9,700</w:t>
            </w: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43</w:t>
            </w: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Solar Observatory.</w:t>
            </w:r>
          </w:p>
        </w:tc>
        <w:tc>
          <w:tcPr>
            <w:tcW w:w="107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Salaries</w:t>
            </w:r>
            <w:r w:rsidRPr="00F21E4E">
              <w:rPr>
                <w:sz w:val="22"/>
                <w:szCs w:val="22"/>
              </w:rPr>
              <w:tab/>
            </w:r>
          </w:p>
        </w:tc>
        <w:tc>
          <w:tcPr>
            <w:tcW w:w="1079"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1,520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880"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07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660</w:t>
            </w: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95"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95"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880"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07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2,180</w:t>
            </w:r>
          </w:p>
        </w:tc>
      </w:tr>
    </w:tbl>
    <w:p w:rsidR="00B0163E" w:rsidRPr="00F21E4E" w:rsidRDefault="00B0163E" w:rsidP="00CF3A42">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50"/>
        <w:gridCol w:w="450"/>
        <w:gridCol w:w="5939"/>
        <w:gridCol w:w="1094"/>
        <w:gridCol w:w="1095"/>
      </w:tblGrid>
      <w:tr w:rsidR="00CF3A42" w:rsidRPr="00F21E4E" w:rsidTr="00CF3A42">
        <w:trPr>
          <w:trHeight w:val="660"/>
        </w:trPr>
        <w:tc>
          <w:tcPr>
            <w:tcW w:w="450" w:type="dxa"/>
            <w:vMerge w:val="restart"/>
            <w:tcBorders>
              <w:top w:val="single" w:sz="4" w:space="0" w:color="auto"/>
              <w:left w:val="nil"/>
              <w:bottom w:val="single" w:sz="4" w:space="0" w:color="auto"/>
              <w:right w:val="single" w:sz="4" w:space="0" w:color="auto"/>
            </w:tcBorders>
            <w:shd w:val="clear" w:color="auto" w:fill="auto"/>
            <w:textDirection w:val="btLr"/>
          </w:tcPr>
          <w:p w:rsidR="00CF3A42" w:rsidRPr="00F21E4E" w:rsidRDefault="00CF3A42" w:rsidP="00CF3A42">
            <w:pPr>
              <w:autoSpaceDE w:val="0"/>
              <w:autoSpaceDN w:val="0"/>
              <w:adjustRightInd w:val="0"/>
              <w:spacing w:before="120"/>
              <w:jc w:val="both"/>
              <w:rPr>
                <w:sz w:val="20"/>
                <w:szCs w:val="22"/>
              </w:rPr>
            </w:pPr>
            <w:r w:rsidRPr="00F21E4E">
              <w:rPr>
                <w:sz w:val="20"/>
                <w:szCs w:val="22"/>
              </w:rPr>
              <w:t>Division No.</w:t>
            </w:r>
          </w:p>
        </w:tc>
        <w:tc>
          <w:tcPr>
            <w:tcW w:w="450" w:type="dxa"/>
            <w:vMerge w:val="restart"/>
            <w:tcBorders>
              <w:top w:val="single" w:sz="4" w:space="0" w:color="auto"/>
              <w:left w:val="single" w:sz="4" w:space="0" w:color="auto"/>
              <w:bottom w:val="single" w:sz="4" w:space="0" w:color="auto"/>
              <w:right w:val="single" w:sz="6" w:space="0" w:color="auto"/>
            </w:tcBorders>
            <w:shd w:val="clear" w:color="auto" w:fill="auto"/>
            <w:textDirection w:val="btLr"/>
          </w:tcPr>
          <w:p w:rsidR="00CF3A42" w:rsidRPr="00F21E4E" w:rsidRDefault="00CF3A42" w:rsidP="00CF3A42">
            <w:pPr>
              <w:autoSpaceDE w:val="0"/>
              <w:autoSpaceDN w:val="0"/>
              <w:adjustRightInd w:val="0"/>
              <w:spacing w:before="120"/>
              <w:jc w:val="both"/>
              <w:rPr>
                <w:sz w:val="20"/>
                <w:szCs w:val="22"/>
              </w:rPr>
            </w:pPr>
            <w:r w:rsidRPr="00F21E4E">
              <w:rPr>
                <w:sz w:val="20"/>
                <w:szCs w:val="22"/>
              </w:rPr>
              <w:t>Subdivision No.</w:t>
            </w:r>
          </w:p>
        </w:tc>
        <w:tc>
          <w:tcPr>
            <w:tcW w:w="5939" w:type="dxa"/>
            <w:tcBorders>
              <w:top w:val="single" w:sz="6" w:space="0" w:color="auto"/>
              <w:left w:val="single" w:sz="6" w:space="0" w:color="auto"/>
              <w:bottom w:val="nil"/>
              <w:right w:val="single" w:sz="6" w:space="0" w:color="auto"/>
            </w:tcBorders>
            <w:vAlign w:val="center"/>
          </w:tcPr>
          <w:p w:rsidR="00CF3A42" w:rsidRPr="00F21E4E" w:rsidRDefault="00CF3A42" w:rsidP="00CF3A42">
            <w:pPr>
              <w:autoSpaceDE w:val="0"/>
              <w:autoSpaceDN w:val="0"/>
              <w:adjustRightInd w:val="0"/>
              <w:spacing w:before="120"/>
              <w:jc w:val="center"/>
              <w:rPr>
                <w:sz w:val="22"/>
                <w:szCs w:val="22"/>
              </w:rPr>
            </w:pPr>
          </w:p>
        </w:tc>
        <w:tc>
          <w:tcPr>
            <w:tcW w:w="1094" w:type="dxa"/>
            <w:tcBorders>
              <w:top w:val="single" w:sz="4" w:space="0" w:color="auto"/>
              <w:left w:val="single" w:sz="6" w:space="0" w:color="auto"/>
              <w:bottom w:val="nil"/>
              <w:right w:val="single" w:sz="4" w:space="0" w:color="auto"/>
            </w:tcBorders>
            <w:shd w:val="clear" w:color="auto" w:fill="auto"/>
            <w:vAlign w:val="center"/>
          </w:tcPr>
          <w:p w:rsidR="00CF3A42" w:rsidRPr="00F21E4E" w:rsidRDefault="00CF3A42" w:rsidP="00CF3A42">
            <w:pPr>
              <w:autoSpaceDE w:val="0"/>
              <w:autoSpaceDN w:val="0"/>
              <w:adjustRightInd w:val="0"/>
              <w:spacing w:before="120"/>
              <w:ind w:right="72"/>
              <w:jc w:val="center"/>
              <w:rPr>
                <w:sz w:val="22"/>
                <w:szCs w:val="22"/>
              </w:rPr>
            </w:pPr>
            <w:r w:rsidRPr="00F21E4E">
              <w:rPr>
                <w:i/>
                <w:iCs/>
                <w:sz w:val="22"/>
                <w:szCs w:val="22"/>
              </w:rPr>
              <w:t>£</w:t>
            </w:r>
          </w:p>
        </w:tc>
        <w:tc>
          <w:tcPr>
            <w:tcW w:w="1095" w:type="dxa"/>
            <w:tcBorders>
              <w:top w:val="single" w:sz="4" w:space="0" w:color="auto"/>
              <w:left w:val="single" w:sz="4" w:space="0" w:color="auto"/>
              <w:bottom w:val="nil"/>
              <w:right w:val="nil"/>
            </w:tcBorders>
            <w:shd w:val="clear" w:color="auto" w:fill="auto"/>
            <w:vAlign w:val="center"/>
          </w:tcPr>
          <w:p w:rsidR="00CF3A42" w:rsidRPr="00F21E4E" w:rsidRDefault="00CF3A42" w:rsidP="00CF3A42">
            <w:pPr>
              <w:autoSpaceDE w:val="0"/>
              <w:autoSpaceDN w:val="0"/>
              <w:adjustRightInd w:val="0"/>
              <w:spacing w:before="120"/>
              <w:ind w:right="72"/>
              <w:jc w:val="center"/>
              <w:rPr>
                <w:sz w:val="22"/>
                <w:szCs w:val="22"/>
              </w:rPr>
            </w:pPr>
            <w:r w:rsidRPr="00F21E4E">
              <w:rPr>
                <w:i/>
                <w:iCs/>
                <w:sz w:val="22"/>
                <w:szCs w:val="22"/>
              </w:rPr>
              <w:t>£</w:t>
            </w:r>
          </w:p>
        </w:tc>
      </w:tr>
      <w:tr w:rsidR="00CF3A42" w:rsidRPr="00F21E4E" w:rsidTr="00CF3A42">
        <w:trPr>
          <w:trHeight w:val="795"/>
        </w:trPr>
        <w:tc>
          <w:tcPr>
            <w:tcW w:w="450" w:type="dxa"/>
            <w:vMerge/>
            <w:tcBorders>
              <w:top w:val="single" w:sz="6" w:space="0" w:color="auto"/>
              <w:left w:val="nil"/>
              <w:bottom w:val="single" w:sz="4" w:space="0" w:color="auto"/>
              <w:right w:val="single" w:sz="4" w:space="0" w:color="auto"/>
            </w:tcBorders>
            <w:shd w:val="clear" w:color="auto" w:fill="auto"/>
          </w:tcPr>
          <w:p w:rsidR="00CF3A42" w:rsidRPr="00F21E4E" w:rsidRDefault="00CF3A42" w:rsidP="00CF3A42">
            <w:pPr>
              <w:autoSpaceDE w:val="0"/>
              <w:autoSpaceDN w:val="0"/>
              <w:adjustRightInd w:val="0"/>
              <w:spacing w:before="120"/>
              <w:ind w:right="72"/>
              <w:jc w:val="right"/>
              <w:rPr>
                <w:sz w:val="22"/>
                <w:szCs w:val="22"/>
              </w:rPr>
            </w:pPr>
          </w:p>
        </w:tc>
        <w:tc>
          <w:tcPr>
            <w:tcW w:w="450" w:type="dxa"/>
            <w:vMerge/>
            <w:tcBorders>
              <w:top w:val="single" w:sz="6" w:space="0" w:color="auto"/>
              <w:left w:val="single" w:sz="4" w:space="0" w:color="auto"/>
              <w:bottom w:val="single" w:sz="4" w:space="0" w:color="auto"/>
              <w:right w:val="single" w:sz="6" w:space="0" w:color="auto"/>
            </w:tcBorders>
            <w:shd w:val="clear" w:color="auto" w:fill="auto"/>
          </w:tcPr>
          <w:p w:rsidR="00CF3A42" w:rsidRPr="00F21E4E" w:rsidRDefault="00CF3A42" w:rsidP="00CF3A42">
            <w:pPr>
              <w:autoSpaceDE w:val="0"/>
              <w:autoSpaceDN w:val="0"/>
              <w:adjustRightInd w:val="0"/>
              <w:spacing w:before="120"/>
              <w:ind w:right="72"/>
              <w:jc w:val="right"/>
              <w:rPr>
                <w:sz w:val="22"/>
                <w:szCs w:val="22"/>
              </w:rPr>
            </w:pPr>
          </w:p>
        </w:tc>
        <w:tc>
          <w:tcPr>
            <w:tcW w:w="5939" w:type="dxa"/>
            <w:tcBorders>
              <w:top w:val="nil"/>
              <w:left w:val="single" w:sz="6" w:space="0" w:color="auto"/>
              <w:bottom w:val="nil"/>
              <w:right w:val="single" w:sz="6" w:space="0" w:color="auto"/>
            </w:tcBorders>
            <w:vAlign w:val="center"/>
          </w:tcPr>
          <w:p w:rsidR="00CF3A42" w:rsidRPr="00F21E4E" w:rsidRDefault="00CF3A42" w:rsidP="00CF3A42">
            <w:pPr>
              <w:autoSpaceDE w:val="0"/>
              <w:autoSpaceDN w:val="0"/>
              <w:adjustRightInd w:val="0"/>
              <w:spacing w:before="12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094" w:type="dxa"/>
            <w:tcBorders>
              <w:top w:val="nil"/>
              <w:left w:val="single" w:sz="6" w:space="0" w:color="auto"/>
              <w:bottom w:val="nil"/>
              <w:right w:val="single" w:sz="4" w:space="0" w:color="auto"/>
            </w:tcBorders>
            <w:shd w:val="clear" w:color="auto" w:fill="auto"/>
            <w:vAlign w:val="bottom"/>
          </w:tcPr>
          <w:p w:rsidR="00CF3A42" w:rsidRPr="00F21E4E" w:rsidRDefault="00CF3A42"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CF3A42" w:rsidRPr="00F21E4E" w:rsidRDefault="00CF3A42"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single" w:sz="4" w:space="0" w:color="auto"/>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single" w:sz="4" w:space="0" w:color="auto"/>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i/>
                <w:iCs/>
                <w:sz w:val="22"/>
                <w:szCs w:val="22"/>
              </w:rPr>
            </w:pPr>
            <w:r w:rsidRPr="00F21E4E">
              <w:rPr>
                <w:sz w:val="22"/>
                <w:szCs w:val="22"/>
              </w:rPr>
              <w:t xml:space="preserve">V.—THE DEPARTMENT OF HOME AFFAIRS— </w:t>
            </w:r>
            <w:r w:rsidRPr="00F21E4E">
              <w:rPr>
                <w:i/>
                <w:iCs/>
                <w:sz w:val="22"/>
                <w:szCs w:val="22"/>
              </w:rPr>
              <w:t>continued.</w:t>
            </w:r>
          </w:p>
        </w:tc>
        <w:tc>
          <w:tcPr>
            <w:tcW w:w="1094"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44</w:t>
            </w: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Forestry Branch.</w:t>
            </w:r>
          </w:p>
        </w:tc>
        <w:tc>
          <w:tcPr>
            <w:tcW w:w="1094"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939"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Salaries</w:t>
            </w:r>
            <w:r w:rsidRPr="00F21E4E">
              <w:rPr>
                <w:sz w:val="22"/>
                <w:szCs w:val="22"/>
              </w:rPr>
              <w:tab/>
            </w:r>
          </w:p>
        </w:tc>
        <w:tc>
          <w:tcPr>
            <w:tcW w:w="1094"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1,300</w:t>
            </w: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939"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094"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950</w:t>
            </w: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094"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single" w:sz="6" w:space="0" w:color="auto"/>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2,250</w:t>
            </w: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939" w:type="dxa"/>
            <w:tcBorders>
              <w:top w:val="nil"/>
              <w:left w:val="single" w:sz="6" w:space="0" w:color="auto"/>
              <w:bottom w:val="nil"/>
              <w:right w:val="single" w:sz="6" w:space="0" w:color="auto"/>
            </w:tcBorders>
          </w:tcPr>
          <w:p w:rsidR="00B0163E" w:rsidRPr="00F21E4E" w:rsidRDefault="00B0163E" w:rsidP="00190C85">
            <w:pPr>
              <w:autoSpaceDE w:val="0"/>
              <w:autoSpaceDN w:val="0"/>
              <w:adjustRightInd w:val="0"/>
              <w:spacing w:before="120"/>
              <w:ind w:left="2030"/>
              <w:jc w:val="both"/>
              <w:rPr>
                <w:smallCaps/>
                <w:sz w:val="22"/>
                <w:szCs w:val="22"/>
              </w:rPr>
            </w:pPr>
            <w:r w:rsidRPr="00F21E4E">
              <w:rPr>
                <w:sz w:val="22"/>
                <w:szCs w:val="22"/>
              </w:rPr>
              <w:t xml:space="preserve">Total </w:t>
            </w:r>
            <w:r w:rsidRPr="00F21E4E">
              <w:rPr>
                <w:smallCaps/>
                <w:sz w:val="22"/>
                <w:szCs w:val="22"/>
              </w:rPr>
              <w:t>Department of Home Affairs</w:t>
            </w:r>
          </w:p>
        </w:tc>
        <w:tc>
          <w:tcPr>
            <w:tcW w:w="1094"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095"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Cs w:val="22"/>
              </w:rPr>
            </w:pPr>
            <w:r w:rsidRPr="00F21E4E">
              <w:rPr>
                <w:szCs w:val="22"/>
              </w:rPr>
              <w:t>67,880</w:t>
            </w: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520"/>
              <w:jc w:val="center"/>
              <w:rPr>
                <w:sz w:val="22"/>
                <w:szCs w:val="22"/>
              </w:rPr>
            </w:pPr>
            <w:r w:rsidRPr="00F21E4E">
              <w:rPr>
                <w:sz w:val="22"/>
                <w:szCs w:val="22"/>
              </w:rPr>
              <w:t>VI.—THE DEPARTMENT OF DEFENCE.</w:t>
            </w:r>
          </w:p>
        </w:tc>
        <w:tc>
          <w:tcPr>
            <w:tcW w:w="1094"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single" w:sz="6" w:space="0" w:color="auto"/>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z w:val="22"/>
                <w:szCs w:val="22"/>
              </w:rPr>
            </w:pPr>
            <w:r w:rsidRPr="00F21E4E">
              <w:rPr>
                <w:sz w:val="22"/>
                <w:szCs w:val="22"/>
              </w:rPr>
              <w:t>CENTRAL ADMINISTRATION.</w:t>
            </w:r>
          </w:p>
        </w:tc>
        <w:tc>
          <w:tcPr>
            <w:tcW w:w="1094"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45</w:t>
            </w: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Central Administration.</w:t>
            </w:r>
          </w:p>
        </w:tc>
        <w:tc>
          <w:tcPr>
            <w:tcW w:w="1094"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939"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Pay</w:t>
            </w:r>
            <w:r w:rsidRPr="00F21E4E">
              <w:rPr>
                <w:sz w:val="22"/>
                <w:szCs w:val="22"/>
              </w:rPr>
              <w:tab/>
            </w:r>
          </w:p>
        </w:tc>
        <w:tc>
          <w:tcPr>
            <w:tcW w:w="1094"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5,200</w:t>
            </w: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939"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094"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900</w:t>
            </w: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w:t>
            </w:r>
          </w:p>
        </w:tc>
        <w:tc>
          <w:tcPr>
            <w:tcW w:w="5939"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Postage and Telegrams</w:t>
            </w:r>
            <w:r w:rsidRPr="00F21E4E">
              <w:rPr>
                <w:sz w:val="22"/>
                <w:szCs w:val="22"/>
              </w:rPr>
              <w:tab/>
            </w:r>
          </w:p>
        </w:tc>
        <w:tc>
          <w:tcPr>
            <w:tcW w:w="1094"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100</w:t>
            </w: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094"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6,200</w:t>
            </w: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Under Control of Department of Works.</w:t>
            </w:r>
          </w:p>
        </w:tc>
        <w:tc>
          <w:tcPr>
            <w:tcW w:w="1094"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46</w:t>
            </w: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Works and Buildings.</w:t>
            </w:r>
          </w:p>
        </w:tc>
        <w:tc>
          <w:tcPr>
            <w:tcW w:w="1094"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939"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Repairs, maintenance, fittings and furniture</w:t>
            </w:r>
            <w:r w:rsidRPr="00F21E4E">
              <w:rPr>
                <w:sz w:val="22"/>
                <w:szCs w:val="22"/>
              </w:rPr>
              <w:tab/>
            </w:r>
          </w:p>
        </w:tc>
        <w:tc>
          <w:tcPr>
            <w:tcW w:w="1094"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300</w:t>
            </w: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939"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Rent of buildings</w:t>
            </w:r>
            <w:r w:rsidRPr="00F21E4E">
              <w:rPr>
                <w:sz w:val="22"/>
                <w:szCs w:val="22"/>
              </w:rPr>
              <w:tab/>
            </w:r>
          </w:p>
        </w:tc>
        <w:tc>
          <w:tcPr>
            <w:tcW w:w="1094"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100</w:t>
            </w: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094"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400</w:t>
            </w: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520"/>
              <w:jc w:val="center"/>
              <w:rPr>
                <w:sz w:val="22"/>
                <w:szCs w:val="22"/>
              </w:rPr>
            </w:pPr>
            <w:r w:rsidRPr="00F21E4E">
              <w:rPr>
                <w:sz w:val="22"/>
                <w:szCs w:val="22"/>
              </w:rPr>
              <w:t>NAVAL.</w:t>
            </w:r>
          </w:p>
        </w:tc>
        <w:tc>
          <w:tcPr>
            <w:tcW w:w="1094"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47</w:t>
            </w: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Naval Administration.</w:t>
            </w:r>
          </w:p>
        </w:tc>
        <w:tc>
          <w:tcPr>
            <w:tcW w:w="1094"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939"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Pay</w:t>
            </w:r>
            <w:r w:rsidRPr="00F21E4E">
              <w:rPr>
                <w:sz w:val="22"/>
                <w:szCs w:val="22"/>
              </w:rPr>
              <w:tab/>
            </w:r>
          </w:p>
        </w:tc>
        <w:tc>
          <w:tcPr>
            <w:tcW w:w="1094"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17,400</w:t>
            </w: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939"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094"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1,600</w:t>
            </w:r>
          </w:p>
        </w:tc>
        <w:tc>
          <w:tcPr>
            <w:tcW w:w="1095"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450"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450"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939"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094"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rsidR="00B0163E" w:rsidRPr="00F21E4E" w:rsidRDefault="008C26CB" w:rsidP="00CF3A42">
            <w:pPr>
              <w:autoSpaceDE w:val="0"/>
              <w:autoSpaceDN w:val="0"/>
              <w:adjustRightInd w:val="0"/>
              <w:spacing w:before="120"/>
              <w:ind w:right="72"/>
              <w:jc w:val="right"/>
              <w:rPr>
                <w:sz w:val="22"/>
                <w:szCs w:val="22"/>
              </w:rPr>
            </w:pPr>
            <w:r>
              <w:rPr>
                <w:sz w:val="22"/>
                <w:szCs w:val="22"/>
              </w:rPr>
              <w:t>1,9</w:t>
            </w:r>
            <w:r w:rsidR="00B0163E" w:rsidRPr="00F21E4E">
              <w:rPr>
                <w:sz w:val="22"/>
                <w:szCs w:val="22"/>
              </w:rPr>
              <w:t>00</w:t>
            </w:r>
          </w:p>
        </w:tc>
      </w:tr>
    </w:tbl>
    <w:p w:rsidR="00B0163E" w:rsidRPr="00F21E4E" w:rsidRDefault="00B0163E" w:rsidP="00CF3A42">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7"/>
        <w:gridCol w:w="508"/>
        <w:gridCol w:w="5735"/>
        <w:gridCol w:w="1139"/>
        <w:gridCol w:w="1139"/>
      </w:tblGrid>
      <w:tr w:rsidR="00B0163E" w:rsidRPr="00F21E4E" w:rsidTr="00CF3A42">
        <w:trPr>
          <w:trHeight w:val="750"/>
        </w:trPr>
        <w:tc>
          <w:tcPr>
            <w:tcW w:w="507"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CF3A42">
            <w:pPr>
              <w:autoSpaceDE w:val="0"/>
              <w:autoSpaceDN w:val="0"/>
              <w:adjustRightInd w:val="0"/>
              <w:spacing w:before="120"/>
              <w:jc w:val="both"/>
              <w:rPr>
                <w:sz w:val="20"/>
                <w:szCs w:val="22"/>
              </w:rPr>
            </w:pPr>
            <w:r w:rsidRPr="00F21E4E">
              <w:rPr>
                <w:sz w:val="20"/>
                <w:szCs w:val="22"/>
              </w:rPr>
              <w:t>Division No.</w:t>
            </w:r>
          </w:p>
        </w:tc>
        <w:tc>
          <w:tcPr>
            <w:tcW w:w="508" w:type="dxa"/>
            <w:vMerge w:val="restart"/>
            <w:tcBorders>
              <w:top w:val="single" w:sz="4" w:space="0" w:color="auto"/>
              <w:left w:val="single" w:sz="4" w:space="0" w:color="auto"/>
              <w:bottom w:val="single" w:sz="4" w:space="0" w:color="auto"/>
              <w:right w:val="single" w:sz="6" w:space="0" w:color="auto"/>
            </w:tcBorders>
            <w:shd w:val="clear" w:color="auto" w:fill="auto"/>
            <w:textDirection w:val="btLr"/>
          </w:tcPr>
          <w:p w:rsidR="00B0163E" w:rsidRPr="00F21E4E" w:rsidRDefault="00B0163E" w:rsidP="00CF3A42">
            <w:pPr>
              <w:autoSpaceDE w:val="0"/>
              <w:autoSpaceDN w:val="0"/>
              <w:adjustRightInd w:val="0"/>
              <w:spacing w:before="120"/>
              <w:jc w:val="both"/>
              <w:rPr>
                <w:sz w:val="20"/>
                <w:szCs w:val="22"/>
              </w:rPr>
            </w:pPr>
            <w:r w:rsidRPr="00F21E4E">
              <w:rPr>
                <w:sz w:val="20"/>
                <w:szCs w:val="22"/>
              </w:rPr>
              <w:t>Subdivision No.</w:t>
            </w:r>
          </w:p>
        </w:tc>
        <w:tc>
          <w:tcPr>
            <w:tcW w:w="5735" w:type="dxa"/>
            <w:tcBorders>
              <w:top w:val="single" w:sz="6" w:space="0" w:color="auto"/>
              <w:left w:val="single" w:sz="6" w:space="0" w:color="auto"/>
              <w:bottom w:val="nil"/>
              <w:right w:val="single" w:sz="6" w:space="0" w:color="auto"/>
            </w:tcBorders>
            <w:vAlign w:val="center"/>
          </w:tcPr>
          <w:p w:rsidR="00B0163E" w:rsidRPr="00F21E4E" w:rsidRDefault="00B0163E" w:rsidP="00CF3A42">
            <w:pPr>
              <w:autoSpaceDE w:val="0"/>
              <w:autoSpaceDN w:val="0"/>
              <w:adjustRightInd w:val="0"/>
              <w:spacing w:before="120"/>
              <w:jc w:val="center"/>
              <w:rPr>
                <w:sz w:val="22"/>
                <w:szCs w:val="22"/>
              </w:rPr>
            </w:pPr>
          </w:p>
        </w:tc>
        <w:tc>
          <w:tcPr>
            <w:tcW w:w="1139" w:type="dxa"/>
            <w:tcBorders>
              <w:top w:val="single" w:sz="4" w:space="0" w:color="auto"/>
              <w:left w:val="single" w:sz="6" w:space="0" w:color="auto"/>
              <w:bottom w:val="nil"/>
              <w:right w:val="single" w:sz="4" w:space="0" w:color="auto"/>
            </w:tcBorders>
            <w:shd w:val="clear" w:color="auto" w:fill="auto"/>
            <w:vAlign w:val="center"/>
          </w:tcPr>
          <w:p w:rsidR="00B0163E" w:rsidRPr="00F21E4E" w:rsidRDefault="00B0163E" w:rsidP="00CF3A42">
            <w:pPr>
              <w:autoSpaceDE w:val="0"/>
              <w:autoSpaceDN w:val="0"/>
              <w:adjustRightInd w:val="0"/>
              <w:spacing w:before="120"/>
              <w:ind w:right="72"/>
              <w:jc w:val="center"/>
              <w:rPr>
                <w:sz w:val="22"/>
                <w:szCs w:val="22"/>
              </w:rPr>
            </w:pPr>
            <w:r w:rsidRPr="00F21E4E">
              <w:rPr>
                <w:i/>
                <w:iCs/>
                <w:sz w:val="22"/>
                <w:szCs w:val="22"/>
              </w:rPr>
              <w:t>£</w:t>
            </w:r>
          </w:p>
        </w:tc>
        <w:tc>
          <w:tcPr>
            <w:tcW w:w="1139" w:type="dxa"/>
            <w:tcBorders>
              <w:top w:val="single" w:sz="4" w:space="0" w:color="auto"/>
              <w:left w:val="single" w:sz="4" w:space="0" w:color="auto"/>
              <w:bottom w:val="nil"/>
              <w:right w:val="nil"/>
            </w:tcBorders>
            <w:shd w:val="clear" w:color="auto" w:fill="auto"/>
            <w:vAlign w:val="center"/>
          </w:tcPr>
          <w:p w:rsidR="00B0163E" w:rsidRPr="00F21E4E" w:rsidRDefault="00B0163E" w:rsidP="00CF3A42">
            <w:pPr>
              <w:autoSpaceDE w:val="0"/>
              <w:autoSpaceDN w:val="0"/>
              <w:adjustRightInd w:val="0"/>
              <w:spacing w:before="120"/>
              <w:ind w:right="72"/>
              <w:jc w:val="center"/>
              <w:rPr>
                <w:sz w:val="22"/>
                <w:szCs w:val="22"/>
              </w:rPr>
            </w:pPr>
            <w:r w:rsidRPr="00F21E4E">
              <w:rPr>
                <w:i/>
                <w:iCs/>
                <w:sz w:val="22"/>
                <w:szCs w:val="22"/>
              </w:rPr>
              <w:t>£</w:t>
            </w:r>
          </w:p>
        </w:tc>
      </w:tr>
      <w:tr w:rsidR="00B0163E" w:rsidRPr="00F21E4E" w:rsidTr="00CF3A42">
        <w:trPr>
          <w:trHeight w:val="615"/>
        </w:trPr>
        <w:tc>
          <w:tcPr>
            <w:tcW w:w="507" w:type="dxa"/>
            <w:vMerge/>
            <w:tcBorders>
              <w:top w:val="single" w:sz="6" w:space="0" w:color="auto"/>
              <w:left w:val="nil"/>
              <w:bottom w:val="single" w:sz="4" w:space="0" w:color="auto"/>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p w:rsidR="00B0163E" w:rsidRPr="00F21E4E" w:rsidRDefault="00B0163E" w:rsidP="00CF3A42">
            <w:pPr>
              <w:autoSpaceDE w:val="0"/>
              <w:autoSpaceDN w:val="0"/>
              <w:adjustRightInd w:val="0"/>
              <w:spacing w:before="120"/>
              <w:ind w:right="72"/>
              <w:jc w:val="right"/>
              <w:rPr>
                <w:sz w:val="22"/>
                <w:szCs w:val="22"/>
              </w:rPr>
            </w:pPr>
          </w:p>
        </w:tc>
        <w:tc>
          <w:tcPr>
            <w:tcW w:w="508" w:type="dxa"/>
            <w:vMerge/>
            <w:tcBorders>
              <w:top w:val="single" w:sz="6" w:space="0" w:color="auto"/>
              <w:left w:val="single" w:sz="4" w:space="0" w:color="auto"/>
              <w:bottom w:val="single" w:sz="4" w:space="0" w:color="auto"/>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p w:rsidR="00B0163E" w:rsidRPr="00F21E4E" w:rsidRDefault="00B0163E" w:rsidP="00CF3A42">
            <w:pPr>
              <w:autoSpaceDE w:val="0"/>
              <w:autoSpaceDN w:val="0"/>
              <w:adjustRightInd w:val="0"/>
              <w:spacing w:before="120"/>
              <w:ind w:right="72"/>
              <w:jc w:val="right"/>
              <w:rPr>
                <w:sz w:val="22"/>
                <w:szCs w:val="22"/>
              </w:rPr>
            </w:pP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13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single" w:sz="4" w:space="0" w:color="auto"/>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single" w:sz="4" w:space="0" w:color="auto"/>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i/>
                <w:iCs/>
                <w:sz w:val="22"/>
                <w:szCs w:val="22"/>
              </w:rPr>
            </w:pPr>
            <w:r w:rsidRPr="00F21E4E">
              <w:rPr>
                <w:sz w:val="22"/>
                <w:szCs w:val="22"/>
              </w:rPr>
              <w:t xml:space="preserve">VI.—THE DEPARTMENT OF DEFENCE— </w:t>
            </w:r>
            <w:r w:rsidRPr="00F21E4E">
              <w:rPr>
                <w:i/>
                <w:iCs/>
                <w:sz w:val="22"/>
                <w:szCs w:val="22"/>
              </w:rPr>
              <w:t>continued.</w:t>
            </w:r>
          </w:p>
        </w:tc>
        <w:tc>
          <w:tcPr>
            <w:tcW w:w="113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48</w:t>
            </w: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ind w:left="600"/>
              <w:jc w:val="both"/>
              <w:rPr>
                <w:smallCaps/>
                <w:sz w:val="22"/>
                <w:szCs w:val="22"/>
              </w:rPr>
            </w:pPr>
            <w:r w:rsidRPr="00F21E4E">
              <w:rPr>
                <w:smallCaps/>
                <w:sz w:val="22"/>
                <w:szCs w:val="22"/>
              </w:rPr>
              <w:t>Permanent Naval Forces (Sea-going).</w:t>
            </w:r>
          </w:p>
        </w:tc>
        <w:tc>
          <w:tcPr>
            <w:tcW w:w="113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Pay</w:t>
            </w:r>
            <w:r w:rsidRPr="00F21E4E">
              <w:rPr>
                <w:sz w:val="22"/>
                <w:szCs w:val="22"/>
              </w:rPr>
              <w:tab/>
            </w:r>
          </w:p>
        </w:tc>
        <w:tc>
          <w:tcPr>
            <w:tcW w:w="1139"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232,000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13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5,000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13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237,000</w:t>
            </w: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49</w:t>
            </w: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Maintenance of Ships and Vessels.</w:t>
            </w:r>
          </w:p>
        </w:tc>
        <w:tc>
          <w:tcPr>
            <w:tcW w:w="113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317" w:hanging="317"/>
              <w:jc w:val="both"/>
              <w:rPr>
                <w:sz w:val="22"/>
                <w:szCs w:val="22"/>
              </w:rPr>
            </w:pPr>
            <w:r w:rsidRPr="00F21E4E">
              <w:rPr>
                <w:sz w:val="22"/>
                <w:szCs w:val="22"/>
              </w:rPr>
              <w:t>Maintenance and repairs, including Victualling, Naval and Ordnance Stores, Coal and Oil Fuel, also Labour in connexion with H.M.A. Ships of War and Vessels used as Auxiliaries to the Fleet</w:t>
            </w:r>
            <w:r w:rsidRPr="00F21E4E">
              <w:rPr>
                <w:sz w:val="22"/>
                <w:szCs w:val="22"/>
              </w:rPr>
              <w:tab/>
            </w:r>
          </w:p>
        </w:tc>
        <w:tc>
          <w:tcPr>
            <w:tcW w:w="1139" w:type="dxa"/>
            <w:tcBorders>
              <w:top w:val="nil"/>
              <w:left w:val="single" w:sz="6"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115,000</w:t>
            </w: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50</w:t>
            </w: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Medical Services.</w:t>
            </w:r>
          </w:p>
        </w:tc>
        <w:tc>
          <w:tcPr>
            <w:tcW w:w="113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Pay</w:t>
            </w:r>
            <w:r w:rsidRPr="00F21E4E">
              <w:rPr>
                <w:sz w:val="22"/>
                <w:szCs w:val="22"/>
              </w:rPr>
              <w:tab/>
            </w:r>
          </w:p>
        </w:tc>
        <w:tc>
          <w:tcPr>
            <w:tcW w:w="1139"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200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13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2,500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13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2,700</w:t>
            </w: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51</w:t>
            </w: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Royal Australian Naval College.</w:t>
            </w:r>
          </w:p>
        </w:tc>
        <w:tc>
          <w:tcPr>
            <w:tcW w:w="113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Pay</w:t>
            </w:r>
            <w:r w:rsidRPr="00F21E4E">
              <w:rPr>
                <w:sz w:val="22"/>
                <w:szCs w:val="22"/>
              </w:rPr>
              <w:tab/>
            </w:r>
          </w:p>
        </w:tc>
        <w:tc>
          <w:tcPr>
            <w:tcW w:w="1139"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5,500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13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4,000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13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9,500</w:t>
            </w: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52</w:t>
            </w: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Royal Australian Naval Reserve.</w:t>
            </w:r>
          </w:p>
        </w:tc>
        <w:tc>
          <w:tcPr>
            <w:tcW w:w="113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Pay</w:t>
            </w:r>
            <w:r w:rsidRPr="00F21E4E">
              <w:rPr>
                <w:sz w:val="22"/>
                <w:szCs w:val="22"/>
              </w:rPr>
              <w:tab/>
            </w:r>
          </w:p>
        </w:tc>
        <w:tc>
          <w:tcPr>
            <w:tcW w:w="1139"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20,000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13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6,000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13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26,000</w:t>
            </w: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54</w:t>
            </w: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35" w:type="dxa"/>
            <w:tcBorders>
              <w:top w:val="nil"/>
              <w:left w:val="single" w:sz="6" w:space="0" w:color="auto"/>
              <w:bottom w:val="nil"/>
              <w:right w:val="single" w:sz="6" w:space="0" w:color="auto"/>
            </w:tcBorders>
          </w:tcPr>
          <w:p w:rsidR="00B0163E" w:rsidRPr="00F21E4E" w:rsidRDefault="00B0163E" w:rsidP="008C26CB">
            <w:pPr>
              <w:autoSpaceDE w:val="0"/>
              <w:autoSpaceDN w:val="0"/>
              <w:adjustRightInd w:val="0"/>
              <w:spacing w:before="120"/>
              <w:jc w:val="center"/>
              <w:rPr>
                <w:smallCaps/>
                <w:sz w:val="22"/>
                <w:szCs w:val="22"/>
              </w:rPr>
            </w:pPr>
            <w:r w:rsidRPr="00F21E4E">
              <w:rPr>
                <w:smallCaps/>
                <w:sz w:val="22"/>
                <w:szCs w:val="22"/>
              </w:rPr>
              <w:t>Royal Australian Naval Reserve (Sea-going).</w:t>
            </w:r>
          </w:p>
        </w:tc>
        <w:tc>
          <w:tcPr>
            <w:tcW w:w="113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Pay</w:t>
            </w:r>
            <w:r w:rsidRPr="00F21E4E">
              <w:rPr>
                <w:sz w:val="22"/>
                <w:szCs w:val="22"/>
              </w:rPr>
              <w:tab/>
            </w:r>
          </w:p>
        </w:tc>
        <w:tc>
          <w:tcPr>
            <w:tcW w:w="1139"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220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13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130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139"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350</w:t>
            </w: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55</w:t>
            </w: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Royal Australian Fleet Reserve.</w:t>
            </w:r>
          </w:p>
        </w:tc>
        <w:tc>
          <w:tcPr>
            <w:tcW w:w="1139" w:type="dxa"/>
            <w:tcBorders>
              <w:top w:val="nil"/>
              <w:left w:val="single" w:sz="6" w:space="0" w:color="auto"/>
              <w:bottom w:val="nil"/>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Pay</w:t>
            </w:r>
            <w:r w:rsidRPr="00F21E4E">
              <w:rPr>
                <w:sz w:val="22"/>
                <w:szCs w:val="22"/>
              </w:rPr>
              <w:tab/>
            </w:r>
          </w:p>
        </w:tc>
        <w:tc>
          <w:tcPr>
            <w:tcW w:w="1139" w:type="dxa"/>
            <w:tcBorders>
              <w:top w:val="nil"/>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750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2</w:t>
            </w:r>
          </w:p>
        </w:tc>
        <w:tc>
          <w:tcPr>
            <w:tcW w:w="573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Contingencies</w:t>
            </w:r>
            <w:r w:rsidRPr="00F21E4E">
              <w:rPr>
                <w:sz w:val="22"/>
                <w:szCs w:val="22"/>
              </w:rPr>
              <w:tab/>
            </w:r>
          </w:p>
        </w:tc>
        <w:tc>
          <w:tcPr>
            <w:tcW w:w="1139"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150</w:t>
            </w: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r>
      <w:tr w:rsidR="00B0163E" w:rsidRPr="00F21E4E" w:rsidTr="00CF3A42">
        <w:tc>
          <w:tcPr>
            <w:tcW w:w="507" w:type="dxa"/>
            <w:tcBorders>
              <w:top w:val="nil"/>
              <w:left w:val="nil"/>
              <w:bottom w:val="nil"/>
              <w:right w:val="single" w:sz="4"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6" w:space="0" w:color="auto"/>
            </w:tcBorders>
            <w:shd w:val="clear" w:color="auto" w:fill="auto"/>
          </w:tcPr>
          <w:p w:rsidR="00B0163E" w:rsidRPr="00F21E4E" w:rsidRDefault="00B0163E" w:rsidP="00CF3A42">
            <w:pPr>
              <w:autoSpaceDE w:val="0"/>
              <w:autoSpaceDN w:val="0"/>
              <w:adjustRightInd w:val="0"/>
              <w:spacing w:before="120"/>
              <w:ind w:right="72"/>
              <w:jc w:val="right"/>
              <w:rPr>
                <w:sz w:val="22"/>
                <w:szCs w:val="22"/>
              </w:rPr>
            </w:pPr>
          </w:p>
        </w:tc>
        <w:tc>
          <w:tcPr>
            <w:tcW w:w="573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139" w:type="dxa"/>
            <w:tcBorders>
              <w:top w:val="single" w:sz="4" w:space="0" w:color="auto"/>
              <w:left w:val="single" w:sz="6" w:space="0" w:color="auto"/>
              <w:right w:val="single" w:sz="4" w:space="0" w:color="auto"/>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CF3A42">
            <w:pPr>
              <w:autoSpaceDE w:val="0"/>
              <w:autoSpaceDN w:val="0"/>
              <w:adjustRightInd w:val="0"/>
              <w:spacing w:before="120"/>
              <w:ind w:right="72"/>
              <w:jc w:val="right"/>
              <w:rPr>
                <w:sz w:val="22"/>
                <w:szCs w:val="22"/>
              </w:rPr>
            </w:pPr>
            <w:r w:rsidRPr="00F21E4E">
              <w:rPr>
                <w:sz w:val="22"/>
                <w:szCs w:val="22"/>
              </w:rPr>
              <w:t>900</w:t>
            </w:r>
          </w:p>
        </w:tc>
      </w:tr>
    </w:tbl>
    <w:p w:rsidR="00B0163E" w:rsidRPr="00F21E4E" w:rsidRDefault="00B0163E" w:rsidP="00CF3A42">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81"/>
        <w:gridCol w:w="481"/>
        <w:gridCol w:w="5788"/>
        <w:gridCol w:w="1139"/>
        <w:gridCol w:w="1139"/>
      </w:tblGrid>
      <w:tr w:rsidR="00B0163E" w:rsidRPr="00F21E4E" w:rsidTr="0001321A">
        <w:trPr>
          <w:trHeight w:val="1380"/>
        </w:trPr>
        <w:tc>
          <w:tcPr>
            <w:tcW w:w="481"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01321A">
            <w:pPr>
              <w:autoSpaceDE w:val="0"/>
              <w:autoSpaceDN w:val="0"/>
              <w:adjustRightInd w:val="0"/>
              <w:spacing w:before="40"/>
              <w:jc w:val="both"/>
              <w:rPr>
                <w:sz w:val="20"/>
                <w:szCs w:val="22"/>
              </w:rPr>
            </w:pPr>
            <w:r w:rsidRPr="00F21E4E">
              <w:rPr>
                <w:sz w:val="20"/>
                <w:szCs w:val="22"/>
              </w:rPr>
              <w:t>Division No.</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0163E" w:rsidRPr="00F21E4E" w:rsidRDefault="00B0163E" w:rsidP="0001321A">
            <w:pPr>
              <w:autoSpaceDE w:val="0"/>
              <w:autoSpaceDN w:val="0"/>
              <w:adjustRightInd w:val="0"/>
              <w:spacing w:before="40"/>
              <w:jc w:val="both"/>
              <w:rPr>
                <w:sz w:val="20"/>
                <w:szCs w:val="22"/>
              </w:rPr>
            </w:pPr>
            <w:r w:rsidRPr="00F21E4E">
              <w:rPr>
                <w:sz w:val="20"/>
                <w:szCs w:val="22"/>
              </w:rPr>
              <w:t>Subdivision No.</w:t>
            </w:r>
          </w:p>
        </w:tc>
        <w:tc>
          <w:tcPr>
            <w:tcW w:w="5788" w:type="dxa"/>
            <w:tcBorders>
              <w:top w:val="single" w:sz="6" w:space="0" w:color="auto"/>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spacing w:before="4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139" w:type="dxa"/>
            <w:tcBorders>
              <w:top w:val="single" w:sz="4" w:space="0" w:color="auto"/>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spacing w:before="40"/>
              <w:ind w:right="72"/>
              <w:jc w:val="center"/>
              <w:rPr>
                <w:sz w:val="22"/>
                <w:szCs w:val="22"/>
              </w:rPr>
            </w:pPr>
            <w:r w:rsidRPr="00F21E4E">
              <w:rPr>
                <w:i/>
                <w:iCs/>
                <w:sz w:val="22"/>
                <w:szCs w:val="22"/>
              </w:rPr>
              <w:t>£</w:t>
            </w:r>
          </w:p>
        </w:tc>
        <w:tc>
          <w:tcPr>
            <w:tcW w:w="1139" w:type="dxa"/>
            <w:tcBorders>
              <w:top w:val="single" w:sz="4" w:space="0" w:color="auto"/>
              <w:left w:val="single" w:sz="4" w:space="0" w:color="auto"/>
              <w:bottom w:val="nil"/>
              <w:right w:val="nil"/>
            </w:tcBorders>
            <w:shd w:val="clear" w:color="auto" w:fill="auto"/>
            <w:vAlign w:val="center"/>
          </w:tcPr>
          <w:p w:rsidR="00B0163E" w:rsidRPr="00F21E4E" w:rsidRDefault="00B0163E" w:rsidP="0001321A">
            <w:pPr>
              <w:autoSpaceDE w:val="0"/>
              <w:autoSpaceDN w:val="0"/>
              <w:adjustRightInd w:val="0"/>
              <w:spacing w:before="40"/>
              <w:ind w:right="72"/>
              <w:jc w:val="center"/>
              <w:rPr>
                <w:sz w:val="22"/>
                <w:szCs w:val="22"/>
              </w:rPr>
            </w:pPr>
            <w:r w:rsidRPr="00F21E4E">
              <w:rPr>
                <w:i/>
                <w:iCs/>
                <w:sz w:val="22"/>
                <w:szCs w:val="22"/>
              </w:rPr>
              <w:t>£</w:t>
            </w:r>
          </w:p>
        </w:tc>
      </w:tr>
      <w:tr w:rsidR="00B0163E" w:rsidRPr="00F21E4E" w:rsidTr="0001321A">
        <w:trPr>
          <w:trHeight w:val="539"/>
        </w:trPr>
        <w:tc>
          <w:tcPr>
            <w:tcW w:w="481" w:type="dxa"/>
            <w:tcBorders>
              <w:top w:val="single" w:sz="4" w:space="0" w:color="auto"/>
              <w:left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single" w:sz="4" w:space="0" w:color="auto"/>
              <w:left w:val="single" w:sz="4" w:space="0" w:color="auto"/>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i/>
                <w:iCs/>
                <w:sz w:val="22"/>
                <w:szCs w:val="22"/>
              </w:rPr>
            </w:pPr>
            <w:r w:rsidRPr="00F21E4E">
              <w:rPr>
                <w:sz w:val="22"/>
                <w:szCs w:val="22"/>
              </w:rPr>
              <w:t xml:space="preserve">VI.—THE DEPARTMENT OF DEFENCE— </w:t>
            </w:r>
            <w:r w:rsidRPr="00F21E4E">
              <w:rPr>
                <w:i/>
                <w:iCs/>
                <w:sz w:val="22"/>
                <w:szCs w:val="22"/>
              </w:rPr>
              <w:t>continued.</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i/>
                <w:iCs/>
                <w:sz w:val="22"/>
                <w:szCs w:val="22"/>
              </w:rPr>
            </w:pPr>
            <w:r w:rsidRPr="00F21E4E">
              <w:rPr>
                <w:sz w:val="22"/>
                <w:szCs w:val="22"/>
              </w:rPr>
              <w:t>NAVAL—</w:t>
            </w:r>
            <w:r w:rsidRPr="00F21E4E">
              <w:rPr>
                <w:i/>
                <w:iCs/>
                <w:sz w:val="22"/>
                <w:szCs w:val="22"/>
              </w:rPr>
              <w:t>continued.</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56</w:t>
            </w: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smallCaps/>
                <w:sz w:val="22"/>
                <w:szCs w:val="22"/>
              </w:rPr>
            </w:pPr>
            <w:r w:rsidRPr="00F21E4E">
              <w:rPr>
                <w:smallCaps/>
                <w:sz w:val="22"/>
                <w:szCs w:val="22"/>
              </w:rPr>
              <w:t>Naval Establishments.</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Pay</w:t>
            </w:r>
            <w:r w:rsidRPr="00F21E4E">
              <w:rPr>
                <w:sz w:val="22"/>
                <w:szCs w:val="22"/>
              </w:rPr>
              <w:tab/>
            </w:r>
          </w:p>
        </w:tc>
        <w:tc>
          <w:tcPr>
            <w:tcW w:w="1139"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25,000</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2</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39"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18,000</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both"/>
              <w:rPr>
                <w:sz w:val="22"/>
                <w:szCs w:val="22"/>
              </w:rPr>
            </w:pPr>
          </w:p>
        </w:tc>
        <w:tc>
          <w:tcPr>
            <w:tcW w:w="1139"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43,000</w:t>
            </w: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58</w:t>
            </w: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mallCaps/>
                <w:sz w:val="22"/>
                <w:szCs w:val="22"/>
              </w:rPr>
            </w:pPr>
            <w:r w:rsidRPr="00F21E4E">
              <w:rPr>
                <w:smallCaps/>
                <w:sz w:val="22"/>
                <w:szCs w:val="22"/>
              </w:rPr>
              <w:t>Repair and Maintenance of Naval Works</w:t>
            </w:r>
            <w:r w:rsidR="0001321A" w:rsidRPr="00F21E4E">
              <w:rPr>
                <w:smallCaps/>
                <w:sz w:val="22"/>
                <w:szCs w:val="22"/>
              </w:rPr>
              <w:tab/>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500</w:t>
            </w: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59</w:t>
            </w: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mallCaps/>
                <w:sz w:val="22"/>
                <w:szCs w:val="22"/>
              </w:rPr>
              <w:t>General Services</w:t>
            </w:r>
            <w:r w:rsidRPr="00F21E4E">
              <w:rPr>
                <w:sz w:val="22"/>
                <w:szCs w:val="22"/>
              </w:rPr>
              <w:tab/>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7,000</w:t>
            </w: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smallCaps/>
                <w:sz w:val="22"/>
                <w:szCs w:val="22"/>
              </w:rPr>
            </w:pPr>
            <w:r w:rsidRPr="00F21E4E">
              <w:rPr>
                <w:smallCaps/>
                <w:sz w:val="22"/>
                <w:szCs w:val="22"/>
              </w:rPr>
              <w:t>Under Control of Department of Works.</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60</w:t>
            </w: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smallCaps/>
                <w:sz w:val="22"/>
                <w:szCs w:val="22"/>
              </w:rPr>
            </w:pPr>
            <w:r w:rsidRPr="00F21E4E">
              <w:rPr>
                <w:smallCaps/>
                <w:sz w:val="22"/>
                <w:szCs w:val="22"/>
              </w:rPr>
              <w:t>Works and Buildings.</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Repairs, maintenance, fittings and furniture</w:t>
            </w:r>
            <w:r w:rsidRPr="00F21E4E">
              <w:rPr>
                <w:sz w:val="22"/>
                <w:szCs w:val="22"/>
              </w:rPr>
              <w:tab/>
            </w:r>
          </w:p>
        </w:tc>
        <w:tc>
          <w:tcPr>
            <w:tcW w:w="1139"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7,500</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2</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Rent of buildings</w:t>
            </w:r>
            <w:r w:rsidRPr="00F21E4E">
              <w:rPr>
                <w:sz w:val="22"/>
                <w:szCs w:val="22"/>
              </w:rPr>
              <w:tab/>
            </w:r>
          </w:p>
        </w:tc>
        <w:tc>
          <w:tcPr>
            <w:tcW w:w="1139"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200</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left="1906"/>
              <w:jc w:val="both"/>
              <w:rPr>
                <w:sz w:val="22"/>
                <w:szCs w:val="22"/>
              </w:rPr>
            </w:pPr>
          </w:p>
        </w:tc>
        <w:tc>
          <w:tcPr>
            <w:tcW w:w="1139"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7,700</w:t>
            </w: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sz w:val="22"/>
                <w:szCs w:val="22"/>
              </w:rPr>
            </w:pPr>
            <w:r w:rsidRPr="00F21E4E">
              <w:rPr>
                <w:sz w:val="22"/>
                <w:szCs w:val="22"/>
              </w:rPr>
              <w:t>MILITARY.</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61</w:t>
            </w: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smallCaps/>
                <w:sz w:val="22"/>
                <w:szCs w:val="22"/>
              </w:rPr>
            </w:pPr>
            <w:r w:rsidRPr="00F21E4E">
              <w:rPr>
                <w:smallCaps/>
                <w:sz w:val="22"/>
                <w:szCs w:val="22"/>
              </w:rPr>
              <w:t>Permanent Forces.</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Pay</w:t>
            </w:r>
            <w:r w:rsidRPr="00F21E4E">
              <w:rPr>
                <w:sz w:val="22"/>
                <w:szCs w:val="22"/>
              </w:rPr>
              <w:tab/>
            </w:r>
          </w:p>
        </w:tc>
        <w:tc>
          <w:tcPr>
            <w:tcW w:w="1139"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140,000</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2</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39"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5,000</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both"/>
              <w:rPr>
                <w:sz w:val="22"/>
                <w:szCs w:val="22"/>
              </w:rPr>
            </w:pPr>
          </w:p>
        </w:tc>
        <w:tc>
          <w:tcPr>
            <w:tcW w:w="1139"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145,000</w:t>
            </w: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62</w:t>
            </w: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smallCaps/>
                <w:sz w:val="22"/>
                <w:szCs w:val="22"/>
              </w:rPr>
            </w:pPr>
            <w:r w:rsidRPr="00F21E4E">
              <w:rPr>
                <w:smallCaps/>
                <w:sz w:val="22"/>
                <w:szCs w:val="22"/>
              </w:rPr>
              <w:t>Royal Military College.</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Pay</w:t>
            </w:r>
            <w:r w:rsidRPr="00F21E4E">
              <w:rPr>
                <w:sz w:val="22"/>
                <w:szCs w:val="22"/>
              </w:rPr>
              <w:tab/>
            </w:r>
          </w:p>
        </w:tc>
        <w:tc>
          <w:tcPr>
            <w:tcW w:w="1139"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2,000</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2</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1139"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6,100</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both"/>
              <w:rPr>
                <w:sz w:val="22"/>
                <w:szCs w:val="22"/>
              </w:rPr>
            </w:pPr>
          </w:p>
        </w:tc>
        <w:tc>
          <w:tcPr>
            <w:tcW w:w="1139"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8,100</w:t>
            </w: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63</w:t>
            </w: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smallCaps/>
                <w:sz w:val="22"/>
                <w:szCs w:val="22"/>
              </w:rPr>
            </w:pPr>
            <w:r w:rsidRPr="00F21E4E">
              <w:rPr>
                <w:smallCaps/>
                <w:sz w:val="22"/>
                <w:szCs w:val="22"/>
              </w:rPr>
              <w:t>Professional, Clerical, and General Staffs.</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Pay</w:t>
            </w:r>
            <w:r w:rsidRPr="00F21E4E">
              <w:rPr>
                <w:sz w:val="22"/>
                <w:szCs w:val="22"/>
              </w:rPr>
              <w:tab/>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17,000</w:t>
            </w: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64</w:t>
            </w: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smallCaps/>
                <w:sz w:val="22"/>
                <w:szCs w:val="22"/>
              </w:rPr>
            </w:pPr>
            <w:r w:rsidRPr="00F21E4E">
              <w:rPr>
                <w:smallCaps/>
                <w:sz w:val="22"/>
                <w:szCs w:val="22"/>
              </w:rPr>
              <w:t>Ordnance Branch.</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Pay</w:t>
            </w:r>
            <w:r w:rsidRPr="00F21E4E">
              <w:rPr>
                <w:sz w:val="22"/>
                <w:szCs w:val="22"/>
              </w:rPr>
              <w:tab/>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31,000</w:t>
            </w: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65</w:t>
            </w: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smallCaps/>
                <w:sz w:val="22"/>
                <w:szCs w:val="22"/>
              </w:rPr>
            </w:pPr>
            <w:r w:rsidRPr="00F21E4E">
              <w:rPr>
                <w:smallCaps/>
                <w:sz w:val="22"/>
                <w:szCs w:val="22"/>
              </w:rPr>
              <w:t>Rifle Range Staff.</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Pay</w:t>
            </w:r>
            <w:r w:rsidRPr="00F21E4E">
              <w:rPr>
                <w:sz w:val="22"/>
                <w:szCs w:val="22"/>
              </w:rPr>
              <w:tab/>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2,400</w:t>
            </w: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66</w:t>
            </w: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smallCaps/>
                <w:sz w:val="22"/>
                <w:szCs w:val="22"/>
              </w:rPr>
            </w:pPr>
            <w:r w:rsidRPr="00F21E4E">
              <w:rPr>
                <w:smallCaps/>
                <w:sz w:val="22"/>
                <w:szCs w:val="22"/>
              </w:rPr>
              <w:t>Finance and Accounts Branch.</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Pay</w:t>
            </w:r>
            <w:r w:rsidRPr="00F21E4E">
              <w:rPr>
                <w:sz w:val="22"/>
                <w:szCs w:val="22"/>
              </w:rPr>
              <w:tab/>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8,500</w:t>
            </w: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67</w:t>
            </w: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center"/>
              <w:rPr>
                <w:smallCaps/>
                <w:sz w:val="22"/>
                <w:szCs w:val="22"/>
              </w:rPr>
            </w:pPr>
            <w:r w:rsidRPr="00F21E4E">
              <w:rPr>
                <w:smallCaps/>
                <w:sz w:val="22"/>
                <w:szCs w:val="22"/>
              </w:rPr>
              <w:t>Universal Military Training.</w:t>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Pay, Citizen Forces</w:t>
            </w:r>
            <w:r w:rsidRPr="00F21E4E">
              <w:rPr>
                <w:sz w:val="22"/>
                <w:szCs w:val="22"/>
              </w:rPr>
              <w:tab/>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36,000</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2</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jc w:val="both"/>
              <w:rPr>
                <w:sz w:val="22"/>
                <w:szCs w:val="22"/>
              </w:rPr>
            </w:pPr>
            <w:r w:rsidRPr="00F21E4E">
              <w:rPr>
                <w:sz w:val="22"/>
                <w:szCs w:val="22"/>
              </w:rPr>
              <w:t>Contingencies, Citizen Forces and Senior and Junior Cadets</w:t>
            </w:r>
            <w:r w:rsidRPr="00F21E4E">
              <w:rPr>
                <w:sz w:val="22"/>
                <w:szCs w:val="22"/>
              </w:rPr>
              <w:tab/>
            </w:r>
          </w:p>
        </w:tc>
        <w:tc>
          <w:tcPr>
            <w:tcW w:w="1139"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12,940</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3</w:t>
            </w: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jc w:val="both"/>
              <w:rPr>
                <w:sz w:val="22"/>
                <w:szCs w:val="22"/>
              </w:rPr>
            </w:pPr>
            <w:r w:rsidRPr="00F21E4E">
              <w:rPr>
                <w:sz w:val="22"/>
                <w:szCs w:val="22"/>
              </w:rPr>
              <w:t>Miscellaneous—</w:t>
            </w:r>
          </w:p>
        </w:tc>
        <w:tc>
          <w:tcPr>
            <w:tcW w:w="1139"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40"/>
              <w:ind w:left="648" w:hanging="360"/>
              <w:jc w:val="both"/>
              <w:rPr>
                <w:sz w:val="22"/>
                <w:szCs w:val="22"/>
              </w:rPr>
            </w:pPr>
            <w:r w:rsidRPr="00F21E4E">
              <w:rPr>
                <w:sz w:val="22"/>
                <w:szCs w:val="22"/>
              </w:rPr>
              <w:t>No. 1.</w:t>
            </w:r>
            <w:r w:rsidR="00267F8E" w:rsidRPr="00F21E4E">
              <w:rPr>
                <w:sz w:val="22"/>
                <w:szCs w:val="22"/>
              </w:rPr>
              <w:t xml:space="preserve"> </w:t>
            </w:r>
            <w:r w:rsidRPr="00F21E4E">
              <w:rPr>
                <w:sz w:val="22"/>
                <w:szCs w:val="22"/>
              </w:rPr>
              <w:t>Maintenance of W. M. Cann, ex-trainee</w:t>
            </w:r>
            <w:r w:rsidRPr="00F21E4E">
              <w:rPr>
                <w:sz w:val="22"/>
                <w:szCs w:val="22"/>
              </w:rPr>
              <w:tab/>
            </w:r>
          </w:p>
        </w:tc>
        <w:tc>
          <w:tcPr>
            <w:tcW w:w="1139"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60</w:t>
            </w: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r>
      <w:tr w:rsidR="00B0163E" w:rsidRPr="00F21E4E" w:rsidTr="0001321A">
        <w:tc>
          <w:tcPr>
            <w:tcW w:w="481"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48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right="72"/>
              <w:jc w:val="right"/>
              <w:rPr>
                <w:sz w:val="22"/>
                <w:szCs w:val="22"/>
              </w:rPr>
            </w:pPr>
          </w:p>
        </w:tc>
        <w:tc>
          <w:tcPr>
            <w:tcW w:w="578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40"/>
              <w:ind w:left="4570"/>
              <w:jc w:val="both"/>
              <w:rPr>
                <w:sz w:val="22"/>
                <w:szCs w:val="22"/>
              </w:rPr>
            </w:pPr>
          </w:p>
        </w:tc>
        <w:tc>
          <w:tcPr>
            <w:tcW w:w="1139"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p>
        </w:tc>
        <w:tc>
          <w:tcPr>
            <w:tcW w:w="1139"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40"/>
              <w:ind w:right="72"/>
              <w:jc w:val="right"/>
              <w:rPr>
                <w:sz w:val="22"/>
                <w:szCs w:val="22"/>
              </w:rPr>
            </w:pPr>
            <w:r w:rsidRPr="00F21E4E">
              <w:rPr>
                <w:sz w:val="22"/>
                <w:szCs w:val="22"/>
              </w:rPr>
              <w:t>49,000</w:t>
            </w:r>
          </w:p>
        </w:tc>
      </w:tr>
    </w:tbl>
    <w:p w:rsidR="00B0163E" w:rsidRPr="00F21E4E" w:rsidRDefault="00B0163E" w:rsidP="0001321A">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90"/>
        <w:gridCol w:w="491"/>
        <w:gridCol w:w="5822"/>
        <w:gridCol w:w="1112"/>
        <w:gridCol w:w="1113"/>
      </w:tblGrid>
      <w:tr w:rsidR="00B0163E" w:rsidRPr="00F21E4E" w:rsidTr="0001321A">
        <w:trPr>
          <w:trHeight w:val="570"/>
        </w:trPr>
        <w:tc>
          <w:tcPr>
            <w:tcW w:w="490"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01321A">
            <w:pPr>
              <w:autoSpaceDE w:val="0"/>
              <w:autoSpaceDN w:val="0"/>
              <w:adjustRightInd w:val="0"/>
              <w:jc w:val="both"/>
              <w:rPr>
                <w:sz w:val="20"/>
                <w:szCs w:val="22"/>
              </w:rPr>
            </w:pPr>
            <w:r w:rsidRPr="00F21E4E">
              <w:rPr>
                <w:sz w:val="20"/>
                <w:szCs w:val="22"/>
              </w:rPr>
              <w:t>Division No.</w:t>
            </w:r>
          </w:p>
        </w:tc>
        <w:tc>
          <w:tcPr>
            <w:tcW w:w="4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0163E" w:rsidRPr="00F21E4E" w:rsidRDefault="00B0163E" w:rsidP="0001321A">
            <w:pPr>
              <w:autoSpaceDE w:val="0"/>
              <w:autoSpaceDN w:val="0"/>
              <w:adjustRightInd w:val="0"/>
              <w:jc w:val="both"/>
              <w:rPr>
                <w:sz w:val="20"/>
                <w:szCs w:val="22"/>
              </w:rPr>
            </w:pPr>
            <w:r w:rsidRPr="00F21E4E">
              <w:rPr>
                <w:sz w:val="20"/>
                <w:szCs w:val="22"/>
              </w:rPr>
              <w:t>Subdivision No.</w:t>
            </w:r>
          </w:p>
        </w:tc>
        <w:tc>
          <w:tcPr>
            <w:tcW w:w="5822" w:type="dxa"/>
            <w:tcBorders>
              <w:top w:val="single" w:sz="6" w:space="0" w:color="auto"/>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112" w:type="dxa"/>
            <w:tcBorders>
              <w:top w:val="single" w:sz="4" w:space="0" w:color="auto"/>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ind w:right="72"/>
              <w:jc w:val="center"/>
              <w:rPr>
                <w:sz w:val="22"/>
                <w:szCs w:val="22"/>
              </w:rPr>
            </w:pPr>
            <w:r w:rsidRPr="00F21E4E">
              <w:rPr>
                <w:i/>
                <w:iCs/>
                <w:sz w:val="22"/>
                <w:szCs w:val="22"/>
              </w:rPr>
              <w:t>£</w:t>
            </w:r>
          </w:p>
        </w:tc>
        <w:tc>
          <w:tcPr>
            <w:tcW w:w="1113" w:type="dxa"/>
            <w:tcBorders>
              <w:top w:val="single" w:sz="4" w:space="0" w:color="auto"/>
              <w:left w:val="single" w:sz="4" w:space="0" w:color="auto"/>
              <w:bottom w:val="nil"/>
              <w:right w:val="nil"/>
            </w:tcBorders>
            <w:shd w:val="clear" w:color="auto" w:fill="auto"/>
            <w:vAlign w:val="center"/>
          </w:tcPr>
          <w:p w:rsidR="00B0163E" w:rsidRPr="00F21E4E" w:rsidRDefault="00B0163E" w:rsidP="0001321A">
            <w:pPr>
              <w:autoSpaceDE w:val="0"/>
              <w:autoSpaceDN w:val="0"/>
              <w:adjustRightInd w:val="0"/>
              <w:ind w:right="72"/>
              <w:jc w:val="center"/>
              <w:rPr>
                <w:sz w:val="22"/>
                <w:szCs w:val="22"/>
              </w:rPr>
            </w:pPr>
            <w:r w:rsidRPr="00F21E4E">
              <w:rPr>
                <w:i/>
                <w:iCs/>
                <w:sz w:val="22"/>
                <w:szCs w:val="22"/>
              </w:rPr>
              <w:t>£</w:t>
            </w:r>
          </w:p>
        </w:tc>
      </w:tr>
      <w:tr w:rsidR="00B0163E" w:rsidRPr="00F21E4E" w:rsidTr="0001321A">
        <w:trPr>
          <w:trHeight w:val="809"/>
        </w:trPr>
        <w:tc>
          <w:tcPr>
            <w:tcW w:w="490" w:type="dxa"/>
            <w:vMerge/>
            <w:tcBorders>
              <w:top w:val="single" w:sz="4" w:space="0" w:color="auto"/>
              <w:left w:val="nil"/>
              <w:bottom w:val="single" w:sz="4" w:space="0" w:color="auto"/>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p w:rsidR="00B0163E" w:rsidRPr="00F21E4E" w:rsidRDefault="00B0163E" w:rsidP="0001321A">
            <w:pPr>
              <w:autoSpaceDE w:val="0"/>
              <w:autoSpaceDN w:val="0"/>
              <w:adjustRightInd w:val="0"/>
              <w:ind w:right="72"/>
              <w:jc w:val="right"/>
              <w:rPr>
                <w:sz w:val="22"/>
                <w:szCs w:val="22"/>
              </w:rPr>
            </w:pPr>
          </w:p>
        </w:tc>
        <w:tc>
          <w:tcPr>
            <w:tcW w:w="491" w:type="dxa"/>
            <w:vMerge/>
            <w:tcBorders>
              <w:top w:val="single" w:sz="4" w:space="0" w:color="auto"/>
              <w:left w:val="single" w:sz="4" w:space="0" w:color="auto"/>
              <w:bottom w:val="single" w:sz="4" w:space="0" w:color="auto"/>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p w:rsidR="00B0163E" w:rsidRPr="00F21E4E" w:rsidRDefault="00B0163E" w:rsidP="0001321A">
            <w:pPr>
              <w:autoSpaceDE w:val="0"/>
              <w:autoSpaceDN w:val="0"/>
              <w:adjustRightInd w:val="0"/>
              <w:ind w:right="72"/>
              <w:jc w:val="right"/>
              <w:rPr>
                <w:sz w:val="22"/>
                <w:szCs w:val="22"/>
              </w:rPr>
            </w:pPr>
          </w:p>
        </w:tc>
        <w:tc>
          <w:tcPr>
            <w:tcW w:w="5822" w:type="dxa"/>
            <w:tcBorders>
              <w:top w:val="nil"/>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jc w:val="center"/>
              <w:rPr>
                <w:i/>
                <w:iCs/>
                <w:sz w:val="22"/>
                <w:szCs w:val="22"/>
              </w:rPr>
            </w:pPr>
            <w:r w:rsidRPr="00F21E4E">
              <w:rPr>
                <w:sz w:val="22"/>
                <w:szCs w:val="22"/>
              </w:rPr>
              <w:t xml:space="preserve">VI.—THE DEPARTMENT OF DEFENCE— </w:t>
            </w:r>
            <w:r w:rsidRPr="00F21E4E">
              <w:rPr>
                <w:i/>
                <w:iCs/>
                <w:sz w:val="22"/>
                <w:szCs w:val="22"/>
              </w:rPr>
              <w:t>continued.</w:t>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single" w:sz="4" w:space="0" w:color="auto"/>
              <w:left w:val="nil"/>
              <w:bottom w:val="nil"/>
              <w:right w:val="single" w:sz="4" w:space="0" w:color="auto"/>
            </w:tcBorders>
            <w:shd w:val="clear" w:color="auto" w:fill="auto"/>
          </w:tcPr>
          <w:p w:rsidR="00B0163E" w:rsidRPr="00F21E4E" w:rsidRDefault="00B0163E" w:rsidP="00EE0D01">
            <w:pPr>
              <w:autoSpaceDE w:val="0"/>
              <w:autoSpaceDN w:val="0"/>
              <w:adjustRightInd w:val="0"/>
              <w:spacing w:before="120"/>
              <w:ind w:right="72"/>
              <w:jc w:val="right"/>
              <w:rPr>
                <w:sz w:val="22"/>
                <w:szCs w:val="22"/>
              </w:rPr>
            </w:pPr>
            <w:r w:rsidRPr="00F21E4E">
              <w:rPr>
                <w:sz w:val="22"/>
                <w:szCs w:val="22"/>
              </w:rPr>
              <w:t>68</w:t>
            </w:r>
          </w:p>
        </w:tc>
        <w:tc>
          <w:tcPr>
            <w:tcW w:w="491" w:type="dxa"/>
            <w:tcBorders>
              <w:top w:val="single" w:sz="4" w:space="0" w:color="auto"/>
              <w:left w:val="single" w:sz="4" w:space="0" w:color="auto"/>
              <w:bottom w:val="nil"/>
              <w:right w:val="single" w:sz="4" w:space="0" w:color="auto"/>
            </w:tcBorders>
            <w:shd w:val="clear" w:color="auto" w:fill="auto"/>
          </w:tcPr>
          <w:p w:rsidR="00B0163E" w:rsidRPr="00F21E4E" w:rsidRDefault="00B0163E" w:rsidP="00EE0D01">
            <w:pPr>
              <w:autoSpaceDE w:val="0"/>
              <w:autoSpaceDN w:val="0"/>
              <w:adjustRightInd w:val="0"/>
              <w:spacing w:before="120"/>
              <w:jc w:val="center"/>
              <w:rPr>
                <w:sz w:val="22"/>
                <w:szCs w:val="22"/>
              </w:rPr>
            </w:pPr>
            <w:r w:rsidRPr="00F21E4E">
              <w:rPr>
                <w:sz w:val="22"/>
                <w:szCs w:val="22"/>
              </w:rPr>
              <w:t>…</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EE0D01">
            <w:pPr>
              <w:autoSpaceDE w:val="0"/>
              <w:autoSpaceDN w:val="0"/>
              <w:adjustRightInd w:val="0"/>
              <w:spacing w:before="120"/>
              <w:jc w:val="center"/>
              <w:rPr>
                <w:smallCaps/>
                <w:sz w:val="22"/>
                <w:szCs w:val="22"/>
              </w:rPr>
            </w:pPr>
            <w:r w:rsidRPr="00F21E4E">
              <w:rPr>
                <w:smallCaps/>
                <w:sz w:val="22"/>
                <w:szCs w:val="22"/>
              </w:rPr>
              <w:t>Volunteers.</w:t>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EE0D01">
            <w:pPr>
              <w:autoSpaceDE w:val="0"/>
              <w:autoSpaceDN w:val="0"/>
              <w:adjustRightInd w:val="0"/>
              <w:spacing w:before="12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spacing w:before="12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69</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mallCaps/>
                <w:sz w:val="22"/>
                <w:szCs w:val="22"/>
              </w:rPr>
              <w:t>Training</w:t>
            </w:r>
            <w:r w:rsidRPr="00F21E4E">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20,000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70</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mallCaps/>
                <w:sz w:val="22"/>
                <w:szCs w:val="22"/>
              </w:rPr>
            </w:pPr>
            <w:r w:rsidRPr="00F21E4E">
              <w:rPr>
                <w:smallCaps/>
                <w:sz w:val="22"/>
                <w:szCs w:val="22"/>
              </w:rPr>
              <w:t>Maintenance of Existing Arms and Equipment</w:t>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8,000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71</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mallCaps/>
                <w:sz w:val="22"/>
                <w:szCs w:val="22"/>
              </w:rPr>
              <w:t>General Contingencies and Services</w:t>
            </w:r>
            <w:r w:rsidRPr="00F21E4E">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27,000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72</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Works and Buildings.†</w:t>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Repairs, maintenance, fittings and furniture</w:t>
            </w:r>
            <w:r w:rsidRPr="00F21E4E">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5,000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Rent of buildings</w:t>
            </w:r>
            <w:r w:rsidRPr="00F21E4E">
              <w:rPr>
                <w:sz w:val="22"/>
                <w:szCs w:val="22"/>
              </w:rPr>
              <w:tab/>
            </w:r>
          </w:p>
        </w:tc>
        <w:tc>
          <w:tcPr>
            <w:tcW w:w="1112"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1,300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3</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Overhaul of and repairs to boats and launches</w:t>
            </w:r>
            <w:r w:rsidRPr="00F21E4E">
              <w:rPr>
                <w:sz w:val="22"/>
                <w:szCs w:val="22"/>
              </w:rPr>
              <w:tab/>
            </w:r>
          </w:p>
        </w:tc>
        <w:tc>
          <w:tcPr>
            <w:tcW w:w="1112"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p>
        </w:tc>
        <w:tc>
          <w:tcPr>
            <w:tcW w:w="1112"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6,400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73</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Rifle Clubs and Associations.</w:t>
            </w:r>
          </w:p>
        </w:tc>
        <w:tc>
          <w:tcPr>
            <w:tcW w:w="1112" w:type="dxa"/>
            <w:tcBorders>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Pay</w:t>
            </w:r>
            <w:r w:rsidRPr="00F21E4E">
              <w:rPr>
                <w:sz w:val="22"/>
                <w:szCs w:val="22"/>
              </w:rPr>
              <w:tab/>
            </w:r>
          </w:p>
        </w:tc>
        <w:tc>
          <w:tcPr>
            <w:tcW w:w="1112"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2,200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12"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5,500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p>
        </w:tc>
        <w:tc>
          <w:tcPr>
            <w:tcW w:w="1112"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7,700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z w:val="22"/>
                <w:szCs w:val="22"/>
              </w:rPr>
            </w:pPr>
            <w:r w:rsidRPr="00EE0D01">
              <w:rPr>
                <w:szCs w:val="22"/>
              </w:rPr>
              <w:t>AIR SERVICES.</w:t>
            </w:r>
          </w:p>
        </w:tc>
        <w:tc>
          <w:tcPr>
            <w:tcW w:w="1112" w:type="dxa"/>
            <w:tcBorders>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74</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Civilian Staff.</w:t>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Pay</w:t>
            </w:r>
            <w:r w:rsidRPr="00F21E4E">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4,300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75</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Royal Australian Air Force.</w:t>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Pay</w:t>
            </w:r>
            <w:r w:rsidRPr="00F21E4E">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60,000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76</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mallCaps/>
                <w:sz w:val="22"/>
                <w:szCs w:val="22"/>
              </w:rPr>
              <w:t>General Contingencies</w:t>
            </w:r>
            <w:r w:rsidRPr="00F21E4E">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20,000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77</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ind w:left="317" w:hanging="317"/>
              <w:jc w:val="both"/>
              <w:rPr>
                <w:sz w:val="22"/>
                <w:szCs w:val="22"/>
              </w:rPr>
            </w:pPr>
            <w:r w:rsidRPr="00F21E4E">
              <w:rPr>
                <w:smallCaps/>
                <w:sz w:val="22"/>
                <w:szCs w:val="22"/>
              </w:rPr>
              <w:t>General Stores and Maintenance of Aircraft, Vehicles, and Equipment</w:t>
            </w:r>
            <w:r w:rsidRPr="00F21E4E">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16,000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78</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Works and Buildings.†</w:t>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Repairs, maintenance, fittings and furniture</w:t>
            </w:r>
            <w:r w:rsidRPr="00F21E4E">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2,500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Rent of buildings</w:t>
            </w:r>
            <w:r w:rsidRPr="00F21E4E">
              <w:rPr>
                <w:sz w:val="22"/>
                <w:szCs w:val="22"/>
              </w:rPr>
              <w:tab/>
            </w:r>
          </w:p>
        </w:tc>
        <w:tc>
          <w:tcPr>
            <w:tcW w:w="1112"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2,600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79</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Civil Aviation Branch.</w:t>
            </w:r>
          </w:p>
        </w:tc>
        <w:tc>
          <w:tcPr>
            <w:tcW w:w="1112" w:type="dxa"/>
            <w:tcBorders>
              <w:top w:val="single" w:sz="6"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Pay</w:t>
            </w:r>
            <w:r w:rsidRPr="00F21E4E">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4,200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12"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1,000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3</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ind w:left="317" w:hanging="317"/>
              <w:jc w:val="both"/>
              <w:rPr>
                <w:sz w:val="22"/>
                <w:szCs w:val="22"/>
              </w:rPr>
            </w:pPr>
            <w:r w:rsidRPr="00F21E4E">
              <w:rPr>
                <w:sz w:val="22"/>
                <w:szCs w:val="22"/>
              </w:rPr>
              <w:t>General Stores and Maintenance of Aircraft, Vehicles, and Equipment</w:t>
            </w:r>
            <w:r w:rsidRPr="00F21E4E">
              <w:rPr>
                <w:sz w:val="22"/>
                <w:szCs w:val="22"/>
              </w:rPr>
              <w:tab/>
            </w:r>
          </w:p>
        </w:tc>
        <w:tc>
          <w:tcPr>
            <w:tcW w:w="1112"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300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p>
        </w:tc>
        <w:tc>
          <w:tcPr>
            <w:tcW w:w="1112"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5,500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80</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8C26CB">
            <w:pPr>
              <w:tabs>
                <w:tab w:val="left" w:leader="dot" w:pos="5670"/>
              </w:tabs>
              <w:autoSpaceDE w:val="0"/>
              <w:autoSpaceDN w:val="0"/>
              <w:adjustRightInd w:val="0"/>
              <w:jc w:val="both"/>
              <w:rPr>
                <w:smallCaps/>
                <w:sz w:val="22"/>
                <w:szCs w:val="22"/>
              </w:rPr>
            </w:pPr>
            <w:r w:rsidRPr="00F21E4E">
              <w:rPr>
                <w:smallCaps/>
                <w:sz w:val="22"/>
                <w:szCs w:val="22"/>
              </w:rPr>
              <w:t>Development of Civil Aviation</w:t>
            </w:r>
            <w:r w:rsidR="008C26CB">
              <w:rPr>
                <w:smallCaps/>
                <w:sz w:val="22"/>
                <w:szCs w:val="22"/>
              </w:rPr>
              <w:tab/>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01321A" w:rsidP="00F21E4E">
            <w:pPr>
              <w:autoSpaceDE w:val="0"/>
              <w:autoSpaceDN w:val="0"/>
              <w:adjustRightInd w:val="0"/>
              <w:jc w:val="center"/>
              <w:rPr>
                <w:sz w:val="22"/>
                <w:szCs w:val="22"/>
              </w:rPr>
            </w:pPr>
            <w:r w:rsidRPr="00F21E4E">
              <w:rPr>
                <w:sz w:val="22"/>
                <w:szCs w:val="22"/>
              </w:rPr>
              <w:t>...</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18,000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81</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Works and Buildings.†</w:t>
            </w:r>
          </w:p>
        </w:tc>
        <w:tc>
          <w:tcPr>
            <w:tcW w:w="1112"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Repairs, maintenance, fittings and furniture</w:t>
            </w:r>
            <w:r w:rsidRPr="00F21E4E">
              <w:rPr>
                <w:sz w:val="22"/>
                <w:szCs w:val="22"/>
              </w:rPr>
              <w:tab/>
            </w:r>
          </w:p>
        </w:tc>
        <w:tc>
          <w:tcPr>
            <w:tcW w:w="1112"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1,650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Rent of buildings</w:t>
            </w:r>
            <w:r w:rsidRPr="00F21E4E">
              <w:rPr>
                <w:sz w:val="22"/>
                <w:szCs w:val="22"/>
              </w:rPr>
              <w:tab/>
            </w:r>
          </w:p>
        </w:tc>
        <w:tc>
          <w:tcPr>
            <w:tcW w:w="1112"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1,850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82</w:t>
            </w: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Munitions Supply Branch.</w:t>
            </w:r>
          </w:p>
        </w:tc>
        <w:tc>
          <w:tcPr>
            <w:tcW w:w="1112" w:type="dxa"/>
            <w:tcBorders>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Pay</w:t>
            </w:r>
            <w:r w:rsidRPr="00F21E4E">
              <w:rPr>
                <w:sz w:val="22"/>
                <w:szCs w:val="22"/>
              </w:rPr>
              <w:tab/>
            </w:r>
          </w:p>
        </w:tc>
        <w:tc>
          <w:tcPr>
            <w:tcW w:w="1112"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16,000</w:t>
            </w:r>
          </w:p>
        </w:tc>
        <w:tc>
          <w:tcPr>
            <w:tcW w:w="111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12"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EE0D01">
            <w:pPr>
              <w:autoSpaceDE w:val="0"/>
              <w:autoSpaceDN w:val="0"/>
              <w:adjustRightInd w:val="0"/>
              <w:ind w:right="-27"/>
              <w:jc w:val="right"/>
              <w:rPr>
                <w:sz w:val="22"/>
                <w:szCs w:val="22"/>
              </w:rPr>
            </w:pPr>
            <w:r w:rsidRPr="00F21E4E">
              <w:rPr>
                <w:sz w:val="22"/>
                <w:szCs w:val="22"/>
              </w:rPr>
              <w:t>36,000*</w:t>
            </w:r>
          </w:p>
        </w:tc>
        <w:tc>
          <w:tcPr>
            <w:tcW w:w="1113" w:type="dxa"/>
            <w:tcBorders>
              <w:top w:val="nil"/>
              <w:left w:val="single" w:sz="4" w:space="0" w:color="auto"/>
              <w:bottom w:val="single" w:sz="6" w:space="0" w:color="auto"/>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52,000</w:t>
            </w:r>
          </w:p>
        </w:tc>
      </w:tr>
      <w:tr w:rsidR="00B0163E" w:rsidRPr="00F21E4E" w:rsidTr="0001321A">
        <w:tc>
          <w:tcPr>
            <w:tcW w:w="49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1"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2"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ind w:left="651"/>
              <w:jc w:val="both"/>
              <w:rPr>
                <w:sz w:val="22"/>
                <w:szCs w:val="22"/>
              </w:rPr>
            </w:pPr>
            <w:r w:rsidRPr="00F21E4E">
              <w:rPr>
                <w:sz w:val="22"/>
                <w:szCs w:val="22"/>
              </w:rPr>
              <w:t xml:space="preserve">Total </w:t>
            </w:r>
            <w:r w:rsidRPr="00F21E4E">
              <w:rPr>
                <w:smallCaps/>
                <w:sz w:val="22"/>
                <w:szCs w:val="22"/>
              </w:rPr>
              <w:t>Department of Defence</w:t>
            </w:r>
            <w:r w:rsidRPr="00F21E4E">
              <w:rPr>
                <w:sz w:val="22"/>
                <w:szCs w:val="22"/>
              </w:rPr>
              <w:tab/>
            </w:r>
          </w:p>
        </w:tc>
        <w:tc>
          <w:tcPr>
            <w:tcW w:w="1112" w:type="dxa"/>
            <w:tcBorders>
              <w:top w:val="single" w:sz="6" w:space="0" w:color="auto"/>
              <w:left w:val="single" w:sz="4"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1113"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01321A">
            <w:pPr>
              <w:autoSpaceDE w:val="0"/>
              <w:autoSpaceDN w:val="0"/>
              <w:adjustRightInd w:val="0"/>
              <w:ind w:right="72"/>
              <w:jc w:val="right"/>
              <w:rPr>
                <w:szCs w:val="22"/>
              </w:rPr>
            </w:pPr>
            <w:r w:rsidRPr="00F21E4E">
              <w:rPr>
                <w:szCs w:val="22"/>
              </w:rPr>
              <w:t>985,620</w:t>
            </w:r>
          </w:p>
        </w:tc>
      </w:tr>
    </w:tbl>
    <w:p w:rsidR="00B0163E" w:rsidRPr="00F21E4E" w:rsidRDefault="00B0163E" w:rsidP="0001321A">
      <w:pPr>
        <w:autoSpaceDE w:val="0"/>
        <w:autoSpaceDN w:val="0"/>
        <w:adjustRightInd w:val="0"/>
        <w:spacing w:before="120"/>
        <w:ind w:left="450"/>
        <w:jc w:val="both"/>
        <w:rPr>
          <w:sz w:val="18"/>
          <w:szCs w:val="22"/>
        </w:rPr>
      </w:pPr>
      <w:r w:rsidRPr="00F21E4E">
        <w:rPr>
          <w:sz w:val="18"/>
          <w:szCs w:val="22"/>
        </w:rPr>
        <w:t>* £34,000 to be paid to credit of Trust Fund as follows:—</w:t>
      </w:r>
    </w:p>
    <w:tbl>
      <w:tblPr>
        <w:tblW w:w="6390" w:type="dxa"/>
        <w:tblInd w:w="40" w:type="dxa"/>
        <w:tblLayout w:type="fixed"/>
        <w:tblCellMar>
          <w:left w:w="40" w:type="dxa"/>
          <w:right w:w="40" w:type="dxa"/>
        </w:tblCellMar>
        <w:tblLook w:val="0000" w:firstRow="0" w:lastRow="0" w:firstColumn="0" w:lastColumn="0" w:noHBand="0" w:noVBand="0"/>
      </w:tblPr>
      <w:tblGrid>
        <w:gridCol w:w="5580"/>
        <w:gridCol w:w="810"/>
      </w:tblGrid>
      <w:tr w:rsidR="00B0163E" w:rsidRPr="00F21E4E" w:rsidTr="0001321A">
        <w:tc>
          <w:tcPr>
            <w:tcW w:w="5580" w:type="dxa"/>
            <w:tcBorders>
              <w:top w:val="nil"/>
              <w:left w:val="nil"/>
              <w:bottom w:val="nil"/>
              <w:right w:val="nil"/>
            </w:tcBorders>
          </w:tcPr>
          <w:p w:rsidR="00B0163E" w:rsidRPr="00F21E4E" w:rsidRDefault="00B0163E" w:rsidP="0001321A">
            <w:pPr>
              <w:autoSpaceDE w:val="0"/>
              <w:autoSpaceDN w:val="0"/>
              <w:adjustRightInd w:val="0"/>
              <w:ind w:left="2390"/>
              <w:jc w:val="both"/>
              <w:rPr>
                <w:sz w:val="18"/>
                <w:szCs w:val="22"/>
              </w:rPr>
            </w:pPr>
            <w:r w:rsidRPr="00F21E4E">
              <w:rPr>
                <w:sz w:val="18"/>
                <w:szCs w:val="22"/>
              </w:rPr>
              <w:t>Defence Laboratory Account</w:t>
            </w:r>
          </w:p>
        </w:tc>
        <w:tc>
          <w:tcPr>
            <w:tcW w:w="810" w:type="dxa"/>
            <w:tcBorders>
              <w:top w:val="nil"/>
              <w:left w:val="nil"/>
              <w:bottom w:val="nil"/>
              <w:right w:val="nil"/>
            </w:tcBorders>
            <w:vAlign w:val="bottom"/>
          </w:tcPr>
          <w:p w:rsidR="00B0163E" w:rsidRPr="00F21E4E" w:rsidRDefault="00B0163E" w:rsidP="0001321A">
            <w:pPr>
              <w:autoSpaceDE w:val="0"/>
              <w:autoSpaceDN w:val="0"/>
              <w:adjustRightInd w:val="0"/>
              <w:ind w:right="72"/>
              <w:jc w:val="right"/>
              <w:rPr>
                <w:sz w:val="18"/>
                <w:szCs w:val="22"/>
              </w:rPr>
            </w:pPr>
            <w:r w:rsidRPr="00F21E4E">
              <w:rPr>
                <w:sz w:val="18"/>
                <w:szCs w:val="22"/>
              </w:rPr>
              <w:t>£1,000</w:t>
            </w:r>
          </w:p>
        </w:tc>
      </w:tr>
      <w:tr w:rsidR="00B0163E" w:rsidRPr="00F21E4E" w:rsidTr="0001321A">
        <w:tc>
          <w:tcPr>
            <w:tcW w:w="5580" w:type="dxa"/>
            <w:tcBorders>
              <w:top w:val="nil"/>
              <w:left w:val="nil"/>
              <w:bottom w:val="nil"/>
              <w:right w:val="nil"/>
            </w:tcBorders>
          </w:tcPr>
          <w:p w:rsidR="00B0163E" w:rsidRPr="00F21E4E" w:rsidRDefault="00B0163E" w:rsidP="0001321A">
            <w:pPr>
              <w:autoSpaceDE w:val="0"/>
              <w:autoSpaceDN w:val="0"/>
              <w:adjustRightInd w:val="0"/>
              <w:ind w:left="2390"/>
              <w:jc w:val="both"/>
              <w:rPr>
                <w:sz w:val="18"/>
                <w:szCs w:val="22"/>
              </w:rPr>
            </w:pPr>
            <w:r w:rsidRPr="00F21E4E">
              <w:rPr>
                <w:sz w:val="18"/>
                <w:szCs w:val="22"/>
              </w:rPr>
              <w:t>Small Arms Factory Account</w:t>
            </w:r>
          </w:p>
        </w:tc>
        <w:tc>
          <w:tcPr>
            <w:tcW w:w="810" w:type="dxa"/>
            <w:tcBorders>
              <w:top w:val="nil"/>
              <w:left w:val="nil"/>
              <w:bottom w:val="nil"/>
              <w:right w:val="nil"/>
            </w:tcBorders>
            <w:vAlign w:val="bottom"/>
          </w:tcPr>
          <w:p w:rsidR="00B0163E" w:rsidRPr="00F21E4E" w:rsidRDefault="00B0163E" w:rsidP="0001321A">
            <w:pPr>
              <w:autoSpaceDE w:val="0"/>
              <w:autoSpaceDN w:val="0"/>
              <w:adjustRightInd w:val="0"/>
              <w:ind w:right="72"/>
              <w:jc w:val="right"/>
              <w:rPr>
                <w:sz w:val="18"/>
                <w:szCs w:val="22"/>
              </w:rPr>
            </w:pPr>
            <w:r w:rsidRPr="00F21E4E">
              <w:rPr>
                <w:sz w:val="18"/>
                <w:szCs w:val="22"/>
              </w:rPr>
              <w:t>10,000</w:t>
            </w:r>
          </w:p>
        </w:tc>
      </w:tr>
      <w:tr w:rsidR="00B0163E" w:rsidRPr="00F21E4E" w:rsidTr="0001321A">
        <w:tc>
          <w:tcPr>
            <w:tcW w:w="5580" w:type="dxa"/>
            <w:tcBorders>
              <w:top w:val="nil"/>
              <w:left w:val="nil"/>
              <w:bottom w:val="nil"/>
              <w:right w:val="nil"/>
            </w:tcBorders>
          </w:tcPr>
          <w:p w:rsidR="00B0163E" w:rsidRPr="00F21E4E" w:rsidRDefault="00B0163E" w:rsidP="0001321A">
            <w:pPr>
              <w:autoSpaceDE w:val="0"/>
              <w:autoSpaceDN w:val="0"/>
              <w:adjustRightInd w:val="0"/>
              <w:ind w:left="2390"/>
              <w:jc w:val="both"/>
              <w:rPr>
                <w:sz w:val="18"/>
                <w:szCs w:val="22"/>
              </w:rPr>
            </w:pPr>
            <w:r w:rsidRPr="00F21E4E">
              <w:rPr>
                <w:sz w:val="18"/>
                <w:szCs w:val="22"/>
              </w:rPr>
              <w:t>Ammunition Factory Account</w:t>
            </w:r>
          </w:p>
        </w:tc>
        <w:tc>
          <w:tcPr>
            <w:tcW w:w="810" w:type="dxa"/>
            <w:tcBorders>
              <w:top w:val="nil"/>
              <w:left w:val="nil"/>
              <w:bottom w:val="nil"/>
              <w:right w:val="nil"/>
            </w:tcBorders>
            <w:vAlign w:val="bottom"/>
          </w:tcPr>
          <w:p w:rsidR="00B0163E" w:rsidRPr="00F21E4E" w:rsidRDefault="00B0163E" w:rsidP="0001321A">
            <w:pPr>
              <w:autoSpaceDE w:val="0"/>
              <w:autoSpaceDN w:val="0"/>
              <w:adjustRightInd w:val="0"/>
              <w:ind w:right="72"/>
              <w:jc w:val="right"/>
              <w:rPr>
                <w:sz w:val="18"/>
                <w:szCs w:val="22"/>
              </w:rPr>
            </w:pPr>
            <w:r w:rsidRPr="00F21E4E">
              <w:rPr>
                <w:sz w:val="18"/>
                <w:szCs w:val="22"/>
              </w:rPr>
              <w:t>12,000</w:t>
            </w:r>
          </w:p>
        </w:tc>
      </w:tr>
      <w:tr w:rsidR="00B0163E" w:rsidRPr="00F21E4E" w:rsidTr="0001321A">
        <w:tc>
          <w:tcPr>
            <w:tcW w:w="5580" w:type="dxa"/>
            <w:tcBorders>
              <w:top w:val="nil"/>
              <w:left w:val="nil"/>
              <w:bottom w:val="nil"/>
              <w:right w:val="nil"/>
            </w:tcBorders>
          </w:tcPr>
          <w:p w:rsidR="00B0163E" w:rsidRPr="00F21E4E" w:rsidRDefault="00B0163E" w:rsidP="0001321A">
            <w:pPr>
              <w:autoSpaceDE w:val="0"/>
              <w:autoSpaceDN w:val="0"/>
              <w:adjustRightInd w:val="0"/>
              <w:ind w:left="2390"/>
              <w:jc w:val="both"/>
              <w:rPr>
                <w:sz w:val="18"/>
                <w:szCs w:val="22"/>
              </w:rPr>
            </w:pPr>
            <w:r w:rsidRPr="00F21E4E">
              <w:rPr>
                <w:sz w:val="18"/>
                <w:szCs w:val="22"/>
              </w:rPr>
              <w:t>Ordnance Factory Account</w:t>
            </w:r>
          </w:p>
        </w:tc>
        <w:tc>
          <w:tcPr>
            <w:tcW w:w="810" w:type="dxa"/>
            <w:tcBorders>
              <w:top w:val="nil"/>
              <w:left w:val="nil"/>
              <w:bottom w:val="nil"/>
              <w:right w:val="nil"/>
            </w:tcBorders>
            <w:vAlign w:val="bottom"/>
          </w:tcPr>
          <w:p w:rsidR="00B0163E" w:rsidRPr="00F21E4E" w:rsidRDefault="00B0163E" w:rsidP="0001321A">
            <w:pPr>
              <w:autoSpaceDE w:val="0"/>
              <w:autoSpaceDN w:val="0"/>
              <w:adjustRightInd w:val="0"/>
              <w:ind w:right="72"/>
              <w:jc w:val="right"/>
              <w:rPr>
                <w:sz w:val="18"/>
                <w:szCs w:val="22"/>
              </w:rPr>
            </w:pPr>
            <w:r w:rsidRPr="00F21E4E">
              <w:rPr>
                <w:sz w:val="18"/>
                <w:szCs w:val="22"/>
              </w:rPr>
              <w:t>6,000</w:t>
            </w:r>
          </w:p>
        </w:tc>
      </w:tr>
      <w:tr w:rsidR="00B0163E" w:rsidRPr="00F21E4E" w:rsidTr="0001321A">
        <w:tc>
          <w:tcPr>
            <w:tcW w:w="5580" w:type="dxa"/>
            <w:tcBorders>
              <w:top w:val="nil"/>
              <w:left w:val="nil"/>
              <w:bottom w:val="nil"/>
              <w:right w:val="nil"/>
            </w:tcBorders>
          </w:tcPr>
          <w:p w:rsidR="00B0163E" w:rsidRPr="00F21E4E" w:rsidRDefault="00B0163E" w:rsidP="0001321A">
            <w:pPr>
              <w:autoSpaceDE w:val="0"/>
              <w:autoSpaceDN w:val="0"/>
              <w:adjustRightInd w:val="0"/>
              <w:ind w:left="2390"/>
              <w:jc w:val="both"/>
              <w:rPr>
                <w:sz w:val="18"/>
                <w:szCs w:val="22"/>
              </w:rPr>
            </w:pPr>
            <w:r w:rsidRPr="00F21E4E">
              <w:rPr>
                <w:sz w:val="18"/>
                <w:szCs w:val="22"/>
              </w:rPr>
              <w:t>Explosives Factory Account</w:t>
            </w:r>
          </w:p>
        </w:tc>
        <w:tc>
          <w:tcPr>
            <w:tcW w:w="810" w:type="dxa"/>
            <w:tcBorders>
              <w:top w:val="nil"/>
              <w:left w:val="nil"/>
              <w:bottom w:val="nil"/>
              <w:right w:val="nil"/>
            </w:tcBorders>
            <w:vAlign w:val="bottom"/>
          </w:tcPr>
          <w:p w:rsidR="00B0163E" w:rsidRPr="00F21E4E" w:rsidRDefault="00EE0D01" w:rsidP="0001321A">
            <w:pPr>
              <w:autoSpaceDE w:val="0"/>
              <w:autoSpaceDN w:val="0"/>
              <w:adjustRightInd w:val="0"/>
              <w:ind w:right="72"/>
              <w:jc w:val="right"/>
              <w:rPr>
                <w:sz w:val="18"/>
                <w:szCs w:val="22"/>
              </w:rPr>
            </w:pPr>
            <w:r>
              <w:rPr>
                <w:sz w:val="18"/>
                <w:szCs w:val="22"/>
              </w:rPr>
              <w:t>5</w:t>
            </w:r>
            <w:r w:rsidR="00B0163E" w:rsidRPr="00F21E4E">
              <w:rPr>
                <w:sz w:val="18"/>
                <w:szCs w:val="22"/>
              </w:rPr>
              <w:t>,000</w:t>
            </w:r>
          </w:p>
        </w:tc>
      </w:tr>
    </w:tbl>
    <w:p w:rsidR="00B0163E" w:rsidRPr="00F21E4E" w:rsidRDefault="00B0163E" w:rsidP="00B0163E">
      <w:pPr>
        <w:autoSpaceDE w:val="0"/>
        <w:autoSpaceDN w:val="0"/>
        <w:adjustRightInd w:val="0"/>
        <w:spacing w:before="120"/>
        <w:ind w:left="306"/>
        <w:jc w:val="both"/>
        <w:rPr>
          <w:sz w:val="18"/>
          <w:szCs w:val="22"/>
        </w:rPr>
      </w:pPr>
      <w:r w:rsidRPr="00F21E4E">
        <w:rPr>
          <w:sz w:val="18"/>
          <w:szCs w:val="22"/>
        </w:rPr>
        <w:t>† Under control of Department of Works.</w:t>
      </w:r>
    </w:p>
    <w:p w:rsidR="00B0163E" w:rsidRPr="00F21E4E" w:rsidRDefault="00B0163E" w:rsidP="0001321A">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95"/>
        <w:gridCol w:w="495"/>
        <w:gridCol w:w="5828"/>
        <w:gridCol w:w="1105"/>
        <w:gridCol w:w="1105"/>
      </w:tblGrid>
      <w:tr w:rsidR="0001321A" w:rsidRPr="00F21E4E" w:rsidTr="0001321A">
        <w:trPr>
          <w:trHeight w:val="660"/>
        </w:trPr>
        <w:tc>
          <w:tcPr>
            <w:tcW w:w="495" w:type="dxa"/>
            <w:vMerge w:val="restart"/>
            <w:tcBorders>
              <w:top w:val="single" w:sz="4" w:space="0" w:color="auto"/>
              <w:left w:val="nil"/>
              <w:bottom w:val="single" w:sz="4" w:space="0" w:color="auto"/>
              <w:right w:val="single" w:sz="4" w:space="0" w:color="auto"/>
            </w:tcBorders>
            <w:shd w:val="clear" w:color="auto" w:fill="auto"/>
            <w:textDirection w:val="btLr"/>
          </w:tcPr>
          <w:p w:rsidR="0001321A" w:rsidRPr="00F21E4E" w:rsidRDefault="0001321A" w:rsidP="0001321A">
            <w:pPr>
              <w:autoSpaceDE w:val="0"/>
              <w:autoSpaceDN w:val="0"/>
              <w:adjustRightInd w:val="0"/>
              <w:jc w:val="both"/>
              <w:rPr>
                <w:sz w:val="20"/>
                <w:szCs w:val="22"/>
              </w:rPr>
            </w:pPr>
            <w:r w:rsidRPr="00F21E4E">
              <w:rPr>
                <w:sz w:val="20"/>
                <w:szCs w:val="22"/>
              </w:rPr>
              <w:t>Division No.</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01321A" w:rsidRPr="00F21E4E" w:rsidRDefault="0001321A" w:rsidP="0001321A">
            <w:pPr>
              <w:autoSpaceDE w:val="0"/>
              <w:autoSpaceDN w:val="0"/>
              <w:adjustRightInd w:val="0"/>
              <w:jc w:val="both"/>
              <w:rPr>
                <w:sz w:val="20"/>
                <w:szCs w:val="22"/>
              </w:rPr>
            </w:pPr>
            <w:r w:rsidRPr="00F21E4E">
              <w:rPr>
                <w:sz w:val="20"/>
                <w:szCs w:val="22"/>
              </w:rPr>
              <w:t>Subdivision No.</w:t>
            </w:r>
          </w:p>
        </w:tc>
        <w:tc>
          <w:tcPr>
            <w:tcW w:w="5828" w:type="dxa"/>
            <w:tcBorders>
              <w:top w:val="single" w:sz="6" w:space="0" w:color="auto"/>
              <w:left w:val="single" w:sz="4" w:space="0" w:color="auto"/>
              <w:bottom w:val="nil"/>
              <w:right w:val="single" w:sz="4" w:space="0" w:color="auto"/>
            </w:tcBorders>
            <w:shd w:val="clear" w:color="auto" w:fill="auto"/>
            <w:vAlign w:val="center"/>
          </w:tcPr>
          <w:p w:rsidR="0001321A" w:rsidRPr="00F21E4E" w:rsidRDefault="0001321A" w:rsidP="0001321A">
            <w:pPr>
              <w:autoSpaceDE w:val="0"/>
              <w:autoSpaceDN w:val="0"/>
              <w:adjustRightInd w:val="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105" w:type="dxa"/>
            <w:tcBorders>
              <w:top w:val="single" w:sz="4" w:space="0" w:color="auto"/>
              <w:left w:val="single" w:sz="4" w:space="0" w:color="auto"/>
              <w:bottom w:val="nil"/>
              <w:right w:val="single" w:sz="4" w:space="0" w:color="auto"/>
            </w:tcBorders>
            <w:shd w:val="clear" w:color="auto" w:fill="auto"/>
            <w:vAlign w:val="center"/>
          </w:tcPr>
          <w:p w:rsidR="0001321A" w:rsidRPr="00F21E4E" w:rsidRDefault="0001321A" w:rsidP="0001321A">
            <w:pPr>
              <w:autoSpaceDE w:val="0"/>
              <w:autoSpaceDN w:val="0"/>
              <w:adjustRightInd w:val="0"/>
              <w:ind w:right="72"/>
              <w:jc w:val="center"/>
              <w:rPr>
                <w:sz w:val="22"/>
                <w:szCs w:val="22"/>
              </w:rPr>
            </w:pPr>
            <w:r w:rsidRPr="00F21E4E">
              <w:rPr>
                <w:i/>
                <w:iCs/>
                <w:sz w:val="22"/>
                <w:szCs w:val="22"/>
              </w:rPr>
              <w:t>£</w:t>
            </w:r>
          </w:p>
        </w:tc>
        <w:tc>
          <w:tcPr>
            <w:tcW w:w="1105" w:type="dxa"/>
            <w:tcBorders>
              <w:top w:val="single" w:sz="4" w:space="0" w:color="auto"/>
              <w:left w:val="single" w:sz="4" w:space="0" w:color="auto"/>
              <w:bottom w:val="nil"/>
              <w:right w:val="nil"/>
            </w:tcBorders>
            <w:shd w:val="clear" w:color="auto" w:fill="auto"/>
            <w:vAlign w:val="center"/>
          </w:tcPr>
          <w:p w:rsidR="0001321A" w:rsidRPr="00F21E4E" w:rsidRDefault="0001321A" w:rsidP="0001321A">
            <w:pPr>
              <w:autoSpaceDE w:val="0"/>
              <w:autoSpaceDN w:val="0"/>
              <w:adjustRightInd w:val="0"/>
              <w:ind w:right="72"/>
              <w:jc w:val="center"/>
              <w:rPr>
                <w:sz w:val="22"/>
                <w:szCs w:val="22"/>
              </w:rPr>
            </w:pPr>
            <w:r w:rsidRPr="00F21E4E">
              <w:rPr>
                <w:i/>
                <w:iCs/>
                <w:sz w:val="22"/>
                <w:szCs w:val="22"/>
              </w:rPr>
              <w:t>£</w:t>
            </w:r>
          </w:p>
        </w:tc>
      </w:tr>
      <w:tr w:rsidR="0001321A" w:rsidRPr="00F21E4E" w:rsidTr="0001321A">
        <w:trPr>
          <w:trHeight w:val="705"/>
        </w:trPr>
        <w:tc>
          <w:tcPr>
            <w:tcW w:w="495" w:type="dxa"/>
            <w:vMerge/>
            <w:tcBorders>
              <w:top w:val="single" w:sz="6" w:space="0" w:color="auto"/>
              <w:left w:val="nil"/>
              <w:bottom w:val="single" w:sz="4" w:space="0" w:color="auto"/>
              <w:right w:val="single" w:sz="4" w:space="0" w:color="auto"/>
            </w:tcBorders>
            <w:shd w:val="clear" w:color="auto" w:fill="auto"/>
          </w:tcPr>
          <w:p w:rsidR="0001321A" w:rsidRPr="00F21E4E" w:rsidRDefault="0001321A" w:rsidP="0001321A">
            <w:pPr>
              <w:autoSpaceDE w:val="0"/>
              <w:autoSpaceDN w:val="0"/>
              <w:adjustRightInd w:val="0"/>
              <w:ind w:right="72"/>
              <w:jc w:val="right"/>
              <w:rPr>
                <w:sz w:val="22"/>
                <w:szCs w:val="22"/>
              </w:rPr>
            </w:pPr>
          </w:p>
        </w:tc>
        <w:tc>
          <w:tcPr>
            <w:tcW w:w="495" w:type="dxa"/>
            <w:vMerge/>
            <w:tcBorders>
              <w:top w:val="single" w:sz="6" w:space="0" w:color="auto"/>
              <w:left w:val="single" w:sz="4" w:space="0" w:color="auto"/>
              <w:bottom w:val="single" w:sz="4" w:space="0" w:color="auto"/>
              <w:right w:val="single" w:sz="4" w:space="0" w:color="auto"/>
            </w:tcBorders>
            <w:shd w:val="clear" w:color="auto" w:fill="auto"/>
          </w:tcPr>
          <w:p w:rsidR="0001321A" w:rsidRPr="00F21E4E" w:rsidRDefault="0001321A" w:rsidP="0001321A">
            <w:pPr>
              <w:autoSpaceDE w:val="0"/>
              <w:autoSpaceDN w:val="0"/>
              <w:adjustRightInd w:val="0"/>
              <w:ind w:right="72"/>
              <w:jc w:val="right"/>
              <w:rPr>
                <w:sz w:val="22"/>
                <w:szCs w:val="22"/>
              </w:rPr>
            </w:pPr>
          </w:p>
        </w:tc>
        <w:tc>
          <w:tcPr>
            <w:tcW w:w="5828" w:type="dxa"/>
            <w:tcBorders>
              <w:top w:val="nil"/>
              <w:left w:val="single" w:sz="4" w:space="0" w:color="auto"/>
              <w:bottom w:val="nil"/>
              <w:right w:val="single" w:sz="4" w:space="0" w:color="auto"/>
            </w:tcBorders>
            <w:shd w:val="clear" w:color="auto" w:fill="auto"/>
            <w:vAlign w:val="center"/>
          </w:tcPr>
          <w:p w:rsidR="0001321A" w:rsidRPr="00F21E4E" w:rsidRDefault="0001321A" w:rsidP="0001321A">
            <w:pPr>
              <w:autoSpaceDE w:val="0"/>
              <w:autoSpaceDN w:val="0"/>
              <w:adjustRightInd w:val="0"/>
              <w:jc w:val="center"/>
              <w:rPr>
                <w:sz w:val="22"/>
                <w:szCs w:val="22"/>
              </w:rPr>
            </w:pPr>
            <w:r w:rsidRPr="00F21E4E">
              <w:rPr>
                <w:sz w:val="22"/>
                <w:szCs w:val="22"/>
              </w:rPr>
              <w:t>VII.—THE DEPARTMENT OF TRADE AND CUSTOMS.</w:t>
            </w:r>
          </w:p>
        </w:tc>
        <w:tc>
          <w:tcPr>
            <w:tcW w:w="1105" w:type="dxa"/>
            <w:tcBorders>
              <w:top w:val="nil"/>
              <w:left w:val="single" w:sz="4" w:space="0" w:color="auto"/>
              <w:bottom w:val="nil"/>
              <w:right w:val="single" w:sz="4" w:space="0" w:color="auto"/>
            </w:tcBorders>
            <w:shd w:val="clear" w:color="auto" w:fill="auto"/>
            <w:vAlign w:val="bottom"/>
          </w:tcPr>
          <w:p w:rsidR="0001321A" w:rsidRPr="00F21E4E" w:rsidRDefault="0001321A"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01321A" w:rsidRPr="00F21E4E" w:rsidRDefault="0001321A" w:rsidP="0001321A">
            <w:pPr>
              <w:autoSpaceDE w:val="0"/>
              <w:autoSpaceDN w:val="0"/>
              <w:adjustRightInd w:val="0"/>
              <w:ind w:right="72"/>
              <w:jc w:val="right"/>
              <w:rPr>
                <w:sz w:val="22"/>
                <w:szCs w:val="22"/>
              </w:rPr>
            </w:pPr>
          </w:p>
        </w:tc>
      </w:tr>
      <w:tr w:rsidR="00B0163E" w:rsidRPr="00F21E4E" w:rsidTr="0001321A">
        <w:tc>
          <w:tcPr>
            <w:tcW w:w="495" w:type="dxa"/>
            <w:tcBorders>
              <w:top w:val="single" w:sz="4" w:space="0" w:color="auto"/>
              <w:left w:val="nil"/>
              <w:bottom w:val="nil"/>
              <w:right w:val="single" w:sz="4" w:space="0" w:color="auto"/>
            </w:tcBorders>
            <w:shd w:val="clear" w:color="auto" w:fill="auto"/>
          </w:tcPr>
          <w:p w:rsidR="00B0163E" w:rsidRPr="00F21E4E" w:rsidRDefault="00B0163E" w:rsidP="00EE0D01">
            <w:pPr>
              <w:autoSpaceDE w:val="0"/>
              <w:autoSpaceDN w:val="0"/>
              <w:adjustRightInd w:val="0"/>
              <w:spacing w:before="120"/>
              <w:ind w:right="72"/>
              <w:jc w:val="right"/>
              <w:rPr>
                <w:sz w:val="22"/>
                <w:szCs w:val="22"/>
              </w:rPr>
            </w:pPr>
            <w:r w:rsidRPr="00F21E4E">
              <w:rPr>
                <w:sz w:val="22"/>
                <w:szCs w:val="22"/>
              </w:rPr>
              <w:t>83</w:t>
            </w:r>
          </w:p>
        </w:tc>
        <w:tc>
          <w:tcPr>
            <w:tcW w:w="495" w:type="dxa"/>
            <w:tcBorders>
              <w:top w:val="single" w:sz="4" w:space="0" w:color="auto"/>
              <w:left w:val="single" w:sz="4" w:space="0" w:color="auto"/>
              <w:bottom w:val="nil"/>
              <w:right w:val="single" w:sz="4" w:space="0" w:color="auto"/>
            </w:tcBorders>
            <w:shd w:val="clear" w:color="auto" w:fill="auto"/>
          </w:tcPr>
          <w:p w:rsidR="00B0163E" w:rsidRPr="00F21E4E" w:rsidRDefault="00B0163E" w:rsidP="00EE0D01">
            <w:pPr>
              <w:autoSpaceDE w:val="0"/>
              <w:autoSpaceDN w:val="0"/>
              <w:adjustRightInd w:val="0"/>
              <w:spacing w:before="120"/>
              <w:jc w:val="center"/>
              <w:rPr>
                <w:sz w:val="22"/>
                <w:szCs w:val="22"/>
              </w:rPr>
            </w:pPr>
            <w:r w:rsidRPr="00F21E4E">
              <w:rPr>
                <w:sz w:val="22"/>
                <w:szCs w:val="22"/>
              </w:rPr>
              <w:t>…</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EE0D01">
            <w:pPr>
              <w:autoSpaceDE w:val="0"/>
              <w:autoSpaceDN w:val="0"/>
              <w:adjustRightInd w:val="0"/>
              <w:spacing w:before="120"/>
              <w:jc w:val="center"/>
              <w:rPr>
                <w:smallCaps/>
                <w:sz w:val="22"/>
                <w:szCs w:val="22"/>
              </w:rPr>
            </w:pPr>
            <w:r w:rsidRPr="00F21E4E">
              <w:rPr>
                <w:smallCaps/>
                <w:sz w:val="22"/>
                <w:szCs w:val="22"/>
              </w:rPr>
              <w:t>Central Staff.</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EE0D01">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spacing w:before="12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Salaries</w:t>
            </w:r>
            <w:r w:rsidRPr="00F21E4E">
              <w:rPr>
                <w:sz w:val="22"/>
                <w:szCs w:val="22"/>
              </w:rPr>
              <w:tab/>
            </w:r>
          </w:p>
        </w:tc>
        <w:tc>
          <w:tcPr>
            <w:tcW w:w="1105"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10,650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05"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3,350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p>
        </w:tc>
        <w:tc>
          <w:tcPr>
            <w:tcW w:w="1105"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14,000</w:t>
            </w: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84</w:t>
            </w: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Tariff Board.</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Salaries</w:t>
            </w:r>
            <w:r w:rsidRPr="00F21E4E">
              <w:rPr>
                <w:sz w:val="22"/>
                <w:szCs w:val="22"/>
              </w:rPr>
              <w:tab/>
            </w:r>
          </w:p>
        </w:tc>
        <w:tc>
          <w:tcPr>
            <w:tcW w:w="1105"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1,650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05"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1,950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p>
        </w:tc>
        <w:tc>
          <w:tcPr>
            <w:tcW w:w="1105"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3,600</w:t>
            </w: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85</w:t>
            </w: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Film Censorship.</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Salaries</w:t>
            </w:r>
            <w:r w:rsidRPr="00F21E4E">
              <w:rPr>
                <w:sz w:val="22"/>
                <w:szCs w:val="22"/>
              </w:rPr>
              <w:tab/>
            </w:r>
          </w:p>
        </w:tc>
        <w:tc>
          <w:tcPr>
            <w:tcW w:w="1105"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800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05"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1,000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p>
        </w:tc>
        <w:tc>
          <w:tcPr>
            <w:tcW w:w="1105"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1,800</w:t>
            </w: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86</w:t>
            </w: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Marine Branch.</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Central Staff, 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3,950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Central Staff, Contingencies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600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3</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New South Wales, 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11,950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4</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New South Wales, Contingencies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2,200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5</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Victoria, 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8,600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6</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Victoria, Contingencies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3,700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7</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Queensland, 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12,600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8</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Queensland, Contingencies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9,000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10</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South Australia, 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4,200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11</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South Australia, Contingencies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2,250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12</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Western Australia and North Australia, 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6,700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13</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r w:rsidRPr="00F21E4E">
              <w:rPr>
                <w:sz w:val="22"/>
                <w:szCs w:val="22"/>
              </w:rPr>
              <w:t>Western Australia and North Australia, Contingencies</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5,200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14</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Tasmania, 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3,550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15</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Tasmania, Contingencies</w:t>
            </w:r>
            <w:r w:rsidRPr="00F21E4E">
              <w:rPr>
                <w:sz w:val="22"/>
                <w:szCs w:val="22"/>
              </w:rPr>
              <w:tab/>
            </w:r>
          </w:p>
        </w:tc>
        <w:tc>
          <w:tcPr>
            <w:tcW w:w="1105"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1,500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p>
        </w:tc>
        <w:tc>
          <w:tcPr>
            <w:tcW w:w="1105" w:type="dxa"/>
            <w:tcBorders>
              <w:top w:val="single" w:sz="6"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76,000</w:t>
            </w: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87</w:t>
            </w: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Trade and Customs, New South Wales.</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Salaries</w:t>
            </w:r>
            <w:r w:rsidRPr="00F21E4E">
              <w:rPr>
                <w:sz w:val="22"/>
                <w:szCs w:val="22"/>
              </w:rPr>
              <w:tab/>
            </w:r>
          </w:p>
        </w:tc>
        <w:tc>
          <w:tcPr>
            <w:tcW w:w="1105"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50,000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05"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4,600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p>
        </w:tc>
        <w:tc>
          <w:tcPr>
            <w:tcW w:w="1105"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54,600</w:t>
            </w: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88</w:t>
            </w: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Trade and Customs, Victoria.</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34,500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05"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3,000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p>
        </w:tc>
        <w:tc>
          <w:tcPr>
            <w:tcW w:w="1105" w:type="dxa"/>
            <w:tcBorders>
              <w:top w:val="single" w:sz="6"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37,500</w:t>
            </w: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89</w:t>
            </w: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Trade and Customs, Queensland.</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Salaries</w:t>
            </w:r>
            <w:r w:rsidRPr="00F21E4E">
              <w:rPr>
                <w:sz w:val="22"/>
                <w:szCs w:val="22"/>
              </w:rPr>
              <w:tab/>
            </w:r>
          </w:p>
        </w:tc>
        <w:tc>
          <w:tcPr>
            <w:tcW w:w="1105"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19,000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05"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2,100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p>
        </w:tc>
        <w:tc>
          <w:tcPr>
            <w:tcW w:w="1105"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21,100</w:t>
            </w: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90</w:t>
            </w: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jc w:val="center"/>
              <w:rPr>
                <w:sz w:val="22"/>
                <w:szCs w:val="22"/>
              </w:rPr>
            </w:pPr>
            <w:r w:rsidRPr="00F21E4E">
              <w:rPr>
                <w:sz w:val="22"/>
                <w:szCs w:val="22"/>
              </w:rPr>
              <w:t>…</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center"/>
              <w:rPr>
                <w:smallCaps/>
                <w:sz w:val="22"/>
                <w:szCs w:val="22"/>
              </w:rPr>
            </w:pPr>
            <w:r w:rsidRPr="00F21E4E">
              <w:rPr>
                <w:smallCaps/>
                <w:sz w:val="22"/>
                <w:szCs w:val="22"/>
              </w:rPr>
              <w:t>Trade and Customs, South Australia.</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1</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Salaries</w:t>
            </w:r>
            <w:r w:rsidRPr="00F21E4E">
              <w:rPr>
                <w:sz w:val="22"/>
                <w:szCs w:val="22"/>
              </w:rPr>
              <w:tab/>
            </w:r>
          </w:p>
        </w:tc>
        <w:tc>
          <w:tcPr>
            <w:tcW w:w="1105"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15,750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r w:rsidRPr="00F21E4E">
              <w:rPr>
                <w:sz w:val="22"/>
                <w:szCs w:val="22"/>
              </w:rPr>
              <w:t>2</w:t>
            </w: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05"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1,750</w:t>
            </w: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r>
      <w:tr w:rsidR="00B0163E" w:rsidRPr="00F21E4E" w:rsidTr="0001321A">
        <w:tc>
          <w:tcPr>
            <w:tcW w:w="49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ind w:right="72"/>
              <w:jc w:val="right"/>
              <w:rPr>
                <w:sz w:val="22"/>
                <w:szCs w:val="22"/>
              </w:rPr>
            </w:pPr>
          </w:p>
        </w:tc>
        <w:tc>
          <w:tcPr>
            <w:tcW w:w="5828"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jc w:val="both"/>
              <w:rPr>
                <w:sz w:val="22"/>
                <w:szCs w:val="22"/>
              </w:rPr>
            </w:pPr>
          </w:p>
        </w:tc>
        <w:tc>
          <w:tcPr>
            <w:tcW w:w="1105"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ind w:right="72"/>
              <w:jc w:val="right"/>
              <w:rPr>
                <w:sz w:val="22"/>
                <w:szCs w:val="22"/>
              </w:rPr>
            </w:pPr>
            <w:r w:rsidRPr="00F21E4E">
              <w:rPr>
                <w:sz w:val="22"/>
                <w:szCs w:val="22"/>
              </w:rPr>
              <w:t>17,500</w:t>
            </w:r>
          </w:p>
        </w:tc>
      </w:tr>
    </w:tbl>
    <w:p w:rsidR="00B0163E" w:rsidRPr="00F21E4E" w:rsidRDefault="00B0163E" w:rsidP="0001321A">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5"/>
        <w:gridCol w:w="525"/>
        <w:gridCol w:w="5745"/>
        <w:gridCol w:w="1116"/>
        <w:gridCol w:w="1117"/>
      </w:tblGrid>
      <w:tr w:rsidR="00B0163E" w:rsidRPr="00F21E4E" w:rsidTr="0001321A">
        <w:trPr>
          <w:trHeight w:val="480"/>
        </w:trPr>
        <w:tc>
          <w:tcPr>
            <w:tcW w:w="525"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01321A">
            <w:pPr>
              <w:autoSpaceDE w:val="0"/>
              <w:autoSpaceDN w:val="0"/>
              <w:adjustRightInd w:val="0"/>
              <w:spacing w:before="60"/>
              <w:jc w:val="both"/>
              <w:rPr>
                <w:sz w:val="20"/>
                <w:szCs w:val="22"/>
              </w:rPr>
            </w:pPr>
            <w:r w:rsidRPr="00F21E4E">
              <w:rPr>
                <w:sz w:val="20"/>
                <w:szCs w:val="22"/>
              </w:rPr>
              <w:t>Division No.</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0163E" w:rsidRPr="00F21E4E" w:rsidRDefault="00B0163E" w:rsidP="0001321A">
            <w:pPr>
              <w:autoSpaceDE w:val="0"/>
              <w:autoSpaceDN w:val="0"/>
              <w:adjustRightInd w:val="0"/>
              <w:spacing w:before="60"/>
              <w:jc w:val="both"/>
              <w:rPr>
                <w:sz w:val="20"/>
                <w:szCs w:val="22"/>
              </w:rPr>
            </w:pPr>
            <w:r w:rsidRPr="00F21E4E">
              <w:rPr>
                <w:sz w:val="20"/>
                <w:szCs w:val="22"/>
              </w:rPr>
              <w:t>Subdivision No.</w:t>
            </w:r>
          </w:p>
        </w:tc>
        <w:tc>
          <w:tcPr>
            <w:tcW w:w="5745" w:type="dxa"/>
            <w:tcBorders>
              <w:top w:val="single" w:sz="6" w:space="0" w:color="auto"/>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spacing w:before="6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116" w:type="dxa"/>
            <w:tcBorders>
              <w:top w:val="single" w:sz="4" w:space="0" w:color="auto"/>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spacing w:before="60"/>
              <w:ind w:right="72"/>
              <w:jc w:val="center"/>
              <w:rPr>
                <w:sz w:val="22"/>
                <w:szCs w:val="22"/>
              </w:rPr>
            </w:pPr>
            <w:r w:rsidRPr="00F21E4E">
              <w:rPr>
                <w:i/>
                <w:iCs/>
                <w:sz w:val="22"/>
                <w:szCs w:val="22"/>
              </w:rPr>
              <w:t>£</w:t>
            </w:r>
          </w:p>
        </w:tc>
        <w:tc>
          <w:tcPr>
            <w:tcW w:w="1117" w:type="dxa"/>
            <w:tcBorders>
              <w:top w:val="single" w:sz="4" w:space="0" w:color="auto"/>
              <w:left w:val="single" w:sz="4" w:space="0" w:color="auto"/>
              <w:bottom w:val="nil"/>
              <w:right w:val="nil"/>
            </w:tcBorders>
            <w:shd w:val="clear" w:color="auto" w:fill="auto"/>
            <w:vAlign w:val="center"/>
          </w:tcPr>
          <w:p w:rsidR="00B0163E" w:rsidRPr="00F21E4E" w:rsidRDefault="00B0163E" w:rsidP="0001321A">
            <w:pPr>
              <w:autoSpaceDE w:val="0"/>
              <w:autoSpaceDN w:val="0"/>
              <w:adjustRightInd w:val="0"/>
              <w:spacing w:before="60"/>
              <w:ind w:right="72"/>
              <w:jc w:val="center"/>
              <w:rPr>
                <w:sz w:val="22"/>
                <w:szCs w:val="22"/>
              </w:rPr>
            </w:pPr>
            <w:r w:rsidRPr="00F21E4E">
              <w:rPr>
                <w:i/>
                <w:iCs/>
                <w:sz w:val="22"/>
                <w:szCs w:val="22"/>
              </w:rPr>
              <w:t>£</w:t>
            </w:r>
          </w:p>
        </w:tc>
      </w:tr>
      <w:tr w:rsidR="00B0163E" w:rsidRPr="00F21E4E" w:rsidTr="0001321A">
        <w:trPr>
          <w:trHeight w:val="890"/>
        </w:trPr>
        <w:tc>
          <w:tcPr>
            <w:tcW w:w="525" w:type="dxa"/>
            <w:vMerge/>
            <w:tcBorders>
              <w:top w:val="single" w:sz="4" w:space="0" w:color="auto"/>
              <w:left w:val="nil"/>
              <w:bottom w:val="single" w:sz="4" w:space="0" w:color="auto"/>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p w:rsidR="00B0163E" w:rsidRPr="00F21E4E" w:rsidRDefault="00B0163E" w:rsidP="0001321A">
            <w:pPr>
              <w:autoSpaceDE w:val="0"/>
              <w:autoSpaceDN w:val="0"/>
              <w:adjustRightInd w:val="0"/>
              <w:spacing w:before="60"/>
              <w:ind w:right="72"/>
              <w:jc w:val="right"/>
              <w:rPr>
                <w:sz w:val="22"/>
                <w:szCs w:val="22"/>
              </w:rPr>
            </w:pPr>
          </w:p>
        </w:tc>
        <w:tc>
          <w:tcPr>
            <w:tcW w:w="525" w:type="dxa"/>
            <w:vMerge/>
            <w:tcBorders>
              <w:top w:val="single" w:sz="4" w:space="0" w:color="auto"/>
              <w:left w:val="single" w:sz="4" w:space="0" w:color="auto"/>
              <w:bottom w:val="single" w:sz="4" w:space="0" w:color="auto"/>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p w:rsidR="00B0163E" w:rsidRPr="00F21E4E" w:rsidRDefault="00B0163E" w:rsidP="0001321A">
            <w:pPr>
              <w:autoSpaceDE w:val="0"/>
              <w:autoSpaceDN w:val="0"/>
              <w:adjustRightInd w:val="0"/>
              <w:spacing w:before="60"/>
              <w:ind w:right="72"/>
              <w:jc w:val="right"/>
              <w:rPr>
                <w:sz w:val="22"/>
                <w:szCs w:val="22"/>
              </w:rPr>
            </w:pPr>
          </w:p>
        </w:tc>
        <w:tc>
          <w:tcPr>
            <w:tcW w:w="5745" w:type="dxa"/>
            <w:tcBorders>
              <w:top w:val="nil"/>
              <w:left w:val="single" w:sz="4" w:space="0" w:color="auto"/>
              <w:bottom w:val="nil"/>
              <w:right w:val="single" w:sz="4" w:space="0" w:color="auto"/>
            </w:tcBorders>
            <w:shd w:val="clear" w:color="auto" w:fill="auto"/>
            <w:vAlign w:val="center"/>
          </w:tcPr>
          <w:p w:rsidR="00B0163E" w:rsidRPr="00F21E4E" w:rsidRDefault="00B0163E" w:rsidP="00EE0D01">
            <w:pPr>
              <w:autoSpaceDE w:val="0"/>
              <w:autoSpaceDN w:val="0"/>
              <w:adjustRightInd w:val="0"/>
              <w:spacing w:before="60"/>
              <w:ind w:left="260" w:right="185"/>
              <w:jc w:val="center"/>
              <w:rPr>
                <w:i/>
                <w:iCs/>
                <w:sz w:val="22"/>
                <w:szCs w:val="22"/>
              </w:rPr>
            </w:pPr>
            <w:r w:rsidRPr="00F21E4E">
              <w:rPr>
                <w:sz w:val="22"/>
                <w:szCs w:val="22"/>
              </w:rPr>
              <w:t>VII.—THE DEPARTMENT OF TRADE AND CUSTOMS—</w:t>
            </w:r>
            <w:r w:rsidRPr="00F21E4E">
              <w:rPr>
                <w:i/>
                <w:iCs/>
                <w:sz w:val="22"/>
                <w:szCs w:val="22"/>
              </w:rPr>
              <w:t>continued.</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single" w:sz="4" w:space="0" w:color="auto"/>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91</w:t>
            </w:r>
          </w:p>
        </w:tc>
        <w:tc>
          <w:tcPr>
            <w:tcW w:w="525" w:type="dxa"/>
            <w:tcBorders>
              <w:top w:val="single" w:sz="4" w:space="0" w:color="auto"/>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Trade and Customs, Western Australia.</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6"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13,500</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6"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1,500</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16"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15,000</w:t>
            </w: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92</w:t>
            </w: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Trade and Customs, Tasmania.</w:t>
            </w:r>
          </w:p>
        </w:tc>
        <w:tc>
          <w:tcPr>
            <w:tcW w:w="1116" w:type="dxa"/>
            <w:tcBorders>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6"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3,350</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6"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470</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16"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3,820</w:t>
            </w: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93</w:t>
            </w: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Trade and Customs, North Australia.</w:t>
            </w:r>
          </w:p>
        </w:tc>
        <w:tc>
          <w:tcPr>
            <w:tcW w:w="1116" w:type="dxa"/>
            <w:tcBorders>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6"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220</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6"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90</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16"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single" w:sz="6" w:space="0" w:color="auto"/>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310</w:t>
            </w: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45" w:type="dxa"/>
            <w:tcBorders>
              <w:top w:val="nil"/>
              <w:left w:val="single" w:sz="4" w:space="0" w:color="auto"/>
              <w:right w:val="single" w:sz="4" w:space="0" w:color="auto"/>
            </w:tcBorders>
            <w:shd w:val="clear" w:color="auto" w:fill="auto"/>
          </w:tcPr>
          <w:p w:rsidR="00B0163E" w:rsidRPr="00F21E4E" w:rsidRDefault="00B0163E" w:rsidP="0001321A">
            <w:pPr>
              <w:autoSpaceDE w:val="0"/>
              <w:autoSpaceDN w:val="0"/>
              <w:adjustRightInd w:val="0"/>
              <w:spacing w:before="60"/>
              <w:ind w:left="523"/>
              <w:jc w:val="both"/>
              <w:rPr>
                <w:smallCaps/>
                <w:sz w:val="22"/>
                <w:szCs w:val="22"/>
              </w:rPr>
            </w:pPr>
            <w:r w:rsidRPr="00F21E4E">
              <w:rPr>
                <w:sz w:val="22"/>
                <w:szCs w:val="22"/>
              </w:rPr>
              <w:t xml:space="preserve">Total </w:t>
            </w:r>
            <w:r w:rsidRPr="00F21E4E">
              <w:rPr>
                <w:smallCaps/>
                <w:sz w:val="22"/>
                <w:szCs w:val="22"/>
              </w:rPr>
              <w:t>Department of Trade and Customs</w:t>
            </w:r>
          </w:p>
        </w:tc>
        <w:tc>
          <w:tcPr>
            <w:tcW w:w="1116"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17"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EE0D01">
              <w:rPr>
                <w:szCs w:val="22"/>
              </w:rPr>
              <w:t>245,230</w:t>
            </w: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45" w:type="dxa"/>
            <w:tcBorders>
              <w:left w:val="single" w:sz="4" w:space="0" w:color="auto"/>
              <w:bottom w:val="nil"/>
              <w:right w:val="single" w:sz="4" w:space="0" w:color="auto"/>
            </w:tcBorders>
            <w:shd w:val="clear" w:color="auto" w:fill="auto"/>
          </w:tcPr>
          <w:p w:rsidR="0001321A" w:rsidRPr="00F21E4E" w:rsidRDefault="008C26CB" w:rsidP="0001321A">
            <w:pPr>
              <w:autoSpaceDE w:val="0"/>
              <w:autoSpaceDN w:val="0"/>
              <w:adjustRightInd w:val="0"/>
              <w:spacing w:before="60"/>
              <w:jc w:val="center"/>
              <w:rPr>
                <w:sz w:val="22"/>
                <w:szCs w:val="22"/>
              </w:rPr>
            </w:pPr>
            <w:r>
              <w:rPr>
                <w:sz w:val="22"/>
                <w:szCs w:val="22"/>
              </w:rPr>
              <w:pict>
                <v:rect id="_x0000_i1028" style="width:56.65pt;height:1pt" o:hrpct="200" o:hralign="center" o:hrstd="t" o:hrnoshade="t" o:hr="t" fillcolor="black [3213]" stroked="f"/>
              </w:pict>
            </w:r>
          </w:p>
          <w:p w:rsidR="00B0163E" w:rsidRPr="00F21E4E" w:rsidRDefault="00B0163E" w:rsidP="0001321A">
            <w:pPr>
              <w:autoSpaceDE w:val="0"/>
              <w:autoSpaceDN w:val="0"/>
              <w:adjustRightInd w:val="0"/>
              <w:spacing w:before="60"/>
              <w:jc w:val="center"/>
              <w:rPr>
                <w:sz w:val="22"/>
                <w:szCs w:val="22"/>
              </w:rPr>
            </w:pPr>
            <w:r w:rsidRPr="00F21E4E">
              <w:rPr>
                <w:sz w:val="22"/>
                <w:szCs w:val="22"/>
              </w:rPr>
              <w:t>VIII.—THE DEPARTMENT OF WORKS.</w:t>
            </w:r>
          </w:p>
        </w:tc>
        <w:tc>
          <w:tcPr>
            <w:tcW w:w="1116" w:type="dxa"/>
            <w:tcBorders>
              <w:top w:val="single" w:sz="6"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single" w:sz="6" w:space="0" w:color="auto"/>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94</w:t>
            </w: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45" w:type="dxa"/>
            <w:tcBorders>
              <w:top w:val="nil"/>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Works, Lands, and Surveys.</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20,400</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5,600</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3</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r w:rsidRPr="00F21E4E">
              <w:rPr>
                <w:sz w:val="22"/>
                <w:szCs w:val="22"/>
              </w:rPr>
              <w:t>Miscellaneous—</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12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Conveyance of Members of Parliament and others</w:t>
            </w:r>
            <w:r w:rsidRPr="00F21E4E">
              <w:rPr>
                <w:sz w:val="22"/>
                <w:szCs w:val="22"/>
              </w:rPr>
              <w:tab/>
            </w:r>
          </w:p>
        </w:tc>
        <w:tc>
          <w:tcPr>
            <w:tcW w:w="1116"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26,000</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12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Maintenance Members’ rooms, Sydney, Melbourne, Brisbane, Adelaide, Perth, and Hobart, including furniture, also salaries of attendants, Sydney and Melbourne</w:t>
            </w:r>
            <w:r w:rsidRPr="00F21E4E">
              <w:rPr>
                <w:sz w:val="22"/>
                <w:szCs w:val="22"/>
              </w:rPr>
              <w:tab/>
            </w:r>
          </w:p>
        </w:tc>
        <w:tc>
          <w:tcPr>
            <w:tcW w:w="1116"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1,000</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16"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53,000</w:t>
            </w: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95</w:t>
            </w: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Works and Buildings.</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Repairs, maintenance, fittings and furniture</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10,000</w:t>
            </w: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96</w:t>
            </w: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mallCaps/>
                <w:sz w:val="22"/>
                <w:szCs w:val="22"/>
              </w:rPr>
              <w:t>Rent of Buildings</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16,000</w:t>
            </w: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97</w:t>
            </w: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mallCaps/>
                <w:sz w:val="22"/>
                <w:szCs w:val="22"/>
              </w:rPr>
            </w:pPr>
            <w:r w:rsidRPr="00F21E4E">
              <w:rPr>
                <w:smallCaps/>
                <w:sz w:val="22"/>
                <w:szCs w:val="22"/>
              </w:rPr>
              <w:t>Overhaul of and Repairs to Boats and Launches</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3,700</w:t>
            </w: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98</w:t>
            </w: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Governor-General’s Establishment.</w:t>
            </w:r>
          </w:p>
        </w:tc>
        <w:tc>
          <w:tcPr>
            <w:tcW w:w="1116"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8C26CB" w:rsidRPr="00F21E4E" w:rsidTr="0001321A">
        <w:tc>
          <w:tcPr>
            <w:tcW w:w="525" w:type="dxa"/>
            <w:tcBorders>
              <w:top w:val="nil"/>
              <w:left w:val="nil"/>
              <w:bottom w:val="nil"/>
              <w:right w:val="single" w:sz="4" w:space="0" w:color="auto"/>
            </w:tcBorders>
            <w:shd w:val="clear" w:color="auto" w:fill="auto"/>
          </w:tcPr>
          <w:p w:rsidR="008C26CB" w:rsidRPr="00F21E4E" w:rsidRDefault="008C26CB"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8C26CB" w:rsidRPr="00F21E4E" w:rsidRDefault="008C26CB" w:rsidP="008C26CB">
            <w:pPr>
              <w:autoSpaceDE w:val="0"/>
              <w:autoSpaceDN w:val="0"/>
              <w:adjustRightInd w:val="0"/>
              <w:spacing w:before="60"/>
              <w:ind w:right="74"/>
              <w:jc w:val="right"/>
              <w:rPr>
                <w:sz w:val="22"/>
                <w:szCs w:val="22"/>
              </w:rPr>
            </w:pPr>
            <w:r>
              <w:rPr>
                <w:sz w:val="22"/>
                <w:szCs w:val="22"/>
              </w:rPr>
              <w:t>1</w:t>
            </w:r>
          </w:p>
        </w:tc>
        <w:tc>
          <w:tcPr>
            <w:tcW w:w="5745" w:type="dxa"/>
            <w:tcBorders>
              <w:top w:val="nil"/>
              <w:left w:val="single" w:sz="4" w:space="0" w:color="auto"/>
              <w:bottom w:val="nil"/>
              <w:right w:val="single" w:sz="4" w:space="0" w:color="auto"/>
            </w:tcBorders>
            <w:shd w:val="clear" w:color="auto" w:fill="auto"/>
          </w:tcPr>
          <w:p w:rsidR="008C26CB" w:rsidRPr="008C26CB" w:rsidRDefault="008C26CB" w:rsidP="008C26CB">
            <w:pPr>
              <w:autoSpaceDE w:val="0"/>
              <w:autoSpaceDN w:val="0"/>
              <w:adjustRightInd w:val="0"/>
              <w:spacing w:before="60"/>
              <w:jc w:val="both"/>
              <w:rPr>
                <w:sz w:val="22"/>
                <w:szCs w:val="22"/>
              </w:rPr>
            </w:pPr>
            <w:r w:rsidRPr="00F21E4E">
              <w:rPr>
                <w:sz w:val="22"/>
                <w:szCs w:val="22"/>
              </w:rPr>
              <w:t>Canberra, Sydney, and Melbourne Government Houses</w:t>
            </w:r>
          </w:p>
        </w:tc>
        <w:tc>
          <w:tcPr>
            <w:tcW w:w="1116" w:type="dxa"/>
            <w:tcBorders>
              <w:top w:val="nil"/>
              <w:left w:val="single" w:sz="4" w:space="0" w:color="auto"/>
              <w:right w:val="single" w:sz="4" w:space="0" w:color="auto"/>
            </w:tcBorders>
            <w:shd w:val="clear" w:color="auto" w:fill="auto"/>
            <w:vAlign w:val="bottom"/>
          </w:tcPr>
          <w:p w:rsidR="008C26CB" w:rsidRPr="00F21E4E" w:rsidRDefault="00AA12F7" w:rsidP="0001321A">
            <w:pPr>
              <w:autoSpaceDE w:val="0"/>
              <w:autoSpaceDN w:val="0"/>
              <w:adjustRightInd w:val="0"/>
              <w:spacing w:before="60"/>
              <w:ind w:right="72"/>
              <w:jc w:val="right"/>
              <w:rPr>
                <w:sz w:val="22"/>
                <w:szCs w:val="22"/>
              </w:rPr>
            </w:pPr>
            <w:r>
              <w:rPr>
                <w:sz w:val="22"/>
                <w:szCs w:val="22"/>
              </w:rPr>
              <w:t>3,500</w:t>
            </w:r>
          </w:p>
        </w:tc>
        <w:tc>
          <w:tcPr>
            <w:tcW w:w="1117" w:type="dxa"/>
            <w:tcBorders>
              <w:top w:val="nil"/>
              <w:left w:val="single" w:sz="4" w:space="0" w:color="auto"/>
              <w:bottom w:val="nil"/>
              <w:right w:val="nil"/>
            </w:tcBorders>
            <w:shd w:val="clear" w:color="auto" w:fill="auto"/>
            <w:vAlign w:val="bottom"/>
          </w:tcPr>
          <w:p w:rsidR="008C26CB" w:rsidRPr="00F21E4E" w:rsidRDefault="008C26CB"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Non-recurring Works</w:t>
            </w:r>
            <w:r w:rsidRPr="00F21E4E">
              <w:rPr>
                <w:sz w:val="22"/>
                <w:szCs w:val="22"/>
              </w:rPr>
              <w:tab/>
            </w:r>
          </w:p>
        </w:tc>
        <w:tc>
          <w:tcPr>
            <w:tcW w:w="1116"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350</w:t>
            </w:r>
          </w:p>
        </w:tc>
        <w:tc>
          <w:tcPr>
            <w:tcW w:w="1117"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16"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17" w:type="dxa"/>
            <w:tcBorders>
              <w:top w:val="nil"/>
              <w:left w:val="single" w:sz="4" w:space="0" w:color="auto"/>
              <w:bottom w:val="single" w:sz="6" w:space="0" w:color="auto"/>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3,850</w:t>
            </w:r>
          </w:p>
        </w:tc>
      </w:tr>
      <w:tr w:rsidR="00B0163E" w:rsidRPr="00F21E4E" w:rsidTr="0001321A">
        <w:tc>
          <w:tcPr>
            <w:tcW w:w="525"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45"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ind w:left="480"/>
              <w:jc w:val="both"/>
              <w:rPr>
                <w:sz w:val="22"/>
                <w:szCs w:val="22"/>
              </w:rPr>
            </w:pPr>
            <w:r w:rsidRPr="00F21E4E">
              <w:rPr>
                <w:sz w:val="22"/>
                <w:szCs w:val="22"/>
              </w:rPr>
              <w:t xml:space="preserve">Total </w:t>
            </w:r>
            <w:r w:rsidRPr="00F21E4E">
              <w:rPr>
                <w:smallCaps/>
                <w:sz w:val="22"/>
                <w:szCs w:val="22"/>
              </w:rPr>
              <w:t>Department of Works</w:t>
            </w:r>
            <w:r w:rsidRPr="00F21E4E">
              <w:rPr>
                <w:sz w:val="22"/>
                <w:szCs w:val="22"/>
              </w:rPr>
              <w:tab/>
            </w:r>
          </w:p>
        </w:tc>
        <w:tc>
          <w:tcPr>
            <w:tcW w:w="1116"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17"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Cs w:val="22"/>
              </w:rPr>
            </w:pPr>
            <w:r w:rsidRPr="00F21E4E">
              <w:rPr>
                <w:szCs w:val="22"/>
              </w:rPr>
              <w:t>86,550</w:t>
            </w:r>
          </w:p>
        </w:tc>
      </w:tr>
    </w:tbl>
    <w:p w:rsidR="00B0163E" w:rsidRPr="00F21E4E" w:rsidRDefault="00B0163E" w:rsidP="0001321A">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6"/>
        <w:gridCol w:w="516"/>
        <w:gridCol w:w="5790"/>
        <w:gridCol w:w="1103"/>
        <w:gridCol w:w="1103"/>
      </w:tblGrid>
      <w:tr w:rsidR="00B0163E" w:rsidRPr="00F21E4E" w:rsidTr="0001321A">
        <w:tc>
          <w:tcPr>
            <w:tcW w:w="516"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01321A">
            <w:pPr>
              <w:autoSpaceDE w:val="0"/>
              <w:autoSpaceDN w:val="0"/>
              <w:adjustRightInd w:val="0"/>
              <w:spacing w:before="60"/>
              <w:jc w:val="both"/>
              <w:rPr>
                <w:sz w:val="20"/>
                <w:szCs w:val="22"/>
              </w:rPr>
            </w:pPr>
            <w:r w:rsidRPr="00F21E4E">
              <w:rPr>
                <w:sz w:val="20"/>
                <w:szCs w:val="22"/>
              </w:rPr>
              <w:t>Division No.</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0163E" w:rsidRPr="00F21E4E" w:rsidRDefault="00B0163E" w:rsidP="0001321A">
            <w:pPr>
              <w:autoSpaceDE w:val="0"/>
              <w:autoSpaceDN w:val="0"/>
              <w:adjustRightInd w:val="0"/>
              <w:spacing w:before="60"/>
              <w:jc w:val="both"/>
              <w:rPr>
                <w:sz w:val="20"/>
                <w:szCs w:val="22"/>
              </w:rPr>
            </w:pPr>
            <w:r w:rsidRPr="00F21E4E">
              <w:rPr>
                <w:sz w:val="20"/>
                <w:szCs w:val="22"/>
              </w:rPr>
              <w:t>Subdivision No.</w:t>
            </w:r>
          </w:p>
        </w:tc>
        <w:tc>
          <w:tcPr>
            <w:tcW w:w="5790" w:type="dxa"/>
            <w:tcBorders>
              <w:top w:val="single" w:sz="6" w:space="0" w:color="auto"/>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spacing w:before="6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103" w:type="dxa"/>
            <w:tcBorders>
              <w:top w:val="single" w:sz="4" w:space="0" w:color="auto"/>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spacing w:before="60"/>
              <w:ind w:right="72"/>
              <w:jc w:val="center"/>
              <w:rPr>
                <w:sz w:val="22"/>
                <w:szCs w:val="22"/>
              </w:rPr>
            </w:pPr>
          </w:p>
        </w:tc>
        <w:tc>
          <w:tcPr>
            <w:tcW w:w="1103" w:type="dxa"/>
            <w:tcBorders>
              <w:top w:val="single" w:sz="4" w:space="0" w:color="auto"/>
              <w:left w:val="single" w:sz="4" w:space="0" w:color="auto"/>
              <w:bottom w:val="nil"/>
              <w:right w:val="nil"/>
            </w:tcBorders>
            <w:shd w:val="clear" w:color="auto" w:fill="auto"/>
            <w:vAlign w:val="center"/>
          </w:tcPr>
          <w:p w:rsidR="00B0163E" w:rsidRPr="00F21E4E" w:rsidRDefault="00B0163E" w:rsidP="0001321A">
            <w:pPr>
              <w:autoSpaceDE w:val="0"/>
              <w:autoSpaceDN w:val="0"/>
              <w:adjustRightInd w:val="0"/>
              <w:spacing w:before="60"/>
              <w:ind w:right="72"/>
              <w:jc w:val="center"/>
              <w:rPr>
                <w:sz w:val="22"/>
                <w:szCs w:val="22"/>
              </w:rPr>
            </w:pPr>
          </w:p>
        </w:tc>
      </w:tr>
      <w:tr w:rsidR="00B0163E" w:rsidRPr="00F21E4E" w:rsidTr="0001321A">
        <w:trPr>
          <w:trHeight w:val="548"/>
        </w:trPr>
        <w:tc>
          <w:tcPr>
            <w:tcW w:w="516" w:type="dxa"/>
            <w:vMerge/>
            <w:tcBorders>
              <w:top w:val="single" w:sz="4" w:space="0" w:color="auto"/>
              <w:left w:val="nil"/>
              <w:bottom w:val="single" w:sz="4" w:space="0" w:color="auto"/>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p w:rsidR="00B0163E" w:rsidRPr="00F21E4E" w:rsidRDefault="00B0163E" w:rsidP="0001321A">
            <w:pPr>
              <w:autoSpaceDE w:val="0"/>
              <w:autoSpaceDN w:val="0"/>
              <w:adjustRightInd w:val="0"/>
              <w:spacing w:before="60"/>
              <w:ind w:right="72"/>
              <w:jc w:val="right"/>
              <w:rPr>
                <w:sz w:val="22"/>
                <w:szCs w:val="22"/>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03" w:type="dxa"/>
            <w:tcBorders>
              <w:top w:val="nil"/>
              <w:left w:val="single" w:sz="4"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spacing w:before="60"/>
              <w:jc w:val="center"/>
              <w:rPr>
                <w:sz w:val="22"/>
                <w:szCs w:val="22"/>
              </w:rPr>
            </w:pPr>
            <w:r w:rsidRPr="00F21E4E">
              <w:rPr>
                <w:i/>
                <w:iCs/>
                <w:sz w:val="22"/>
                <w:szCs w:val="22"/>
              </w:rPr>
              <w:t>£</w:t>
            </w:r>
          </w:p>
        </w:tc>
        <w:tc>
          <w:tcPr>
            <w:tcW w:w="1103" w:type="dxa"/>
            <w:tcBorders>
              <w:top w:val="nil"/>
              <w:left w:val="single" w:sz="4" w:space="0" w:color="auto"/>
              <w:bottom w:val="nil"/>
              <w:right w:val="nil"/>
            </w:tcBorders>
            <w:shd w:val="clear" w:color="auto" w:fill="auto"/>
            <w:vAlign w:val="center"/>
          </w:tcPr>
          <w:p w:rsidR="00B0163E" w:rsidRPr="00F21E4E" w:rsidRDefault="00B0163E" w:rsidP="0001321A">
            <w:pPr>
              <w:autoSpaceDE w:val="0"/>
              <w:autoSpaceDN w:val="0"/>
              <w:adjustRightInd w:val="0"/>
              <w:spacing w:before="60"/>
              <w:jc w:val="center"/>
              <w:rPr>
                <w:sz w:val="22"/>
                <w:szCs w:val="22"/>
              </w:rPr>
            </w:pPr>
            <w:r w:rsidRPr="00F21E4E">
              <w:rPr>
                <w:i/>
                <w:iCs/>
                <w:sz w:val="22"/>
                <w:szCs w:val="22"/>
              </w:rPr>
              <w:t>£</w:t>
            </w:r>
          </w:p>
        </w:tc>
      </w:tr>
      <w:tr w:rsidR="00B0163E" w:rsidRPr="00F21E4E" w:rsidTr="0001321A">
        <w:tc>
          <w:tcPr>
            <w:tcW w:w="516" w:type="dxa"/>
            <w:vMerge/>
            <w:tcBorders>
              <w:top w:val="single" w:sz="4" w:space="0" w:color="auto"/>
              <w:left w:val="nil"/>
              <w:bottom w:val="single" w:sz="4" w:space="0" w:color="auto"/>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p w:rsidR="00B0163E" w:rsidRPr="00F21E4E" w:rsidRDefault="00B0163E" w:rsidP="0001321A">
            <w:pPr>
              <w:autoSpaceDE w:val="0"/>
              <w:autoSpaceDN w:val="0"/>
              <w:adjustRightInd w:val="0"/>
              <w:spacing w:before="60"/>
              <w:ind w:right="72"/>
              <w:jc w:val="right"/>
              <w:rPr>
                <w:sz w:val="22"/>
                <w:szCs w:val="22"/>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z w:val="22"/>
                <w:szCs w:val="22"/>
              </w:rPr>
            </w:pPr>
            <w:r w:rsidRPr="00F21E4E">
              <w:rPr>
                <w:sz w:val="22"/>
                <w:szCs w:val="22"/>
              </w:rPr>
              <w:t>IX.— THE DEPARTMENT OF HEALTH.</w:t>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single" w:sz="4" w:space="0" w:color="auto"/>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99</w:t>
            </w:r>
          </w:p>
        </w:tc>
        <w:tc>
          <w:tcPr>
            <w:tcW w:w="516" w:type="dxa"/>
            <w:tcBorders>
              <w:top w:val="single" w:sz="4" w:space="0" w:color="auto"/>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Central Administration.</w:t>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6,300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600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3</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r w:rsidRPr="00F21E4E">
              <w:rPr>
                <w:sz w:val="22"/>
                <w:szCs w:val="22"/>
              </w:rPr>
              <w:t>Miscellaneous—</w:t>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ind w:left="1166" w:hanging="878"/>
              <w:jc w:val="both"/>
              <w:rPr>
                <w:sz w:val="22"/>
                <w:szCs w:val="22"/>
              </w:rPr>
            </w:pPr>
            <w:r w:rsidRPr="00F21E4E">
              <w:rPr>
                <w:sz w:val="22"/>
                <w:szCs w:val="22"/>
              </w:rPr>
              <w:t>No. 4.</w:t>
            </w:r>
            <w:r w:rsidR="00267F8E" w:rsidRPr="00F21E4E">
              <w:rPr>
                <w:sz w:val="22"/>
                <w:szCs w:val="22"/>
              </w:rPr>
              <w:t xml:space="preserve"> </w:t>
            </w:r>
            <w:r w:rsidRPr="00F21E4E">
              <w:rPr>
                <w:sz w:val="22"/>
                <w:szCs w:val="22"/>
              </w:rPr>
              <w:t>Advancement of the study of tropical diseases—to be paid into Trust Fund, Australian Institute of Tropical Medicine Account</w:t>
            </w:r>
            <w:r w:rsidRPr="00F21E4E">
              <w:rPr>
                <w:sz w:val="22"/>
                <w:szCs w:val="22"/>
              </w:rPr>
              <w:tab/>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3,000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ind w:left="1152" w:hanging="446"/>
              <w:jc w:val="both"/>
              <w:rPr>
                <w:sz w:val="22"/>
                <w:szCs w:val="22"/>
              </w:rPr>
            </w:pPr>
            <w:r w:rsidRPr="00F21E4E">
              <w:rPr>
                <w:sz w:val="22"/>
                <w:szCs w:val="22"/>
              </w:rPr>
              <w:t>7.</w:t>
            </w:r>
            <w:r w:rsidR="00267F8E" w:rsidRPr="00F21E4E">
              <w:rPr>
                <w:sz w:val="22"/>
                <w:szCs w:val="22"/>
              </w:rPr>
              <w:t xml:space="preserve"> </w:t>
            </w:r>
            <w:r w:rsidRPr="00F21E4E">
              <w:rPr>
                <w:sz w:val="22"/>
                <w:szCs w:val="22"/>
              </w:rPr>
              <w:t>Eradication of hookworm disease in Australia (contributions of State Governments to be credited to this item)</w:t>
            </w:r>
            <w:r w:rsidRPr="00F21E4E">
              <w:rPr>
                <w:sz w:val="22"/>
                <w:szCs w:val="22"/>
              </w:rPr>
              <w:tab/>
            </w:r>
          </w:p>
        </w:tc>
        <w:tc>
          <w:tcPr>
            <w:tcW w:w="1103"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1,000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left="1152" w:hanging="446"/>
              <w:jc w:val="both"/>
              <w:rPr>
                <w:sz w:val="22"/>
                <w:szCs w:val="22"/>
              </w:rPr>
            </w:pPr>
            <w:r w:rsidRPr="00F21E4E">
              <w:rPr>
                <w:sz w:val="22"/>
                <w:szCs w:val="22"/>
              </w:rPr>
              <w:t>13.</w:t>
            </w:r>
            <w:r w:rsidR="00267F8E" w:rsidRPr="00F21E4E">
              <w:rPr>
                <w:sz w:val="22"/>
                <w:szCs w:val="22"/>
              </w:rPr>
              <w:t xml:space="preserve"> </w:t>
            </w:r>
            <w:r w:rsidRPr="00F21E4E">
              <w:rPr>
                <w:sz w:val="22"/>
                <w:szCs w:val="22"/>
              </w:rPr>
              <w:t>School of Public Health and tropical medicine</w:t>
            </w:r>
          </w:p>
        </w:tc>
        <w:tc>
          <w:tcPr>
            <w:tcW w:w="1103"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1,600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03"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12,500</w:t>
            </w: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100</w:t>
            </w: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New South Wales.</w:t>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3"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5,250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3"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1,575</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03"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6,825</w:t>
            </w: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101</w:t>
            </w: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Victoria.</w:t>
            </w:r>
          </w:p>
        </w:tc>
        <w:tc>
          <w:tcPr>
            <w:tcW w:w="1103" w:type="dxa"/>
            <w:tcBorders>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3"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3,300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3"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1,200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03"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4,500</w:t>
            </w: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102</w:t>
            </w: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Queensland and North Australia.</w:t>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5,800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3"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1,500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03" w:type="dxa"/>
            <w:tcBorders>
              <w:top w:val="single" w:sz="6"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7,300</w:t>
            </w: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103</w:t>
            </w: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South Australia.</w:t>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3"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1,700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3"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03"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2,600</w:t>
            </w: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104</w:t>
            </w: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Western Australia.</w:t>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3"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2,300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3"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1,800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03"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4,100</w:t>
            </w: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105</w:t>
            </w: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center"/>
              <w:rPr>
                <w:smallCaps/>
                <w:sz w:val="22"/>
                <w:szCs w:val="22"/>
              </w:rPr>
            </w:pPr>
            <w:r w:rsidRPr="00F21E4E">
              <w:rPr>
                <w:smallCaps/>
                <w:sz w:val="22"/>
                <w:szCs w:val="22"/>
              </w:rPr>
              <w:t>Tasmania.</w:t>
            </w:r>
          </w:p>
        </w:tc>
        <w:tc>
          <w:tcPr>
            <w:tcW w:w="1103" w:type="dxa"/>
            <w:tcBorders>
              <w:top w:val="nil"/>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1</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03" w:type="dxa"/>
            <w:tcBorders>
              <w:top w:val="nil"/>
              <w:left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550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2</w:t>
            </w: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03"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350</w:t>
            </w:r>
          </w:p>
        </w:tc>
        <w:tc>
          <w:tcPr>
            <w:tcW w:w="1103"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jc w:val="both"/>
              <w:rPr>
                <w:sz w:val="22"/>
                <w:szCs w:val="22"/>
              </w:rPr>
            </w:pPr>
          </w:p>
        </w:tc>
        <w:tc>
          <w:tcPr>
            <w:tcW w:w="1103"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p>
        </w:tc>
        <w:tc>
          <w:tcPr>
            <w:tcW w:w="1103" w:type="dxa"/>
            <w:tcBorders>
              <w:top w:val="nil"/>
              <w:left w:val="single" w:sz="4" w:space="0" w:color="auto"/>
              <w:bottom w:val="single" w:sz="6" w:space="0" w:color="auto"/>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 w:val="22"/>
                <w:szCs w:val="22"/>
              </w:rPr>
            </w:pPr>
            <w:r w:rsidRPr="00F21E4E">
              <w:rPr>
                <w:sz w:val="22"/>
                <w:szCs w:val="22"/>
              </w:rPr>
              <w:t>900</w:t>
            </w:r>
          </w:p>
        </w:tc>
      </w:tr>
      <w:tr w:rsidR="00B0163E" w:rsidRPr="00F21E4E" w:rsidTr="0001321A">
        <w:tc>
          <w:tcPr>
            <w:tcW w:w="516"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01321A">
            <w:pPr>
              <w:autoSpaceDE w:val="0"/>
              <w:autoSpaceDN w:val="0"/>
              <w:adjustRightInd w:val="0"/>
              <w:spacing w:before="6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rsidR="00B0163E" w:rsidRPr="00F21E4E" w:rsidRDefault="00B0163E" w:rsidP="0001321A">
            <w:pPr>
              <w:tabs>
                <w:tab w:val="right" w:leader="dot" w:pos="5760"/>
              </w:tabs>
              <w:autoSpaceDE w:val="0"/>
              <w:autoSpaceDN w:val="0"/>
              <w:adjustRightInd w:val="0"/>
              <w:spacing w:before="60"/>
              <w:ind w:left="1051"/>
              <w:jc w:val="both"/>
              <w:rPr>
                <w:sz w:val="22"/>
                <w:szCs w:val="22"/>
              </w:rPr>
            </w:pPr>
            <w:r w:rsidRPr="00F21E4E">
              <w:rPr>
                <w:sz w:val="22"/>
                <w:szCs w:val="22"/>
              </w:rPr>
              <w:t xml:space="preserve">Total </w:t>
            </w:r>
            <w:r w:rsidRPr="00F21E4E">
              <w:rPr>
                <w:smallCaps/>
                <w:sz w:val="22"/>
                <w:szCs w:val="22"/>
              </w:rPr>
              <w:t>Department of Health</w:t>
            </w:r>
            <w:r w:rsidRPr="00F21E4E">
              <w:rPr>
                <w:sz w:val="22"/>
                <w:szCs w:val="22"/>
              </w:rPr>
              <w:tab/>
            </w:r>
          </w:p>
        </w:tc>
        <w:tc>
          <w:tcPr>
            <w:tcW w:w="1103"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03"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01321A">
            <w:pPr>
              <w:autoSpaceDE w:val="0"/>
              <w:autoSpaceDN w:val="0"/>
              <w:adjustRightInd w:val="0"/>
              <w:spacing w:before="60"/>
              <w:ind w:right="72"/>
              <w:jc w:val="right"/>
              <w:rPr>
                <w:szCs w:val="22"/>
              </w:rPr>
            </w:pPr>
            <w:r w:rsidRPr="00F21E4E">
              <w:rPr>
                <w:szCs w:val="22"/>
              </w:rPr>
              <w:t>38,725</w:t>
            </w:r>
          </w:p>
        </w:tc>
      </w:tr>
    </w:tbl>
    <w:p w:rsidR="00B0163E" w:rsidRPr="00F21E4E" w:rsidRDefault="00B0163E" w:rsidP="0001321A">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30"/>
        <w:gridCol w:w="531"/>
        <w:gridCol w:w="5776"/>
        <w:gridCol w:w="1095"/>
        <w:gridCol w:w="1096"/>
      </w:tblGrid>
      <w:tr w:rsidR="00B0163E" w:rsidRPr="00F21E4E" w:rsidTr="0001321A">
        <w:trPr>
          <w:trHeight w:val="480"/>
        </w:trPr>
        <w:tc>
          <w:tcPr>
            <w:tcW w:w="530"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01321A">
            <w:pPr>
              <w:autoSpaceDE w:val="0"/>
              <w:autoSpaceDN w:val="0"/>
              <w:adjustRightInd w:val="0"/>
              <w:spacing w:before="120"/>
              <w:jc w:val="both"/>
              <w:rPr>
                <w:sz w:val="20"/>
                <w:szCs w:val="22"/>
              </w:rPr>
            </w:pPr>
            <w:r w:rsidRPr="00F21E4E">
              <w:rPr>
                <w:sz w:val="20"/>
                <w:szCs w:val="22"/>
              </w:rPr>
              <w:t>Division No.</w:t>
            </w:r>
          </w:p>
        </w:tc>
        <w:tc>
          <w:tcPr>
            <w:tcW w:w="531" w:type="dxa"/>
            <w:vMerge w:val="restart"/>
            <w:tcBorders>
              <w:top w:val="single" w:sz="4" w:space="0" w:color="auto"/>
              <w:left w:val="single" w:sz="4" w:space="0" w:color="auto"/>
              <w:bottom w:val="single" w:sz="4" w:space="0" w:color="auto"/>
              <w:right w:val="single" w:sz="6" w:space="0" w:color="auto"/>
            </w:tcBorders>
            <w:shd w:val="clear" w:color="auto" w:fill="auto"/>
            <w:textDirection w:val="btLr"/>
          </w:tcPr>
          <w:p w:rsidR="00B0163E" w:rsidRPr="00F21E4E" w:rsidRDefault="00B0163E" w:rsidP="0001321A">
            <w:pPr>
              <w:autoSpaceDE w:val="0"/>
              <w:autoSpaceDN w:val="0"/>
              <w:adjustRightInd w:val="0"/>
              <w:spacing w:before="120"/>
              <w:jc w:val="both"/>
              <w:rPr>
                <w:sz w:val="20"/>
                <w:szCs w:val="22"/>
              </w:rPr>
            </w:pPr>
            <w:r w:rsidRPr="00F21E4E">
              <w:rPr>
                <w:sz w:val="20"/>
                <w:szCs w:val="22"/>
              </w:rPr>
              <w:t>Subdivision No.</w:t>
            </w:r>
          </w:p>
        </w:tc>
        <w:tc>
          <w:tcPr>
            <w:tcW w:w="5776" w:type="dxa"/>
            <w:tcBorders>
              <w:top w:val="single" w:sz="6" w:space="0" w:color="auto"/>
              <w:left w:val="single" w:sz="6" w:space="0" w:color="auto"/>
              <w:bottom w:val="nil"/>
              <w:right w:val="single" w:sz="6" w:space="0" w:color="auto"/>
            </w:tcBorders>
            <w:vAlign w:val="center"/>
          </w:tcPr>
          <w:p w:rsidR="00B0163E" w:rsidRPr="00F21E4E" w:rsidRDefault="00B0163E" w:rsidP="0001321A">
            <w:pPr>
              <w:autoSpaceDE w:val="0"/>
              <w:autoSpaceDN w:val="0"/>
              <w:adjustRightInd w:val="0"/>
              <w:spacing w:before="12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095" w:type="dxa"/>
            <w:tcBorders>
              <w:top w:val="single" w:sz="4" w:space="0" w:color="auto"/>
              <w:left w:val="single" w:sz="6" w:space="0" w:color="auto"/>
              <w:bottom w:val="nil"/>
              <w:right w:val="single" w:sz="4" w:space="0" w:color="auto"/>
            </w:tcBorders>
            <w:shd w:val="clear" w:color="auto" w:fill="auto"/>
            <w:vAlign w:val="center"/>
          </w:tcPr>
          <w:p w:rsidR="00B0163E" w:rsidRPr="00F21E4E" w:rsidRDefault="00B0163E" w:rsidP="0001321A">
            <w:pPr>
              <w:autoSpaceDE w:val="0"/>
              <w:autoSpaceDN w:val="0"/>
              <w:adjustRightInd w:val="0"/>
              <w:spacing w:before="120"/>
              <w:ind w:right="72"/>
              <w:jc w:val="center"/>
              <w:rPr>
                <w:sz w:val="22"/>
                <w:szCs w:val="22"/>
              </w:rPr>
            </w:pPr>
            <w:r w:rsidRPr="00F21E4E">
              <w:rPr>
                <w:i/>
                <w:iCs/>
                <w:sz w:val="22"/>
                <w:szCs w:val="22"/>
              </w:rPr>
              <w:t>£</w:t>
            </w:r>
          </w:p>
        </w:tc>
        <w:tc>
          <w:tcPr>
            <w:tcW w:w="1096" w:type="dxa"/>
            <w:tcBorders>
              <w:top w:val="single" w:sz="4" w:space="0" w:color="auto"/>
              <w:left w:val="single" w:sz="4" w:space="0" w:color="auto"/>
              <w:bottom w:val="nil"/>
              <w:right w:val="nil"/>
            </w:tcBorders>
            <w:shd w:val="clear" w:color="auto" w:fill="auto"/>
            <w:vAlign w:val="center"/>
          </w:tcPr>
          <w:p w:rsidR="00B0163E" w:rsidRPr="00F21E4E" w:rsidRDefault="00B0163E" w:rsidP="0001321A">
            <w:pPr>
              <w:autoSpaceDE w:val="0"/>
              <w:autoSpaceDN w:val="0"/>
              <w:adjustRightInd w:val="0"/>
              <w:spacing w:before="120"/>
              <w:ind w:right="72"/>
              <w:jc w:val="center"/>
              <w:rPr>
                <w:sz w:val="22"/>
                <w:szCs w:val="22"/>
              </w:rPr>
            </w:pPr>
            <w:r w:rsidRPr="00F21E4E">
              <w:rPr>
                <w:i/>
                <w:iCs/>
                <w:sz w:val="22"/>
                <w:szCs w:val="22"/>
              </w:rPr>
              <w:t>£</w:t>
            </w:r>
          </w:p>
        </w:tc>
      </w:tr>
      <w:tr w:rsidR="00B0163E" w:rsidRPr="00F21E4E" w:rsidTr="0001321A">
        <w:trPr>
          <w:trHeight w:val="890"/>
        </w:trPr>
        <w:tc>
          <w:tcPr>
            <w:tcW w:w="530" w:type="dxa"/>
            <w:vMerge/>
            <w:tcBorders>
              <w:top w:val="single" w:sz="4" w:space="0" w:color="auto"/>
              <w:left w:val="nil"/>
              <w:bottom w:val="single" w:sz="4" w:space="0" w:color="auto"/>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p w:rsidR="00B0163E" w:rsidRPr="00F21E4E" w:rsidRDefault="00B0163E" w:rsidP="0001321A">
            <w:pPr>
              <w:autoSpaceDE w:val="0"/>
              <w:autoSpaceDN w:val="0"/>
              <w:adjustRightInd w:val="0"/>
              <w:spacing w:before="120"/>
              <w:ind w:right="72"/>
              <w:jc w:val="right"/>
              <w:rPr>
                <w:sz w:val="22"/>
                <w:szCs w:val="22"/>
              </w:rPr>
            </w:pPr>
          </w:p>
        </w:tc>
        <w:tc>
          <w:tcPr>
            <w:tcW w:w="531" w:type="dxa"/>
            <w:vMerge/>
            <w:tcBorders>
              <w:top w:val="single" w:sz="4" w:space="0" w:color="auto"/>
              <w:left w:val="single" w:sz="4" w:space="0" w:color="auto"/>
              <w:bottom w:val="single" w:sz="4" w:space="0" w:color="auto"/>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p w:rsidR="00B0163E" w:rsidRPr="00F21E4E" w:rsidRDefault="00B0163E" w:rsidP="0001321A">
            <w:pPr>
              <w:autoSpaceDE w:val="0"/>
              <w:autoSpaceDN w:val="0"/>
              <w:adjustRightInd w:val="0"/>
              <w:spacing w:before="120"/>
              <w:ind w:right="72"/>
              <w:jc w:val="right"/>
              <w:rPr>
                <w:sz w:val="22"/>
                <w:szCs w:val="22"/>
              </w:rPr>
            </w:pPr>
          </w:p>
        </w:tc>
        <w:tc>
          <w:tcPr>
            <w:tcW w:w="5776" w:type="dxa"/>
            <w:tcBorders>
              <w:top w:val="nil"/>
              <w:left w:val="single" w:sz="6" w:space="0" w:color="auto"/>
              <w:bottom w:val="nil"/>
              <w:right w:val="single" w:sz="6" w:space="0" w:color="auto"/>
            </w:tcBorders>
            <w:vAlign w:val="center"/>
          </w:tcPr>
          <w:p w:rsidR="00B0163E" w:rsidRPr="00F21E4E" w:rsidRDefault="00B0163E" w:rsidP="0001321A">
            <w:pPr>
              <w:autoSpaceDE w:val="0"/>
              <w:autoSpaceDN w:val="0"/>
              <w:adjustRightInd w:val="0"/>
              <w:spacing w:before="120"/>
              <w:jc w:val="center"/>
              <w:rPr>
                <w:sz w:val="22"/>
                <w:szCs w:val="22"/>
              </w:rPr>
            </w:pPr>
            <w:r w:rsidRPr="00F21E4E">
              <w:rPr>
                <w:sz w:val="22"/>
                <w:szCs w:val="22"/>
              </w:rPr>
              <w:t>X.—THE DEPARTMENT OF MARKETS.</w:t>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r>
      <w:tr w:rsidR="00B0163E" w:rsidRPr="00F21E4E" w:rsidTr="0001321A">
        <w:tc>
          <w:tcPr>
            <w:tcW w:w="530" w:type="dxa"/>
            <w:tcBorders>
              <w:top w:val="single" w:sz="4" w:space="0" w:color="auto"/>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106</w:t>
            </w:r>
          </w:p>
        </w:tc>
        <w:tc>
          <w:tcPr>
            <w:tcW w:w="531" w:type="dxa"/>
            <w:tcBorders>
              <w:top w:val="single" w:sz="4" w:space="0" w:color="auto"/>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76"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Administrative.</w:t>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1</w:t>
            </w:r>
          </w:p>
        </w:tc>
        <w:tc>
          <w:tcPr>
            <w:tcW w:w="5776"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Salaries</w:t>
            </w:r>
            <w:r w:rsidRPr="00F21E4E">
              <w:rPr>
                <w:sz w:val="22"/>
                <w:szCs w:val="22"/>
              </w:rPr>
              <w:tab/>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15,000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r w:rsidRPr="00F21E4E">
              <w:rPr>
                <w:sz w:val="22"/>
                <w:szCs w:val="22"/>
              </w:rPr>
              <w:t>2</w:t>
            </w:r>
          </w:p>
        </w:tc>
        <w:tc>
          <w:tcPr>
            <w:tcW w:w="5776" w:type="dxa"/>
            <w:tcBorders>
              <w:top w:val="nil"/>
              <w:left w:val="single" w:sz="6" w:space="0" w:color="auto"/>
              <w:bottom w:val="nil"/>
              <w:right w:val="single" w:sz="6" w:space="0" w:color="auto"/>
            </w:tcBorders>
          </w:tcPr>
          <w:p w:rsidR="00B0163E" w:rsidRPr="00F21E4E" w:rsidRDefault="00B0163E" w:rsidP="00EE0D01">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1,000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r w:rsidRPr="00F21E4E">
              <w:rPr>
                <w:sz w:val="22"/>
                <w:szCs w:val="22"/>
              </w:rPr>
              <w:t>3</w:t>
            </w:r>
          </w:p>
        </w:tc>
        <w:tc>
          <w:tcPr>
            <w:tcW w:w="5776" w:type="dxa"/>
            <w:tcBorders>
              <w:top w:val="nil"/>
              <w:left w:val="single" w:sz="6" w:space="0" w:color="auto"/>
              <w:bottom w:val="nil"/>
              <w:right w:val="single" w:sz="6" w:space="0" w:color="auto"/>
            </w:tcBorders>
          </w:tcPr>
          <w:p w:rsidR="00B0163E" w:rsidRPr="00F21E4E" w:rsidRDefault="00B0163E" w:rsidP="00EE0D01">
            <w:pPr>
              <w:autoSpaceDE w:val="0"/>
              <w:autoSpaceDN w:val="0"/>
              <w:adjustRightInd w:val="0"/>
              <w:jc w:val="both"/>
              <w:rPr>
                <w:sz w:val="22"/>
                <w:szCs w:val="22"/>
              </w:rPr>
            </w:pPr>
            <w:r w:rsidRPr="00F21E4E">
              <w:rPr>
                <w:sz w:val="22"/>
                <w:szCs w:val="22"/>
              </w:rPr>
              <w:t>Miscellaneous—</w:t>
            </w:r>
          </w:p>
        </w:tc>
        <w:tc>
          <w:tcPr>
            <w:tcW w:w="1095" w:type="dxa"/>
            <w:tcBorders>
              <w:top w:val="nil"/>
              <w:left w:val="single" w:sz="6" w:space="0" w:color="auto"/>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776" w:type="dxa"/>
            <w:tcBorders>
              <w:top w:val="nil"/>
              <w:left w:val="single" w:sz="6" w:space="0" w:color="auto"/>
              <w:bottom w:val="nil"/>
              <w:right w:val="single" w:sz="6" w:space="0" w:color="auto"/>
            </w:tcBorders>
          </w:tcPr>
          <w:p w:rsidR="00B0163E" w:rsidRPr="00F21E4E" w:rsidRDefault="00B0163E" w:rsidP="00EE0D01">
            <w:pPr>
              <w:tabs>
                <w:tab w:val="right" w:leader="dot" w:pos="5760"/>
              </w:tabs>
              <w:autoSpaceDE w:val="0"/>
              <w:autoSpaceDN w:val="0"/>
              <w:adjustRightInd w:val="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 xml:space="preserve">Administration of the </w:t>
            </w:r>
            <w:r w:rsidRPr="00F21E4E">
              <w:rPr>
                <w:i/>
                <w:iCs/>
                <w:sz w:val="22"/>
                <w:szCs w:val="22"/>
              </w:rPr>
              <w:t xml:space="preserve">Commerce Act </w:t>
            </w:r>
            <w:r w:rsidRPr="00F21E4E">
              <w:rPr>
                <w:sz w:val="22"/>
                <w:szCs w:val="22"/>
              </w:rPr>
              <w:t>1905</w:t>
            </w:r>
            <w:r w:rsidRPr="00F21E4E">
              <w:rPr>
                <w:sz w:val="22"/>
                <w:szCs w:val="22"/>
              </w:rPr>
              <w:tab/>
            </w:r>
          </w:p>
        </w:tc>
        <w:tc>
          <w:tcPr>
            <w:tcW w:w="1095"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7,500</w:t>
            </w:r>
          </w:p>
        </w:tc>
        <w:tc>
          <w:tcPr>
            <w:tcW w:w="1096"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776" w:type="dxa"/>
            <w:tcBorders>
              <w:top w:val="nil"/>
              <w:left w:val="single" w:sz="6" w:space="0" w:color="auto"/>
              <w:bottom w:val="nil"/>
              <w:right w:val="single" w:sz="6" w:space="0" w:color="auto"/>
            </w:tcBorders>
          </w:tcPr>
          <w:p w:rsidR="00B0163E" w:rsidRPr="00F21E4E" w:rsidRDefault="00B0163E" w:rsidP="00EE0D01">
            <w:pPr>
              <w:autoSpaceDE w:val="0"/>
              <w:autoSpaceDN w:val="0"/>
              <w:adjustRightInd w:val="0"/>
              <w:jc w:val="both"/>
              <w:rPr>
                <w:sz w:val="22"/>
                <w:szCs w:val="22"/>
              </w:rPr>
            </w:pPr>
          </w:p>
        </w:tc>
        <w:tc>
          <w:tcPr>
            <w:tcW w:w="1095"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c>
          <w:tcPr>
            <w:tcW w:w="1096" w:type="dxa"/>
            <w:tcBorders>
              <w:top w:val="nil"/>
              <w:left w:val="single" w:sz="4" w:space="0" w:color="auto"/>
              <w:bottom w:val="single" w:sz="6" w:space="0" w:color="auto"/>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23,500</w:t>
            </w: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776" w:type="dxa"/>
            <w:tcBorders>
              <w:top w:val="nil"/>
              <w:left w:val="single" w:sz="6" w:space="0" w:color="auto"/>
              <w:right w:val="single" w:sz="6" w:space="0" w:color="auto"/>
            </w:tcBorders>
          </w:tcPr>
          <w:p w:rsidR="00B0163E" w:rsidRPr="00F21E4E" w:rsidRDefault="00B0163E" w:rsidP="00CF3A42">
            <w:pPr>
              <w:tabs>
                <w:tab w:val="right" w:leader="dot" w:pos="5760"/>
              </w:tabs>
              <w:autoSpaceDE w:val="0"/>
              <w:autoSpaceDN w:val="0"/>
              <w:adjustRightInd w:val="0"/>
              <w:spacing w:before="120"/>
              <w:ind w:left="398"/>
              <w:jc w:val="both"/>
              <w:rPr>
                <w:sz w:val="22"/>
                <w:szCs w:val="22"/>
              </w:rPr>
            </w:pPr>
            <w:r w:rsidRPr="00F21E4E">
              <w:rPr>
                <w:sz w:val="22"/>
                <w:szCs w:val="22"/>
              </w:rPr>
              <w:t xml:space="preserve">Total </w:t>
            </w:r>
            <w:r w:rsidRPr="00F21E4E">
              <w:rPr>
                <w:smallCaps/>
                <w:sz w:val="22"/>
                <w:szCs w:val="22"/>
              </w:rPr>
              <w:t>Department of Markets</w:t>
            </w:r>
            <w:r w:rsidRPr="00F21E4E">
              <w:rPr>
                <w:sz w:val="22"/>
                <w:szCs w:val="22"/>
              </w:rPr>
              <w:tab/>
            </w:r>
          </w:p>
        </w:tc>
        <w:tc>
          <w:tcPr>
            <w:tcW w:w="1095"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01321A" w:rsidP="00F21E4E">
            <w:pPr>
              <w:autoSpaceDE w:val="0"/>
              <w:autoSpaceDN w:val="0"/>
              <w:adjustRightInd w:val="0"/>
              <w:spacing w:before="120"/>
              <w:jc w:val="center"/>
              <w:rPr>
                <w:sz w:val="22"/>
                <w:szCs w:val="22"/>
              </w:rPr>
            </w:pPr>
            <w:r w:rsidRPr="00F21E4E">
              <w:rPr>
                <w:sz w:val="22"/>
                <w:szCs w:val="22"/>
              </w:rPr>
              <w:t>...</w:t>
            </w:r>
          </w:p>
        </w:tc>
        <w:tc>
          <w:tcPr>
            <w:tcW w:w="1096"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Cs w:val="22"/>
              </w:rPr>
            </w:pPr>
            <w:r w:rsidRPr="00F21E4E">
              <w:rPr>
                <w:szCs w:val="22"/>
              </w:rPr>
              <w:t>23,500</w:t>
            </w: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776" w:type="dxa"/>
            <w:tcBorders>
              <w:left w:val="single" w:sz="6" w:space="0" w:color="auto"/>
              <w:bottom w:val="nil"/>
              <w:right w:val="single" w:sz="6" w:space="0" w:color="auto"/>
            </w:tcBorders>
            <w:shd w:val="clear" w:color="auto" w:fill="auto"/>
          </w:tcPr>
          <w:p w:rsidR="0001321A" w:rsidRPr="00F21E4E" w:rsidRDefault="008C26CB" w:rsidP="0001321A">
            <w:pPr>
              <w:autoSpaceDE w:val="0"/>
              <w:autoSpaceDN w:val="0"/>
              <w:adjustRightInd w:val="0"/>
              <w:spacing w:before="120"/>
              <w:jc w:val="center"/>
              <w:rPr>
                <w:smallCaps/>
                <w:sz w:val="22"/>
                <w:szCs w:val="22"/>
              </w:rPr>
            </w:pPr>
            <w:r>
              <w:rPr>
                <w:sz w:val="22"/>
                <w:szCs w:val="22"/>
              </w:rPr>
              <w:pict>
                <v:rect id="_x0000_i1029" style="width:56.95pt;height:1pt" o:hrpct="200" o:hralign="center" o:hrstd="t" o:hrnoshade="t" o:hr="t" fillcolor="black [3213]" stroked="f"/>
              </w:pict>
            </w:r>
          </w:p>
          <w:p w:rsidR="00B0163E" w:rsidRPr="00F21E4E" w:rsidRDefault="00B0163E" w:rsidP="0001321A">
            <w:pPr>
              <w:autoSpaceDE w:val="0"/>
              <w:autoSpaceDN w:val="0"/>
              <w:adjustRightInd w:val="0"/>
              <w:spacing w:before="120"/>
              <w:jc w:val="center"/>
              <w:rPr>
                <w:sz w:val="22"/>
                <w:szCs w:val="22"/>
              </w:rPr>
            </w:pPr>
            <w:r w:rsidRPr="00F21E4E">
              <w:rPr>
                <w:smallCaps/>
                <w:sz w:val="22"/>
                <w:szCs w:val="22"/>
              </w:rPr>
              <w:t>Xa.—</w:t>
            </w:r>
            <w:r w:rsidRPr="00F21E4E">
              <w:rPr>
                <w:sz w:val="22"/>
                <w:szCs w:val="22"/>
              </w:rPr>
              <w:t>THE DEPARTMENT OF TRANSPORT.</w:t>
            </w:r>
          </w:p>
        </w:tc>
        <w:tc>
          <w:tcPr>
            <w:tcW w:w="1095"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c>
          <w:tcPr>
            <w:tcW w:w="1096" w:type="dxa"/>
            <w:tcBorders>
              <w:top w:val="single" w:sz="6" w:space="0" w:color="auto"/>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mallCaps/>
                <w:sz w:val="22"/>
                <w:szCs w:val="22"/>
              </w:rPr>
            </w:pPr>
            <w:r w:rsidRPr="00F21E4E">
              <w:rPr>
                <w:smallCaps/>
                <w:sz w:val="22"/>
                <w:szCs w:val="22"/>
              </w:rPr>
              <w:t>107a</w:t>
            </w: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76"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Administrative.</w:t>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1</w:t>
            </w:r>
          </w:p>
        </w:tc>
        <w:tc>
          <w:tcPr>
            <w:tcW w:w="5776"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Salaries</w:t>
            </w:r>
            <w:r w:rsidRPr="00F21E4E">
              <w:rPr>
                <w:sz w:val="22"/>
                <w:szCs w:val="22"/>
              </w:rPr>
              <w:tab/>
            </w:r>
          </w:p>
        </w:tc>
        <w:tc>
          <w:tcPr>
            <w:tcW w:w="1095" w:type="dxa"/>
            <w:tcBorders>
              <w:top w:val="nil"/>
              <w:left w:val="single" w:sz="6" w:space="0" w:color="auto"/>
              <w:right w:val="single" w:sz="4" w:space="0" w:color="auto"/>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3,200</w:t>
            </w:r>
          </w:p>
        </w:tc>
        <w:tc>
          <w:tcPr>
            <w:tcW w:w="1096"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r w:rsidRPr="00F21E4E">
              <w:rPr>
                <w:sz w:val="22"/>
                <w:szCs w:val="22"/>
              </w:rPr>
              <w:t>2</w:t>
            </w:r>
          </w:p>
        </w:tc>
        <w:tc>
          <w:tcPr>
            <w:tcW w:w="5776" w:type="dxa"/>
            <w:tcBorders>
              <w:top w:val="nil"/>
              <w:left w:val="single" w:sz="6" w:space="0" w:color="auto"/>
              <w:bottom w:val="nil"/>
              <w:right w:val="single" w:sz="6" w:space="0" w:color="auto"/>
            </w:tcBorders>
          </w:tcPr>
          <w:p w:rsidR="00B0163E" w:rsidRPr="00F21E4E" w:rsidRDefault="00B0163E" w:rsidP="00EE0D01">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095"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800</w:t>
            </w:r>
          </w:p>
        </w:tc>
        <w:tc>
          <w:tcPr>
            <w:tcW w:w="1096"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776" w:type="dxa"/>
            <w:tcBorders>
              <w:top w:val="nil"/>
              <w:left w:val="single" w:sz="6" w:space="0" w:color="auto"/>
              <w:right w:val="single" w:sz="6" w:space="0" w:color="auto"/>
            </w:tcBorders>
          </w:tcPr>
          <w:p w:rsidR="00B0163E" w:rsidRPr="00F21E4E" w:rsidRDefault="00B0163E" w:rsidP="00EE0D01">
            <w:pPr>
              <w:autoSpaceDE w:val="0"/>
              <w:autoSpaceDN w:val="0"/>
              <w:adjustRightInd w:val="0"/>
              <w:jc w:val="both"/>
              <w:rPr>
                <w:sz w:val="22"/>
                <w:szCs w:val="22"/>
              </w:rPr>
            </w:pPr>
          </w:p>
        </w:tc>
        <w:tc>
          <w:tcPr>
            <w:tcW w:w="1095"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c>
          <w:tcPr>
            <w:tcW w:w="1096" w:type="dxa"/>
            <w:tcBorders>
              <w:top w:val="nil"/>
              <w:left w:val="single" w:sz="4" w:space="0" w:color="auto"/>
              <w:bottom w:val="single" w:sz="6" w:space="0" w:color="auto"/>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4,000</w:t>
            </w: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776" w:type="dxa"/>
            <w:tcBorders>
              <w:left w:val="single" w:sz="6" w:space="0" w:color="auto"/>
              <w:bottom w:val="nil"/>
              <w:right w:val="single" w:sz="6" w:space="0" w:color="auto"/>
            </w:tcBorders>
            <w:shd w:val="clear" w:color="auto" w:fill="auto"/>
          </w:tcPr>
          <w:p w:rsidR="0001321A" w:rsidRPr="00F21E4E" w:rsidRDefault="008C26CB" w:rsidP="0001321A">
            <w:pPr>
              <w:autoSpaceDE w:val="0"/>
              <w:autoSpaceDN w:val="0"/>
              <w:adjustRightInd w:val="0"/>
              <w:spacing w:before="120"/>
              <w:jc w:val="center"/>
              <w:rPr>
                <w:sz w:val="22"/>
                <w:szCs w:val="22"/>
              </w:rPr>
            </w:pPr>
            <w:r>
              <w:rPr>
                <w:sz w:val="22"/>
                <w:szCs w:val="22"/>
              </w:rPr>
              <w:pict>
                <v:rect id="_x0000_i1030" style="width:56.95pt;height:1pt" o:hrpct="200" o:hralign="center" o:hrstd="t" o:hrnoshade="t" o:hr="t" fillcolor="black [3213]" stroked="f"/>
              </w:pict>
            </w:r>
          </w:p>
          <w:p w:rsidR="00B0163E" w:rsidRPr="00F21E4E" w:rsidRDefault="00B0163E" w:rsidP="0001321A">
            <w:pPr>
              <w:autoSpaceDE w:val="0"/>
              <w:autoSpaceDN w:val="0"/>
              <w:adjustRightInd w:val="0"/>
              <w:spacing w:before="120"/>
              <w:jc w:val="center"/>
              <w:rPr>
                <w:sz w:val="22"/>
                <w:szCs w:val="22"/>
              </w:rPr>
            </w:pPr>
            <w:r w:rsidRPr="00F21E4E">
              <w:rPr>
                <w:sz w:val="22"/>
                <w:szCs w:val="22"/>
              </w:rPr>
              <w:t>XI.—MISCELLANEOUS SERVICES.</w:t>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c>
          <w:tcPr>
            <w:tcW w:w="1096" w:type="dxa"/>
            <w:tcBorders>
              <w:top w:val="single" w:sz="6" w:space="0" w:color="auto"/>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776"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Under Control of Prime Minister’s Department.</w:t>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108</w:t>
            </w: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1</w:t>
            </w:r>
          </w:p>
        </w:tc>
        <w:tc>
          <w:tcPr>
            <w:tcW w:w="5776" w:type="dxa"/>
            <w:tcBorders>
              <w:top w:val="nil"/>
              <w:left w:val="single" w:sz="6" w:space="0" w:color="auto"/>
              <w:bottom w:val="nil"/>
              <w:right w:val="single" w:sz="6" w:space="0" w:color="auto"/>
            </w:tcBorders>
          </w:tcPr>
          <w:p w:rsidR="00B0163E" w:rsidRPr="00F21E4E" w:rsidRDefault="00B0163E" w:rsidP="0001321A">
            <w:pPr>
              <w:tabs>
                <w:tab w:val="right" w:leader="dot" w:pos="7315"/>
              </w:tabs>
              <w:autoSpaceDE w:val="0"/>
              <w:autoSpaceDN w:val="0"/>
              <w:adjustRightInd w:val="0"/>
              <w:spacing w:before="120"/>
              <w:ind w:left="850" w:hanging="850"/>
              <w:jc w:val="both"/>
              <w:rPr>
                <w:sz w:val="22"/>
                <w:szCs w:val="22"/>
              </w:rPr>
            </w:pPr>
            <w:r w:rsidRPr="00F21E4E">
              <w:rPr>
                <w:sz w:val="22"/>
                <w:szCs w:val="22"/>
              </w:rPr>
              <w:t>No. 6.</w:t>
            </w:r>
            <w:r w:rsidR="00267F8E" w:rsidRPr="00F21E4E">
              <w:rPr>
                <w:sz w:val="22"/>
                <w:szCs w:val="22"/>
              </w:rPr>
              <w:t xml:space="preserve"> </w:t>
            </w:r>
            <w:r w:rsidRPr="00F21E4E">
              <w:rPr>
                <w:sz w:val="22"/>
                <w:szCs w:val="22"/>
              </w:rPr>
              <w:t>Contribution to cost of Secretariat—League of Nations</w:t>
            </w:r>
            <w:r w:rsidRPr="00F21E4E">
              <w:rPr>
                <w:sz w:val="22"/>
                <w:szCs w:val="22"/>
              </w:rPr>
              <w:tab/>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096"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8,000</w:t>
            </w:r>
          </w:p>
        </w:tc>
      </w:tr>
      <w:tr w:rsidR="00B0163E" w:rsidRPr="00F21E4E" w:rsidTr="00EE0D01">
        <w:trPr>
          <w:trHeight w:val="594"/>
        </w:trPr>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776" w:type="dxa"/>
            <w:tcBorders>
              <w:top w:val="nil"/>
              <w:left w:val="single" w:sz="6" w:space="0" w:color="auto"/>
              <w:bottom w:val="nil"/>
              <w:right w:val="single" w:sz="6" w:space="0" w:color="auto"/>
            </w:tcBorders>
            <w:vAlign w:val="center"/>
          </w:tcPr>
          <w:p w:rsidR="00B0163E" w:rsidRPr="00F21E4E" w:rsidRDefault="00B0163E" w:rsidP="00EE0D01">
            <w:pPr>
              <w:autoSpaceDE w:val="0"/>
              <w:autoSpaceDN w:val="0"/>
              <w:adjustRightInd w:val="0"/>
              <w:spacing w:before="120"/>
              <w:jc w:val="center"/>
              <w:rPr>
                <w:smallCaps/>
                <w:sz w:val="22"/>
                <w:szCs w:val="22"/>
              </w:rPr>
            </w:pPr>
            <w:r w:rsidRPr="00F21E4E">
              <w:rPr>
                <w:smallCaps/>
                <w:sz w:val="22"/>
                <w:szCs w:val="22"/>
              </w:rPr>
              <w:t>Under Control of Department of Home Affairs.</w:t>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114</w:t>
            </w: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1</w:t>
            </w:r>
          </w:p>
        </w:tc>
        <w:tc>
          <w:tcPr>
            <w:tcW w:w="5776" w:type="dxa"/>
            <w:tcBorders>
              <w:top w:val="nil"/>
              <w:left w:val="single" w:sz="6" w:space="0" w:color="auto"/>
              <w:bottom w:val="nil"/>
              <w:right w:val="single" w:sz="6" w:space="0" w:color="auto"/>
            </w:tcBorders>
          </w:tcPr>
          <w:p w:rsidR="00B0163E" w:rsidRPr="00F21E4E" w:rsidRDefault="00B0163E" w:rsidP="00EE0D01">
            <w:pPr>
              <w:tabs>
                <w:tab w:val="right" w:leader="dot" w:pos="7315"/>
              </w:tabs>
              <w:autoSpaceDE w:val="0"/>
              <w:autoSpaceDN w:val="0"/>
              <w:adjustRightInd w:val="0"/>
              <w:spacing w:before="120"/>
              <w:ind w:left="850" w:right="47" w:hanging="850"/>
              <w:jc w:val="both"/>
              <w:rPr>
                <w:sz w:val="22"/>
                <w:szCs w:val="22"/>
              </w:rPr>
            </w:pPr>
            <w:r w:rsidRPr="00F21E4E">
              <w:rPr>
                <w:sz w:val="22"/>
                <w:szCs w:val="22"/>
              </w:rPr>
              <w:t>No. 2.</w:t>
            </w:r>
            <w:r w:rsidR="00267F8E" w:rsidRPr="00F21E4E">
              <w:rPr>
                <w:sz w:val="22"/>
                <w:szCs w:val="22"/>
              </w:rPr>
              <w:t xml:space="preserve"> </w:t>
            </w:r>
            <w:r w:rsidRPr="00F21E4E">
              <w:rPr>
                <w:sz w:val="22"/>
                <w:szCs w:val="22"/>
              </w:rPr>
              <w:t>Commonwealth Literary Fund—to be paid into Trust Fund</w:t>
            </w:r>
            <w:r w:rsidRPr="00F21E4E">
              <w:rPr>
                <w:sz w:val="22"/>
                <w:szCs w:val="22"/>
              </w:rPr>
              <w:tab/>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096"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200</w:t>
            </w:r>
          </w:p>
        </w:tc>
      </w:tr>
      <w:tr w:rsidR="00B0163E" w:rsidRPr="00F21E4E" w:rsidTr="00EE0D01">
        <w:trPr>
          <w:trHeight w:val="594"/>
        </w:trPr>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776" w:type="dxa"/>
            <w:tcBorders>
              <w:top w:val="nil"/>
              <w:left w:val="single" w:sz="6" w:space="0" w:color="auto"/>
              <w:bottom w:val="nil"/>
              <w:right w:val="single" w:sz="6" w:space="0" w:color="auto"/>
            </w:tcBorders>
            <w:vAlign w:val="center"/>
          </w:tcPr>
          <w:p w:rsidR="00B0163E" w:rsidRPr="00F21E4E" w:rsidRDefault="00B0163E" w:rsidP="00EE0D01">
            <w:pPr>
              <w:autoSpaceDE w:val="0"/>
              <w:autoSpaceDN w:val="0"/>
              <w:adjustRightInd w:val="0"/>
              <w:spacing w:before="120"/>
              <w:jc w:val="center"/>
              <w:rPr>
                <w:smallCaps/>
                <w:sz w:val="22"/>
                <w:szCs w:val="22"/>
              </w:rPr>
            </w:pPr>
            <w:r w:rsidRPr="00F21E4E">
              <w:rPr>
                <w:smallCaps/>
                <w:sz w:val="22"/>
                <w:szCs w:val="22"/>
              </w:rPr>
              <w:t>Under Control of Department of Health.</w:t>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117</w:t>
            </w: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1</w:t>
            </w:r>
          </w:p>
        </w:tc>
        <w:tc>
          <w:tcPr>
            <w:tcW w:w="5776" w:type="dxa"/>
            <w:tcBorders>
              <w:top w:val="nil"/>
              <w:left w:val="single" w:sz="6" w:space="0" w:color="auto"/>
              <w:bottom w:val="nil"/>
              <w:right w:val="single" w:sz="6" w:space="0" w:color="auto"/>
            </w:tcBorders>
          </w:tcPr>
          <w:p w:rsidR="00B0163E" w:rsidRPr="00F21E4E" w:rsidRDefault="00B0163E" w:rsidP="00EE0D01">
            <w:pPr>
              <w:tabs>
                <w:tab w:val="right" w:leader="dot" w:pos="7315"/>
              </w:tabs>
              <w:autoSpaceDE w:val="0"/>
              <w:autoSpaceDN w:val="0"/>
              <w:adjustRightInd w:val="0"/>
              <w:spacing w:before="120"/>
              <w:ind w:left="850" w:right="38" w:hanging="850"/>
              <w:jc w:val="both"/>
              <w:rPr>
                <w:sz w:val="22"/>
                <w:szCs w:val="22"/>
              </w:rPr>
            </w:pPr>
            <w:r w:rsidRPr="00F21E4E">
              <w:rPr>
                <w:sz w:val="22"/>
                <w:szCs w:val="22"/>
              </w:rPr>
              <w:t>No. 1.</w:t>
            </w:r>
            <w:r w:rsidR="00267F8E" w:rsidRPr="00F21E4E">
              <w:rPr>
                <w:sz w:val="22"/>
                <w:szCs w:val="22"/>
              </w:rPr>
              <w:t xml:space="preserve"> </w:t>
            </w:r>
            <w:r w:rsidRPr="00F21E4E">
              <w:rPr>
                <w:sz w:val="22"/>
                <w:szCs w:val="22"/>
              </w:rPr>
              <w:t>Subsidies and expenses in connexion with the control of venereal diseases and tuberculosis</w:t>
            </w:r>
          </w:p>
        </w:tc>
        <w:tc>
          <w:tcPr>
            <w:tcW w:w="1095" w:type="dxa"/>
            <w:tcBorders>
              <w:top w:val="nil"/>
              <w:left w:val="single" w:sz="6" w:space="0" w:color="auto"/>
              <w:bottom w:val="nil"/>
              <w:right w:val="single" w:sz="4" w:space="0" w:color="auto"/>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r w:rsidRPr="00F21E4E">
              <w:rPr>
                <w:sz w:val="22"/>
                <w:szCs w:val="22"/>
              </w:rPr>
              <w:t>2,000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776" w:type="dxa"/>
            <w:tcBorders>
              <w:top w:val="nil"/>
              <w:left w:val="single" w:sz="6" w:space="0" w:color="auto"/>
              <w:bottom w:val="nil"/>
              <w:right w:val="single" w:sz="6" w:space="0" w:color="auto"/>
            </w:tcBorders>
          </w:tcPr>
          <w:p w:rsidR="00B0163E" w:rsidRPr="00F21E4E" w:rsidRDefault="00B0163E" w:rsidP="00EE0D01">
            <w:pPr>
              <w:tabs>
                <w:tab w:val="right" w:leader="dot" w:pos="7315"/>
              </w:tabs>
              <w:autoSpaceDE w:val="0"/>
              <w:autoSpaceDN w:val="0"/>
              <w:adjustRightInd w:val="0"/>
              <w:ind w:left="850" w:hanging="490"/>
              <w:jc w:val="both"/>
              <w:rPr>
                <w:sz w:val="22"/>
                <w:szCs w:val="22"/>
              </w:rPr>
            </w:pPr>
            <w:r w:rsidRPr="00F21E4E">
              <w:rPr>
                <w:sz w:val="22"/>
                <w:szCs w:val="22"/>
              </w:rPr>
              <w:t>2.</w:t>
            </w:r>
            <w:r w:rsidR="00267F8E" w:rsidRPr="00F21E4E">
              <w:rPr>
                <w:sz w:val="22"/>
                <w:szCs w:val="22"/>
              </w:rPr>
              <w:t xml:space="preserve"> </w:t>
            </w:r>
            <w:r w:rsidRPr="00F21E4E">
              <w:rPr>
                <w:sz w:val="22"/>
                <w:szCs w:val="22"/>
              </w:rPr>
              <w:t>Subsidies and expenses in connexion with maternal and infant hygiene</w:t>
            </w:r>
            <w:r w:rsidRPr="00F21E4E">
              <w:rPr>
                <w:sz w:val="22"/>
                <w:szCs w:val="22"/>
              </w:rPr>
              <w:tab/>
            </w:r>
          </w:p>
        </w:tc>
        <w:tc>
          <w:tcPr>
            <w:tcW w:w="1095" w:type="dxa"/>
            <w:tcBorders>
              <w:top w:val="nil"/>
              <w:left w:val="single" w:sz="6" w:space="0" w:color="auto"/>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1,250</w:t>
            </w:r>
          </w:p>
        </w:tc>
        <w:tc>
          <w:tcPr>
            <w:tcW w:w="1096"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776" w:type="dxa"/>
            <w:tcBorders>
              <w:top w:val="nil"/>
              <w:left w:val="single" w:sz="6" w:space="0" w:color="auto"/>
              <w:bottom w:val="nil"/>
              <w:right w:val="single" w:sz="6" w:space="0" w:color="auto"/>
            </w:tcBorders>
          </w:tcPr>
          <w:p w:rsidR="00B0163E" w:rsidRPr="00F21E4E" w:rsidRDefault="00B0163E" w:rsidP="00EE0D01">
            <w:pPr>
              <w:tabs>
                <w:tab w:val="right" w:leader="dot" w:pos="7315"/>
              </w:tabs>
              <w:autoSpaceDE w:val="0"/>
              <w:autoSpaceDN w:val="0"/>
              <w:adjustRightInd w:val="0"/>
              <w:ind w:left="850" w:hanging="490"/>
              <w:jc w:val="both"/>
              <w:rPr>
                <w:sz w:val="22"/>
                <w:szCs w:val="22"/>
              </w:rPr>
            </w:pPr>
            <w:r w:rsidRPr="00F21E4E">
              <w:rPr>
                <w:sz w:val="22"/>
                <w:szCs w:val="22"/>
              </w:rPr>
              <w:t>3.</w:t>
            </w:r>
            <w:r w:rsidR="00267F8E" w:rsidRPr="00F21E4E">
              <w:rPr>
                <w:sz w:val="22"/>
                <w:szCs w:val="22"/>
              </w:rPr>
              <w:t xml:space="preserve"> </w:t>
            </w:r>
            <w:r w:rsidRPr="00F21E4E">
              <w:rPr>
                <w:sz w:val="22"/>
                <w:szCs w:val="22"/>
              </w:rPr>
              <w:t>Grants in aid of research</w:t>
            </w:r>
            <w:r w:rsidRPr="00F21E4E">
              <w:rPr>
                <w:sz w:val="22"/>
                <w:szCs w:val="22"/>
              </w:rPr>
              <w:tab/>
            </w:r>
          </w:p>
        </w:tc>
        <w:tc>
          <w:tcPr>
            <w:tcW w:w="1095"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5,250</w:t>
            </w:r>
          </w:p>
        </w:tc>
        <w:tc>
          <w:tcPr>
            <w:tcW w:w="1096"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776" w:type="dxa"/>
            <w:tcBorders>
              <w:top w:val="nil"/>
              <w:left w:val="single" w:sz="6" w:space="0" w:color="auto"/>
              <w:bottom w:val="nil"/>
              <w:right w:val="single" w:sz="6" w:space="0" w:color="auto"/>
            </w:tcBorders>
          </w:tcPr>
          <w:p w:rsidR="00B0163E" w:rsidRPr="00F21E4E" w:rsidRDefault="00B0163E" w:rsidP="00EE0D01">
            <w:pPr>
              <w:autoSpaceDE w:val="0"/>
              <w:autoSpaceDN w:val="0"/>
              <w:adjustRightInd w:val="0"/>
              <w:jc w:val="both"/>
              <w:rPr>
                <w:sz w:val="22"/>
                <w:szCs w:val="22"/>
              </w:rPr>
            </w:pPr>
          </w:p>
        </w:tc>
        <w:tc>
          <w:tcPr>
            <w:tcW w:w="1095"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c>
          <w:tcPr>
            <w:tcW w:w="1096" w:type="dxa"/>
            <w:tcBorders>
              <w:top w:val="nil"/>
              <w:left w:val="single" w:sz="4" w:space="0" w:color="auto"/>
              <w:bottom w:val="single" w:sz="6" w:space="0" w:color="auto"/>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8,500</w:t>
            </w:r>
          </w:p>
        </w:tc>
      </w:tr>
      <w:tr w:rsidR="00B0163E" w:rsidRPr="00F21E4E" w:rsidTr="0001321A">
        <w:tc>
          <w:tcPr>
            <w:tcW w:w="530" w:type="dxa"/>
            <w:tcBorders>
              <w:top w:val="nil"/>
              <w:left w:val="nil"/>
              <w:bottom w:val="nil"/>
              <w:right w:val="single" w:sz="4"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B0163E" w:rsidRPr="00F21E4E" w:rsidRDefault="00B0163E" w:rsidP="0001321A">
            <w:pPr>
              <w:autoSpaceDE w:val="0"/>
              <w:autoSpaceDN w:val="0"/>
              <w:adjustRightInd w:val="0"/>
              <w:spacing w:before="120"/>
              <w:ind w:right="72"/>
              <w:jc w:val="right"/>
              <w:rPr>
                <w:sz w:val="22"/>
                <w:szCs w:val="22"/>
              </w:rPr>
            </w:pPr>
          </w:p>
        </w:tc>
        <w:tc>
          <w:tcPr>
            <w:tcW w:w="5776"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830"/>
              <w:jc w:val="both"/>
              <w:rPr>
                <w:sz w:val="22"/>
                <w:szCs w:val="22"/>
              </w:rPr>
            </w:pPr>
            <w:r w:rsidRPr="00F21E4E">
              <w:rPr>
                <w:sz w:val="22"/>
                <w:szCs w:val="22"/>
              </w:rPr>
              <w:t xml:space="preserve">Total </w:t>
            </w:r>
            <w:r w:rsidRPr="00F21E4E">
              <w:rPr>
                <w:smallCaps/>
                <w:sz w:val="22"/>
                <w:szCs w:val="22"/>
              </w:rPr>
              <w:t>Miscellaneous Services</w:t>
            </w:r>
            <w:r w:rsidRPr="00F21E4E">
              <w:rPr>
                <w:sz w:val="22"/>
                <w:szCs w:val="22"/>
              </w:rPr>
              <w:tab/>
            </w:r>
          </w:p>
        </w:tc>
        <w:tc>
          <w:tcPr>
            <w:tcW w:w="1095"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096"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01321A">
            <w:pPr>
              <w:autoSpaceDE w:val="0"/>
              <w:autoSpaceDN w:val="0"/>
              <w:adjustRightInd w:val="0"/>
              <w:spacing w:before="120"/>
              <w:ind w:right="72"/>
              <w:jc w:val="right"/>
              <w:rPr>
                <w:szCs w:val="22"/>
              </w:rPr>
            </w:pPr>
            <w:r w:rsidRPr="00F21E4E">
              <w:rPr>
                <w:szCs w:val="22"/>
              </w:rPr>
              <w:t>16,700</w:t>
            </w:r>
          </w:p>
        </w:tc>
      </w:tr>
    </w:tbl>
    <w:p w:rsidR="00B0163E" w:rsidRPr="00F21E4E" w:rsidRDefault="00B0163E" w:rsidP="0001321A">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7"/>
        <w:gridCol w:w="518"/>
        <w:gridCol w:w="5784"/>
        <w:gridCol w:w="1104"/>
        <w:gridCol w:w="1105"/>
      </w:tblGrid>
      <w:tr w:rsidR="00B0163E" w:rsidRPr="00F21E4E" w:rsidTr="00335A95">
        <w:trPr>
          <w:trHeight w:val="570"/>
        </w:trPr>
        <w:tc>
          <w:tcPr>
            <w:tcW w:w="517"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335A95">
            <w:pPr>
              <w:autoSpaceDE w:val="0"/>
              <w:autoSpaceDN w:val="0"/>
              <w:adjustRightInd w:val="0"/>
              <w:spacing w:before="80"/>
              <w:jc w:val="both"/>
              <w:rPr>
                <w:sz w:val="20"/>
                <w:szCs w:val="22"/>
              </w:rPr>
            </w:pPr>
            <w:r w:rsidRPr="00F21E4E">
              <w:rPr>
                <w:sz w:val="20"/>
                <w:szCs w:val="22"/>
              </w:rPr>
              <w:t>Division No.</w:t>
            </w:r>
          </w:p>
        </w:tc>
        <w:tc>
          <w:tcPr>
            <w:tcW w:w="5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0163E" w:rsidRPr="00F21E4E" w:rsidRDefault="00B0163E" w:rsidP="00335A95">
            <w:pPr>
              <w:autoSpaceDE w:val="0"/>
              <w:autoSpaceDN w:val="0"/>
              <w:adjustRightInd w:val="0"/>
              <w:spacing w:before="80"/>
              <w:jc w:val="both"/>
              <w:rPr>
                <w:sz w:val="20"/>
                <w:szCs w:val="22"/>
              </w:rPr>
            </w:pPr>
            <w:r w:rsidRPr="00F21E4E">
              <w:rPr>
                <w:sz w:val="20"/>
                <w:szCs w:val="22"/>
              </w:rPr>
              <w:t>Subdivision No.</w:t>
            </w:r>
          </w:p>
        </w:tc>
        <w:tc>
          <w:tcPr>
            <w:tcW w:w="5784" w:type="dxa"/>
            <w:tcBorders>
              <w:top w:val="single" w:sz="6" w:space="0" w:color="auto"/>
              <w:left w:val="single" w:sz="4" w:space="0" w:color="auto"/>
              <w:bottom w:val="nil"/>
              <w:right w:val="single" w:sz="4" w:space="0" w:color="auto"/>
            </w:tcBorders>
            <w:shd w:val="clear" w:color="auto" w:fill="auto"/>
            <w:vAlign w:val="center"/>
          </w:tcPr>
          <w:p w:rsidR="00B0163E" w:rsidRPr="00F21E4E" w:rsidRDefault="00B0163E" w:rsidP="00335A95">
            <w:pPr>
              <w:autoSpaceDE w:val="0"/>
              <w:autoSpaceDN w:val="0"/>
              <w:adjustRightInd w:val="0"/>
              <w:spacing w:before="80"/>
              <w:jc w:val="center"/>
              <w:rPr>
                <w:i/>
                <w:iCs/>
                <w:sz w:val="22"/>
                <w:szCs w:val="22"/>
              </w:rPr>
            </w:pPr>
            <w:r w:rsidRPr="00F21E4E">
              <w:rPr>
                <w:sz w:val="22"/>
                <w:szCs w:val="22"/>
              </w:rPr>
              <w:t>Part 1—</w:t>
            </w:r>
            <w:r w:rsidRPr="00F21E4E">
              <w:rPr>
                <w:i/>
                <w:iCs/>
                <w:sz w:val="22"/>
                <w:szCs w:val="22"/>
              </w:rPr>
              <w:t>continued.</w:t>
            </w:r>
          </w:p>
        </w:tc>
        <w:tc>
          <w:tcPr>
            <w:tcW w:w="1104" w:type="dxa"/>
            <w:tcBorders>
              <w:top w:val="single" w:sz="4" w:space="0" w:color="auto"/>
              <w:left w:val="single" w:sz="4" w:space="0" w:color="auto"/>
              <w:bottom w:val="nil"/>
              <w:right w:val="single" w:sz="4" w:space="0" w:color="auto"/>
            </w:tcBorders>
            <w:shd w:val="clear" w:color="auto" w:fill="auto"/>
            <w:vAlign w:val="center"/>
          </w:tcPr>
          <w:p w:rsidR="00B0163E" w:rsidRPr="00F21E4E" w:rsidRDefault="00B0163E" w:rsidP="00335A95">
            <w:pPr>
              <w:autoSpaceDE w:val="0"/>
              <w:autoSpaceDN w:val="0"/>
              <w:adjustRightInd w:val="0"/>
              <w:spacing w:before="80"/>
              <w:ind w:right="72"/>
              <w:jc w:val="center"/>
              <w:rPr>
                <w:sz w:val="22"/>
                <w:szCs w:val="22"/>
              </w:rPr>
            </w:pPr>
            <w:r w:rsidRPr="00F21E4E">
              <w:rPr>
                <w:i/>
                <w:iCs/>
                <w:sz w:val="22"/>
                <w:szCs w:val="22"/>
              </w:rPr>
              <w:t>£</w:t>
            </w:r>
          </w:p>
        </w:tc>
        <w:tc>
          <w:tcPr>
            <w:tcW w:w="1105" w:type="dxa"/>
            <w:tcBorders>
              <w:top w:val="single" w:sz="4" w:space="0" w:color="auto"/>
              <w:left w:val="single" w:sz="4" w:space="0" w:color="auto"/>
              <w:bottom w:val="nil"/>
              <w:right w:val="nil"/>
            </w:tcBorders>
            <w:shd w:val="clear" w:color="auto" w:fill="auto"/>
            <w:vAlign w:val="center"/>
          </w:tcPr>
          <w:p w:rsidR="00B0163E" w:rsidRPr="00F21E4E" w:rsidRDefault="00B0163E" w:rsidP="00335A95">
            <w:pPr>
              <w:autoSpaceDE w:val="0"/>
              <w:autoSpaceDN w:val="0"/>
              <w:adjustRightInd w:val="0"/>
              <w:spacing w:before="80"/>
              <w:ind w:right="72"/>
              <w:jc w:val="center"/>
              <w:rPr>
                <w:sz w:val="22"/>
                <w:szCs w:val="22"/>
              </w:rPr>
            </w:pPr>
            <w:r w:rsidRPr="00F21E4E">
              <w:rPr>
                <w:i/>
                <w:iCs/>
                <w:sz w:val="22"/>
                <w:szCs w:val="22"/>
              </w:rPr>
              <w:t>£</w:t>
            </w:r>
          </w:p>
        </w:tc>
      </w:tr>
      <w:tr w:rsidR="00B0163E" w:rsidRPr="00F21E4E" w:rsidTr="00335A95">
        <w:trPr>
          <w:trHeight w:val="539"/>
        </w:trPr>
        <w:tc>
          <w:tcPr>
            <w:tcW w:w="517" w:type="dxa"/>
            <w:vMerge/>
            <w:tcBorders>
              <w:top w:val="single" w:sz="4" w:space="0" w:color="auto"/>
              <w:left w:val="nil"/>
              <w:bottom w:val="single" w:sz="4" w:space="0" w:color="auto"/>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p w:rsidR="00B0163E" w:rsidRPr="00F21E4E" w:rsidRDefault="00B0163E" w:rsidP="00335A95">
            <w:pPr>
              <w:autoSpaceDE w:val="0"/>
              <w:autoSpaceDN w:val="0"/>
              <w:adjustRightInd w:val="0"/>
              <w:spacing w:before="80"/>
              <w:ind w:right="72"/>
              <w:jc w:val="right"/>
              <w:rPr>
                <w:sz w:val="22"/>
                <w:szCs w:val="22"/>
              </w:rPr>
            </w:pPr>
          </w:p>
        </w:tc>
        <w:tc>
          <w:tcPr>
            <w:tcW w:w="518" w:type="dxa"/>
            <w:vMerge/>
            <w:tcBorders>
              <w:top w:val="single" w:sz="4" w:space="0" w:color="auto"/>
              <w:left w:val="single" w:sz="4" w:space="0" w:color="auto"/>
              <w:bottom w:val="single" w:sz="4" w:space="0" w:color="auto"/>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vAlign w:val="center"/>
          </w:tcPr>
          <w:p w:rsidR="00B0163E" w:rsidRPr="00F21E4E" w:rsidRDefault="00B0163E" w:rsidP="00335A95">
            <w:pPr>
              <w:autoSpaceDE w:val="0"/>
              <w:autoSpaceDN w:val="0"/>
              <w:adjustRightInd w:val="0"/>
              <w:spacing w:before="80"/>
              <w:jc w:val="center"/>
              <w:rPr>
                <w:sz w:val="22"/>
                <w:szCs w:val="22"/>
              </w:rPr>
            </w:pPr>
            <w:r w:rsidRPr="00F21E4E">
              <w:rPr>
                <w:sz w:val="22"/>
                <w:szCs w:val="22"/>
              </w:rPr>
              <w:t>XII.—WAR SERVICES.</w:t>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vMerge/>
            <w:tcBorders>
              <w:top w:val="single" w:sz="4" w:space="0" w:color="auto"/>
              <w:left w:val="nil"/>
              <w:bottom w:val="single" w:sz="4" w:space="0" w:color="auto"/>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p w:rsidR="00B0163E" w:rsidRPr="00F21E4E" w:rsidRDefault="00B0163E" w:rsidP="00335A95">
            <w:pPr>
              <w:autoSpaceDE w:val="0"/>
              <w:autoSpaceDN w:val="0"/>
              <w:adjustRightInd w:val="0"/>
              <w:spacing w:before="80"/>
              <w:ind w:right="72"/>
              <w:jc w:val="right"/>
              <w:rPr>
                <w:sz w:val="22"/>
                <w:szCs w:val="22"/>
              </w:rPr>
            </w:pPr>
          </w:p>
        </w:tc>
        <w:tc>
          <w:tcPr>
            <w:tcW w:w="518" w:type="dxa"/>
            <w:vMerge/>
            <w:tcBorders>
              <w:top w:val="single" w:sz="4" w:space="0" w:color="auto"/>
              <w:left w:val="single" w:sz="4" w:space="0" w:color="auto"/>
              <w:bottom w:val="single" w:sz="4" w:space="0" w:color="auto"/>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center"/>
              <w:rPr>
                <w:smallCaps/>
                <w:sz w:val="22"/>
                <w:szCs w:val="22"/>
              </w:rPr>
            </w:pPr>
            <w:r w:rsidRPr="00F21E4E">
              <w:rPr>
                <w:smallCaps/>
                <w:sz w:val="22"/>
                <w:szCs w:val="22"/>
              </w:rPr>
              <w:t>Under Control of Prime Minister’s Department.</w:t>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single" w:sz="4" w:space="0" w:color="auto"/>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119</w:t>
            </w:r>
          </w:p>
        </w:tc>
        <w:tc>
          <w:tcPr>
            <w:tcW w:w="518" w:type="dxa"/>
            <w:tcBorders>
              <w:top w:val="single" w:sz="4" w:space="0" w:color="auto"/>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1</w:t>
            </w: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both"/>
              <w:rPr>
                <w:sz w:val="22"/>
                <w:szCs w:val="22"/>
              </w:rPr>
            </w:pPr>
            <w:r w:rsidRPr="00F21E4E">
              <w:rPr>
                <w:sz w:val="22"/>
                <w:szCs w:val="22"/>
              </w:rPr>
              <w:t>Miscellaneous—</w:t>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EE0D01">
            <w:pPr>
              <w:tabs>
                <w:tab w:val="right" w:leader="dot" w:pos="7315"/>
              </w:tabs>
              <w:autoSpaceDE w:val="0"/>
              <w:autoSpaceDN w:val="0"/>
              <w:adjustRightInd w:val="0"/>
              <w:ind w:left="1166" w:right="92" w:hanging="878"/>
              <w:jc w:val="both"/>
              <w:rPr>
                <w:sz w:val="22"/>
                <w:szCs w:val="22"/>
              </w:rPr>
            </w:pPr>
            <w:r w:rsidRPr="00F21E4E">
              <w:rPr>
                <w:sz w:val="22"/>
                <w:szCs w:val="22"/>
              </w:rPr>
              <w:t xml:space="preserve">No. </w:t>
            </w:r>
            <w:r w:rsidR="00335A95" w:rsidRPr="00F21E4E">
              <w:rPr>
                <w:sz w:val="22"/>
                <w:szCs w:val="22"/>
              </w:rPr>
              <w:t>1</w:t>
            </w:r>
            <w:r w:rsidRPr="00F21E4E">
              <w:rPr>
                <w:sz w:val="22"/>
                <w:szCs w:val="22"/>
              </w:rPr>
              <w:t>. Audit Office—Cost of audit of accounts of Repatriation and War Service Homes Commissions</w:t>
            </w:r>
            <w:r w:rsidRPr="00F21E4E">
              <w:rPr>
                <w:sz w:val="22"/>
                <w:szCs w:val="22"/>
              </w:rPr>
              <w:tab/>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80"/>
              <w:jc w:val="center"/>
              <w:rPr>
                <w:sz w:val="22"/>
                <w:szCs w:val="22"/>
              </w:rPr>
            </w:pPr>
            <w:r w:rsidRPr="00F21E4E">
              <w:rPr>
                <w:sz w:val="22"/>
                <w:szCs w:val="22"/>
              </w:rPr>
              <w:t>…</w:t>
            </w: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3,000</w:t>
            </w: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center"/>
              <w:rPr>
                <w:smallCaps/>
                <w:sz w:val="22"/>
                <w:szCs w:val="22"/>
              </w:rPr>
            </w:pPr>
            <w:r w:rsidRPr="00F21E4E">
              <w:rPr>
                <w:smallCaps/>
                <w:sz w:val="22"/>
                <w:szCs w:val="22"/>
              </w:rPr>
              <w:t>Under Control of Department of the Treasury.</w:t>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120</w:t>
            </w: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80"/>
              <w:jc w:val="center"/>
              <w:rPr>
                <w:sz w:val="22"/>
                <w:szCs w:val="22"/>
              </w:rPr>
            </w:pPr>
            <w:r w:rsidRPr="00F21E4E">
              <w:rPr>
                <w:sz w:val="22"/>
                <w:szCs w:val="22"/>
              </w:rPr>
              <w:t>…</w:t>
            </w: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center"/>
              <w:rPr>
                <w:smallCaps/>
                <w:sz w:val="22"/>
                <w:szCs w:val="22"/>
              </w:rPr>
            </w:pPr>
            <w:r w:rsidRPr="00F21E4E">
              <w:rPr>
                <w:smallCaps/>
                <w:sz w:val="22"/>
                <w:szCs w:val="22"/>
              </w:rPr>
              <w:t>The Treasury.</w:t>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1</w:t>
            </w: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tabs>
                <w:tab w:val="right" w:leader="dot" w:pos="5760"/>
              </w:tabs>
              <w:autoSpaceDE w:val="0"/>
              <w:autoSpaceDN w:val="0"/>
              <w:adjustRightInd w:val="0"/>
              <w:spacing w:before="80"/>
              <w:jc w:val="both"/>
              <w:rPr>
                <w:sz w:val="22"/>
                <w:szCs w:val="22"/>
              </w:rPr>
            </w:pPr>
            <w:r w:rsidRPr="00F21E4E">
              <w:rPr>
                <w:sz w:val="22"/>
                <w:szCs w:val="22"/>
              </w:rPr>
              <w:t>Salaries</w:t>
            </w:r>
            <w:r w:rsidRPr="00F21E4E">
              <w:rPr>
                <w:sz w:val="22"/>
                <w:szCs w:val="22"/>
              </w:rPr>
              <w:tab/>
            </w:r>
          </w:p>
        </w:tc>
        <w:tc>
          <w:tcPr>
            <w:tcW w:w="1104" w:type="dxa"/>
            <w:tcBorders>
              <w:top w:val="nil"/>
              <w:left w:val="single" w:sz="4" w:space="0" w:color="auto"/>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1,500</w:t>
            </w: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2</w:t>
            </w: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tabs>
                <w:tab w:val="right" w:leader="dot" w:pos="5760"/>
              </w:tabs>
              <w:autoSpaceDE w:val="0"/>
              <w:autoSpaceDN w:val="0"/>
              <w:adjustRightInd w:val="0"/>
              <w:spacing w:before="80"/>
              <w:jc w:val="both"/>
              <w:rPr>
                <w:sz w:val="22"/>
                <w:szCs w:val="22"/>
              </w:rPr>
            </w:pPr>
            <w:r w:rsidRPr="00F21E4E">
              <w:rPr>
                <w:sz w:val="22"/>
                <w:szCs w:val="22"/>
              </w:rPr>
              <w:t>Contingencies</w:t>
            </w:r>
            <w:r w:rsidRPr="00F21E4E">
              <w:rPr>
                <w:sz w:val="22"/>
                <w:szCs w:val="22"/>
              </w:rPr>
              <w:tab/>
            </w:r>
          </w:p>
        </w:tc>
        <w:tc>
          <w:tcPr>
            <w:tcW w:w="1104"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600</w:t>
            </w: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both"/>
              <w:rPr>
                <w:sz w:val="22"/>
                <w:szCs w:val="22"/>
              </w:rPr>
            </w:pPr>
          </w:p>
        </w:tc>
        <w:tc>
          <w:tcPr>
            <w:tcW w:w="1104"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2,100</w:t>
            </w: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center"/>
              <w:rPr>
                <w:smallCaps/>
                <w:sz w:val="22"/>
                <w:szCs w:val="22"/>
              </w:rPr>
            </w:pPr>
            <w:r w:rsidRPr="00F21E4E">
              <w:rPr>
                <w:smallCaps/>
                <w:sz w:val="22"/>
                <w:szCs w:val="22"/>
              </w:rPr>
              <w:t>Under Control of Department of Home Affairs.</w:t>
            </w:r>
          </w:p>
        </w:tc>
        <w:tc>
          <w:tcPr>
            <w:tcW w:w="1104" w:type="dxa"/>
            <w:tcBorders>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121</w:t>
            </w: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1</w:t>
            </w: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both"/>
              <w:rPr>
                <w:sz w:val="22"/>
                <w:szCs w:val="22"/>
              </w:rPr>
            </w:pPr>
            <w:r w:rsidRPr="00F21E4E">
              <w:rPr>
                <w:sz w:val="22"/>
                <w:szCs w:val="22"/>
              </w:rPr>
              <w:t>Miscellaneous—</w:t>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9652CF" w:rsidRPr="00F21E4E" w:rsidTr="00335A95">
        <w:tc>
          <w:tcPr>
            <w:tcW w:w="517" w:type="dxa"/>
            <w:tcBorders>
              <w:top w:val="nil"/>
              <w:left w:val="nil"/>
              <w:bottom w:val="nil"/>
              <w:right w:val="single" w:sz="4" w:space="0" w:color="auto"/>
            </w:tcBorders>
            <w:shd w:val="clear" w:color="auto" w:fill="auto"/>
          </w:tcPr>
          <w:p w:rsidR="009652CF" w:rsidRPr="00F21E4E" w:rsidRDefault="009652CF"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9652CF" w:rsidRPr="00F21E4E" w:rsidRDefault="009652CF"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9652CF" w:rsidRPr="00F21E4E" w:rsidRDefault="009652CF" w:rsidP="00EE0D01">
            <w:pPr>
              <w:tabs>
                <w:tab w:val="right" w:leader="dot" w:pos="5760"/>
              </w:tabs>
              <w:autoSpaceDE w:val="0"/>
              <w:autoSpaceDN w:val="0"/>
              <w:adjustRightInd w:val="0"/>
              <w:ind w:left="1166" w:hanging="878"/>
              <w:jc w:val="both"/>
              <w:rPr>
                <w:sz w:val="22"/>
                <w:szCs w:val="22"/>
              </w:rPr>
            </w:pPr>
            <w:r w:rsidRPr="00F21E4E">
              <w:rPr>
                <w:sz w:val="22"/>
                <w:szCs w:val="22"/>
              </w:rPr>
              <w:t>No. 1. Establishment and maintenance of Australian War Memorial Museum (moneys received from State Governments as part cost of maintenance of Museum may be credited to this vote)</w:t>
            </w:r>
            <w:r w:rsidRPr="00F21E4E">
              <w:rPr>
                <w:sz w:val="22"/>
                <w:szCs w:val="22"/>
              </w:rPr>
              <w:tab/>
            </w:r>
          </w:p>
        </w:tc>
        <w:tc>
          <w:tcPr>
            <w:tcW w:w="1104" w:type="dxa"/>
            <w:tcBorders>
              <w:top w:val="nil"/>
              <w:left w:val="single" w:sz="4" w:space="0" w:color="auto"/>
              <w:bottom w:val="nil"/>
              <w:right w:val="single" w:sz="4" w:space="0" w:color="auto"/>
            </w:tcBorders>
            <w:shd w:val="clear" w:color="auto" w:fill="auto"/>
            <w:vAlign w:val="bottom"/>
          </w:tcPr>
          <w:p w:rsidR="009652CF" w:rsidRPr="00F21E4E" w:rsidRDefault="009652CF" w:rsidP="0001110C">
            <w:pPr>
              <w:autoSpaceDE w:val="0"/>
              <w:autoSpaceDN w:val="0"/>
              <w:adjustRightInd w:val="0"/>
              <w:spacing w:before="120"/>
              <w:jc w:val="center"/>
              <w:rPr>
                <w:sz w:val="22"/>
                <w:szCs w:val="22"/>
              </w:rPr>
            </w:pPr>
            <w:r w:rsidRPr="00F21E4E">
              <w:rPr>
                <w:sz w:val="22"/>
                <w:szCs w:val="22"/>
              </w:rPr>
              <w:t>…</w:t>
            </w:r>
          </w:p>
        </w:tc>
        <w:tc>
          <w:tcPr>
            <w:tcW w:w="1105" w:type="dxa"/>
            <w:tcBorders>
              <w:top w:val="nil"/>
              <w:left w:val="single" w:sz="4" w:space="0" w:color="auto"/>
              <w:bottom w:val="nil"/>
              <w:right w:val="nil"/>
            </w:tcBorders>
            <w:shd w:val="clear" w:color="auto" w:fill="auto"/>
            <w:vAlign w:val="bottom"/>
          </w:tcPr>
          <w:p w:rsidR="009652CF" w:rsidRPr="00F21E4E" w:rsidRDefault="009652CF" w:rsidP="00335A95">
            <w:pPr>
              <w:autoSpaceDE w:val="0"/>
              <w:autoSpaceDN w:val="0"/>
              <w:adjustRightInd w:val="0"/>
              <w:spacing w:before="80"/>
              <w:ind w:right="72"/>
              <w:jc w:val="right"/>
              <w:rPr>
                <w:sz w:val="22"/>
                <w:szCs w:val="22"/>
              </w:rPr>
            </w:pPr>
            <w:r w:rsidRPr="00F21E4E">
              <w:rPr>
                <w:sz w:val="22"/>
                <w:szCs w:val="22"/>
              </w:rPr>
              <w:t>3,000</w:t>
            </w: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center"/>
              <w:rPr>
                <w:smallCaps/>
                <w:sz w:val="22"/>
                <w:szCs w:val="22"/>
              </w:rPr>
            </w:pPr>
            <w:r w:rsidRPr="00F21E4E">
              <w:rPr>
                <w:smallCaps/>
                <w:sz w:val="22"/>
                <w:szCs w:val="22"/>
              </w:rPr>
              <w:t>Under Control of Department of Defence.</w:t>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center"/>
              <w:rPr>
                <w:smallCaps/>
                <w:sz w:val="22"/>
                <w:szCs w:val="22"/>
              </w:rPr>
            </w:pPr>
            <w:r w:rsidRPr="00F21E4E">
              <w:rPr>
                <w:smallCaps/>
                <w:sz w:val="22"/>
                <w:szCs w:val="22"/>
              </w:rPr>
              <w:t>Military.</w:t>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123</w:t>
            </w: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1</w:t>
            </w: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both"/>
              <w:rPr>
                <w:sz w:val="22"/>
                <w:szCs w:val="22"/>
              </w:rPr>
            </w:pPr>
            <w:r w:rsidRPr="00F21E4E">
              <w:rPr>
                <w:sz w:val="22"/>
                <w:szCs w:val="22"/>
              </w:rPr>
              <w:t>Miscellaneous—</w:t>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tabs>
                <w:tab w:val="right" w:leader="dot" w:pos="5760"/>
              </w:tabs>
              <w:autoSpaceDE w:val="0"/>
              <w:autoSpaceDN w:val="0"/>
              <w:adjustRightInd w:val="0"/>
              <w:spacing w:before="8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Graves of soldiers—Contribution to Graves Commiss</w:t>
            </w:r>
            <w:r w:rsidR="00EE0D01">
              <w:rPr>
                <w:sz w:val="22"/>
                <w:szCs w:val="22"/>
              </w:rPr>
              <w:t>-</w:t>
            </w:r>
            <w:r w:rsidRPr="00F21E4E">
              <w:rPr>
                <w:sz w:val="22"/>
                <w:szCs w:val="22"/>
              </w:rPr>
              <w:t>ion for Commonwealth’s share of cost of care and maintenance</w:t>
            </w:r>
            <w:r w:rsidRPr="00F21E4E">
              <w:rPr>
                <w:sz w:val="22"/>
                <w:szCs w:val="22"/>
              </w:rPr>
              <w:tab/>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24,000</w:t>
            </w: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EE0D01">
            <w:pPr>
              <w:tabs>
                <w:tab w:val="right" w:leader="dot" w:pos="5760"/>
              </w:tabs>
              <w:autoSpaceDE w:val="0"/>
              <w:autoSpaceDN w:val="0"/>
              <w:adjustRightInd w:val="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Graves of soldiers—Erection of headstones and maintenance of graves of deceased soldiers in Australia</w:t>
            </w:r>
            <w:r w:rsidRPr="00F21E4E">
              <w:rPr>
                <w:sz w:val="22"/>
                <w:szCs w:val="22"/>
              </w:rPr>
              <w:tab/>
            </w:r>
          </w:p>
        </w:tc>
        <w:tc>
          <w:tcPr>
            <w:tcW w:w="1104" w:type="dxa"/>
            <w:tcBorders>
              <w:top w:val="nil"/>
              <w:left w:val="single" w:sz="4" w:space="0" w:color="auto"/>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750</w:t>
            </w: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EE0D01">
            <w:pPr>
              <w:autoSpaceDE w:val="0"/>
              <w:autoSpaceDN w:val="0"/>
              <w:adjustRightInd w:val="0"/>
              <w:ind w:left="1152" w:hanging="446"/>
              <w:jc w:val="both"/>
              <w:rPr>
                <w:sz w:val="22"/>
                <w:szCs w:val="22"/>
              </w:rPr>
            </w:pPr>
            <w:r w:rsidRPr="00F21E4E">
              <w:rPr>
                <w:sz w:val="22"/>
                <w:szCs w:val="22"/>
              </w:rPr>
              <w:t>4.</w:t>
            </w:r>
            <w:r w:rsidR="00267F8E" w:rsidRPr="00F21E4E">
              <w:rPr>
                <w:sz w:val="22"/>
                <w:szCs w:val="22"/>
              </w:rPr>
              <w:t xml:space="preserve"> </w:t>
            </w:r>
            <w:r w:rsidRPr="00F21E4E">
              <w:rPr>
                <w:sz w:val="22"/>
                <w:szCs w:val="22"/>
              </w:rPr>
              <w:t>Maintenance of internees in mental asylums</w:t>
            </w:r>
          </w:p>
        </w:tc>
        <w:tc>
          <w:tcPr>
            <w:tcW w:w="1104"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50</w:t>
            </w: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both"/>
              <w:rPr>
                <w:sz w:val="22"/>
                <w:szCs w:val="22"/>
              </w:rPr>
            </w:pPr>
          </w:p>
        </w:tc>
        <w:tc>
          <w:tcPr>
            <w:tcW w:w="1104"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24,800</w:t>
            </w: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center"/>
              <w:rPr>
                <w:smallCaps/>
                <w:sz w:val="22"/>
                <w:szCs w:val="22"/>
              </w:rPr>
            </w:pPr>
            <w:r w:rsidRPr="00F21E4E">
              <w:rPr>
                <w:smallCaps/>
                <w:sz w:val="22"/>
                <w:szCs w:val="22"/>
              </w:rPr>
              <w:t>Under Control of Department of Health.</w:t>
            </w:r>
          </w:p>
        </w:tc>
        <w:tc>
          <w:tcPr>
            <w:tcW w:w="1104" w:type="dxa"/>
            <w:tcBorders>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125</w:t>
            </w: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80"/>
              <w:jc w:val="center"/>
              <w:rPr>
                <w:sz w:val="22"/>
                <w:szCs w:val="22"/>
              </w:rPr>
            </w:pPr>
            <w:r w:rsidRPr="00F21E4E">
              <w:rPr>
                <w:sz w:val="22"/>
                <w:szCs w:val="22"/>
              </w:rPr>
              <w:t>…</w:t>
            </w: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center"/>
              <w:rPr>
                <w:smallCaps/>
                <w:sz w:val="22"/>
                <w:szCs w:val="22"/>
              </w:rPr>
            </w:pPr>
            <w:r w:rsidRPr="00F21E4E">
              <w:rPr>
                <w:smallCaps/>
                <w:sz w:val="22"/>
                <w:szCs w:val="22"/>
              </w:rPr>
              <w:t>Repatriation Commission.</w:t>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2</w:t>
            </w: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jc w:val="both"/>
              <w:rPr>
                <w:sz w:val="22"/>
                <w:szCs w:val="22"/>
              </w:rPr>
            </w:pPr>
            <w:r w:rsidRPr="00F21E4E">
              <w:rPr>
                <w:sz w:val="22"/>
                <w:szCs w:val="22"/>
              </w:rPr>
              <w:t>Repatriation of Soldiers—</w:t>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335A95">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335A95">
            <w:pPr>
              <w:tabs>
                <w:tab w:val="right" w:leader="dot" w:pos="5760"/>
              </w:tabs>
              <w:autoSpaceDE w:val="0"/>
              <w:autoSpaceDN w:val="0"/>
              <w:adjustRightInd w:val="0"/>
              <w:spacing w:before="8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To be paid to the credit of Trust Fund, Australian Soldiers’ Repatriation Account</w:t>
            </w:r>
            <w:r w:rsidRPr="00F21E4E">
              <w:rPr>
                <w:sz w:val="22"/>
                <w:szCs w:val="22"/>
              </w:rPr>
              <w:tab/>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r w:rsidRPr="00F21E4E">
              <w:rPr>
                <w:sz w:val="22"/>
                <w:szCs w:val="22"/>
              </w:rPr>
              <w:t>215,000</w:t>
            </w: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EE0D01">
        <w:trPr>
          <w:trHeight w:val="864"/>
        </w:trPr>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EE0D01">
            <w:pPr>
              <w:tabs>
                <w:tab w:val="right" w:leader="dot" w:pos="5760"/>
              </w:tabs>
              <w:autoSpaceDE w:val="0"/>
              <w:autoSpaceDN w:val="0"/>
              <w:adjustRightInd w:val="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To be paid to the Trust Fund—Repatriation of Australian Soldiers—Contributions Account, towards soldiers’ children education scheme</w:t>
            </w:r>
            <w:r w:rsidRPr="00F21E4E">
              <w:rPr>
                <w:sz w:val="22"/>
                <w:szCs w:val="22"/>
              </w:rPr>
              <w:tab/>
            </w:r>
          </w:p>
        </w:tc>
        <w:tc>
          <w:tcPr>
            <w:tcW w:w="1104" w:type="dxa"/>
            <w:tcBorders>
              <w:top w:val="nil"/>
              <w:left w:val="single" w:sz="4" w:space="0" w:color="auto"/>
              <w:bottom w:val="nil"/>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38,000</w:t>
            </w:r>
          </w:p>
        </w:tc>
        <w:tc>
          <w:tcPr>
            <w:tcW w:w="1105"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80"/>
              <w:ind w:right="72"/>
              <w:jc w:val="right"/>
              <w:rPr>
                <w:sz w:val="22"/>
                <w:szCs w:val="22"/>
              </w:rPr>
            </w:pPr>
          </w:p>
        </w:tc>
      </w:tr>
      <w:tr w:rsidR="00B0163E" w:rsidRPr="00F21E4E" w:rsidTr="00EE0D01">
        <w:tc>
          <w:tcPr>
            <w:tcW w:w="517"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18" w:type="dxa"/>
            <w:tcBorders>
              <w:top w:val="nil"/>
              <w:left w:val="single" w:sz="4" w:space="0" w:color="auto"/>
              <w:bottom w:val="nil"/>
              <w:right w:val="single" w:sz="4" w:space="0" w:color="auto"/>
            </w:tcBorders>
            <w:shd w:val="clear" w:color="auto" w:fill="auto"/>
          </w:tcPr>
          <w:p w:rsidR="00B0163E" w:rsidRPr="00F21E4E" w:rsidRDefault="00B0163E" w:rsidP="00335A95">
            <w:pPr>
              <w:autoSpaceDE w:val="0"/>
              <w:autoSpaceDN w:val="0"/>
              <w:adjustRightInd w:val="0"/>
              <w:spacing w:before="80"/>
              <w:ind w:right="72"/>
              <w:jc w:val="right"/>
              <w:rPr>
                <w:sz w:val="22"/>
                <w:szCs w:val="22"/>
              </w:rPr>
            </w:pPr>
          </w:p>
        </w:tc>
        <w:tc>
          <w:tcPr>
            <w:tcW w:w="5784" w:type="dxa"/>
            <w:tcBorders>
              <w:top w:val="nil"/>
              <w:left w:val="single" w:sz="4" w:space="0" w:color="auto"/>
              <w:bottom w:val="nil"/>
              <w:right w:val="single" w:sz="4" w:space="0" w:color="auto"/>
            </w:tcBorders>
            <w:shd w:val="clear" w:color="auto" w:fill="auto"/>
          </w:tcPr>
          <w:p w:rsidR="00B0163E" w:rsidRPr="00F21E4E" w:rsidRDefault="00B0163E" w:rsidP="00EE0D01">
            <w:pPr>
              <w:autoSpaceDE w:val="0"/>
              <w:autoSpaceDN w:val="0"/>
              <w:adjustRightInd w:val="0"/>
              <w:jc w:val="right"/>
              <w:rPr>
                <w:sz w:val="22"/>
                <w:szCs w:val="22"/>
              </w:rPr>
            </w:pPr>
          </w:p>
        </w:tc>
        <w:tc>
          <w:tcPr>
            <w:tcW w:w="1104" w:type="dxa"/>
            <w:tcBorders>
              <w:top w:val="nil"/>
              <w:left w:val="single" w:sz="4" w:space="0" w:color="auto"/>
              <w:bottom w:val="single" w:sz="6" w:space="0" w:color="auto"/>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tcPr>
          <w:p w:rsidR="00B0163E" w:rsidRPr="00F21E4E" w:rsidRDefault="00B0163E" w:rsidP="00EE0D01">
            <w:pPr>
              <w:autoSpaceDE w:val="0"/>
              <w:autoSpaceDN w:val="0"/>
              <w:adjustRightInd w:val="0"/>
              <w:ind w:right="72"/>
              <w:jc w:val="right"/>
              <w:rPr>
                <w:sz w:val="22"/>
                <w:szCs w:val="22"/>
              </w:rPr>
            </w:pPr>
            <w:r w:rsidRPr="00F21E4E">
              <w:rPr>
                <w:sz w:val="22"/>
                <w:szCs w:val="22"/>
              </w:rPr>
              <w:t>253,000</w:t>
            </w:r>
          </w:p>
        </w:tc>
      </w:tr>
    </w:tbl>
    <w:p w:rsidR="00B0163E" w:rsidRPr="00EE0D01" w:rsidRDefault="00B0163E" w:rsidP="00B0163E">
      <w:pPr>
        <w:autoSpaceDE w:val="0"/>
        <w:autoSpaceDN w:val="0"/>
        <w:adjustRightInd w:val="0"/>
        <w:spacing w:before="120"/>
        <w:jc w:val="both"/>
        <w:rPr>
          <w:sz w:val="20"/>
          <w:szCs w:val="22"/>
        </w:rPr>
      </w:pPr>
      <w:r w:rsidRPr="00EE0D01">
        <w:rPr>
          <w:sz w:val="20"/>
          <w:szCs w:val="22"/>
        </w:rPr>
        <w:t>1901.—2.</w:t>
      </w:r>
    </w:p>
    <w:p w:rsidR="00B0163E" w:rsidRPr="00F21E4E" w:rsidRDefault="00B0163E" w:rsidP="00335A95">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8"/>
        <w:gridCol w:w="519"/>
        <w:gridCol w:w="5713"/>
        <w:gridCol w:w="1080"/>
        <w:gridCol w:w="1198"/>
      </w:tblGrid>
      <w:tr w:rsidR="00B0163E" w:rsidRPr="00F21E4E" w:rsidTr="00335A95">
        <w:trPr>
          <w:cantSplit/>
          <w:trHeight w:val="1380"/>
        </w:trPr>
        <w:tc>
          <w:tcPr>
            <w:tcW w:w="518" w:type="dxa"/>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335A95">
            <w:pPr>
              <w:autoSpaceDE w:val="0"/>
              <w:autoSpaceDN w:val="0"/>
              <w:adjustRightInd w:val="0"/>
              <w:spacing w:before="120"/>
              <w:jc w:val="both"/>
              <w:rPr>
                <w:sz w:val="20"/>
                <w:szCs w:val="22"/>
              </w:rPr>
            </w:pPr>
            <w:r w:rsidRPr="00F21E4E">
              <w:rPr>
                <w:sz w:val="20"/>
                <w:szCs w:val="22"/>
              </w:rPr>
              <w:t>Division No.</w:t>
            </w:r>
          </w:p>
        </w:tc>
        <w:tc>
          <w:tcPr>
            <w:tcW w:w="519" w:type="dxa"/>
            <w:tcBorders>
              <w:top w:val="single" w:sz="4" w:space="0" w:color="auto"/>
              <w:left w:val="single" w:sz="4" w:space="0" w:color="auto"/>
              <w:bottom w:val="single" w:sz="4" w:space="0" w:color="auto"/>
              <w:right w:val="single" w:sz="6" w:space="0" w:color="auto"/>
            </w:tcBorders>
            <w:shd w:val="clear" w:color="auto" w:fill="auto"/>
            <w:textDirection w:val="btLr"/>
          </w:tcPr>
          <w:p w:rsidR="00B0163E" w:rsidRPr="00F21E4E" w:rsidRDefault="00B0163E" w:rsidP="00335A95">
            <w:pPr>
              <w:autoSpaceDE w:val="0"/>
              <w:autoSpaceDN w:val="0"/>
              <w:adjustRightInd w:val="0"/>
              <w:spacing w:before="120"/>
              <w:jc w:val="both"/>
              <w:rPr>
                <w:sz w:val="20"/>
                <w:szCs w:val="22"/>
              </w:rPr>
            </w:pPr>
            <w:r w:rsidRPr="00F21E4E">
              <w:rPr>
                <w:sz w:val="20"/>
                <w:szCs w:val="22"/>
              </w:rPr>
              <w:t>Subdivision No.</w:t>
            </w:r>
          </w:p>
        </w:tc>
        <w:tc>
          <w:tcPr>
            <w:tcW w:w="5713" w:type="dxa"/>
            <w:tcBorders>
              <w:top w:val="single" w:sz="6" w:space="0" w:color="auto"/>
              <w:left w:val="single" w:sz="6" w:space="0" w:color="auto"/>
              <w:bottom w:val="nil"/>
              <w:right w:val="single" w:sz="6" w:space="0" w:color="auto"/>
            </w:tcBorders>
            <w:vAlign w:val="center"/>
          </w:tcPr>
          <w:p w:rsidR="00B0163E" w:rsidRPr="00F21E4E" w:rsidRDefault="00B0163E" w:rsidP="00335A95">
            <w:pPr>
              <w:autoSpaceDE w:val="0"/>
              <w:autoSpaceDN w:val="0"/>
              <w:adjustRightInd w:val="0"/>
              <w:spacing w:before="120"/>
              <w:jc w:val="center"/>
              <w:rPr>
                <w:sz w:val="22"/>
                <w:szCs w:val="22"/>
              </w:rPr>
            </w:pPr>
          </w:p>
        </w:tc>
        <w:tc>
          <w:tcPr>
            <w:tcW w:w="1080" w:type="dxa"/>
            <w:tcBorders>
              <w:top w:val="single" w:sz="4" w:space="0" w:color="auto"/>
              <w:left w:val="single" w:sz="6" w:space="0" w:color="auto"/>
              <w:bottom w:val="nil"/>
              <w:right w:val="single" w:sz="4" w:space="0" w:color="auto"/>
            </w:tcBorders>
            <w:shd w:val="clear" w:color="auto" w:fill="auto"/>
            <w:vAlign w:val="center"/>
          </w:tcPr>
          <w:p w:rsidR="00B0163E" w:rsidRPr="00F21E4E" w:rsidRDefault="00B0163E" w:rsidP="00335A95">
            <w:pPr>
              <w:autoSpaceDE w:val="0"/>
              <w:autoSpaceDN w:val="0"/>
              <w:adjustRightInd w:val="0"/>
              <w:spacing w:before="120"/>
              <w:ind w:right="72"/>
              <w:jc w:val="center"/>
              <w:rPr>
                <w:sz w:val="22"/>
                <w:szCs w:val="22"/>
              </w:rPr>
            </w:pPr>
          </w:p>
        </w:tc>
        <w:tc>
          <w:tcPr>
            <w:tcW w:w="1198" w:type="dxa"/>
            <w:tcBorders>
              <w:top w:val="single" w:sz="4" w:space="0" w:color="auto"/>
              <w:left w:val="single" w:sz="4" w:space="0" w:color="auto"/>
              <w:bottom w:val="nil"/>
              <w:right w:val="nil"/>
            </w:tcBorders>
            <w:shd w:val="clear" w:color="auto" w:fill="auto"/>
            <w:vAlign w:val="center"/>
          </w:tcPr>
          <w:p w:rsidR="00B0163E" w:rsidRPr="00F21E4E" w:rsidRDefault="00B0163E" w:rsidP="00335A95">
            <w:pPr>
              <w:autoSpaceDE w:val="0"/>
              <w:autoSpaceDN w:val="0"/>
              <w:adjustRightInd w:val="0"/>
              <w:spacing w:before="120"/>
              <w:ind w:right="72"/>
              <w:jc w:val="center"/>
              <w:rPr>
                <w:sz w:val="22"/>
                <w:szCs w:val="22"/>
              </w:rPr>
            </w:pPr>
          </w:p>
        </w:tc>
      </w:tr>
      <w:tr w:rsidR="00B0163E" w:rsidRPr="00F21E4E" w:rsidTr="00335A95">
        <w:tc>
          <w:tcPr>
            <w:tcW w:w="518" w:type="dxa"/>
            <w:tcBorders>
              <w:top w:val="single" w:sz="4" w:space="0" w:color="auto"/>
              <w:left w:val="nil"/>
              <w:bottom w:val="nil"/>
              <w:right w:val="single" w:sz="4"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19" w:type="dxa"/>
            <w:tcBorders>
              <w:top w:val="single" w:sz="4" w:space="0" w:color="auto"/>
              <w:left w:val="single" w:sz="4" w:space="0" w:color="auto"/>
              <w:bottom w:val="nil"/>
              <w:right w:val="single" w:sz="6"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080" w:type="dxa"/>
            <w:tcBorders>
              <w:top w:val="nil"/>
              <w:left w:val="single" w:sz="6"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120"/>
              <w:jc w:val="center"/>
              <w:rPr>
                <w:sz w:val="22"/>
                <w:szCs w:val="22"/>
              </w:rPr>
            </w:pPr>
            <w:r w:rsidRPr="00F21E4E">
              <w:rPr>
                <w:i/>
                <w:iCs/>
                <w:sz w:val="22"/>
                <w:szCs w:val="22"/>
              </w:rPr>
              <w:t>£</w:t>
            </w:r>
          </w:p>
        </w:tc>
        <w:tc>
          <w:tcPr>
            <w:tcW w:w="1198"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120"/>
              <w:jc w:val="center"/>
              <w:rPr>
                <w:sz w:val="22"/>
                <w:szCs w:val="22"/>
              </w:rPr>
            </w:pPr>
            <w:r w:rsidRPr="00F21E4E">
              <w:rPr>
                <w:i/>
                <w:iCs/>
                <w:sz w:val="22"/>
                <w:szCs w:val="22"/>
              </w:rPr>
              <w:t>£</w:t>
            </w: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rsidR="00B0163E" w:rsidRPr="00F21E4E" w:rsidRDefault="00B0163E" w:rsidP="00335A95">
            <w:pPr>
              <w:autoSpaceDE w:val="0"/>
              <w:autoSpaceDN w:val="0"/>
              <w:adjustRightInd w:val="0"/>
              <w:spacing w:before="520"/>
              <w:jc w:val="center"/>
              <w:rPr>
                <w:i/>
                <w:iCs/>
                <w:sz w:val="22"/>
                <w:szCs w:val="22"/>
              </w:rPr>
            </w:pPr>
            <w:r w:rsidRPr="00F21E4E">
              <w:rPr>
                <w:b/>
                <w:bCs/>
                <w:sz w:val="22"/>
                <w:szCs w:val="22"/>
              </w:rPr>
              <w:t>Part 1</w:t>
            </w:r>
            <w:r w:rsidRPr="00F21E4E">
              <w:rPr>
                <w:sz w:val="22"/>
                <w:szCs w:val="22"/>
              </w:rPr>
              <w:t>—</w:t>
            </w:r>
            <w:r w:rsidRPr="00F21E4E">
              <w:rPr>
                <w:i/>
                <w:iCs/>
                <w:sz w:val="22"/>
                <w:szCs w:val="22"/>
              </w:rPr>
              <w:t>continued.</w:t>
            </w:r>
          </w:p>
        </w:tc>
        <w:tc>
          <w:tcPr>
            <w:tcW w:w="1080" w:type="dxa"/>
            <w:tcBorders>
              <w:top w:val="nil"/>
              <w:left w:val="single" w:sz="6"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rsidR="00B0163E" w:rsidRPr="00F21E4E" w:rsidRDefault="00B0163E" w:rsidP="00335A95">
            <w:pPr>
              <w:autoSpaceDE w:val="0"/>
              <w:autoSpaceDN w:val="0"/>
              <w:adjustRightInd w:val="0"/>
              <w:spacing w:before="520"/>
              <w:jc w:val="center"/>
              <w:rPr>
                <w:i/>
                <w:iCs/>
                <w:sz w:val="22"/>
                <w:szCs w:val="22"/>
              </w:rPr>
            </w:pPr>
            <w:r w:rsidRPr="00F21E4E">
              <w:rPr>
                <w:sz w:val="22"/>
                <w:szCs w:val="22"/>
              </w:rPr>
              <w:t>XII.—WAR SERVICES</w:t>
            </w:r>
            <w:r w:rsidRPr="00F21E4E">
              <w:rPr>
                <w:i/>
                <w:iCs/>
                <w:sz w:val="22"/>
                <w:szCs w:val="22"/>
              </w:rPr>
              <w:t>—continued.</w:t>
            </w:r>
          </w:p>
        </w:tc>
        <w:tc>
          <w:tcPr>
            <w:tcW w:w="1080" w:type="dxa"/>
            <w:tcBorders>
              <w:top w:val="nil"/>
              <w:left w:val="single" w:sz="6"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rsidR="00B0163E" w:rsidRPr="00F21E4E" w:rsidRDefault="00B0163E" w:rsidP="00335A95">
            <w:pPr>
              <w:autoSpaceDE w:val="0"/>
              <w:autoSpaceDN w:val="0"/>
              <w:adjustRightInd w:val="0"/>
              <w:spacing w:before="520"/>
              <w:jc w:val="center"/>
              <w:rPr>
                <w:i/>
                <w:iCs/>
                <w:sz w:val="22"/>
                <w:szCs w:val="22"/>
              </w:rPr>
            </w:pPr>
            <w:r w:rsidRPr="00F21E4E">
              <w:rPr>
                <w:smallCaps/>
                <w:sz w:val="22"/>
                <w:szCs w:val="22"/>
              </w:rPr>
              <w:t>Under Control of Department of Health</w:t>
            </w:r>
            <w:r w:rsidRPr="00F21E4E">
              <w:rPr>
                <w:sz w:val="22"/>
                <w:szCs w:val="22"/>
              </w:rPr>
              <w:t xml:space="preserve">— </w:t>
            </w:r>
            <w:r w:rsidRPr="00F21E4E">
              <w:rPr>
                <w:i/>
                <w:iCs/>
                <w:sz w:val="22"/>
                <w:szCs w:val="22"/>
              </w:rPr>
              <w:t>continued.</w:t>
            </w:r>
          </w:p>
        </w:tc>
        <w:tc>
          <w:tcPr>
            <w:tcW w:w="1080" w:type="dxa"/>
            <w:tcBorders>
              <w:top w:val="nil"/>
              <w:left w:val="single" w:sz="6"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r w:rsidRPr="00F21E4E">
              <w:rPr>
                <w:sz w:val="22"/>
                <w:szCs w:val="22"/>
              </w:rPr>
              <w:t>126</w:t>
            </w: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r w:rsidRPr="00F21E4E">
              <w:rPr>
                <w:sz w:val="22"/>
                <w:szCs w:val="22"/>
              </w:rPr>
              <w:t>1</w:t>
            </w:r>
          </w:p>
        </w:tc>
        <w:tc>
          <w:tcPr>
            <w:tcW w:w="5713"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r w:rsidRPr="00F21E4E">
              <w:rPr>
                <w:sz w:val="22"/>
                <w:szCs w:val="22"/>
              </w:rPr>
              <w:t>Miscellaneous—</w:t>
            </w:r>
          </w:p>
        </w:tc>
        <w:tc>
          <w:tcPr>
            <w:tcW w:w="1080" w:type="dxa"/>
            <w:tcBorders>
              <w:top w:val="nil"/>
              <w:left w:val="single" w:sz="6"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rsidR="00B0163E" w:rsidRPr="00F21E4E" w:rsidRDefault="00B0163E" w:rsidP="00335A95">
            <w:pPr>
              <w:tabs>
                <w:tab w:val="right" w:leader="dot" w:pos="5760"/>
              </w:tabs>
              <w:autoSpaceDE w:val="0"/>
              <w:autoSpaceDN w:val="0"/>
              <w:adjustRightInd w:val="0"/>
              <w:spacing w:before="12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Assistance under special circumstances to Australian and ex-Imperial soldiers who have been on active service</w:t>
            </w:r>
            <w:r w:rsidRPr="00F21E4E">
              <w:rPr>
                <w:sz w:val="22"/>
                <w:szCs w:val="22"/>
              </w:rPr>
              <w:tab/>
            </w:r>
          </w:p>
        </w:tc>
        <w:tc>
          <w:tcPr>
            <w:tcW w:w="1080" w:type="dxa"/>
            <w:tcBorders>
              <w:top w:val="nil"/>
              <w:left w:val="single" w:sz="6"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r w:rsidRPr="00F21E4E">
              <w:rPr>
                <w:sz w:val="22"/>
                <w:szCs w:val="22"/>
              </w:rPr>
              <w:t>100</w:t>
            </w:r>
          </w:p>
        </w:tc>
        <w:tc>
          <w:tcPr>
            <w:tcW w:w="1198"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713" w:type="dxa"/>
            <w:tcBorders>
              <w:top w:val="nil"/>
              <w:left w:val="single" w:sz="6" w:space="0" w:color="auto"/>
              <w:bottom w:val="nil"/>
              <w:right w:val="single" w:sz="6" w:space="0" w:color="auto"/>
            </w:tcBorders>
          </w:tcPr>
          <w:p w:rsidR="00B0163E" w:rsidRPr="00F21E4E" w:rsidRDefault="00B0163E" w:rsidP="00EE0D01">
            <w:pPr>
              <w:tabs>
                <w:tab w:val="right" w:leader="dot" w:pos="5760"/>
              </w:tabs>
              <w:autoSpaceDE w:val="0"/>
              <w:autoSpaceDN w:val="0"/>
              <w:adjustRightInd w:val="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Allowances under special circumstances to dependants of Australian soldiers who are not provided for under the Repatriation Act</w:t>
            </w:r>
            <w:r w:rsidRPr="00F21E4E">
              <w:rPr>
                <w:sz w:val="22"/>
                <w:szCs w:val="22"/>
              </w:rPr>
              <w:tab/>
            </w:r>
          </w:p>
        </w:tc>
        <w:tc>
          <w:tcPr>
            <w:tcW w:w="1080" w:type="dxa"/>
            <w:tcBorders>
              <w:top w:val="nil"/>
              <w:left w:val="single" w:sz="6" w:space="0" w:color="auto"/>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350</w:t>
            </w:r>
          </w:p>
        </w:tc>
        <w:tc>
          <w:tcPr>
            <w:tcW w:w="1198"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713" w:type="dxa"/>
            <w:tcBorders>
              <w:top w:val="nil"/>
              <w:left w:val="single" w:sz="6" w:space="0" w:color="auto"/>
              <w:bottom w:val="nil"/>
              <w:right w:val="single" w:sz="6" w:space="0" w:color="auto"/>
            </w:tcBorders>
          </w:tcPr>
          <w:p w:rsidR="00B0163E" w:rsidRPr="00F21E4E" w:rsidRDefault="00B0163E" w:rsidP="00EE0D01">
            <w:pPr>
              <w:tabs>
                <w:tab w:val="right" w:leader="dot" w:pos="5760"/>
              </w:tabs>
              <w:autoSpaceDE w:val="0"/>
              <w:autoSpaceDN w:val="0"/>
              <w:adjustRightInd w:val="0"/>
              <w:ind w:left="1152" w:hanging="446"/>
              <w:jc w:val="both"/>
              <w:rPr>
                <w:sz w:val="22"/>
                <w:szCs w:val="22"/>
              </w:rPr>
            </w:pPr>
            <w:r w:rsidRPr="00F21E4E">
              <w:rPr>
                <w:sz w:val="22"/>
                <w:szCs w:val="22"/>
              </w:rPr>
              <w:t>3.</w:t>
            </w:r>
            <w:r w:rsidR="00267F8E" w:rsidRPr="00F21E4E">
              <w:rPr>
                <w:sz w:val="22"/>
                <w:szCs w:val="22"/>
              </w:rPr>
              <w:t xml:space="preserve"> </w:t>
            </w:r>
            <w:r w:rsidRPr="00F21E4E">
              <w:rPr>
                <w:sz w:val="22"/>
                <w:szCs w:val="22"/>
              </w:rPr>
              <w:t>Medical treatment for persons enlisted for home service</w:t>
            </w:r>
            <w:r w:rsidRPr="00F21E4E">
              <w:rPr>
                <w:sz w:val="22"/>
                <w:szCs w:val="22"/>
              </w:rPr>
              <w:tab/>
            </w:r>
          </w:p>
        </w:tc>
        <w:tc>
          <w:tcPr>
            <w:tcW w:w="1080"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100</w:t>
            </w:r>
          </w:p>
        </w:tc>
        <w:tc>
          <w:tcPr>
            <w:tcW w:w="1198"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713" w:type="dxa"/>
            <w:tcBorders>
              <w:top w:val="nil"/>
              <w:left w:val="single" w:sz="6" w:space="0" w:color="auto"/>
              <w:bottom w:val="nil"/>
              <w:right w:val="single" w:sz="6" w:space="0" w:color="auto"/>
            </w:tcBorders>
          </w:tcPr>
          <w:p w:rsidR="00B0163E" w:rsidRPr="00F21E4E" w:rsidRDefault="00B0163E" w:rsidP="00EE0D01">
            <w:pPr>
              <w:autoSpaceDE w:val="0"/>
              <w:autoSpaceDN w:val="0"/>
              <w:adjustRightInd w:val="0"/>
              <w:jc w:val="both"/>
              <w:rPr>
                <w:sz w:val="22"/>
                <w:szCs w:val="22"/>
              </w:rPr>
            </w:pPr>
          </w:p>
        </w:tc>
        <w:tc>
          <w:tcPr>
            <w:tcW w:w="1080"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550</w:t>
            </w: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rsidR="00B0163E" w:rsidRPr="00F21E4E" w:rsidRDefault="00B0163E" w:rsidP="00335A95">
            <w:pPr>
              <w:autoSpaceDE w:val="0"/>
              <w:autoSpaceDN w:val="0"/>
              <w:adjustRightInd w:val="0"/>
              <w:spacing w:before="920"/>
              <w:jc w:val="center"/>
              <w:rPr>
                <w:smallCaps/>
                <w:sz w:val="22"/>
                <w:szCs w:val="22"/>
              </w:rPr>
            </w:pPr>
            <w:r w:rsidRPr="00F21E4E">
              <w:rPr>
                <w:smallCaps/>
                <w:sz w:val="22"/>
                <w:szCs w:val="22"/>
              </w:rPr>
              <w:t>Under Control of Department of Transport.</w:t>
            </w:r>
          </w:p>
        </w:tc>
        <w:tc>
          <w:tcPr>
            <w:tcW w:w="1080" w:type="dxa"/>
            <w:tcBorders>
              <w:top w:val="nil"/>
              <w:left w:val="single" w:sz="6"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520"/>
              <w:ind w:right="72"/>
              <w:jc w:val="right"/>
              <w:rPr>
                <w:sz w:val="22"/>
                <w:szCs w:val="22"/>
              </w:rPr>
            </w:pPr>
            <w:r w:rsidRPr="00F21E4E">
              <w:rPr>
                <w:sz w:val="22"/>
                <w:szCs w:val="22"/>
              </w:rPr>
              <w:t>127</w:t>
            </w: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520"/>
              <w:jc w:val="center"/>
              <w:rPr>
                <w:sz w:val="22"/>
                <w:szCs w:val="22"/>
              </w:rPr>
            </w:pPr>
            <w:r w:rsidRPr="00F21E4E">
              <w:rPr>
                <w:sz w:val="22"/>
                <w:szCs w:val="22"/>
              </w:rPr>
              <w:t>…</w:t>
            </w:r>
          </w:p>
        </w:tc>
        <w:tc>
          <w:tcPr>
            <w:tcW w:w="5713" w:type="dxa"/>
            <w:tcBorders>
              <w:top w:val="nil"/>
              <w:left w:val="single" w:sz="6" w:space="0" w:color="auto"/>
              <w:bottom w:val="nil"/>
              <w:right w:val="single" w:sz="6" w:space="0" w:color="auto"/>
            </w:tcBorders>
          </w:tcPr>
          <w:p w:rsidR="00B0163E" w:rsidRPr="00F21E4E" w:rsidRDefault="00B0163E" w:rsidP="00335A95">
            <w:pPr>
              <w:autoSpaceDE w:val="0"/>
              <w:autoSpaceDN w:val="0"/>
              <w:adjustRightInd w:val="0"/>
              <w:spacing w:before="520"/>
              <w:jc w:val="center"/>
              <w:rPr>
                <w:smallCaps/>
                <w:sz w:val="22"/>
                <w:szCs w:val="22"/>
              </w:rPr>
            </w:pPr>
            <w:r w:rsidRPr="00F21E4E">
              <w:rPr>
                <w:smallCaps/>
                <w:sz w:val="22"/>
                <w:szCs w:val="22"/>
              </w:rPr>
              <w:t>War Service Homes Commission.</w:t>
            </w:r>
          </w:p>
        </w:tc>
        <w:tc>
          <w:tcPr>
            <w:tcW w:w="1080" w:type="dxa"/>
            <w:tcBorders>
              <w:top w:val="nil"/>
              <w:left w:val="single" w:sz="6" w:space="0" w:color="auto"/>
              <w:bottom w:val="nil"/>
              <w:right w:val="single" w:sz="4" w:space="0" w:color="auto"/>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r w:rsidRPr="00F21E4E">
              <w:rPr>
                <w:sz w:val="22"/>
                <w:szCs w:val="22"/>
              </w:rPr>
              <w:t>1</w:t>
            </w:r>
          </w:p>
        </w:tc>
        <w:tc>
          <w:tcPr>
            <w:tcW w:w="5713" w:type="dxa"/>
            <w:tcBorders>
              <w:top w:val="nil"/>
              <w:left w:val="single" w:sz="6" w:space="0" w:color="auto"/>
              <w:bottom w:val="nil"/>
              <w:right w:val="single" w:sz="6" w:space="0" w:color="auto"/>
            </w:tcBorders>
          </w:tcPr>
          <w:p w:rsidR="00B0163E" w:rsidRPr="00F21E4E" w:rsidRDefault="00B0163E" w:rsidP="00335A95">
            <w:pPr>
              <w:tabs>
                <w:tab w:val="right" w:leader="dot" w:pos="5760"/>
              </w:tabs>
              <w:autoSpaceDE w:val="0"/>
              <w:autoSpaceDN w:val="0"/>
              <w:adjustRightInd w:val="0"/>
              <w:spacing w:before="12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Expenses in connexion with the building of War Service Homes (to be paid to the credit of Trust Fund, War Service Homes Account)</w:t>
            </w:r>
            <w:r w:rsidRPr="00F21E4E">
              <w:rPr>
                <w:sz w:val="22"/>
                <w:szCs w:val="22"/>
              </w:rPr>
              <w:tab/>
            </w:r>
          </w:p>
        </w:tc>
        <w:tc>
          <w:tcPr>
            <w:tcW w:w="1080" w:type="dxa"/>
            <w:tcBorders>
              <w:top w:val="nil"/>
              <w:left w:val="single" w:sz="6"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98" w:type="dxa"/>
            <w:tcBorders>
              <w:top w:val="nil"/>
              <w:left w:val="single" w:sz="4" w:space="0" w:color="auto"/>
              <w:bottom w:val="single" w:sz="6" w:space="0" w:color="auto"/>
              <w:right w:val="nil"/>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r w:rsidRPr="00F21E4E">
              <w:rPr>
                <w:sz w:val="22"/>
                <w:szCs w:val="22"/>
              </w:rPr>
              <w:t>23,000</w:t>
            </w: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rsidR="00B0163E" w:rsidRPr="00F21E4E" w:rsidRDefault="00B0163E" w:rsidP="00EE0D01">
            <w:pPr>
              <w:tabs>
                <w:tab w:val="right" w:leader="dot" w:pos="5760"/>
              </w:tabs>
              <w:autoSpaceDE w:val="0"/>
              <w:autoSpaceDN w:val="0"/>
              <w:adjustRightInd w:val="0"/>
              <w:spacing w:before="120"/>
              <w:ind w:left="1353"/>
              <w:jc w:val="both"/>
              <w:rPr>
                <w:sz w:val="22"/>
                <w:szCs w:val="22"/>
              </w:rPr>
            </w:pPr>
            <w:r w:rsidRPr="00F21E4E">
              <w:rPr>
                <w:sz w:val="22"/>
                <w:szCs w:val="22"/>
              </w:rPr>
              <w:t xml:space="preserve">Total </w:t>
            </w:r>
            <w:r w:rsidRPr="00F21E4E">
              <w:rPr>
                <w:smallCaps/>
                <w:sz w:val="22"/>
                <w:szCs w:val="22"/>
              </w:rPr>
              <w:t>War Services</w:t>
            </w:r>
            <w:r w:rsidRPr="00F21E4E">
              <w:rPr>
                <w:sz w:val="22"/>
                <w:szCs w:val="22"/>
              </w:rPr>
              <w:tab/>
            </w:r>
          </w:p>
        </w:tc>
        <w:tc>
          <w:tcPr>
            <w:tcW w:w="1080" w:type="dxa"/>
            <w:tcBorders>
              <w:top w:val="nil"/>
              <w:left w:val="single" w:sz="6"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98"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335A95">
            <w:pPr>
              <w:autoSpaceDE w:val="0"/>
              <w:autoSpaceDN w:val="0"/>
              <w:adjustRightInd w:val="0"/>
              <w:spacing w:before="120"/>
              <w:ind w:right="72"/>
              <w:jc w:val="right"/>
              <w:rPr>
                <w:sz w:val="22"/>
                <w:szCs w:val="22"/>
              </w:rPr>
            </w:pPr>
            <w:r w:rsidRPr="00F21E4E">
              <w:rPr>
                <w:sz w:val="22"/>
                <w:szCs w:val="22"/>
              </w:rPr>
              <w:t>309,450</w:t>
            </w:r>
          </w:p>
        </w:tc>
      </w:tr>
      <w:tr w:rsidR="00B0163E" w:rsidRPr="00F21E4E" w:rsidTr="00335A95">
        <w:tc>
          <w:tcPr>
            <w:tcW w:w="518" w:type="dxa"/>
            <w:tcBorders>
              <w:top w:val="nil"/>
              <w:left w:val="nil"/>
              <w:bottom w:val="nil"/>
              <w:right w:val="single" w:sz="4"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19" w:type="dxa"/>
            <w:tcBorders>
              <w:top w:val="nil"/>
              <w:left w:val="single" w:sz="4" w:space="0" w:color="auto"/>
              <w:bottom w:val="nil"/>
              <w:right w:val="single" w:sz="6" w:space="0" w:color="auto"/>
            </w:tcBorders>
            <w:shd w:val="clear" w:color="auto" w:fill="auto"/>
          </w:tcPr>
          <w:p w:rsidR="00B0163E" w:rsidRPr="00F21E4E" w:rsidRDefault="00B0163E" w:rsidP="00335A95">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2496"/>
              <w:jc w:val="both"/>
              <w:rPr>
                <w:sz w:val="22"/>
                <w:szCs w:val="22"/>
              </w:rPr>
            </w:pPr>
            <w:r w:rsidRPr="00F21E4E">
              <w:rPr>
                <w:sz w:val="22"/>
                <w:szCs w:val="22"/>
              </w:rPr>
              <w:t xml:space="preserve">Total </w:t>
            </w:r>
            <w:r w:rsidRPr="00F21E4E">
              <w:rPr>
                <w:smallCaps/>
                <w:sz w:val="22"/>
                <w:szCs w:val="22"/>
              </w:rPr>
              <w:t xml:space="preserve">Part </w:t>
            </w:r>
            <w:r w:rsidRPr="00F21E4E">
              <w:rPr>
                <w:sz w:val="22"/>
                <w:szCs w:val="22"/>
              </w:rPr>
              <w:t>1</w:t>
            </w:r>
            <w:r w:rsidRPr="00F21E4E">
              <w:rPr>
                <w:sz w:val="22"/>
                <w:szCs w:val="22"/>
              </w:rPr>
              <w:tab/>
            </w:r>
          </w:p>
        </w:tc>
        <w:tc>
          <w:tcPr>
            <w:tcW w:w="1080"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98"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335A95">
            <w:pPr>
              <w:autoSpaceDE w:val="0"/>
              <w:autoSpaceDN w:val="0"/>
              <w:adjustRightInd w:val="0"/>
              <w:spacing w:before="120"/>
              <w:ind w:right="72"/>
              <w:jc w:val="right"/>
              <w:rPr>
                <w:szCs w:val="22"/>
              </w:rPr>
            </w:pPr>
            <w:r w:rsidRPr="00F21E4E">
              <w:rPr>
                <w:szCs w:val="22"/>
              </w:rPr>
              <w:t>2,097,475</w:t>
            </w:r>
          </w:p>
        </w:tc>
      </w:tr>
    </w:tbl>
    <w:p w:rsidR="00B0163E" w:rsidRPr="00F21E4E" w:rsidRDefault="00B0163E" w:rsidP="00335A95">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2"/>
        <w:gridCol w:w="523"/>
        <w:gridCol w:w="5751"/>
        <w:gridCol w:w="1116"/>
        <w:gridCol w:w="1116"/>
      </w:tblGrid>
      <w:tr w:rsidR="00B0163E" w:rsidRPr="00F21E4E" w:rsidTr="009B2F5C">
        <w:trPr>
          <w:trHeight w:val="570"/>
        </w:trPr>
        <w:tc>
          <w:tcPr>
            <w:tcW w:w="522"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9B2F5C">
            <w:pPr>
              <w:autoSpaceDE w:val="0"/>
              <w:autoSpaceDN w:val="0"/>
              <w:adjustRightInd w:val="0"/>
              <w:spacing w:before="60"/>
              <w:jc w:val="both"/>
              <w:rPr>
                <w:sz w:val="20"/>
                <w:szCs w:val="22"/>
              </w:rPr>
            </w:pPr>
            <w:r w:rsidRPr="00F21E4E">
              <w:rPr>
                <w:sz w:val="20"/>
                <w:szCs w:val="22"/>
              </w:rPr>
              <w:t>Division No.</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0163E" w:rsidRPr="00F21E4E" w:rsidRDefault="00B0163E" w:rsidP="009B2F5C">
            <w:pPr>
              <w:autoSpaceDE w:val="0"/>
              <w:autoSpaceDN w:val="0"/>
              <w:adjustRightInd w:val="0"/>
              <w:spacing w:before="60"/>
              <w:jc w:val="both"/>
              <w:rPr>
                <w:sz w:val="20"/>
                <w:szCs w:val="22"/>
              </w:rPr>
            </w:pPr>
            <w:r w:rsidRPr="00F21E4E">
              <w:rPr>
                <w:sz w:val="20"/>
                <w:szCs w:val="22"/>
              </w:rPr>
              <w:t>Subdivision No.</w:t>
            </w:r>
          </w:p>
        </w:tc>
        <w:tc>
          <w:tcPr>
            <w:tcW w:w="5751" w:type="dxa"/>
            <w:tcBorders>
              <w:top w:val="single" w:sz="6" w:space="0" w:color="auto"/>
              <w:left w:val="single" w:sz="4" w:space="0" w:color="auto"/>
              <w:bottom w:val="nil"/>
              <w:right w:val="single" w:sz="4" w:space="0" w:color="auto"/>
            </w:tcBorders>
            <w:shd w:val="clear" w:color="auto" w:fill="auto"/>
            <w:vAlign w:val="center"/>
          </w:tcPr>
          <w:p w:rsidR="00B0163E" w:rsidRPr="00F21E4E" w:rsidRDefault="00B0163E" w:rsidP="009B2F5C">
            <w:pPr>
              <w:autoSpaceDE w:val="0"/>
              <w:autoSpaceDN w:val="0"/>
              <w:adjustRightInd w:val="0"/>
              <w:spacing w:before="60"/>
              <w:jc w:val="center"/>
              <w:rPr>
                <w:b/>
                <w:bCs/>
                <w:sz w:val="22"/>
                <w:szCs w:val="22"/>
              </w:rPr>
            </w:pPr>
            <w:r w:rsidRPr="00F21E4E">
              <w:rPr>
                <w:b/>
                <w:bCs/>
                <w:sz w:val="22"/>
                <w:szCs w:val="22"/>
              </w:rPr>
              <w:t>Part 2—Business Undertakings.</w:t>
            </w:r>
          </w:p>
        </w:tc>
        <w:tc>
          <w:tcPr>
            <w:tcW w:w="1116" w:type="dxa"/>
            <w:tcBorders>
              <w:top w:val="single" w:sz="4" w:space="0" w:color="auto"/>
              <w:left w:val="single" w:sz="4" w:space="0" w:color="auto"/>
              <w:bottom w:val="nil"/>
              <w:right w:val="single" w:sz="4" w:space="0" w:color="auto"/>
            </w:tcBorders>
            <w:shd w:val="clear" w:color="auto" w:fill="auto"/>
            <w:vAlign w:val="center"/>
          </w:tcPr>
          <w:p w:rsidR="00B0163E" w:rsidRPr="00F21E4E" w:rsidRDefault="00B0163E" w:rsidP="009B2F5C">
            <w:pPr>
              <w:autoSpaceDE w:val="0"/>
              <w:autoSpaceDN w:val="0"/>
              <w:adjustRightInd w:val="0"/>
              <w:spacing w:before="60"/>
              <w:ind w:right="72"/>
              <w:jc w:val="center"/>
              <w:rPr>
                <w:sz w:val="22"/>
                <w:szCs w:val="22"/>
              </w:rPr>
            </w:pPr>
            <w:r w:rsidRPr="00F21E4E">
              <w:rPr>
                <w:i/>
                <w:iCs/>
                <w:sz w:val="22"/>
                <w:szCs w:val="22"/>
              </w:rPr>
              <w:t>£</w:t>
            </w:r>
          </w:p>
        </w:tc>
        <w:tc>
          <w:tcPr>
            <w:tcW w:w="1116" w:type="dxa"/>
            <w:tcBorders>
              <w:top w:val="single" w:sz="4" w:space="0" w:color="auto"/>
              <w:left w:val="single" w:sz="4" w:space="0" w:color="auto"/>
              <w:bottom w:val="nil"/>
              <w:right w:val="nil"/>
            </w:tcBorders>
            <w:shd w:val="clear" w:color="auto" w:fill="auto"/>
            <w:vAlign w:val="center"/>
          </w:tcPr>
          <w:p w:rsidR="00B0163E" w:rsidRPr="00F21E4E" w:rsidRDefault="00B0163E" w:rsidP="009B2F5C">
            <w:pPr>
              <w:autoSpaceDE w:val="0"/>
              <w:autoSpaceDN w:val="0"/>
              <w:adjustRightInd w:val="0"/>
              <w:spacing w:before="60"/>
              <w:ind w:right="72"/>
              <w:jc w:val="center"/>
              <w:rPr>
                <w:sz w:val="22"/>
                <w:szCs w:val="22"/>
              </w:rPr>
            </w:pPr>
            <w:r w:rsidRPr="00F21E4E">
              <w:rPr>
                <w:i/>
                <w:iCs/>
                <w:sz w:val="22"/>
                <w:szCs w:val="22"/>
              </w:rPr>
              <w:t>£</w:t>
            </w:r>
          </w:p>
        </w:tc>
      </w:tr>
      <w:tr w:rsidR="00B0163E" w:rsidRPr="00F21E4E" w:rsidTr="009B2F5C">
        <w:trPr>
          <w:trHeight w:val="899"/>
        </w:trPr>
        <w:tc>
          <w:tcPr>
            <w:tcW w:w="522" w:type="dxa"/>
            <w:vMerge/>
            <w:tcBorders>
              <w:top w:val="single" w:sz="4" w:space="0" w:color="auto"/>
              <w:left w:val="nil"/>
              <w:bottom w:val="single" w:sz="4" w:space="0" w:color="auto"/>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p w:rsidR="00B0163E" w:rsidRPr="00F21E4E" w:rsidRDefault="00B0163E" w:rsidP="009B2F5C">
            <w:pPr>
              <w:autoSpaceDE w:val="0"/>
              <w:autoSpaceDN w:val="0"/>
              <w:adjustRightInd w:val="0"/>
              <w:spacing w:before="60"/>
              <w:ind w:right="72"/>
              <w:jc w:val="right"/>
              <w:rPr>
                <w:sz w:val="22"/>
                <w:szCs w:val="22"/>
              </w:rPr>
            </w:pPr>
          </w:p>
        </w:tc>
        <w:tc>
          <w:tcPr>
            <w:tcW w:w="523" w:type="dxa"/>
            <w:vMerge/>
            <w:tcBorders>
              <w:top w:val="single" w:sz="4" w:space="0" w:color="auto"/>
              <w:left w:val="single" w:sz="4" w:space="0" w:color="auto"/>
              <w:bottom w:val="single" w:sz="4" w:space="0" w:color="auto"/>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p w:rsidR="00B0163E" w:rsidRPr="00F21E4E" w:rsidRDefault="00B0163E" w:rsidP="009B2F5C">
            <w:pPr>
              <w:autoSpaceDE w:val="0"/>
              <w:autoSpaceDN w:val="0"/>
              <w:adjustRightInd w:val="0"/>
              <w:spacing w:before="60"/>
              <w:ind w:right="72"/>
              <w:jc w:val="right"/>
              <w:rPr>
                <w:sz w:val="22"/>
                <w:szCs w:val="22"/>
              </w:rPr>
            </w:pPr>
          </w:p>
        </w:tc>
        <w:tc>
          <w:tcPr>
            <w:tcW w:w="5751" w:type="dxa"/>
            <w:tcBorders>
              <w:top w:val="nil"/>
              <w:left w:val="single" w:sz="4" w:space="0" w:color="auto"/>
              <w:bottom w:val="nil"/>
              <w:right w:val="single" w:sz="4" w:space="0" w:color="auto"/>
            </w:tcBorders>
            <w:shd w:val="clear" w:color="auto" w:fill="auto"/>
            <w:vAlign w:val="center"/>
          </w:tcPr>
          <w:p w:rsidR="00B0163E" w:rsidRPr="00F21E4E" w:rsidRDefault="00B0163E" w:rsidP="009B2F5C">
            <w:pPr>
              <w:autoSpaceDE w:val="0"/>
              <w:autoSpaceDN w:val="0"/>
              <w:adjustRightInd w:val="0"/>
              <w:spacing w:before="60"/>
              <w:jc w:val="center"/>
              <w:rPr>
                <w:sz w:val="22"/>
                <w:szCs w:val="22"/>
              </w:rPr>
            </w:pPr>
            <w:r w:rsidRPr="00F21E4E">
              <w:rPr>
                <w:sz w:val="22"/>
                <w:szCs w:val="22"/>
              </w:rPr>
              <w:t>I.—COMMONWEALTH RAILWAYS.</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single" w:sz="4" w:space="0" w:color="auto"/>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128</w:t>
            </w:r>
          </w:p>
        </w:tc>
        <w:tc>
          <w:tcPr>
            <w:tcW w:w="523" w:type="dxa"/>
            <w:tcBorders>
              <w:top w:val="single" w:sz="4" w:space="0" w:color="auto"/>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r w:rsidRPr="00F21E4E">
              <w:rPr>
                <w:sz w:val="22"/>
                <w:szCs w:val="22"/>
              </w:rPr>
              <w:t>Trans-Australian Railway—</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220"/>
              <w:jc w:val="both"/>
              <w:rPr>
                <w:sz w:val="22"/>
                <w:szCs w:val="22"/>
              </w:rPr>
            </w:pPr>
            <w:r w:rsidRPr="00F21E4E">
              <w:rPr>
                <w:sz w:val="22"/>
                <w:szCs w:val="22"/>
              </w:rPr>
              <w:t>Working expenses</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76,000</w:t>
            </w: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129</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r w:rsidRPr="00F21E4E">
              <w:rPr>
                <w:sz w:val="22"/>
                <w:szCs w:val="22"/>
              </w:rPr>
              <w:t>Central Australia Railway—</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210"/>
              <w:jc w:val="both"/>
              <w:rPr>
                <w:sz w:val="22"/>
                <w:szCs w:val="22"/>
              </w:rPr>
            </w:pPr>
            <w:r w:rsidRPr="00F21E4E">
              <w:rPr>
                <w:sz w:val="22"/>
                <w:szCs w:val="22"/>
              </w:rPr>
              <w:t>Working expenses</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45,000</w:t>
            </w: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130</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r w:rsidRPr="00F21E4E">
              <w:rPr>
                <w:sz w:val="22"/>
                <w:szCs w:val="22"/>
              </w:rPr>
              <w:t>North Australia Railway—</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215"/>
              <w:jc w:val="both"/>
              <w:rPr>
                <w:sz w:val="22"/>
                <w:szCs w:val="22"/>
              </w:rPr>
            </w:pPr>
            <w:r w:rsidRPr="00F21E4E">
              <w:rPr>
                <w:sz w:val="22"/>
                <w:szCs w:val="22"/>
              </w:rPr>
              <w:t>Working expenses</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12,500</w:t>
            </w: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131</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r w:rsidRPr="00F21E4E">
              <w:rPr>
                <w:sz w:val="22"/>
                <w:szCs w:val="22"/>
              </w:rPr>
              <w:t>Federal Territory Railway—</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210"/>
              <w:jc w:val="both"/>
              <w:rPr>
                <w:sz w:val="22"/>
                <w:szCs w:val="22"/>
              </w:rPr>
            </w:pPr>
            <w:r w:rsidRPr="00F21E4E">
              <w:rPr>
                <w:sz w:val="22"/>
                <w:szCs w:val="22"/>
              </w:rPr>
              <w:t>Working expenses</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2,500</w:t>
            </w:r>
          </w:p>
        </w:tc>
      </w:tr>
      <w:tr w:rsidR="00B0163E" w:rsidRPr="00F21E4E" w:rsidTr="00EE0D01">
        <w:trPr>
          <w:trHeight w:val="450"/>
        </w:trPr>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51" w:type="dxa"/>
            <w:tcBorders>
              <w:top w:val="nil"/>
              <w:left w:val="single" w:sz="4" w:space="0" w:color="auto"/>
              <w:bottom w:val="nil"/>
              <w:right w:val="single" w:sz="4" w:space="0" w:color="auto"/>
            </w:tcBorders>
            <w:shd w:val="clear" w:color="auto" w:fill="auto"/>
            <w:vAlign w:val="center"/>
          </w:tcPr>
          <w:p w:rsidR="00B0163E" w:rsidRPr="00F21E4E" w:rsidRDefault="00B0163E" w:rsidP="00EE0D01">
            <w:pPr>
              <w:autoSpaceDE w:val="0"/>
              <w:autoSpaceDN w:val="0"/>
              <w:adjustRightInd w:val="0"/>
              <w:spacing w:before="60"/>
              <w:jc w:val="center"/>
              <w:rPr>
                <w:smallCaps/>
                <w:sz w:val="22"/>
                <w:szCs w:val="22"/>
              </w:rPr>
            </w:pPr>
            <w:r w:rsidRPr="00F21E4E">
              <w:rPr>
                <w:smallCaps/>
                <w:sz w:val="22"/>
                <w:szCs w:val="22"/>
              </w:rPr>
              <w:t>Under Control of Prime Minister’s Department.</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133</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r w:rsidRPr="00F21E4E">
              <w:rPr>
                <w:sz w:val="22"/>
                <w:szCs w:val="22"/>
              </w:rPr>
              <w:t>Audit of Accounts—</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Salaries</w:t>
            </w:r>
            <w:r w:rsidRPr="00F21E4E">
              <w:rPr>
                <w:sz w:val="22"/>
                <w:szCs w:val="22"/>
              </w:rPr>
              <w:tab/>
            </w:r>
          </w:p>
        </w:tc>
        <w:tc>
          <w:tcPr>
            <w:tcW w:w="1116"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150</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Contingencies</w:t>
            </w:r>
            <w:r w:rsidRPr="00F21E4E">
              <w:rPr>
                <w:sz w:val="22"/>
                <w:szCs w:val="22"/>
              </w:rPr>
              <w:tab/>
            </w:r>
          </w:p>
        </w:tc>
        <w:tc>
          <w:tcPr>
            <w:tcW w:w="1116"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20</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p>
        </w:tc>
        <w:tc>
          <w:tcPr>
            <w:tcW w:w="1116"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170</w:t>
            </w: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center"/>
              <w:rPr>
                <w:smallCaps/>
                <w:sz w:val="22"/>
                <w:szCs w:val="22"/>
              </w:rPr>
            </w:pPr>
            <w:r w:rsidRPr="00F21E4E">
              <w:rPr>
                <w:smallCaps/>
                <w:sz w:val="22"/>
                <w:szCs w:val="22"/>
              </w:rPr>
              <w:t>Under Control of Department of the Treasury.</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134</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r w:rsidRPr="00F21E4E">
              <w:rPr>
                <w:sz w:val="22"/>
                <w:szCs w:val="22"/>
              </w:rPr>
              <w:t>Interest—</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51"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tabs>
                <w:tab w:val="right" w:leader="dot" w:pos="5760"/>
              </w:tabs>
              <w:autoSpaceDE w:val="0"/>
              <w:autoSpaceDN w:val="0"/>
              <w:adjustRightInd w:val="0"/>
              <w:spacing w:before="6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Central Australia Railway—Interest on Loans taken over from State of South Australia</w:t>
            </w:r>
            <w:r w:rsidR="009B2F5C"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8,000</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North Australia Railway—Interest on Loans taken over from State of South Australia</w:t>
            </w:r>
            <w:r w:rsidR="009B2F5C" w:rsidRPr="00F21E4E">
              <w:rPr>
                <w:sz w:val="22"/>
                <w:szCs w:val="22"/>
              </w:rPr>
              <w:tab/>
            </w:r>
          </w:p>
        </w:tc>
        <w:tc>
          <w:tcPr>
            <w:tcW w:w="1116"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2,200</w:t>
            </w:r>
          </w:p>
        </w:tc>
        <w:tc>
          <w:tcPr>
            <w:tcW w:w="1116" w:type="dxa"/>
            <w:tcBorders>
              <w:top w:val="nil"/>
              <w:left w:val="single" w:sz="4" w:space="0" w:color="auto"/>
              <w:bottom w:val="single" w:sz="6" w:space="0" w:color="auto"/>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10,200</w:t>
            </w: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646"/>
              <w:jc w:val="both"/>
              <w:rPr>
                <w:sz w:val="22"/>
                <w:szCs w:val="22"/>
              </w:rPr>
            </w:pPr>
            <w:r w:rsidRPr="00F21E4E">
              <w:rPr>
                <w:sz w:val="22"/>
                <w:szCs w:val="22"/>
              </w:rPr>
              <w:t xml:space="preserve">Total </w:t>
            </w:r>
            <w:r w:rsidRPr="00F21E4E">
              <w:rPr>
                <w:smallCaps/>
                <w:sz w:val="22"/>
                <w:szCs w:val="22"/>
              </w:rPr>
              <w:t>Commonwealth Railways</w:t>
            </w:r>
            <w:r w:rsidRPr="00F21E4E">
              <w:rPr>
                <w:sz w:val="22"/>
                <w:szCs w:val="22"/>
              </w:rPr>
              <w:tab/>
            </w:r>
          </w:p>
        </w:tc>
        <w:tc>
          <w:tcPr>
            <w:tcW w:w="1116" w:type="dxa"/>
            <w:tcBorders>
              <w:top w:val="single" w:sz="6" w:space="0" w:color="auto"/>
              <w:left w:val="single" w:sz="4"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16"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Cs w:val="22"/>
              </w:rPr>
            </w:pPr>
            <w:r w:rsidRPr="00F21E4E">
              <w:rPr>
                <w:szCs w:val="22"/>
              </w:rPr>
              <w:t>146,370</w:t>
            </w: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51" w:type="dxa"/>
            <w:tcBorders>
              <w:top w:val="nil"/>
              <w:left w:val="single" w:sz="4" w:space="0" w:color="auto"/>
              <w:bottom w:val="nil"/>
              <w:right w:val="single" w:sz="4" w:space="0" w:color="auto"/>
            </w:tcBorders>
            <w:shd w:val="clear" w:color="auto" w:fill="auto"/>
          </w:tcPr>
          <w:p w:rsidR="009B2F5C" w:rsidRPr="00F21E4E" w:rsidRDefault="008C26CB" w:rsidP="009B2F5C">
            <w:pPr>
              <w:autoSpaceDE w:val="0"/>
              <w:autoSpaceDN w:val="0"/>
              <w:adjustRightInd w:val="0"/>
              <w:spacing w:before="60"/>
              <w:jc w:val="center"/>
              <w:rPr>
                <w:sz w:val="22"/>
                <w:szCs w:val="22"/>
              </w:rPr>
            </w:pPr>
            <w:r>
              <w:rPr>
                <w:sz w:val="22"/>
                <w:szCs w:val="22"/>
              </w:rPr>
              <w:pict>
                <v:rect id="_x0000_i1031" style="width:56.7pt;height:1pt" o:hrpct="200" o:hralign="center" o:hrstd="t" o:hrnoshade="t" o:hr="t" fillcolor="black [3213]" stroked="f"/>
              </w:pict>
            </w:r>
          </w:p>
          <w:p w:rsidR="00B0163E" w:rsidRPr="00F21E4E" w:rsidRDefault="00B0163E" w:rsidP="009B2F5C">
            <w:pPr>
              <w:autoSpaceDE w:val="0"/>
              <w:autoSpaceDN w:val="0"/>
              <w:adjustRightInd w:val="0"/>
              <w:spacing w:before="60"/>
              <w:jc w:val="center"/>
              <w:rPr>
                <w:sz w:val="22"/>
                <w:szCs w:val="22"/>
              </w:rPr>
            </w:pPr>
            <w:r w:rsidRPr="00F21E4E">
              <w:rPr>
                <w:sz w:val="22"/>
                <w:szCs w:val="22"/>
              </w:rPr>
              <w:t>II.—THE POSTMASTER-GENERAL’S DEPARTMENT.</w:t>
            </w:r>
          </w:p>
        </w:tc>
        <w:tc>
          <w:tcPr>
            <w:tcW w:w="1116" w:type="dxa"/>
            <w:tcBorders>
              <w:top w:val="single" w:sz="6"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single" w:sz="6" w:space="0" w:color="auto"/>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135</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center"/>
              <w:rPr>
                <w:smallCaps/>
                <w:sz w:val="22"/>
                <w:szCs w:val="22"/>
              </w:rPr>
            </w:pPr>
            <w:r w:rsidRPr="00F21E4E">
              <w:rPr>
                <w:smallCaps/>
                <w:sz w:val="22"/>
                <w:szCs w:val="22"/>
              </w:rPr>
              <w:t>Central Staff.</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6"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26,000</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6"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2,000</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p>
        </w:tc>
        <w:tc>
          <w:tcPr>
            <w:tcW w:w="1116"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28,000</w:t>
            </w: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136</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center"/>
              <w:rPr>
                <w:smallCaps/>
                <w:sz w:val="22"/>
                <w:szCs w:val="22"/>
              </w:rPr>
            </w:pPr>
            <w:r w:rsidRPr="00F21E4E">
              <w:rPr>
                <w:smallCaps/>
                <w:sz w:val="22"/>
                <w:szCs w:val="22"/>
              </w:rPr>
              <w:t>Overseas Mails.</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Conveyance of Mails per Orient Line of Steamers</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32,500</w:t>
            </w: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137</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center"/>
              <w:rPr>
                <w:smallCaps/>
                <w:sz w:val="22"/>
                <w:szCs w:val="22"/>
              </w:rPr>
            </w:pPr>
            <w:r w:rsidRPr="00F21E4E">
              <w:rPr>
                <w:smallCaps/>
                <w:sz w:val="22"/>
                <w:szCs w:val="22"/>
              </w:rPr>
              <w:t>New South Wales.</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650,000</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Conveyance of Mails</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130,000</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3</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210,000</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4</w:t>
            </w: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r w:rsidRPr="00F21E4E">
              <w:rPr>
                <w:sz w:val="22"/>
                <w:szCs w:val="22"/>
              </w:rPr>
              <w:t>Miscellaneous—</w:t>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Payments under Public Service Act and Regulations to officers on retirement and to dependants of deceased officials</w:t>
            </w:r>
            <w:r w:rsidRPr="00F21E4E">
              <w:rPr>
                <w:sz w:val="22"/>
                <w:szCs w:val="22"/>
              </w:rPr>
              <w:tab/>
            </w:r>
          </w:p>
        </w:tc>
        <w:tc>
          <w:tcPr>
            <w:tcW w:w="111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5,000</w:t>
            </w:r>
          </w:p>
        </w:tc>
        <w:tc>
          <w:tcPr>
            <w:tcW w:w="111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22" w:type="dxa"/>
            <w:tcBorders>
              <w:top w:val="nil"/>
              <w:left w:val="nil"/>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EE0D01">
            <w:pPr>
              <w:autoSpaceDE w:val="0"/>
              <w:autoSpaceDN w:val="0"/>
              <w:adjustRightInd w:val="0"/>
              <w:ind w:right="72"/>
              <w:jc w:val="right"/>
              <w:rPr>
                <w:sz w:val="22"/>
                <w:szCs w:val="22"/>
              </w:rPr>
            </w:pPr>
          </w:p>
        </w:tc>
        <w:tc>
          <w:tcPr>
            <w:tcW w:w="5751" w:type="dxa"/>
            <w:tcBorders>
              <w:top w:val="nil"/>
              <w:left w:val="single" w:sz="4" w:space="0" w:color="auto"/>
              <w:bottom w:val="nil"/>
              <w:right w:val="single" w:sz="4" w:space="0" w:color="auto"/>
            </w:tcBorders>
            <w:shd w:val="clear" w:color="auto" w:fill="auto"/>
          </w:tcPr>
          <w:p w:rsidR="00B0163E" w:rsidRPr="00F21E4E" w:rsidRDefault="00B0163E" w:rsidP="00EE0D01">
            <w:pPr>
              <w:autoSpaceDE w:val="0"/>
              <w:autoSpaceDN w:val="0"/>
              <w:adjustRightInd w:val="0"/>
              <w:ind w:left="4530"/>
              <w:jc w:val="both"/>
              <w:rPr>
                <w:sz w:val="22"/>
                <w:szCs w:val="22"/>
              </w:rPr>
            </w:pPr>
          </w:p>
        </w:tc>
        <w:tc>
          <w:tcPr>
            <w:tcW w:w="1116"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EE0D01">
            <w:pPr>
              <w:autoSpaceDE w:val="0"/>
              <w:autoSpaceDN w:val="0"/>
              <w:adjustRightInd w:val="0"/>
              <w:ind w:right="72"/>
              <w:jc w:val="right"/>
              <w:rPr>
                <w:sz w:val="22"/>
                <w:szCs w:val="22"/>
              </w:rPr>
            </w:pPr>
          </w:p>
        </w:tc>
        <w:tc>
          <w:tcPr>
            <w:tcW w:w="1116" w:type="dxa"/>
            <w:tcBorders>
              <w:top w:val="nil"/>
              <w:left w:val="single" w:sz="4" w:space="0" w:color="auto"/>
              <w:bottom w:val="nil"/>
              <w:right w:val="nil"/>
            </w:tcBorders>
            <w:shd w:val="clear" w:color="auto" w:fill="auto"/>
            <w:vAlign w:val="bottom"/>
          </w:tcPr>
          <w:p w:rsidR="00B0163E" w:rsidRPr="00F21E4E" w:rsidRDefault="00B0163E" w:rsidP="00EE0D01">
            <w:pPr>
              <w:autoSpaceDE w:val="0"/>
              <w:autoSpaceDN w:val="0"/>
              <w:adjustRightInd w:val="0"/>
              <w:ind w:right="72"/>
              <w:jc w:val="right"/>
              <w:rPr>
                <w:sz w:val="22"/>
                <w:szCs w:val="22"/>
              </w:rPr>
            </w:pPr>
            <w:r w:rsidRPr="00F21E4E">
              <w:rPr>
                <w:sz w:val="22"/>
                <w:szCs w:val="22"/>
              </w:rPr>
              <w:t>995,000</w:t>
            </w:r>
          </w:p>
        </w:tc>
      </w:tr>
    </w:tbl>
    <w:p w:rsidR="00B0163E" w:rsidRPr="00F21E4E" w:rsidRDefault="00B0163E" w:rsidP="009B2F5C">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36"/>
        <w:gridCol w:w="536"/>
        <w:gridCol w:w="5764"/>
        <w:gridCol w:w="1096"/>
        <w:gridCol w:w="1096"/>
      </w:tblGrid>
      <w:tr w:rsidR="00B0163E" w:rsidRPr="00F21E4E" w:rsidTr="009B2F5C">
        <w:tc>
          <w:tcPr>
            <w:tcW w:w="536"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9B2F5C">
            <w:pPr>
              <w:autoSpaceDE w:val="0"/>
              <w:autoSpaceDN w:val="0"/>
              <w:adjustRightInd w:val="0"/>
              <w:spacing w:before="60"/>
              <w:jc w:val="both"/>
              <w:rPr>
                <w:sz w:val="20"/>
                <w:szCs w:val="22"/>
              </w:rPr>
            </w:pPr>
            <w:r w:rsidRPr="00F21E4E">
              <w:rPr>
                <w:sz w:val="20"/>
                <w:szCs w:val="22"/>
              </w:rPr>
              <w:t>Division No.</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0163E" w:rsidRPr="00F21E4E" w:rsidRDefault="00B0163E" w:rsidP="009B2F5C">
            <w:pPr>
              <w:autoSpaceDE w:val="0"/>
              <w:autoSpaceDN w:val="0"/>
              <w:adjustRightInd w:val="0"/>
              <w:spacing w:before="60"/>
              <w:jc w:val="both"/>
              <w:rPr>
                <w:sz w:val="20"/>
                <w:szCs w:val="22"/>
              </w:rPr>
            </w:pPr>
            <w:r w:rsidRPr="00F21E4E">
              <w:rPr>
                <w:sz w:val="20"/>
                <w:szCs w:val="22"/>
              </w:rPr>
              <w:t>Subdivision No.</w:t>
            </w:r>
          </w:p>
        </w:tc>
        <w:tc>
          <w:tcPr>
            <w:tcW w:w="5764" w:type="dxa"/>
            <w:tcBorders>
              <w:top w:val="single" w:sz="6" w:space="0" w:color="auto"/>
              <w:left w:val="single" w:sz="4" w:space="0" w:color="auto"/>
              <w:bottom w:val="nil"/>
              <w:right w:val="single" w:sz="4" w:space="0" w:color="auto"/>
            </w:tcBorders>
            <w:shd w:val="clear" w:color="auto" w:fill="auto"/>
            <w:vAlign w:val="center"/>
          </w:tcPr>
          <w:p w:rsidR="00B0163E" w:rsidRPr="00F21E4E" w:rsidRDefault="00B0163E" w:rsidP="009B2F5C">
            <w:pPr>
              <w:autoSpaceDE w:val="0"/>
              <w:autoSpaceDN w:val="0"/>
              <w:adjustRightInd w:val="0"/>
              <w:spacing w:before="60"/>
              <w:jc w:val="center"/>
              <w:rPr>
                <w:sz w:val="22"/>
                <w:szCs w:val="22"/>
              </w:rPr>
            </w:pPr>
          </w:p>
        </w:tc>
        <w:tc>
          <w:tcPr>
            <w:tcW w:w="1096" w:type="dxa"/>
            <w:tcBorders>
              <w:top w:val="single" w:sz="4" w:space="0" w:color="auto"/>
              <w:left w:val="single" w:sz="4" w:space="0" w:color="auto"/>
              <w:bottom w:val="nil"/>
              <w:right w:val="single" w:sz="4" w:space="0" w:color="auto"/>
            </w:tcBorders>
            <w:shd w:val="clear" w:color="auto" w:fill="auto"/>
            <w:vAlign w:val="center"/>
          </w:tcPr>
          <w:p w:rsidR="00B0163E" w:rsidRPr="00F21E4E" w:rsidRDefault="00B0163E" w:rsidP="009B2F5C">
            <w:pPr>
              <w:autoSpaceDE w:val="0"/>
              <w:autoSpaceDN w:val="0"/>
              <w:adjustRightInd w:val="0"/>
              <w:spacing w:before="60"/>
              <w:ind w:right="72"/>
              <w:jc w:val="center"/>
              <w:rPr>
                <w:sz w:val="22"/>
                <w:szCs w:val="22"/>
              </w:rPr>
            </w:pPr>
            <w:r w:rsidRPr="00F21E4E">
              <w:rPr>
                <w:i/>
                <w:iCs/>
                <w:sz w:val="22"/>
                <w:szCs w:val="22"/>
              </w:rPr>
              <w:t>£</w:t>
            </w:r>
          </w:p>
        </w:tc>
        <w:tc>
          <w:tcPr>
            <w:tcW w:w="1096" w:type="dxa"/>
            <w:tcBorders>
              <w:top w:val="single" w:sz="4" w:space="0" w:color="auto"/>
              <w:left w:val="single" w:sz="4" w:space="0" w:color="auto"/>
              <w:bottom w:val="nil"/>
              <w:right w:val="nil"/>
            </w:tcBorders>
            <w:shd w:val="clear" w:color="auto" w:fill="auto"/>
            <w:vAlign w:val="center"/>
          </w:tcPr>
          <w:p w:rsidR="00B0163E" w:rsidRPr="00F21E4E" w:rsidRDefault="00B0163E" w:rsidP="009B2F5C">
            <w:pPr>
              <w:autoSpaceDE w:val="0"/>
              <w:autoSpaceDN w:val="0"/>
              <w:adjustRightInd w:val="0"/>
              <w:spacing w:before="60"/>
              <w:ind w:right="72"/>
              <w:jc w:val="center"/>
              <w:rPr>
                <w:sz w:val="22"/>
                <w:szCs w:val="22"/>
              </w:rPr>
            </w:pPr>
            <w:r w:rsidRPr="00F21E4E">
              <w:rPr>
                <w:i/>
                <w:iCs/>
                <w:sz w:val="22"/>
                <w:szCs w:val="22"/>
              </w:rPr>
              <w:t>£</w:t>
            </w:r>
          </w:p>
        </w:tc>
      </w:tr>
      <w:tr w:rsidR="00B0163E" w:rsidRPr="00F21E4E" w:rsidTr="009B2F5C">
        <w:trPr>
          <w:trHeight w:val="1083"/>
        </w:trPr>
        <w:tc>
          <w:tcPr>
            <w:tcW w:w="536" w:type="dxa"/>
            <w:vMerge/>
            <w:tcBorders>
              <w:top w:val="single" w:sz="6" w:space="0" w:color="auto"/>
              <w:left w:val="nil"/>
              <w:bottom w:val="single" w:sz="4" w:space="0" w:color="auto"/>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p w:rsidR="00B0163E" w:rsidRPr="00F21E4E" w:rsidRDefault="00B0163E" w:rsidP="009B2F5C">
            <w:pPr>
              <w:autoSpaceDE w:val="0"/>
              <w:autoSpaceDN w:val="0"/>
              <w:adjustRightInd w:val="0"/>
              <w:spacing w:before="60"/>
              <w:ind w:right="72"/>
              <w:jc w:val="right"/>
              <w:rPr>
                <w:sz w:val="22"/>
                <w:szCs w:val="22"/>
              </w:rPr>
            </w:pPr>
          </w:p>
        </w:tc>
        <w:tc>
          <w:tcPr>
            <w:tcW w:w="536" w:type="dxa"/>
            <w:vMerge/>
            <w:tcBorders>
              <w:top w:val="single" w:sz="6" w:space="0" w:color="auto"/>
              <w:left w:val="single" w:sz="4" w:space="0" w:color="auto"/>
              <w:bottom w:val="single" w:sz="4" w:space="0" w:color="auto"/>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p w:rsidR="00B0163E" w:rsidRPr="00F21E4E" w:rsidRDefault="00B0163E" w:rsidP="009B2F5C">
            <w:pPr>
              <w:autoSpaceDE w:val="0"/>
              <w:autoSpaceDN w:val="0"/>
              <w:adjustRightInd w:val="0"/>
              <w:spacing w:before="60"/>
              <w:ind w:right="72"/>
              <w:jc w:val="right"/>
              <w:rPr>
                <w:sz w:val="22"/>
                <w:szCs w:val="22"/>
              </w:rPr>
            </w:pPr>
          </w:p>
        </w:tc>
        <w:tc>
          <w:tcPr>
            <w:tcW w:w="5764" w:type="dxa"/>
            <w:tcBorders>
              <w:top w:val="nil"/>
              <w:left w:val="single" w:sz="4" w:space="0" w:color="auto"/>
              <w:bottom w:val="nil"/>
              <w:right w:val="single" w:sz="4" w:space="0" w:color="auto"/>
            </w:tcBorders>
            <w:shd w:val="clear" w:color="auto" w:fill="auto"/>
            <w:vAlign w:val="center"/>
          </w:tcPr>
          <w:p w:rsidR="00B0163E" w:rsidRPr="00F21E4E" w:rsidRDefault="00B0163E" w:rsidP="009B2F5C">
            <w:pPr>
              <w:autoSpaceDE w:val="0"/>
              <w:autoSpaceDN w:val="0"/>
              <w:adjustRightInd w:val="0"/>
              <w:spacing w:before="60"/>
              <w:jc w:val="center"/>
              <w:rPr>
                <w:i/>
                <w:iCs/>
                <w:sz w:val="22"/>
                <w:szCs w:val="22"/>
              </w:rPr>
            </w:pPr>
            <w:r w:rsidRPr="00F21E4E">
              <w:rPr>
                <w:b/>
                <w:bCs/>
                <w:sz w:val="22"/>
                <w:szCs w:val="22"/>
              </w:rPr>
              <w:t>Part 2</w:t>
            </w:r>
            <w:r w:rsidRPr="00F21E4E">
              <w:rPr>
                <w:sz w:val="22"/>
                <w:szCs w:val="22"/>
              </w:rPr>
              <w:t>—</w:t>
            </w:r>
            <w:r w:rsidRPr="00F21E4E">
              <w:rPr>
                <w:i/>
                <w:iCs/>
                <w:sz w:val="22"/>
                <w:szCs w:val="22"/>
              </w:rPr>
              <w:t>continued</w:t>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single" w:sz="4" w:space="0" w:color="auto"/>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single" w:sz="4" w:space="0" w:color="auto"/>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center"/>
              <w:rPr>
                <w:sz w:val="22"/>
                <w:szCs w:val="22"/>
              </w:rPr>
            </w:pPr>
            <w:r w:rsidRPr="00F21E4E">
              <w:rPr>
                <w:sz w:val="22"/>
                <w:szCs w:val="22"/>
              </w:rPr>
              <w:t>II.—THE POSTMASTER-GENERAL’S</w:t>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center"/>
              <w:rPr>
                <w:i/>
                <w:iCs/>
                <w:sz w:val="22"/>
                <w:szCs w:val="22"/>
              </w:rPr>
            </w:pPr>
            <w:r w:rsidRPr="00F21E4E">
              <w:rPr>
                <w:sz w:val="22"/>
                <w:szCs w:val="22"/>
              </w:rPr>
              <w:t>DEPARTMENT—</w:t>
            </w:r>
            <w:r w:rsidRPr="00F21E4E">
              <w:rPr>
                <w:i/>
                <w:iCs/>
                <w:sz w:val="22"/>
                <w:szCs w:val="22"/>
              </w:rPr>
              <w:t>continued.</w:t>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138</w:t>
            </w: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center"/>
              <w:rPr>
                <w:smallCaps/>
                <w:sz w:val="22"/>
                <w:szCs w:val="22"/>
              </w:rPr>
            </w:pPr>
            <w:r w:rsidRPr="00F21E4E">
              <w:rPr>
                <w:smallCaps/>
                <w:sz w:val="22"/>
                <w:szCs w:val="22"/>
              </w:rPr>
              <w:t>Victoria.</w:t>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455,000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Conveyance of Mails</w:t>
            </w:r>
            <w:r w:rsidRPr="00F21E4E">
              <w:rPr>
                <w:sz w:val="22"/>
                <w:szCs w:val="22"/>
              </w:rPr>
              <w:tab/>
            </w:r>
          </w:p>
        </w:tc>
        <w:tc>
          <w:tcPr>
            <w:tcW w:w="1096"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70,000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AA12F7" w:rsidRPr="00F21E4E" w:rsidTr="009B2F5C">
        <w:tc>
          <w:tcPr>
            <w:tcW w:w="536" w:type="dxa"/>
            <w:tcBorders>
              <w:top w:val="nil"/>
              <w:left w:val="nil"/>
              <w:bottom w:val="nil"/>
              <w:right w:val="single" w:sz="4" w:space="0" w:color="auto"/>
            </w:tcBorders>
            <w:shd w:val="clear" w:color="auto" w:fill="auto"/>
          </w:tcPr>
          <w:p w:rsidR="00AA12F7" w:rsidRPr="00F21E4E" w:rsidRDefault="00AA12F7"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AA12F7" w:rsidRPr="00F21E4E" w:rsidRDefault="00AA12F7" w:rsidP="009B2F5C">
            <w:pPr>
              <w:autoSpaceDE w:val="0"/>
              <w:autoSpaceDN w:val="0"/>
              <w:adjustRightInd w:val="0"/>
              <w:spacing w:before="60"/>
              <w:ind w:right="72"/>
              <w:jc w:val="right"/>
              <w:rPr>
                <w:sz w:val="22"/>
                <w:szCs w:val="22"/>
              </w:rPr>
            </w:pPr>
            <w:r>
              <w:rPr>
                <w:sz w:val="22"/>
                <w:szCs w:val="22"/>
              </w:rPr>
              <w:t>3</w:t>
            </w:r>
          </w:p>
        </w:tc>
        <w:tc>
          <w:tcPr>
            <w:tcW w:w="5764" w:type="dxa"/>
            <w:tcBorders>
              <w:top w:val="nil"/>
              <w:left w:val="single" w:sz="4" w:space="0" w:color="auto"/>
              <w:bottom w:val="nil"/>
              <w:right w:val="single" w:sz="4" w:space="0" w:color="auto"/>
            </w:tcBorders>
            <w:shd w:val="clear" w:color="auto" w:fill="auto"/>
          </w:tcPr>
          <w:p w:rsidR="00AA12F7" w:rsidRPr="00F21E4E" w:rsidRDefault="00AA12F7" w:rsidP="009B2F5C">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096" w:type="dxa"/>
            <w:tcBorders>
              <w:top w:val="nil"/>
              <w:left w:val="single" w:sz="4" w:space="0" w:color="auto"/>
              <w:right w:val="single" w:sz="4" w:space="0" w:color="auto"/>
            </w:tcBorders>
            <w:shd w:val="clear" w:color="auto" w:fill="auto"/>
            <w:vAlign w:val="bottom"/>
          </w:tcPr>
          <w:p w:rsidR="00AA12F7" w:rsidRPr="00F21E4E" w:rsidRDefault="00AA12F7" w:rsidP="009B2F5C">
            <w:pPr>
              <w:autoSpaceDE w:val="0"/>
              <w:autoSpaceDN w:val="0"/>
              <w:adjustRightInd w:val="0"/>
              <w:spacing w:before="60"/>
              <w:ind w:right="72"/>
              <w:jc w:val="right"/>
              <w:rPr>
                <w:sz w:val="22"/>
                <w:szCs w:val="22"/>
              </w:rPr>
            </w:pPr>
            <w:r>
              <w:rPr>
                <w:sz w:val="22"/>
                <w:szCs w:val="22"/>
              </w:rPr>
              <w:t>140,000</w:t>
            </w:r>
          </w:p>
        </w:tc>
        <w:tc>
          <w:tcPr>
            <w:tcW w:w="1096" w:type="dxa"/>
            <w:tcBorders>
              <w:top w:val="nil"/>
              <w:left w:val="single" w:sz="4" w:space="0" w:color="auto"/>
              <w:bottom w:val="nil"/>
              <w:right w:val="nil"/>
            </w:tcBorders>
            <w:shd w:val="clear" w:color="auto" w:fill="auto"/>
            <w:vAlign w:val="bottom"/>
          </w:tcPr>
          <w:p w:rsidR="00AA12F7" w:rsidRPr="00F21E4E" w:rsidRDefault="00AA12F7"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4</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r w:rsidRPr="00F21E4E">
              <w:rPr>
                <w:sz w:val="22"/>
                <w:szCs w:val="22"/>
              </w:rPr>
              <w:t>Miscellaneous—</w:t>
            </w:r>
          </w:p>
        </w:tc>
        <w:tc>
          <w:tcPr>
            <w:tcW w:w="1096"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Payments under Public Service Act and Regulations to officers on retirement and to dependants of deceased officials</w:t>
            </w:r>
            <w:r w:rsidRPr="00F21E4E">
              <w:rPr>
                <w:sz w:val="22"/>
                <w:szCs w:val="22"/>
              </w:rPr>
              <w:tab/>
            </w:r>
          </w:p>
        </w:tc>
        <w:tc>
          <w:tcPr>
            <w:tcW w:w="1096" w:type="dxa"/>
            <w:tcBorders>
              <w:left w:val="single" w:sz="4" w:space="0" w:color="auto"/>
              <w:bottom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4,000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p>
        </w:tc>
        <w:tc>
          <w:tcPr>
            <w:tcW w:w="1096"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669,000</w:t>
            </w: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139</w:t>
            </w: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center"/>
              <w:rPr>
                <w:smallCaps/>
                <w:sz w:val="22"/>
                <w:szCs w:val="22"/>
              </w:rPr>
            </w:pPr>
            <w:r w:rsidRPr="00F21E4E">
              <w:rPr>
                <w:smallCaps/>
                <w:sz w:val="22"/>
                <w:szCs w:val="22"/>
              </w:rPr>
              <w:t>Queensland.</w:t>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219,000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Conveyance of Mails</w:t>
            </w:r>
            <w:r w:rsidRPr="00F21E4E">
              <w:rPr>
                <w:sz w:val="22"/>
                <w:szCs w:val="22"/>
              </w:rPr>
              <w:tab/>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60,000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3</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58,000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4</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r w:rsidRPr="00F21E4E">
              <w:rPr>
                <w:sz w:val="22"/>
                <w:szCs w:val="22"/>
              </w:rPr>
              <w:t>Miscellaneous—</w:t>
            </w:r>
          </w:p>
        </w:tc>
        <w:tc>
          <w:tcPr>
            <w:tcW w:w="1096"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Payments under Public Service Act and Regulations to officers on retirement and to dependants of deceased officials</w:t>
            </w:r>
            <w:r w:rsidRPr="00F21E4E">
              <w:rPr>
                <w:sz w:val="22"/>
                <w:szCs w:val="22"/>
              </w:rPr>
              <w:tab/>
            </w:r>
          </w:p>
        </w:tc>
        <w:tc>
          <w:tcPr>
            <w:tcW w:w="1096"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1,500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p>
        </w:tc>
        <w:tc>
          <w:tcPr>
            <w:tcW w:w="1096"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338,500</w:t>
            </w: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140</w:t>
            </w: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center"/>
              <w:rPr>
                <w:smallCaps/>
                <w:sz w:val="22"/>
                <w:szCs w:val="22"/>
              </w:rPr>
            </w:pPr>
            <w:r w:rsidRPr="00F21E4E">
              <w:rPr>
                <w:smallCaps/>
                <w:sz w:val="22"/>
                <w:szCs w:val="22"/>
              </w:rPr>
              <w:t>South Australia.</w:t>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168,000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Conveyance of Mails</w:t>
            </w:r>
            <w:r w:rsidRPr="00F21E4E">
              <w:rPr>
                <w:sz w:val="22"/>
                <w:szCs w:val="22"/>
              </w:rPr>
              <w:tab/>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23,500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3</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55,000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4</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r w:rsidRPr="00F21E4E">
              <w:rPr>
                <w:sz w:val="22"/>
                <w:szCs w:val="22"/>
              </w:rPr>
              <w:t>Miscellaneous—</w:t>
            </w:r>
          </w:p>
        </w:tc>
        <w:tc>
          <w:tcPr>
            <w:tcW w:w="1096"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Payments under Public Service Act and Regulations to officers on retirement and to dependants of deceased officials</w:t>
            </w:r>
            <w:r w:rsidRPr="00F21E4E">
              <w:rPr>
                <w:sz w:val="22"/>
                <w:szCs w:val="22"/>
              </w:rPr>
              <w:tab/>
            </w:r>
          </w:p>
        </w:tc>
        <w:tc>
          <w:tcPr>
            <w:tcW w:w="1096"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1,500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p>
        </w:tc>
        <w:tc>
          <w:tcPr>
            <w:tcW w:w="1096"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248,000</w:t>
            </w: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141</w:t>
            </w: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60"/>
              <w:jc w:val="center"/>
              <w:rPr>
                <w:sz w:val="22"/>
                <w:szCs w:val="22"/>
              </w:rPr>
            </w:pPr>
            <w:r w:rsidRPr="00F21E4E">
              <w:rPr>
                <w:sz w:val="22"/>
                <w:szCs w:val="22"/>
              </w:rPr>
              <w:t>…</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center"/>
              <w:rPr>
                <w:smallCaps/>
                <w:sz w:val="22"/>
                <w:szCs w:val="22"/>
              </w:rPr>
            </w:pPr>
            <w:r w:rsidRPr="00F21E4E">
              <w:rPr>
                <w:smallCaps/>
                <w:sz w:val="22"/>
                <w:szCs w:val="22"/>
              </w:rPr>
              <w:t>Western Australia.</w:t>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Salaries</w:t>
            </w:r>
            <w:r w:rsidRPr="00F21E4E">
              <w:rPr>
                <w:sz w:val="22"/>
                <w:szCs w:val="22"/>
              </w:rPr>
              <w:tab/>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116,000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Conveyance of Mails</w:t>
            </w:r>
            <w:r w:rsidRPr="00F21E4E">
              <w:rPr>
                <w:sz w:val="22"/>
                <w:szCs w:val="22"/>
              </w:rPr>
              <w:tab/>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28,500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3</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jc w:val="both"/>
              <w:rPr>
                <w:sz w:val="22"/>
                <w:szCs w:val="22"/>
              </w:rPr>
            </w:pPr>
            <w:r w:rsidRPr="00F21E4E">
              <w:rPr>
                <w:sz w:val="22"/>
                <w:szCs w:val="22"/>
              </w:rPr>
              <w:t>Contingencies</w:t>
            </w:r>
            <w:r w:rsidRPr="00F21E4E">
              <w:rPr>
                <w:sz w:val="22"/>
                <w:szCs w:val="22"/>
              </w:rPr>
              <w:tab/>
            </w:r>
          </w:p>
        </w:tc>
        <w:tc>
          <w:tcPr>
            <w:tcW w:w="1096"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35,000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4</w:t>
            </w: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r w:rsidRPr="00F21E4E">
              <w:rPr>
                <w:sz w:val="22"/>
                <w:szCs w:val="22"/>
              </w:rPr>
              <w:t>Miscellaneous—</w:t>
            </w:r>
          </w:p>
        </w:tc>
        <w:tc>
          <w:tcPr>
            <w:tcW w:w="1096"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6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Payments under Public Service Act and Regulations to officers on retirement and to dependants of deceased officials</w:t>
            </w:r>
            <w:r w:rsidRPr="00F21E4E">
              <w:rPr>
                <w:sz w:val="22"/>
                <w:szCs w:val="22"/>
              </w:rPr>
              <w:tab/>
            </w:r>
          </w:p>
        </w:tc>
        <w:tc>
          <w:tcPr>
            <w:tcW w:w="1096"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1,000</w:t>
            </w: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r>
      <w:tr w:rsidR="00B0163E" w:rsidRPr="00F21E4E" w:rsidTr="009B2F5C">
        <w:tc>
          <w:tcPr>
            <w:tcW w:w="536"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3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ind w:right="72"/>
              <w:jc w:val="right"/>
              <w:rPr>
                <w:sz w:val="22"/>
                <w:szCs w:val="22"/>
              </w:rPr>
            </w:pPr>
          </w:p>
        </w:tc>
        <w:tc>
          <w:tcPr>
            <w:tcW w:w="5764"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60"/>
              <w:jc w:val="both"/>
              <w:rPr>
                <w:sz w:val="22"/>
                <w:szCs w:val="22"/>
              </w:rPr>
            </w:pPr>
          </w:p>
        </w:tc>
        <w:tc>
          <w:tcPr>
            <w:tcW w:w="1096" w:type="dxa"/>
            <w:tcBorders>
              <w:top w:val="single" w:sz="4" w:space="0" w:color="auto"/>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p>
        </w:tc>
        <w:tc>
          <w:tcPr>
            <w:tcW w:w="1096"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60"/>
              <w:ind w:right="72"/>
              <w:jc w:val="right"/>
              <w:rPr>
                <w:sz w:val="22"/>
                <w:szCs w:val="22"/>
              </w:rPr>
            </w:pPr>
            <w:r w:rsidRPr="00F21E4E">
              <w:rPr>
                <w:sz w:val="22"/>
                <w:szCs w:val="22"/>
              </w:rPr>
              <w:t>180,500</w:t>
            </w:r>
          </w:p>
        </w:tc>
      </w:tr>
    </w:tbl>
    <w:p w:rsidR="00B0163E" w:rsidRPr="00F21E4E" w:rsidRDefault="00B0163E" w:rsidP="009B2F5C">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5"/>
        <w:gridCol w:w="516"/>
        <w:gridCol w:w="5811"/>
        <w:gridCol w:w="988"/>
        <w:gridCol w:w="1198"/>
      </w:tblGrid>
      <w:tr w:rsidR="009B2F5C" w:rsidRPr="00F21E4E" w:rsidTr="00190C85">
        <w:tc>
          <w:tcPr>
            <w:tcW w:w="515" w:type="dxa"/>
            <w:vMerge w:val="restart"/>
            <w:tcBorders>
              <w:top w:val="single" w:sz="4" w:space="0" w:color="auto"/>
              <w:left w:val="nil"/>
              <w:right w:val="single" w:sz="4" w:space="0" w:color="auto"/>
            </w:tcBorders>
            <w:shd w:val="clear" w:color="auto" w:fill="auto"/>
            <w:textDirection w:val="btLr"/>
          </w:tcPr>
          <w:p w:rsidR="009B2F5C" w:rsidRPr="00F21E4E" w:rsidRDefault="009B2F5C" w:rsidP="009B2F5C">
            <w:pPr>
              <w:autoSpaceDE w:val="0"/>
              <w:autoSpaceDN w:val="0"/>
              <w:adjustRightInd w:val="0"/>
              <w:spacing w:before="40"/>
              <w:jc w:val="both"/>
              <w:rPr>
                <w:sz w:val="20"/>
                <w:szCs w:val="22"/>
              </w:rPr>
            </w:pPr>
            <w:r w:rsidRPr="00F21E4E">
              <w:rPr>
                <w:sz w:val="20"/>
                <w:szCs w:val="22"/>
              </w:rPr>
              <w:t>Division No.</w:t>
            </w:r>
          </w:p>
        </w:tc>
        <w:tc>
          <w:tcPr>
            <w:tcW w:w="516" w:type="dxa"/>
            <w:vMerge w:val="restart"/>
            <w:tcBorders>
              <w:top w:val="single" w:sz="4" w:space="0" w:color="auto"/>
              <w:left w:val="single" w:sz="4" w:space="0" w:color="auto"/>
              <w:right w:val="single" w:sz="4" w:space="0" w:color="auto"/>
            </w:tcBorders>
            <w:shd w:val="clear" w:color="auto" w:fill="auto"/>
            <w:textDirection w:val="btLr"/>
          </w:tcPr>
          <w:p w:rsidR="009B2F5C" w:rsidRPr="00F21E4E" w:rsidRDefault="009B2F5C" w:rsidP="009B2F5C">
            <w:pPr>
              <w:autoSpaceDE w:val="0"/>
              <w:autoSpaceDN w:val="0"/>
              <w:adjustRightInd w:val="0"/>
              <w:spacing w:before="40"/>
              <w:jc w:val="both"/>
              <w:rPr>
                <w:sz w:val="20"/>
                <w:szCs w:val="22"/>
              </w:rPr>
            </w:pPr>
            <w:r w:rsidRPr="00F21E4E">
              <w:rPr>
                <w:sz w:val="20"/>
                <w:szCs w:val="22"/>
              </w:rPr>
              <w:t>Subdivision No.</w:t>
            </w:r>
          </w:p>
        </w:tc>
        <w:tc>
          <w:tcPr>
            <w:tcW w:w="5811" w:type="dxa"/>
            <w:tcBorders>
              <w:top w:val="single" w:sz="6" w:space="0" w:color="auto"/>
              <w:left w:val="single" w:sz="4" w:space="0" w:color="auto"/>
              <w:bottom w:val="nil"/>
              <w:right w:val="single" w:sz="4" w:space="0" w:color="auto"/>
            </w:tcBorders>
            <w:shd w:val="clear" w:color="auto" w:fill="auto"/>
            <w:vAlign w:val="center"/>
          </w:tcPr>
          <w:p w:rsidR="009B2F5C" w:rsidRPr="00F21E4E" w:rsidRDefault="009B2F5C" w:rsidP="009B2F5C">
            <w:pPr>
              <w:autoSpaceDE w:val="0"/>
              <w:autoSpaceDN w:val="0"/>
              <w:adjustRightInd w:val="0"/>
              <w:spacing w:before="40"/>
              <w:jc w:val="center"/>
              <w:rPr>
                <w:i/>
                <w:iCs/>
                <w:sz w:val="22"/>
                <w:szCs w:val="22"/>
              </w:rPr>
            </w:pPr>
            <w:r w:rsidRPr="00F21E4E">
              <w:rPr>
                <w:b/>
                <w:bCs/>
                <w:sz w:val="22"/>
                <w:szCs w:val="22"/>
              </w:rPr>
              <w:t>Part 2</w:t>
            </w:r>
            <w:r w:rsidRPr="00F21E4E">
              <w:rPr>
                <w:sz w:val="22"/>
                <w:szCs w:val="22"/>
              </w:rPr>
              <w:t>—</w:t>
            </w:r>
            <w:r w:rsidRPr="00F21E4E">
              <w:rPr>
                <w:i/>
                <w:iCs/>
                <w:sz w:val="22"/>
                <w:szCs w:val="22"/>
              </w:rPr>
              <w:t>continued.</w:t>
            </w:r>
          </w:p>
        </w:tc>
        <w:tc>
          <w:tcPr>
            <w:tcW w:w="988" w:type="dxa"/>
            <w:tcBorders>
              <w:top w:val="single" w:sz="4" w:space="0" w:color="auto"/>
              <w:left w:val="single" w:sz="4" w:space="0" w:color="auto"/>
              <w:bottom w:val="nil"/>
              <w:right w:val="single" w:sz="4" w:space="0" w:color="auto"/>
            </w:tcBorders>
            <w:shd w:val="clear" w:color="auto" w:fill="auto"/>
            <w:vAlign w:val="center"/>
          </w:tcPr>
          <w:p w:rsidR="009B2F5C" w:rsidRPr="00F21E4E" w:rsidRDefault="009B2F5C" w:rsidP="009B2F5C">
            <w:pPr>
              <w:autoSpaceDE w:val="0"/>
              <w:autoSpaceDN w:val="0"/>
              <w:adjustRightInd w:val="0"/>
              <w:spacing w:before="40"/>
              <w:ind w:right="72"/>
              <w:jc w:val="center"/>
              <w:rPr>
                <w:sz w:val="22"/>
                <w:szCs w:val="22"/>
              </w:rPr>
            </w:pPr>
            <w:r w:rsidRPr="00F21E4E">
              <w:rPr>
                <w:i/>
                <w:iCs/>
                <w:sz w:val="22"/>
                <w:szCs w:val="22"/>
              </w:rPr>
              <w:t>£</w:t>
            </w:r>
          </w:p>
        </w:tc>
        <w:tc>
          <w:tcPr>
            <w:tcW w:w="1198" w:type="dxa"/>
            <w:tcBorders>
              <w:top w:val="single" w:sz="4" w:space="0" w:color="auto"/>
              <w:left w:val="single" w:sz="4" w:space="0" w:color="auto"/>
              <w:bottom w:val="nil"/>
              <w:right w:val="nil"/>
            </w:tcBorders>
            <w:shd w:val="clear" w:color="auto" w:fill="auto"/>
            <w:vAlign w:val="center"/>
          </w:tcPr>
          <w:p w:rsidR="009B2F5C" w:rsidRPr="00F21E4E" w:rsidRDefault="009B2F5C" w:rsidP="009B2F5C">
            <w:pPr>
              <w:autoSpaceDE w:val="0"/>
              <w:autoSpaceDN w:val="0"/>
              <w:adjustRightInd w:val="0"/>
              <w:spacing w:before="40"/>
              <w:ind w:right="72"/>
              <w:jc w:val="center"/>
              <w:rPr>
                <w:sz w:val="22"/>
                <w:szCs w:val="22"/>
              </w:rPr>
            </w:pPr>
            <w:r w:rsidRPr="00F21E4E">
              <w:rPr>
                <w:i/>
                <w:iCs/>
                <w:sz w:val="22"/>
                <w:szCs w:val="22"/>
              </w:rPr>
              <w:t>£</w:t>
            </w:r>
          </w:p>
        </w:tc>
      </w:tr>
      <w:tr w:rsidR="009B2F5C" w:rsidRPr="00F21E4E" w:rsidTr="00190C85">
        <w:trPr>
          <w:trHeight w:val="819"/>
        </w:trPr>
        <w:tc>
          <w:tcPr>
            <w:tcW w:w="515" w:type="dxa"/>
            <w:vMerge/>
            <w:tcBorders>
              <w:left w:val="nil"/>
              <w:right w:val="single" w:sz="4" w:space="0" w:color="auto"/>
            </w:tcBorders>
            <w:shd w:val="clear" w:color="auto" w:fill="auto"/>
          </w:tcPr>
          <w:p w:rsidR="009B2F5C" w:rsidRPr="00F21E4E" w:rsidRDefault="009B2F5C" w:rsidP="009B2F5C">
            <w:pPr>
              <w:autoSpaceDE w:val="0"/>
              <w:autoSpaceDN w:val="0"/>
              <w:adjustRightInd w:val="0"/>
              <w:spacing w:before="40"/>
              <w:ind w:right="72"/>
              <w:jc w:val="right"/>
              <w:rPr>
                <w:sz w:val="22"/>
                <w:szCs w:val="22"/>
              </w:rPr>
            </w:pPr>
          </w:p>
        </w:tc>
        <w:tc>
          <w:tcPr>
            <w:tcW w:w="516" w:type="dxa"/>
            <w:vMerge/>
            <w:tcBorders>
              <w:left w:val="single" w:sz="4" w:space="0" w:color="auto"/>
              <w:right w:val="single" w:sz="4" w:space="0" w:color="auto"/>
            </w:tcBorders>
            <w:shd w:val="clear" w:color="auto" w:fill="auto"/>
          </w:tcPr>
          <w:p w:rsidR="009B2F5C" w:rsidRPr="00F21E4E" w:rsidRDefault="009B2F5C" w:rsidP="009B2F5C">
            <w:pPr>
              <w:autoSpaceDE w:val="0"/>
              <w:autoSpaceDN w:val="0"/>
              <w:adjustRightInd w:val="0"/>
              <w:spacing w:before="40"/>
              <w:ind w:right="72"/>
              <w:jc w:val="right"/>
              <w:rPr>
                <w:sz w:val="22"/>
                <w:szCs w:val="22"/>
              </w:rPr>
            </w:pPr>
          </w:p>
        </w:tc>
        <w:tc>
          <w:tcPr>
            <w:tcW w:w="5811" w:type="dxa"/>
            <w:vMerge w:val="restart"/>
            <w:tcBorders>
              <w:top w:val="nil"/>
              <w:left w:val="single" w:sz="4" w:space="0" w:color="auto"/>
              <w:right w:val="single" w:sz="4" w:space="0" w:color="auto"/>
            </w:tcBorders>
            <w:shd w:val="clear" w:color="auto" w:fill="auto"/>
            <w:vAlign w:val="center"/>
          </w:tcPr>
          <w:p w:rsidR="009B2F5C" w:rsidRPr="00F21E4E" w:rsidRDefault="009B2F5C" w:rsidP="009B2F5C">
            <w:pPr>
              <w:autoSpaceDE w:val="0"/>
              <w:autoSpaceDN w:val="0"/>
              <w:adjustRightInd w:val="0"/>
              <w:spacing w:before="40"/>
              <w:jc w:val="center"/>
              <w:rPr>
                <w:sz w:val="22"/>
                <w:szCs w:val="22"/>
              </w:rPr>
            </w:pPr>
            <w:r w:rsidRPr="00F21E4E">
              <w:rPr>
                <w:sz w:val="22"/>
                <w:szCs w:val="22"/>
              </w:rPr>
              <w:t>II.—THE POSTMASTER-GENERAL’S DEPARTMENT—</w:t>
            </w:r>
            <w:r w:rsidRPr="00F21E4E">
              <w:rPr>
                <w:i/>
                <w:iCs/>
                <w:sz w:val="22"/>
                <w:szCs w:val="22"/>
              </w:rPr>
              <w:t>continued.</w:t>
            </w:r>
          </w:p>
        </w:tc>
        <w:tc>
          <w:tcPr>
            <w:tcW w:w="988" w:type="dxa"/>
            <w:tcBorders>
              <w:top w:val="nil"/>
              <w:left w:val="single" w:sz="4" w:space="0" w:color="auto"/>
              <w:bottom w:val="nil"/>
              <w:right w:val="single" w:sz="4" w:space="0" w:color="auto"/>
            </w:tcBorders>
            <w:shd w:val="clear" w:color="auto" w:fill="auto"/>
            <w:vAlign w:val="bottom"/>
          </w:tcPr>
          <w:p w:rsidR="009B2F5C" w:rsidRPr="00F21E4E" w:rsidRDefault="009B2F5C"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9B2F5C" w:rsidRPr="00F21E4E" w:rsidRDefault="009B2F5C" w:rsidP="009B2F5C">
            <w:pPr>
              <w:autoSpaceDE w:val="0"/>
              <w:autoSpaceDN w:val="0"/>
              <w:adjustRightInd w:val="0"/>
              <w:spacing w:before="40"/>
              <w:ind w:right="72"/>
              <w:jc w:val="right"/>
              <w:rPr>
                <w:sz w:val="22"/>
                <w:szCs w:val="22"/>
              </w:rPr>
            </w:pPr>
          </w:p>
        </w:tc>
      </w:tr>
      <w:tr w:rsidR="009B2F5C" w:rsidRPr="00F21E4E" w:rsidTr="00190C85">
        <w:tc>
          <w:tcPr>
            <w:tcW w:w="515" w:type="dxa"/>
            <w:vMerge/>
            <w:tcBorders>
              <w:left w:val="nil"/>
              <w:bottom w:val="single" w:sz="4" w:space="0" w:color="auto"/>
              <w:right w:val="single" w:sz="4" w:space="0" w:color="auto"/>
            </w:tcBorders>
            <w:shd w:val="clear" w:color="auto" w:fill="auto"/>
          </w:tcPr>
          <w:p w:rsidR="009B2F5C" w:rsidRPr="00F21E4E" w:rsidRDefault="009B2F5C" w:rsidP="009B2F5C">
            <w:pPr>
              <w:autoSpaceDE w:val="0"/>
              <w:autoSpaceDN w:val="0"/>
              <w:adjustRightInd w:val="0"/>
              <w:spacing w:before="40"/>
              <w:ind w:right="72"/>
              <w:jc w:val="right"/>
              <w:rPr>
                <w:sz w:val="22"/>
                <w:szCs w:val="22"/>
              </w:rPr>
            </w:pPr>
          </w:p>
        </w:tc>
        <w:tc>
          <w:tcPr>
            <w:tcW w:w="516" w:type="dxa"/>
            <w:vMerge/>
            <w:tcBorders>
              <w:left w:val="single" w:sz="4" w:space="0" w:color="auto"/>
              <w:bottom w:val="single" w:sz="4" w:space="0" w:color="auto"/>
              <w:right w:val="single" w:sz="4" w:space="0" w:color="auto"/>
            </w:tcBorders>
            <w:shd w:val="clear" w:color="auto" w:fill="auto"/>
          </w:tcPr>
          <w:p w:rsidR="009B2F5C" w:rsidRPr="00F21E4E" w:rsidRDefault="009B2F5C" w:rsidP="009B2F5C">
            <w:pPr>
              <w:autoSpaceDE w:val="0"/>
              <w:autoSpaceDN w:val="0"/>
              <w:adjustRightInd w:val="0"/>
              <w:spacing w:before="40"/>
              <w:ind w:right="72"/>
              <w:jc w:val="right"/>
              <w:rPr>
                <w:sz w:val="22"/>
                <w:szCs w:val="22"/>
              </w:rPr>
            </w:pPr>
          </w:p>
        </w:tc>
        <w:tc>
          <w:tcPr>
            <w:tcW w:w="5811" w:type="dxa"/>
            <w:vMerge/>
            <w:tcBorders>
              <w:left w:val="single" w:sz="4" w:space="0" w:color="auto"/>
              <w:bottom w:val="nil"/>
              <w:right w:val="single" w:sz="4" w:space="0" w:color="auto"/>
            </w:tcBorders>
            <w:shd w:val="clear" w:color="auto" w:fill="auto"/>
          </w:tcPr>
          <w:p w:rsidR="009B2F5C" w:rsidRPr="00F21E4E" w:rsidRDefault="009B2F5C" w:rsidP="009B2F5C">
            <w:pPr>
              <w:autoSpaceDE w:val="0"/>
              <w:autoSpaceDN w:val="0"/>
              <w:adjustRightInd w:val="0"/>
              <w:spacing w:before="40"/>
              <w:jc w:val="center"/>
              <w:rPr>
                <w:i/>
                <w:iCs/>
                <w:sz w:val="22"/>
                <w:szCs w:val="22"/>
              </w:rPr>
            </w:pPr>
          </w:p>
        </w:tc>
        <w:tc>
          <w:tcPr>
            <w:tcW w:w="988" w:type="dxa"/>
            <w:tcBorders>
              <w:top w:val="nil"/>
              <w:left w:val="single" w:sz="4" w:space="0" w:color="auto"/>
              <w:bottom w:val="nil"/>
              <w:right w:val="single" w:sz="4" w:space="0" w:color="auto"/>
            </w:tcBorders>
            <w:shd w:val="clear" w:color="auto" w:fill="auto"/>
            <w:vAlign w:val="bottom"/>
          </w:tcPr>
          <w:p w:rsidR="009B2F5C" w:rsidRPr="00F21E4E" w:rsidRDefault="009B2F5C"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9B2F5C" w:rsidRPr="00F21E4E" w:rsidRDefault="009B2F5C"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single" w:sz="4" w:space="0" w:color="auto"/>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142</w:t>
            </w:r>
          </w:p>
        </w:tc>
        <w:tc>
          <w:tcPr>
            <w:tcW w:w="516" w:type="dxa"/>
            <w:tcBorders>
              <w:top w:val="single" w:sz="4" w:space="0" w:color="auto"/>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center"/>
              <w:rPr>
                <w:smallCaps/>
                <w:sz w:val="22"/>
                <w:szCs w:val="22"/>
              </w:rPr>
            </w:pPr>
            <w:r w:rsidRPr="00F21E4E">
              <w:rPr>
                <w:smallCaps/>
                <w:sz w:val="22"/>
                <w:szCs w:val="22"/>
              </w:rPr>
              <w:t>Tasmania.</w:t>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59,000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2</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jc w:val="both"/>
              <w:rPr>
                <w:sz w:val="22"/>
                <w:szCs w:val="22"/>
              </w:rPr>
            </w:pPr>
            <w:r w:rsidRPr="00F21E4E">
              <w:rPr>
                <w:sz w:val="22"/>
                <w:szCs w:val="22"/>
              </w:rPr>
              <w:t>Conveyance of Mails</w:t>
            </w:r>
            <w:r w:rsidRPr="00F21E4E">
              <w:rPr>
                <w:sz w:val="22"/>
                <w:szCs w:val="22"/>
              </w:rPr>
              <w:tab/>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10,000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3</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22,000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4</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both"/>
              <w:rPr>
                <w:sz w:val="22"/>
                <w:szCs w:val="22"/>
              </w:rPr>
            </w:pPr>
            <w:r w:rsidRPr="00F21E4E">
              <w:rPr>
                <w:sz w:val="22"/>
                <w:szCs w:val="22"/>
              </w:rPr>
              <w:t>Miscellaneous—</w:t>
            </w:r>
          </w:p>
        </w:tc>
        <w:tc>
          <w:tcPr>
            <w:tcW w:w="988"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Payments under Public Service Act and Regulations to officers on retirement and to dependants of deceased officials</w:t>
            </w:r>
            <w:r w:rsidRPr="00F21E4E">
              <w:rPr>
                <w:sz w:val="22"/>
                <w:szCs w:val="22"/>
              </w:rPr>
              <w:tab/>
            </w:r>
          </w:p>
        </w:tc>
        <w:tc>
          <w:tcPr>
            <w:tcW w:w="988"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700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both"/>
              <w:rPr>
                <w:sz w:val="22"/>
                <w:szCs w:val="22"/>
              </w:rPr>
            </w:pPr>
          </w:p>
        </w:tc>
        <w:tc>
          <w:tcPr>
            <w:tcW w:w="988"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91,700</w:t>
            </w: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143</w:t>
            </w: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center"/>
              <w:rPr>
                <w:smallCaps/>
                <w:sz w:val="22"/>
                <w:szCs w:val="22"/>
              </w:rPr>
            </w:pPr>
            <w:r w:rsidRPr="00F21E4E">
              <w:rPr>
                <w:smallCaps/>
                <w:sz w:val="22"/>
                <w:szCs w:val="22"/>
              </w:rPr>
              <w:t>North Australia and central Australia.</w:t>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jc w:val="both"/>
              <w:rPr>
                <w:sz w:val="22"/>
                <w:szCs w:val="22"/>
              </w:rPr>
            </w:pPr>
            <w:r w:rsidRPr="00F21E4E">
              <w:rPr>
                <w:sz w:val="22"/>
                <w:szCs w:val="22"/>
              </w:rPr>
              <w:t>Salaries</w:t>
            </w:r>
            <w:r w:rsidRPr="00F21E4E">
              <w:rPr>
                <w:sz w:val="22"/>
                <w:szCs w:val="22"/>
              </w:rPr>
              <w:tab/>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4,000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2</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jc w:val="both"/>
              <w:rPr>
                <w:sz w:val="22"/>
                <w:szCs w:val="22"/>
              </w:rPr>
            </w:pPr>
            <w:r w:rsidRPr="00F21E4E">
              <w:rPr>
                <w:sz w:val="22"/>
                <w:szCs w:val="22"/>
              </w:rPr>
              <w:t>Conveyance of Mails</w:t>
            </w:r>
            <w:r w:rsidRPr="00F21E4E">
              <w:rPr>
                <w:sz w:val="22"/>
                <w:szCs w:val="22"/>
              </w:rPr>
              <w:tab/>
            </w:r>
          </w:p>
        </w:tc>
        <w:tc>
          <w:tcPr>
            <w:tcW w:w="988"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800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3</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jc w:val="both"/>
              <w:rPr>
                <w:sz w:val="22"/>
                <w:szCs w:val="22"/>
              </w:rPr>
            </w:pPr>
            <w:r w:rsidRPr="00F21E4E">
              <w:rPr>
                <w:sz w:val="22"/>
                <w:szCs w:val="22"/>
              </w:rPr>
              <w:t>Contingencies</w:t>
            </w:r>
            <w:r w:rsidRPr="00F21E4E">
              <w:rPr>
                <w:sz w:val="22"/>
                <w:szCs w:val="22"/>
              </w:rPr>
              <w:tab/>
            </w:r>
          </w:p>
        </w:tc>
        <w:tc>
          <w:tcPr>
            <w:tcW w:w="988"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2,000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both"/>
              <w:rPr>
                <w:sz w:val="22"/>
                <w:szCs w:val="22"/>
              </w:rPr>
            </w:pPr>
          </w:p>
        </w:tc>
        <w:tc>
          <w:tcPr>
            <w:tcW w:w="988"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6,800</w:t>
            </w: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144</w:t>
            </w: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center"/>
              <w:rPr>
                <w:smallCaps/>
                <w:sz w:val="22"/>
                <w:szCs w:val="22"/>
              </w:rPr>
            </w:pPr>
            <w:r w:rsidRPr="00F21E4E">
              <w:rPr>
                <w:smallCaps/>
                <w:sz w:val="22"/>
                <w:szCs w:val="22"/>
              </w:rPr>
              <w:t>Wireless.</w:t>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Agreement with Amalgamated Wireless Limited—Contribution towards upkeep of Coastal and Island Radio Stations (moneys received from the Amalgamated Wireless Limited to be credited to this vote)</w:t>
            </w:r>
            <w:r w:rsidRPr="00F21E4E">
              <w:rPr>
                <w:sz w:val="22"/>
                <w:szCs w:val="22"/>
              </w:rPr>
              <w:tab/>
            </w:r>
          </w:p>
        </w:tc>
        <w:tc>
          <w:tcPr>
            <w:tcW w:w="988"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8,000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National Broadcasting Service—Maintenance of Broadcasting Stations and Studios</w:t>
            </w:r>
          </w:p>
        </w:tc>
        <w:tc>
          <w:tcPr>
            <w:tcW w:w="988"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11,000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both"/>
              <w:rPr>
                <w:sz w:val="22"/>
                <w:szCs w:val="22"/>
              </w:rPr>
            </w:pPr>
          </w:p>
        </w:tc>
        <w:tc>
          <w:tcPr>
            <w:tcW w:w="988"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19,000</w:t>
            </w: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145</w:t>
            </w: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center"/>
              <w:rPr>
                <w:smallCaps/>
                <w:sz w:val="22"/>
                <w:szCs w:val="22"/>
              </w:rPr>
            </w:pPr>
            <w:r w:rsidRPr="00F21E4E">
              <w:rPr>
                <w:smallCaps/>
                <w:sz w:val="22"/>
                <w:szCs w:val="22"/>
              </w:rPr>
              <w:t>Postal Institutes.</w:t>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Education</w:t>
            </w:r>
            <w:r w:rsidRPr="00F21E4E">
              <w:rPr>
                <w:sz w:val="22"/>
                <w:szCs w:val="22"/>
              </w:rPr>
              <w:tab/>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3,000</w:t>
            </w:r>
          </w:p>
        </w:tc>
      </w:tr>
      <w:tr w:rsidR="00B0163E" w:rsidRPr="00F21E4E" w:rsidTr="00EE0D01">
        <w:trPr>
          <w:trHeight w:val="459"/>
        </w:trPr>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vAlign w:val="center"/>
          </w:tcPr>
          <w:p w:rsidR="00B0163E" w:rsidRPr="00F21E4E" w:rsidRDefault="00B0163E" w:rsidP="00EE0D01">
            <w:pPr>
              <w:autoSpaceDE w:val="0"/>
              <w:autoSpaceDN w:val="0"/>
              <w:adjustRightInd w:val="0"/>
              <w:spacing w:before="40"/>
              <w:jc w:val="center"/>
              <w:rPr>
                <w:smallCaps/>
                <w:sz w:val="22"/>
                <w:szCs w:val="22"/>
              </w:rPr>
            </w:pPr>
            <w:r w:rsidRPr="00F21E4E">
              <w:rPr>
                <w:smallCaps/>
                <w:sz w:val="22"/>
                <w:szCs w:val="22"/>
              </w:rPr>
              <w:t>Under Control of Prime Minister’s Department.</w:t>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146</w:t>
            </w: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center"/>
              <w:rPr>
                <w:smallCaps/>
                <w:sz w:val="22"/>
                <w:szCs w:val="22"/>
              </w:rPr>
            </w:pPr>
            <w:r w:rsidRPr="00F21E4E">
              <w:rPr>
                <w:smallCaps/>
                <w:sz w:val="22"/>
                <w:szCs w:val="22"/>
              </w:rPr>
              <w:t>Audit of Accounts.</w:t>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Salaries</w:t>
            </w:r>
            <w:r w:rsidRPr="00F21E4E">
              <w:rPr>
                <w:sz w:val="22"/>
                <w:szCs w:val="22"/>
              </w:rPr>
              <w:tab/>
            </w:r>
          </w:p>
        </w:tc>
        <w:tc>
          <w:tcPr>
            <w:tcW w:w="988"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3,500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Contingencies</w:t>
            </w:r>
            <w:r w:rsidRPr="00F21E4E">
              <w:rPr>
                <w:sz w:val="22"/>
                <w:szCs w:val="22"/>
              </w:rPr>
              <w:tab/>
            </w:r>
          </w:p>
        </w:tc>
        <w:tc>
          <w:tcPr>
            <w:tcW w:w="988"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50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both"/>
              <w:rPr>
                <w:sz w:val="22"/>
                <w:szCs w:val="22"/>
              </w:rPr>
            </w:pPr>
          </w:p>
        </w:tc>
        <w:tc>
          <w:tcPr>
            <w:tcW w:w="988"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3,550</w:t>
            </w: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center"/>
              <w:rPr>
                <w:smallCaps/>
                <w:sz w:val="22"/>
                <w:szCs w:val="22"/>
              </w:rPr>
            </w:pPr>
            <w:r w:rsidRPr="00F21E4E">
              <w:rPr>
                <w:smallCaps/>
                <w:sz w:val="22"/>
                <w:szCs w:val="22"/>
              </w:rPr>
              <w:t>Under Control of Department of Works.</w:t>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148</w:t>
            </w: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both"/>
              <w:rPr>
                <w:sz w:val="22"/>
                <w:szCs w:val="22"/>
              </w:rPr>
            </w:pPr>
            <w:r w:rsidRPr="00F21E4E">
              <w:rPr>
                <w:sz w:val="22"/>
                <w:szCs w:val="22"/>
              </w:rPr>
              <w:t>Works and Buildings—</w:t>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Salaries</w:t>
            </w:r>
            <w:r w:rsidRPr="00F21E4E">
              <w:rPr>
                <w:sz w:val="22"/>
                <w:szCs w:val="22"/>
              </w:rPr>
              <w:tab/>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15,000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Contingencies</w:t>
            </w:r>
            <w:r w:rsidRPr="00F21E4E">
              <w:rPr>
                <w:sz w:val="22"/>
                <w:szCs w:val="22"/>
              </w:rPr>
              <w:tab/>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4,000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ind w:left="1152" w:hanging="446"/>
              <w:jc w:val="both"/>
              <w:rPr>
                <w:sz w:val="22"/>
                <w:szCs w:val="22"/>
              </w:rPr>
            </w:pPr>
            <w:r w:rsidRPr="00F21E4E">
              <w:rPr>
                <w:sz w:val="22"/>
                <w:szCs w:val="22"/>
              </w:rPr>
              <w:t>3.</w:t>
            </w:r>
            <w:r w:rsidR="00267F8E" w:rsidRPr="00F21E4E">
              <w:rPr>
                <w:sz w:val="22"/>
                <w:szCs w:val="22"/>
              </w:rPr>
              <w:t xml:space="preserve"> </w:t>
            </w:r>
            <w:r w:rsidRPr="00F21E4E">
              <w:rPr>
                <w:sz w:val="22"/>
                <w:szCs w:val="22"/>
              </w:rPr>
              <w:t>Supervision of works</w:t>
            </w:r>
            <w:r w:rsidRPr="00F21E4E">
              <w:rPr>
                <w:sz w:val="22"/>
                <w:szCs w:val="22"/>
              </w:rPr>
              <w:tab/>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60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left="1152" w:hanging="446"/>
              <w:jc w:val="both"/>
              <w:rPr>
                <w:sz w:val="22"/>
                <w:szCs w:val="22"/>
              </w:rPr>
            </w:pPr>
            <w:r w:rsidRPr="00F21E4E">
              <w:rPr>
                <w:sz w:val="22"/>
                <w:szCs w:val="22"/>
              </w:rPr>
              <w:t>4.</w:t>
            </w:r>
            <w:r w:rsidR="00267F8E" w:rsidRPr="00F21E4E">
              <w:rPr>
                <w:sz w:val="22"/>
                <w:szCs w:val="22"/>
              </w:rPr>
              <w:t xml:space="preserve"> </w:t>
            </w:r>
            <w:r w:rsidRPr="00F21E4E">
              <w:rPr>
                <w:sz w:val="22"/>
                <w:szCs w:val="22"/>
              </w:rPr>
              <w:t>Repairs, maintenance, fittings and furniture</w:t>
            </w:r>
          </w:p>
        </w:tc>
        <w:tc>
          <w:tcPr>
            <w:tcW w:w="988" w:type="dxa"/>
            <w:tcBorders>
              <w:top w:val="nil"/>
              <w:left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24,000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2</w:t>
            </w: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jc w:val="both"/>
              <w:rPr>
                <w:sz w:val="22"/>
                <w:szCs w:val="22"/>
              </w:rPr>
            </w:pPr>
            <w:r w:rsidRPr="00F21E4E">
              <w:rPr>
                <w:sz w:val="22"/>
                <w:szCs w:val="22"/>
              </w:rPr>
              <w:t>Rent of Buildings</w:t>
            </w:r>
            <w:r w:rsidRPr="00F21E4E">
              <w:rPr>
                <w:sz w:val="22"/>
                <w:szCs w:val="22"/>
              </w:rPr>
              <w:tab/>
            </w:r>
          </w:p>
        </w:tc>
        <w:tc>
          <w:tcPr>
            <w:tcW w:w="988"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10,000</w:t>
            </w: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jc w:val="both"/>
              <w:rPr>
                <w:sz w:val="22"/>
                <w:szCs w:val="22"/>
              </w:rPr>
            </w:pPr>
          </w:p>
        </w:tc>
        <w:tc>
          <w:tcPr>
            <w:tcW w:w="988"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53,060</w:t>
            </w: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ind w:left="379"/>
              <w:jc w:val="both"/>
              <w:rPr>
                <w:sz w:val="22"/>
                <w:szCs w:val="22"/>
              </w:rPr>
            </w:pPr>
            <w:r w:rsidRPr="00F21E4E">
              <w:rPr>
                <w:sz w:val="22"/>
                <w:szCs w:val="22"/>
              </w:rPr>
              <w:t xml:space="preserve">Total </w:t>
            </w:r>
            <w:r w:rsidRPr="00F21E4E">
              <w:rPr>
                <w:smallCaps/>
                <w:sz w:val="22"/>
                <w:szCs w:val="22"/>
              </w:rPr>
              <w:t>Postmaster-General’s Department</w:t>
            </w:r>
            <w:r w:rsidRPr="00F21E4E">
              <w:rPr>
                <w:sz w:val="22"/>
                <w:szCs w:val="22"/>
              </w:rPr>
              <w:tab/>
            </w:r>
          </w:p>
        </w:tc>
        <w:tc>
          <w:tcPr>
            <w:tcW w:w="988" w:type="dxa"/>
            <w:tcBorders>
              <w:top w:val="nil"/>
              <w:left w:val="single" w:sz="4"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1198" w:type="dxa"/>
            <w:tcBorders>
              <w:top w:val="nil"/>
              <w:left w:val="single" w:sz="4" w:space="0" w:color="auto"/>
              <w:bottom w:val="single" w:sz="6" w:space="0" w:color="auto"/>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 w:val="22"/>
                <w:szCs w:val="22"/>
              </w:rPr>
            </w:pPr>
            <w:r w:rsidRPr="00F21E4E">
              <w:rPr>
                <w:sz w:val="22"/>
                <w:szCs w:val="22"/>
              </w:rPr>
              <w:t>2,668,610</w:t>
            </w:r>
          </w:p>
        </w:tc>
      </w:tr>
      <w:tr w:rsidR="00B0163E" w:rsidRPr="00F21E4E" w:rsidTr="009B2F5C">
        <w:tc>
          <w:tcPr>
            <w:tcW w:w="515"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16"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40"/>
              <w:ind w:right="72"/>
              <w:jc w:val="right"/>
              <w:rPr>
                <w:sz w:val="22"/>
                <w:szCs w:val="22"/>
              </w:rPr>
            </w:pPr>
          </w:p>
        </w:tc>
        <w:tc>
          <w:tcPr>
            <w:tcW w:w="5811" w:type="dxa"/>
            <w:tcBorders>
              <w:top w:val="nil"/>
              <w:left w:val="single" w:sz="4" w:space="0" w:color="auto"/>
              <w:bottom w:val="nil"/>
              <w:right w:val="single" w:sz="4" w:space="0" w:color="auto"/>
            </w:tcBorders>
            <w:shd w:val="clear" w:color="auto" w:fill="auto"/>
          </w:tcPr>
          <w:p w:rsidR="00B0163E" w:rsidRPr="00F21E4E" w:rsidRDefault="00B0163E" w:rsidP="009B2F5C">
            <w:pPr>
              <w:tabs>
                <w:tab w:val="right" w:leader="dot" w:pos="5760"/>
              </w:tabs>
              <w:autoSpaceDE w:val="0"/>
              <w:autoSpaceDN w:val="0"/>
              <w:adjustRightInd w:val="0"/>
              <w:spacing w:before="40"/>
              <w:ind w:left="1498"/>
              <w:jc w:val="both"/>
              <w:rPr>
                <w:sz w:val="22"/>
                <w:szCs w:val="22"/>
              </w:rPr>
            </w:pPr>
            <w:r w:rsidRPr="00F21E4E">
              <w:rPr>
                <w:sz w:val="22"/>
                <w:szCs w:val="22"/>
              </w:rPr>
              <w:t xml:space="preserve">Total </w:t>
            </w:r>
            <w:r w:rsidRPr="00F21E4E">
              <w:rPr>
                <w:smallCaps/>
                <w:sz w:val="22"/>
                <w:szCs w:val="22"/>
              </w:rPr>
              <w:t xml:space="preserve">Part </w:t>
            </w:r>
            <w:r w:rsidRPr="00F21E4E">
              <w:rPr>
                <w:sz w:val="22"/>
                <w:szCs w:val="22"/>
              </w:rPr>
              <w:t>2</w:t>
            </w:r>
            <w:r w:rsidRPr="00F21E4E">
              <w:rPr>
                <w:sz w:val="22"/>
                <w:szCs w:val="22"/>
              </w:rPr>
              <w:tab/>
            </w:r>
          </w:p>
        </w:tc>
        <w:tc>
          <w:tcPr>
            <w:tcW w:w="988"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1198"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9B2F5C">
            <w:pPr>
              <w:autoSpaceDE w:val="0"/>
              <w:autoSpaceDN w:val="0"/>
              <w:adjustRightInd w:val="0"/>
              <w:spacing w:before="40"/>
              <w:ind w:right="72"/>
              <w:jc w:val="right"/>
              <w:rPr>
                <w:szCs w:val="22"/>
              </w:rPr>
            </w:pPr>
            <w:r w:rsidRPr="00F21E4E">
              <w:rPr>
                <w:szCs w:val="22"/>
              </w:rPr>
              <w:t>2,814,980</w:t>
            </w:r>
          </w:p>
        </w:tc>
      </w:tr>
    </w:tbl>
    <w:p w:rsidR="00B0163E" w:rsidRPr="00F21E4E" w:rsidRDefault="00B0163E" w:rsidP="009B2F5C">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1"/>
        <w:gridCol w:w="522"/>
        <w:gridCol w:w="5785"/>
        <w:gridCol w:w="1100"/>
        <w:gridCol w:w="1100"/>
      </w:tblGrid>
      <w:tr w:rsidR="00B0163E" w:rsidRPr="00F21E4E" w:rsidTr="009B2F5C">
        <w:tc>
          <w:tcPr>
            <w:tcW w:w="521"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9B2F5C">
            <w:pPr>
              <w:autoSpaceDE w:val="0"/>
              <w:autoSpaceDN w:val="0"/>
              <w:adjustRightInd w:val="0"/>
              <w:spacing w:before="120"/>
              <w:jc w:val="both"/>
              <w:rPr>
                <w:sz w:val="20"/>
                <w:szCs w:val="22"/>
              </w:rPr>
            </w:pPr>
            <w:r w:rsidRPr="00F21E4E">
              <w:rPr>
                <w:sz w:val="20"/>
                <w:szCs w:val="22"/>
              </w:rPr>
              <w:t>Division No.</w:t>
            </w:r>
          </w:p>
        </w:tc>
        <w:tc>
          <w:tcPr>
            <w:tcW w:w="522" w:type="dxa"/>
            <w:vMerge w:val="restart"/>
            <w:tcBorders>
              <w:top w:val="single" w:sz="4" w:space="0" w:color="auto"/>
              <w:left w:val="single" w:sz="4" w:space="0" w:color="auto"/>
              <w:bottom w:val="single" w:sz="4" w:space="0" w:color="auto"/>
              <w:right w:val="single" w:sz="6" w:space="0" w:color="auto"/>
            </w:tcBorders>
            <w:shd w:val="clear" w:color="auto" w:fill="auto"/>
            <w:textDirection w:val="btLr"/>
          </w:tcPr>
          <w:p w:rsidR="00B0163E" w:rsidRPr="00F21E4E" w:rsidRDefault="00B0163E" w:rsidP="009B2F5C">
            <w:pPr>
              <w:autoSpaceDE w:val="0"/>
              <w:autoSpaceDN w:val="0"/>
              <w:adjustRightInd w:val="0"/>
              <w:spacing w:before="120"/>
              <w:jc w:val="both"/>
              <w:rPr>
                <w:sz w:val="20"/>
                <w:szCs w:val="22"/>
              </w:rPr>
            </w:pPr>
            <w:r w:rsidRPr="00F21E4E">
              <w:rPr>
                <w:sz w:val="20"/>
                <w:szCs w:val="22"/>
              </w:rPr>
              <w:t>Subdivision No.</w:t>
            </w:r>
          </w:p>
        </w:tc>
        <w:tc>
          <w:tcPr>
            <w:tcW w:w="5785" w:type="dxa"/>
            <w:tcBorders>
              <w:top w:val="single" w:sz="6" w:space="0" w:color="auto"/>
              <w:left w:val="single" w:sz="6" w:space="0" w:color="auto"/>
              <w:bottom w:val="nil"/>
              <w:right w:val="single" w:sz="6" w:space="0" w:color="auto"/>
            </w:tcBorders>
            <w:vAlign w:val="center"/>
          </w:tcPr>
          <w:p w:rsidR="00B0163E" w:rsidRPr="00F21E4E" w:rsidRDefault="00B0163E" w:rsidP="009B2F5C">
            <w:pPr>
              <w:autoSpaceDE w:val="0"/>
              <w:autoSpaceDN w:val="0"/>
              <w:adjustRightInd w:val="0"/>
              <w:spacing w:before="120"/>
              <w:jc w:val="center"/>
              <w:rPr>
                <w:sz w:val="22"/>
                <w:szCs w:val="22"/>
              </w:rPr>
            </w:pPr>
          </w:p>
        </w:tc>
        <w:tc>
          <w:tcPr>
            <w:tcW w:w="1100" w:type="dxa"/>
            <w:tcBorders>
              <w:top w:val="single" w:sz="4" w:space="0" w:color="auto"/>
              <w:left w:val="single" w:sz="6" w:space="0" w:color="auto"/>
              <w:bottom w:val="nil"/>
              <w:right w:val="single" w:sz="4" w:space="0" w:color="auto"/>
            </w:tcBorders>
            <w:shd w:val="clear" w:color="auto" w:fill="auto"/>
            <w:vAlign w:val="center"/>
          </w:tcPr>
          <w:p w:rsidR="00B0163E" w:rsidRPr="00F21E4E" w:rsidRDefault="00B0163E" w:rsidP="009B2F5C">
            <w:pPr>
              <w:autoSpaceDE w:val="0"/>
              <w:autoSpaceDN w:val="0"/>
              <w:adjustRightInd w:val="0"/>
              <w:spacing w:before="120"/>
              <w:ind w:right="72"/>
              <w:jc w:val="center"/>
              <w:rPr>
                <w:sz w:val="22"/>
                <w:szCs w:val="22"/>
              </w:rPr>
            </w:pPr>
            <w:r w:rsidRPr="00F21E4E">
              <w:rPr>
                <w:i/>
                <w:iCs/>
                <w:sz w:val="22"/>
                <w:szCs w:val="22"/>
              </w:rPr>
              <w:t>£</w:t>
            </w:r>
          </w:p>
        </w:tc>
        <w:tc>
          <w:tcPr>
            <w:tcW w:w="1100" w:type="dxa"/>
            <w:tcBorders>
              <w:top w:val="single" w:sz="4" w:space="0" w:color="auto"/>
              <w:left w:val="single" w:sz="4" w:space="0" w:color="auto"/>
              <w:bottom w:val="nil"/>
              <w:right w:val="nil"/>
            </w:tcBorders>
            <w:shd w:val="clear" w:color="auto" w:fill="auto"/>
            <w:vAlign w:val="center"/>
          </w:tcPr>
          <w:p w:rsidR="00B0163E" w:rsidRPr="00F21E4E" w:rsidRDefault="00B0163E" w:rsidP="009B2F5C">
            <w:pPr>
              <w:autoSpaceDE w:val="0"/>
              <w:autoSpaceDN w:val="0"/>
              <w:adjustRightInd w:val="0"/>
              <w:spacing w:before="120"/>
              <w:ind w:right="72"/>
              <w:jc w:val="center"/>
              <w:rPr>
                <w:sz w:val="22"/>
                <w:szCs w:val="22"/>
              </w:rPr>
            </w:pPr>
            <w:r w:rsidRPr="00F21E4E">
              <w:rPr>
                <w:i/>
                <w:iCs/>
                <w:sz w:val="22"/>
                <w:szCs w:val="22"/>
              </w:rPr>
              <w:t>£</w:t>
            </w:r>
          </w:p>
        </w:tc>
      </w:tr>
      <w:tr w:rsidR="00B0163E" w:rsidRPr="00F21E4E" w:rsidTr="009B2F5C">
        <w:trPr>
          <w:trHeight w:val="993"/>
        </w:trPr>
        <w:tc>
          <w:tcPr>
            <w:tcW w:w="521" w:type="dxa"/>
            <w:vMerge/>
            <w:tcBorders>
              <w:top w:val="single" w:sz="4" w:space="0" w:color="auto"/>
              <w:left w:val="nil"/>
              <w:bottom w:val="single" w:sz="4" w:space="0" w:color="auto"/>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p w:rsidR="00B0163E" w:rsidRPr="00F21E4E" w:rsidRDefault="00B0163E" w:rsidP="009B2F5C">
            <w:pPr>
              <w:autoSpaceDE w:val="0"/>
              <w:autoSpaceDN w:val="0"/>
              <w:adjustRightInd w:val="0"/>
              <w:spacing w:before="120"/>
              <w:ind w:right="72"/>
              <w:jc w:val="right"/>
              <w:rPr>
                <w:sz w:val="22"/>
                <w:szCs w:val="22"/>
              </w:rPr>
            </w:pPr>
          </w:p>
        </w:tc>
        <w:tc>
          <w:tcPr>
            <w:tcW w:w="522" w:type="dxa"/>
            <w:vMerge/>
            <w:tcBorders>
              <w:top w:val="single" w:sz="6" w:space="0" w:color="auto"/>
              <w:left w:val="single" w:sz="4" w:space="0" w:color="auto"/>
              <w:bottom w:val="single" w:sz="4" w:space="0" w:color="auto"/>
              <w:right w:val="single" w:sz="6"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p w:rsidR="00B0163E" w:rsidRPr="00F21E4E" w:rsidRDefault="00B0163E" w:rsidP="009B2F5C">
            <w:pPr>
              <w:autoSpaceDE w:val="0"/>
              <w:autoSpaceDN w:val="0"/>
              <w:adjustRightInd w:val="0"/>
              <w:spacing w:before="120"/>
              <w:ind w:right="72"/>
              <w:jc w:val="right"/>
              <w:rPr>
                <w:sz w:val="22"/>
                <w:szCs w:val="22"/>
              </w:rPr>
            </w:pPr>
          </w:p>
        </w:tc>
        <w:tc>
          <w:tcPr>
            <w:tcW w:w="5785" w:type="dxa"/>
            <w:tcBorders>
              <w:top w:val="nil"/>
              <w:left w:val="single" w:sz="6" w:space="0" w:color="auto"/>
              <w:bottom w:val="nil"/>
              <w:right w:val="single" w:sz="6" w:space="0" w:color="auto"/>
            </w:tcBorders>
            <w:vAlign w:val="center"/>
          </w:tcPr>
          <w:p w:rsidR="00B0163E" w:rsidRPr="00F21E4E" w:rsidRDefault="00B0163E" w:rsidP="009B2F5C">
            <w:pPr>
              <w:autoSpaceDE w:val="0"/>
              <w:autoSpaceDN w:val="0"/>
              <w:adjustRightInd w:val="0"/>
              <w:spacing w:before="120"/>
              <w:jc w:val="center"/>
              <w:rPr>
                <w:sz w:val="22"/>
                <w:szCs w:val="22"/>
              </w:rPr>
            </w:pPr>
            <w:r w:rsidRPr="00F21E4E">
              <w:rPr>
                <w:b/>
                <w:bCs/>
                <w:sz w:val="22"/>
                <w:szCs w:val="22"/>
              </w:rPr>
              <w:t>Part 3</w:t>
            </w:r>
            <w:r w:rsidRPr="00F21E4E">
              <w:rPr>
                <w:sz w:val="22"/>
                <w:szCs w:val="22"/>
              </w:rPr>
              <w:t>—Territories of the Commonwealth.</w:t>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AA12F7" w:rsidRPr="00F21E4E" w:rsidTr="00AA12F7">
        <w:trPr>
          <w:trHeight w:val="791"/>
        </w:trPr>
        <w:tc>
          <w:tcPr>
            <w:tcW w:w="521" w:type="dxa"/>
            <w:tcBorders>
              <w:top w:val="single" w:sz="4" w:space="0" w:color="auto"/>
              <w:left w:val="nil"/>
              <w:right w:val="single" w:sz="4" w:space="0" w:color="auto"/>
            </w:tcBorders>
            <w:shd w:val="clear" w:color="auto" w:fill="auto"/>
          </w:tcPr>
          <w:p w:rsidR="00AA12F7" w:rsidRPr="00F21E4E" w:rsidRDefault="00AA12F7" w:rsidP="009B2F5C">
            <w:pPr>
              <w:autoSpaceDE w:val="0"/>
              <w:autoSpaceDN w:val="0"/>
              <w:adjustRightInd w:val="0"/>
              <w:spacing w:before="120"/>
              <w:ind w:right="72"/>
              <w:jc w:val="right"/>
              <w:rPr>
                <w:sz w:val="22"/>
                <w:szCs w:val="22"/>
              </w:rPr>
            </w:pPr>
          </w:p>
        </w:tc>
        <w:tc>
          <w:tcPr>
            <w:tcW w:w="522" w:type="dxa"/>
            <w:tcBorders>
              <w:top w:val="single" w:sz="6" w:space="0" w:color="auto"/>
              <w:left w:val="single" w:sz="4" w:space="0" w:color="auto"/>
              <w:right w:val="single" w:sz="6" w:space="0" w:color="auto"/>
            </w:tcBorders>
            <w:shd w:val="clear" w:color="auto" w:fill="auto"/>
          </w:tcPr>
          <w:p w:rsidR="00AA12F7" w:rsidRPr="00F21E4E" w:rsidRDefault="00AA12F7" w:rsidP="009B2F5C">
            <w:pPr>
              <w:autoSpaceDE w:val="0"/>
              <w:autoSpaceDN w:val="0"/>
              <w:adjustRightInd w:val="0"/>
              <w:spacing w:before="120"/>
              <w:ind w:right="72"/>
              <w:jc w:val="right"/>
              <w:rPr>
                <w:sz w:val="22"/>
                <w:szCs w:val="22"/>
              </w:rPr>
            </w:pPr>
          </w:p>
        </w:tc>
        <w:tc>
          <w:tcPr>
            <w:tcW w:w="5785" w:type="dxa"/>
            <w:tcBorders>
              <w:top w:val="nil"/>
              <w:left w:val="single" w:sz="6" w:space="0" w:color="auto"/>
              <w:bottom w:val="nil"/>
              <w:right w:val="single" w:sz="6" w:space="0" w:color="auto"/>
            </w:tcBorders>
            <w:vAlign w:val="center"/>
          </w:tcPr>
          <w:p w:rsidR="00AA12F7" w:rsidRPr="00AA12F7" w:rsidRDefault="00AA12F7" w:rsidP="009B2F5C">
            <w:pPr>
              <w:autoSpaceDE w:val="0"/>
              <w:autoSpaceDN w:val="0"/>
              <w:adjustRightInd w:val="0"/>
              <w:spacing w:before="120"/>
              <w:jc w:val="center"/>
              <w:rPr>
                <w:bCs/>
                <w:sz w:val="22"/>
                <w:szCs w:val="22"/>
              </w:rPr>
            </w:pPr>
            <w:r w:rsidRPr="00F21E4E">
              <w:rPr>
                <w:sz w:val="22"/>
                <w:szCs w:val="22"/>
              </w:rPr>
              <w:t>NORTH AUSTRALIA.</w:t>
            </w:r>
          </w:p>
        </w:tc>
        <w:tc>
          <w:tcPr>
            <w:tcW w:w="1100" w:type="dxa"/>
            <w:tcBorders>
              <w:top w:val="nil"/>
              <w:left w:val="single" w:sz="6" w:space="0" w:color="auto"/>
              <w:bottom w:val="nil"/>
              <w:right w:val="single" w:sz="4" w:space="0" w:color="auto"/>
            </w:tcBorders>
            <w:shd w:val="clear" w:color="auto" w:fill="auto"/>
            <w:vAlign w:val="bottom"/>
          </w:tcPr>
          <w:p w:rsidR="00AA12F7" w:rsidRPr="00F21E4E" w:rsidRDefault="00AA12F7" w:rsidP="009B2F5C">
            <w:pPr>
              <w:autoSpaceDE w:val="0"/>
              <w:autoSpaceDN w:val="0"/>
              <w:adjustRightInd w:val="0"/>
              <w:spacing w:before="12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AA12F7" w:rsidRPr="00F21E4E" w:rsidRDefault="00AA12F7" w:rsidP="009B2F5C">
            <w:pPr>
              <w:autoSpaceDE w:val="0"/>
              <w:autoSpaceDN w:val="0"/>
              <w:adjustRightInd w:val="0"/>
              <w:spacing w:before="120"/>
              <w:ind w:right="72"/>
              <w:jc w:val="right"/>
              <w:rPr>
                <w:sz w:val="22"/>
                <w:szCs w:val="22"/>
              </w:rPr>
            </w:pPr>
          </w:p>
        </w:tc>
      </w:tr>
      <w:tr w:rsidR="00B0163E" w:rsidRPr="00F21E4E" w:rsidTr="00AA12F7">
        <w:tc>
          <w:tcPr>
            <w:tcW w:w="521" w:type="dxa"/>
            <w:tcBorders>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2" w:type="dxa"/>
            <w:tcBorders>
              <w:left w:val="single" w:sz="4" w:space="0" w:color="auto"/>
              <w:bottom w:val="nil"/>
              <w:right w:val="single" w:sz="6"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Under Control of Department of Home Affairs.</w:t>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149</w:t>
            </w: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8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General Services.</w:t>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w:t>
            </w:r>
          </w:p>
        </w:tc>
        <w:tc>
          <w:tcPr>
            <w:tcW w:w="578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Department of the Government Resident, Salaries</w:t>
            </w:r>
            <w:r w:rsidRPr="00F21E4E">
              <w:rPr>
                <w:sz w:val="22"/>
                <w:szCs w:val="22"/>
              </w:rPr>
              <w:tab/>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12,000</w:t>
            </w: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r w:rsidRPr="00F21E4E">
              <w:rPr>
                <w:sz w:val="22"/>
                <w:szCs w:val="22"/>
              </w:rPr>
              <w:t>2</w:t>
            </w:r>
          </w:p>
        </w:tc>
        <w:tc>
          <w:tcPr>
            <w:tcW w:w="5785" w:type="dxa"/>
            <w:tcBorders>
              <w:top w:val="nil"/>
              <w:left w:val="single" w:sz="6" w:space="0" w:color="auto"/>
              <w:bottom w:val="nil"/>
              <w:right w:val="single" w:sz="6" w:space="0" w:color="auto"/>
            </w:tcBorders>
          </w:tcPr>
          <w:p w:rsidR="00B0163E" w:rsidRPr="00F21E4E" w:rsidRDefault="00B0163E" w:rsidP="005C6272">
            <w:pPr>
              <w:autoSpaceDE w:val="0"/>
              <w:autoSpaceDN w:val="0"/>
              <w:adjustRightInd w:val="0"/>
              <w:jc w:val="both"/>
              <w:rPr>
                <w:sz w:val="22"/>
                <w:szCs w:val="22"/>
              </w:rPr>
            </w:pPr>
            <w:r w:rsidRPr="00F21E4E">
              <w:rPr>
                <w:sz w:val="22"/>
                <w:szCs w:val="22"/>
              </w:rPr>
              <w:t>Department of the Government Resident, Contingencies</w:t>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7,500</w:t>
            </w: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r w:rsidRPr="00F21E4E">
              <w:rPr>
                <w:sz w:val="22"/>
                <w:szCs w:val="22"/>
              </w:rPr>
              <w:t>3</w:t>
            </w:r>
          </w:p>
        </w:tc>
        <w:tc>
          <w:tcPr>
            <w:tcW w:w="5785" w:type="dxa"/>
            <w:tcBorders>
              <w:top w:val="nil"/>
              <w:left w:val="single" w:sz="6" w:space="0" w:color="auto"/>
              <w:bottom w:val="nil"/>
              <w:right w:val="single" w:sz="6" w:space="0" w:color="auto"/>
            </w:tcBorders>
          </w:tcPr>
          <w:p w:rsidR="00B0163E" w:rsidRPr="00F21E4E" w:rsidRDefault="00B0163E" w:rsidP="005C6272">
            <w:pPr>
              <w:autoSpaceDE w:val="0"/>
              <w:autoSpaceDN w:val="0"/>
              <w:adjustRightInd w:val="0"/>
              <w:jc w:val="both"/>
              <w:rPr>
                <w:sz w:val="22"/>
                <w:szCs w:val="22"/>
              </w:rPr>
            </w:pPr>
            <w:r w:rsidRPr="00F21E4E">
              <w:rPr>
                <w:sz w:val="22"/>
                <w:szCs w:val="22"/>
              </w:rPr>
              <w:t>Miscellaneous—</w:t>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5C6272">
            <w:pPr>
              <w:tabs>
                <w:tab w:val="right" w:leader="dot" w:pos="5760"/>
              </w:tabs>
              <w:autoSpaceDE w:val="0"/>
              <w:autoSpaceDN w:val="0"/>
              <w:adjustRightInd w:val="0"/>
              <w:ind w:left="1166" w:hanging="878"/>
              <w:jc w:val="both"/>
              <w:rPr>
                <w:sz w:val="22"/>
                <w:szCs w:val="22"/>
              </w:rPr>
            </w:pPr>
            <w:r w:rsidRPr="00F21E4E">
              <w:rPr>
                <w:sz w:val="22"/>
                <w:szCs w:val="22"/>
              </w:rPr>
              <w:t>No. 3.</w:t>
            </w:r>
            <w:r w:rsidR="00267F8E" w:rsidRPr="00F21E4E">
              <w:rPr>
                <w:sz w:val="22"/>
                <w:szCs w:val="22"/>
              </w:rPr>
              <w:t xml:space="preserve"> </w:t>
            </w:r>
            <w:r w:rsidRPr="00F21E4E">
              <w:rPr>
                <w:sz w:val="22"/>
                <w:szCs w:val="22"/>
              </w:rPr>
              <w:t>Grant in aid of Darwin Town Council</w:t>
            </w:r>
            <w:r w:rsidRPr="00F21E4E">
              <w:rPr>
                <w:sz w:val="22"/>
                <w:szCs w:val="22"/>
              </w:rPr>
              <w:tab/>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200</w:t>
            </w: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5C6272">
            <w:pPr>
              <w:tabs>
                <w:tab w:val="right" w:leader="dot" w:pos="5760"/>
              </w:tabs>
              <w:autoSpaceDE w:val="0"/>
              <w:autoSpaceDN w:val="0"/>
              <w:adjustRightInd w:val="0"/>
              <w:ind w:left="1152" w:hanging="446"/>
              <w:jc w:val="both"/>
              <w:rPr>
                <w:sz w:val="22"/>
                <w:szCs w:val="22"/>
              </w:rPr>
            </w:pPr>
            <w:r w:rsidRPr="00F21E4E">
              <w:rPr>
                <w:sz w:val="22"/>
                <w:szCs w:val="22"/>
              </w:rPr>
              <w:t>5.</w:t>
            </w:r>
            <w:r w:rsidR="00267F8E" w:rsidRPr="00F21E4E">
              <w:rPr>
                <w:sz w:val="22"/>
                <w:szCs w:val="22"/>
              </w:rPr>
              <w:t xml:space="preserve"> </w:t>
            </w:r>
            <w:r w:rsidRPr="00F21E4E">
              <w:rPr>
                <w:sz w:val="22"/>
                <w:szCs w:val="22"/>
              </w:rPr>
              <w:t>Sustenance allowance for children of a destitute person</w:t>
            </w:r>
            <w:r w:rsidRPr="00F21E4E">
              <w:rPr>
                <w:sz w:val="22"/>
                <w:szCs w:val="22"/>
              </w:rPr>
              <w:tab/>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15</w:t>
            </w: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5C6272">
            <w:pPr>
              <w:tabs>
                <w:tab w:val="right" w:leader="dot" w:pos="5760"/>
              </w:tabs>
              <w:autoSpaceDE w:val="0"/>
              <w:autoSpaceDN w:val="0"/>
              <w:adjustRightInd w:val="0"/>
              <w:ind w:left="1152" w:hanging="446"/>
              <w:jc w:val="both"/>
              <w:rPr>
                <w:sz w:val="22"/>
                <w:szCs w:val="22"/>
              </w:rPr>
            </w:pPr>
            <w:r w:rsidRPr="00F21E4E">
              <w:rPr>
                <w:sz w:val="22"/>
                <w:szCs w:val="22"/>
              </w:rPr>
              <w:t>7.</w:t>
            </w:r>
            <w:r w:rsidR="00267F8E" w:rsidRPr="00F21E4E">
              <w:rPr>
                <w:sz w:val="22"/>
                <w:szCs w:val="22"/>
              </w:rPr>
              <w:t xml:space="preserve"> </w:t>
            </w:r>
            <w:r w:rsidRPr="00F21E4E">
              <w:rPr>
                <w:sz w:val="22"/>
                <w:szCs w:val="22"/>
              </w:rPr>
              <w:t>Subsidy to Western Australian Government for shipping service between Fremantle and Darwin</w:t>
            </w:r>
            <w:r w:rsidRPr="00F21E4E">
              <w:rPr>
                <w:sz w:val="22"/>
                <w:szCs w:val="22"/>
              </w:rPr>
              <w:tab/>
            </w:r>
          </w:p>
        </w:tc>
        <w:tc>
          <w:tcPr>
            <w:tcW w:w="1100" w:type="dxa"/>
            <w:tcBorders>
              <w:top w:val="nil"/>
              <w:left w:val="single" w:sz="6" w:space="0" w:color="auto"/>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450</w:t>
            </w: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5C6272">
            <w:pPr>
              <w:tabs>
                <w:tab w:val="right" w:leader="dot" w:pos="5760"/>
              </w:tabs>
              <w:autoSpaceDE w:val="0"/>
              <w:autoSpaceDN w:val="0"/>
              <w:adjustRightInd w:val="0"/>
              <w:ind w:left="1152" w:hanging="446"/>
              <w:jc w:val="both"/>
              <w:rPr>
                <w:sz w:val="22"/>
                <w:szCs w:val="22"/>
              </w:rPr>
            </w:pPr>
            <w:r w:rsidRPr="00F21E4E">
              <w:rPr>
                <w:sz w:val="22"/>
                <w:szCs w:val="22"/>
              </w:rPr>
              <w:t>8.</w:t>
            </w:r>
            <w:r w:rsidR="00267F8E" w:rsidRPr="00F21E4E">
              <w:rPr>
                <w:sz w:val="22"/>
                <w:szCs w:val="22"/>
              </w:rPr>
              <w:t xml:space="preserve"> </w:t>
            </w:r>
            <w:r w:rsidRPr="00F21E4E">
              <w:rPr>
                <w:sz w:val="22"/>
                <w:szCs w:val="22"/>
              </w:rPr>
              <w:t xml:space="preserve">Destruction of dingoes (moneys received under the </w:t>
            </w:r>
            <w:r w:rsidRPr="00F21E4E">
              <w:rPr>
                <w:i/>
                <w:iCs/>
                <w:sz w:val="22"/>
                <w:szCs w:val="22"/>
              </w:rPr>
              <w:t xml:space="preserve">Dingo Destruction Ordinance </w:t>
            </w:r>
            <w:r w:rsidRPr="00F21E4E">
              <w:rPr>
                <w:sz w:val="22"/>
                <w:szCs w:val="22"/>
              </w:rPr>
              <w:t>1923-26 may be credited to this vote)</w:t>
            </w:r>
            <w:r w:rsidRPr="00F21E4E">
              <w:rPr>
                <w:sz w:val="22"/>
                <w:szCs w:val="22"/>
              </w:rPr>
              <w:tab/>
            </w:r>
          </w:p>
        </w:tc>
        <w:tc>
          <w:tcPr>
            <w:tcW w:w="1100"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150</w:t>
            </w: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5C6272">
            <w:pPr>
              <w:autoSpaceDE w:val="0"/>
              <w:autoSpaceDN w:val="0"/>
              <w:adjustRightInd w:val="0"/>
              <w:jc w:val="both"/>
              <w:rPr>
                <w:sz w:val="22"/>
                <w:szCs w:val="22"/>
              </w:rPr>
            </w:pPr>
          </w:p>
        </w:tc>
        <w:tc>
          <w:tcPr>
            <w:tcW w:w="1100"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20,315</w:t>
            </w: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Under Control of Prime Minister’s Department.</w:t>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150</w:t>
            </w: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8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Audit of Accounts.</w:t>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w:t>
            </w:r>
          </w:p>
        </w:tc>
        <w:tc>
          <w:tcPr>
            <w:tcW w:w="5785" w:type="dxa"/>
            <w:tcBorders>
              <w:top w:val="nil"/>
              <w:left w:val="single" w:sz="6" w:space="0" w:color="auto"/>
              <w:bottom w:val="nil"/>
              <w:right w:val="single" w:sz="6" w:space="0" w:color="auto"/>
            </w:tcBorders>
          </w:tcPr>
          <w:p w:rsidR="00B0163E" w:rsidRPr="00F21E4E" w:rsidRDefault="00B0163E" w:rsidP="009B2F5C">
            <w:pPr>
              <w:tabs>
                <w:tab w:val="right" w:leader="dot" w:pos="5760"/>
              </w:tabs>
              <w:autoSpaceDE w:val="0"/>
              <w:autoSpaceDN w:val="0"/>
              <w:adjustRightInd w:val="0"/>
              <w:spacing w:before="12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Salaries</w:t>
            </w:r>
            <w:r w:rsidRPr="00F21E4E">
              <w:rPr>
                <w:sz w:val="22"/>
                <w:szCs w:val="22"/>
              </w:rPr>
              <w:tab/>
            </w:r>
          </w:p>
        </w:tc>
        <w:tc>
          <w:tcPr>
            <w:tcW w:w="1100" w:type="dxa"/>
            <w:tcBorders>
              <w:top w:val="nil"/>
              <w:left w:val="single" w:sz="6" w:space="0" w:color="auto"/>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100</w:t>
            </w: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5C6272">
            <w:pPr>
              <w:tabs>
                <w:tab w:val="right" w:leader="dot" w:pos="5760"/>
              </w:tabs>
              <w:autoSpaceDE w:val="0"/>
              <w:autoSpaceDN w:val="0"/>
              <w:adjustRightInd w:val="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Contingencies</w:t>
            </w:r>
            <w:r w:rsidRPr="00F21E4E">
              <w:rPr>
                <w:sz w:val="22"/>
                <w:szCs w:val="22"/>
              </w:rPr>
              <w:tab/>
            </w:r>
          </w:p>
        </w:tc>
        <w:tc>
          <w:tcPr>
            <w:tcW w:w="1100"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15</w:t>
            </w: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both"/>
              <w:rPr>
                <w:sz w:val="22"/>
                <w:szCs w:val="22"/>
              </w:rPr>
            </w:pPr>
          </w:p>
        </w:tc>
        <w:tc>
          <w:tcPr>
            <w:tcW w:w="1100"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115</w:t>
            </w: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Under Control of Department of the Treasury.</w:t>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151</w:t>
            </w: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8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Interest.</w:t>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w:t>
            </w:r>
          </w:p>
        </w:tc>
        <w:tc>
          <w:tcPr>
            <w:tcW w:w="5785" w:type="dxa"/>
            <w:tcBorders>
              <w:top w:val="nil"/>
              <w:left w:val="single" w:sz="6" w:space="0" w:color="auto"/>
              <w:bottom w:val="nil"/>
              <w:right w:val="single" w:sz="6" w:space="0" w:color="auto"/>
            </w:tcBorders>
          </w:tcPr>
          <w:p w:rsidR="00B0163E" w:rsidRPr="00F21E4E" w:rsidRDefault="00B0163E" w:rsidP="009B2F5C">
            <w:pPr>
              <w:tabs>
                <w:tab w:val="right" w:leader="dot" w:pos="5760"/>
              </w:tabs>
              <w:autoSpaceDE w:val="0"/>
              <w:autoSpaceDN w:val="0"/>
              <w:adjustRightInd w:val="0"/>
              <w:spacing w:before="120"/>
              <w:ind w:left="1166" w:hanging="878"/>
              <w:jc w:val="both"/>
              <w:rPr>
                <w:sz w:val="22"/>
                <w:szCs w:val="22"/>
              </w:rPr>
            </w:pPr>
            <w:r w:rsidRPr="00F21E4E">
              <w:rPr>
                <w:smallCaps/>
                <w:sz w:val="22"/>
                <w:szCs w:val="22"/>
              </w:rPr>
              <w:t xml:space="preserve">No. </w:t>
            </w:r>
            <w:r w:rsidRPr="00F21E4E">
              <w:rPr>
                <w:sz w:val="22"/>
                <w:szCs w:val="22"/>
              </w:rPr>
              <w:t>1.</w:t>
            </w:r>
            <w:r w:rsidR="00267F8E" w:rsidRPr="00F21E4E">
              <w:rPr>
                <w:sz w:val="22"/>
                <w:szCs w:val="22"/>
              </w:rPr>
              <w:t xml:space="preserve"> </w:t>
            </w:r>
            <w:r w:rsidRPr="00F21E4E">
              <w:rPr>
                <w:sz w:val="22"/>
                <w:szCs w:val="22"/>
              </w:rPr>
              <w:t>Interest on Loans taken over from the State of South Australia</w:t>
            </w:r>
            <w:r w:rsidRPr="00F21E4E">
              <w:rPr>
                <w:sz w:val="22"/>
                <w:szCs w:val="22"/>
              </w:rPr>
              <w:tab/>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550</w:t>
            </w: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Under Control of Department of Works.</w:t>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152</w:t>
            </w: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8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Works and Buildings.</w:t>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w:t>
            </w:r>
          </w:p>
        </w:tc>
        <w:tc>
          <w:tcPr>
            <w:tcW w:w="578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center"/>
              <w:rPr>
                <w:sz w:val="22"/>
                <w:szCs w:val="22"/>
              </w:rPr>
            </w:pPr>
            <w:r w:rsidRPr="00F21E4E">
              <w:rPr>
                <w:smallCaps/>
                <w:sz w:val="22"/>
                <w:szCs w:val="22"/>
              </w:rPr>
              <w:t xml:space="preserve">No. </w:t>
            </w:r>
            <w:r w:rsidRPr="00F21E4E">
              <w:rPr>
                <w:sz w:val="22"/>
                <w:szCs w:val="22"/>
              </w:rPr>
              <w:t>1.</w:t>
            </w:r>
            <w:r w:rsidR="00267F8E" w:rsidRPr="00F21E4E">
              <w:rPr>
                <w:sz w:val="22"/>
                <w:szCs w:val="22"/>
              </w:rPr>
              <w:t xml:space="preserve"> </w:t>
            </w:r>
            <w:r w:rsidRPr="00F21E4E">
              <w:rPr>
                <w:sz w:val="22"/>
                <w:szCs w:val="22"/>
              </w:rPr>
              <w:t>Salaries</w:t>
            </w:r>
            <w:r w:rsidRPr="00F21E4E">
              <w:rPr>
                <w:sz w:val="22"/>
                <w:szCs w:val="22"/>
              </w:rPr>
              <w:tab/>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550</w:t>
            </w:r>
          </w:p>
        </w:tc>
        <w:tc>
          <w:tcPr>
            <w:tcW w:w="1100"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5C6272">
            <w:pPr>
              <w:tabs>
                <w:tab w:val="right" w:leader="dot" w:pos="7315"/>
              </w:tabs>
              <w:autoSpaceDE w:val="0"/>
              <w:autoSpaceDN w:val="0"/>
              <w:adjustRightInd w:val="0"/>
              <w:ind w:left="850" w:hanging="490"/>
              <w:jc w:val="both"/>
              <w:rPr>
                <w:sz w:val="22"/>
                <w:szCs w:val="22"/>
              </w:rPr>
            </w:pPr>
            <w:r w:rsidRPr="00F21E4E">
              <w:rPr>
                <w:sz w:val="22"/>
                <w:szCs w:val="22"/>
              </w:rPr>
              <w:t>2.</w:t>
            </w:r>
            <w:r w:rsidR="00267F8E" w:rsidRPr="00F21E4E">
              <w:rPr>
                <w:sz w:val="22"/>
                <w:szCs w:val="22"/>
              </w:rPr>
              <w:t xml:space="preserve"> </w:t>
            </w:r>
            <w:r w:rsidRPr="00F21E4E">
              <w:rPr>
                <w:sz w:val="22"/>
                <w:szCs w:val="22"/>
              </w:rPr>
              <w:t>Contingencies</w:t>
            </w:r>
            <w:r w:rsidRPr="00F21E4E">
              <w:rPr>
                <w:sz w:val="22"/>
                <w:szCs w:val="22"/>
              </w:rPr>
              <w:tab/>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100</w:t>
            </w: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5C6272">
            <w:pPr>
              <w:tabs>
                <w:tab w:val="right" w:leader="dot" w:pos="7315"/>
              </w:tabs>
              <w:autoSpaceDE w:val="0"/>
              <w:autoSpaceDN w:val="0"/>
              <w:adjustRightInd w:val="0"/>
              <w:ind w:left="850" w:hanging="490"/>
              <w:jc w:val="both"/>
              <w:rPr>
                <w:sz w:val="22"/>
                <w:szCs w:val="22"/>
              </w:rPr>
            </w:pPr>
            <w:r w:rsidRPr="00F21E4E">
              <w:rPr>
                <w:sz w:val="22"/>
                <w:szCs w:val="22"/>
              </w:rPr>
              <w:t>3.</w:t>
            </w:r>
            <w:r w:rsidR="00267F8E" w:rsidRPr="00F21E4E">
              <w:rPr>
                <w:sz w:val="22"/>
                <w:szCs w:val="22"/>
              </w:rPr>
              <w:t xml:space="preserve"> </w:t>
            </w:r>
            <w:r w:rsidRPr="00F21E4E">
              <w:rPr>
                <w:sz w:val="22"/>
                <w:szCs w:val="22"/>
              </w:rPr>
              <w:t>Repairs, maintenance, fittings, and furniture</w:t>
            </w:r>
            <w:r w:rsidR="00AA12F7">
              <w:rPr>
                <w:sz w:val="22"/>
                <w:szCs w:val="22"/>
              </w:rPr>
              <w:tab/>
            </w:r>
          </w:p>
        </w:tc>
        <w:tc>
          <w:tcPr>
            <w:tcW w:w="1100" w:type="dxa"/>
            <w:tcBorders>
              <w:top w:val="nil"/>
              <w:left w:val="single" w:sz="6"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1,720</w:t>
            </w: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r w:rsidRPr="00F21E4E">
              <w:rPr>
                <w:sz w:val="22"/>
                <w:szCs w:val="22"/>
              </w:rPr>
              <w:t>2</w:t>
            </w:r>
          </w:p>
        </w:tc>
        <w:tc>
          <w:tcPr>
            <w:tcW w:w="5785" w:type="dxa"/>
            <w:tcBorders>
              <w:top w:val="nil"/>
              <w:left w:val="single" w:sz="6" w:space="0" w:color="auto"/>
              <w:bottom w:val="nil"/>
              <w:right w:val="single" w:sz="6" w:space="0" w:color="auto"/>
            </w:tcBorders>
          </w:tcPr>
          <w:p w:rsidR="00B0163E" w:rsidRPr="00F21E4E" w:rsidRDefault="00B0163E" w:rsidP="005C6272">
            <w:pPr>
              <w:tabs>
                <w:tab w:val="right" w:leader="dot" w:pos="7315"/>
              </w:tabs>
              <w:autoSpaceDE w:val="0"/>
              <w:autoSpaceDN w:val="0"/>
              <w:adjustRightInd w:val="0"/>
              <w:ind w:left="850" w:hanging="850"/>
              <w:jc w:val="both"/>
              <w:rPr>
                <w:sz w:val="22"/>
                <w:szCs w:val="22"/>
              </w:rPr>
            </w:pPr>
            <w:r w:rsidRPr="00F21E4E">
              <w:rPr>
                <w:sz w:val="22"/>
                <w:szCs w:val="22"/>
              </w:rPr>
              <w:t>No. 1.</w:t>
            </w:r>
            <w:r w:rsidR="00267F8E" w:rsidRPr="00F21E4E">
              <w:rPr>
                <w:sz w:val="22"/>
                <w:szCs w:val="22"/>
              </w:rPr>
              <w:t xml:space="preserve"> </w:t>
            </w:r>
            <w:r w:rsidRPr="00F21E4E">
              <w:rPr>
                <w:sz w:val="22"/>
                <w:szCs w:val="22"/>
              </w:rPr>
              <w:t>Maintenance of plant and other expenses</w:t>
            </w:r>
            <w:r w:rsidRPr="00F21E4E">
              <w:rPr>
                <w:sz w:val="22"/>
                <w:szCs w:val="22"/>
              </w:rPr>
              <w:tab/>
            </w:r>
          </w:p>
        </w:tc>
        <w:tc>
          <w:tcPr>
            <w:tcW w:w="1100" w:type="dxa"/>
            <w:tcBorders>
              <w:top w:val="nil"/>
              <w:left w:val="single" w:sz="6" w:space="0" w:color="auto"/>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40</w:t>
            </w: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5C6272">
            <w:pPr>
              <w:tabs>
                <w:tab w:val="right" w:leader="dot" w:pos="7315"/>
              </w:tabs>
              <w:autoSpaceDE w:val="0"/>
              <w:autoSpaceDN w:val="0"/>
              <w:adjustRightInd w:val="0"/>
              <w:ind w:left="850" w:hanging="490"/>
              <w:jc w:val="both"/>
              <w:rPr>
                <w:sz w:val="22"/>
                <w:szCs w:val="22"/>
              </w:rPr>
            </w:pPr>
            <w:r w:rsidRPr="00F21E4E">
              <w:rPr>
                <w:sz w:val="22"/>
                <w:szCs w:val="22"/>
              </w:rPr>
              <w:t>2.</w:t>
            </w:r>
            <w:r w:rsidR="00267F8E" w:rsidRPr="00F21E4E">
              <w:rPr>
                <w:sz w:val="22"/>
                <w:szCs w:val="22"/>
              </w:rPr>
              <w:t xml:space="preserve"> </w:t>
            </w:r>
            <w:r w:rsidRPr="00F21E4E">
              <w:rPr>
                <w:sz w:val="22"/>
                <w:szCs w:val="22"/>
              </w:rPr>
              <w:t>Leave and holiday pay and incidentals</w:t>
            </w:r>
            <w:r w:rsidRPr="00F21E4E">
              <w:rPr>
                <w:sz w:val="22"/>
                <w:szCs w:val="22"/>
              </w:rPr>
              <w:tab/>
            </w:r>
          </w:p>
        </w:tc>
        <w:tc>
          <w:tcPr>
            <w:tcW w:w="1100"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40</w:t>
            </w:r>
          </w:p>
        </w:tc>
        <w:tc>
          <w:tcPr>
            <w:tcW w:w="110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5C6272">
            <w:pPr>
              <w:autoSpaceDE w:val="0"/>
              <w:autoSpaceDN w:val="0"/>
              <w:adjustRightInd w:val="0"/>
              <w:jc w:val="both"/>
              <w:rPr>
                <w:sz w:val="22"/>
                <w:szCs w:val="22"/>
              </w:rPr>
            </w:pPr>
          </w:p>
        </w:tc>
        <w:tc>
          <w:tcPr>
            <w:tcW w:w="1100"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c>
          <w:tcPr>
            <w:tcW w:w="1100" w:type="dxa"/>
            <w:tcBorders>
              <w:top w:val="nil"/>
              <w:left w:val="single" w:sz="4" w:space="0" w:color="auto"/>
              <w:bottom w:val="single" w:sz="6" w:space="0" w:color="auto"/>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2,450</w:t>
            </w:r>
          </w:p>
        </w:tc>
      </w:tr>
      <w:tr w:rsidR="00B0163E" w:rsidRPr="00F21E4E" w:rsidTr="009B2F5C">
        <w:tc>
          <w:tcPr>
            <w:tcW w:w="52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85" w:type="dxa"/>
            <w:tcBorders>
              <w:top w:val="nil"/>
              <w:left w:val="single" w:sz="6" w:space="0" w:color="auto"/>
              <w:bottom w:val="nil"/>
              <w:right w:val="single" w:sz="6" w:space="0" w:color="auto"/>
            </w:tcBorders>
          </w:tcPr>
          <w:p w:rsidR="00B0163E" w:rsidRPr="00F21E4E" w:rsidRDefault="00B0163E" w:rsidP="005C6272">
            <w:pPr>
              <w:tabs>
                <w:tab w:val="right" w:leader="dot" w:pos="5760"/>
              </w:tabs>
              <w:autoSpaceDE w:val="0"/>
              <w:autoSpaceDN w:val="0"/>
              <w:adjustRightInd w:val="0"/>
              <w:ind w:left="1320"/>
              <w:jc w:val="both"/>
              <w:rPr>
                <w:sz w:val="22"/>
                <w:szCs w:val="22"/>
              </w:rPr>
            </w:pPr>
            <w:r w:rsidRPr="00F21E4E">
              <w:rPr>
                <w:sz w:val="22"/>
                <w:szCs w:val="22"/>
              </w:rPr>
              <w:t xml:space="preserve">Total </w:t>
            </w:r>
            <w:r w:rsidRPr="00F21E4E">
              <w:rPr>
                <w:smallCaps/>
                <w:sz w:val="22"/>
                <w:szCs w:val="22"/>
              </w:rPr>
              <w:t>North Australia</w:t>
            </w:r>
            <w:r w:rsidRPr="00F21E4E">
              <w:rPr>
                <w:sz w:val="22"/>
                <w:szCs w:val="22"/>
              </w:rPr>
              <w:tab/>
            </w:r>
          </w:p>
        </w:tc>
        <w:tc>
          <w:tcPr>
            <w:tcW w:w="1100"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5C6272">
            <w:pPr>
              <w:autoSpaceDE w:val="0"/>
              <w:autoSpaceDN w:val="0"/>
              <w:adjustRightInd w:val="0"/>
              <w:jc w:val="center"/>
              <w:rPr>
                <w:sz w:val="22"/>
                <w:szCs w:val="22"/>
              </w:rPr>
            </w:pPr>
            <w:r w:rsidRPr="00F21E4E">
              <w:rPr>
                <w:sz w:val="22"/>
                <w:szCs w:val="22"/>
              </w:rPr>
              <w:t>…</w:t>
            </w:r>
          </w:p>
        </w:tc>
        <w:tc>
          <w:tcPr>
            <w:tcW w:w="1100"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5C6272">
            <w:pPr>
              <w:autoSpaceDE w:val="0"/>
              <w:autoSpaceDN w:val="0"/>
              <w:adjustRightInd w:val="0"/>
              <w:ind w:right="72"/>
              <w:jc w:val="right"/>
              <w:rPr>
                <w:szCs w:val="22"/>
              </w:rPr>
            </w:pPr>
            <w:r w:rsidRPr="00F21E4E">
              <w:rPr>
                <w:szCs w:val="22"/>
              </w:rPr>
              <w:t>23,430</w:t>
            </w:r>
          </w:p>
        </w:tc>
      </w:tr>
    </w:tbl>
    <w:p w:rsidR="00B0163E" w:rsidRPr="00F21E4E" w:rsidRDefault="00B0163E" w:rsidP="009B2F5C">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3"/>
        <w:gridCol w:w="523"/>
        <w:gridCol w:w="5772"/>
        <w:gridCol w:w="1105"/>
        <w:gridCol w:w="1105"/>
      </w:tblGrid>
      <w:tr w:rsidR="00B0163E" w:rsidRPr="00F21E4E" w:rsidTr="00086B91">
        <w:trPr>
          <w:trHeight w:val="480"/>
        </w:trPr>
        <w:tc>
          <w:tcPr>
            <w:tcW w:w="523"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9B2F5C">
            <w:pPr>
              <w:autoSpaceDE w:val="0"/>
              <w:autoSpaceDN w:val="0"/>
              <w:adjustRightInd w:val="0"/>
              <w:spacing w:before="120"/>
              <w:jc w:val="both"/>
              <w:rPr>
                <w:sz w:val="20"/>
                <w:szCs w:val="22"/>
              </w:rPr>
            </w:pPr>
            <w:r w:rsidRPr="00F21E4E">
              <w:rPr>
                <w:sz w:val="20"/>
                <w:szCs w:val="22"/>
              </w:rPr>
              <w:t>Division No.</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0163E" w:rsidRPr="00F21E4E" w:rsidRDefault="00B0163E" w:rsidP="009B2F5C">
            <w:pPr>
              <w:autoSpaceDE w:val="0"/>
              <w:autoSpaceDN w:val="0"/>
              <w:adjustRightInd w:val="0"/>
              <w:spacing w:before="120"/>
              <w:jc w:val="both"/>
              <w:rPr>
                <w:sz w:val="20"/>
                <w:szCs w:val="22"/>
              </w:rPr>
            </w:pPr>
            <w:r w:rsidRPr="00F21E4E">
              <w:rPr>
                <w:sz w:val="20"/>
                <w:szCs w:val="22"/>
              </w:rPr>
              <w:t>Subdivision No.</w:t>
            </w:r>
          </w:p>
        </w:tc>
        <w:tc>
          <w:tcPr>
            <w:tcW w:w="5772" w:type="dxa"/>
            <w:tcBorders>
              <w:top w:val="single" w:sz="6" w:space="0" w:color="auto"/>
              <w:left w:val="single" w:sz="4" w:space="0" w:color="auto"/>
              <w:bottom w:val="nil"/>
              <w:right w:val="single" w:sz="4" w:space="0" w:color="auto"/>
            </w:tcBorders>
            <w:shd w:val="clear" w:color="auto" w:fill="auto"/>
            <w:vAlign w:val="center"/>
          </w:tcPr>
          <w:p w:rsidR="00B0163E" w:rsidRPr="00F21E4E" w:rsidRDefault="00B0163E" w:rsidP="009B2F5C">
            <w:pPr>
              <w:autoSpaceDE w:val="0"/>
              <w:autoSpaceDN w:val="0"/>
              <w:adjustRightInd w:val="0"/>
              <w:spacing w:before="120"/>
              <w:jc w:val="center"/>
              <w:rPr>
                <w:i/>
                <w:iCs/>
                <w:sz w:val="22"/>
                <w:szCs w:val="22"/>
              </w:rPr>
            </w:pPr>
            <w:r w:rsidRPr="00F21E4E">
              <w:rPr>
                <w:b/>
                <w:bCs/>
                <w:sz w:val="22"/>
                <w:szCs w:val="22"/>
              </w:rPr>
              <w:t>Part 3</w:t>
            </w:r>
            <w:r w:rsidRPr="00F21E4E">
              <w:rPr>
                <w:sz w:val="22"/>
                <w:szCs w:val="22"/>
              </w:rPr>
              <w:t>—</w:t>
            </w:r>
            <w:r w:rsidRPr="00F21E4E">
              <w:rPr>
                <w:i/>
                <w:iCs/>
                <w:sz w:val="22"/>
                <w:szCs w:val="22"/>
              </w:rPr>
              <w:t>continued.</w:t>
            </w:r>
          </w:p>
        </w:tc>
        <w:tc>
          <w:tcPr>
            <w:tcW w:w="1105" w:type="dxa"/>
            <w:tcBorders>
              <w:top w:val="single" w:sz="4" w:space="0" w:color="auto"/>
              <w:left w:val="single" w:sz="4" w:space="0" w:color="auto"/>
              <w:bottom w:val="nil"/>
              <w:right w:val="single" w:sz="4" w:space="0" w:color="auto"/>
            </w:tcBorders>
            <w:shd w:val="clear" w:color="auto" w:fill="auto"/>
            <w:vAlign w:val="center"/>
          </w:tcPr>
          <w:p w:rsidR="00B0163E" w:rsidRPr="00F21E4E" w:rsidRDefault="00B0163E" w:rsidP="009B2F5C">
            <w:pPr>
              <w:autoSpaceDE w:val="0"/>
              <w:autoSpaceDN w:val="0"/>
              <w:adjustRightInd w:val="0"/>
              <w:spacing w:before="120"/>
              <w:ind w:right="72"/>
              <w:jc w:val="center"/>
              <w:rPr>
                <w:sz w:val="22"/>
                <w:szCs w:val="22"/>
              </w:rPr>
            </w:pPr>
          </w:p>
        </w:tc>
        <w:tc>
          <w:tcPr>
            <w:tcW w:w="1105" w:type="dxa"/>
            <w:tcBorders>
              <w:top w:val="single" w:sz="4" w:space="0" w:color="auto"/>
              <w:left w:val="single" w:sz="4" w:space="0" w:color="auto"/>
              <w:bottom w:val="nil"/>
              <w:right w:val="nil"/>
            </w:tcBorders>
            <w:shd w:val="clear" w:color="auto" w:fill="auto"/>
            <w:vAlign w:val="center"/>
          </w:tcPr>
          <w:p w:rsidR="00B0163E" w:rsidRPr="00F21E4E" w:rsidRDefault="00B0163E" w:rsidP="009B2F5C">
            <w:pPr>
              <w:autoSpaceDE w:val="0"/>
              <w:autoSpaceDN w:val="0"/>
              <w:adjustRightInd w:val="0"/>
              <w:spacing w:before="120"/>
              <w:ind w:right="72"/>
              <w:jc w:val="center"/>
              <w:rPr>
                <w:sz w:val="22"/>
                <w:szCs w:val="22"/>
              </w:rPr>
            </w:pPr>
          </w:p>
        </w:tc>
      </w:tr>
      <w:tr w:rsidR="00086B91" w:rsidRPr="00F21E4E" w:rsidTr="00086B91">
        <w:tc>
          <w:tcPr>
            <w:tcW w:w="523" w:type="dxa"/>
            <w:vMerge/>
            <w:tcBorders>
              <w:top w:val="single" w:sz="4" w:space="0" w:color="auto"/>
              <w:left w:val="nil"/>
              <w:bottom w:val="single" w:sz="4" w:space="0" w:color="auto"/>
              <w:right w:val="single" w:sz="4" w:space="0" w:color="auto"/>
            </w:tcBorders>
            <w:shd w:val="clear" w:color="auto" w:fill="auto"/>
          </w:tcPr>
          <w:p w:rsidR="00086B91" w:rsidRPr="00F21E4E" w:rsidRDefault="00086B91" w:rsidP="009B2F5C">
            <w:pPr>
              <w:autoSpaceDE w:val="0"/>
              <w:autoSpaceDN w:val="0"/>
              <w:adjustRightInd w:val="0"/>
              <w:spacing w:before="120"/>
              <w:ind w:right="72"/>
              <w:jc w:val="right"/>
              <w:rPr>
                <w:sz w:val="22"/>
                <w:szCs w:val="22"/>
              </w:rPr>
            </w:pPr>
          </w:p>
          <w:p w:rsidR="00086B91" w:rsidRPr="00F21E4E" w:rsidRDefault="00086B91" w:rsidP="009B2F5C">
            <w:pPr>
              <w:autoSpaceDE w:val="0"/>
              <w:autoSpaceDN w:val="0"/>
              <w:adjustRightInd w:val="0"/>
              <w:spacing w:before="120"/>
              <w:ind w:right="72"/>
              <w:jc w:val="right"/>
              <w:rPr>
                <w:sz w:val="22"/>
                <w:szCs w:val="22"/>
              </w:rPr>
            </w:pPr>
          </w:p>
        </w:tc>
        <w:tc>
          <w:tcPr>
            <w:tcW w:w="523" w:type="dxa"/>
            <w:vMerge/>
            <w:tcBorders>
              <w:top w:val="single" w:sz="4" w:space="0" w:color="auto"/>
              <w:left w:val="single" w:sz="4" w:space="0" w:color="auto"/>
              <w:bottom w:val="single" w:sz="4" w:space="0" w:color="auto"/>
              <w:right w:val="single" w:sz="4" w:space="0" w:color="auto"/>
            </w:tcBorders>
            <w:shd w:val="clear" w:color="auto" w:fill="auto"/>
          </w:tcPr>
          <w:p w:rsidR="00086B91" w:rsidRPr="00F21E4E" w:rsidRDefault="00086B91" w:rsidP="009B2F5C">
            <w:pPr>
              <w:autoSpaceDE w:val="0"/>
              <w:autoSpaceDN w:val="0"/>
              <w:adjustRightInd w:val="0"/>
              <w:spacing w:before="120"/>
              <w:ind w:right="72"/>
              <w:jc w:val="right"/>
              <w:rPr>
                <w:sz w:val="22"/>
                <w:szCs w:val="22"/>
              </w:rPr>
            </w:pPr>
          </w:p>
          <w:p w:rsidR="00086B91" w:rsidRPr="00F21E4E" w:rsidRDefault="00086B91" w:rsidP="009B2F5C">
            <w:pPr>
              <w:autoSpaceDE w:val="0"/>
              <w:autoSpaceDN w:val="0"/>
              <w:adjustRightInd w:val="0"/>
              <w:spacing w:before="120"/>
              <w:ind w:right="72"/>
              <w:jc w:val="right"/>
              <w:rPr>
                <w:sz w:val="22"/>
                <w:szCs w:val="22"/>
              </w:rPr>
            </w:pPr>
          </w:p>
        </w:tc>
        <w:tc>
          <w:tcPr>
            <w:tcW w:w="5772" w:type="dxa"/>
            <w:vMerge w:val="restart"/>
            <w:tcBorders>
              <w:top w:val="nil"/>
              <w:left w:val="single" w:sz="4" w:space="0" w:color="auto"/>
              <w:right w:val="single" w:sz="4" w:space="0" w:color="auto"/>
            </w:tcBorders>
            <w:shd w:val="clear" w:color="auto" w:fill="auto"/>
            <w:vAlign w:val="center"/>
          </w:tcPr>
          <w:p w:rsidR="00086B91" w:rsidRPr="00F21E4E" w:rsidRDefault="00086B91" w:rsidP="00086B91">
            <w:pPr>
              <w:autoSpaceDE w:val="0"/>
              <w:autoSpaceDN w:val="0"/>
              <w:adjustRightInd w:val="0"/>
              <w:spacing w:before="120"/>
              <w:jc w:val="center"/>
              <w:rPr>
                <w:sz w:val="22"/>
                <w:szCs w:val="22"/>
              </w:rPr>
            </w:pPr>
            <w:r w:rsidRPr="00F21E4E">
              <w:rPr>
                <w:sz w:val="22"/>
                <w:szCs w:val="22"/>
              </w:rPr>
              <w:t>CENTRAL AUSTRALIA.</w:t>
            </w:r>
          </w:p>
        </w:tc>
        <w:tc>
          <w:tcPr>
            <w:tcW w:w="1105" w:type="dxa"/>
            <w:tcBorders>
              <w:top w:val="nil"/>
              <w:left w:val="single" w:sz="4" w:space="0" w:color="auto"/>
              <w:bottom w:val="nil"/>
              <w:right w:val="single" w:sz="4" w:space="0" w:color="auto"/>
            </w:tcBorders>
            <w:shd w:val="clear" w:color="auto" w:fill="auto"/>
            <w:vAlign w:val="bottom"/>
          </w:tcPr>
          <w:p w:rsidR="00086B91" w:rsidRPr="00F21E4E" w:rsidRDefault="00086B91" w:rsidP="00086B91">
            <w:pPr>
              <w:autoSpaceDE w:val="0"/>
              <w:autoSpaceDN w:val="0"/>
              <w:adjustRightInd w:val="0"/>
              <w:spacing w:before="120"/>
              <w:jc w:val="center"/>
              <w:rPr>
                <w:sz w:val="22"/>
                <w:szCs w:val="22"/>
              </w:rPr>
            </w:pPr>
            <w:r w:rsidRPr="00F21E4E">
              <w:rPr>
                <w:i/>
                <w:iCs/>
                <w:sz w:val="22"/>
                <w:szCs w:val="22"/>
              </w:rPr>
              <w:t>£</w:t>
            </w:r>
          </w:p>
        </w:tc>
        <w:tc>
          <w:tcPr>
            <w:tcW w:w="1105" w:type="dxa"/>
            <w:tcBorders>
              <w:top w:val="nil"/>
              <w:left w:val="single" w:sz="4" w:space="0" w:color="auto"/>
              <w:bottom w:val="nil"/>
              <w:right w:val="nil"/>
            </w:tcBorders>
            <w:shd w:val="clear" w:color="auto" w:fill="auto"/>
            <w:vAlign w:val="bottom"/>
          </w:tcPr>
          <w:p w:rsidR="00086B91" w:rsidRPr="00F21E4E" w:rsidRDefault="00086B91" w:rsidP="00086B91">
            <w:pPr>
              <w:autoSpaceDE w:val="0"/>
              <w:autoSpaceDN w:val="0"/>
              <w:adjustRightInd w:val="0"/>
              <w:spacing w:before="120"/>
              <w:jc w:val="center"/>
              <w:rPr>
                <w:sz w:val="22"/>
                <w:szCs w:val="22"/>
              </w:rPr>
            </w:pPr>
            <w:r w:rsidRPr="00F21E4E">
              <w:rPr>
                <w:i/>
                <w:iCs/>
                <w:sz w:val="22"/>
                <w:szCs w:val="22"/>
              </w:rPr>
              <w:t>£</w:t>
            </w:r>
          </w:p>
        </w:tc>
      </w:tr>
      <w:tr w:rsidR="00086B91" w:rsidRPr="00F21E4E" w:rsidTr="00086B91">
        <w:trPr>
          <w:trHeight w:val="503"/>
        </w:trPr>
        <w:tc>
          <w:tcPr>
            <w:tcW w:w="523" w:type="dxa"/>
            <w:vMerge/>
            <w:tcBorders>
              <w:top w:val="single" w:sz="4" w:space="0" w:color="auto"/>
              <w:left w:val="nil"/>
              <w:bottom w:val="single" w:sz="4" w:space="0" w:color="auto"/>
              <w:right w:val="single" w:sz="4" w:space="0" w:color="auto"/>
            </w:tcBorders>
            <w:shd w:val="clear" w:color="auto" w:fill="auto"/>
          </w:tcPr>
          <w:p w:rsidR="00086B91" w:rsidRPr="00F21E4E" w:rsidRDefault="00086B91" w:rsidP="009B2F5C">
            <w:pPr>
              <w:autoSpaceDE w:val="0"/>
              <w:autoSpaceDN w:val="0"/>
              <w:adjustRightInd w:val="0"/>
              <w:spacing w:before="120"/>
              <w:ind w:right="72"/>
              <w:jc w:val="right"/>
              <w:rPr>
                <w:sz w:val="22"/>
                <w:szCs w:val="22"/>
              </w:rPr>
            </w:pPr>
          </w:p>
          <w:p w:rsidR="00086B91" w:rsidRPr="00F21E4E" w:rsidRDefault="00086B91" w:rsidP="009B2F5C">
            <w:pPr>
              <w:autoSpaceDE w:val="0"/>
              <w:autoSpaceDN w:val="0"/>
              <w:adjustRightInd w:val="0"/>
              <w:spacing w:before="120"/>
              <w:ind w:right="72"/>
              <w:jc w:val="right"/>
              <w:rPr>
                <w:sz w:val="22"/>
                <w:szCs w:val="22"/>
              </w:rPr>
            </w:pPr>
          </w:p>
        </w:tc>
        <w:tc>
          <w:tcPr>
            <w:tcW w:w="523" w:type="dxa"/>
            <w:vMerge/>
            <w:tcBorders>
              <w:top w:val="single" w:sz="4" w:space="0" w:color="auto"/>
              <w:left w:val="single" w:sz="4" w:space="0" w:color="auto"/>
              <w:bottom w:val="single" w:sz="4" w:space="0" w:color="auto"/>
              <w:right w:val="single" w:sz="4" w:space="0" w:color="auto"/>
            </w:tcBorders>
            <w:shd w:val="clear" w:color="auto" w:fill="auto"/>
          </w:tcPr>
          <w:p w:rsidR="00086B91" w:rsidRPr="00F21E4E" w:rsidRDefault="00086B91" w:rsidP="009B2F5C">
            <w:pPr>
              <w:autoSpaceDE w:val="0"/>
              <w:autoSpaceDN w:val="0"/>
              <w:adjustRightInd w:val="0"/>
              <w:spacing w:before="120"/>
              <w:ind w:right="72"/>
              <w:jc w:val="right"/>
              <w:rPr>
                <w:sz w:val="22"/>
                <w:szCs w:val="22"/>
              </w:rPr>
            </w:pPr>
          </w:p>
          <w:p w:rsidR="00086B91" w:rsidRPr="00F21E4E" w:rsidRDefault="00086B91" w:rsidP="009B2F5C">
            <w:pPr>
              <w:autoSpaceDE w:val="0"/>
              <w:autoSpaceDN w:val="0"/>
              <w:adjustRightInd w:val="0"/>
              <w:spacing w:before="120"/>
              <w:ind w:right="72"/>
              <w:jc w:val="right"/>
              <w:rPr>
                <w:sz w:val="22"/>
                <w:szCs w:val="22"/>
              </w:rPr>
            </w:pPr>
          </w:p>
        </w:tc>
        <w:tc>
          <w:tcPr>
            <w:tcW w:w="5772" w:type="dxa"/>
            <w:vMerge/>
            <w:tcBorders>
              <w:left w:val="single" w:sz="4" w:space="0" w:color="auto"/>
              <w:bottom w:val="nil"/>
              <w:right w:val="single" w:sz="4" w:space="0" w:color="auto"/>
            </w:tcBorders>
            <w:shd w:val="clear" w:color="auto" w:fill="auto"/>
          </w:tcPr>
          <w:p w:rsidR="00086B91" w:rsidRPr="00F21E4E" w:rsidRDefault="00086B91" w:rsidP="00CF3A42">
            <w:pPr>
              <w:autoSpaceDE w:val="0"/>
              <w:autoSpaceDN w:val="0"/>
              <w:adjustRightInd w:val="0"/>
              <w:spacing w:before="120"/>
              <w:ind w:left="1215"/>
              <w:jc w:val="both"/>
              <w:rPr>
                <w:sz w:val="22"/>
                <w:szCs w:val="22"/>
              </w:rPr>
            </w:pPr>
          </w:p>
        </w:tc>
        <w:tc>
          <w:tcPr>
            <w:tcW w:w="1105" w:type="dxa"/>
            <w:tcBorders>
              <w:top w:val="nil"/>
              <w:left w:val="single" w:sz="4" w:space="0" w:color="auto"/>
              <w:bottom w:val="nil"/>
              <w:right w:val="single" w:sz="4" w:space="0" w:color="auto"/>
            </w:tcBorders>
            <w:shd w:val="clear" w:color="auto" w:fill="auto"/>
            <w:vAlign w:val="bottom"/>
          </w:tcPr>
          <w:p w:rsidR="00086B91" w:rsidRPr="00F21E4E" w:rsidRDefault="00086B91" w:rsidP="009B2F5C">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086B91" w:rsidRPr="00F21E4E" w:rsidRDefault="00086B91"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single" w:sz="4" w:space="0" w:color="auto"/>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153</w:t>
            </w:r>
          </w:p>
        </w:tc>
        <w:tc>
          <w:tcPr>
            <w:tcW w:w="523" w:type="dxa"/>
            <w:tcBorders>
              <w:top w:val="single" w:sz="4" w:space="0" w:color="auto"/>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General Services.</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Department of the Government Resident, 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2,300</w:t>
            </w:r>
          </w:p>
        </w:tc>
        <w:tc>
          <w:tcPr>
            <w:tcW w:w="1105"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r w:rsidRPr="00F21E4E">
              <w:rPr>
                <w:sz w:val="22"/>
                <w:szCs w:val="22"/>
              </w:rPr>
              <w:t>2</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jc w:val="both"/>
              <w:rPr>
                <w:sz w:val="22"/>
                <w:szCs w:val="22"/>
              </w:rPr>
            </w:pPr>
            <w:r w:rsidRPr="00F21E4E">
              <w:rPr>
                <w:sz w:val="22"/>
                <w:szCs w:val="22"/>
              </w:rPr>
              <w:t>Department of the Government Resident, Contingencies</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2,440</w:t>
            </w: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r w:rsidRPr="00F21E4E">
              <w:rPr>
                <w:sz w:val="22"/>
                <w:szCs w:val="22"/>
              </w:rPr>
              <w:t>3</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left="225"/>
              <w:jc w:val="both"/>
              <w:rPr>
                <w:sz w:val="22"/>
                <w:szCs w:val="22"/>
              </w:rPr>
            </w:pPr>
            <w:r w:rsidRPr="00F21E4E">
              <w:rPr>
                <w:sz w:val="22"/>
                <w:szCs w:val="22"/>
              </w:rPr>
              <w:t>Miscellaneous—</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tabs>
                <w:tab w:val="right" w:leader="dot" w:pos="5760"/>
              </w:tabs>
              <w:autoSpaceDE w:val="0"/>
              <w:autoSpaceDN w:val="0"/>
              <w:adjustRightInd w:val="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Assistance to missions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100</w:t>
            </w: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tabs>
                <w:tab w:val="right" w:leader="dot" w:pos="5760"/>
              </w:tabs>
              <w:autoSpaceDE w:val="0"/>
              <w:autoSpaceDN w:val="0"/>
              <w:adjustRightInd w:val="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Maintenance of nursing homes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110</w:t>
            </w: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left="1152" w:hanging="446"/>
              <w:jc w:val="both"/>
              <w:rPr>
                <w:sz w:val="22"/>
                <w:szCs w:val="22"/>
              </w:rPr>
            </w:pPr>
            <w:r w:rsidRPr="00F21E4E">
              <w:rPr>
                <w:sz w:val="22"/>
                <w:szCs w:val="22"/>
              </w:rPr>
              <w:t>3.</w:t>
            </w:r>
            <w:r w:rsidR="00267F8E" w:rsidRPr="00F21E4E">
              <w:rPr>
                <w:sz w:val="22"/>
                <w:szCs w:val="22"/>
              </w:rPr>
              <w:t xml:space="preserve"> </w:t>
            </w:r>
            <w:r w:rsidRPr="00F21E4E">
              <w:rPr>
                <w:sz w:val="22"/>
                <w:szCs w:val="22"/>
              </w:rPr>
              <w:t xml:space="preserve">Destruction of dingoes (moneys received under the </w:t>
            </w:r>
            <w:r w:rsidRPr="00F21E4E">
              <w:rPr>
                <w:i/>
                <w:iCs/>
                <w:sz w:val="22"/>
                <w:szCs w:val="22"/>
              </w:rPr>
              <w:t xml:space="preserve">Dingo Destruction Ordinance </w:t>
            </w:r>
            <w:r w:rsidRPr="00F21E4E">
              <w:rPr>
                <w:sz w:val="22"/>
                <w:szCs w:val="22"/>
              </w:rPr>
              <w:t>1923-26 may be credited to this vote)</w:t>
            </w:r>
          </w:p>
        </w:tc>
        <w:tc>
          <w:tcPr>
            <w:tcW w:w="1105"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160</w:t>
            </w: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5,110</w:t>
            </w: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154</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Under Control of Department of</w:t>
            </w:r>
            <w:r w:rsidRPr="00F21E4E">
              <w:rPr>
                <w:sz w:val="22"/>
                <w:szCs w:val="22"/>
              </w:rPr>
              <w:t xml:space="preserve"> </w:t>
            </w:r>
            <w:r w:rsidRPr="00F21E4E">
              <w:rPr>
                <w:smallCaps/>
                <w:sz w:val="22"/>
                <w:szCs w:val="22"/>
              </w:rPr>
              <w:t>Works.</w:t>
            </w:r>
          </w:p>
        </w:tc>
        <w:tc>
          <w:tcPr>
            <w:tcW w:w="1105" w:type="dxa"/>
            <w:tcBorders>
              <w:top w:val="single" w:sz="6"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12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850</w:t>
            </w:r>
          </w:p>
        </w:tc>
        <w:tc>
          <w:tcPr>
            <w:tcW w:w="1105"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tabs>
                <w:tab w:val="right" w:leader="dot" w:pos="5760"/>
              </w:tabs>
              <w:autoSpaceDE w:val="0"/>
              <w:autoSpaceDN w:val="0"/>
              <w:adjustRightInd w:val="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Contingencies</w:t>
            </w:r>
            <w:r w:rsidRPr="00F21E4E">
              <w:rPr>
                <w:sz w:val="22"/>
                <w:szCs w:val="22"/>
              </w:rPr>
              <w:tab/>
            </w:r>
          </w:p>
        </w:tc>
        <w:tc>
          <w:tcPr>
            <w:tcW w:w="1105" w:type="dxa"/>
            <w:tcBorders>
              <w:top w:val="nil"/>
              <w:left w:val="single" w:sz="4" w:space="0" w:color="auto"/>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150</w:t>
            </w: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left="1152" w:hanging="446"/>
              <w:jc w:val="both"/>
              <w:rPr>
                <w:sz w:val="22"/>
                <w:szCs w:val="22"/>
              </w:rPr>
            </w:pPr>
            <w:r w:rsidRPr="00F21E4E">
              <w:rPr>
                <w:sz w:val="22"/>
                <w:szCs w:val="22"/>
              </w:rPr>
              <w:t>3.</w:t>
            </w:r>
            <w:r w:rsidR="00267F8E" w:rsidRPr="00F21E4E">
              <w:rPr>
                <w:sz w:val="22"/>
                <w:szCs w:val="22"/>
              </w:rPr>
              <w:t xml:space="preserve"> </w:t>
            </w:r>
            <w:r w:rsidRPr="00F21E4E">
              <w:rPr>
                <w:sz w:val="22"/>
                <w:szCs w:val="22"/>
              </w:rPr>
              <w:t>Repairs, maintenance, fittings and furniture</w:t>
            </w:r>
          </w:p>
        </w:tc>
        <w:tc>
          <w:tcPr>
            <w:tcW w:w="1105"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1,700</w:t>
            </w: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120"/>
              <w:jc w:val="both"/>
              <w:rPr>
                <w:sz w:val="22"/>
                <w:szCs w:val="22"/>
              </w:rPr>
            </w:pPr>
          </w:p>
        </w:tc>
        <w:tc>
          <w:tcPr>
            <w:tcW w:w="1105"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5" w:type="dxa"/>
            <w:tcBorders>
              <w:top w:val="nil"/>
              <w:left w:val="single" w:sz="4" w:space="0" w:color="auto"/>
              <w:bottom w:val="single" w:sz="6" w:space="0" w:color="auto"/>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2,700</w:t>
            </w: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8C26CB">
            <w:pPr>
              <w:autoSpaceDE w:val="0"/>
              <w:autoSpaceDN w:val="0"/>
              <w:adjustRightInd w:val="0"/>
              <w:spacing w:before="120"/>
              <w:jc w:val="center"/>
              <w:rPr>
                <w:smallCaps/>
                <w:sz w:val="22"/>
                <w:szCs w:val="22"/>
              </w:rPr>
            </w:pPr>
            <w:r w:rsidRPr="00F21E4E">
              <w:rPr>
                <w:sz w:val="22"/>
                <w:szCs w:val="22"/>
              </w:rPr>
              <w:t xml:space="preserve">Total </w:t>
            </w:r>
            <w:r w:rsidRPr="00F21E4E">
              <w:rPr>
                <w:smallCaps/>
                <w:sz w:val="22"/>
                <w:szCs w:val="22"/>
              </w:rPr>
              <w:t>Central Australia</w:t>
            </w:r>
          </w:p>
        </w:tc>
        <w:tc>
          <w:tcPr>
            <w:tcW w:w="1105"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05"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Cs w:val="22"/>
              </w:rPr>
            </w:pPr>
            <w:r w:rsidRPr="00F21E4E">
              <w:rPr>
                <w:szCs w:val="22"/>
              </w:rPr>
              <w:t>7,810</w:t>
            </w: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120"/>
              <w:jc w:val="center"/>
              <w:rPr>
                <w:sz w:val="22"/>
                <w:szCs w:val="22"/>
              </w:rPr>
            </w:pPr>
            <w:r w:rsidRPr="00F21E4E">
              <w:rPr>
                <w:sz w:val="22"/>
                <w:szCs w:val="22"/>
              </w:rPr>
              <w:t>FEDERAL CAPITAL TERRITORY.</w:t>
            </w:r>
          </w:p>
        </w:tc>
        <w:tc>
          <w:tcPr>
            <w:tcW w:w="1105" w:type="dxa"/>
            <w:tcBorders>
              <w:top w:val="single" w:sz="6"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5" w:type="dxa"/>
            <w:tcBorders>
              <w:top w:val="single" w:sz="6" w:space="0" w:color="auto"/>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Under Control of Attorney-General’s Department.</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156</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Federal Territory Police.</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1,600</w:t>
            </w:r>
          </w:p>
        </w:tc>
        <w:tc>
          <w:tcPr>
            <w:tcW w:w="1105"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r w:rsidRPr="00F21E4E">
              <w:rPr>
                <w:sz w:val="22"/>
                <w:szCs w:val="22"/>
              </w:rPr>
              <w:t>2</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05"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700</w:t>
            </w: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120"/>
              <w:jc w:val="both"/>
              <w:rPr>
                <w:sz w:val="22"/>
                <w:szCs w:val="22"/>
              </w:rPr>
            </w:pPr>
          </w:p>
        </w:tc>
        <w:tc>
          <w:tcPr>
            <w:tcW w:w="1105" w:type="dxa"/>
            <w:tcBorders>
              <w:top w:val="single" w:sz="6" w:space="0" w:color="auto"/>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2,300</w:t>
            </w: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Under Control of Department of Home Affairs.</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157</w:t>
            </w: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General Services.</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1</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Salaries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r w:rsidRPr="00F21E4E">
              <w:rPr>
                <w:sz w:val="22"/>
                <w:szCs w:val="22"/>
              </w:rPr>
              <w:t>9,500</w:t>
            </w:r>
          </w:p>
        </w:tc>
        <w:tc>
          <w:tcPr>
            <w:tcW w:w="1105" w:type="dxa"/>
            <w:tcBorders>
              <w:top w:val="nil"/>
              <w:left w:val="single" w:sz="4" w:space="0" w:color="auto"/>
              <w:bottom w:val="nil"/>
              <w:right w:val="nil"/>
            </w:tcBorders>
            <w:shd w:val="clear" w:color="auto" w:fill="auto"/>
            <w:vAlign w:val="bottom"/>
          </w:tcPr>
          <w:p w:rsidR="00B0163E" w:rsidRPr="00F21E4E" w:rsidRDefault="00B0163E" w:rsidP="009B2F5C">
            <w:pPr>
              <w:autoSpaceDE w:val="0"/>
              <w:autoSpaceDN w:val="0"/>
              <w:adjustRightInd w:val="0"/>
              <w:spacing w:before="12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r w:rsidRPr="00F21E4E">
              <w:rPr>
                <w:sz w:val="22"/>
                <w:szCs w:val="22"/>
              </w:rPr>
              <w:t>2</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tabs>
                <w:tab w:val="right" w:leader="dot" w:pos="5760"/>
              </w:tabs>
              <w:autoSpaceDE w:val="0"/>
              <w:autoSpaceDN w:val="0"/>
              <w:adjustRightInd w:val="0"/>
              <w:jc w:val="both"/>
              <w:rPr>
                <w:sz w:val="22"/>
                <w:szCs w:val="22"/>
              </w:rPr>
            </w:pPr>
            <w:r w:rsidRPr="00F21E4E">
              <w:rPr>
                <w:sz w:val="22"/>
                <w:szCs w:val="22"/>
              </w:rPr>
              <w:t>Contingencies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1,800</w:t>
            </w: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r w:rsidRPr="00F21E4E">
              <w:rPr>
                <w:sz w:val="22"/>
                <w:szCs w:val="22"/>
              </w:rPr>
              <w:t>3</w:t>
            </w: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jc w:val="both"/>
              <w:rPr>
                <w:sz w:val="22"/>
                <w:szCs w:val="22"/>
              </w:rPr>
            </w:pPr>
            <w:r w:rsidRPr="00F21E4E">
              <w:rPr>
                <w:sz w:val="22"/>
                <w:szCs w:val="22"/>
              </w:rPr>
              <w:t>Miscellaneous—</w:t>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tabs>
                <w:tab w:val="right" w:leader="dot" w:pos="5760"/>
              </w:tabs>
              <w:autoSpaceDE w:val="0"/>
              <w:autoSpaceDN w:val="0"/>
              <w:adjustRightInd w:val="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Maintenance of parks and gardens and recreation reserves</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6,500</w:t>
            </w: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tabs>
                <w:tab w:val="right" w:leader="dot" w:pos="5760"/>
              </w:tabs>
              <w:autoSpaceDE w:val="0"/>
              <w:autoSpaceDN w:val="0"/>
              <w:adjustRightInd w:val="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Transfer of staffs and office equipment to the Federal Capital Territory and expenses incidental thereto</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4,000</w:t>
            </w: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23"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23" w:type="dxa"/>
            <w:tcBorders>
              <w:top w:val="nil"/>
              <w:left w:val="single" w:sz="4" w:space="0" w:color="auto"/>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72" w:type="dxa"/>
            <w:tcBorders>
              <w:top w:val="nil"/>
              <w:left w:val="single" w:sz="4" w:space="0" w:color="auto"/>
              <w:bottom w:val="nil"/>
              <w:right w:val="single" w:sz="4" w:space="0" w:color="auto"/>
            </w:tcBorders>
            <w:shd w:val="clear" w:color="auto" w:fill="auto"/>
          </w:tcPr>
          <w:p w:rsidR="00B0163E" w:rsidRPr="00F21E4E" w:rsidRDefault="00B0163E" w:rsidP="005C6272">
            <w:pPr>
              <w:tabs>
                <w:tab w:val="right" w:leader="dot" w:pos="5760"/>
              </w:tabs>
              <w:autoSpaceDE w:val="0"/>
              <w:autoSpaceDN w:val="0"/>
              <w:adjustRightInd w:val="0"/>
              <w:ind w:left="1152" w:hanging="446"/>
              <w:jc w:val="both"/>
              <w:rPr>
                <w:sz w:val="22"/>
                <w:szCs w:val="22"/>
              </w:rPr>
            </w:pPr>
            <w:r w:rsidRPr="00F21E4E">
              <w:rPr>
                <w:sz w:val="22"/>
                <w:szCs w:val="22"/>
              </w:rPr>
              <w:t>3.</w:t>
            </w:r>
            <w:r w:rsidR="00267F8E" w:rsidRPr="00F21E4E">
              <w:rPr>
                <w:sz w:val="22"/>
                <w:szCs w:val="22"/>
              </w:rPr>
              <w:t xml:space="preserve"> </w:t>
            </w:r>
            <w:r w:rsidRPr="00F21E4E">
              <w:rPr>
                <w:sz w:val="22"/>
                <w:szCs w:val="22"/>
              </w:rPr>
              <w:t>Purchase of Melbourne homes of officers transferred to Canberra (to be paid to the credit of Trust Fund Canberra Officers’ Homes Account)</w:t>
            </w:r>
            <w:r w:rsidRPr="00F21E4E">
              <w:rPr>
                <w:sz w:val="22"/>
                <w:szCs w:val="22"/>
              </w:rPr>
              <w:tab/>
            </w:r>
          </w:p>
        </w:tc>
        <w:tc>
          <w:tcPr>
            <w:tcW w:w="1105" w:type="dxa"/>
            <w:tcBorders>
              <w:top w:val="nil"/>
              <w:left w:val="single" w:sz="4"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5,000</w:t>
            </w:r>
          </w:p>
        </w:tc>
        <w:tc>
          <w:tcPr>
            <w:tcW w:w="1105"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bl>
    <w:p w:rsidR="00B0163E" w:rsidRPr="00F21E4E" w:rsidRDefault="00B0163E" w:rsidP="00086B91">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46" w:type="dxa"/>
        <w:tblInd w:w="40" w:type="dxa"/>
        <w:tblLayout w:type="fixed"/>
        <w:tblCellMar>
          <w:left w:w="40" w:type="dxa"/>
          <w:right w:w="40" w:type="dxa"/>
        </w:tblCellMar>
        <w:tblLook w:val="0000" w:firstRow="0" w:lastRow="0" w:firstColumn="0" w:lastColumn="0" w:noHBand="0" w:noVBand="0"/>
      </w:tblPr>
      <w:tblGrid>
        <w:gridCol w:w="540"/>
        <w:gridCol w:w="522"/>
        <w:gridCol w:w="5809"/>
        <w:gridCol w:w="1087"/>
        <w:gridCol w:w="1088"/>
      </w:tblGrid>
      <w:tr w:rsidR="00B0163E" w:rsidRPr="00F21E4E" w:rsidTr="005C6272">
        <w:trPr>
          <w:trHeight w:val="1299"/>
        </w:trPr>
        <w:tc>
          <w:tcPr>
            <w:tcW w:w="540"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B0163E" w:rsidRPr="00F21E4E" w:rsidRDefault="00B0163E" w:rsidP="005C6272">
            <w:pPr>
              <w:autoSpaceDE w:val="0"/>
              <w:autoSpaceDN w:val="0"/>
              <w:adjustRightInd w:val="0"/>
              <w:spacing w:before="40"/>
              <w:rPr>
                <w:sz w:val="20"/>
                <w:szCs w:val="22"/>
              </w:rPr>
            </w:pPr>
            <w:r w:rsidRPr="00F21E4E">
              <w:rPr>
                <w:sz w:val="20"/>
                <w:szCs w:val="22"/>
              </w:rPr>
              <w:t>Division No.</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0163E" w:rsidRPr="00F21E4E" w:rsidRDefault="00B0163E" w:rsidP="00086B91">
            <w:pPr>
              <w:autoSpaceDE w:val="0"/>
              <w:autoSpaceDN w:val="0"/>
              <w:adjustRightInd w:val="0"/>
              <w:spacing w:before="40"/>
              <w:jc w:val="both"/>
              <w:rPr>
                <w:sz w:val="20"/>
                <w:szCs w:val="22"/>
              </w:rPr>
            </w:pPr>
            <w:r w:rsidRPr="00F21E4E">
              <w:rPr>
                <w:sz w:val="20"/>
                <w:szCs w:val="22"/>
              </w:rPr>
              <w:t>Subdivision No.</w:t>
            </w:r>
          </w:p>
        </w:tc>
        <w:tc>
          <w:tcPr>
            <w:tcW w:w="5809" w:type="dxa"/>
            <w:tcBorders>
              <w:top w:val="single" w:sz="6" w:space="0" w:color="auto"/>
              <w:left w:val="single" w:sz="4" w:space="0" w:color="auto"/>
              <w:bottom w:val="nil"/>
              <w:right w:val="single" w:sz="4" w:space="0" w:color="auto"/>
            </w:tcBorders>
            <w:shd w:val="clear" w:color="auto" w:fill="auto"/>
            <w:vAlign w:val="center"/>
          </w:tcPr>
          <w:p w:rsidR="00B0163E" w:rsidRPr="00F21E4E" w:rsidRDefault="00B0163E" w:rsidP="00086B91">
            <w:pPr>
              <w:autoSpaceDE w:val="0"/>
              <w:autoSpaceDN w:val="0"/>
              <w:adjustRightInd w:val="0"/>
              <w:spacing w:before="40"/>
              <w:jc w:val="center"/>
              <w:rPr>
                <w:i/>
                <w:iCs/>
                <w:sz w:val="22"/>
                <w:szCs w:val="22"/>
              </w:rPr>
            </w:pPr>
            <w:r w:rsidRPr="00F21E4E">
              <w:rPr>
                <w:b/>
                <w:bCs/>
                <w:sz w:val="22"/>
                <w:szCs w:val="22"/>
              </w:rPr>
              <w:t>Part 3</w:t>
            </w:r>
            <w:r w:rsidRPr="00F21E4E">
              <w:rPr>
                <w:sz w:val="22"/>
                <w:szCs w:val="22"/>
              </w:rPr>
              <w:t>—</w:t>
            </w:r>
            <w:r w:rsidRPr="00F21E4E">
              <w:rPr>
                <w:i/>
                <w:iCs/>
                <w:sz w:val="22"/>
                <w:szCs w:val="22"/>
              </w:rPr>
              <w:t>continued.</w:t>
            </w:r>
          </w:p>
        </w:tc>
        <w:tc>
          <w:tcPr>
            <w:tcW w:w="1087" w:type="dxa"/>
            <w:tcBorders>
              <w:top w:val="single" w:sz="4" w:space="0" w:color="auto"/>
              <w:left w:val="single" w:sz="4" w:space="0" w:color="auto"/>
              <w:bottom w:val="nil"/>
              <w:right w:val="single" w:sz="4" w:space="0" w:color="auto"/>
            </w:tcBorders>
            <w:shd w:val="clear" w:color="auto" w:fill="auto"/>
            <w:vAlign w:val="center"/>
          </w:tcPr>
          <w:p w:rsidR="00B0163E" w:rsidRPr="00F21E4E" w:rsidRDefault="00B0163E" w:rsidP="00086B91">
            <w:pPr>
              <w:autoSpaceDE w:val="0"/>
              <w:autoSpaceDN w:val="0"/>
              <w:adjustRightInd w:val="0"/>
              <w:spacing w:before="40"/>
              <w:ind w:right="72"/>
              <w:jc w:val="center"/>
              <w:rPr>
                <w:sz w:val="22"/>
                <w:szCs w:val="22"/>
              </w:rPr>
            </w:pPr>
            <w:r w:rsidRPr="00F21E4E">
              <w:rPr>
                <w:i/>
                <w:iCs/>
                <w:sz w:val="22"/>
                <w:szCs w:val="22"/>
              </w:rPr>
              <w:t>£</w:t>
            </w:r>
          </w:p>
        </w:tc>
        <w:tc>
          <w:tcPr>
            <w:tcW w:w="1088" w:type="dxa"/>
            <w:tcBorders>
              <w:top w:val="single" w:sz="4" w:space="0" w:color="auto"/>
              <w:left w:val="single" w:sz="4" w:space="0" w:color="auto"/>
              <w:bottom w:val="nil"/>
              <w:right w:val="nil"/>
            </w:tcBorders>
            <w:shd w:val="clear" w:color="auto" w:fill="auto"/>
            <w:vAlign w:val="center"/>
          </w:tcPr>
          <w:p w:rsidR="00B0163E" w:rsidRPr="00F21E4E" w:rsidRDefault="00B0163E" w:rsidP="00086B91">
            <w:pPr>
              <w:autoSpaceDE w:val="0"/>
              <w:autoSpaceDN w:val="0"/>
              <w:adjustRightInd w:val="0"/>
              <w:spacing w:before="40"/>
              <w:ind w:right="72"/>
              <w:jc w:val="center"/>
              <w:rPr>
                <w:sz w:val="22"/>
                <w:szCs w:val="22"/>
              </w:rPr>
            </w:pPr>
            <w:r w:rsidRPr="00F21E4E">
              <w:rPr>
                <w:i/>
                <w:iCs/>
                <w:sz w:val="22"/>
                <w:szCs w:val="22"/>
              </w:rPr>
              <w:t>£</w:t>
            </w:r>
          </w:p>
        </w:tc>
      </w:tr>
      <w:tr w:rsidR="00B0163E" w:rsidRPr="00F21E4E" w:rsidTr="00AA12F7">
        <w:trPr>
          <w:trHeight w:val="582"/>
        </w:trPr>
        <w:tc>
          <w:tcPr>
            <w:tcW w:w="540" w:type="dxa"/>
            <w:tcBorders>
              <w:top w:val="single" w:sz="4" w:space="0" w:color="auto"/>
              <w:left w:val="nil"/>
              <w:bottom w:val="single" w:sz="4" w:space="0" w:color="auto"/>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center"/>
              <w:rPr>
                <w:i/>
                <w:iCs/>
                <w:sz w:val="22"/>
                <w:szCs w:val="22"/>
              </w:rPr>
            </w:pPr>
            <w:r w:rsidRPr="00F21E4E">
              <w:rPr>
                <w:sz w:val="22"/>
                <w:szCs w:val="22"/>
              </w:rPr>
              <w:t>FEDERAL CAPITAL TERRITORY—</w:t>
            </w:r>
            <w:r w:rsidRPr="00F21E4E">
              <w:rPr>
                <w:i/>
                <w:iCs/>
                <w:sz w:val="22"/>
                <w:szCs w:val="22"/>
              </w:rPr>
              <w:t>continued.</w:t>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single" w:sz="4" w:space="0" w:color="auto"/>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single" w:sz="4" w:space="0" w:color="auto"/>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center"/>
              <w:rPr>
                <w:i/>
                <w:iCs/>
                <w:sz w:val="22"/>
                <w:szCs w:val="22"/>
              </w:rPr>
            </w:pPr>
            <w:r w:rsidRPr="00F21E4E">
              <w:rPr>
                <w:smallCaps/>
                <w:sz w:val="22"/>
                <w:szCs w:val="22"/>
              </w:rPr>
              <w:t>Under Control of Department of Home Affairs—</w:t>
            </w:r>
            <w:r w:rsidRPr="00F21E4E">
              <w:rPr>
                <w:i/>
                <w:iCs/>
                <w:sz w:val="22"/>
                <w:szCs w:val="22"/>
              </w:rPr>
              <w:t>continued.</w:t>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center"/>
              <w:rPr>
                <w:i/>
                <w:iCs/>
                <w:sz w:val="22"/>
                <w:szCs w:val="22"/>
              </w:rPr>
            </w:pPr>
            <w:r w:rsidRPr="00F21E4E">
              <w:rPr>
                <w:smallCaps/>
                <w:sz w:val="22"/>
                <w:szCs w:val="22"/>
              </w:rPr>
              <w:t>General Services—</w:t>
            </w:r>
            <w:r w:rsidRPr="00F21E4E">
              <w:rPr>
                <w:i/>
                <w:iCs/>
                <w:sz w:val="22"/>
                <w:szCs w:val="22"/>
              </w:rPr>
              <w:t>continued.</w:t>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3</w:t>
            </w: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left="317" w:hanging="317"/>
              <w:jc w:val="both"/>
              <w:rPr>
                <w:i/>
                <w:iCs/>
                <w:sz w:val="22"/>
                <w:szCs w:val="22"/>
              </w:rPr>
            </w:pPr>
            <w:r w:rsidRPr="00F21E4E">
              <w:rPr>
                <w:sz w:val="22"/>
                <w:szCs w:val="22"/>
              </w:rPr>
              <w:t>Miscellaneous—</w:t>
            </w:r>
            <w:r w:rsidRPr="00F21E4E">
              <w:rPr>
                <w:i/>
                <w:iCs/>
                <w:sz w:val="22"/>
                <w:szCs w:val="22"/>
              </w:rPr>
              <w:t>continued.</w:t>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66" w:hanging="878"/>
              <w:jc w:val="both"/>
              <w:rPr>
                <w:sz w:val="22"/>
                <w:szCs w:val="22"/>
              </w:rPr>
            </w:pPr>
            <w:r w:rsidRPr="00F21E4E">
              <w:rPr>
                <w:sz w:val="22"/>
                <w:szCs w:val="22"/>
              </w:rPr>
              <w:t>No 4.</w:t>
            </w:r>
            <w:r w:rsidR="00267F8E" w:rsidRPr="00F21E4E">
              <w:rPr>
                <w:sz w:val="22"/>
                <w:szCs w:val="22"/>
              </w:rPr>
              <w:t xml:space="preserve"> </w:t>
            </w:r>
            <w:r w:rsidRPr="00F21E4E">
              <w:rPr>
                <w:sz w:val="22"/>
                <w:szCs w:val="22"/>
              </w:rPr>
              <w:t>Hotels maintenance and upkeep (payable from Trust Fund, Federal Capital Hotels Account)</w:t>
            </w:r>
            <w:r w:rsidRPr="00F21E4E">
              <w:rPr>
                <w:sz w:val="22"/>
                <w:szCs w:val="22"/>
              </w:rPr>
              <w:tab/>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32,000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52" w:hanging="446"/>
              <w:jc w:val="both"/>
              <w:rPr>
                <w:sz w:val="22"/>
                <w:szCs w:val="22"/>
              </w:rPr>
            </w:pPr>
            <w:r w:rsidRPr="00F21E4E">
              <w:rPr>
                <w:sz w:val="22"/>
                <w:szCs w:val="22"/>
              </w:rPr>
              <w:t>5.</w:t>
            </w:r>
            <w:r w:rsidR="00267F8E" w:rsidRPr="00F21E4E">
              <w:rPr>
                <w:sz w:val="22"/>
                <w:szCs w:val="22"/>
              </w:rPr>
              <w:t xml:space="preserve"> </w:t>
            </w:r>
            <w:r w:rsidRPr="00F21E4E">
              <w:rPr>
                <w:sz w:val="22"/>
                <w:szCs w:val="22"/>
              </w:rPr>
              <w:t>Transport —maintenance and upkeep (payable from Trust Fund, Federal Capital Transport Account)</w:t>
            </w:r>
            <w:r w:rsidRPr="00F21E4E">
              <w:rPr>
                <w:sz w:val="22"/>
                <w:szCs w:val="22"/>
              </w:rPr>
              <w:tab/>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11,500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52" w:hanging="446"/>
              <w:jc w:val="both"/>
              <w:rPr>
                <w:sz w:val="22"/>
                <w:szCs w:val="22"/>
              </w:rPr>
            </w:pPr>
            <w:r w:rsidRPr="00F21E4E">
              <w:rPr>
                <w:sz w:val="22"/>
                <w:szCs w:val="22"/>
              </w:rPr>
              <w:t>6.</w:t>
            </w:r>
            <w:r w:rsidR="00267F8E" w:rsidRPr="00F21E4E">
              <w:rPr>
                <w:sz w:val="22"/>
                <w:szCs w:val="22"/>
              </w:rPr>
              <w:t xml:space="preserve"> </w:t>
            </w:r>
            <w:r w:rsidRPr="00F21E4E">
              <w:rPr>
                <w:sz w:val="22"/>
                <w:szCs w:val="22"/>
              </w:rPr>
              <w:t>Sundry services</w:t>
            </w:r>
            <w:r w:rsidRPr="00F21E4E">
              <w:rPr>
                <w:sz w:val="22"/>
                <w:szCs w:val="22"/>
              </w:rPr>
              <w:tab/>
            </w:r>
          </w:p>
        </w:tc>
        <w:tc>
          <w:tcPr>
            <w:tcW w:w="1087" w:type="dxa"/>
            <w:tcBorders>
              <w:top w:val="nil"/>
              <w:left w:val="single" w:sz="4" w:space="0" w:color="auto"/>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7,500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4</w:t>
            </w: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jc w:val="both"/>
              <w:rPr>
                <w:sz w:val="22"/>
                <w:szCs w:val="22"/>
              </w:rPr>
            </w:pPr>
            <w:r w:rsidRPr="00F21E4E">
              <w:rPr>
                <w:sz w:val="22"/>
                <w:szCs w:val="22"/>
              </w:rPr>
              <w:t>Education</w:t>
            </w:r>
            <w:r w:rsidRPr="00F21E4E">
              <w:rPr>
                <w:sz w:val="22"/>
                <w:szCs w:val="22"/>
              </w:rPr>
              <w:tab/>
            </w:r>
          </w:p>
        </w:tc>
        <w:tc>
          <w:tcPr>
            <w:tcW w:w="1087"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4,000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both"/>
              <w:rPr>
                <w:sz w:val="22"/>
                <w:szCs w:val="22"/>
              </w:rPr>
            </w:pPr>
          </w:p>
        </w:tc>
        <w:tc>
          <w:tcPr>
            <w:tcW w:w="1087"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81,800</w:t>
            </w: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center"/>
              <w:rPr>
                <w:smallCaps/>
                <w:sz w:val="22"/>
                <w:szCs w:val="22"/>
              </w:rPr>
            </w:pPr>
            <w:r w:rsidRPr="00F21E4E">
              <w:rPr>
                <w:smallCaps/>
                <w:sz w:val="22"/>
                <w:szCs w:val="22"/>
              </w:rPr>
              <w:t>Under Control of Department of Works.</w:t>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spacing w:before="40"/>
              <w:ind w:left="-40" w:right="32"/>
              <w:jc w:val="right"/>
              <w:rPr>
                <w:smallCaps/>
                <w:sz w:val="22"/>
                <w:szCs w:val="22"/>
              </w:rPr>
            </w:pPr>
            <w:r w:rsidRPr="00F21E4E">
              <w:rPr>
                <w:smallCaps/>
                <w:sz w:val="22"/>
                <w:szCs w:val="22"/>
              </w:rPr>
              <w:t>157a</w:t>
            </w: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center"/>
              <w:rPr>
                <w:smallCaps/>
                <w:sz w:val="22"/>
                <w:szCs w:val="22"/>
              </w:rPr>
            </w:pPr>
            <w:r w:rsidRPr="00F21E4E">
              <w:rPr>
                <w:smallCaps/>
                <w:sz w:val="22"/>
                <w:szCs w:val="22"/>
              </w:rPr>
              <w:t xml:space="preserve">Works </w:t>
            </w:r>
            <w:r w:rsidRPr="00F21E4E">
              <w:rPr>
                <w:i/>
                <w:iCs/>
                <w:smallCaps/>
                <w:sz w:val="22"/>
                <w:szCs w:val="22"/>
              </w:rPr>
              <w:t xml:space="preserve">and </w:t>
            </w:r>
            <w:r w:rsidRPr="00F21E4E">
              <w:rPr>
                <w:smallCaps/>
                <w:sz w:val="22"/>
                <w:szCs w:val="22"/>
              </w:rPr>
              <w:t>Buildings.</w:t>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1</w:t>
            </w: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jc w:val="both"/>
              <w:rPr>
                <w:sz w:val="22"/>
                <w:szCs w:val="22"/>
              </w:rPr>
            </w:pPr>
            <w:r w:rsidRPr="00F21E4E">
              <w:rPr>
                <w:sz w:val="22"/>
                <w:szCs w:val="22"/>
              </w:rPr>
              <w:t>Salaries and contingencies</w:t>
            </w:r>
            <w:r w:rsidRPr="00F21E4E">
              <w:rPr>
                <w:sz w:val="22"/>
                <w:szCs w:val="22"/>
              </w:rPr>
              <w:tab/>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Salaries</w:t>
            </w:r>
            <w:r w:rsidRPr="00F21E4E">
              <w:rPr>
                <w:sz w:val="22"/>
                <w:szCs w:val="22"/>
              </w:rPr>
              <w:tab/>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8,200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Contingencies</w:t>
            </w:r>
            <w:r w:rsidRPr="00F21E4E">
              <w:rPr>
                <w:sz w:val="22"/>
                <w:szCs w:val="22"/>
              </w:rPr>
              <w:tab/>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1,500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2</w:t>
            </w: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jc w:val="both"/>
              <w:rPr>
                <w:sz w:val="22"/>
                <w:szCs w:val="22"/>
              </w:rPr>
            </w:pPr>
            <w:r w:rsidRPr="00F21E4E">
              <w:rPr>
                <w:sz w:val="22"/>
                <w:szCs w:val="22"/>
              </w:rPr>
              <w:t>Repairs, maintenance, fittings and furniture</w:t>
            </w:r>
            <w:r w:rsidRPr="00F21E4E">
              <w:rPr>
                <w:sz w:val="22"/>
                <w:szCs w:val="22"/>
              </w:rPr>
              <w:tab/>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9,000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3</w:t>
            </w: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both"/>
              <w:rPr>
                <w:sz w:val="22"/>
                <w:szCs w:val="22"/>
              </w:rPr>
            </w:pPr>
            <w:r w:rsidRPr="00F21E4E">
              <w:rPr>
                <w:sz w:val="22"/>
                <w:szCs w:val="22"/>
              </w:rPr>
              <w:t>Miscellaneous—</w:t>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Water supply and sewerage</w:t>
            </w:r>
            <w:r w:rsidRPr="00F21E4E">
              <w:rPr>
                <w:sz w:val="22"/>
                <w:szCs w:val="22"/>
              </w:rPr>
              <w:tab/>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5,000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Electric supply</w:t>
            </w:r>
            <w:r w:rsidRPr="00F21E4E">
              <w:rPr>
                <w:sz w:val="22"/>
                <w:szCs w:val="22"/>
              </w:rPr>
              <w:tab/>
            </w:r>
          </w:p>
        </w:tc>
        <w:tc>
          <w:tcPr>
            <w:tcW w:w="1087" w:type="dxa"/>
            <w:tcBorders>
              <w:top w:val="nil"/>
              <w:left w:val="single" w:sz="4" w:space="0" w:color="auto"/>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8,000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52" w:hanging="446"/>
              <w:jc w:val="both"/>
              <w:rPr>
                <w:sz w:val="22"/>
                <w:szCs w:val="22"/>
              </w:rPr>
            </w:pPr>
            <w:r w:rsidRPr="00F21E4E">
              <w:rPr>
                <w:sz w:val="22"/>
                <w:szCs w:val="22"/>
              </w:rPr>
              <w:t>3.</w:t>
            </w:r>
            <w:r w:rsidR="00267F8E" w:rsidRPr="00F21E4E">
              <w:rPr>
                <w:sz w:val="22"/>
                <w:szCs w:val="22"/>
              </w:rPr>
              <w:t xml:space="preserve"> </w:t>
            </w:r>
            <w:r w:rsidRPr="00F21E4E">
              <w:rPr>
                <w:sz w:val="22"/>
                <w:szCs w:val="22"/>
              </w:rPr>
              <w:t>Sundry services</w:t>
            </w:r>
            <w:r w:rsidRPr="00F21E4E">
              <w:rPr>
                <w:sz w:val="22"/>
                <w:szCs w:val="22"/>
              </w:rPr>
              <w:tab/>
            </w:r>
          </w:p>
        </w:tc>
        <w:tc>
          <w:tcPr>
            <w:tcW w:w="1087"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1,500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both"/>
              <w:rPr>
                <w:sz w:val="22"/>
                <w:szCs w:val="22"/>
              </w:rPr>
            </w:pPr>
          </w:p>
        </w:tc>
        <w:tc>
          <w:tcPr>
            <w:tcW w:w="1087"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33,200</w:t>
            </w: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center"/>
              <w:rPr>
                <w:smallCaps/>
                <w:sz w:val="22"/>
                <w:szCs w:val="22"/>
              </w:rPr>
            </w:pPr>
            <w:r w:rsidRPr="00F21E4E">
              <w:rPr>
                <w:smallCaps/>
                <w:sz w:val="22"/>
                <w:szCs w:val="22"/>
              </w:rPr>
              <w:t>Under Control of Department of Health.</w:t>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spacing w:before="40"/>
              <w:ind w:left="-130" w:right="72"/>
              <w:jc w:val="right"/>
              <w:rPr>
                <w:smallCaps/>
                <w:sz w:val="22"/>
                <w:szCs w:val="22"/>
              </w:rPr>
            </w:pPr>
            <w:r w:rsidRPr="00F21E4E">
              <w:rPr>
                <w:smallCaps/>
                <w:sz w:val="22"/>
                <w:szCs w:val="22"/>
              </w:rPr>
              <w:t>157b</w:t>
            </w: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1</w:t>
            </w: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both"/>
              <w:rPr>
                <w:sz w:val="22"/>
                <w:szCs w:val="22"/>
              </w:rPr>
            </w:pPr>
            <w:r w:rsidRPr="00F21E4E">
              <w:rPr>
                <w:sz w:val="22"/>
                <w:szCs w:val="22"/>
              </w:rPr>
              <w:t>Miscellaneous—</w:t>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66" w:hanging="878"/>
              <w:jc w:val="both"/>
              <w:rPr>
                <w:sz w:val="22"/>
                <w:szCs w:val="22"/>
              </w:rPr>
            </w:pPr>
            <w:r w:rsidRPr="00F21E4E">
              <w:rPr>
                <w:sz w:val="22"/>
                <w:szCs w:val="22"/>
              </w:rPr>
              <w:t>No. 1.</w:t>
            </w:r>
            <w:r w:rsidR="00267F8E" w:rsidRPr="00F21E4E">
              <w:rPr>
                <w:sz w:val="22"/>
                <w:szCs w:val="22"/>
              </w:rPr>
              <w:t xml:space="preserve"> </w:t>
            </w:r>
            <w:r w:rsidRPr="00F21E4E">
              <w:rPr>
                <w:sz w:val="22"/>
                <w:szCs w:val="22"/>
              </w:rPr>
              <w:t>Canberra Government Hospital (to be paid to credit of Trust Fund, Federal Capital Territory Hospitals Account)</w:t>
            </w:r>
            <w:r w:rsidRPr="00F21E4E">
              <w:rPr>
                <w:sz w:val="22"/>
                <w:szCs w:val="22"/>
              </w:rPr>
              <w:tab/>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2,900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52" w:hanging="446"/>
              <w:jc w:val="both"/>
              <w:rPr>
                <w:sz w:val="22"/>
                <w:szCs w:val="22"/>
              </w:rPr>
            </w:pPr>
            <w:r w:rsidRPr="00F21E4E">
              <w:rPr>
                <w:sz w:val="22"/>
                <w:szCs w:val="22"/>
              </w:rPr>
              <w:t>2.</w:t>
            </w:r>
            <w:r w:rsidR="00267F8E" w:rsidRPr="00F21E4E">
              <w:rPr>
                <w:sz w:val="22"/>
                <w:szCs w:val="22"/>
              </w:rPr>
              <w:t xml:space="preserve"> </w:t>
            </w:r>
            <w:r w:rsidRPr="00F21E4E">
              <w:rPr>
                <w:sz w:val="22"/>
                <w:szCs w:val="22"/>
              </w:rPr>
              <w:t>Health services</w:t>
            </w:r>
            <w:r w:rsidRPr="00F21E4E">
              <w:rPr>
                <w:sz w:val="22"/>
                <w:szCs w:val="22"/>
              </w:rPr>
              <w:tab/>
            </w:r>
          </w:p>
        </w:tc>
        <w:tc>
          <w:tcPr>
            <w:tcW w:w="1087" w:type="dxa"/>
            <w:tcBorders>
              <w:top w:val="nil"/>
              <w:left w:val="single" w:sz="4" w:space="0" w:color="auto"/>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625</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52" w:hanging="446"/>
              <w:jc w:val="both"/>
              <w:rPr>
                <w:sz w:val="22"/>
                <w:szCs w:val="22"/>
              </w:rPr>
            </w:pPr>
            <w:r w:rsidRPr="00F21E4E">
              <w:rPr>
                <w:sz w:val="22"/>
                <w:szCs w:val="22"/>
              </w:rPr>
              <w:t>3.</w:t>
            </w:r>
            <w:r w:rsidR="00267F8E" w:rsidRPr="00F21E4E">
              <w:rPr>
                <w:sz w:val="22"/>
                <w:szCs w:val="22"/>
              </w:rPr>
              <w:t xml:space="preserve"> </w:t>
            </w:r>
            <w:r w:rsidRPr="00F21E4E">
              <w:rPr>
                <w:sz w:val="22"/>
                <w:szCs w:val="22"/>
              </w:rPr>
              <w:t>Veterinary services</w:t>
            </w:r>
            <w:r w:rsidRPr="00F21E4E">
              <w:rPr>
                <w:sz w:val="22"/>
                <w:szCs w:val="22"/>
              </w:rPr>
              <w:tab/>
            </w:r>
          </w:p>
        </w:tc>
        <w:tc>
          <w:tcPr>
            <w:tcW w:w="1087"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1,225</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both"/>
              <w:rPr>
                <w:sz w:val="22"/>
                <w:szCs w:val="22"/>
              </w:rPr>
            </w:pPr>
          </w:p>
        </w:tc>
        <w:tc>
          <w:tcPr>
            <w:tcW w:w="1087"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single" w:sz="6" w:space="0" w:color="auto"/>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4,750</w:t>
            </w: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both"/>
              <w:rPr>
                <w:sz w:val="22"/>
                <w:szCs w:val="22"/>
              </w:rPr>
            </w:pP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single" w:sz="6" w:space="0" w:color="auto"/>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122,050</w:t>
            </w: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both"/>
              <w:rPr>
                <w:sz w:val="22"/>
                <w:szCs w:val="22"/>
              </w:rPr>
            </w:pPr>
            <w:r w:rsidRPr="00F21E4E">
              <w:rPr>
                <w:i/>
                <w:iCs/>
                <w:sz w:val="22"/>
                <w:szCs w:val="22"/>
              </w:rPr>
              <w:t xml:space="preserve">Deduct </w:t>
            </w:r>
            <w:r w:rsidRPr="00F21E4E">
              <w:rPr>
                <w:sz w:val="22"/>
                <w:szCs w:val="22"/>
              </w:rPr>
              <w:t>Amount payable from Trust Fund</w:t>
            </w:r>
          </w:p>
        </w:tc>
        <w:tc>
          <w:tcPr>
            <w:tcW w:w="1087" w:type="dxa"/>
            <w:tcBorders>
              <w:top w:val="nil"/>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66" w:hanging="878"/>
              <w:jc w:val="both"/>
              <w:rPr>
                <w:sz w:val="22"/>
                <w:szCs w:val="22"/>
              </w:rPr>
            </w:pPr>
            <w:r w:rsidRPr="00F21E4E">
              <w:rPr>
                <w:sz w:val="22"/>
                <w:szCs w:val="22"/>
              </w:rPr>
              <w:t>Federal Capital Hotels Account</w:t>
            </w:r>
            <w:r w:rsidRPr="00F21E4E">
              <w:rPr>
                <w:sz w:val="22"/>
                <w:szCs w:val="22"/>
              </w:rPr>
              <w:tab/>
            </w:r>
          </w:p>
        </w:tc>
        <w:tc>
          <w:tcPr>
            <w:tcW w:w="1087" w:type="dxa"/>
            <w:tcBorders>
              <w:top w:val="nil"/>
              <w:left w:val="single" w:sz="4" w:space="0" w:color="auto"/>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32,000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166" w:hanging="878"/>
              <w:jc w:val="both"/>
              <w:rPr>
                <w:sz w:val="22"/>
                <w:szCs w:val="22"/>
              </w:rPr>
            </w:pPr>
            <w:r w:rsidRPr="00F21E4E">
              <w:rPr>
                <w:sz w:val="22"/>
                <w:szCs w:val="22"/>
              </w:rPr>
              <w:t>Federal Capital Transport Account</w:t>
            </w:r>
            <w:r w:rsidRPr="00F21E4E">
              <w:rPr>
                <w:sz w:val="22"/>
                <w:szCs w:val="22"/>
              </w:rPr>
              <w:tab/>
            </w:r>
          </w:p>
        </w:tc>
        <w:tc>
          <w:tcPr>
            <w:tcW w:w="1087" w:type="dxa"/>
            <w:tcBorders>
              <w:top w:val="nil"/>
              <w:left w:val="single" w:sz="4" w:space="0" w:color="auto"/>
              <w:bottom w:val="single" w:sz="4" w:space="0" w:color="auto"/>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11,500</w:t>
            </w:r>
          </w:p>
        </w:tc>
        <w:tc>
          <w:tcPr>
            <w:tcW w:w="1088"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jc w:val="both"/>
              <w:rPr>
                <w:sz w:val="22"/>
                <w:szCs w:val="22"/>
              </w:rPr>
            </w:pPr>
          </w:p>
        </w:tc>
        <w:tc>
          <w:tcPr>
            <w:tcW w:w="1087" w:type="dxa"/>
            <w:tcBorders>
              <w:top w:val="single" w:sz="4" w:space="0" w:color="auto"/>
              <w:left w:val="single" w:sz="4"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p>
        </w:tc>
        <w:tc>
          <w:tcPr>
            <w:tcW w:w="1088" w:type="dxa"/>
            <w:tcBorders>
              <w:top w:val="nil"/>
              <w:left w:val="single" w:sz="4" w:space="0" w:color="auto"/>
              <w:bottom w:val="single" w:sz="6" w:space="0" w:color="auto"/>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 w:val="22"/>
                <w:szCs w:val="22"/>
              </w:rPr>
            </w:pPr>
            <w:r w:rsidRPr="00F21E4E">
              <w:rPr>
                <w:sz w:val="22"/>
                <w:szCs w:val="22"/>
              </w:rPr>
              <w:t>43,500</w:t>
            </w:r>
          </w:p>
        </w:tc>
      </w:tr>
      <w:tr w:rsidR="00B0163E" w:rsidRPr="00F21E4E" w:rsidTr="005C6272">
        <w:tc>
          <w:tcPr>
            <w:tcW w:w="540"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22" w:type="dxa"/>
            <w:tcBorders>
              <w:top w:val="nil"/>
              <w:left w:val="single" w:sz="4" w:space="0" w:color="auto"/>
              <w:bottom w:val="nil"/>
              <w:right w:val="single" w:sz="4" w:space="0" w:color="auto"/>
            </w:tcBorders>
            <w:shd w:val="clear" w:color="auto" w:fill="auto"/>
          </w:tcPr>
          <w:p w:rsidR="00B0163E" w:rsidRPr="00F21E4E" w:rsidRDefault="00B0163E" w:rsidP="00086B91">
            <w:pPr>
              <w:autoSpaceDE w:val="0"/>
              <w:autoSpaceDN w:val="0"/>
              <w:adjustRightInd w:val="0"/>
              <w:spacing w:before="40"/>
              <w:ind w:right="72"/>
              <w:jc w:val="right"/>
              <w:rPr>
                <w:sz w:val="22"/>
                <w:szCs w:val="22"/>
              </w:rPr>
            </w:pPr>
          </w:p>
        </w:tc>
        <w:tc>
          <w:tcPr>
            <w:tcW w:w="5809" w:type="dxa"/>
            <w:tcBorders>
              <w:top w:val="nil"/>
              <w:left w:val="single" w:sz="4" w:space="0" w:color="auto"/>
              <w:bottom w:val="nil"/>
              <w:right w:val="single" w:sz="4" w:space="0" w:color="auto"/>
            </w:tcBorders>
            <w:shd w:val="clear" w:color="auto" w:fill="auto"/>
          </w:tcPr>
          <w:p w:rsidR="00B0163E" w:rsidRPr="00F21E4E" w:rsidRDefault="00B0163E" w:rsidP="00086B91">
            <w:pPr>
              <w:tabs>
                <w:tab w:val="right" w:leader="dot" w:pos="5760"/>
              </w:tabs>
              <w:autoSpaceDE w:val="0"/>
              <w:autoSpaceDN w:val="0"/>
              <w:adjustRightInd w:val="0"/>
              <w:spacing w:before="40"/>
              <w:ind w:left="1043"/>
              <w:jc w:val="both"/>
              <w:rPr>
                <w:sz w:val="22"/>
                <w:szCs w:val="22"/>
              </w:rPr>
            </w:pPr>
            <w:r w:rsidRPr="00F21E4E">
              <w:rPr>
                <w:sz w:val="22"/>
                <w:szCs w:val="22"/>
              </w:rPr>
              <w:t xml:space="preserve">Total </w:t>
            </w:r>
            <w:r w:rsidRPr="00F21E4E">
              <w:rPr>
                <w:smallCaps/>
                <w:sz w:val="22"/>
                <w:szCs w:val="22"/>
              </w:rPr>
              <w:t>Federal Capital Territory</w:t>
            </w:r>
            <w:r w:rsidRPr="00F21E4E">
              <w:rPr>
                <w:sz w:val="22"/>
                <w:szCs w:val="22"/>
              </w:rPr>
              <w:tab/>
            </w:r>
          </w:p>
        </w:tc>
        <w:tc>
          <w:tcPr>
            <w:tcW w:w="1087" w:type="dxa"/>
            <w:tcBorders>
              <w:top w:val="nil"/>
              <w:left w:val="single" w:sz="4"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40"/>
              <w:jc w:val="center"/>
              <w:rPr>
                <w:sz w:val="22"/>
                <w:szCs w:val="22"/>
              </w:rPr>
            </w:pPr>
            <w:r w:rsidRPr="00F21E4E">
              <w:rPr>
                <w:sz w:val="22"/>
                <w:szCs w:val="22"/>
              </w:rPr>
              <w:t>…</w:t>
            </w:r>
          </w:p>
        </w:tc>
        <w:tc>
          <w:tcPr>
            <w:tcW w:w="1088"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086B91">
            <w:pPr>
              <w:autoSpaceDE w:val="0"/>
              <w:autoSpaceDN w:val="0"/>
              <w:adjustRightInd w:val="0"/>
              <w:spacing w:before="40"/>
              <w:ind w:right="72"/>
              <w:jc w:val="right"/>
              <w:rPr>
                <w:szCs w:val="22"/>
              </w:rPr>
            </w:pPr>
            <w:r w:rsidRPr="00F21E4E">
              <w:rPr>
                <w:szCs w:val="22"/>
              </w:rPr>
              <w:t>78,550</w:t>
            </w:r>
          </w:p>
        </w:tc>
      </w:tr>
    </w:tbl>
    <w:p w:rsidR="00B0163E" w:rsidRPr="00F21E4E" w:rsidRDefault="00B0163E" w:rsidP="00086B91">
      <w:pPr>
        <w:autoSpaceDE w:val="0"/>
        <w:autoSpaceDN w:val="0"/>
        <w:adjustRightInd w:val="0"/>
        <w:spacing w:before="120" w:after="120"/>
        <w:jc w:val="center"/>
        <w:rPr>
          <w:sz w:val="22"/>
          <w:szCs w:val="22"/>
        </w:rPr>
      </w:pPr>
      <w:r w:rsidRPr="00F21E4E">
        <w:rPr>
          <w:sz w:val="22"/>
          <w:szCs w:val="22"/>
        </w:rPr>
        <w:br w:type="page"/>
      </w:r>
      <w:r w:rsidRPr="00F21E4E">
        <w:rPr>
          <w:smallCaps/>
          <w:sz w:val="22"/>
          <w:szCs w:val="22"/>
        </w:rPr>
        <w:t>Schedule</w:t>
      </w:r>
      <w:r w:rsidRPr="00F21E4E">
        <w:rPr>
          <w:sz w:val="22"/>
          <w:szCs w:val="22"/>
        </w:rPr>
        <w:t>—</w:t>
      </w:r>
      <w:r w:rsidRPr="00F21E4E">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1"/>
        <w:gridCol w:w="512"/>
        <w:gridCol w:w="5765"/>
        <w:gridCol w:w="1120"/>
        <w:gridCol w:w="1120"/>
      </w:tblGrid>
      <w:tr w:rsidR="00B0163E" w:rsidRPr="00F21E4E" w:rsidTr="00086B91">
        <w:trPr>
          <w:trHeight w:val="660"/>
        </w:trPr>
        <w:tc>
          <w:tcPr>
            <w:tcW w:w="511" w:type="dxa"/>
            <w:vMerge w:val="restart"/>
            <w:tcBorders>
              <w:top w:val="single" w:sz="4" w:space="0" w:color="auto"/>
              <w:left w:val="nil"/>
              <w:bottom w:val="single" w:sz="4" w:space="0" w:color="auto"/>
              <w:right w:val="single" w:sz="4" w:space="0" w:color="auto"/>
            </w:tcBorders>
            <w:shd w:val="clear" w:color="auto" w:fill="auto"/>
            <w:textDirection w:val="btLr"/>
          </w:tcPr>
          <w:p w:rsidR="00B0163E" w:rsidRPr="00F21E4E" w:rsidRDefault="00B0163E" w:rsidP="00086B91">
            <w:pPr>
              <w:autoSpaceDE w:val="0"/>
              <w:autoSpaceDN w:val="0"/>
              <w:adjustRightInd w:val="0"/>
              <w:spacing w:before="120"/>
              <w:jc w:val="both"/>
              <w:rPr>
                <w:sz w:val="20"/>
                <w:szCs w:val="22"/>
              </w:rPr>
            </w:pPr>
            <w:r w:rsidRPr="00F21E4E">
              <w:rPr>
                <w:sz w:val="20"/>
                <w:szCs w:val="22"/>
              </w:rPr>
              <w:t>Division No.</w:t>
            </w:r>
          </w:p>
        </w:tc>
        <w:tc>
          <w:tcPr>
            <w:tcW w:w="512" w:type="dxa"/>
            <w:vMerge w:val="restart"/>
            <w:tcBorders>
              <w:top w:val="single" w:sz="4" w:space="0" w:color="auto"/>
              <w:left w:val="single" w:sz="4" w:space="0" w:color="auto"/>
              <w:bottom w:val="single" w:sz="4" w:space="0" w:color="auto"/>
              <w:right w:val="single" w:sz="6" w:space="0" w:color="auto"/>
            </w:tcBorders>
            <w:shd w:val="clear" w:color="auto" w:fill="auto"/>
            <w:textDirection w:val="btLr"/>
          </w:tcPr>
          <w:p w:rsidR="00B0163E" w:rsidRPr="00F21E4E" w:rsidRDefault="00B0163E" w:rsidP="00086B91">
            <w:pPr>
              <w:autoSpaceDE w:val="0"/>
              <w:autoSpaceDN w:val="0"/>
              <w:adjustRightInd w:val="0"/>
              <w:spacing w:before="120"/>
              <w:jc w:val="both"/>
              <w:rPr>
                <w:sz w:val="20"/>
                <w:szCs w:val="22"/>
              </w:rPr>
            </w:pPr>
            <w:r w:rsidRPr="00F21E4E">
              <w:rPr>
                <w:sz w:val="20"/>
                <w:szCs w:val="22"/>
              </w:rPr>
              <w:t>Subdivision No.</w:t>
            </w:r>
          </w:p>
        </w:tc>
        <w:tc>
          <w:tcPr>
            <w:tcW w:w="5765" w:type="dxa"/>
            <w:tcBorders>
              <w:top w:val="single" w:sz="6" w:space="0" w:color="auto"/>
              <w:left w:val="single" w:sz="6" w:space="0" w:color="auto"/>
              <w:bottom w:val="nil"/>
              <w:right w:val="single" w:sz="6" w:space="0" w:color="auto"/>
            </w:tcBorders>
            <w:vAlign w:val="center"/>
          </w:tcPr>
          <w:p w:rsidR="00B0163E" w:rsidRPr="00F21E4E" w:rsidRDefault="00B0163E" w:rsidP="00086B91">
            <w:pPr>
              <w:autoSpaceDE w:val="0"/>
              <w:autoSpaceDN w:val="0"/>
              <w:adjustRightInd w:val="0"/>
              <w:spacing w:before="120"/>
              <w:jc w:val="center"/>
              <w:rPr>
                <w:i/>
                <w:iCs/>
                <w:sz w:val="22"/>
                <w:szCs w:val="22"/>
              </w:rPr>
            </w:pPr>
            <w:r w:rsidRPr="00F21E4E">
              <w:rPr>
                <w:b/>
                <w:bCs/>
                <w:sz w:val="22"/>
                <w:szCs w:val="22"/>
              </w:rPr>
              <w:t>Part 3</w:t>
            </w:r>
            <w:r w:rsidRPr="00F21E4E">
              <w:rPr>
                <w:sz w:val="22"/>
                <w:szCs w:val="22"/>
              </w:rPr>
              <w:t>—</w:t>
            </w:r>
            <w:r w:rsidRPr="00F21E4E">
              <w:rPr>
                <w:i/>
                <w:iCs/>
                <w:sz w:val="22"/>
                <w:szCs w:val="22"/>
              </w:rPr>
              <w:t>continued.</w:t>
            </w:r>
          </w:p>
        </w:tc>
        <w:tc>
          <w:tcPr>
            <w:tcW w:w="1120" w:type="dxa"/>
            <w:tcBorders>
              <w:top w:val="single" w:sz="4" w:space="0" w:color="auto"/>
              <w:left w:val="single" w:sz="6" w:space="0" w:color="auto"/>
              <w:bottom w:val="nil"/>
              <w:right w:val="single" w:sz="4" w:space="0" w:color="auto"/>
            </w:tcBorders>
            <w:shd w:val="clear" w:color="auto" w:fill="auto"/>
            <w:vAlign w:val="center"/>
          </w:tcPr>
          <w:p w:rsidR="00B0163E" w:rsidRPr="00F21E4E" w:rsidRDefault="00B0163E" w:rsidP="00086B91">
            <w:pPr>
              <w:autoSpaceDE w:val="0"/>
              <w:autoSpaceDN w:val="0"/>
              <w:adjustRightInd w:val="0"/>
              <w:spacing w:before="120"/>
              <w:ind w:right="72"/>
              <w:jc w:val="center"/>
              <w:rPr>
                <w:sz w:val="22"/>
                <w:szCs w:val="22"/>
              </w:rPr>
            </w:pPr>
            <w:r w:rsidRPr="00F21E4E">
              <w:rPr>
                <w:i/>
                <w:iCs/>
                <w:sz w:val="22"/>
                <w:szCs w:val="22"/>
              </w:rPr>
              <w:t>£</w:t>
            </w:r>
          </w:p>
        </w:tc>
        <w:tc>
          <w:tcPr>
            <w:tcW w:w="1120" w:type="dxa"/>
            <w:tcBorders>
              <w:top w:val="single" w:sz="4" w:space="0" w:color="auto"/>
              <w:left w:val="single" w:sz="4" w:space="0" w:color="auto"/>
              <w:bottom w:val="nil"/>
              <w:right w:val="nil"/>
            </w:tcBorders>
            <w:shd w:val="clear" w:color="auto" w:fill="auto"/>
            <w:vAlign w:val="center"/>
          </w:tcPr>
          <w:p w:rsidR="00B0163E" w:rsidRPr="00F21E4E" w:rsidRDefault="00B0163E" w:rsidP="00086B91">
            <w:pPr>
              <w:autoSpaceDE w:val="0"/>
              <w:autoSpaceDN w:val="0"/>
              <w:adjustRightInd w:val="0"/>
              <w:spacing w:before="120"/>
              <w:ind w:right="72"/>
              <w:jc w:val="center"/>
              <w:rPr>
                <w:sz w:val="22"/>
                <w:szCs w:val="22"/>
              </w:rPr>
            </w:pPr>
            <w:r w:rsidRPr="00F21E4E">
              <w:rPr>
                <w:i/>
                <w:iCs/>
                <w:sz w:val="22"/>
                <w:szCs w:val="22"/>
              </w:rPr>
              <w:t>£</w:t>
            </w:r>
          </w:p>
        </w:tc>
      </w:tr>
      <w:tr w:rsidR="00B0163E" w:rsidRPr="00F21E4E" w:rsidTr="00086B91">
        <w:trPr>
          <w:trHeight w:val="705"/>
        </w:trPr>
        <w:tc>
          <w:tcPr>
            <w:tcW w:w="511" w:type="dxa"/>
            <w:vMerge/>
            <w:tcBorders>
              <w:top w:val="single" w:sz="6" w:space="0" w:color="auto"/>
              <w:left w:val="nil"/>
              <w:bottom w:val="single" w:sz="4" w:space="0" w:color="auto"/>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p w:rsidR="00B0163E" w:rsidRPr="00F21E4E" w:rsidRDefault="00B0163E" w:rsidP="00086B91">
            <w:pPr>
              <w:autoSpaceDE w:val="0"/>
              <w:autoSpaceDN w:val="0"/>
              <w:adjustRightInd w:val="0"/>
              <w:spacing w:before="120"/>
              <w:ind w:right="72"/>
              <w:jc w:val="right"/>
              <w:rPr>
                <w:sz w:val="22"/>
                <w:szCs w:val="22"/>
              </w:rPr>
            </w:pPr>
          </w:p>
        </w:tc>
        <w:tc>
          <w:tcPr>
            <w:tcW w:w="512" w:type="dxa"/>
            <w:vMerge/>
            <w:tcBorders>
              <w:top w:val="single" w:sz="6" w:space="0" w:color="auto"/>
              <w:left w:val="single" w:sz="4" w:space="0" w:color="auto"/>
              <w:bottom w:val="single" w:sz="4" w:space="0" w:color="auto"/>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p w:rsidR="00B0163E" w:rsidRPr="00F21E4E" w:rsidRDefault="00B0163E" w:rsidP="00086B91">
            <w:pPr>
              <w:autoSpaceDE w:val="0"/>
              <w:autoSpaceDN w:val="0"/>
              <w:adjustRightInd w:val="0"/>
              <w:spacing w:before="120"/>
              <w:ind w:right="72"/>
              <w:jc w:val="right"/>
              <w:rPr>
                <w:sz w:val="22"/>
                <w:szCs w:val="22"/>
              </w:rPr>
            </w:pPr>
          </w:p>
        </w:tc>
        <w:tc>
          <w:tcPr>
            <w:tcW w:w="5765" w:type="dxa"/>
            <w:tcBorders>
              <w:top w:val="nil"/>
              <w:left w:val="single" w:sz="6" w:space="0" w:color="auto"/>
              <w:bottom w:val="nil"/>
              <w:right w:val="single" w:sz="6" w:space="0" w:color="auto"/>
            </w:tcBorders>
          </w:tcPr>
          <w:p w:rsidR="00B0163E" w:rsidRPr="00F21E4E" w:rsidRDefault="00B0163E" w:rsidP="00086B91">
            <w:pPr>
              <w:autoSpaceDE w:val="0"/>
              <w:autoSpaceDN w:val="0"/>
              <w:adjustRightInd w:val="0"/>
              <w:spacing w:before="120"/>
              <w:jc w:val="center"/>
              <w:rPr>
                <w:sz w:val="22"/>
                <w:szCs w:val="22"/>
              </w:rPr>
            </w:pPr>
            <w:r w:rsidRPr="00F21E4E">
              <w:rPr>
                <w:sz w:val="22"/>
                <w:szCs w:val="22"/>
              </w:rPr>
              <w:t>PAPUA.</w:t>
            </w:r>
          </w:p>
        </w:tc>
        <w:tc>
          <w:tcPr>
            <w:tcW w:w="1120" w:type="dxa"/>
            <w:tcBorders>
              <w:top w:val="nil"/>
              <w:left w:val="single" w:sz="6"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r>
      <w:tr w:rsidR="00B0163E" w:rsidRPr="00F21E4E" w:rsidTr="00086B91">
        <w:tc>
          <w:tcPr>
            <w:tcW w:w="511" w:type="dxa"/>
            <w:tcBorders>
              <w:top w:val="single" w:sz="4" w:space="0" w:color="auto"/>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158</w:t>
            </w:r>
          </w:p>
        </w:tc>
        <w:tc>
          <w:tcPr>
            <w:tcW w:w="512" w:type="dxa"/>
            <w:tcBorders>
              <w:top w:val="single" w:sz="4" w:space="0" w:color="auto"/>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65" w:type="dxa"/>
            <w:tcBorders>
              <w:top w:val="nil"/>
              <w:left w:val="single" w:sz="6" w:space="0" w:color="auto"/>
              <w:bottom w:val="nil"/>
              <w:right w:val="single" w:sz="6" w:space="0" w:color="auto"/>
            </w:tcBorders>
          </w:tcPr>
          <w:p w:rsidR="00B0163E" w:rsidRPr="00F21E4E" w:rsidRDefault="00B0163E" w:rsidP="008C26CB">
            <w:pPr>
              <w:autoSpaceDE w:val="0"/>
              <w:autoSpaceDN w:val="0"/>
              <w:adjustRightInd w:val="0"/>
              <w:spacing w:before="120"/>
              <w:jc w:val="center"/>
              <w:rPr>
                <w:smallCaps/>
                <w:sz w:val="22"/>
                <w:szCs w:val="22"/>
              </w:rPr>
            </w:pPr>
            <w:r w:rsidRPr="00F21E4E">
              <w:rPr>
                <w:smallCaps/>
                <w:sz w:val="22"/>
                <w:szCs w:val="22"/>
              </w:rPr>
              <w:t>Under Control of Prime Minister’s Department</w:t>
            </w:r>
            <w:r w:rsidR="001A1E65">
              <w:rPr>
                <w:smallCaps/>
                <w:sz w:val="22"/>
                <w:szCs w:val="22"/>
              </w:rPr>
              <w:t>.</w:t>
            </w:r>
          </w:p>
        </w:tc>
        <w:tc>
          <w:tcPr>
            <w:tcW w:w="1120" w:type="dxa"/>
            <w:tcBorders>
              <w:top w:val="nil"/>
              <w:left w:val="single" w:sz="6"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r>
      <w:tr w:rsidR="008C26CB" w:rsidRPr="00F21E4E" w:rsidTr="008C26CB">
        <w:tc>
          <w:tcPr>
            <w:tcW w:w="511" w:type="dxa"/>
            <w:tcBorders>
              <w:left w:val="nil"/>
              <w:bottom w:val="nil"/>
              <w:right w:val="single" w:sz="4" w:space="0" w:color="auto"/>
            </w:tcBorders>
            <w:shd w:val="clear" w:color="auto" w:fill="auto"/>
          </w:tcPr>
          <w:p w:rsidR="008C26CB" w:rsidRPr="00F21E4E" w:rsidRDefault="008C26CB" w:rsidP="00086B91">
            <w:pPr>
              <w:autoSpaceDE w:val="0"/>
              <w:autoSpaceDN w:val="0"/>
              <w:adjustRightInd w:val="0"/>
              <w:spacing w:before="120"/>
              <w:ind w:right="72"/>
              <w:jc w:val="right"/>
              <w:rPr>
                <w:sz w:val="22"/>
                <w:szCs w:val="22"/>
              </w:rPr>
            </w:pPr>
          </w:p>
        </w:tc>
        <w:tc>
          <w:tcPr>
            <w:tcW w:w="512" w:type="dxa"/>
            <w:tcBorders>
              <w:left w:val="single" w:sz="4" w:space="0" w:color="auto"/>
              <w:bottom w:val="nil"/>
              <w:right w:val="single" w:sz="6" w:space="0" w:color="auto"/>
            </w:tcBorders>
            <w:shd w:val="clear" w:color="auto" w:fill="auto"/>
          </w:tcPr>
          <w:p w:rsidR="008C26CB" w:rsidRPr="00F21E4E" w:rsidRDefault="008C26CB" w:rsidP="00F21E4E">
            <w:pPr>
              <w:autoSpaceDE w:val="0"/>
              <w:autoSpaceDN w:val="0"/>
              <w:adjustRightInd w:val="0"/>
              <w:spacing w:before="120"/>
              <w:jc w:val="center"/>
              <w:rPr>
                <w:sz w:val="22"/>
                <w:szCs w:val="22"/>
              </w:rPr>
            </w:pPr>
          </w:p>
        </w:tc>
        <w:tc>
          <w:tcPr>
            <w:tcW w:w="5765" w:type="dxa"/>
            <w:tcBorders>
              <w:top w:val="nil"/>
              <w:left w:val="single" w:sz="6" w:space="0" w:color="auto"/>
              <w:bottom w:val="nil"/>
              <w:right w:val="single" w:sz="6" w:space="0" w:color="auto"/>
            </w:tcBorders>
          </w:tcPr>
          <w:p w:rsidR="008C26CB" w:rsidRPr="00F21E4E" w:rsidRDefault="008C26CB" w:rsidP="00CF3A42">
            <w:pPr>
              <w:autoSpaceDE w:val="0"/>
              <w:autoSpaceDN w:val="0"/>
              <w:adjustRightInd w:val="0"/>
              <w:spacing w:before="120"/>
              <w:jc w:val="center"/>
              <w:rPr>
                <w:smallCaps/>
                <w:sz w:val="22"/>
                <w:szCs w:val="22"/>
              </w:rPr>
            </w:pPr>
            <w:r w:rsidRPr="00F21E4E">
              <w:rPr>
                <w:smallCaps/>
                <w:sz w:val="22"/>
                <w:szCs w:val="22"/>
              </w:rPr>
              <w:t>Audit of Accounts.</w:t>
            </w:r>
          </w:p>
        </w:tc>
        <w:tc>
          <w:tcPr>
            <w:tcW w:w="1120" w:type="dxa"/>
            <w:tcBorders>
              <w:top w:val="nil"/>
              <w:left w:val="single" w:sz="6" w:space="0" w:color="auto"/>
              <w:bottom w:val="nil"/>
              <w:right w:val="single" w:sz="4" w:space="0" w:color="auto"/>
            </w:tcBorders>
            <w:shd w:val="clear" w:color="auto" w:fill="auto"/>
            <w:vAlign w:val="bottom"/>
          </w:tcPr>
          <w:p w:rsidR="008C26CB" w:rsidRPr="00F21E4E" w:rsidRDefault="008C26CB" w:rsidP="00086B91">
            <w:pPr>
              <w:autoSpaceDE w:val="0"/>
              <w:autoSpaceDN w:val="0"/>
              <w:adjustRightInd w:val="0"/>
              <w:spacing w:before="12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8C26CB" w:rsidRPr="00F21E4E" w:rsidRDefault="008C26CB" w:rsidP="00086B91">
            <w:pPr>
              <w:autoSpaceDE w:val="0"/>
              <w:autoSpaceDN w:val="0"/>
              <w:adjustRightInd w:val="0"/>
              <w:spacing w:before="120"/>
              <w:ind w:right="72"/>
              <w:jc w:val="right"/>
              <w:rPr>
                <w:sz w:val="22"/>
                <w:szCs w:val="22"/>
              </w:rPr>
            </w:pP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w:t>
            </w:r>
          </w:p>
        </w:tc>
        <w:tc>
          <w:tcPr>
            <w:tcW w:w="5765" w:type="dxa"/>
            <w:tcBorders>
              <w:top w:val="nil"/>
              <w:left w:val="single" w:sz="6" w:space="0" w:color="auto"/>
              <w:bottom w:val="nil"/>
              <w:right w:val="single" w:sz="6" w:space="0" w:color="auto"/>
            </w:tcBorders>
          </w:tcPr>
          <w:p w:rsidR="00B0163E" w:rsidRPr="00F21E4E" w:rsidRDefault="00B0163E" w:rsidP="00086B91">
            <w:pPr>
              <w:tabs>
                <w:tab w:val="right" w:leader="dot" w:pos="7315"/>
              </w:tabs>
              <w:autoSpaceDE w:val="0"/>
              <w:autoSpaceDN w:val="0"/>
              <w:adjustRightInd w:val="0"/>
              <w:spacing w:before="120"/>
              <w:ind w:left="850" w:hanging="850"/>
              <w:jc w:val="both"/>
              <w:rPr>
                <w:sz w:val="22"/>
                <w:szCs w:val="22"/>
              </w:rPr>
            </w:pPr>
            <w:r w:rsidRPr="00F21E4E">
              <w:rPr>
                <w:sz w:val="22"/>
                <w:szCs w:val="22"/>
              </w:rPr>
              <w:t>No. 1.</w:t>
            </w:r>
            <w:r w:rsidR="00267F8E" w:rsidRPr="00F21E4E">
              <w:rPr>
                <w:sz w:val="22"/>
                <w:szCs w:val="22"/>
              </w:rPr>
              <w:t xml:space="preserve"> </w:t>
            </w:r>
            <w:r w:rsidRPr="00F21E4E">
              <w:rPr>
                <w:sz w:val="22"/>
                <w:szCs w:val="22"/>
              </w:rPr>
              <w:t>Salaries</w:t>
            </w:r>
            <w:r w:rsidRPr="00F21E4E">
              <w:rPr>
                <w:sz w:val="22"/>
                <w:szCs w:val="22"/>
              </w:rPr>
              <w:tab/>
            </w:r>
          </w:p>
        </w:tc>
        <w:tc>
          <w:tcPr>
            <w:tcW w:w="1120" w:type="dxa"/>
            <w:tcBorders>
              <w:top w:val="nil"/>
              <w:left w:val="single" w:sz="6"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20"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25</w:t>
            </w: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159</w:t>
            </w: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w:t>
            </w:r>
          </w:p>
        </w:tc>
        <w:tc>
          <w:tcPr>
            <w:tcW w:w="5765" w:type="dxa"/>
            <w:tcBorders>
              <w:top w:val="nil"/>
              <w:left w:val="single" w:sz="6" w:space="0" w:color="auto"/>
              <w:bottom w:val="nil"/>
              <w:right w:val="single" w:sz="6" w:space="0" w:color="auto"/>
            </w:tcBorders>
          </w:tcPr>
          <w:p w:rsidR="00B0163E" w:rsidRPr="00F21E4E" w:rsidRDefault="00B0163E" w:rsidP="00086B91">
            <w:pPr>
              <w:tabs>
                <w:tab w:val="right" w:leader="dot" w:pos="7315"/>
              </w:tabs>
              <w:autoSpaceDE w:val="0"/>
              <w:autoSpaceDN w:val="0"/>
              <w:adjustRightInd w:val="0"/>
              <w:spacing w:before="120"/>
              <w:ind w:left="850" w:hanging="850"/>
              <w:jc w:val="both"/>
              <w:rPr>
                <w:sz w:val="22"/>
                <w:szCs w:val="22"/>
              </w:rPr>
            </w:pPr>
            <w:r w:rsidRPr="00F21E4E">
              <w:rPr>
                <w:sz w:val="22"/>
                <w:szCs w:val="22"/>
              </w:rPr>
              <w:t>No. 1.</w:t>
            </w:r>
            <w:r w:rsidR="00267F8E" w:rsidRPr="00F21E4E">
              <w:rPr>
                <w:sz w:val="22"/>
                <w:szCs w:val="22"/>
              </w:rPr>
              <w:t xml:space="preserve"> </w:t>
            </w:r>
            <w:r w:rsidRPr="00F21E4E">
              <w:rPr>
                <w:sz w:val="22"/>
                <w:szCs w:val="22"/>
              </w:rPr>
              <w:t>Towards expenses of Administration</w:t>
            </w:r>
            <w:r w:rsidRPr="00F21E4E">
              <w:rPr>
                <w:sz w:val="22"/>
                <w:szCs w:val="22"/>
              </w:rPr>
              <w:tab/>
            </w:r>
          </w:p>
        </w:tc>
        <w:tc>
          <w:tcPr>
            <w:tcW w:w="1120" w:type="dxa"/>
            <w:tcBorders>
              <w:top w:val="nil"/>
              <w:left w:val="single" w:sz="6" w:space="0" w:color="auto"/>
              <w:right w:val="single" w:sz="4" w:space="0" w:color="auto"/>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10,000</w:t>
            </w:r>
          </w:p>
        </w:tc>
        <w:tc>
          <w:tcPr>
            <w:tcW w:w="1120"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65" w:type="dxa"/>
            <w:tcBorders>
              <w:top w:val="nil"/>
              <w:left w:val="single" w:sz="6" w:space="0" w:color="auto"/>
              <w:bottom w:val="nil"/>
              <w:right w:val="single" w:sz="6" w:space="0" w:color="auto"/>
            </w:tcBorders>
          </w:tcPr>
          <w:p w:rsidR="00B0163E" w:rsidRPr="00F21E4E" w:rsidRDefault="00B0163E" w:rsidP="005C6272">
            <w:pPr>
              <w:tabs>
                <w:tab w:val="right" w:leader="dot" w:pos="7315"/>
              </w:tabs>
              <w:autoSpaceDE w:val="0"/>
              <w:autoSpaceDN w:val="0"/>
              <w:adjustRightInd w:val="0"/>
              <w:ind w:left="850" w:hanging="490"/>
              <w:jc w:val="both"/>
              <w:rPr>
                <w:sz w:val="22"/>
                <w:szCs w:val="22"/>
              </w:rPr>
            </w:pPr>
            <w:r w:rsidRPr="00F21E4E">
              <w:rPr>
                <w:sz w:val="22"/>
                <w:szCs w:val="22"/>
              </w:rPr>
              <w:t>2.</w:t>
            </w:r>
            <w:r w:rsidR="00267F8E" w:rsidRPr="00F21E4E">
              <w:rPr>
                <w:sz w:val="22"/>
                <w:szCs w:val="22"/>
              </w:rPr>
              <w:t xml:space="preserve"> </w:t>
            </w:r>
            <w:r w:rsidRPr="00F21E4E">
              <w:rPr>
                <w:sz w:val="22"/>
                <w:szCs w:val="22"/>
              </w:rPr>
              <w:t>Coastal trade service subsidy</w:t>
            </w:r>
            <w:r w:rsidRPr="00F21E4E">
              <w:rPr>
                <w:sz w:val="22"/>
                <w:szCs w:val="22"/>
              </w:rPr>
              <w:tab/>
            </w:r>
          </w:p>
        </w:tc>
        <w:tc>
          <w:tcPr>
            <w:tcW w:w="1120" w:type="dxa"/>
            <w:tcBorders>
              <w:top w:val="nil"/>
              <w:left w:val="single" w:sz="6" w:space="0" w:color="auto"/>
              <w:bottom w:val="single" w:sz="4" w:space="0" w:color="auto"/>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500</w:t>
            </w:r>
          </w:p>
        </w:tc>
        <w:tc>
          <w:tcPr>
            <w:tcW w:w="1120" w:type="dxa"/>
            <w:tcBorders>
              <w:top w:val="nil"/>
              <w:left w:val="single" w:sz="4" w:space="0" w:color="auto"/>
              <w:bottom w:val="nil"/>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5C6272">
            <w:pPr>
              <w:autoSpaceDE w:val="0"/>
              <w:autoSpaceDN w:val="0"/>
              <w:adjustRightInd w:val="0"/>
              <w:ind w:right="72"/>
              <w:jc w:val="right"/>
              <w:rPr>
                <w:sz w:val="22"/>
                <w:szCs w:val="22"/>
              </w:rPr>
            </w:pPr>
          </w:p>
        </w:tc>
        <w:tc>
          <w:tcPr>
            <w:tcW w:w="5765" w:type="dxa"/>
            <w:tcBorders>
              <w:top w:val="nil"/>
              <w:left w:val="single" w:sz="6" w:space="0" w:color="auto"/>
              <w:bottom w:val="nil"/>
              <w:right w:val="single" w:sz="6" w:space="0" w:color="auto"/>
            </w:tcBorders>
          </w:tcPr>
          <w:p w:rsidR="00B0163E" w:rsidRPr="00F21E4E" w:rsidRDefault="00B0163E" w:rsidP="005C6272">
            <w:pPr>
              <w:autoSpaceDE w:val="0"/>
              <w:autoSpaceDN w:val="0"/>
              <w:adjustRightInd w:val="0"/>
              <w:jc w:val="both"/>
              <w:rPr>
                <w:sz w:val="22"/>
                <w:szCs w:val="22"/>
              </w:rPr>
            </w:pPr>
          </w:p>
        </w:tc>
        <w:tc>
          <w:tcPr>
            <w:tcW w:w="1120" w:type="dxa"/>
            <w:tcBorders>
              <w:top w:val="single" w:sz="4" w:space="0" w:color="auto"/>
              <w:left w:val="single" w:sz="6" w:space="0" w:color="auto"/>
              <w:bottom w:val="nil"/>
              <w:right w:val="single" w:sz="4" w:space="0" w:color="auto"/>
            </w:tcBorders>
            <w:shd w:val="clear" w:color="auto" w:fill="auto"/>
            <w:vAlign w:val="bottom"/>
          </w:tcPr>
          <w:p w:rsidR="00B0163E" w:rsidRPr="00F21E4E" w:rsidRDefault="00B0163E" w:rsidP="005C6272">
            <w:pPr>
              <w:autoSpaceDE w:val="0"/>
              <w:autoSpaceDN w:val="0"/>
              <w:adjustRightInd w:val="0"/>
              <w:ind w:right="72"/>
              <w:jc w:val="right"/>
              <w:rPr>
                <w:sz w:val="22"/>
                <w:szCs w:val="22"/>
              </w:rPr>
            </w:pPr>
          </w:p>
        </w:tc>
        <w:tc>
          <w:tcPr>
            <w:tcW w:w="1120" w:type="dxa"/>
            <w:tcBorders>
              <w:top w:val="nil"/>
              <w:left w:val="single" w:sz="4" w:space="0" w:color="auto"/>
              <w:bottom w:val="single" w:sz="6" w:space="0" w:color="auto"/>
              <w:right w:val="nil"/>
            </w:tcBorders>
            <w:shd w:val="clear" w:color="auto" w:fill="auto"/>
            <w:vAlign w:val="bottom"/>
          </w:tcPr>
          <w:p w:rsidR="00B0163E" w:rsidRPr="00F21E4E" w:rsidRDefault="00B0163E" w:rsidP="005C6272">
            <w:pPr>
              <w:autoSpaceDE w:val="0"/>
              <w:autoSpaceDN w:val="0"/>
              <w:adjustRightInd w:val="0"/>
              <w:ind w:right="72"/>
              <w:jc w:val="right"/>
              <w:rPr>
                <w:sz w:val="22"/>
                <w:szCs w:val="22"/>
              </w:rPr>
            </w:pPr>
            <w:r w:rsidRPr="00F21E4E">
              <w:rPr>
                <w:sz w:val="22"/>
                <w:szCs w:val="22"/>
              </w:rPr>
              <w:t>10,500</w:t>
            </w: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76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781"/>
              <w:jc w:val="both"/>
              <w:rPr>
                <w:sz w:val="22"/>
                <w:szCs w:val="22"/>
              </w:rPr>
            </w:pPr>
            <w:r w:rsidRPr="00F21E4E">
              <w:rPr>
                <w:sz w:val="22"/>
                <w:szCs w:val="22"/>
              </w:rPr>
              <w:t xml:space="preserve">Total </w:t>
            </w:r>
            <w:r w:rsidRPr="00F21E4E">
              <w:rPr>
                <w:smallCaps/>
                <w:sz w:val="22"/>
                <w:szCs w:val="22"/>
              </w:rPr>
              <w:t>Papua</w:t>
            </w:r>
            <w:r w:rsidRPr="00F21E4E">
              <w:rPr>
                <w:sz w:val="22"/>
                <w:szCs w:val="22"/>
              </w:rPr>
              <w:tab/>
            </w:r>
          </w:p>
        </w:tc>
        <w:tc>
          <w:tcPr>
            <w:tcW w:w="1120"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20"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Cs w:val="22"/>
              </w:rPr>
            </w:pPr>
            <w:r w:rsidRPr="00F21E4E">
              <w:rPr>
                <w:szCs w:val="22"/>
              </w:rPr>
              <w:t>10,525</w:t>
            </w: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765" w:type="dxa"/>
            <w:tcBorders>
              <w:top w:val="nil"/>
              <w:left w:val="single" w:sz="6" w:space="0" w:color="auto"/>
              <w:bottom w:val="nil"/>
              <w:right w:val="single" w:sz="6" w:space="0" w:color="auto"/>
            </w:tcBorders>
          </w:tcPr>
          <w:p w:rsidR="00B0163E" w:rsidRPr="00F21E4E" w:rsidRDefault="00B0163E" w:rsidP="00086B91">
            <w:pPr>
              <w:autoSpaceDE w:val="0"/>
              <w:autoSpaceDN w:val="0"/>
              <w:adjustRightInd w:val="0"/>
              <w:spacing w:before="120"/>
              <w:jc w:val="center"/>
              <w:rPr>
                <w:sz w:val="22"/>
                <w:szCs w:val="22"/>
              </w:rPr>
            </w:pPr>
            <w:r w:rsidRPr="00F21E4E">
              <w:rPr>
                <w:sz w:val="22"/>
                <w:szCs w:val="22"/>
              </w:rPr>
              <w:t>NEW GUINEA.</w:t>
            </w:r>
          </w:p>
        </w:tc>
        <w:tc>
          <w:tcPr>
            <w:tcW w:w="1120"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c>
          <w:tcPr>
            <w:tcW w:w="1120" w:type="dxa"/>
            <w:tcBorders>
              <w:top w:val="single" w:sz="6" w:space="0" w:color="auto"/>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76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Under Control of Prime Minister’s Department.</w:t>
            </w:r>
          </w:p>
        </w:tc>
        <w:tc>
          <w:tcPr>
            <w:tcW w:w="1120" w:type="dxa"/>
            <w:tcBorders>
              <w:top w:val="nil"/>
              <w:left w:val="single" w:sz="6"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c>
          <w:tcPr>
            <w:tcW w:w="1120" w:type="dxa"/>
            <w:tcBorders>
              <w:top w:val="nil"/>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160</w:t>
            </w: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w:t>
            </w:r>
          </w:p>
        </w:tc>
        <w:tc>
          <w:tcPr>
            <w:tcW w:w="5765" w:type="dxa"/>
            <w:tcBorders>
              <w:top w:val="nil"/>
              <w:left w:val="single" w:sz="6" w:space="0" w:color="auto"/>
              <w:bottom w:val="nil"/>
              <w:right w:val="single" w:sz="6" w:space="0" w:color="auto"/>
            </w:tcBorders>
          </w:tcPr>
          <w:p w:rsidR="00B0163E" w:rsidRPr="00F21E4E" w:rsidRDefault="00B0163E" w:rsidP="00086B91">
            <w:pPr>
              <w:tabs>
                <w:tab w:val="right" w:leader="dot" w:pos="7315"/>
              </w:tabs>
              <w:autoSpaceDE w:val="0"/>
              <w:autoSpaceDN w:val="0"/>
              <w:adjustRightInd w:val="0"/>
              <w:spacing w:before="120"/>
              <w:ind w:left="850" w:hanging="850"/>
              <w:jc w:val="both"/>
              <w:rPr>
                <w:sz w:val="22"/>
                <w:szCs w:val="22"/>
              </w:rPr>
            </w:pPr>
            <w:r w:rsidRPr="00F21E4E">
              <w:rPr>
                <w:sz w:val="22"/>
                <w:szCs w:val="22"/>
              </w:rPr>
              <w:t>No. 1.</w:t>
            </w:r>
            <w:r w:rsidR="00267F8E" w:rsidRPr="00F21E4E">
              <w:rPr>
                <w:sz w:val="22"/>
                <w:szCs w:val="22"/>
              </w:rPr>
              <w:t xml:space="preserve"> </w:t>
            </w:r>
            <w:r w:rsidRPr="00F21E4E">
              <w:rPr>
                <w:sz w:val="22"/>
                <w:szCs w:val="22"/>
              </w:rPr>
              <w:t>Grant to the Administration of New Guinea to be used in the interests of native races</w:t>
            </w:r>
            <w:r w:rsidRPr="00F21E4E">
              <w:rPr>
                <w:sz w:val="22"/>
                <w:szCs w:val="22"/>
              </w:rPr>
              <w:tab/>
            </w:r>
          </w:p>
        </w:tc>
        <w:tc>
          <w:tcPr>
            <w:tcW w:w="1120"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20" w:type="dxa"/>
            <w:tcBorders>
              <w:top w:val="nil"/>
              <w:left w:val="single" w:sz="4" w:space="0" w:color="auto"/>
              <w:bottom w:val="single" w:sz="6" w:space="0" w:color="auto"/>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2,500</w:t>
            </w: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765" w:type="dxa"/>
            <w:tcBorders>
              <w:top w:val="nil"/>
              <w:left w:val="single" w:sz="6" w:space="0" w:color="auto"/>
              <w:bottom w:val="nil"/>
              <w:right w:val="single" w:sz="6" w:space="0" w:color="auto"/>
            </w:tcBorders>
          </w:tcPr>
          <w:p w:rsidR="00B0163E" w:rsidRPr="00F21E4E" w:rsidRDefault="00B0163E" w:rsidP="00086B91">
            <w:pPr>
              <w:autoSpaceDE w:val="0"/>
              <w:autoSpaceDN w:val="0"/>
              <w:adjustRightInd w:val="0"/>
              <w:spacing w:before="120"/>
              <w:jc w:val="center"/>
              <w:rPr>
                <w:sz w:val="22"/>
                <w:szCs w:val="22"/>
              </w:rPr>
            </w:pPr>
            <w:r w:rsidRPr="00F21E4E">
              <w:rPr>
                <w:sz w:val="22"/>
                <w:szCs w:val="22"/>
              </w:rPr>
              <w:t>NORFOLK ISLAND.</w:t>
            </w:r>
          </w:p>
          <w:p w:rsidR="00B0163E" w:rsidRPr="00F21E4E" w:rsidRDefault="00B0163E" w:rsidP="00CF3A42">
            <w:pPr>
              <w:autoSpaceDE w:val="0"/>
              <w:autoSpaceDN w:val="0"/>
              <w:adjustRightInd w:val="0"/>
              <w:spacing w:before="120"/>
              <w:jc w:val="center"/>
              <w:rPr>
                <w:smallCaps/>
                <w:sz w:val="22"/>
                <w:szCs w:val="22"/>
              </w:rPr>
            </w:pPr>
            <w:r w:rsidRPr="00F21E4E">
              <w:rPr>
                <w:smallCaps/>
                <w:sz w:val="22"/>
                <w:szCs w:val="22"/>
              </w:rPr>
              <w:t>Under Control of Prime Minister’s Department.</w:t>
            </w:r>
          </w:p>
        </w:tc>
        <w:tc>
          <w:tcPr>
            <w:tcW w:w="1120"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c>
          <w:tcPr>
            <w:tcW w:w="1120" w:type="dxa"/>
            <w:tcBorders>
              <w:top w:val="single" w:sz="6" w:space="0" w:color="auto"/>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162</w:t>
            </w: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w:t>
            </w:r>
          </w:p>
        </w:tc>
        <w:tc>
          <w:tcPr>
            <w:tcW w:w="5765" w:type="dxa"/>
            <w:tcBorders>
              <w:top w:val="nil"/>
              <w:left w:val="single" w:sz="6" w:space="0" w:color="auto"/>
              <w:bottom w:val="nil"/>
              <w:right w:val="single" w:sz="6" w:space="0" w:color="auto"/>
            </w:tcBorders>
          </w:tcPr>
          <w:p w:rsidR="00B0163E" w:rsidRPr="00F21E4E" w:rsidRDefault="00B0163E" w:rsidP="00CF3A42">
            <w:pPr>
              <w:autoSpaceDE w:val="0"/>
              <w:autoSpaceDN w:val="0"/>
              <w:adjustRightInd w:val="0"/>
              <w:spacing w:before="120"/>
              <w:ind w:left="648" w:hanging="360"/>
              <w:jc w:val="both"/>
              <w:rPr>
                <w:sz w:val="22"/>
                <w:szCs w:val="22"/>
              </w:rPr>
            </w:pPr>
            <w:r w:rsidRPr="00F21E4E">
              <w:rPr>
                <w:sz w:val="22"/>
                <w:szCs w:val="22"/>
              </w:rPr>
              <w:t>No. 1.</w:t>
            </w:r>
            <w:r w:rsidR="00267F8E" w:rsidRPr="00F21E4E">
              <w:rPr>
                <w:sz w:val="22"/>
                <w:szCs w:val="22"/>
              </w:rPr>
              <w:t xml:space="preserve"> </w:t>
            </w:r>
            <w:r w:rsidRPr="00F21E4E">
              <w:rPr>
                <w:sz w:val="22"/>
                <w:szCs w:val="22"/>
              </w:rPr>
              <w:t>Grant for expenses of Administration—to be paid into Trust Fund, Norfolk Island Account</w:t>
            </w:r>
          </w:p>
        </w:tc>
        <w:tc>
          <w:tcPr>
            <w:tcW w:w="1120"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20" w:type="dxa"/>
            <w:tcBorders>
              <w:top w:val="nil"/>
              <w:left w:val="single" w:sz="4" w:space="0" w:color="auto"/>
              <w:bottom w:val="single" w:sz="6" w:space="0" w:color="auto"/>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1,000</w:t>
            </w: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76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ind w:left="1762"/>
              <w:jc w:val="both"/>
              <w:rPr>
                <w:sz w:val="22"/>
                <w:szCs w:val="22"/>
              </w:rPr>
            </w:pPr>
            <w:r w:rsidRPr="00F21E4E">
              <w:rPr>
                <w:sz w:val="22"/>
                <w:szCs w:val="22"/>
              </w:rPr>
              <w:t xml:space="preserve">Total </w:t>
            </w:r>
            <w:r w:rsidRPr="00F21E4E">
              <w:rPr>
                <w:smallCaps/>
                <w:sz w:val="22"/>
                <w:szCs w:val="22"/>
              </w:rPr>
              <w:t xml:space="preserve">Part </w:t>
            </w:r>
            <w:r w:rsidRPr="00F21E4E">
              <w:rPr>
                <w:sz w:val="22"/>
                <w:szCs w:val="22"/>
              </w:rPr>
              <w:t>3</w:t>
            </w:r>
            <w:r w:rsidRPr="00F21E4E">
              <w:rPr>
                <w:sz w:val="22"/>
                <w:szCs w:val="22"/>
              </w:rPr>
              <w:tab/>
            </w:r>
          </w:p>
        </w:tc>
        <w:tc>
          <w:tcPr>
            <w:tcW w:w="1120" w:type="dxa"/>
            <w:tcBorders>
              <w:top w:val="single" w:sz="6" w:space="0" w:color="auto"/>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20"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Cs w:val="22"/>
              </w:rPr>
            </w:pPr>
            <w:r w:rsidRPr="00F21E4E">
              <w:rPr>
                <w:szCs w:val="22"/>
              </w:rPr>
              <w:t>123,815</w:t>
            </w:r>
          </w:p>
        </w:tc>
      </w:tr>
      <w:tr w:rsidR="00B0163E" w:rsidRPr="00F21E4E" w:rsidTr="005C6272">
        <w:trPr>
          <w:trHeight w:val="795"/>
        </w:trPr>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765" w:type="dxa"/>
            <w:tcBorders>
              <w:top w:val="nil"/>
              <w:left w:val="single" w:sz="6" w:space="0" w:color="auto"/>
              <w:bottom w:val="nil"/>
              <w:right w:val="single" w:sz="6" w:space="0" w:color="auto"/>
            </w:tcBorders>
            <w:vAlign w:val="bottom"/>
          </w:tcPr>
          <w:p w:rsidR="00B0163E" w:rsidRPr="00F21E4E" w:rsidRDefault="00B0163E" w:rsidP="005C6272">
            <w:pPr>
              <w:autoSpaceDE w:val="0"/>
              <w:autoSpaceDN w:val="0"/>
              <w:adjustRightInd w:val="0"/>
              <w:spacing w:before="120"/>
              <w:jc w:val="center"/>
              <w:rPr>
                <w:b/>
                <w:bCs/>
                <w:sz w:val="22"/>
                <w:szCs w:val="22"/>
              </w:rPr>
            </w:pPr>
            <w:r w:rsidRPr="00F21E4E">
              <w:rPr>
                <w:b/>
                <w:bCs/>
                <w:sz w:val="22"/>
                <w:szCs w:val="22"/>
              </w:rPr>
              <w:t>Part 4—Payments to or for the States.</w:t>
            </w:r>
          </w:p>
        </w:tc>
        <w:tc>
          <w:tcPr>
            <w:tcW w:w="1120"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c>
          <w:tcPr>
            <w:tcW w:w="1120" w:type="dxa"/>
            <w:tcBorders>
              <w:top w:val="single" w:sz="6" w:space="0" w:color="auto"/>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163</w:t>
            </w: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w:t>
            </w:r>
          </w:p>
        </w:tc>
        <w:tc>
          <w:tcPr>
            <w:tcW w:w="576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z w:val="22"/>
                <w:szCs w:val="22"/>
              </w:rPr>
              <w:t>Grant to States towards relief of unemployment</w:t>
            </w:r>
            <w:r w:rsidRPr="00F21E4E">
              <w:rPr>
                <w:sz w:val="22"/>
                <w:szCs w:val="22"/>
              </w:rPr>
              <w:tab/>
            </w:r>
          </w:p>
        </w:tc>
        <w:tc>
          <w:tcPr>
            <w:tcW w:w="1120"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20" w:type="dxa"/>
            <w:tcBorders>
              <w:top w:val="nil"/>
              <w:left w:val="single" w:sz="4" w:space="0" w:color="auto"/>
              <w:bottom w:val="single" w:sz="6" w:space="0" w:color="auto"/>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Cs w:val="22"/>
              </w:rPr>
            </w:pPr>
            <w:r w:rsidRPr="00F21E4E">
              <w:rPr>
                <w:szCs w:val="22"/>
              </w:rPr>
              <w:t>750,000</w:t>
            </w: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111</w:t>
            </w: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6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mallCaps/>
                <w:sz w:val="22"/>
                <w:szCs w:val="22"/>
              </w:rPr>
              <w:t>Refunds of Revenue</w:t>
            </w:r>
            <w:r w:rsidRPr="00F21E4E">
              <w:rPr>
                <w:sz w:val="22"/>
                <w:szCs w:val="22"/>
              </w:rPr>
              <w:tab/>
            </w:r>
          </w:p>
        </w:tc>
        <w:tc>
          <w:tcPr>
            <w:tcW w:w="1120" w:type="dxa"/>
            <w:tcBorders>
              <w:top w:val="single" w:sz="6" w:space="0" w:color="auto"/>
              <w:left w:val="single" w:sz="6"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20" w:type="dxa"/>
            <w:tcBorders>
              <w:top w:val="single" w:sz="6" w:space="0" w:color="auto"/>
              <w:left w:val="single" w:sz="4" w:space="0" w:color="auto"/>
              <w:bottom w:val="nil"/>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350,000</w:t>
            </w:r>
          </w:p>
        </w:tc>
      </w:tr>
      <w:tr w:rsidR="00B0163E" w:rsidRPr="00F21E4E" w:rsidTr="00086B91">
        <w:tc>
          <w:tcPr>
            <w:tcW w:w="511" w:type="dxa"/>
            <w:tcBorders>
              <w:top w:val="nil"/>
              <w:left w:val="nil"/>
              <w:bottom w:val="nil"/>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112</w:t>
            </w:r>
          </w:p>
        </w:tc>
        <w:tc>
          <w:tcPr>
            <w:tcW w:w="512" w:type="dxa"/>
            <w:tcBorders>
              <w:top w:val="nil"/>
              <w:left w:val="single" w:sz="4" w:space="0" w:color="auto"/>
              <w:bottom w:val="nil"/>
              <w:right w:val="single" w:sz="6" w:space="0" w:color="auto"/>
            </w:tcBorders>
            <w:shd w:val="clear" w:color="auto" w:fill="auto"/>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5765" w:type="dxa"/>
            <w:tcBorders>
              <w:top w:val="nil"/>
              <w:left w:val="single" w:sz="6" w:space="0" w:color="auto"/>
              <w:bottom w:val="nil"/>
              <w:right w:val="single" w:sz="6" w:space="0" w:color="auto"/>
            </w:tcBorders>
          </w:tcPr>
          <w:p w:rsidR="00B0163E" w:rsidRPr="00F21E4E" w:rsidRDefault="00B0163E" w:rsidP="00CF3A42">
            <w:pPr>
              <w:tabs>
                <w:tab w:val="right" w:leader="dot" w:pos="5760"/>
              </w:tabs>
              <w:autoSpaceDE w:val="0"/>
              <w:autoSpaceDN w:val="0"/>
              <w:adjustRightInd w:val="0"/>
              <w:spacing w:before="120"/>
              <w:jc w:val="both"/>
              <w:rPr>
                <w:sz w:val="22"/>
                <w:szCs w:val="22"/>
              </w:rPr>
            </w:pPr>
            <w:r w:rsidRPr="00F21E4E">
              <w:rPr>
                <w:smallCaps/>
                <w:sz w:val="22"/>
                <w:szCs w:val="22"/>
              </w:rPr>
              <w:t>Advance to the Treasurer</w:t>
            </w:r>
            <w:r w:rsidRPr="00F21E4E">
              <w:rPr>
                <w:sz w:val="22"/>
                <w:szCs w:val="22"/>
              </w:rPr>
              <w:tab/>
            </w:r>
          </w:p>
        </w:tc>
        <w:tc>
          <w:tcPr>
            <w:tcW w:w="1120" w:type="dxa"/>
            <w:tcBorders>
              <w:top w:val="nil"/>
              <w:left w:val="single" w:sz="6" w:space="0" w:color="auto"/>
              <w:bottom w:val="nil"/>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20" w:type="dxa"/>
            <w:tcBorders>
              <w:top w:val="nil"/>
              <w:left w:val="single" w:sz="4" w:space="0" w:color="auto"/>
              <w:bottom w:val="single" w:sz="6" w:space="0" w:color="auto"/>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 w:val="22"/>
                <w:szCs w:val="22"/>
              </w:rPr>
            </w:pPr>
            <w:r w:rsidRPr="00F21E4E">
              <w:rPr>
                <w:sz w:val="22"/>
                <w:szCs w:val="22"/>
              </w:rPr>
              <w:t>1,500,000</w:t>
            </w:r>
          </w:p>
        </w:tc>
      </w:tr>
      <w:tr w:rsidR="00B0163E" w:rsidRPr="00F21E4E" w:rsidTr="00086B91">
        <w:tc>
          <w:tcPr>
            <w:tcW w:w="511" w:type="dxa"/>
            <w:tcBorders>
              <w:top w:val="nil"/>
              <w:left w:val="nil"/>
              <w:bottom w:val="single" w:sz="6" w:space="0" w:color="auto"/>
              <w:right w:val="single" w:sz="4"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12" w:type="dxa"/>
            <w:tcBorders>
              <w:top w:val="nil"/>
              <w:left w:val="single" w:sz="4" w:space="0" w:color="auto"/>
              <w:bottom w:val="single" w:sz="6" w:space="0" w:color="auto"/>
              <w:right w:val="single" w:sz="6" w:space="0" w:color="auto"/>
            </w:tcBorders>
            <w:shd w:val="clear" w:color="auto" w:fill="auto"/>
          </w:tcPr>
          <w:p w:rsidR="00B0163E" w:rsidRPr="00F21E4E" w:rsidRDefault="00B0163E" w:rsidP="00086B91">
            <w:pPr>
              <w:autoSpaceDE w:val="0"/>
              <w:autoSpaceDN w:val="0"/>
              <w:adjustRightInd w:val="0"/>
              <w:spacing w:before="120"/>
              <w:ind w:right="72"/>
              <w:jc w:val="right"/>
              <w:rPr>
                <w:sz w:val="22"/>
                <w:szCs w:val="22"/>
              </w:rPr>
            </w:pPr>
          </w:p>
        </w:tc>
        <w:tc>
          <w:tcPr>
            <w:tcW w:w="5765" w:type="dxa"/>
            <w:tcBorders>
              <w:top w:val="nil"/>
              <w:left w:val="single" w:sz="6" w:space="0" w:color="auto"/>
              <w:bottom w:val="single" w:sz="6" w:space="0" w:color="auto"/>
              <w:right w:val="single" w:sz="6" w:space="0" w:color="auto"/>
            </w:tcBorders>
          </w:tcPr>
          <w:p w:rsidR="00B0163E" w:rsidRPr="00F21E4E" w:rsidRDefault="00B0163E" w:rsidP="00CF3A42">
            <w:pPr>
              <w:tabs>
                <w:tab w:val="right" w:leader="dot" w:pos="5760"/>
              </w:tabs>
              <w:autoSpaceDE w:val="0"/>
              <w:autoSpaceDN w:val="0"/>
              <w:adjustRightInd w:val="0"/>
              <w:spacing w:before="120"/>
              <w:ind w:left="1762"/>
              <w:jc w:val="both"/>
              <w:rPr>
                <w:sz w:val="22"/>
                <w:szCs w:val="22"/>
              </w:rPr>
            </w:pPr>
            <w:r w:rsidRPr="00F21E4E">
              <w:rPr>
                <w:sz w:val="22"/>
                <w:szCs w:val="22"/>
              </w:rPr>
              <w:t>Total</w:t>
            </w:r>
            <w:r w:rsidRPr="00F21E4E">
              <w:rPr>
                <w:sz w:val="22"/>
                <w:szCs w:val="22"/>
              </w:rPr>
              <w:tab/>
            </w:r>
          </w:p>
        </w:tc>
        <w:tc>
          <w:tcPr>
            <w:tcW w:w="1120" w:type="dxa"/>
            <w:tcBorders>
              <w:top w:val="nil"/>
              <w:left w:val="single" w:sz="6" w:space="0" w:color="auto"/>
              <w:bottom w:val="single" w:sz="6" w:space="0" w:color="auto"/>
              <w:right w:val="single" w:sz="4" w:space="0" w:color="auto"/>
            </w:tcBorders>
            <w:shd w:val="clear" w:color="auto" w:fill="auto"/>
            <w:vAlign w:val="bottom"/>
          </w:tcPr>
          <w:p w:rsidR="00B0163E" w:rsidRPr="00F21E4E" w:rsidRDefault="00B0163E" w:rsidP="00F21E4E">
            <w:pPr>
              <w:autoSpaceDE w:val="0"/>
              <w:autoSpaceDN w:val="0"/>
              <w:adjustRightInd w:val="0"/>
              <w:spacing w:before="120"/>
              <w:jc w:val="center"/>
              <w:rPr>
                <w:sz w:val="22"/>
                <w:szCs w:val="22"/>
              </w:rPr>
            </w:pPr>
            <w:r w:rsidRPr="00F21E4E">
              <w:rPr>
                <w:sz w:val="22"/>
                <w:szCs w:val="22"/>
              </w:rPr>
              <w:t>…</w:t>
            </w:r>
          </w:p>
        </w:tc>
        <w:tc>
          <w:tcPr>
            <w:tcW w:w="1120" w:type="dxa"/>
            <w:tcBorders>
              <w:top w:val="single" w:sz="6" w:space="0" w:color="auto"/>
              <w:left w:val="single" w:sz="4" w:space="0" w:color="auto"/>
              <w:bottom w:val="single" w:sz="6" w:space="0" w:color="auto"/>
              <w:right w:val="nil"/>
            </w:tcBorders>
            <w:shd w:val="clear" w:color="auto" w:fill="auto"/>
            <w:vAlign w:val="bottom"/>
          </w:tcPr>
          <w:p w:rsidR="00B0163E" w:rsidRPr="00F21E4E" w:rsidRDefault="00B0163E" w:rsidP="00086B91">
            <w:pPr>
              <w:autoSpaceDE w:val="0"/>
              <w:autoSpaceDN w:val="0"/>
              <w:adjustRightInd w:val="0"/>
              <w:spacing w:before="120"/>
              <w:ind w:right="72"/>
              <w:jc w:val="right"/>
              <w:rPr>
                <w:szCs w:val="22"/>
              </w:rPr>
            </w:pPr>
            <w:r w:rsidRPr="00F21E4E">
              <w:rPr>
                <w:szCs w:val="22"/>
              </w:rPr>
              <w:t>7,636,270</w:t>
            </w:r>
          </w:p>
        </w:tc>
      </w:tr>
    </w:tbl>
    <w:p w:rsidR="00086B91" w:rsidRPr="00F21E4E" w:rsidRDefault="008C26CB" w:rsidP="005C6272">
      <w:pPr>
        <w:autoSpaceDE w:val="0"/>
        <w:autoSpaceDN w:val="0"/>
        <w:adjustRightInd w:val="0"/>
        <w:spacing w:before="2520"/>
        <w:jc w:val="center"/>
        <w:rPr>
          <w:sz w:val="22"/>
          <w:szCs w:val="22"/>
        </w:rPr>
      </w:pPr>
      <w:r>
        <w:rPr>
          <w:sz w:val="22"/>
          <w:szCs w:val="22"/>
        </w:rPr>
        <w:pict>
          <v:rect id="_x0000_i1032" style="width:90.3pt;height:1pt" o:hrpct="200" o:hralign="center" o:hrstd="t" o:hrnoshade="t" o:hr="t" fillcolor="black [3213]" stroked="f"/>
        </w:pict>
      </w:r>
    </w:p>
    <w:p w:rsidR="00B0163E" w:rsidRPr="00F21E4E" w:rsidRDefault="00B0163E" w:rsidP="00086B91">
      <w:pPr>
        <w:autoSpaceDE w:val="0"/>
        <w:autoSpaceDN w:val="0"/>
        <w:adjustRightInd w:val="0"/>
        <w:spacing w:before="120"/>
        <w:jc w:val="center"/>
        <w:rPr>
          <w:sz w:val="22"/>
          <w:szCs w:val="22"/>
        </w:rPr>
      </w:pPr>
      <w:r w:rsidRPr="00F21E4E">
        <w:rPr>
          <w:sz w:val="20"/>
          <w:szCs w:val="22"/>
        </w:rPr>
        <w:t xml:space="preserve">By Authority: H. J. </w:t>
      </w:r>
      <w:r w:rsidRPr="00F21E4E">
        <w:rPr>
          <w:smallCaps/>
          <w:sz w:val="20"/>
          <w:szCs w:val="22"/>
        </w:rPr>
        <w:t xml:space="preserve">Green, </w:t>
      </w:r>
      <w:r w:rsidRPr="00F21E4E">
        <w:rPr>
          <w:sz w:val="20"/>
          <w:szCs w:val="22"/>
        </w:rPr>
        <w:t>Government Printer, Canberra.</w:t>
      </w:r>
    </w:p>
    <w:p w:rsidR="00B0163E" w:rsidRPr="005C6272" w:rsidRDefault="00B0163E" w:rsidP="00B0163E">
      <w:pPr>
        <w:autoSpaceDE w:val="0"/>
        <w:autoSpaceDN w:val="0"/>
        <w:adjustRightInd w:val="0"/>
        <w:spacing w:before="120"/>
        <w:jc w:val="both"/>
        <w:rPr>
          <w:sz w:val="20"/>
          <w:szCs w:val="22"/>
        </w:rPr>
      </w:pPr>
      <w:r w:rsidRPr="005C6272">
        <w:rPr>
          <w:sz w:val="20"/>
          <w:szCs w:val="22"/>
        </w:rPr>
        <w:t>1901.—3.</w:t>
      </w:r>
    </w:p>
    <w:sectPr w:rsidR="00B0163E" w:rsidRPr="005C6272" w:rsidSect="00267F8E">
      <w:headerReference w:type="even" r:id="rId7"/>
      <w:headerReference w:type="default" r:id="rId8"/>
      <w:pgSz w:w="11909" w:h="16834"/>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6CB" w:rsidRDefault="008C26CB" w:rsidP="00267F8E">
      <w:r>
        <w:separator/>
      </w:r>
    </w:p>
  </w:endnote>
  <w:endnote w:type="continuationSeparator" w:id="0">
    <w:p w:rsidR="008C26CB" w:rsidRDefault="008C26CB" w:rsidP="0026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6CB" w:rsidRDefault="008C26CB" w:rsidP="00267F8E">
      <w:r>
        <w:separator/>
      </w:r>
    </w:p>
  </w:footnote>
  <w:footnote w:type="continuationSeparator" w:id="0">
    <w:p w:rsidR="008C26CB" w:rsidRDefault="008C26CB" w:rsidP="00267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CB" w:rsidRPr="00267F8E" w:rsidRDefault="008C26CB" w:rsidP="00267F8E">
    <w:pPr>
      <w:pStyle w:val="Header"/>
      <w:tabs>
        <w:tab w:val="clear" w:pos="9360"/>
        <w:tab w:val="left" w:pos="900"/>
        <w:tab w:val="right" w:pos="9000"/>
      </w:tabs>
      <w:rPr>
        <w:sz w:val="22"/>
      </w:rPr>
    </w:pPr>
    <w:sdt>
      <w:sdtPr>
        <w:rPr>
          <w:sz w:val="22"/>
        </w:rPr>
        <w:id w:val="-482000983"/>
        <w:docPartObj>
          <w:docPartGallery w:val="Page Numbers (Top of Page)"/>
          <w:docPartUnique/>
        </w:docPartObj>
      </w:sdtPr>
      <w:sdtEndPr>
        <w:rPr>
          <w:noProof/>
        </w:rPr>
      </w:sdtEndPr>
      <w:sdtContent>
        <w:r w:rsidRPr="00267F8E">
          <w:rPr>
            <w:sz w:val="22"/>
          </w:rPr>
          <w:fldChar w:fldCharType="begin"/>
        </w:r>
        <w:r w:rsidRPr="00267F8E">
          <w:rPr>
            <w:sz w:val="22"/>
          </w:rPr>
          <w:instrText xml:space="preserve"> PAGE   \* MERGEFORMAT </w:instrText>
        </w:r>
        <w:r w:rsidRPr="00267F8E">
          <w:rPr>
            <w:sz w:val="22"/>
          </w:rPr>
          <w:fldChar w:fldCharType="separate"/>
        </w:r>
        <w:r w:rsidR="009652CF">
          <w:rPr>
            <w:noProof/>
            <w:sz w:val="22"/>
          </w:rPr>
          <w:t>2</w:t>
        </w:r>
        <w:r w:rsidRPr="00267F8E">
          <w:rPr>
            <w:noProof/>
            <w:sz w:val="22"/>
          </w:rPr>
          <w:fldChar w:fldCharType="end"/>
        </w:r>
      </w:sdtContent>
    </w:sdt>
    <w:r>
      <w:rPr>
        <w:noProof/>
        <w:sz w:val="22"/>
      </w:rPr>
      <w:tab/>
    </w:r>
    <w:r w:rsidRPr="005F3501">
      <w:rPr>
        <w:sz w:val="22"/>
        <w:szCs w:val="22"/>
      </w:rPr>
      <w:t>No. 1</w:t>
    </w:r>
    <w:r>
      <w:rPr>
        <w:sz w:val="22"/>
        <w:szCs w:val="22"/>
      </w:rPr>
      <w:t>2</w:t>
    </w:r>
    <w:r w:rsidRPr="005F3501">
      <w:rPr>
        <w:sz w:val="22"/>
        <w:szCs w:val="22"/>
      </w:rPr>
      <w:t>.</w:t>
    </w:r>
    <w:r w:rsidRPr="005F3501">
      <w:rPr>
        <w:sz w:val="22"/>
        <w:szCs w:val="22"/>
      </w:rPr>
      <w:tab/>
    </w:r>
    <w:r w:rsidRPr="005F3501">
      <w:rPr>
        <w:i/>
        <w:iCs/>
        <w:sz w:val="22"/>
        <w:szCs w:val="22"/>
      </w:rPr>
      <w:t xml:space="preserve">Supply </w:t>
    </w:r>
    <w:r w:rsidRPr="005F3501">
      <w:rPr>
        <w:sz w:val="22"/>
        <w:szCs w:val="22"/>
      </w:rPr>
      <w:t>(</w:t>
    </w:r>
    <w:r w:rsidRPr="005F3501">
      <w:rPr>
        <w:i/>
        <w:iCs/>
        <w:sz w:val="22"/>
        <w:szCs w:val="22"/>
      </w:rPr>
      <w:t xml:space="preserve">No. </w:t>
    </w:r>
    <w:r>
      <w:rPr>
        <w:sz w:val="22"/>
        <w:szCs w:val="22"/>
      </w:rPr>
      <w:t>1</w:t>
    </w:r>
    <w:r w:rsidRPr="005F3501">
      <w:rPr>
        <w:sz w:val="22"/>
        <w:szCs w:val="22"/>
      </w:rPr>
      <w:t>) 19</w:t>
    </w:r>
    <w:r>
      <w:rPr>
        <w:sz w:val="22"/>
        <w:szCs w:val="22"/>
      </w:rPr>
      <w:t>30</w:t>
    </w:r>
    <w:r w:rsidRPr="005F3501">
      <w:rPr>
        <w:sz w:val="22"/>
        <w:szCs w:val="22"/>
      </w:rPr>
      <w:t>-3</w:t>
    </w:r>
    <w:r>
      <w:rPr>
        <w:sz w:val="22"/>
        <w:szCs w:val="22"/>
      </w:rPr>
      <w:t>1</w:t>
    </w:r>
    <w:r w:rsidRPr="005F3501">
      <w:rPr>
        <w:sz w:val="22"/>
        <w:szCs w:val="22"/>
      </w:rPr>
      <w:t>.</w:t>
    </w:r>
    <w:r w:rsidRPr="005F3501">
      <w:rPr>
        <w:sz w:val="22"/>
        <w:szCs w:val="22"/>
      </w:rPr>
      <w:tab/>
      <w:t>19</w:t>
    </w:r>
    <w:r>
      <w:rPr>
        <w:sz w:val="22"/>
        <w:szCs w:val="22"/>
      </w:rPr>
      <w:t>30</w:t>
    </w:r>
    <w:r w:rsidRPr="005F3501">
      <w:rPr>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165497"/>
      <w:docPartObj>
        <w:docPartGallery w:val="Page Numbers (Top of Page)"/>
        <w:docPartUnique/>
      </w:docPartObj>
    </w:sdtPr>
    <w:sdtEndPr>
      <w:rPr>
        <w:noProof/>
        <w:sz w:val="22"/>
      </w:rPr>
    </w:sdtEndPr>
    <w:sdtContent>
      <w:p w:rsidR="008C26CB" w:rsidRPr="00267F8E" w:rsidRDefault="008C26CB" w:rsidP="00267F8E">
        <w:pPr>
          <w:pStyle w:val="Header"/>
          <w:tabs>
            <w:tab w:val="clear" w:pos="9360"/>
            <w:tab w:val="left" w:pos="7740"/>
            <w:tab w:val="right" w:pos="9000"/>
          </w:tabs>
          <w:jc w:val="right"/>
          <w:rPr>
            <w:sz w:val="22"/>
          </w:rPr>
        </w:pPr>
        <w:r w:rsidRPr="004F4762">
          <w:rPr>
            <w:sz w:val="22"/>
            <w:szCs w:val="22"/>
          </w:rPr>
          <w:t>19</w:t>
        </w:r>
        <w:r>
          <w:rPr>
            <w:sz w:val="22"/>
            <w:szCs w:val="22"/>
          </w:rPr>
          <w:t>30</w:t>
        </w:r>
        <w:r w:rsidRPr="004F4762">
          <w:rPr>
            <w:sz w:val="22"/>
            <w:szCs w:val="22"/>
          </w:rPr>
          <w:t>.</w:t>
        </w:r>
        <w:r w:rsidRPr="004F4762">
          <w:rPr>
            <w:sz w:val="22"/>
            <w:szCs w:val="22"/>
          </w:rPr>
          <w:tab/>
        </w:r>
        <w:r w:rsidRPr="004F4762">
          <w:rPr>
            <w:i/>
            <w:iCs/>
            <w:sz w:val="22"/>
            <w:szCs w:val="22"/>
          </w:rPr>
          <w:t xml:space="preserve">Supply </w:t>
        </w:r>
        <w:r w:rsidRPr="004F4762">
          <w:rPr>
            <w:sz w:val="22"/>
            <w:szCs w:val="22"/>
          </w:rPr>
          <w:t>(</w:t>
        </w:r>
        <w:r w:rsidRPr="004F4762">
          <w:rPr>
            <w:i/>
            <w:iCs/>
            <w:sz w:val="22"/>
            <w:szCs w:val="22"/>
          </w:rPr>
          <w:t xml:space="preserve">No. </w:t>
        </w:r>
        <w:r>
          <w:rPr>
            <w:sz w:val="22"/>
            <w:szCs w:val="22"/>
          </w:rPr>
          <w:t>1</w:t>
        </w:r>
        <w:r w:rsidRPr="004F4762">
          <w:rPr>
            <w:sz w:val="22"/>
            <w:szCs w:val="22"/>
          </w:rPr>
          <w:t>) 19</w:t>
        </w:r>
        <w:r>
          <w:rPr>
            <w:sz w:val="22"/>
            <w:szCs w:val="22"/>
          </w:rPr>
          <w:t>30</w:t>
        </w:r>
        <w:r w:rsidRPr="004F4762">
          <w:rPr>
            <w:sz w:val="22"/>
            <w:szCs w:val="22"/>
          </w:rPr>
          <w:t>-</w:t>
        </w:r>
        <w:r>
          <w:rPr>
            <w:sz w:val="22"/>
            <w:szCs w:val="22"/>
          </w:rPr>
          <w:t>31</w:t>
        </w:r>
        <w:r w:rsidRPr="004F4762">
          <w:rPr>
            <w:sz w:val="22"/>
            <w:szCs w:val="22"/>
          </w:rPr>
          <w:t>.</w:t>
        </w:r>
        <w:r w:rsidRPr="004F4762">
          <w:rPr>
            <w:sz w:val="22"/>
            <w:szCs w:val="22"/>
          </w:rPr>
          <w:tab/>
          <w:t xml:space="preserve">No. </w:t>
        </w:r>
        <w:r>
          <w:rPr>
            <w:sz w:val="22"/>
            <w:szCs w:val="22"/>
          </w:rPr>
          <w:t>12</w:t>
        </w:r>
        <w:r w:rsidRPr="004F4762">
          <w:rPr>
            <w:sz w:val="22"/>
            <w:szCs w:val="22"/>
          </w:rPr>
          <w:t>.</w:t>
        </w:r>
        <w:r>
          <w:tab/>
        </w:r>
        <w:r w:rsidRPr="00267F8E">
          <w:rPr>
            <w:sz w:val="22"/>
          </w:rPr>
          <w:fldChar w:fldCharType="begin"/>
        </w:r>
        <w:r w:rsidRPr="00267F8E">
          <w:rPr>
            <w:sz w:val="22"/>
          </w:rPr>
          <w:instrText xml:space="preserve"> PAGE   \* MERGEFORMAT </w:instrText>
        </w:r>
        <w:r w:rsidRPr="00267F8E">
          <w:rPr>
            <w:sz w:val="22"/>
          </w:rPr>
          <w:fldChar w:fldCharType="separate"/>
        </w:r>
        <w:r w:rsidR="009652CF">
          <w:rPr>
            <w:noProof/>
            <w:sz w:val="22"/>
          </w:rPr>
          <w:t>3</w:t>
        </w:r>
        <w:r w:rsidRPr="00267F8E">
          <w:rPr>
            <w:noProof/>
            <w:sz w:val="22"/>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 allastan">
    <w15:presenceInfo w15:providerId="None" w15:userId="Simone alla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3E"/>
    <w:rsid w:val="0001321A"/>
    <w:rsid w:val="00086B91"/>
    <w:rsid w:val="00190C85"/>
    <w:rsid w:val="001A1E65"/>
    <w:rsid w:val="001B2E94"/>
    <w:rsid w:val="00267F8E"/>
    <w:rsid w:val="0033146C"/>
    <w:rsid w:val="00335A95"/>
    <w:rsid w:val="0038522C"/>
    <w:rsid w:val="00464E4A"/>
    <w:rsid w:val="004D798A"/>
    <w:rsid w:val="005C6272"/>
    <w:rsid w:val="0061256F"/>
    <w:rsid w:val="008060A6"/>
    <w:rsid w:val="008B10AD"/>
    <w:rsid w:val="008C26CB"/>
    <w:rsid w:val="009652CF"/>
    <w:rsid w:val="0099258D"/>
    <w:rsid w:val="009B2F5C"/>
    <w:rsid w:val="00A876D3"/>
    <w:rsid w:val="00AA12F7"/>
    <w:rsid w:val="00AC6A35"/>
    <w:rsid w:val="00B0163E"/>
    <w:rsid w:val="00CF3A42"/>
    <w:rsid w:val="00DF4F56"/>
    <w:rsid w:val="00EE0D01"/>
    <w:rsid w:val="00F12F9D"/>
    <w:rsid w:val="00F21E4E"/>
    <w:rsid w:val="00F7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7F8E"/>
    <w:pPr>
      <w:tabs>
        <w:tab w:val="center" w:pos="4680"/>
        <w:tab w:val="right" w:pos="9360"/>
      </w:tabs>
    </w:pPr>
  </w:style>
  <w:style w:type="character" w:customStyle="1" w:styleId="HeaderChar">
    <w:name w:val="Header Char"/>
    <w:basedOn w:val="DefaultParagraphFont"/>
    <w:link w:val="Header"/>
    <w:uiPriority w:val="99"/>
    <w:rsid w:val="00267F8E"/>
    <w:rPr>
      <w:sz w:val="24"/>
      <w:szCs w:val="24"/>
    </w:rPr>
  </w:style>
  <w:style w:type="paragraph" w:styleId="Footer">
    <w:name w:val="footer"/>
    <w:basedOn w:val="Normal"/>
    <w:link w:val="FooterChar"/>
    <w:rsid w:val="00267F8E"/>
    <w:pPr>
      <w:tabs>
        <w:tab w:val="center" w:pos="4680"/>
        <w:tab w:val="right" w:pos="9360"/>
      </w:tabs>
    </w:pPr>
  </w:style>
  <w:style w:type="character" w:customStyle="1" w:styleId="FooterChar">
    <w:name w:val="Footer Char"/>
    <w:basedOn w:val="DefaultParagraphFont"/>
    <w:link w:val="Footer"/>
    <w:rsid w:val="00267F8E"/>
    <w:rPr>
      <w:sz w:val="24"/>
      <w:szCs w:val="24"/>
    </w:rPr>
  </w:style>
  <w:style w:type="paragraph" w:styleId="BalloonText">
    <w:name w:val="Balloon Text"/>
    <w:basedOn w:val="Normal"/>
    <w:link w:val="BalloonTextChar"/>
    <w:semiHidden/>
    <w:unhideWhenUsed/>
    <w:rsid w:val="001B2E94"/>
    <w:rPr>
      <w:rFonts w:ascii="Segoe UI" w:hAnsi="Segoe UI" w:cs="Segoe UI"/>
      <w:sz w:val="18"/>
      <w:szCs w:val="18"/>
    </w:rPr>
  </w:style>
  <w:style w:type="character" w:customStyle="1" w:styleId="BalloonTextChar">
    <w:name w:val="Balloon Text Char"/>
    <w:basedOn w:val="DefaultParagraphFont"/>
    <w:link w:val="BalloonText"/>
    <w:semiHidden/>
    <w:rsid w:val="001B2E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7F8E"/>
    <w:pPr>
      <w:tabs>
        <w:tab w:val="center" w:pos="4680"/>
        <w:tab w:val="right" w:pos="9360"/>
      </w:tabs>
    </w:pPr>
  </w:style>
  <w:style w:type="character" w:customStyle="1" w:styleId="HeaderChar">
    <w:name w:val="Header Char"/>
    <w:basedOn w:val="DefaultParagraphFont"/>
    <w:link w:val="Header"/>
    <w:uiPriority w:val="99"/>
    <w:rsid w:val="00267F8E"/>
    <w:rPr>
      <w:sz w:val="24"/>
      <w:szCs w:val="24"/>
    </w:rPr>
  </w:style>
  <w:style w:type="paragraph" w:styleId="Footer">
    <w:name w:val="footer"/>
    <w:basedOn w:val="Normal"/>
    <w:link w:val="FooterChar"/>
    <w:rsid w:val="00267F8E"/>
    <w:pPr>
      <w:tabs>
        <w:tab w:val="center" w:pos="4680"/>
        <w:tab w:val="right" w:pos="9360"/>
      </w:tabs>
    </w:pPr>
  </w:style>
  <w:style w:type="character" w:customStyle="1" w:styleId="FooterChar">
    <w:name w:val="Footer Char"/>
    <w:basedOn w:val="DefaultParagraphFont"/>
    <w:link w:val="Footer"/>
    <w:rsid w:val="00267F8E"/>
    <w:rPr>
      <w:sz w:val="24"/>
      <w:szCs w:val="24"/>
    </w:rPr>
  </w:style>
  <w:style w:type="paragraph" w:styleId="BalloonText">
    <w:name w:val="Balloon Text"/>
    <w:basedOn w:val="Normal"/>
    <w:link w:val="BalloonTextChar"/>
    <w:semiHidden/>
    <w:unhideWhenUsed/>
    <w:rsid w:val="001B2E94"/>
    <w:rPr>
      <w:rFonts w:ascii="Segoe UI" w:hAnsi="Segoe UI" w:cs="Segoe UI"/>
      <w:sz w:val="18"/>
      <w:szCs w:val="18"/>
    </w:rPr>
  </w:style>
  <w:style w:type="character" w:customStyle="1" w:styleId="BalloonTextChar">
    <w:name w:val="Balloon Text Char"/>
    <w:basedOn w:val="DefaultParagraphFont"/>
    <w:link w:val="BalloonText"/>
    <w:semiHidden/>
    <w:rsid w:val="001B2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25</Pages>
  <Words>4191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lastModifiedBy>Rowe, Michaela</cp:lastModifiedBy>
  <cp:revision>3</cp:revision>
  <cp:lastPrinted>2020-03-19T01:12:00Z</cp:lastPrinted>
  <dcterms:created xsi:type="dcterms:W3CDTF">2020-03-20T01:33:00Z</dcterms:created>
  <dcterms:modified xsi:type="dcterms:W3CDTF">2020-08-10T04:05:00Z</dcterms:modified>
</cp:coreProperties>
</file>