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77" w:rsidRPr="00A71B77" w:rsidRDefault="00A71B77" w:rsidP="00CE1A34">
      <w:pPr>
        <w:pStyle w:val="TTitle"/>
        <w:tabs>
          <w:tab w:val="left" w:pos="720"/>
          <w:tab w:val="left" w:pos="1440"/>
        </w:tabs>
        <w:spacing w:before="1440"/>
      </w:pPr>
      <w:r w:rsidRPr="00A71B77">
        <w:t>COMMONWEALTH</w:t>
      </w:r>
      <w:r w:rsidR="00A5754B">
        <w:t xml:space="preserve"> </w:t>
      </w:r>
      <w:r w:rsidRPr="00A71B77">
        <w:t>CONCILIATION AND</w:t>
      </w:r>
      <w:r w:rsidR="00A5754B">
        <w:t xml:space="preserve"> </w:t>
      </w:r>
      <w:r w:rsidRPr="00A71B77">
        <w:t>ARBITRATION.</w:t>
      </w:r>
    </w:p>
    <w:p w:rsidR="00765317" w:rsidRPr="00D43DB5" w:rsidRDefault="00765317" w:rsidP="00D43DB5">
      <w:pPr>
        <w:pStyle w:val="Noindent"/>
        <w:spacing w:before="300" w:after="300"/>
        <w:jc w:val="center"/>
        <w:rPr>
          <w:sz w:val="2"/>
          <w:szCs w:val="2"/>
        </w:rPr>
      </w:pPr>
    </w:p>
    <w:p w:rsidR="00336381" w:rsidRPr="00D43DB5" w:rsidRDefault="00336381" w:rsidP="00D43DB5">
      <w:pPr>
        <w:pStyle w:val="Noindent"/>
        <w:pBdr>
          <w:top w:val="single" w:sz="4" w:space="1" w:color="auto"/>
        </w:pBdr>
        <w:spacing w:before="300" w:after="300"/>
        <w:ind w:left="3828" w:right="4115"/>
        <w:jc w:val="center"/>
        <w:rPr>
          <w:sz w:val="2"/>
          <w:szCs w:val="2"/>
        </w:rPr>
      </w:pPr>
    </w:p>
    <w:p w:rsidR="00A71B77" w:rsidRPr="008A2645" w:rsidRDefault="00595D9E" w:rsidP="001727E1">
      <w:pPr>
        <w:pStyle w:val="TTitlesub"/>
        <w:spacing w:before="120" w:after="120"/>
        <w:rPr>
          <w:b/>
        </w:rPr>
      </w:pPr>
      <w:r>
        <w:rPr>
          <w:b/>
        </w:rPr>
        <w:t xml:space="preserve">No. </w:t>
      </w:r>
      <w:r w:rsidR="008A7146" w:rsidRPr="008A7146">
        <w:rPr>
          <w:b/>
        </w:rPr>
        <w:t>18 of 1928.</w:t>
      </w:r>
    </w:p>
    <w:p w:rsidR="008A2645" w:rsidRPr="00190E6F" w:rsidRDefault="00A71B77" w:rsidP="00D43DB5">
      <w:pPr>
        <w:pStyle w:val="TTitlesub"/>
        <w:spacing w:before="360" w:after="120"/>
        <w:rPr>
          <w:sz w:val="26"/>
          <w:szCs w:val="26"/>
        </w:rPr>
      </w:pPr>
      <w:r w:rsidRPr="00190E6F">
        <w:rPr>
          <w:sz w:val="26"/>
          <w:szCs w:val="26"/>
        </w:rPr>
        <w:t xml:space="preserve">An Act to amend the </w:t>
      </w:r>
      <w:r w:rsidR="008A7146" w:rsidRPr="00190E6F">
        <w:rPr>
          <w:i/>
          <w:sz w:val="26"/>
          <w:szCs w:val="26"/>
        </w:rPr>
        <w:t>Commonwealth Conciliation and Arbitration Act</w:t>
      </w:r>
      <w:r w:rsidR="00A85F70">
        <w:rPr>
          <w:i/>
          <w:sz w:val="26"/>
          <w:szCs w:val="26"/>
        </w:rPr>
        <w:t xml:space="preserve"> </w:t>
      </w:r>
      <w:bookmarkStart w:id="0" w:name="_GoBack"/>
      <w:bookmarkEnd w:id="0"/>
      <w:r w:rsidRPr="00190E6F">
        <w:rPr>
          <w:sz w:val="26"/>
          <w:szCs w:val="26"/>
        </w:rPr>
        <w:t>1904-1927.</w:t>
      </w:r>
    </w:p>
    <w:p w:rsidR="00A71B77" w:rsidRPr="00190E6F" w:rsidRDefault="00A71B77" w:rsidP="00D43DB5">
      <w:pPr>
        <w:pStyle w:val="TTitlesub"/>
        <w:spacing w:before="120" w:after="120"/>
        <w:jc w:val="right"/>
        <w:rPr>
          <w:sz w:val="26"/>
          <w:szCs w:val="26"/>
        </w:rPr>
      </w:pPr>
      <w:r w:rsidRPr="00190E6F">
        <w:rPr>
          <w:sz w:val="26"/>
          <w:szCs w:val="26"/>
        </w:rPr>
        <w:t>[Assented to 22nd June,</w:t>
      </w:r>
      <w:r w:rsidR="004C694C">
        <w:rPr>
          <w:sz w:val="26"/>
          <w:szCs w:val="26"/>
        </w:rPr>
        <w:t xml:space="preserve"> </w:t>
      </w:r>
      <w:r w:rsidRPr="00190E6F">
        <w:rPr>
          <w:sz w:val="26"/>
          <w:szCs w:val="26"/>
        </w:rPr>
        <w:t>1928.]</w:t>
      </w:r>
    </w:p>
    <w:p w:rsidR="00A71B77" w:rsidRPr="003F24CE" w:rsidRDefault="00A71B77" w:rsidP="00E2186D">
      <w:pPr>
        <w:pStyle w:val="Noindent"/>
        <w:spacing w:before="120" w:after="120"/>
        <w:rPr>
          <w:szCs w:val="22"/>
        </w:rPr>
      </w:pPr>
      <w:r w:rsidRPr="003F24CE">
        <w:rPr>
          <w:szCs w:val="22"/>
        </w:rPr>
        <w:t>BE it enacted by the King</w:t>
      </w:r>
      <w:r w:rsidR="00B83F8D" w:rsidRPr="003F24CE">
        <w:rPr>
          <w:szCs w:val="22"/>
        </w:rPr>
        <w:t>’</w:t>
      </w:r>
      <w:r w:rsidRPr="003F24CE">
        <w:rPr>
          <w:szCs w:val="22"/>
        </w:rPr>
        <w:t>s Most Excellent Majesty, the Senate, and the House of Representatives of</w:t>
      </w:r>
      <w:r w:rsidR="002D65C9" w:rsidRPr="003F24CE">
        <w:rPr>
          <w:szCs w:val="22"/>
        </w:rPr>
        <w:t xml:space="preserve"> </w:t>
      </w:r>
      <w:r w:rsidRPr="003F24CE">
        <w:rPr>
          <w:szCs w:val="22"/>
        </w:rPr>
        <w:t>the Commonwealth of Australia, as follows</w:t>
      </w:r>
      <w:r w:rsidR="00793FD5" w:rsidRPr="003F24CE">
        <w:rPr>
          <w:szCs w:val="22"/>
        </w:rPr>
        <w:t>:</w:t>
      </w:r>
      <w:r w:rsidR="008A7146" w:rsidRPr="003F24CE">
        <w:rPr>
          <w:szCs w:val="22"/>
        </w:rPr>
        <w:t>—</w:t>
      </w:r>
    </w:p>
    <w:p w:rsidR="00427FBB" w:rsidRDefault="00431704" w:rsidP="00C66B34">
      <w:pPr>
        <w:pStyle w:val="Tsidet"/>
        <w:widowControl/>
        <w:spacing w:before="120" w:after="60"/>
        <w:jc w:val="both"/>
        <w:rPr>
          <w:b/>
          <w:sz w:val="20"/>
        </w:rPr>
      </w:pPr>
      <w:r w:rsidRPr="00C66B34">
        <w:rPr>
          <w:b/>
          <w:sz w:val="20"/>
        </w:rPr>
        <w:t xml:space="preserve">Short </w:t>
      </w:r>
      <w:r w:rsidRPr="00431704">
        <w:rPr>
          <w:b/>
          <w:sz w:val="20"/>
        </w:rPr>
        <w:t>title and citation.</w:t>
      </w:r>
    </w:p>
    <w:p w:rsidR="00427FBB" w:rsidRPr="00A446E0" w:rsidRDefault="008A7146" w:rsidP="00C66B34">
      <w:pPr>
        <w:pStyle w:val="Tsidet"/>
        <w:widowControl/>
        <w:tabs>
          <w:tab w:val="clear" w:pos="3179"/>
          <w:tab w:val="left" w:pos="720"/>
          <w:tab w:val="left" w:pos="1350"/>
        </w:tabs>
        <w:ind w:firstLine="431"/>
        <w:jc w:val="both"/>
        <w:rPr>
          <w:sz w:val="22"/>
          <w:szCs w:val="22"/>
        </w:rPr>
      </w:pPr>
      <w:r w:rsidRPr="00A446E0">
        <w:rPr>
          <w:b/>
          <w:sz w:val="22"/>
          <w:szCs w:val="22"/>
        </w:rPr>
        <w:t>1.</w:t>
      </w:r>
      <w:r w:rsidRPr="00A446E0">
        <w:rPr>
          <w:sz w:val="22"/>
          <w:szCs w:val="22"/>
        </w:rPr>
        <w:t>—</w:t>
      </w:r>
      <w:r w:rsidR="00A71B77" w:rsidRPr="00A446E0">
        <w:rPr>
          <w:sz w:val="22"/>
          <w:szCs w:val="22"/>
        </w:rPr>
        <w:t>(1.)</w:t>
      </w:r>
      <w:r w:rsidR="0001063E" w:rsidRPr="00A446E0">
        <w:rPr>
          <w:sz w:val="22"/>
          <w:szCs w:val="22"/>
        </w:rPr>
        <w:tab/>
      </w:r>
      <w:r w:rsidR="00A71B77" w:rsidRPr="00A446E0">
        <w:rPr>
          <w:sz w:val="22"/>
          <w:szCs w:val="22"/>
        </w:rPr>
        <w:t xml:space="preserve">This Act may be cited as the </w:t>
      </w:r>
      <w:r w:rsidRPr="00A446E0">
        <w:rPr>
          <w:i/>
          <w:sz w:val="22"/>
          <w:szCs w:val="22"/>
        </w:rPr>
        <w:t xml:space="preserve">Commonwealth Conciliation and Arbitration Act </w:t>
      </w:r>
      <w:r w:rsidR="00A71B77" w:rsidRPr="00A446E0">
        <w:rPr>
          <w:sz w:val="22"/>
          <w:szCs w:val="22"/>
        </w:rPr>
        <w:t>1928.</w:t>
      </w:r>
    </w:p>
    <w:p w:rsidR="00427FBB" w:rsidRPr="00A446E0" w:rsidRDefault="00A71B77" w:rsidP="00A5754B">
      <w:pPr>
        <w:pStyle w:val="Tsidet"/>
        <w:widowControl/>
        <w:tabs>
          <w:tab w:val="clear" w:pos="3179"/>
          <w:tab w:val="left" w:pos="900"/>
        </w:tabs>
        <w:ind w:firstLine="431"/>
        <w:jc w:val="both"/>
        <w:rPr>
          <w:sz w:val="22"/>
          <w:szCs w:val="22"/>
        </w:rPr>
      </w:pPr>
      <w:r w:rsidRPr="00D43DB5">
        <w:rPr>
          <w:sz w:val="22"/>
          <w:szCs w:val="22"/>
        </w:rPr>
        <w:t>(2.)</w:t>
      </w:r>
      <w:r w:rsidR="00A5754B">
        <w:rPr>
          <w:sz w:val="22"/>
          <w:szCs w:val="22"/>
        </w:rPr>
        <w:tab/>
      </w:r>
      <w:r w:rsidRPr="00A446E0">
        <w:rPr>
          <w:sz w:val="22"/>
          <w:szCs w:val="22"/>
        </w:rPr>
        <w:t xml:space="preserve">The </w:t>
      </w:r>
      <w:r w:rsidR="008A7146" w:rsidRPr="00A446E0">
        <w:rPr>
          <w:i/>
          <w:sz w:val="22"/>
          <w:szCs w:val="22"/>
        </w:rPr>
        <w:t xml:space="preserve">Commonwealth Conciliation and Arbitration Act </w:t>
      </w:r>
      <w:r w:rsidRPr="00A446E0">
        <w:rPr>
          <w:sz w:val="22"/>
          <w:szCs w:val="22"/>
        </w:rPr>
        <w:t>1904</w:t>
      </w:r>
      <w:r w:rsidR="00A5754B" w:rsidRPr="00A5754B">
        <w:rPr>
          <w:sz w:val="22"/>
          <w:szCs w:val="36"/>
        </w:rPr>
        <w:t>–</w:t>
      </w:r>
      <w:r w:rsidRPr="00A446E0">
        <w:rPr>
          <w:sz w:val="22"/>
          <w:szCs w:val="22"/>
        </w:rPr>
        <w:t>1927 is in this Act referred to as the Principal Act.</w:t>
      </w:r>
    </w:p>
    <w:p w:rsidR="008A2645" w:rsidRPr="00A446E0" w:rsidRDefault="00A71B77" w:rsidP="00A5754B">
      <w:pPr>
        <w:pStyle w:val="Tsidet"/>
        <w:widowControl/>
        <w:tabs>
          <w:tab w:val="clear" w:pos="3179"/>
          <w:tab w:val="left" w:pos="900"/>
        </w:tabs>
        <w:ind w:firstLine="431"/>
        <w:jc w:val="both"/>
        <w:rPr>
          <w:b/>
          <w:sz w:val="22"/>
          <w:szCs w:val="22"/>
        </w:rPr>
      </w:pPr>
      <w:r w:rsidRPr="00C66B34">
        <w:rPr>
          <w:sz w:val="22"/>
          <w:szCs w:val="22"/>
        </w:rPr>
        <w:t>(3.</w:t>
      </w:r>
      <w:r w:rsidR="0001063E" w:rsidRPr="00C66B34">
        <w:rPr>
          <w:sz w:val="22"/>
          <w:szCs w:val="22"/>
        </w:rPr>
        <w:t>)</w:t>
      </w:r>
      <w:r w:rsidR="00A5754B">
        <w:rPr>
          <w:sz w:val="22"/>
          <w:szCs w:val="22"/>
        </w:rPr>
        <w:tab/>
      </w:r>
      <w:r w:rsidRPr="00A446E0">
        <w:rPr>
          <w:sz w:val="22"/>
          <w:szCs w:val="22"/>
        </w:rPr>
        <w:t xml:space="preserve">The Principal Act, as amended by this Act, may be cited as the </w:t>
      </w:r>
      <w:r w:rsidR="008A7146" w:rsidRPr="00A446E0">
        <w:rPr>
          <w:i/>
          <w:sz w:val="22"/>
          <w:szCs w:val="22"/>
        </w:rPr>
        <w:t xml:space="preserve">Commonwealth Conciliation and Arbitration Act </w:t>
      </w:r>
      <w:r w:rsidRPr="00A446E0">
        <w:rPr>
          <w:sz w:val="22"/>
          <w:szCs w:val="22"/>
        </w:rPr>
        <w:t>1904</w:t>
      </w:r>
      <w:r w:rsidR="00CC3AF3" w:rsidRPr="00A5754B">
        <w:rPr>
          <w:sz w:val="22"/>
          <w:szCs w:val="36"/>
        </w:rPr>
        <w:t>–</w:t>
      </w:r>
      <w:r w:rsidRPr="00A446E0">
        <w:rPr>
          <w:sz w:val="22"/>
          <w:szCs w:val="22"/>
        </w:rPr>
        <w:t>1928.</w:t>
      </w:r>
    </w:p>
    <w:p w:rsidR="00427FBB" w:rsidRPr="00CB6659" w:rsidRDefault="008A7146" w:rsidP="00C66B34">
      <w:pPr>
        <w:pStyle w:val="Tsidet"/>
        <w:widowControl/>
        <w:spacing w:before="120" w:after="60"/>
        <w:jc w:val="both"/>
        <w:rPr>
          <w:b/>
          <w:sz w:val="20"/>
        </w:rPr>
      </w:pPr>
      <w:r w:rsidRPr="00C66B34">
        <w:rPr>
          <w:b/>
          <w:sz w:val="20"/>
        </w:rPr>
        <w:t>Commencement</w:t>
      </w:r>
      <w:r w:rsidRPr="00CB6659">
        <w:rPr>
          <w:b/>
          <w:sz w:val="20"/>
        </w:rPr>
        <w:t>.</w:t>
      </w:r>
    </w:p>
    <w:p w:rsidR="00A71B77" w:rsidRPr="00A446E0" w:rsidRDefault="008A7146" w:rsidP="00AD29AC">
      <w:pPr>
        <w:pStyle w:val="Tsidet"/>
        <w:widowControl/>
        <w:tabs>
          <w:tab w:val="clear" w:pos="3179"/>
          <w:tab w:val="left" w:pos="720"/>
        </w:tabs>
        <w:ind w:firstLine="431"/>
        <w:jc w:val="both"/>
        <w:rPr>
          <w:b/>
          <w:sz w:val="22"/>
          <w:szCs w:val="22"/>
        </w:rPr>
      </w:pPr>
      <w:r w:rsidRPr="00A446E0">
        <w:rPr>
          <w:b/>
          <w:sz w:val="22"/>
          <w:szCs w:val="22"/>
        </w:rPr>
        <w:t>2.</w:t>
      </w:r>
      <w:r w:rsidR="007A3E04" w:rsidRPr="00A446E0">
        <w:rPr>
          <w:sz w:val="22"/>
          <w:szCs w:val="22"/>
        </w:rPr>
        <w:tab/>
      </w:r>
      <w:r w:rsidR="00A71B77" w:rsidRPr="00A446E0">
        <w:rPr>
          <w:sz w:val="22"/>
          <w:szCs w:val="22"/>
        </w:rPr>
        <w:t>This Act shall commence on a date to be fixed by Proclamation.</w:t>
      </w:r>
    </w:p>
    <w:p w:rsidR="00427FBB" w:rsidRPr="00CB6659" w:rsidRDefault="008A7146" w:rsidP="00C66B34">
      <w:pPr>
        <w:pStyle w:val="Tsidet"/>
        <w:widowControl/>
        <w:spacing w:before="120" w:after="60"/>
        <w:jc w:val="both"/>
        <w:rPr>
          <w:b/>
          <w:sz w:val="20"/>
        </w:rPr>
      </w:pPr>
      <w:r w:rsidRPr="00C66B34">
        <w:rPr>
          <w:b/>
          <w:sz w:val="20"/>
        </w:rPr>
        <w:t xml:space="preserve">Amendments </w:t>
      </w:r>
      <w:r w:rsidRPr="00CB6659">
        <w:rPr>
          <w:b/>
          <w:sz w:val="20"/>
        </w:rPr>
        <w:t>of the Principal Act.</w:t>
      </w:r>
    </w:p>
    <w:p w:rsidR="00A71B77" w:rsidRPr="00A446E0" w:rsidRDefault="008A7146" w:rsidP="00AD29AC">
      <w:pPr>
        <w:pStyle w:val="Tsidet"/>
        <w:widowControl/>
        <w:tabs>
          <w:tab w:val="clear" w:pos="3179"/>
          <w:tab w:val="left" w:pos="720"/>
        </w:tabs>
        <w:ind w:firstLine="431"/>
        <w:jc w:val="both"/>
        <w:rPr>
          <w:sz w:val="22"/>
          <w:szCs w:val="22"/>
        </w:rPr>
      </w:pPr>
      <w:r w:rsidRPr="00A446E0">
        <w:rPr>
          <w:b/>
          <w:sz w:val="22"/>
          <w:szCs w:val="22"/>
        </w:rPr>
        <w:t>3.</w:t>
      </w:r>
      <w:r w:rsidR="007A3E04" w:rsidRPr="00A446E0">
        <w:rPr>
          <w:sz w:val="22"/>
          <w:szCs w:val="22"/>
        </w:rPr>
        <w:tab/>
      </w:r>
      <w:r w:rsidR="00A71B77" w:rsidRPr="00A446E0">
        <w:rPr>
          <w:sz w:val="22"/>
          <w:szCs w:val="22"/>
        </w:rPr>
        <w:t>The Principal Act is amended as set out in the Schedule to this Act.</w:t>
      </w:r>
    </w:p>
    <w:p w:rsidR="00427FBB" w:rsidRPr="00CB6659" w:rsidRDefault="008A7146" w:rsidP="00C66B34">
      <w:pPr>
        <w:pStyle w:val="Tsidet"/>
        <w:widowControl/>
        <w:spacing w:before="120" w:after="60"/>
        <w:jc w:val="both"/>
        <w:rPr>
          <w:b/>
          <w:sz w:val="20"/>
        </w:rPr>
      </w:pPr>
      <w:r w:rsidRPr="00C66B34">
        <w:rPr>
          <w:b/>
          <w:sz w:val="20"/>
        </w:rPr>
        <w:t xml:space="preserve">Penalty </w:t>
      </w:r>
      <w:r w:rsidRPr="00CB6659">
        <w:rPr>
          <w:b/>
          <w:sz w:val="20"/>
        </w:rPr>
        <w:t>for lock-out or strike</w:t>
      </w:r>
    </w:p>
    <w:p w:rsidR="00A71B77" w:rsidRPr="00A446E0" w:rsidRDefault="008A7146" w:rsidP="00AD29AC">
      <w:pPr>
        <w:pStyle w:val="Tsidet"/>
        <w:widowControl/>
        <w:tabs>
          <w:tab w:val="clear" w:pos="3179"/>
          <w:tab w:val="left" w:pos="720"/>
        </w:tabs>
        <w:ind w:firstLine="431"/>
        <w:jc w:val="both"/>
        <w:rPr>
          <w:b/>
          <w:sz w:val="22"/>
          <w:szCs w:val="22"/>
        </w:rPr>
      </w:pPr>
      <w:r w:rsidRPr="00A446E0">
        <w:rPr>
          <w:b/>
          <w:sz w:val="22"/>
          <w:szCs w:val="22"/>
        </w:rPr>
        <w:t>4.</w:t>
      </w:r>
      <w:r w:rsidR="007F5AC5" w:rsidRPr="00A446E0">
        <w:rPr>
          <w:b/>
          <w:sz w:val="22"/>
          <w:szCs w:val="22"/>
        </w:rPr>
        <w:tab/>
      </w:r>
      <w:r w:rsidR="00A71B77" w:rsidRPr="00A446E0">
        <w:rPr>
          <w:sz w:val="22"/>
          <w:szCs w:val="22"/>
        </w:rPr>
        <w:t>Section six of the Principal Act is amended</w:t>
      </w:r>
      <w:r w:rsidRPr="00A446E0">
        <w:rPr>
          <w:sz w:val="22"/>
          <w:szCs w:val="22"/>
        </w:rPr>
        <w:t>—</w:t>
      </w:r>
    </w:p>
    <w:p w:rsidR="008A2645" w:rsidRPr="00A446E0" w:rsidRDefault="008A7146" w:rsidP="00C66B34">
      <w:pPr>
        <w:pStyle w:val="Tlista"/>
        <w:widowControl/>
        <w:tabs>
          <w:tab w:val="left" w:pos="360"/>
        </w:tabs>
        <w:ind w:left="1151" w:hanging="578"/>
        <w:rPr>
          <w:szCs w:val="22"/>
        </w:rPr>
      </w:pPr>
      <w:r w:rsidRPr="00A446E0">
        <w:rPr>
          <w:szCs w:val="22"/>
        </w:rPr>
        <w:t>(</w:t>
      </w:r>
      <w:r w:rsidRPr="00A446E0">
        <w:rPr>
          <w:i/>
          <w:szCs w:val="22"/>
        </w:rPr>
        <w:t>a</w:t>
      </w:r>
      <w:r w:rsidRPr="00A446E0">
        <w:rPr>
          <w:szCs w:val="22"/>
        </w:rPr>
        <w:t>)</w:t>
      </w:r>
      <w:r w:rsidR="002D65C9" w:rsidRPr="00A446E0">
        <w:rPr>
          <w:szCs w:val="22"/>
        </w:rPr>
        <w:t xml:space="preserve"> </w:t>
      </w:r>
      <w:r w:rsidR="00A71B77" w:rsidRPr="00A446E0">
        <w:rPr>
          <w:szCs w:val="22"/>
        </w:rPr>
        <w:t xml:space="preserve">by inserting in sub-section (1.), after the word </w:t>
      </w:r>
      <w:r w:rsidR="002D65C9" w:rsidRPr="00A446E0">
        <w:rPr>
          <w:szCs w:val="22"/>
        </w:rPr>
        <w:t>“</w:t>
      </w:r>
      <w:r w:rsidR="00C7543C" w:rsidRPr="00A446E0">
        <w:rPr>
          <w:szCs w:val="22"/>
        </w:rPr>
        <w:t>Penalty</w:t>
      </w:r>
      <w:r w:rsidR="00793FD5" w:rsidRPr="00A446E0">
        <w:rPr>
          <w:szCs w:val="22"/>
        </w:rPr>
        <w:t>:</w:t>
      </w:r>
      <w:r w:rsidR="002D65C9" w:rsidRPr="00A446E0">
        <w:rPr>
          <w:szCs w:val="22"/>
        </w:rPr>
        <w:t>”</w:t>
      </w:r>
      <w:r w:rsidR="00C7543C" w:rsidRPr="00A446E0">
        <w:rPr>
          <w:szCs w:val="22"/>
        </w:rPr>
        <w:t>,</w:t>
      </w:r>
      <w:r w:rsidR="002D65C9" w:rsidRPr="00A446E0">
        <w:rPr>
          <w:szCs w:val="22"/>
        </w:rPr>
        <w:t xml:space="preserve"> </w:t>
      </w:r>
      <w:r w:rsidR="00A71B77" w:rsidRPr="00A446E0">
        <w:rPr>
          <w:szCs w:val="22"/>
        </w:rPr>
        <w:t xml:space="preserve">the words </w:t>
      </w:r>
      <w:r w:rsidR="002D65C9" w:rsidRPr="00A446E0">
        <w:rPr>
          <w:szCs w:val="22"/>
        </w:rPr>
        <w:t>“</w:t>
      </w:r>
      <w:r w:rsidR="00A71B77" w:rsidRPr="00A446E0">
        <w:rPr>
          <w:szCs w:val="22"/>
        </w:rPr>
        <w:t>In the case of an organization or employer</w:t>
      </w:r>
      <w:r w:rsidRPr="00A446E0">
        <w:rPr>
          <w:szCs w:val="22"/>
        </w:rPr>
        <w:t>—</w:t>
      </w:r>
      <w:r w:rsidR="00D03D65" w:rsidRPr="00A446E0">
        <w:rPr>
          <w:szCs w:val="22"/>
        </w:rPr>
        <w:t>”; and</w:t>
      </w:r>
    </w:p>
    <w:p w:rsidR="00A71B77" w:rsidRPr="00A446E0" w:rsidRDefault="008A7146" w:rsidP="00C66B34">
      <w:pPr>
        <w:pStyle w:val="Tlista"/>
        <w:widowControl/>
        <w:ind w:left="1151" w:hanging="578"/>
        <w:rPr>
          <w:szCs w:val="22"/>
        </w:rPr>
      </w:pPr>
      <w:r w:rsidRPr="00A446E0">
        <w:rPr>
          <w:szCs w:val="22"/>
        </w:rPr>
        <w:t>(</w:t>
      </w:r>
      <w:r w:rsidRPr="00A446E0">
        <w:rPr>
          <w:i/>
          <w:szCs w:val="22"/>
        </w:rPr>
        <w:t>b</w:t>
      </w:r>
      <w:r w:rsidRPr="00A446E0">
        <w:rPr>
          <w:szCs w:val="22"/>
        </w:rPr>
        <w:t>)</w:t>
      </w:r>
      <w:r w:rsidR="002D65C9" w:rsidRPr="00A446E0">
        <w:rPr>
          <w:szCs w:val="22"/>
        </w:rPr>
        <w:t xml:space="preserve"> </w:t>
      </w:r>
      <w:r w:rsidR="00A71B77" w:rsidRPr="00A446E0">
        <w:rPr>
          <w:szCs w:val="22"/>
        </w:rPr>
        <w:t xml:space="preserve">by inserting in sub-section (1.), after the word </w:t>
      </w:r>
      <w:r w:rsidR="00B83F8D" w:rsidRPr="00A446E0">
        <w:rPr>
          <w:szCs w:val="22"/>
        </w:rPr>
        <w:t>“</w:t>
      </w:r>
      <w:r w:rsidR="00A71B77" w:rsidRPr="00A446E0">
        <w:rPr>
          <w:szCs w:val="22"/>
        </w:rPr>
        <w:t>pounds</w:t>
      </w:r>
      <w:r w:rsidR="00B83F8D" w:rsidRPr="00A446E0">
        <w:rPr>
          <w:szCs w:val="22"/>
        </w:rPr>
        <w:t>”</w:t>
      </w:r>
      <w:r w:rsidR="00A71B77" w:rsidRPr="00A446E0">
        <w:rPr>
          <w:szCs w:val="22"/>
        </w:rPr>
        <w:t>, the</w:t>
      </w:r>
      <w:r w:rsidR="00866DF9" w:rsidRPr="00A446E0">
        <w:rPr>
          <w:szCs w:val="22"/>
        </w:rPr>
        <w:t xml:space="preserve"> </w:t>
      </w:r>
      <w:r w:rsidR="00A71B77" w:rsidRPr="00A446E0">
        <w:rPr>
          <w:szCs w:val="22"/>
        </w:rPr>
        <w:t>words</w:t>
      </w:r>
      <w:r w:rsidR="003F24CE">
        <w:rPr>
          <w:szCs w:val="22"/>
        </w:rPr>
        <w:t xml:space="preserve"> </w:t>
      </w:r>
      <w:r w:rsidR="00AD45B1" w:rsidRPr="00A446E0">
        <w:rPr>
          <w:szCs w:val="22"/>
        </w:rPr>
        <w:t>“</w:t>
      </w:r>
      <w:r w:rsidR="00F87059" w:rsidRPr="00A446E0">
        <w:rPr>
          <w:szCs w:val="22"/>
        </w:rPr>
        <w:t>;</w:t>
      </w:r>
      <w:r w:rsidR="00A71B77" w:rsidRPr="00A446E0">
        <w:rPr>
          <w:szCs w:val="22"/>
        </w:rPr>
        <w:t>in the case of any other person</w:t>
      </w:r>
      <w:r w:rsidRPr="00A446E0">
        <w:rPr>
          <w:szCs w:val="22"/>
        </w:rPr>
        <w:t>—</w:t>
      </w:r>
      <w:r w:rsidR="00A71B77" w:rsidRPr="00A446E0">
        <w:rPr>
          <w:szCs w:val="22"/>
        </w:rPr>
        <w:t>Fifty pounds.</w:t>
      </w:r>
      <w:r w:rsidR="00B83F8D" w:rsidRPr="00A446E0">
        <w:rPr>
          <w:szCs w:val="22"/>
        </w:rPr>
        <w:t>”</w:t>
      </w:r>
    </w:p>
    <w:p w:rsidR="00427FBB" w:rsidRPr="00256143" w:rsidRDefault="008A7146" w:rsidP="00427FBB">
      <w:pPr>
        <w:pStyle w:val="Tsidet"/>
        <w:spacing w:before="120" w:after="60"/>
        <w:rPr>
          <w:b/>
          <w:sz w:val="20"/>
        </w:rPr>
      </w:pPr>
      <w:r w:rsidRPr="00256143">
        <w:rPr>
          <w:b/>
          <w:sz w:val="20"/>
        </w:rPr>
        <w:t>Penalty for lock-outs and strikes by persons or organizations affected by awards.</w:t>
      </w:r>
    </w:p>
    <w:p w:rsidR="00A71B77" w:rsidRPr="00A446E0" w:rsidRDefault="008A7146" w:rsidP="00F929A7">
      <w:pPr>
        <w:pStyle w:val="Tsidet"/>
        <w:tabs>
          <w:tab w:val="clear" w:pos="3179"/>
          <w:tab w:val="left" w:pos="810"/>
        </w:tabs>
        <w:ind w:firstLine="432"/>
        <w:jc w:val="both"/>
        <w:rPr>
          <w:b/>
          <w:sz w:val="22"/>
          <w:szCs w:val="22"/>
        </w:rPr>
      </w:pPr>
      <w:r w:rsidRPr="00A446E0">
        <w:rPr>
          <w:b/>
          <w:sz w:val="22"/>
          <w:szCs w:val="22"/>
        </w:rPr>
        <w:t>5.</w:t>
      </w:r>
      <w:r w:rsidR="00941AF9" w:rsidRPr="00A446E0">
        <w:rPr>
          <w:sz w:val="22"/>
          <w:szCs w:val="22"/>
        </w:rPr>
        <w:tab/>
      </w:r>
      <w:r w:rsidR="00A71B77" w:rsidRPr="00A446E0">
        <w:rPr>
          <w:sz w:val="22"/>
          <w:szCs w:val="22"/>
        </w:rPr>
        <w:t xml:space="preserve">Section six </w:t>
      </w:r>
      <w:r w:rsidR="00CC3AF3">
        <w:rPr>
          <w:smallCaps/>
          <w:sz w:val="22"/>
          <w:szCs w:val="22"/>
        </w:rPr>
        <w:t>a</w:t>
      </w:r>
      <w:r w:rsidRPr="00A446E0">
        <w:rPr>
          <w:smallCaps/>
          <w:sz w:val="22"/>
          <w:szCs w:val="22"/>
        </w:rPr>
        <w:t xml:space="preserve"> </w:t>
      </w:r>
      <w:r w:rsidR="00A71B77" w:rsidRPr="00A446E0">
        <w:rPr>
          <w:sz w:val="22"/>
          <w:szCs w:val="22"/>
        </w:rPr>
        <w:t>of the Principal Act is amended</w:t>
      </w:r>
      <w:r w:rsidRPr="00A446E0">
        <w:rPr>
          <w:sz w:val="22"/>
          <w:szCs w:val="22"/>
        </w:rPr>
        <w:t>—</w:t>
      </w:r>
    </w:p>
    <w:p w:rsidR="00A71B77" w:rsidRPr="00A446E0" w:rsidRDefault="008A7146" w:rsidP="00080122">
      <w:pPr>
        <w:pStyle w:val="Tlista"/>
        <w:ind w:left="1152" w:hanging="576"/>
        <w:rPr>
          <w:szCs w:val="22"/>
        </w:rPr>
      </w:pPr>
      <w:r w:rsidRPr="00A446E0">
        <w:rPr>
          <w:szCs w:val="22"/>
        </w:rPr>
        <w:t>(</w:t>
      </w:r>
      <w:r w:rsidRPr="00A446E0">
        <w:rPr>
          <w:i/>
          <w:szCs w:val="22"/>
        </w:rPr>
        <w:t>a</w:t>
      </w:r>
      <w:r w:rsidRPr="00A446E0">
        <w:rPr>
          <w:szCs w:val="22"/>
        </w:rPr>
        <w:t>)</w:t>
      </w:r>
      <w:r w:rsidR="002D65C9" w:rsidRPr="00A446E0">
        <w:rPr>
          <w:szCs w:val="22"/>
        </w:rPr>
        <w:t xml:space="preserve"> </w:t>
      </w:r>
      <w:r w:rsidR="00A71B77" w:rsidRPr="00A446E0">
        <w:rPr>
          <w:szCs w:val="22"/>
        </w:rPr>
        <w:t xml:space="preserve">by inserting, after the word </w:t>
      </w:r>
      <w:r w:rsidR="002D65C9" w:rsidRPr="00A446E0">
        <w:rPr>
          <w:szCs w:val="22"/>
        </w:rPr>
        <w:t>“</w:t>
      </w:r>
      <w:r w:rsidR="00000C79" w:rsidRPr="00A446E0">
        <w:rPr>
          <w:szCs w:val="22"/>
        </w:rPr>
        <w:t>Penalty</w:t>
      </w:r>
      <w:r w:rsidR="00F87059" w:rsidRPr="00A446E0">
        <w:rPr>
          <w:szCs w:val="22"/>
        </w:rPr>
        <w:t>:</w:t>
      </w:r>
      <w:r w:rsidR="002D65C9" w:rsidRPr="00A446E0">
        <w:rPr>
          <w:szCs w:val="22"/>
        </w:rPr>
        <w:t>”</w:t>
      </w:r>
      <w:r w:rsidR="00C7543C" w:rsidRPr="00A446E0">
        <w:rPr>
          <w:szCs w:val="22"/>
        </w:rPr>
        <w:t>,</w:t>
      </w:r>
      <w:r w:rsidR="00A71B77" w:rsidRPr="00A446E0">
        <w:rPr>
          <w:szCs w:val="22"/>
        </w:rPr>
        <w:t xml:space="preserve"> the words </w:t>
      </w:r>
      <w:r w:rsidR="002D65C9" w:rsidRPr="00A446E0">
        <w:rPr>
          <w:szCs w:val="22"/>
        </w:rPr>
        <w:t>“</w:t>
      </w:r>
      <w:r w:rsidR="00A71B77" w:rsidRPr="00A446E0">
        <w:rPr>
          <w:szCs w:val="22"/>
        </w:rPr>
        <w:t>In the</w:t>
      </w:r>
      <w:r w:rsidR="002D65C9" w:rsidRPr="00A446E0">
        <w:rPr>
          <w:szCs w:val="22"/>
        </w:rPr>
        <w:t xml:space="preserve"> </w:t>
      </w:r>
      <w:r w:rsidR="00A71B77" w:rsidRPr="00A446E0">
        <w:rPr>
          <w:szCs w:val="22"/>
        </w:rPr>
        <w:t>case of an organization or employer</w:t>
      </w:r>
      <w:r w:rsidRPr="00A446E0">
        <w:rPr>
          <w:szCs w:val="22"/>
        </w:rPr>
        <w:t>—</w:t>
      </w:r>
      <w:r w:rsidR="002D65C9" w:rsidRPr="00A446E0">
        <w:rPr>
          <w:szCs w:val="22"/>
        </w:rPr>
        <w:t>”</w:t>
      </w:r>
      <w:r w:rsidR="00F87059" w:rsidRPr="00A446E0">
        <w:rPr>
          <w:szCs w:val="22"/>
        </w:rPr>
        <w:t>;</w:t>
      </w:r>
      <w:r w:rsidR="00F349FE" w:rsidRPr="00A446E0">
        <w:rPr>
          <w:szCs w:val="22"/>
        </w:rPr>
        <w:t xml:space="preserve"> </w:t>
      </w:r>
      <w:r w:rsidR="00A71B77" w:rsidRPr="00A446E0">
        <w:rPr>
          <w:szCs w:val="22"/>
        </w:rPr>
        <w:t>and</w:t>
      </w:r>
    </w:p>
    <w:p w:rsidR="00A71B77" w:rsidRPr="00A446E0" w:rsidRDefault="008A7146" w:rsidP="00080122">
      <w:pPr>
        <w:pStyle w:val="Tlista"/>
        <w:ind w:left="1152" w:hanging="576"/>
        <w:rPr>
          <w:szCs w:val="22"/>
        </w:rPr>
      </w:pPr>
      <w:r w:rsidRPr="00A446E0">
        <w:rPr>
          <w:szCs w:val="22"/>
        </w:rPr>
        <w:t>(</w:t>
      </w:r>
      <w:r w:rsidRPr="00A446E0">
        <w:rPr>
          <w:i/>
          <w:szCs w:val="22"/>
        </w:rPr>
        <w:t>b</w:t>
      </w:r>
      <w:r w:rsidRPr="00A446E0">
        <w:rPr>
          <w:szCs w:val="22"/>
        </w:rPr>
        <w:t>)</w:t>
      </w:r>
      <w:r w:rsidR="002D65C9" w:rsidRPr="00A446E0">
        <w:rPr>
          <w:szCs w:val="22"/>
        </w:rPr>
        <w:t xml:space="preserve"> </w:t>
      </w:r>
      <w:r w:rsidR="00A71B77" w:rsidRPr="00A446E0">
        <w:rPr>
          <w:szCs w:val="22"/>
        </w:rPr>
        <w:t xml:space="preserve">by inserting, after the word </w:t>
      </w:r>
      <w:r w:rsidR="002D65C9" w:rsidRPr="00A446E0">
        <w:rPr>
          <w:szCs w:val="22"/>
        </w:rPr>
        <w:t>“</w:t>
      </w:r>
      <w:r w:rsidR="00A71B77" w:rsidRPr="00A446E0">
        <w:rPr>
          <w:szCs w:val="22"/>
        </w:rPr>
        <w:t>pounds</w:t>
      </w:r>
      <w:r w:rsidR="002D65C9" w:rsidRPr="00A446E0">
        <w:rPr>
          <w:szCs w:val="22"/>
        </w:rPr>
        <w:t>”</w:t>
      </w:r>
      <w:r w:rsidR="00C7543C" w:rsidRPr="00A446E0">
        <w:rPr>
          <w:szCs w:val="22"/>
        </w:rPr>
        <w:t>,</w:t>
      </w:r>
      <w:r w:rsidR="00A71B77" w:rsidRPr="00A446E0">
        <w:rPr>
          <w:szCs w:val="22"/>
        </w:rPr>
        <w:t xml:space="preserve"> the words</w:t>
      </w:r>
      <w:r w:rsidR="006B1DF6" w:rsidRPr="00A446E0">
        <w:rPr>
          <w:szCs w:val="22"/>
        </w:rPr>
        <w:t xml:space="preserve"> </w:t>
      </w:r>
      <w:r w:rsidR="002D65C9" w:rsidRPr="00A446E0">
        <w:rPr>
          <w:szCs w:val="22"/>
        </w:rPr>
        <w:t>“</w:t>
      </w:r>
      <w:r w:rsidR="00F87059" w:rsidRPr="00A446E0">
        <w:rPr>
          <w:szCs w:val="22"/>
        </w:rPr>
        <w:t>;</w:t>
      </w:r>
      <w:r w:rsidR="00EB1777" w:rsidRPr="00A446E0">
        <w:rPr>
          <w:szCs w:val="22"/>
        </w:rPr>
        <w:t xml:space="preserve"> </w:t>
      </w:r>
      <w:r w:rsidR="00A71B77" w:rsidRPr="00A446E0">
        <w:rPr>
          <w:szCs w:val="22"/>
        </w:rPr>
        <w:t>in the</w:t>
      </w:r>
      <w:r w:rsidR="002D65C9" w:rsidRPr="00A446E0">
        <w:rPr>
          <w:szCs w:val="22"/>
        </w:rPr>
        <w:t xml:space="preserve"> </w:t>
      </w:r>
      <w:r w:rsidR="00A71B77" w:rsidRPr="00A446E0">
        <w:rPr>
          <w:szCs w:val="22"/>
        </w:rPr>
        <w:t>case of any other person</w:t>
      </w:r>
      <w:r w:rsidRPr="00A446E0">
        <w:rPr>
          <w:szCs w:val="22"/>
        </w:rPr>
        <w:t>—</w:t>
      </w:r>
      <w:r w:rsidR="00A71B77" w:rsidRPr="00A446E0">
        <w:rPr>
          <w:szCs w:val="22"/>
        </w:rPr>
        <w:t>Fifty pounds.</w:t>
      </w:r>
      <w:r w:rsidR="00B83F8D" w:rsidRPr="00A446E0">
        <w:rPr>
          <w:szCs w:val="22"/>
        </w:rPr>
        <w:t>”</w:t>
      </w:r>
    </w:p>
    <w:p w:rsidR="00CC3AF3" w:rsidRDefault="00CC3AF3">
      <w:pPr>
        <w:widowControl/>
        <w:autoSpaceDE/>
        <w:autoSpaceDN/>
        <w:adjustRightInd/>
        <w:spacing w:before="120" w:after="120"/>
        <w:rPr>
          <w:b/>
          <w:sz w:val="22"/>
          <w:szCs w:val="22"/>
        </w:rPr>
      </w:pPr>
      <w:r>
        <w:rPr>
          <w:b/>
          <w:sz w:val="22"/>
          <w:szCs w:val="22"/>
        </w:rPr>
        <w:br w:type="page"/>
      </w:r>
    </w:p>
    <w:p w:rsidR="00A71B77" w:rsidRPr="00A446E0" w:rsidRDefault="008A7146" w:rsidP="00CC529D">
      <w:pPr>
        <w:pStyle w:val="Tindent1"/>
        <w:widowControl/>
        <w:tabs>
          <w:tab w:val="left" w:pos="810"/>
        </w:tabs>
        <w:ind w:firstLine="431"/>
        <w:rPr>
          <w:szCs w:val="22"/>
        </w:rPr>
      </w:pPr>
      <w:r w:rsidRPr="00A446E0">
        <w:rPr>
          <w:b/>
          <w:szCs w:val="22"/>
        </w:rPr>
        <w:lastRenderedPageBreak/>
        <w:t>6.</w:t>
      </w:r>
      <w:r w:rsidR="00941AF9" w:rsidRPr="00A446E0">
        <w:rPr>
          <w:szCs w:val="22"/>
        </w:rPr>
        <w:tab/>
      </w:r>
      <w:r w:rsidR="00A71B77" w:rsidRPr="00A446E0">
        <w:rPr>
          <w:szCs w:val="22"/>
        </w:rPr>
        <w:t xml:space="preserve">After section six </w:t>
      </w:r>
      <w:r w:rsidRPr="00A446E0">
        <w:rPr>
          <w:smallCaps/>
          <w:szCs w:val="22"/>
        </w:rPr>
        <w:t xml:space="preserve">a </w:t>
      </w:r>
      <w:r w:rsidR="00A71B77" w:rsidRPr="00A446E0">
        <w:rPr>
          <w:szCs w:val="22"/>
        </w:rPr>
        <w:t>of the Principal Act th</w:t>
      </w:r>
      <w:r w:rsidR="006F5C94" w:rsidRPr="00A446E0">
        <w:rPr>
          <w:szCs w:val="22"/>
        </w:rPr>
        <w:t>e following section is inserted</w:t>
      </w:r>
      <w:r w:rsidR="00F87059" w:rsidRPr="00A446E0">
        <w:rPr>
          <w:szCs w:val="22"/>
        </w:rPr>
        <w:t>:</w:t>
      </w:r>
      <w:r w:rsidRPr="00A446E0">
        <w:rPr>
          <w:szCs w:val="22"/>
        </w:rPr>
        <w:t>—</w:t>
      </w:r>
    </w:p>
    <w:p w:rsidR="00302CEF" w:rsidRPr="00256143" w:rsidRDefault="00302CEF" w:rsidP="00302CEF">
      <w:pPr>
        <w:pStyle w:val="Tsidet"/>
        <w:widowControl/>
        <w:spacing w:before="120" w:after="60"/>
        <w:jc w:val="both"/>
        <w:rPr>
          <w:b/>
          <w:sz w:val="20"/>
          <w:szCs w:val="22"/>
        </w:rPr>
      </w:pPr>
      <w:r w:rsidRPr="00CC529D">
        <w:rPr>
          <w:b/>
          <w:sz w:val="20"/>
          <w:szCs w:val="22"/>
        </w:rPr>
        <w:t xml:space="preserve">Mitigation </w:t>
      </w:r>
      <w:r w:rsidRPr="00256143">
        <w:rPr>
          <w:b/>
          <w:sz w:val="20"/>
          <w:szCs w:val="22"/>
        </w:rPr>
        <w:t>of penalties.</w:t>
      </w:r>
    </w:p>
    <w:p w:rsidR="00427FBB" w:rsidRPr="00A446E0" w:rsidRDefault="00B83F8D" w:rsidP="00302CEF">
      <w:pPr>
        <w:pStyle w:val="Tsidet"/>
        <w:widowControl/>
        <w:tabs>
          <w:tab w:val="clear" w:pos="3179"/>
          <w:tab w:val="left" w:pos="900"/>
        </w:tabs>
        <w:ind w:firstLine="431"/>
        <w:jc w:val="both"/>
        <w:rPr>
          <w:sz w:val="22"/>
          <w:szCs w:val="22"/>
        </w:rPr>
      </w:pPr>
      <w:r w:rsidRPr="00A446E0">
        <w:rPr>
          <w:sz w:val="22"/>
          <w:szCs w:val="22"/>
        </w:rPr>
        <w:t>“</w:t>
      </w:r>
      <w:r w:rsidR="008A7146" w:rsidRPr="00A446E0">
        <w:rPr>
          <w:smallCaps/>
          <w:sz w:val="22"/>
          <w:szCs w:val="22"/>
        </w:rPr>
        <w:t>6b.</w:t>
      </w:r>
      <w:r w:rsidR="00302CEF">
        <w:rPr>
          <w:smallCaps/>
          <w:sz w:val="22"/>
          <w:szCs w:val="22"/>
        </w:rPr>
        <w:tab/>
      </w:r>
      <w:r w:rsidR="00A71B77" w:rsidRPr="00A446E0">
        <w:rPr>
          <w:sz w:val="22"/>
          <w:szCs w:val="22"/>
        </w:rPr>
        <w:t xml:space="preserve">Where an organization has been found guilty of any offence against section six or section six </w:t>
      </w:r>
      <w:r w:rsidR="008A7146" w:rsidRPr="00A446E0">
        <w:rPr>
          <w:smallCaps/>
          <w:sz w:val="22"/>
          <w:szCs w:val="22"/>
        </w:rPr>
        <w:t>a</w:t>
      </w:r>
      <w:r w:rsidR="00D40418" w:rsidRPr="00A446E0">
        <w:rPr>
          <w:smallCaps/>
          <w:sz w:val="22"/>
          <w:szCs w:val="22"/>
        </w:rPr>
        <w:t xml:space="preserve"> </w:t>
      </w:r>
      <w:r w:rsidR="00A71B77" w:rsidRPr="00A446E0">
        <w:rPr>
          <w:sz w:val="22"/>
          <w:szCs w:val="22"/>
        </w:rPr>
        <w:t xml:space="preserve">of this Act the Court before which it has been found guilty shall, in fixing the penalty to be imposed in respect of the offence, take into account any </w:t>
      </w:r>
      <w:r w:rsidR="008A7146" w:rsidRPr="00A446E0">
        <w:rPr>
          <w:i/>
          <w:sz w:val="22"/>
          <w:szCs w:val="22"/>
        </w:rPr>
        <w:t xml:space="preserve">bona fide </w:t>
      </w:r>
      <w:r w:rsidR="00A71B77" w:rsidRPr="00A446E0">
        <w:rPr>
          <w:sz w:val="22"/>
          <w:szCs w:val="22"/>
        </w:rPr>
        <w:t>efforts which the organization satisfies the Court have been made by members of its committee of management or by any of its officers to prevent the commission of an offence against this Part of this Act.</w:t>
      </w:r>
      <w:r w:rsidRPr="00A446E0">
        <w:rPr>
          <w:sz w:val="22"/>
          <w:szCs w:val="22"/>
        </w:rPr>
        <w:t>”</w:t>
      </w:r>
      <w:r w:rsidR="00A71B77" w:rsidRPr="00A446E0">
        <w:rPr>
          <w:sz w:val="22"/>
          <w:szCs w:val="22"/>
        </w:rPr>
        <w:t>.</w:t>
      </w:r>
    </w:p>
    <w:p w:rsidR="008A7146" w:rsidRPr="00A446E0" w:rsidRDefault="008A7146" w:rsidP="003F24CE">
      <w:pPr>
        <w:pStyle w:val="Tsidet"/>
        <w:widowControl/>
        <w:tabs>
          <w:tab w:val="clear" w:pos="3179"/>
          <w:tab w:val="left" w:pos="810"/>
        </w:tabs>
        <w:spacing w:before="120"/>
        <w:ind w:firstLine="431"/>
        <w:jc w:val="both"/>
        <w:rPr>
          <w:b/>
          <w:sz w:val="22"/>
          <w:szCs w:val="22"/>
        </w:rPr>
      </w:pPr>
      <w:r w:rsidRPr="00A446E0">
        <w:rPr>
          <w:b/>
          <w:sz w:val="22"/>
          <w:szCs w:val="22"/>
        </w:rPr>
        <w:t>7.</w:t>
      </w:r>
      <w:r w:rsidR="00941AF9" w:rsidRPr="00A446E0">
        <w:rPr>
          <w:sz w:val="22"/>
          <w:szCs w:val="22"/>
        </w:rPr>
        <w:tab/>
      </w:r>
      <w:r w:rsidR="00A71B77" w:rsidRPr="00A446E0">
        <w:rPr>
          <w:sz w:val="22"/>
          <w:szCs w:val="22"/>
        </w:rPr>
        <w:t>Section seven of the Principal Act is repealed and the followin</w:t>
      </w:r>
      <w:r w:rsidR="00FC591D" w:rsidRPr="00A446E0">
        <w:rPr>
          <w:sz w:val="22"/>
          <w:szCs w:val="22"/>
        </w:rPr>
        <w:t>g section inserted in its stead</w:t>
      </w:r>
      <w:r w:rsidR="00F87059" w:rsidRPr="00A446E0">
        <w:rPr>
          <w:sz w:val="22"/>
          <w:szCs w:val="22"/>
        </w:rPr>
        <w:t>:</w:t>
      </w:r>
      <w:r w:rsidRPr="00A446E0">
        <w:rPr>
          <w:sz w:val="22"/>
          <w:szCs w:val="22"/>
        </w:rPr>
        <w:t>—</w:t>
      </w:r>
    </w:p>
    <w:p w:rsidR="00302CEF" w:rsidRPr="00256143" w:rsidRDefault="00302CEF" w:rsidP="00302CEF">
      <w:pPr>
        <w:pStyle w:val="Tsidet"/>
        <w:widowControl/>
        <w:spacing w:before="120" w:after="60"/>
        <w:jc w:val="both"/>
        <w:rPr>
          <w:b/>
          <w:sz w:val="20"/>
          <w:szCs w:val="22"/>
        </w:rPr>
      </w:pPr>
      <w:r w:rsidRPr="00CC529D">
        <w:rPr>
          <w:b/>
          <w:sz w:val="20"/>
          <w:szCs w:val="22"/>
        </w:rPr>
        <w:t xml:space="preserve">Declaration </w:t>
      </w:r>
      <w:r w:rsidRPr="00256143">
        <w:rPr>
          <w:b/>
          <w:sz w:val="20"/>
          <w:szCs w:val="22"/>
        </w:rPr>
        <w:t>as to existence of lock-out or strike.</w:t>
      </w:r>
    </w:p>
    <w:p w:rsidR="00427FBB" w:rsidRPr="00A446E0" w:rsidRDefault="00B83F8D" w:rsidP="00FA31AB">
      <w:pPr>
        <w:pStyle w:val="Tsidet"/>
        <w:widowControl/>
        <w:tabs>
          <w:tab w:val="clear" w:pos="3179"/>
          <w:tab w:val="left" w:pos="1350"/>
        </w:tabs>
        <w:ind w:firstLine="431"/>
        <w:jc w:val="both"/>
        <w:rPr>
          <w:sz w:val="22"/>
          <w:szCs w:val="22"/>
        </w:rPr>
      </w:pPr>
      <w:r w:rsidRPr="00A446E0">
        <w:rPr>
          <w:sz w:val="22"/>
          <w:szCs w:val="22"/>
        </w:rPr>
        <w:t>“</w:t>
      </w:r>
      <w:r w:rsidR="00A71B77" w:rsidRPr="00A446E0">
        <w:rPr>
          <w:sz w:val="22"/>
          <w:szCs w:val="22"/>
        </w:rPr>
        <w:t>7.</w:t>
      </w:r>
      <w:r w:rsidR="008A7146" w:rsidRPr="00A446E0">
        <w:rPr>
          <w:sz w:val="22"/>
          <w:szCs w:val="22"/>
        </w:rPr>
        <w:t>—</w:t>
      </w:r>
      <w:r w:rsidR="00A71B77" w:rsidRPr="00A446E0">
        <w:rPr>
          <w:sz w:val="22"/>
          <w:szCs w:val="22"/>
        </w:rPr>
        <w:t>(</w:t>
      </w:r>
      <w:r w:rsidR="00CC529D">
        <w:rPr>
          <w:sz w:val="22"/>
          <w:szCs w:val="22"/>
        </w:rPr>
        <w:t>1</w:t>
      </w:r>
      <w:r w:rsidR="00A71B77" w:rsidRPr="00A446E0">
        <w:rPr>
          <w:sz w:val="22"/>
          <w:szCs w:val="22"/>
        </w:rPr>
        <w:t>.)</w:t>
      </w:r>
      <w:r w:rsidR="00FA31AB">
        <w:rPr>
          <w:sz w:val="22"/>
          <w:szCs w:val="22"/>
        </w:rPr>
        <w:tab/>
      </w:r>
      <w:r w:rsidR="00A71B77" w:rsidRPr="00A446E0">
        <w:rPr>
          <w:sz w:val="22"/>
          <w:szCs w:val="22"/>
        </w:rPr>
        <w:t>Any person or organization bound by or entitled to the benefit of an award may apply to the Court for an order declaring that a lock-out or strike exists in an industry or in some section or part of an industry employers or employees in which are subject to the award.</w:t>
      </w:r>
    </w:p>
    <w:p w:rsidR="00427FBB" w:rsidRPr="00A446E0" w:rsidRDefault="002D65C9" w:rsidP="00F657B6">
      <w:pPr>
        <w:pStyle w:val="Tsidet"/>
        <w:widowControl/>
        <w:tabs>
          <w:tab w:val="clear" w:pos="3179"/>
          <w:tab w:val="left" w:pos="990"/>
        </w:tabs>
        <w:ind w:firstLine="431"/>
        <w:jc w:val="both"/>
        <w:rPr>
          <w:sz w:val="22"/>
          <w:szCs w:val="22"/>
        </w:rPr>
      </w:pPr>
      <w:r w:rsidRPr="00A446E0">
        <w:rPr>
          <w:sz w:val="22"/>
          <w:szCs w:val="22"/>
        </w:rPr>
        <w:t>“</w:t>
      </w:r>
      <w:r w:rsidR="00A71B77" w:rsidRPr="00A446E0">
        <w:rPr>
          <w:sz w:val="22"/>
          <w:szCs w:val="22"/>
        </w:rPr>
        <w:t>(2.)</w:t>
      </w:r>
      <w:r w:rsidR="00F657B6">
        <w:rPr>
          <w:sz w:val="22"/>
          <w:szCs w:val="22"/>
        </w:rPr>
        <w:tab/>
      </w:r>
      <w:r w:rsidR="00A71B77" w:rsidRPr="00A446E0">
        <w:rPr>
          <w:sz w:val="22"/>
          <w:szCs w:val="22"/>
        </w:rPr>
        <w:t>The Court may require notice of any application made under this section to be served upon such persons as it directs.</w:t>
      </w:r>
    </w:p>
    <w:p w:rsidR="00427FBB" w:rsidRPr="00A446E0" w:rsidRDefault="002D65C9" w:rsidP="00F657B6">
      <w:pPr>
        <w:pStyle w:val="Tsidet"/>
        <w:widowControl/>
        <w:tabs>
          <w:tab w:val="clear" w:pos="3179"/>
          <w:tab w:val="left" w:pos="990"/>
        </w:tabs>
        <w:ind w:firstLine="431"/>
        <w:jc w:val="both"/>
        <w:rPr>
          <w:sz w:val="22"/>
          <w:szCs w:val="22"/>
        </w:rPr>
      </w:pPr>
      <w:r w:rsidRPr="00A446E0">
        <w:rPr>
          <w:sz w:val="22"/>
          <w:szCs w:val="22"/>
        </w:rPr>
        <w:t>“</w:t>
      </w:r>
      <w:r w:rsidR="00A71B77" w:rsidRPr="00A446E0">
        <w:rPr>
          <w:sz w:val="22"/>
          <w:szCs w:val="22"/>
        </w:rPr>
        <w:t>(3.)</w:t>
      </w:r>
      <w:r w:rsidR="00F657B6">
        <w:rPr>
          <w:sz w:val="22"/>
          <w:szCs w:val="22"/>
        </w:rPr>
        <w:tab/>
      </w:r>
      <w:r w:rsidR="00A71B77" w:rsidRPr="00A446E0">
        <w:rPr>
          <w:sz w:val="22"/>
          <w:szCs w:val="22"/>
        </w:rPr>
        <w:t>Where an application is made under this section the Court may, if it thinks fit in all the circumstances of the case, make an order declaring that a lock-out or strike exists in the industry or in some section or part of the industry.</w:t>
      </w:r>
    </w:p>
    <w:p w:rsidR="00427FBB" w:rsidRPr="00A446E0" w:rsidRDefault="002D65C9" w:rsidP="00F657B6">
      <w:pPr>
        <w:pStyle w:val="Tsidet"/>
        <w:widowControl/>
        <w:tabs>
          <w:tab w:val="clear" w:pos="3179"/>
          <w:tab w:val="left" w:pos="990"/>
        </w:tabs>
        <w:ind w:firstLine="431"/>
        <w:jc w:val="both"/>
        <w:rPr>
          <w:sz w:val="22"/>
          <w:szCs w:val="22"/>
        </w:rPr>
      </w:pPr>
      <w:r w:rsidRPr="00A446E0">
        <w:rPr>
          <w:sz w:val="22"/>
          <w:szCs w:val="22"/>
        </w:rPr>
        <w:t>“</w:t>
      </w:r>
      <w:r w:rsidR="00CC529D">
        <w:rPr>
          <w:sz w:val="22"/>
          <w:szCs w:val="22"/>
        </w:rPr>
        <w:t>(4.)</w:t>
      </w:r>
      <w:r w:rsidR="00F657B6">
        <w:rPr>
          <w:sz w:val="22"/>
          <w:szCs w:val="22"/>
        </w:rPr>
        <w:tab/>
      </w:r>
      <w:r w:rsidR="00CC529D">
        <w:rPr>
          <w:sz w:val="22"/>
          <w:szCs w:val="22"/>
        </w:rPr>
        <w:t>The Court</w:t>
      </w:r>
      <w:r w:rsidR="00A71B77" w:rsidRPr="00A446E0">
        <w:rPr>
          <w:sz w:val="22"/>
          <w:szCs w:val="22"/>
        </w:rPr>
        <w:t xml:space="preserve"> may at any time, upon such notice, to such persons, as it thinks fit, revoke a declaration made under the last preceding sub-section.</w:t>
      </w:r>
    </w:p>
    <w:p w:rsidR="00427FBB" w:rsidRPr="00A446E0" w:rsidRDefault="002D65C9" w:rsidP="00F657B6">
      <w:pPr>
        <w:pStyle w:val="Tsidet"/>
        <w:tabs>
          <w:tab w:val="clear" w:pos="3179"/>
          <w:tab w:val="left" w:pos="990"/>
        </w:tabs>
        <w:ind w:firstLine="432"/>
        <w:jc w:val="both"/>
        <w:rPr>
          <w:sz w:val="22"/>
          <w:szCs w:val="22"/>
        </w:rPr>
      </w:pPr>
      <w:r w:rsidRPr="00A446E0">
        <w:rPr>
          <w:sz w:val="22"/>
          <w:szCs w:val="22"/>
        </w:rPr>
        <w:t>“</w:t>
      </w:r>
      <w:r w:rsidR="00A71B77" w:rsidRPr="00A446E0">
        <w:rPr>
          <w:sz w:val="22"/>
          <w:szCs w:val="22"/>
        </w:rPr>
        <w:t>(5.)</w:t>
      </w:r>
      <w:r w:rsidR="00F657B6">
        <w:rPr>
          <w:sz w:val="22"/>
          <w:szCs w:val="22"/>
        </w:rPr>
        <w:tab/>
      </w:r>
      <w:r w:rsidR="00A71B77" w:rsidRPr="00A446E0">
        <w:rPr>
          <w:sz w:val="22"/>
          <w:szCs w:val="22"/>
        </w:rPr>
        <w:t>Upon an order being made under this section declaring that a lock-out exists in the industry or a section or part of the industry, anything in the nature of a strike done in that industry or in any section or part of that industry shall not, while the order remains in force, be a breach of the Act or of any award or order of the Court.</w:t>
      </w:r>
    </w:p>
    <w:p w:rsidR="00A71B77" w:rsidRPr="00A446E0" w:rsidRDefault="002D65C9" w:rsidP="00847C69">
      <w:pPr>
        <w:pStyle w:val="Tsidet"/>
        <w:widowControl/>
        <w:tabs>
          <w:tab w:val="clear" w:pos="3179"/>
          <w:tab w:val="left" w:pos="990"/>
        </w:tabs>
        <w:ind w:firstLine="431"/>
        <w:jc w:val="both"/>
        <w:rPr>
          <w:b/>
          <w:sz w:val="22"/>
          <w:szCs w:val="22"/>
        </w:rPr>
      </w:pPr>
      <w:r w:rsidRPr="00A446E0">
        <w:rPr>
          <w:sz w:val="22"/>
          <w:szCs w:val="22"/>
        </w:rPr>
        <w:t>“</w:t>
      </w:r>
      <w:r w:rsidR="00A71B77" w:rsidRPr="00A446E0">
        <w:rPr>
          <w:sz w:val="22"/>
          <w:szCs w:val="22"/>
        </w:rPr>
        <w:t>(6.)</w:t>
      </w:r>
      <w:r w:rsidR="00847C69">
        <w:rPr>
          <w:sz w:val="22"/>
          <w:szCs w:val="22"/>
        </w:rPr>
        <w:tab/>
      </w:r>
      <w:r w:rsidR="00A71B77" w:rsidRPr="00A446E0">
        <w:rPr>
          <w:sz w:val="22"/>
          <w:szCs w:val="22"/>
        </w:rPr>
        <w:t>Upon an order being made under this section declaring that a strike exists in the industry or a section or part of the industry, anything in the nature of a lock-out done in that industry or in any section or part of that industry shall not, while the order remains in force, be a breach of the Act or of any award or order of the Court.</w:t>
      </w:r>
      <w:r w:rsidR="00B83F8D" w:rsidRPr="00A446E0">
        <w:rPr>
          <w:sz w:val="22"/>
          <w:szCs w:val="22"/>
        </w:rPr>
        <w:t>”</w:t>
      </w:r>
      <w:r w:rsidR="00A71B77" w:rsidRPr="00A446E0">
        <w:rPr>
          <w:sz w:val="22"/>
          <w:szCs w:val="22"/>
        </w:rPr>
        <w:t>.</w:t>
      </w:r>
    </w:p>
    <w:p w:rsidR="00427FBB" w:rsidRPr="00256143" w:rsidRDefault="008A7146" w:rsidP="009B6216">
      <w:pPr>
        <w:pStyle w:val="Tsidet"/>
        <w:widowControl/>
        <w:spacing w:before="120" w:after="60"/>
        <w:jc w:val="both"/>
        <w:rPr>
          <w:b/>
          <w:sz w:val="20"/>
          <w:szCs w:val="22"/>
        </w:rPr>
      </w:pPr>
      <w:r w:rsidRPr="00CC529D">
        <w:rPr>
          <w:b/>
          <w:sz w:val="20"/>
          <w:szCs w:val="22"/>
        </w:rPr>
        <w:t xml:space="preserve">Organization </w:t>
      </w:r>
      <w:r w:rsidRPr="00256143">
        <w:rPr>
          <w:b/>
          <w:sz w:val="20"/>
          <w:szCs w:val="22"/>
        </w:rPr>
        <w:t>ordering its members to refuse to offer or accept employment.</w:t>
      </w:r>
    </w:p>
    <w:p w:rsidR="00A71B77" w:rsidRPr="00A446E0" w:rsidRDefault="008A7146" w:rsidP="009B6216">
      <w:pPr>
        <w:pStyle w:val="Tsidet"/>
        <w:widowControl/>
        <w:tabs>
          <w:tab w:val="clear" w:pos="3179"/>
          <w:tab w:val="left" w:pos="810"/>
        </w:tabs>
        <w:ind w:firstLine="431"/>
        <w:jc w:val="both"/>
        <w:rPr>
          <w:b/>
          <w:sz w:val="22"/>
          <w:szCs w:val="22"/>
        </w:rPr>
      </w:pPr>
      <w:r w:rsidRPr="00A446E0">
        <w:rPr>
          <w:b/>
          <w:sz w:val="22"/>
          <w:szCs w:val="22"/>
        </w:rPr>
        <w:t>8.</w:t>
      </w:r>
      <w:r w:rsidR="00FE215B" w:rsidRPr="00A446E0">
        <w:rPr>
          <w:sz w:val="22"/>
          <w:szCs w:val="22"/>
        </w:rPr>
        <w:tab/>
      </w:r>
      <w:r w:rsidR="00A71B77" w:rsidRPr="00A446E0">
        <w:rPr>
          <w:sz w:val="22"/>
          <w:szCs w:val="22"/>
        </w:rPr>
        <w:t>Section eight of the Principal Act is amended</w:t>
      </w:r>
      <w:r w:rsidRPr="00A446E0">
        <w:rPr>
          <w:sz w:val="22"/>
          <w:szCs w:val="22"/>
        </w:rPr>
        <w:t>—</w:t>
      </w:r>
    </w:p>
    <w:p w:rsidR="00A71B77" w:rsidRPr="00A446E0" w:rsidRDefault="008A7146" w:rsidP="009B6216">
      <w:pPr>
        <w:pStyle w:val="Tlista"/>
        <w:widowControl/>
        <w:ind w:left="0" w:firstLine="431"/>
        <w:rPr>
          <w:szCs w:val="22"/>
        </w:rPr>
      </w:pPr>
      <w:r w:rsidRPr="00A446E0">
        <w:rPr>
          <w:szCs w:val="22"/>
        </w:rPr>
        <w:t>(</w:t>
      </w:r>
      <w:r w:rsidRPr="00A446E0">
        <w:rPr>
          <w:i/>
          <w:szCs w:val="22"/>
        </w:rPr>
        <w:t>a</w:t>
      </w:r>
      <w:r w:rsidRPr="00A446E0">
        <w:rPr>
          <w:szCs w:val="22"/>
        </w:rPr>
        <w:t>)</w:t>
      </w:r>
      <w:r w:rsidR="00BD710F" w:rsidRPr="00A446E0">
        <w:rPr>
          <w:szCs w:val="22"/>
        </w:rPr>
        <w:t xml:space="preserve"> </w:t>
      </w:r>
      <w:r w:rsidR="00A71B77" w:rsidRPr="00A446E0">
        <w:rPr>
          <w:szCs w:val="22"/>
        </w:rPr>
        <w:t xml:space="preserve">by inserting in sub-section (1.), after the words </w:t>
      </w:r>
      <w:r w:rsidR="00B83F8D" w:rsidRPr="00A446E0">
        <w:rPr>
          <w:szCs w:val="22"/>
        </w:rPr>
        <w:t>“</w:t>
      </w:r>
      <w:r w:rsidR="00A71B77" w:rsidRPr="00A446E0">
        <w:rPr>
          <w:szCs w:val="22"/>
        </w:rPr>
        <w:t>guilty of</w:t>
      </w:r>
      <w:r w:rsidR="00B83F8D" w:rsidRPr="00A446E0">
        <w:rPr>
          <w:szCs w:val="22"/>
        </w:rPr>
        <w:t>”</w:t>
      </w:r>
      <w:r w:rsidR="00BD710F" w:rsidRPr="00A446E0">
        <w:rPr>
          <w:szCs w:val="22"/>
        </w:rPr>
        <w:t xml:space="preserve"> </w:t>
      </w:r>
      <w:r w:rsidR="00A71B77" w:rsidRPr="00A446E0">
        <w:rPr>
          <w:szCs w:val="22"/>
        </w:rPr>
        <w:t xml:space="preserve">the words </w:t>
      </w:r>
      <w:r w:rsidR="002D65C9" w:rsidRPr="00A446E0">
        <w:rPr>
          <w:szCs w:val="22"/>
        </w:rPr>
        <w:t>“</w:t>
      </w:r>
      <w:r w:rsidR="00A71B77" w:rsidRPr="00A446E0">
        <w:rPr>
          <w:szCs w:val="22"/>
        </w:rPr>
        <w:t>doing something in the nature of</w:t>
      </w:r>
      <w:r w:rsidR="00D03D65" w:rsidRPr="00A446E0">
        <w:rPr>
          <w:szCs w:val="22"/>
        </w:rPr>
        <w:t>”; and</w:t>
      </w:r>
    </w:p>
    <w:p w:rsidR="00427FBB" w:rsidRPr="00A446E0" w:rsidRDefault="008A7146" w:rsidP="009B6216">
      <w:pPr>
        <w:pStyle w:val="Tlista"/>
        <w:widowControl/>
        <w:ind w:left="0" w:firstLine="431"/>
        <w:rPr>
          <w:szCs w:val="22"/>
        </w:rPr>
      </w:pPr>
      <w:r w:rsidRPr="00A446E0">
        <w:rPr>
          <w:szCs w:val="22"/>
        </w:rPr>
        <w:t>(</w:t>
      </w:r>
      <w:r w:rsidRPr="00A446E0">
        <w:rPr>
          <w:i/>
          <w:szCs w:val="22"/>
        </w:rPr>
        <w:t>b</w:t>
      </w:r>
      <w:r w:rsidRPr="00A446E0">
        <w:rPr>
          <w:szCs w:val="22"/>
        </w:rPr>
        <w:t xml:space="preserve">) </w:t>
      </w:r>
      <w:r w:rsidR="00A71B77" w:rsidRPr="00A446E0">
        <w:rPr>
          <w:szCs w:val="22"/>
        </w:rPr>
        <w:t>by omitting sub-section (2.) and inserting in its stead the</w:t>
      </w:r>
      <w:r w:rsidR="00BD710F" w:rsidRPr="00A446E0">
        <w:rPr>
          <w:szCs w:val="22"/>
        </w:rPr>
        <w:t xml:space="preserve"> </w:t>
      </w:r>
      <w:r w:rsidR="00A71B77" w:rsidRPr="00A446E0">
        <w:rPr>
          <w:szCs w:val="22"/>
        </w:rPr>
        <w:t>following sub-sections</w:t>
      </w:r>
      <w:r w:rsidR="00F87059" w:rsidRPr="00A446E0">
        <w:rPr>
          <w:szCs w:val="22"/>
        </w:rPr>
        <w:t>:</w:t>
      </w:r>
      <w:r w:rsidRPr="00A446E0">
        <w:rPr>
          <w:szCs w:val="22"/>
        </w:rPr>
        <w:t>—</w:t>
      </w:r>
    </w:p>
    <w:p w:rsidR="00A71B77" w:rsidRPr="00A446E0" w:rsidRDefault="00B83F8D" w:rsidP="00847C69">
      <w:pPr>
        <w:pStyle w:val="Tlista"/>
        <w:widowControl/>
        <w:tabs>
          <w:tab w:val="left" w:pos="990"/>
        </w:tabs>
        <w:ind w:left="0" w:firstLine="431"/>
        <w:rPr>
          <w:szCs w:val="22"/>
        </w:rPr>
      </w:pPr>
      <w:r w:rsidRPr="00A446E0">
        <w:rPr>
          <w:szCs w:val="22"/>
        </w:rPr>
        <w:t>“</w:t>
      </w:r>
      <w:r w:rsidR="00A71B77" w:rsidRPr="00A446E0">
        <w:rPr>
          <w:szCs w:val="22"/>
        </w:rPr>
        <w:t>(2.)</w:t>
      </w:r>
      <w:r w:rsidR="00847C69">
        <w:rPr>
          <w:szCs w:val="22"/>
        </w:rPr>
        <w:tab/>
      </w:r>
      <w:r w:rsidR="00A71B77" w:rsidRPr="00A446E0">
        <w:rPr>
          <w:szCs w:val="22"/>
        </w:rPr>
        <w:t>For the purposes of this section an organization shall be deemed to have ordered, encouraged, advised or incited its members to refuse to offer or accept employment if</w:t>
      </w:r>
      <w:r w:rsidR="008A7146" w:rsidRPr="00A446E0">
        <w:rPr>
          <w:szCs w:val="22"/>
        </w:rPr>
        <w:t>—</w:t>
      </w:r>
    </w:p>
    <w:p w:rsidR="008A7146" w:rsidRPr="00A446E0" w:rsidRDefault="00A71B77" w:rsidP="009B6216">
      <w:pPr>
        <w:pStyle w:val="Tlista"/>
        <w:widowControl/>
        <w:tabs>
          <w:tab w:val="left" w:pos="426"/>
        </w:tabs>
        <w:ind w:left="0" w:firstLine="431"/>
        <w:rPr>
          <w:szCs w:val="22"/>
        </w:rPr>
      </w:pPr>
      <w:r w:rsidRPr="00A446E0">
        <w:rPr>
          <w:szCs w:val="22"/>
        </w:rPr>
        <w:t>(</w:t>
      </w:r>
      <w:r w:rsidR="008A7146" w:rsidRPr="00A446E0">
        <w:rPr>
          <w:i/>
          <w:szCs w:val="22"/>
        </w:rPr>
        <w:t>a</w:t>
      </w:r>
      <w:r w:rsidR="00982AEF" w:rsidRPr="00A446E0">
        <w:rPr>
          <w:szCs w:val="22"/>
        </w:rPr>
        <w:t>) the</w:t>
      </w:r>
      <w:r w:rsidRPr="00A446E0">
        <w:rPr>
          <w:szCs w:val="22"/>
        </w:rPr>
        <w:t xml:space="preserve"> committee of management of the organization or of a branch of the organization</w:t>
      </w:r>
      <w:r w:rsidR="007466D9">
        <w:rPr>
          <w:szCs w:val="22"/>
        </w:rPr>
        <w:t>;</w:t>
      </w:r>
    </w:p>
    <w:p w:rsidR="00765317" w:rsidRPr="00A446E0" w:rsidRDefault="00765317">
      <w:pPr>
        <w:widowControl/>
        <w:autoSpaceDE/>
        <w:autoSpaceDN/>
        <w:adjustRightInd/>
        <w:spacing w:before="120" w:after="120"/>
        <w:rPr>
          <w:i/>
          <w:sz w:val="22"/>
          <w:szCs w:val="22"/>
        </w:rPr>
      </w:pPr>
      <w:r w:rsidRPr="00A446E0">
        <w:rPr>
          <w:i/>
          <w:sz w:val="22"/>
          <w:szCs w:val="22"/>
        </w:rPr>
        <w:br w:type="page"/>
      </w:r>
    </w:p>
    <w:p w:rsidR="008A7146" w:rsidRPr="00A446E0" w:rsidRDefault="008A7146" w:rsidP="00CC529D">
      <w:pPr>
        <w:pStyle w:val="Tlista"/>
        <w:ind w:left="1152" w:hanging="576"/>
        <w:rPr>
          <w:szCs w:val="22"/>
        </w:rPr>
      </w:pPr>
      <w:r w:rsidRPr="00A446E0">
        <w:rPr>
          <w:szCs w:val="22"/>
        </w:rPr>
        <w:lastRenderedPageBreak/>
        <w:t>(</w:t>
      </w:r>
      <w:r w:rsidRPr="00A446E0">
        <w:rPr>
          <w:i/>
          <w:szCs w:val="22"/>
        </w:rPr>
        <w:t>b</w:t>
      </w:r>
      <w:r w:rsidRPr="00A446E0">
        <w:rPr>
          <w:szCs w:val="22"/>
        </w:rPr>
        <w:t>)</w:t>
      </w:r>
      <w:r w:rsidR="00FE29BC" w:rsidRPr="00A446E0">
        <w:rPr>
          <w:szCs w:val="22"/>
        </w:rPr>
        <w:t xml:space="preserve"> </w:t>
      </w:r>
      <w:r w:rsidR="00A71B77" w:rsidRPr="00A446E0">
        <w:rPr>
          <w:szCs w:val="22"/>
        </w:rPr>
        <w:t>a member of the committee of management of the organization or of the committee of management of a branch of the organization</w:t>
      </w:r>
      <w:r w:rsidR="007466D9">
        <w:rPr>
          <w:szCs w:val="22"/>
        </w:rPr>
        <w:t>;</w:t>
      </w:r>
    </w:p>
    <w:p w:rsidR="008A7146" w:rsidRPr="00A446E0" w:rsidRDefault="00A71B77" w:rsidP="00CC529D">
      <w:pPr>
        <w:pStyle w:val="Tlista"/>
        <w:ind w:left="1152" w:hanging="576"/>
        <w:rPr>
          <w:szCs w:val="22"/>
        </w:rPr>
      </w:pPr>
      <w:r w:rsidRPr="00A446E0">
        <w:rPr>
          <w:szCs w:val="22"/>
        </w:rPr>
        <w:t>(</w:t>
      </w:r>
      <w:r w:rsidR="008A7146" w:rsidRPr="00A446E0">
        <w:rPr>
          <w:i/>
          <w:szCs w:val="22"/>
        </w:rPr>
        <w:t>c</w:t>
      </w:r>
      <w:r w:rsidRPr="00A446E0">
        <w:rPr>
          <w:szCs w:val="22"/>
        </w:rPr>
        <w:t>)</w:t>
      </w:r>
      <w:r w:rsidR="00FE29BC" w:rsidRPr="00A446E0">
        <w:rPr>
          <w:szCs w:val="22"/>
        </w:rPr>
        <w:t xml:space="preserve"> </w:t>
      </w:r>
      <w:r w:rsidRPr="00A446E0">
        <w:rPr>
          <w:szCs w:val="22"/>
        </w:rPr>
        <w:t>any body of persons controlling the organization or a branch</w:t>
      </w:r>
      <w:r w:rsidR="00801484" w:rsidRPr="00A446E0">
        <w:rPr>
          <w:szCs w:val="22"/>
        </w:rPr>
        <w:t xml:space="preserve"> </w:t>
      </w:r>
      <w:r w:rsidRPr="00A446E0">
        <w:rPr>
          <w:szCs w:val="22"/>
        </w:rPr>
        <w:t>of the organization</w:t>
      </w:r>
      <w:r w:rsidR="007466D9">
        <w:rPr>
          <w:szCs w:val="22"/>
        </w:rPr>
        <w:t>;</w:t>
      </w:r>
      <w:r w:rsidR="00B5428C">
        <w:rPr>
          <w:szCs w:val="22"/>
        </w:rPr>
        <w:t xml:space="preserve"> </w:t>
      </w:r>
      <w:r w:rsidRPr="00A446E0">
        <w:rPr>
          <w:szCs w:val="22"/>
        </w:rPr>
        <w:t>or</w:t>
      </w:r>
    </w:p>
    <w:p w:rsidR="008A345F" w:rsidRPr="00A446E0" w:rsidRDefault="008A7146" w:rsidP="00CC529D">
      <w:pPr>
        <w:pStyle w:val="Tlista"/>
        <w:ind w:left="1152" w:hanging="576"/>
        <w:rPr>
          <w:szCs w:val="22"/>
        </w:rPr>
      </w:pPr>
      <w:r w:rsidRPr="00A446E0">
        <w:rPr>
          <w:szCs w:val="22"/>
        </w:rPr>
        <w:t>(</w:t>
      </w:r>
      <w:r w:rsidRPr="00A446E0">
        <w:rPr>
          <w:i/>
          <w:szCs w:val="22"/>
        </w:rPr>
        <w:t>d</w:t>
      </w:r>
      <w:r w:rsidRPr="00A446E0">
        <w:rPr>
          <w:szCs w:val="22"/>
        </w:rPr>
        <w:t>)</w:t>
      </w:r>
      <w:r w:rsidR="00FE29BC" w:rsidRPr="00A446E0">
        <w:rPr>
          <w:szCs w:val="22"/>
        </w:rPr>
        <w:t xml:space="preserve"> </w:t>
      </w:r>
      <w:r w:rsidR="00A71B77" w:rsidRPr="00A446E0">
        <w:rPr>
          <w:szCs w:val="22"/>
        </w:rPr>
        <w:t>an officer of the organization or of a branch of the organization,</w:t>
      </w:r>
    </w:p>
    <w:p w:rsidR="00427FBB" w:rsidRPr="00A446E0" w:rsidRDefault="00A71B77" w:rsidP="00CC529D">
      <w:pPr>
        <w:pStyle w:val="Tlista"/>
        <w:ind w:left="0" w:firstLine="0"/>
        <w:rPr>
          <w:szCs w:val="22"/>
        </w:rPr>
      </w:pPr>
      <w:r w:rsidRPr="00A446E0">
        <w:rPr>
          <w:szCs w:val="22"/>
        </w:rPr>
        <w:t>has ordered, encouraged, advised or incited members of the organization to refuse to offer or accept employment.</w:t>
      </w:r>
    </w:p>
    <w:p w:rsidR="00427FBB" w:rsidRPr="00A446E0" w:rsidRDefault="002D65C9" w:rsidP="00847C69">
      <w:pPr>
        <w:pStyle w:val="Tlista"/>
        <w:tabs>
          <w:tab w:val="left" w:pos="990"/>
        </w:tabs>
        <w:ind w:left="0" w:firstLine="432"/>
        <w:rPr>
          <w:szCs w:val="22"/>
        </w:rPr>
      </w:pPr>
      <w:r w:rsidRPr="00A446E0">
        <w:rPr>
          <w:szCs w:val="22"/>
        </w:rPr>
        <w:t>“</w:t>
      </w:r>
      <w:r w:rsidR="00A71B77" w:rsidRPr="00A446E0">
        <w:rPr>
          <w:szCs w:val="22"/>
        </w:rPr>
        <w:t>(3.)</w:t>
      </w:r>
      <w:r w:rsidR="00847C69">
        <w:rPr>
          <w:szCs w:val="22"/>
        </w:rPr>
        <w:tab/>
      </w:r>
      <w:r w:rsidR="00A71B77" w:rsidRPr="00A446E0">
        <w:rPr>
          <w:szCs w:val="22"/>
        </w:rPr>
        <w:t xml:space="preserve">Where the Court dealing with the matter is satisfied that, after the commission of an offence to which this section applies, the organization or branch has </w:t>
      </w:r>
      <w:r w:rsidR="008A7146" w:rsidRPr="00A446E0">
        <w:rPr>
          <w:i/>
          <w:szCs w:val="22"/>
        </w:rPr>
        <w:t xml:space="preserve">bona fide </w:t>
      </w:r>
      <w:r w:rsidR="00A71B77" w:rsidRPr="00A446E0">
        <w:rPr>
          <w:szCs w:val="22"/>
        </w:rPr>
        <w:t>removed from any office or position held by them and, where they are members of the organization, has expelled from the organization the persons by reason of whose acts the organization has been found guilty of the offence, the maximum penalty which may be imposed on the organization in respect of that offence shall be One hundred pounds.</w:t>
      </w:r>
    </w:p>
    <w:p w:rsidR="00427FBB" w:rsidRPr="00A446E0" w:rsidRDefault="002D65C9" w:rsidP="002E2B2D">
      <w:pPr>
        <w:pStyle w:val="Tlista"/>
        <w:tabs>
          <w:tab w:val="left" w:pos="990"/>
        </w:tabs>
        <w:ind w:left="0" w:firstLine="432"/>
        <w:rPr>
          <w:szCs w:val="22"/>
        </w:rPr>
      </w:pPr>
      <w:r w:rsidRPr="00A446E0">
        <w:rPr>
          <w:szCs w:val="22"/>
        </w:rPr>
        <w:t>“</w:t>
      </w:r>
      <w:r w:rsidR="00A71B77" w:rsidRPr="00A446E0">
        <w:rPr>
          <w:szCs w:val="22"/>
        </w:rPr>
        <w:t>(4.)</w:t>
      </w:r>
      <w:r w:rsidR="0040139A">
        <w:rPr>
          <w:szCs w:val="22"/>
        </w:rPr>
        <w:tab/>
      </w:r>
      <w:r w:rsidR="00CC0CFB" w:rsidRPr="00A446E0">
        <w:rPr>
          <w:szCs w:val="22"/>
        </w:rPr>
        <w:t>W</w:t>
      </w:r>
      <w:r w:rsidR="00A71B77" w:rsidRPr="00A446E0">
        <w:rPr>
          <w:szCs w:val="22"/>
        </w:rPr>
        <w:t>here the Court dealing with the matter has been satisfied that an organization found guilty of an offence to which this section applies has, as specified in the last preceding sub-section removed from any office or position and (where they were members of the organization) expelled the persons by reason of whose acts the organization has been found guilty and has imposed a penalty in accordance with that sub-section and, within twelve months of the conviction any of those persons are appointed to any office in the organization or any branch thereof or admitted to membership of a committee of management or of the organization the organization shall be guilty of an offence.</w:t>
      </w:r>
    </w:p>
    <w:p w:rsidR="00A71B77" w:rsidRPr="00A446E0" w:rsidRDefault="00A71B77" w:rsidP="00CC529D">
      <w:pPr>
        <w:pStyle w:val="Tlista"/>
        <w:ind w:left="0" w:firstLine="432"/>
        <w:rPr>
          <w:szCs w:val="22"/>
        </w:rPr>
      </w:pPr>
      <w:r w:rsidRPr="00A446E0">
        <w:rPr>
          <w:szCs w:val="22"/>
        </w:rPr>
        <w:t>Penalty</w:t>
      </w:r>
      <w:r w:rsidR="00793FD5" w:rsidRPr="00A446E0">
        <w:rPr>
          <w:szCs w:val="22"/>
        </w:rPr>
        <w:t>:</w:t>
      </w:r>
      <w:r w:rsidRPr="00A446E0">
        <w:rPr>
          <w:szCs w:val="22"/>
        </w:rPr>
        <w:t xml:space="preserve"> One thousand pounds.</w:t>
      </w:r>
      <w:r w:rsidR="00B83F8D" w:rsidRPr="00A446E0">
        <w:rPr>
          <w:szCs w:val="22"/>
        </w:rPr>
        <w:t>”</w:t>
      </w:r>
    </w:p>
    <w:p w:rsidR="00427FBB" w:rsidRPr="00256143" w:rsidRDefault="00A71B77" w:rsidP="009B6216">
      <w:pPr>
        <w:pStyle w:val="Tsidet"/>
        <w:widowControl/>
        <w:spacing w:before="120" w:after="60"/>
        <w:jc w:val="both"/>
        <w:rPr>
          <w:b/>
          <w:sz w:val="20"/>
          <w:szCs w:val="22"/>
        </w:rPr>
      </w:pPr>
      <w:r w:rsidRPr="00256143">
        <w:rPr>
          <w:b/>
          <w:sz w:val="20"/>
          <w:szCs w:val="22"/>
        </w:rPr>
        <w:t xml:space="preserve">Injuring </w:t>
      </w:r>
      <w:r w:rsidRPr="009B6216">
        <w:rPr>
          <w:b/>
          <w:sz w:val="20"/>
          <w:szCs w:val="22"/>
        </w:rPr>
        <w:t xml:space="preserve">employee </w:t>
      </w:r>
      <w:r w:rsidRPr="00256143">
        <w:rPr>
          <w:b/>
          <w:sz w:val="20"/>
          <w:szCs w:val="22"/>
        </w:rPr>
        <w:t>or employer on account of industrial action.</w:t>
      </w:r>
    </w:p>
    <w:p w:rsidR="00427FBB" w:rsidRDefault="008A7146" w:rsidP="009B6216">
      <w:pPr>
        <w:pStyle w:val="Tsidet"/>
        <w:widowControl/>
        <w:tabs>
          <w:tab w:val="clear" w:pos="3179"/>
          <w:tab w:val="left" w:pos="810"/>
        </w:tabs>
        <w:ind w:firstLine="431"/>
        <w:jc w:val="both"/>
        <w:rPr>
          <w:sz w:val="22"/>
          <w:szCs w:val="22"/>
        </w:rPr>
      </w:pPr>
      <w:r w:rsidRPr="00A446E0">
        <w:rPr>
          <w:b/>
          <w:sz w:val="22"/>
          <w:szCs w:val="22"/>
        </w:rPr>
        <w:t>9.</w:t>
      </w:r>
      <w:r w:rsidR="00FE215B" w:rsidRPr="00A446E0">
        <w:rPr>
          <w:b/>
          <w:sz w:val="22"/>
          <w:szCs w:val="22"/>
        </w:rPr>
        <w:tab/>
      </w:r>
      <w:r w:rsidR="00A71B77" w:rsidRPr="00A446E0">
        <w:rPr>
          <w:sz w:val="22"/>
          <w:szCs w:val="22"/>
        </w:rPr>
        <w:t>Section nine of the Principal Act is amended by omitting sub</w:t>
      </w:r>
      <w:r w:rsidR="00162FF0">
        <w:rPr>
          <w:sz w:val="22"/>
          <w:szCs w:val="22"/>
        </w:rPr>
        <w:t>-</w:t>
      </w:r>
      <w:r w:rsidR="00A71B77" w:rsidRPr="00A446E0">
        <w:rPr>
          <w:sz w:val="22"/>
          <w:szCs w:val="22"/>
        </w:rPr>
        <w:t>section (3.)</w:t>
      </w:r>
    </w:p>
    <w:p w:rsidR="00A71B77" w:rsidRPr="00A446E0" w:rsidRDefault="008A7146" w:rsidP="002E2B2D">
      <w:pPr>
        <w:pStyle w:val="Tsidet"/>
        <w:widowControl/>
        <w:tabs>
          <w:tab w:val="clear" w:pos="3179"/>
          <w:tab w:val="left" w:pos="900"/>
        </w:tabs>
        <w:spacing w:before="120"/>
        <w:ind w:firstLine="432"/>
        <w:jc w:val="both"/>
        <w:rPr>
          <w:b/>
          <w:sz w:val="22"/>
          <w:szCs w:val="22"/>
        </w:rPr>
      </w:pPr>
      <w:r w:rsidRPr="00A446E0">
        <w:rPr>
          <w:b/>
          <w:sz w:val="22"/>
          <w:szCs w:val="22"/>
        </w:rPr>
        <w:t>10.</w:t>
      </w:r>
      <w:r w:rsidR="00FE215B" w:rsidRPr="00A446E0">
        <w:rPr>
          <w:sz w:val="22"/>
          <w:szCs w:val="22"/>
        </w:rPr>
        <w:tab/>
      </w:r>
      <w:r w:rsidR="00A71B77" w:rsidRPr="00A446E0">
        <w:rPr>
          <w:sz w:val="22"/>
          <w:szCs w:val="22"/>
        </w:rPr>
        <w:t>After section nine of the Principal Act the following section is inserted</w:t>
      </w:r>
      <w:r w:rsidR="00793FD5" w:rsidRPr="00A446E0">
        <w:rPr>
          <w:sz w:val="22"/>
          <w:szCs w:val="22"/>
        </w:rPr>
        <w:t>:</w:t>
      </w:r>
      <w:r w:rsidRPr="00A446E0">
        <w:rPr>
          <w:sz w:val="22"/>
          <w:szCs w:val="22"/>
        </w:rPr>
        <w:t>—</w:t>
      </w:r>
    </w:p>
    <w:p w:rsidR="002E2B2D" w:rsidRPr="00256143" w:rsidRDefault="002E2B2D" w:rsidP="002E2B2D">
      <w:pPr>
        <w:pStyle w:val="Tsidet"/>
        <w:widowControl/>
        <w:spacing w:before="120" w:after="60"/>
        <w:jc w:val="both"/>
        <w:rPr>
          <w:b/>
          <w:sz w:val="20"/>
          <w:szCs w:val="22"/>
        </w:rPr>
      </w:pPr>
      <w:r w:rsidRPr="00256143">
        <w:rPr>
          <w:b/>
          <w:sz w:val="20"/>
          <w:szCs w:val="22"/>
        </w:rPr>
        <w:t xml:space="preserve">Penalties payable out of organization </w:t>
      </w:r>
      <w:r w:rsidRPr="009B6216">
        <w:rPr>
          <w:b/>
          <w:sz w:val="20"/>
          <w:szCs w:val="22"/>
        </w:rPr>
        <w:t>funds</w:t>
      </w:r>
      <w:r w:rsidRPr="00256143">
        <w:rPr>
          <w:b/>
          <w:sz w:val="20"/>
          <w:szCs w:val="22"/>
        </w:rPr>
        <w:t>.</w:t>
      </w:r>
    </w:p>
    <w:p w:rsidR="00427FBB" w:rsidRPr="00A446E0" w:rsidRDefault="002D65C9" w:rsidP="00AB2EF6">
      <w:pPr>
        <w:pStyle w:val="Tsidet"/>
        <w:widowControl/>
        <w:tabs>
          <w:tab w:val="clear" w:pos="3179"/>
          <w:tab w:val="left" w:pos="1440"/>
        </w:tabs>
        <w:ind w:firstLine="431"/>
        <w:jc w:val="both"/>
        <w:rPr>
          <w:sz w:val="22"/>
          <w:szCs w:val="22"/>
        </w:rPr>
      </w:pPr>
      <w:r w:rsidRPr="00A446E0">
        <w:rPr>
          <w:sz w:val="22"/>
          <w:szCs w:val="22"/>
        </w:rPr>
        <w:t>“</w:t>
      </w:r>
      <w:r w:rsidR="00A71B77" w:rsidRPr="00A446E0">
        <w:rPr>
          <w:sz w:val="22"/>
          <w:szCs w:val="22"/>
        </w:rPr>
        <w:t>10.</w:t>
      </w:r>
      <w:r w:rsidR="008A7146" w:rsidRPr="00A446E0">
        <w:rPr>
          <w:sz w:val="22"/>
          <w:szCs w:val="22"/>
        </w:rPr>
        <w:t>—</w:t>
      </w:r>
      <w:r w:rsidR="00A71B77" w:rsidRPr="00A446E0">
        <w:rPr>
          <w:sz w:val="22"/>
          <w:szCs w:val="22"/>
        </w:rPr>
        <w:t>(1.)</w:t>
      </w:r>
      <w:r w:rsidR="00AB2EF6">
        <w:rPr>
          <w:sz w:val="22"/>
          <w:szCs w:val="22"/>
        </w:rPr>
        <w:tab/>
      </w:r>
      <w:r w:rsidR="00A71B77" w:rsidRPr="00A446E0">
        <w:rPr>
          <w:sz w:val="22"/>
          <w:szCs w:val="22"/>
        </w:rPr>
        <w:t>Where a penalty is imposed on a person under this Part and it appears that he was, at the time he committed the offence, an officer, or a member of the committee of management of an organization or of a branch of an organization, the Court, in addition to making any other order, may order the organization, or the trustees thereof, to pay out of the funds thereof any amount of the penalty not exceeding Fifty pounds, if the offence is doing anything in the nature of a lock-out or continuing any lock-out, and Ten pounds, if the offence is doing anything in the nature of a strike or continuing any strike.</w:t>
      </w:r>
    </w:p>
    <w:p w:rsidR="00A71B77" w:rsidRPr="00A446E0" w:rsidRDefault="002D65C9" w:rsidP="00AB2EF6">
      <w:pPr>
        <w:pStyle w:val="Tsidet"/>
        <w:widowControl/>
        <w:tabs>
          <w:tab w:val="clear" w:pos="3179"/>
          <w:tab w:val="left" w:pos="990"/>
        </w:tabs>
        <w:ind w:firstLine="431"/>
        <w:jc w:val="both"/>
        <w:rPr>
          <w:b/>
          <w:sz w:val="22"/>
          <w:szCs w:val="22"/>
        </w:rPr>
      </w:pPr>
      <w:r w:rsidRPr="00A446E0">
        <w:rPr>
          <w:sz w:val="22"/>
          <w:szCs w:val="22"/>
        </w:rPr>
        <w:t>“</w:t>
      </w:r>
      <w:r w:rsidR="00A71B77" w:rsidRPr="00A446E0">
        <w:rPr>
          <w:sz w:val="22"/>
          <w:szCs w:val="22"/>
        </w:rPr>
        <w:t>(2.)</w:t>
      </w:r>
      <w:r w:rsidR="00AB2EF6">
        <w:rPr>
          <w:sz w:val="22"/>
          <w:szCs w:val="22"/>
        </w:rPr>
        <w:tab/>
      </w:r>
      <w:r w:rsidR="00A71B77" w:rsidRPr="00A446E0">
        <w:rPr>
          <w:sz w:val="22"/>
          <w:szCs w:val="22"/>
        </w:rPr>
        <w:t>The Court dealing with the matter, before making the order, shall give the organization or the trustees or secretary thereof an opportunity of being heard.</w:t>
      </w:r>
      <w:r w:rsidR="00B83F8D" w:rsidRPr="00A446E0">
        <w:rPr>
          <w:sz w:val="22"/>
          <w:szCs w:val="22"/>
        </w:rPr>
        <w:t>”</w:t>
      </w:r>
      <w:r w:rsidR="00A71B77" w:rsidRPr="00A446E0">
        <w:rPr>
          <w:sz w:val="22"/>
          <w:szCs w:val="22"/>
        </w:rPr>
        <w:t>.</w:t>
      </w:r>
    </w:p>
    <w:p w:rsidR="00427FBB" w:rsidRPr="00256143" w:rsidRDefault="00A71B77" w:rsidP="009B6216">
      <w:pPr>
        <w:pStyle w:val="Tsidet"/>
        <w:widowControl/>
        <w:spacing w:before="120" w:after="60"/>
        <w:jc w:val="both"/>
        <w:rPr>
          <w:b/>
          <w:sz w:val="20"/>
          <w:szCs w:val="22"/>
        </w:rPr>
      </w:pPr>
      <w:r w:rsidRPr="00256143">
        <w:rPr>
          <w:b/>
          <w:sz w:val="20"/>
          <w:szCs w:val="22"/>
        </w:rPr>
        <w:t>Oath</w:t>
      </w:r>
      <w:r w:rsidR="00745D44" w:rsidRPr="00256143">
        <w:rPr>
          <w:b/>
          <w:sz w:val="20"/>
          <w:szCs w:val="22"/>
        </w:rPr>
        <w:t xml:space="preserve"> </w:t>
      </w:r>
      <w:r w:rsidRPr="00256143">
        <w:rPr>
          <w:b/>
          <w:sz w:val="20"/>
          <w:szCs w:val="22"/>
        </w:rPr>
        <w:t>or affirmation</w:t>
      </w:r>
      <w:r w:rsidR="00745D44" w:rsidRPr="00256143">
        <w:rPr>
          <w:b/>
          <w:sz w:val="20"/>
          <w:szCs w:val="22"/>
        </w:rPr>
        <w:t xml:space="preserve"> </w:t>
      </w:r>
      <w:r w:rsidRPr="00256143">
        <w:rPr>
          <w:b/>
          <w:sz w:val="20"/>
          <w:szCs w:val="22"/>
        </w:rPr>
        <w:t>of allegiance.</w:t>
      </w:r>
    </w:p>
    <w:p w:rsidR="008A7146" w:rsidRPr="00A446E0" w:rsidRDefault="008A7146" w:rsidP="009B6216">
      <w:pPr>
        <w:pStyle w:val="Tsidet"/>
        <w:widowControl/>
        <w:tabs>
          <w:tab w:val="clear" w:pos="3179"/>
          <w:tab w:val="left" w:pos="900"/>
        </w:tabs>
        <w:ind w:firstLine="431"/>
        <w:jc w:val="both"/>
        <w:rPr>
          <w:b/>
          <w:sz w:val="22"/>
          <w:szCs w:val="22"/>
        </w:rPr>
      </w:pPr>
      <w:r w:rsidRPr="00A446E0">
        <w:rPr>
          <w:b/>
          <w:sz w:val="22"/>
          <w:szCs w:val="22"/>
        </w:rPr>
        <w:t>11.</w:t>
      </w:r>
      <w:r w:rsidR="000875C6" w:rsidRPr="00A446E0">
        <w:rPr>
          <w:sz w:val="22"/>
          <w:szCs w:val="22"/>
        </w:rPr>
        <w:tab/>
      </w:r>
      <w:r w:rsidR="00A71B77" w:rsidRPr="00A446E0">
        <w:rPr>
          <w:sz w:val="22"/>
          <w:szCs w:val="22"/>
        </w:rPr>
        <w:t xml:space="preserve">Section fifteen of the Principal Act is amended by inserting after the word </w:t>
      </w:r>
      <w:r w:rsidR="002D65C9" w:rsidRPr="00A446E0">
        <w:rPr>
          <w:sz w:val="22"/>
          <w:szCs w:val="22"/>
        </w:rPr>
        <w:t>“</w:t>
      </w:r>
      <w:r w:rsidR="00A71B77" w:rsidRPr="00A446E0">
        <w:rPr>
          <w:sz w:val="22"/>
          <w:szCs w:val="22"/>
        </w:rPr>
        <w:t>State</w:t>
      </w:r>
      <w:r w:rsidR="002D65C9" w:rsidRPr="00A446E0">
        <w:rPr>
          <w:sz w:val="22"/>
          <w:szCs w:val="22"/>
        </w:rPr>
        <w:t>”</w:t>
      </w:r>
      <w:r w:rsidR="005F7B62" w:rsidRPr="00A446E0">
        <w:rPr>
          <w:sz w:val="22"/>
          <w:szCs w:val="22"/>
        </w:rPr>
        <w:t xml:space="preserve"> </w:t>
      </w:r>
      <w:r w:rsidR="00A71B77" w:rsidRPr="00A446E0">
        <w:rPr>
          <w:sz w:val="22"/>
          <w:szCs w:val="22"/>
        </w:rPr>
        <w:t xml:space="preserve">the words </w:t>
      </w:r>
      <w:r w:rsidR="002D65C9" w:rsidRPr="00A446E0">
        <w:rPr>
          <w:sz w:val="22"/>
          <w:szCs w:val="22"/>
        </w:rPr>
        <w:t>“</w:t>
      </w:r>
      <w:r w:rsidR="00A71B77" w:rsidRPr="00A446E0">
        <w:rPr>
          <w:sz w:val="22"/>
          <w:szCs w:val="22"/>
        </w:rPr>
        <w:t>an oath or affirmation of allegiance in the form in the Schedule to the Constitution and also</w:t>
      </w:r>
      <w:r w:rsidR="002D65C9" w:rsidRPr="00A446E0">
        <w:rPr>
          <w:sz w:val="22"/>
          <w:szCs w:val="22"/>
        </w:rPr>
        <w:t>”</w:t>
      </w:r>
    </w:p>
    <w:p w:rsidR="00E10FA9" w:rsidRPr="00A446E0" w:rsidRDefault="00E10FA9">
      <w:pPr>
        <w:widowControl/>
        <w:autoSpaceDE/>
        <w:autoSpaceDN/>
        <w:adjustRightInd/>
        <w:spacing w:before="120" w:after="120"/>
        <w:rPr>
          <w:b/>
          <w:sz w:val="22"/>
          <w:szCs w:val="22"/>
        </w:rPr>
      </w:pPr>
      <w:r w:rsidRPr="00A446E0">
        <w:rPr>
          <w:b/>
          <w:sz w:val="22"/>
          <w:szCs w:val="22"/>
        </w:rPr>
        <w:br w:type="page"/>
      </w:r>
    </w:p>
    <w:p w:rsidR="00765317" w:rsidRPr="00A446E0" w:rsidRDefault="008A7146" w:rsidP="00733E92">
      <w:pPr>
        <w:pStyle w:val="Tindent1"/>
        <w:widowControl/>
        <w:tabs>
          <w:tab w:val="left" w:pos="900"/>
        </w:tabs>
        <w:ind w:firstLine="431"/>
        <w:rPr>
          <w:szCs w:val="22"/>
        </w:rPr>
      </w:pPr>
      <w:r w:rsidRPr="00A446E0">
        <w:rPr>
          <w:b/>
          <w:szCs w:val="22"/>
        </w:rPr>
        <w:lastRenderedPageBreak/>
        <w:t>12.</w:t>
      </w:r>
      <w:r w:rsidR="000875C6" w:rsidRPr="00A446E0">
        <w:rPr>
          <w:szCs w:val="22"/>
        </w:rPr>
        <w:tab/>
      </w:r>
      <w:r w:rsidR="00A71B77" w:rsidRPr="00A446E0">
        <w:rPr>
          <w:szCs w:val="22"/>
        </w:rPr>
        <w:t>Section seventeen of the Principal Act is repealed and the following section inserted in its stead</w:t>
      </w:r>
      <w:r w:rsidR="00793FD5" w:rsidRPr="00A446E0">
        <w:rPr>
          <w:szCs w:val="22"/>
        </w:rPr>
        <w:t>:</w:t>
      </w:r>
      <w:r w:rsidRPr="00A446E0">
        <w:rPr>
          <w:szCs w:val="22"/>
        </w:rPr>
        <w:t>—</w:t>
      </w:r>
    </w:p>
    <w:p w:rsidR="00AB2EF6" w:rsidRPr="00256143" w:rsidRDefault="00AB2EF6" w:rsidP="00AB2EF6">
      <w:pPr>
        <w:pStyle w:val="Tsidet"/>
        <w:widowControl/>
        <w:spacing w:before="120" w:after="60"/>
        <w:jc w:val="both"/>
        <w:rPr>
          <w:b/>
          <w:sz w:val="20"/>
          <w:szCs w:val="22"/>
        </w:rPr>
      </w:pPr>
      <w:r w:rsidRPr="00256143">
        <w:rPr>
          <w:b/>
          <w:sz w:val="20"/>
          <w:szCs w:val="22"/>
        </w:rPr>
        <w:t>Review of decisions of Registrar.</w:t>
      </w:r>
    </w:p>
    <w:p w:rsidR="00427FBB" w:rsidRPr="00A446E0" w:rsidRDefault="002D65C9" w:rsidP="00AB2EF6">
      <w:pPr>
        <w:pStyle w:val="Tsidet"/>
        <w:widowControl/>
        <w:tabs>
          <w:tab w:val="clear" w:pos="3179"/>
          <w:tab w:val="left" w:pos="1530"/>
        </w:tabs>
        <w:ind w:firstLine="431"/>
        <w:jc w:val="both"/>
        <w:rPr>
          <w:sz w:val="22"/>
          <w:szCs w:val="22"/>
        </w:rPr>
      </w:pPr>
      <w:r w:rsidRPr="00A446E0">
        <w:rPr>
          <w:sz w:val="22"/>
          <w:szCs w:val="22"/>
        </w:rPr>
        <w:t>“</w:t>
      </w:r>
      <w:r w:rsidR="00A71B77" w:rsidRPr="00A446E0">
        <w:rPr>
          <w:sz w:val="22"/>
          <w:szCs w:val="22"/>
        </w:rPr>
        <w:t>17.</w:t>
      </w:r>
      <w:r w:rsidR="008A7146" w:rsidRPr="00A446E0">
        <w:rPr>
          <w:sz w:val="22"/>
          <w:szCs w:val="22"/>
        </w:rPr>
        <w:t>—</w:t>
      </w:r>
      <w:r w:rsidR="00A71B77" w:rsidRPr="00A446E0">
        <w:rPr>
          <w:sz w:val="22"/>
          <w:szCs w:val="22"/>
        </w:rPr>
        <w:t>(1.)</w:t>
      </w:r>
      <w:r w:rsidR="00AB2EF6">
        <w:rPr>
          <w:sz w:val="22"/>
          <w:szCs w:val="22"/>
        </w:rPr>
        <w:tab/>
      </w:r>
      <w:r w:rsidR="00A71B77" w:rsidRPr="00A446E0">
        <w:rPr>
          <w:sz w:val="22"/>
          <w:szCs w:val="22"/>
        </w:rPr>
        <w:t>The Registrar may refer any matter before him to the Court for decision.</w:t>
      </w:r>
    </w:p>
    <w:p w:rsidR="008A7146" w:rsidRPr="00A446E0" w:rsidRDefault="002D65C9" w:rsidP="00AB2EF6">
      <w:pPr>
        <w:pStyle w:val="Tsidet"/>
        <w:tabs>
          <w:tab w:val="clear" w:pos="3179"/>
          <w:tab w:val="left" w:pos="990"/>
        </w:tabs>
        <w:ind w:firstLine="432"/>
        <w:jc w:val="both"/>
        <w:rPr>
          <w:b/>
          <w:sz w:val="22"/>
          <w:szCs w:val="22"/>
        </w:rPr>
      </w:pPr>
      <w:r w:rsidRPr="00A446E0">
        <w:rPr>
          <w:sz w:val="22"/>
          <w:szCs w:val="22"/>
        </w:rPr>
        <w:t>“</w:t>
      </w:r>
      <w:r w:rsidR="00A71B77" w:rsidRPr="00A446E0">
        <w:rPr>
          <w:sz w:val="22"/>
          <w:szCs w:val="22"/>
        </w:rPr>
        <w:t>(2.)</w:t>
      </w:r>
      <w:r w:rsidR="00AB2EF6">
        <w:rPr>
          <w:sz w:val="22"/>
          <w:szCs w:val="22"/>
        </w:rPr>
        <w:tab/>
      </w:r>
      <w:r w:rsidR="00A71B77" w:rsidRPr="00A446E0">
        <w:rPr>
          <w:sz w:val="22"/>
          <w:szCs w:val="22"/>
        </w:rPr>
        <w:t>The Court may review, annul, rescind or vary any act or decision of the Registrar in any manner which it thinks fit.</w:t>
      </w:r>
      <w:r w:rsidR="00B83F8D" w:rsidRPr="00A446E0">
        <w:rPr>
          <w:sz w:val="22"/>
          <w:szCs w:val="22"/>
        </w:rPr>
        <w:t>”</w:t>
      </w:r>
      <w:r w:rsidR="00A71B77" w:rsidRPr="00A446E0">
        <w:rPr>
          <w:sz w:val="22"/>
          <w:szCs w:val="22"/>
        </w:rPr>
        <w:t>.</w:t>
      </w:r>
    </w:p>
    <w:p w:rsidR="00427FBB" w:rsidRPr="00CE7EF3" w:rsidRDefault="008A7146" w:rsidP="00733E92">
      <w:pPr>
        <w:pStyle w:val="Tsidet"/>
        <w:widowControl/>
        <w:spacing w:before="120" w:after="60"/>
        <w:jc w:val="both"/>
        <w:rPr>
          <w:b/>
          <w:sz w:val="20"/>
          <w:szCs w:val="22"/>
        </w:rPr>
      </w:pPr>
      <w:r w:rsidRPr="00733E92">
        <w:rPr>
          <w:b/>
          <w:sz w:val="20"/>
          <w:szCs w:val="22"/>
        </w:rPr>
        <w:t xml:space="preserve">Jurisdiction </w:t>
      </w:r>
      <w:r w:rsidRPr="00CE7EF3">
        <w:rPr>
          <w:b/>
          <w:sz w:val="20"/>
          <w:szCs w:val="22"/>
        </w:rPr>
        <w:t>of Court—how exercised.</w:t>
      </w:r>
    </w:p>
    <w:p w:rsidR="00427FBB" w:rsidRDefault="008A7146" w:rsidP="00733E92">
      <w:pPr>
        <w:pStyle w:val="Tsidet"/>
        <w:widowControl/>
        <w:tabs>
          <w:tab w:val="clear" w:pos="3179"/>
          <w:tab w:val="left" w:pos="900"/>
        </w:tabs>
        <w:ind w:firstLine="431"/>
        <w:jc w:val="both"/>
        <w:rPr>
          <w:sz w:val="22"/>
          <w:szCs w:val="22"/>
        </w:rPr>
      </w:pPr>
      <w:r w:rsidRPr="00A446E0">
        <w:rPr>
          <w:b/>
          <w:sz w:val="22"/>
          <w:szCs w:val="22"/>
        </w:rPr>
        <w:t>13.</w:t>
      </w:r>
      <w:r w:rsidR="008D7211" w:rsidRPr="00A446E0">
        <w:rPr>
          <w:b/>
          <w:sz w:val="22"/>
          <w:szCs w:val="22"/>
        </w:rPr>
        <w:tab/>
      </w:r>
      <w:r w:rsidR="00A71B77" w:rsidRPr="00A446E0">
        <w:rPr>
          <w:sz w:val="22"/>
          <w:szCs w:val="22"/>
        </w:rPr>
        <w:t xml:space="preserve">Section eighteen </w:t>
      </w:r>
      <w:r w:rsidRPr="00A446E0">
        <w:rPr>
          <w:smallCaps/>
          <w:sz w:val="22"/>
          <w:szCs w:val="22"/>
        </w:rPr>
        <w:t xml:space="preserve">a </w:t>
      </w:r>
      <w:r w:rsidR="00A71B77" w:rsidRPr="00A446E0">
        <w:rPr>
          <w:sz w:val="22"/>
          <w:szCs w:val="22"/>
        </w:rPr>
        <w:t xml:space="preserve">of the Principal Act is amended by omitting from sub-section (2.) the words </w:t>
      </w:r>
      <w:r w:rsidR="002D65C9" w:rsidRPr="00A446E0">
        <w:rPr>
          <w:sz w:val="22"/>
          <w:szCs w:val="22"/>
        </w:rPr>
        <w:t>“</w:t>
      </w:r>
      <w:r w:rsidR="00A71B77" w:rsidRPr="00A446E0">
        <w:rPr>
          <w:sz w:val="22"/>
          <w:szCs w:val="22"/>
        </w:rPr>
        <w:t>dispute or part of a dispute</w:t>
      </w:r>
      <w:r w:rsidR="002D65C9" w:rsidRPr="00A446E0">
        <w:rPr>
          <w:sz w:val="22"/>
          <w:szCs w:val="22"/>
        </w:rPr>
        <w:t>”</w:t>
      </w:r>
      <w:r w:rsidR="003430C8" w:rsidRPr="00A446E0">
        <w:rPr>
          <w:sz w:val="22"/>
          <w:szCs w:val="22"/>
        </w:rPr>
        <w:t xml:space="preserve"> </w:t>
      </w:r>
      <w:r w:rsidR="00A71B77" w:rsidRPr="00A446E0">
        <w:rPr>
          <w:sz w:val="22"/>
          <w:szCs w:val="22"/>
        </w:rPr>
        <w:t xml:space="preserve">and inserting in their stead the word </w:t>
      </w:r>
      <w:r w:rsidR="002D65C9" w:rsidRPr="00A446E0">
        <w:rPr>
          <w:sz w:val="22"/>
          <w:szCs w:val="22"/>
        </w:rPr>
        <w:t>“</w:t>
      </w:r>
      <w:r w:rsidR="005D40EC" w:rsidRPr="00A446E0">
        <w:rPr>
          <w:sz w:val="22"/>
          <w:szCs w:val="22"/>
        </w:rPr>
        <w:t>matter</w:t>
      </w:r>
      <w:r w:rsidR="002D65C9" w:rsidRPr="00A446E0">
        <w:rPr>
          <w:sz w:val="22"/>
          <w:szCs w:val="22"/>
        </w:rPr>
        <w:t>”</w:t>
      </w:r>
    </w:p>
    <w:p w:rsidR="008A7146" w:rsidRPr="00A446E0" w:rsidRDefault="008A7146" w:rsidP="00AB2EF6">
      <w:pPr>
        <w:pStyle w:val="Tsidet"/>
        <w:tabs>
          <w:tab w:val="clear" w:pos="3179"/>
          <w:tab w:val="left" w:pos="900"/>
        </w:tabs>
        <w:spacing w:before="120"/>
        <w:ind w:firstLine="432"/>
        <w:jc w:val="both"/>
        <w:rPr>
          <w:b/>
          <w:sz w:val="22"/>
          <w:szCs w:val="22"/>
        </w:rPr>
      </w:pPr>
      <w:r w:rsidRPr="00A446E0">
        <w:rPr>
          <w:b/>
          <w:sz w:val="22"/>
          <w:szCs w:val="22"/>
        </w:rPr>
        <w:t>14.</w:t>
      </w:r>
      <w:r w:rsidR="008D7211" w:rsidRPr="00A446E0">
        <w:rPr>
          <w:sz w:val="22"/>
          <w:szCs w:val="22"/>
        </w:rPr>
        <w:tab/>
      </w:r>
      <w:r w:rsidR="00A71B77" w:rsidRPr="00A446E0">
        <w:rPr>
          <w:sz w:val="22"/>
          <w:szCs w:val="22"/>
        </w:rPr>
        <w:t xml:space="preserve">After section eighteen </w:t>
      </w:r>
      <w:r w:rsidRPr="00A446E0">
        <w:rPr>
          <w:smallCaps/>
          <w:sz w:val="22"/>
          <w:szCs w:val="22"/>
        </w:rPr>
        <w:t xml:space="preserve">a </w:t>
      </w:r>
      <w:r w:rsidR="00A71B77" w:rsidRPr="00A446E0">
        <w:rPr>
          <w:sz w:val="22"/>
          <w:szCs w:val="22"/>
        </w:rPr>
        <w:t>of the Principal Act the following section is inserted</w:t>
      </w:r>
      <w:r w:rsidR="00793FD5" w:rsidRPr="00A446E0">
        <w:rPr>
          <w:sz w:val="22"/>
          <w:szCs w:val="22"/>
        </w:rPr>
        <w:t>:</w:t>
      </w:r>
      <w:r w:rsidRPr="00A446E0">
        <w:rPr>
          <w:sz w:val="22"/>
          <w:szCs w:val="22"/>
        </w:rPr>
        <w:t>—</w:t>
      </w:r>
    </w:p>
    <w:p w:rsidR="00AB2EF6" w:rsidRPr="00CE7EF3" w:rsidRDefault="00AB2EF6" w:rsidP="00AB2EF6">
      <w:pPr>
        <w:pStyle w:val="Tsidet"/>
        <w:widowControl/>
        <w:spacing w:before="120" w:after="60"/>
        <w:jc w:val="both"/>
        <w:rPr>
          <w:b/>
          <w:sz w:val="20"/>
          <w:szCs w:val="22"/>
        </w:rPr>
      </w:pPr>
      <w:r w:rsidRPr="00CE7EF3">
        <w:rPr>
          <w:b/>
          <w:sz w:val="20"/>
          <w:szCs w:val="22"/>
        </w:rPr>
        <w:t xml:space="preserve">Interpretations affecting standard </w:t>
      </w:r>
      <w:r w:rsidRPr="00733E92">
        <w:rPr>
          <w:b/>
          <w:sz w:val="20"/>
          <w:szCs w:val="22"/>
        </w:rPr>
        <w:t>hours</w:t>
      </w:r>
      <w:r w:rsidRPr="00CE7EF3">
        <w:rPr>
          <w:b/>
          <w:sz w:val="20"/>
          <w:szCs w:val="22"/>
        </w:rPr>
        <w:t>.</w:t>
      </w:r>
    </w:p>
    <w:p w:rsidR="00A71B77" w:rsidRPr="00A446E0" w:rsidRDefault="00B83F8D" w:rsidP="00453039">
      <w:pPr>
        <w:pStyle w:val="Tsidet"/>
        <w:tabs>
          <w:tab w:val="clear" w:pos="3179"/>
          <w:tab w:val="left" w:pos="1170"/>
        </w:tabs>
        <w:ind w:firstLine="432"/>
        <w:jc w:val="both"/>
        <w:rPr>
          <w:b/>
          <w:sz w:val="22"/>
          <w:szCs w:val="22"/>
        </w:rPr>
      </w:pPr>
      <w:r w:rsidRPr="00A446E0">
        <w:rPr>
          <w:sz w:val="22"/>
          <w:szCs w:val="22"/>
        </w:rPr>
        <w:t>“</w:t>
      </w:r>
      <w:r w:rsidR="008A7146" w:rsidRPr="00A446E0">
        <w:rPr>
          <w:smallCaps/>
          <w:sz w:val="22"/>
          <w:szCs w:val="22"/>
        </w:rPr>
        <w:t>18aa.</w:t>
      </w:r>
      <w:r w:rsidR="00453039">
        <w:rPr>
          <w:smallCaps/>
          <w:sz w:val="22"/>
          <w:szCs w:val="22"/>
        </w:rPr>
        <w:tab/>
      </w:r>
      <w:r w:rsidR="00A71B77" w:rsidRPr="00A446E0">
        <w:rPr>
          <w:sz w:val="22"/>
          <w:szCs w:val="22"/>
        </w:rPr>
        <w:t>Notwithstanding anything contained in this Act, where</w:t>
      </w:r>
      <w:r w:rsidR="008A7146" w:rsidRPr="00A446E0">
        <w:rPr>
          <w:sz w:val="22"/>
          <w:szCs w:val="22"/>
        </w:rPr>
        <w:t>—</w:t>
      </w:r>
    </w:p>
    <w:p w:rsidR="008A7146" w:rsidRPr="00A446E0" w:rsidRDefault="00A71B77" w:rsidP="00733E92">
      <w:pPr>
        <w:pStyle w:val="Tlista"/>
        <w:widowControl/>
        <w:ind w:left="1151" w:hanging="578"/>
        <w:rPr>
          <w:szCs w:val="22"/>
        </w:rPr>
      </w:pPr>
      <w:r w:rsidRPr="00A446E0">
        <w:rPr>
          <w:szCs w:val="22"/>
        </w:rPr>
        <w:t>(</w:t>
      </w:r>
      <w:r w:rsidR="008A7146" w:rsidRPr="00A446E0">
        <w:rPr>
          <w:i/>
          <w:szCs w:val="22"/>
        </w:rPr>
        <w:t>a</w:t>
      </w:r>
      <w:r w:rsidRPr="00A446E0">
        <w:rPr>
          <w:szCs w:val="22"/>
        </w:rPr>
        <w:t>)</w:t>
      </w:r>
      <w:r w:rsidR="003C6B94" w:rsidRPr="00A446E0">
        <w:rPr>
          <w:szCs w:val="22"/>
        </w:rPr>
        <w:t xml:space="preserve"> </w:t>
      </w:r>
      <w:r w:rsidRPr="00A446E0">
        <w:rPr>
          <w:szCs w:val="22"/>
        </w:rPr>
        <w:t xml:space="preserve">an interpretation is given of any term of an award which interpretation declares that the standard hours of work fixed by the award in an industry or in a section of an industry are more or less than those theretofore in fact observed in that industry or section as being the standard hours of work fixed by that </w:t>
      </w:r>
      <w:r w:rsidR="00E51F94" w:rsidRPr="00A446E0">
        <w:rPr>
          <w:szCs w:val="22"/>
        </w:rPr>
        <w:t xml:space="preserve">award; </w:t>
      </w:r>
      <w:r w:rsidRPr="00A446E0">
        <w:rPr>
          <w:szCs w:val="22"/>
        </w:rPr>
        <w:t>or</w:t>
      </w:r>
    </w:p>
    <w:p w:rsidR="00A46D87" w:rsidRPr="00A446E0" w:rsidRDefault="00A71B77" w:rsidP="00733E92">
      <w:pPr>
        <w:pStyle w:val="Tlista"/>
        <w:widowControl/>
        <w:ind w:left="1151" w:hanging="578"/>
        <w:rPr>
          <w:szCs w:val="22"/>
        </w:rPr>
      </w:pPr>
      <w:r w:rsidRPr="00A446E0">
        <w:rPr>
          <w:szCs w:val="22"/>
        </w:rPr>
        <w:t>(</w:t>
      </w:r>
      <w:r w:rsidR="008A7146" w:rsidRPr="00A446E0">
        <w:rPr>
          <w:i/>
          <w:szCs w:val="22"/>
        </w:rPr>
        <w:t>b</w:t>
      </w:r>
      <w:r w:rsidRPr="00A446E0">
        <w:rPr>
          <w:szCs w:val="22"/>
        </w:rPr>
        <w:t>) a variation of an award is made affecting the standard hours of work fixed by that award in an industry or in a section of an industry,</w:t>
      </w:r>
    </w:p>
    <w:p w:rsidR="00427FBB" w:rsidRDefault="00A71B77" w:rsidP="00CC529D">
      <w:pPr>
        <w:pStyle w:val="Noindent"/>
        <w:rPr>
          <w:szCs w:val="22"/>
        </w:rPr>
      </w:pPr>
      <w:r w:rsidRPr="00A446E0">
        <w:rPr>
          <w:szCs w:val="22"/>
        </w:rPr>
        <w:t>the interpretation or variation shall have no force or effect unless it is considered by the Court constituted by the Chief Judge and not less than two other Judges and is approved by a majority of the members of the Court.</w:t>
      </w:r>
      <w:r w:rsidR="00B83F8D" w:rsidRPr="00A446E0">
        <w:rPr>
          <w:szCs w:val="22"/>
        </w:rPr>
        <w:t>”</w:t>
      </w:r>
      <w:r w:rsidRPr="00A446E0">
        <w:rPr>
          <w:szCs w:val="22"/>
        </w:rPr>
        <w:t>.</w:t>
      </w:r>
    </w:p>
    <w:p w:rsidR="00A71B77" w:rsidRPr="00A446E0" w:rsidRDefault="008A7146" w:rsidP="00453039">
      <w:pPr>
        <w:pStyle w:val="Noindent"/>
        <w:widowControl/>
        <w:tabs>
          <w:tab w:val="left" w:pos="900"/>
        </w:tabs>
        <w:spacing w:before="120"/>
        <w:ind w:firstLine="432"/>
        <w:rPr>
          <w:szCs w:val="22"/>
        </w:rPr>
      </w:pPr>
      <w:r w:rsidRPr="00A446E0">
        <w:rPr>
          <w:b/>
          <w:szCs w:val="22"/>
        </w:rPr>
        <w:t>15.</w:t>
      </w:r>
      <w:r w:rsidR="00467798" w:rsidRPr="00A446E0">
        <w:rPr>
          <w:szCs w:val="22"/>
        </w:rPr>
        <w:tab/>
      </w:r>
      <w:r w:rsidR="00A71B77" w:rsidRPr="00A446E0">
        <w:rPr>
          <w:szCs w:val="22"/>
        </w:rPr>
        <w:t xml:space="preserve">After section eighteen </w:t>
      </w:r>
      <w:r w:rsidR="00A71B77" w:rsidRPr="00733E92">
        <w:rPr>
          <w:smallCaps/>
          <w:szCs w:val="22"/>
        </w:rPr>
        <w:t>c</w:t>
      </w:r>
      <w:r w:rsidR="00A71B77" w:rsidRPr="00A446E0">
        <w:rPr>
          <w:szCs w:val="22"/>
        </w:rPr>
        <w:t xml:space="preserve"> of the Principal Act the following section is inserted</w:t>
      </w:r>
      <w:r w:rsidR="00793FD5" w:rsidRPr="00A446E0">
        <w:rPr>
          <w:szCs w:val="22"/>
        </w:rPr>
        <w:t>:</w:t>
      </w:r>
      <w:r w:rsidRPr="00A446E0">
        <w:rPr>
          <w:szCs w:val="22"/>
        </w:rPr>
        <w:t>—</w:t>
      </w:r>
    </w:p>
    <w:p w:rsidR="00453039" w:rsidRPr="00CE7EF3" w:rsidRDefault="00453039" w:rsidP="00453039">
      <w:pPr>
        <w:pStyle w:val="Tsidet"/>
        <w:widowControl/>
        <w:spacing w:before="120" w:after="60"/>
        <w:jc w:val="both"/>
        <w:rPr>
          <w:b/>
          <w:sz w:val="20"/>
          <w:szCs w:val="22"/>
        </w:rPr>
      </w:pPr>
      <w:r w:rsidRPr="00CE7EF3">
        <w:rPr>
          <w:b/>
          <w:sz w:val="20"/>
          <w:szCs w:val="22"/>
        </w:rPr>
        <w:t>Public servant becoming Commissioner.</w:t>
      </w:r>
    </w:p>
    <w:p w:rsidR="00A71B77" w:rsidRPr="00A446E0" w:rsidRDefault="00B83F8D" w:rsidP="00453039">
      <w:pPr>
        <w:pStyle w:val="Tsidet"/>
        <w:tabs>
          <w:tab w:val="clear" w:pos="3179"/>
          <w:tab w:val="left" w:pos="1080"/>
        </w:tabs>
        <w:ind w:firstLine="432"/>
        <w:jc w:val="both"/>
        <w:rPr>
          <w:b/>
          <w:sz w:val="22"/>
          <w:szCs w:val="22"/>
        </w:rPr>
      </w:pPr>
      <w:r w:rsidRPr="00A446E0">
        <w:rPr>
          <w:sz w:val="22"/>
          <w:szCs w:val="22"/>
        </w:rPr>
        <w:t>“</w:t>
      </w:r>
      <w:r w:rsidR="008A7146" w:rsidRPr="00A446E0">
        <w:rPr>
          <w:smallCaps/>
          <w:sz w:val="22"/>
          <w:szCs w:val="22"/>
        </w:rPr>
        <w:t>18d.</w:t>
      </w:r>
      <w:r w:rsidR="00453039">
        <w:rPr>
          <w:smallCaps/>
          <w:sz w:val="22"/>
          <w:szCs w:val="22"/>
        </w:rPr>
        <w:tab/>
      </w:r>
      <w:r w:rsidR="00A71B77" w:rsidRPr="00A446E0">
        <w:rPr>
          <w:sz w:val="22"/>
          <w:szCs w:val="22"/>
        </w:rPr>
        <w:t>Where an officer of the Public Service is appointed a</w:t>
      </w:r>
      <w:r w:rsidR="00793FD5" w:rsidRPr="00A446E0">
        <w:rPr>
          <w:sz w:val="22"/>
          <w:szCs w:val="22"/>
        </w:rPr>
        <w:t>:</w:t>
      </w:r>
      <w:r w:rsidR="00A71B77" w:rsidRPr="00A446E0">
        <w:rPr>
          <w:sz w:val="22"/>
          <w:szCs w:val="22"/>
        </w:rPr>
        <w:t xml:space="preserve"> Conciliation Commissioner he shall, while he holds that office, be deemed to be an employee within the meaning of the </w:t>
      </w:r>
      <w:r w:rsidR="008A7146" w:rsidRPr="00A446E0">
        <w:rPr>
          <w:i/>
          <w:sz w:val="22"/>
          <w:szCs w:val="22"/>
        </w:rPr>
        <w:t xml:space="preserve">Superannuation Act </w:t>
      </w:r>
      <w:r w:rsidR="00A71B77" w:rsidRPr="00A446E0">
        <w:rPr>
          <w:sz w:val="22"/>
          <w:szCs w:val="22"/>
        </w:rPr>
        <w:t>1922</w:t>
      </w:r>
      <w:r w:rsidR="00453039" w:rsidRPr="00453039">
        <w:rPr>
          <w:sz w:val="22"/>
          <w:szCs w:val="36"/>
        </w:rPr>
        <w:t>–</w:t>
      </w:r>
      <w:r w:rsidR="00A71B77" w:rsidRPr="00A446E0">
        <w:rPr>
          <w:sz w:val="22"/>
          <w:szCs w:val="22"/>
        </w:rPr>
        <w:t xml:space="preserve">1924, and be entitled to have his service as Conciliation Commissioner reckoned, for the purposes of sections seventy and seventy-three of the </w:t>
      </w:r>
      <w:r w:rsidR="008A7146" w:rsidRPr="00A446E0">
        <w:rPr>
          <w:i/>
          <w:sz w:val="22"/>
          <w:szCs w:val="22"/>
        </w:rPr>
        <w:t xml:space="preserve">Commonwealth Public Service Act </w:t>
      </w:r>
      <w:r w:rsidR="00A71B77" w:rsidRPr="00A446E0">
        <w:rPr>
          <w:sz w:val="22"/>
          <w:szCs w:val="22"/>
        </w:rPr>
        <w:t>1922</w:t>
      </w:r>
      <w:r w:rsidR="00C45226" w:rsidRPr="00453039">
        <w:rPr>
          <w:sz w:val="22"/>
          <w:szCs w:val="36"/>
        </w:rPr>
        <w:t>–</w:t>
      </w:r>
      <w:r w:rsidR="00A71B77" w:rsidRPr="00A446E0">
        <w:rPr>
          <w:sz w:val="22"/>
          <w:szCs w:val="22"/>
        </w:rPr>
        <w:t>1924, and shall upon the termination of his appointment</w:t>
      </w:r>
      <w:r w:rsidR="008A7146" w:rsidRPr="00A446E0">
        <w:rPr>
          <w:sz w:val="22"/>
          <w:szCs w:val="22"/>
        </w:rPr>
        <w:t>—</w:t>
      </w:r>
    </w:p>
    <w:p w:rsidR="00A71B77" w:rsidRPr="00A446E0" w:rsidRDefault="00A71B77" w:rsidP="00733E92">
      <w:pPr>
        <w:pStyle w:val="Tlista"/>
        <w:widowControl/>
        <w:ind w:left="1151" w:hanging="578"/>
        <w:rPr>
          <w:szCs w:val="22"/>
        </w:rPr>
      </w:pPr>
      <w:r w:rsidRPr="00A446E0">
        <w:rPr>
          <w:szCs w:val="22"/>
        </w:rPr>
        <w:t>(</w:t>
      </w:r>
      <w:r w:rsidR="008A7146" w:rsidRPr="00A446E0">
        <w:rPr>
          <w:i/>
          <w:szCs w:val="22"/>
        </w:rPr>
        <w:t>a</w:t>
      </w:r>
      <w:r w:rsidRPr="00A446E0">
        <w:rPr>
          <w:szCs w:val="22"/>
        </w:rPr>
        <w:t>)</w:t>
      </w:r>
      <w:r w:rsidR="00451C12" w:rsidRPr="00A446E0">
        <w:rPr>
          <w:szCs w:val="22"/>
        </w:rPr>
        <w:t xml:space="preserve"> </w:t>
      </w:r>
      <w:r w:rsidRPr="00A446E0">
        <w:rPr>
          <w:szCs w:val="22"/>
        </w:rPr>
        <w:t>be entitled, if he has not attained the age of sixty-five years,</w:t>
      </w:r>
      <w:r w:rsidR="004035C8" w:rsidRPr="00A446E0">
        <w:rPr>
          <w:szCs w:val="22"/>
        </w:rPr>
        <w:t xml:space="preserve"> </w:t>
      </w:r>
      <w:r w:rsidRPr="00A446E0">
        <w:rPr>
          <w:szCs w:val="22"/>
        </w:rPr>
        <w:t>to re-appointment to a position in the Commonwealth Public Service with such advancement in status and re</w:t>
      </w:r>
      <w:r w:rsidR="00C45226">
        <w:rPr>
          <w:szCs w:val="22"/>
        </w:rPr>
        <w:t>-</w:t>
      </w:r>
      <w:r w:rsidRPr="00A446E0">
        <w:rPr>
          <w:szCs w:val="22"/>
        </w:rPr>
        <w:t>muneration beyond those held and received by him in that service immediately prior to his appointment as Conciliation Commissioner, as the Commonwealth Public Service Board in the circumstances thinks just</w:t>
      </w:r>
      <w:r w:rsidR="007466D9">
        <w:rPr>
          <w:szCs w:val="22"/>
        </w:rPr>
        <w:t>;</w:t>
      </w:r>
      <w:r w:rsidR="00A56A23">
        <w:rPr>
          <w:szCs w:val="22"/>
        </w:rPr>
        <w:t xml:space="preserve"> </w:t>
      </w:r>
      <w:r w:rsidRPr="00A446E0">
        <w:rPr>
          <w:szCs w:val="22"/>
        </w:rPr>
        <w:t>and</w:t>
      </w:r>
    </w:p>
    <w:p w:rsidR="00A71B77" w:rsidRPr="00A446E0" w:rsidRDefault="00A71B77" w:rsidP="003F24CE">
      <w:pPr>
        <w:pStyle w:val="Tlista"/>
        <w:widowControl/>
        <w:ind w:left="1151" w:hanging="578"/>
        <w:rPr>
          <w:szCs w:val="22"/>
        </w:rPr>
      </w:pPr>
      <w:r w:rsidRPr="00A446E0">
        <w:rPr>
          <w:szCs w:val="22"/>
        </w:rPr>
        <w:t>(</w:t>
      </w:r>
      <w:r w:rsidR="008A7146" w:rsidRPr="00A446E0">
        <w:rPr>
          <w:i/>
          <w:szCs w:val="22"/>
        </w:rPr>
        <w:t>b</w:t>
      </w:r>
      <w:r w:rsidRPr="00A446E0">
        <w:rPr>
          <w:szCs w:val="22"/>
        </w:rPr>
        <w:t>)</w:t>
      </w:r>
      <w:r w:rsidR="00C256DE" w:rsidRPr="00A446E0">
        <w:rPr>
          <w:szCs w:val="22"/>
        </w:rPr>
        <w:t xml:space="preserve"> </w:t>
      </w:r>
      <w:r w:rsidRPr="00A446E0">
        <w:rPr>
          <w:szCs w:val="22"/>
        </w:rPr>
        <w:t>be entitled, upon re-appointment to the Public Service of the</w:t>
      </w:r>
      <w:r w:rsidR="004035C8" w:rsidRPr="00A446E0">
        <w:rPr>
          <w:szCs w:val="22"/>
        </w:rPr>
        <w:t xml:space="preserve"> </w:t>
      </w:r>
      <w:r w:rsidRPr="00A446E0">
        <w:rPr>
          <w:szCs w:val="22"/>
        </w:rPr>
        <w:t>Common</w:t>
      </w:r>
      <w:r w:rsidR="004035C8" w:rsidRPr="00A446E0">
        <w:rPr>
          <w:szCs w:val="22"/>
        </w:rPr>
        <w:t xml:space="preserve"> </w:t>
      </w:r>
      <w:r w:rsidRPr="00A446E0">
        <w:rPr>
          <w:szCs w:val="22"/>
        </w:rPr>
        <w:t>wealth, to have his service as Conciliation Commissioner reckoned as service in the Public Service of the Commonwealth.</w:t>
      </w:r>
      <w:r w:rsidR="00B83F8D" w:rsidRPr="00A446E0">
        <w:rPr>
          <w:szCs w:val="22"/>
        </w:rPr>
        <w:t>”</w:t>
      </w:r>
      <w:r w:rsidRPr="00A446E0">
        <w:rPr>
          <w:szCs w:val="22"/>
        </w:rPr>
        <w:t>.</w:t>
      </w:r>
    </w:p>
    <w:p w:rsidR="00427FBB" w:rsidRPr="00A446E0" w:rsidRDefault="00765317" w:rsidP="00427FBB">
      <w:pPr>
        <w:widowControl/>
        <w:autoSpaceDE/>
        <w:autoSpaceDN/>
        <w:adjustRightInd/>
        <w:spacing w:before="120" w:after="120"/>
        <w:rPr>
          <w:b/>
          <w:sz w:val="22"/>
          <w:szCs w:val="22"/>
        </w:rPr>
      </w:pPr>
      <w:r w:rsidRPr="00A446E0">
        <w:rPr>
          <w:b/>
          <w:sz w:val="22"/>
          <w:szCs w:val="22"/>
        </w:rPr>
        <w:br w:type="page"/>
      </w:r>
    </w:p>
    <w:p w:rsidR="00A71B77" w:rsidRPr="00A446E0" w:rsidRDefault="008A7146" w:rsidP="00733E92">
      <w:pPr>
        <w:widowControl/>
        <w:tabs>
          <w:tab w:val="left" w:pos="540"/>
          <w:tab w:val="left" w:pos="900"/>
        </w:tabs>
        <w:autoSpaceDE/>
        <w:autoSpaceDN/>
        <w:adjustRightInd/>
        <w:ind w:firstLine="431"/>
        <w:jc w:val="both"/>
        <w:rPr>
          <w:b/>
          <w:sz w:val="22"/>
          <w:szCs w:val="22"/>
        </w:rPr>
      </w:pPr>
      <w:r w:rsidRPr="00A446E0">
        <w:rPr>
          <w:b/>
          <w:sz w:val="22"/>
          <w:szCs w:val="22"/>
        </w:rPr>
        <w:lastRenderedPageBreak/>
        <w:t>16.</w:t>
      </w:r>
      <w:r w:rsidR="00467798" w:rsidRPr="00A446E0">
        <w:rPr>
          <w:sz w:val="22"/>
          <w:szCs w:val="22"/>
        </w:rPr>
        <w:tab/>
      </w:r>
      <w:r w:rsidR="00A71B77" w:rsidRPr="00A446E0">
        <w:rPr>
          <w:sz w:val="22"/>
          <w:szCs w:val="22"/>
        </w:rPr>
        <w:t xml:space="preserve">After section nineteen </w:t>
      </w:r>
      <w:r w:rsidRPr="00A446E0">
        <w:rPr>
          <w:smallCaps/>
          <w:sz w:val="22"/>
          <w:szCs w:val="22"/>
        </w:rPr>
        <w:t xml:space="preserve">a </w:t>
      </w:r>
      <w:r w:rsidR="00A71B77" w:rsidRPr="00A446E0">
        <w:rPr>
          <w:sz w:val="22"/>
          <w:szCs w:val="22"/>
        </w:rPr>
        <w:t>of the Principal Act the following section is inserted</w:t>
      </w:r>
      <w:r w:rsidR="00793FD5" w:rsidRPr="00A446E0">
        <w:rPr>
          <w:sz w:val="22"/>
          <w:szCs w:val="22"/>
        </w:rPr>
        <w:t>:</w:t>
      </w:r>
      <w:r w:rsidRPr="00A446E0">
        <w:rPr>
          <w:sz w:val="22"/>
          <w:szCs w:val="22"/>
        </w:rPr>
        <w:t>—</w:t>
      </w:r>
    </w:p>
    <w:p w:rsidR="00C45226" w:rsidRPr="00CE7EF3" w:rsidRDefault="00C45226" w:rsidP="00C45226">
      <w:pPr>
        <w:pStyle w:val="Tsidet"/>
        <w:widowControl/>
        <w:spacing w:before="120" w:after="60"/>
        <w:jc w:val="both"/>
        <w:rPr>
          <w:b/>
          <w:sz w:val="20"/>
          <w:szCs w:val="22"/>
        </w:rPr>
      </w:pPr>
      <w:r w:rsidRPr="00733E92">
        <w:rPr>
          <w:b/>
          <w:sz w:val="20"/>
          <w:szCs w:val="22"/>
        </w:rPr>
        <w:t xml:space="preserve">Representative </w:t>
      </w:r>
      <w:r w:rsidRPr="00CE7EF3">
        <w:rPr>
          <w:b/>
          <w:sz w:val="20"/>
          <w:szCs w:val="22"/>
        </w:rPr>
        <w:t>orders.</w:t>
      </w:r>
    </w:p>
    <w:p w:rsidR="00427FBB" w:rsidRPr="00A446E0" w:rsidRDefault="00B83F8D" w:rsidP="00C45226">
      <w:pPr>
        <w:pStyle w:val="Tsidet"/>
        <w:widowControl/>
        <w:tabs>
          <w:tab w:val="clear" w:pos="3179"/>
          <w:tab w:val="left" w:pos="1620"/>
        </w:tabs>
        <w:ind w:firstLine="431"/>
        <w:jc w:val="both"/>
        <w:rPr>
          <w:sz w:val="22"/>
          <w:szCs w:val="22"/>
        </w:rPr>
      </w:pPr>
      <w:r w:rsidRPr="00A446E0">
        <w:rPr>
          <w:sz w:val="22"/>
          <w:szCs w:val="22"/>
        </w:rPr>
        <w:t>“</w:t>
      </w:r>
      <w:r w:rsidR="008A7146" w:rsidRPr="00A446E0">
        <w:rPr>
          <w:smallCaps/>
          <w:sz w:val="22"/>
          <w:szCs w:val="22"/>
        </w:rPr>
        <w:t>19b.—</w:t>
      </w:r>
      <w:r w:rsidR="00A71B77" w:rsidRPr="00A446E0">
        <w:rPr>
          <w:sz w:val="22"/>
          <w:szCs w:val="22"/>
        </w:rPr>
        <w:t>(1.)</w:t>
      </w:r>
      <w:r w:rsidR="00C45226">
        <w:rPr>
          <w:sz w:val="22"/>
          <w:szCs w:val="22"/>
        </w:rPr>
        <w:tab/>
      </w:r>
      <w:r w:rsidR="00A71B77" w:rsidRPr="00A446E0">
        <w:rPr>
          <w:sz w:val="22"/>
          <w:szCs w:val="22"/>
        </w:rPr>
        <w:t xml:space="preserve">Where it appears to the Court that there are numerous persons having the same interest in any matter before the Court (in this section referred to as </w:t>
      </w:r>
      <w:r w:rsidRPr="00A446E0">
        <w:rPr>
          <w:sz w:val="22"/>
          <w:szCs w:val="22"/>
        </w:rPr>
        <w:t>‘</w:t>
      </w:r>
      <w:r w:rsidR="00A71B77" w:rsidRPr="00A446E0">
        <w:rPr>
          <w:sz w:val="22"/>
          <w:szCs w:val="22"/>
        </w:rPr>
        <w:t>the interested persons</w:t>
      </w:r>
      <w:r w:rsidR="00DB4B3A" w:rsidRPr="00A446E0">
        <w:rPr>
          <w:sz w:val="22"/>
          <w:szCs w:val="22"/>
        </w:rPr>
        <w:t>’</w:t>
      </w:r>
      <w:r w:rsidR="00A71B77" w:rsidRPr="00A446E0">
        <w:rPr>
          <w:sz w:val="22"/>
          <w:szCs w:val="22"/>
        </w:rPr>
        <w:t xml:space="preserve">) it may make an order (in this section referred to as </w:t>
      </w:r>
      <w:r w:rsidRPr="00A446E0">
        <w:rPr>
          <w:sz w:val="22"/>
          <w:szCs w:val="22"/>
        </w:rPr>
        <w:t>‘</w:t>
      </w:r>
      <w:r w:rsidR="00A71B77" w:rsidRPr="00A446E0">
        <w:rPr>
          <w:sz w:val="22"/>
          <w:szCs w:val="22"/>
        </w:rPr>
        <w:t>a representative o</w:t>
      </w:r>
      <w:r w:rsidR="00547B69" w:rsidRPr="00A446E0">
        <w:rPr>
          <w:sz w:val="22"/>
          <w:szCs w:val="22"/>
        </w:rPr>
        <w:t>rder’</w:t>
      </w:r>
      <w:r w:rsidR="00A71B77" w:rsidRPr="00A446E0">
        <w:rPr>
          <w:sz w:val="22"/>
          <w:szCs w:val="22"/>
        </w:rPr>
        <w:t>) appointing representative respondents in that matter and specifying the names and addresses of all the interested persons.</w:t>
      </w:r>
    </w:p>
    <w:p w:rsidR="00427FBB" w:rsidRPr="00A446E0" w:rsidRDefault="002D65C9" w:rsidP="00C45226">
      <w:pPr>
        <w:pStyle w:val="Tsidet"/>
        <w:tabs>
          <w:tab w:val="clear" w:pos="3179"/>
          <w:tab w:val="left" w:pos="990"/>
        </w:tabs>
        <w:ind w:firstLine="432"/>
        <w:jc w:val="both"/>
        <w:rPr>
          <w:sz w:val="22"/>
          <w:szCs w:val="22"/>
        </w:rPr>
      </w:pPr>
      <w:r w:rsidRPr="00A446E0">
        <w:rPr>
          <w:sz w:val="22"/>
          <w:szCs w:val="22"/>
        </w:rPr>
        <w:t>“</w:t>
      </w:r>
      <w:r w:rsidR="00A71B77" w:rsidRPr="00A446E0">
        <w:rPr>
          <w:sz w:val="22"/>
          <w:szCs w:val="22"/>
        </w:rPr>
        <w:t>(2.)</w:t>
      </w:r>
      <w:r w:rsidR="00C45226">
        <w:rPr>
          <w:sz w:val="22"/>
          <w:szCs w:val="22"/>
        </w:rPr>
        <w:tab/>
      </w:r>
      <w:r w:rsidR="00A71B77" w:rsidRPr="00A446E0">
        <w:rPr>
          <w:sz w:val="22"/>
          <w:szCs w:val="22"/>
        </w:rPr>
        <w:t>The representative respondents shall be organizations or persons which or who appear to the Court to be adequately representative of the interested persons.</w:t>
      </w:r>
    </w:p>
    <w:p w:rsidR="00427FBB" w:rsidRPr="00A446E0" w:rsidRDefault="002D65C9" w:rsidP="00C45226">
      <w:pPr>
        <w:pStyle w:val="Tsidet"/>
        <w:tabs>
          <w:tab w:val="clear" w:pos="3179"/>
          <w:tab w:val="left" w:pos="990"/>
        </w:tabs>
        <w:ind w:firstLine="432"/>
        <w:jc w:val="both"/>
        <w:rPr>
          <w:i/>
          <w:sz w:val="22"/>
          <w:szCs w:val="22"/>
        </w:rPr>
      </w:pPr>
      <w:r w:rsidRPr="00A446E0">
        <w:rPr>
          <w:sz w:val="22"/>
          <w:szCs w:val="22"/>
        </w:rPr>
        <w:t>“</w:t>
      </w:r>
      <w:r w:rsidR="00A71B77" w:rsidRPr="00A446E0">
        <w:rPr>
          <w:sz w:val="22"/>
          <w:szCs w:val="22"/>
        </w:rPr>
        <w:t>(3.)</w:t>
      </w:r>
      <w:r w:rsidR="00C45226">
        <w:rPr>
          <w:sz w:val="22"/>
          <w:szCs w:val="22"/>
        </w:rPr>
        <w:tab/>
      </w:r>
      <w:r w:rsidR="00A71B77" w:rsidRPr="00A446E0">
        <w:rPr>
          <w:sz w:val="22"/>
          <w:szCs w:val="22"/>
        </w:rPr>
        <w:t xml:space="preserve">Any representative order made under this section shall be published forthwith in the </w:t>
      </w:r>
      <w:r w:rsidR="008A7146" w:rsidRPr="00A446E0">
        <w:rPr>
          <w:i/>
          <w:sz w:val="22"/>
          <w:szCs w:val="22"/>
        </w:rPr>
        <w:t>Gazette.</w:t>
      </w:r>
    </w:p>
    <w:p w:rsidR="00427FBB" w:rsidRPr="00A446E0" w:rsidRDefault="002D65C9" w:rsidP="00C45226">
      <w:pPr>
        <w:pStyle w:val="Tsidet"/>
        <w:tabs>
          <w:tab w:val="clear" w:pos="3179"/>
          <w:tab w:val="left" w:pos="990"/>
        </w:tabs>
        <w:ind w:firstLine="432"/>
        <w:jc w:val="both"/>
        <w:rPr>
          <w:sz w:val="22"/>
          <w:szCs w:val="22"/>
        </w:rPr>
      </w:pPr>
      <w:r w:rsidRPr="00A446E0">
        <w:rPr>
          <w:sz w:val="22"/>
          <w:szCs w:val="22"/>
        </w:rPr>
        <w:t>“</w:t>
      </w:r>
      <w:r w:rsidR="00A71B77" w:rsidRPr="00A446E0">
        <w:rPr>
          <w:sz w:val="22"/>
          <w:szCs w:val="22"/>
        </w:rPr>
        <w:t>(4.)</w:t>
      </w:r>
      <w:r w:rsidR="00C45226">
        <w:rPr>
          <w:sz w:val="22"/>
          <w:szCs w:val="22"/>
        </w:rPr>
        <w:tab/>
      </w:r>
      <w:r w:rsidR="00A71B77" w:rsidRPr="00A446E0">
        <w:rPr>
          <w:sz w:val="22"/>
          <w:szCs w:val="22"/>
        </w:rPr>
        <w:t>All plaints, summonses, orders or other documents served upon the representative respondents appointed by a representative order shall be deemed to have been served upon all the interested persons specified in that order and the representative respondents shall, in the matter in relation to which they are appointed, represent all the interested persons specified in the representative order and any award or order of the Court made in the matter shall be binding upon all those interested persons</w:t>
      </w:r>
      <w:r w:rsidR="00793FD5" w:rsidRPr="00A446E0">
        <w:rPr>
          <w:sz w:val="22"/>
          <w:szCs w:val="22"/>
        </w:rPr>
        <w:t>:</w:t>
      </w:r>
    </w:p>
    <w:p w:rsidR="00427FBB" w:rsidRPr="00A446E0" w:rsidRDefault="00A71B77" w:rsidP="00CC529D">
      <w:pPr>
        <w:pStyle w:val="Tsidet"/>
        <w:ind w:firstLine="432"/>
        <w:jc w:val="both"/>
        <w:rPr>
          <w:sz w:val="22"/>
          <w:szCs w:val="22"/>
        </w:rPr>
      </w:pPr>
      <w:r w:rsidRPr="00A446E0">
        <w:rPr>
          <w:sz w:val="22"/>
          <w:szCs w:val="22"/>
        </w:rPr>
        <w:t>Provided that the making of a representative order shall not prevent any person from appearing separately, if he so desires, in any proceedings relating to the matter before the Court.</w:t>
      </w:r>
      <w:r w:rsidR="00B83F8D" w:rsidRPr="00A446E0">
        <w:rPr>
          <w:sz w:val="22"/>
          <w:szCs w:val="22"/>
        </w:rPr>
        <w:t>”</w:t>
      </w:r>
      <w:r w:rsidRPr="00A446E0">
        <w:rPr>
          <w:sz w:val="22"/>
          <w:szCs w:val="22"/>
        </w:rPr>
        <w:t>.</w:t>
      </w:r>
    </w:p>
    <w:p w:rsidR="00A71B77" w:rsidRPr="00A446E0" w:rsidRDefault="008A7146" w:rsidP="00C45226">
      <w:pPr>
        <w:pStyle w:val="Tsidet"/>
        <w:tabs>
          <w:tab w:val="clear" w:pos="3179"/>
          <w:tab w:val="left" w:pos="900"/>
        </w:tabs>
        <w:spacing w:before="120"/>
        <w:ind w:firstLine="432"/>
        <w:jc w:val="both"/>
        <w:rPr>
          <w:b/>
          <w:sz w:val="22"/>
          <w:szCs w:val="22"/>
        </w:rPr>
      </w:pPr>
      <w:r w:rsidRPr="00A446E0">
        <w:rPr>
          <w:b/>
          <w:sz w:val="22"/>
          <w:szCs w:val="22"/>
        </w:rPr>
        <w:t>17.</w:t>
      </w:r>
      <w:r w:rsidR="00F16639" w:rsidRPr="00A446E0">
        <w:rPr>
          <w:sz w:val="22"/>
          <w:szCs w:val="22"/>
        </w:rPr>
        <w:tab/>
      </w:r>
      <w:r w:rsidR="00A71B77" w:rsidRPr="00A446E0">
        <w:rPr>
          <w:sz w:val="22"/>
          <w:szCs w:val="22"/>
        </w:rPr>
        <w:t>Section twenty of the Principal Act is repealed and the following section inserted in its stead</w:t>
      </w:r>
      <w:r w:rsidR="00793FD5" w:rsidRPr="00A446E0">
        <w:rPr>
          <w:sz w:val="22"/>
          <w:szCs w:val="22"/>
        </w:rPr>
        <w:t>:</w:t>
      </w:r>
      <w:r w:rsidRPr="00A446E0">
        <w:rPr>
          <w:sz w:val="22"/>
          <w:szCs w:val="22"/>
        </w:rPr>
        <w:t>—</w:t>
      </w:r>
    </w:p>
    <w:p w:rsidR="00C45226" w:rsidRPr="00CE7EF3" w:rsidRDefault="00C45226" w:rsidP="00C45226">
      <w:pPr>
        <w:pStyle w:val="Tsidet"/>
        <w:widowControl/>
        <w:spacing w:before="120" w:after="60"/>
        <w:jc w:val="both"/>
        <w:rPr>
          <w:b/>
          <w:sz w:val="20"/>
          <w:szCs w:val="22"/>
        </w:rPr>
      </w:pPr>
      <w:r w:rsidRPr="00733E92">
        <w:rPr>
          <w:b/>
          <w:sz w:val="20"/>
          <w:szCs w:val="22"/>
        </w:rPr>
        <w:t xml:space="preserve">State </w:t>
      </w:r>
      <w:r w:rsidRPr="00CE7EF3">
        <w:rPr>
          <w:b/>
          <w:sz w:val="20"/>
          <w:szCs w:val="22"/>
        </w:rPr>
        <w:t>authority to cease dealing with dispute on order by Court.</w:t>
      </w:r>
    </w:p>
    <w:p w:rsidR="00427FBB" w:rsidRPr="00A446E0" w:rsidRDefault="002D65C9" w:rsidP="00C21E85">
      <w:pPr>
        <w:pStyle w:val="Tsidet"/>
        <w:tabs>
          <w:tab w:val="clear" w:pos="3179"/>
          <w:tab w:val="left" w:pos="1530"/>
        </w:tabs>
        <w:ind w:firstLine="432"/>
        <w:jc w:val="both"/>
        <w:rPr>
          <w:sz w:val="22"/>
          <w:szCs w:val="22"/>
        </w:rPr>
      </w:pPr>
      <w:r w:rsidRPr="00A446E0">
        <w:rPr>
          <w:sz w:val="22"/>
          <w:szCs w:val="22"/>
        </w:rPr>
        <w:t>“</w:t>
      </w:r>
      <w:r w:rsidR="00A71B77" w:rsidRPr="00A446E0">
        <w:rPr>
          <w:sz w:val="22"/>
          <w:szCs w:val="22"/>
        </w:rPr>
        <w:t>20.</w:t>
      </w:r>
      <w:r w:rsidR="008A7146" w:rsidRPr="00A446E0">
        <w:rPr>
          <w:sz w:val="22"/>
          <w:szCs w:val="22"/>
        </w:rPr>
        <w:t>—</w:t>
      </w:r>
      <w:r w:rsidR="00A71B77" w:rsidRPr="00A446E0">
        <w:rPr>
          <w:sz w:val="22"/>
          <w:szCs w:val="22"/>
        </w:rPr>
        <w:t>(1.)</w:t>
      </w:r>
      <w:r w:rsidR="00C21E85">
        <w:rPr>
          <w:sz w:val="22"/>
          <w:szCs w:val="22"/>
        </w:rPr>
        <w:tab/>
      </w:r>
      <w:r w:rsidR="00A71B77" w:rsidRPr="00A446E0">
        <w:rPr>
          <w:sz w:val="22"/>
          <w:szCs w:val="22"/>
        </w:rPr>
        <w:t>If it appears to the Court that any State Industrial Authority is dealing or about to deal with an industrial dispute, with part of an industrial dispute or with a matter which is provided for in an award of the Court or is the subject of proceedings before the Court, the Court may make such order restraining the State Industrial Authority from dealing with that dispute or any part thereof, or with that matter, as the Court thinks fit, and thereupon the Authority shall, in accordance with that order, cease to proceed in the dispute or part thereof or in that matter.</w:t>
      </w:r>
    </w:p>
    <w:p w:rsidR="00A71B77" w:rsidRPr="00A446E0" w:rsidRDefault="002D65C9" w:rsidP="00C21E85">
      <w:pPr>
        <w:pStyle w:val="Tsidet"/>
        <w:tabs>
          <w:tab w:val="clear" w:pos="3179"/>
          <w:tab w:val="left" w:pos="990"/>
        </w:tabs>
        <w:ind w:firstLine="432"/>
        <w:jc w:val="both"/>
        <w:rPr>
          <w:b/>
          <w:sz w:val="22"/>
          <w:szCs w:val="22"/>
        </w:rPr>
      </w:pPr>
      <w:r w:rsidRPr="00A446E0">
        <w:rPr>
          <w:sz w:val="22"/>
          <w:szCs w:val="22"/>
        </w:rPr>
        <w:t>“</w:t>
      </w:r>
      <w:r w:rsidR="00A71B77" w:rsidRPr="00A446E0">
        <w:rPr>
          <w:sz w:val="22"/>
          <w:szCs w:val="22"/>
        </w:rPr>
        <w:t>(2.)</w:t>
      </w:r>
      <w:r w:rsidR="00C21E85">
        <w:rPr>
          <w:sz w:val="22"/>
          <w:szCs w:val="22"/>
        </w:rPr>
        <w:tab/>
      </w:r>
      <w:r w:rsidR="00A71B77" w:rsidRPr="00A446E0">
        <w:rPr>
          <w:sz w:val="22"/>
          <w:szCs w:val="22"/>
        </w:rPr>
        <w:t>Any award, order or determination of a State Industrial Authority made in contravention of an order made under this section shall, to the extent of the contravention, be void.</w:t>
      </w:r>
      <w:r w:rsidR="00B83F8D" w:rsidRPr="00A446E0">
        <w:rPr>
          <w:sz w:val="22"/>
          <w:szCs w:val="22"/>
        </w:rPr>
        <w:t>”</w:t>
      </w:r>
    </w:p>
    <w:p w:rsidR="00427FBB" w:rsidRPr="00CE7EF3" w:rsidRDefault="00E0235E" w:rsidP="00263053">
      <w:pPr>
        <w:pStyle w:val="Tsidet"/>
        <w:widowControl/>
        <w:spacing w:before="120" w:after="60"/>
        <w:jc w:val="both"/>
        <w:rPr>
          <w:b/>
          <w:sz w:val="20"/>
          <w:szCs w:val="22"/>
        </w:rPr>
      </w:pPr>
      <w:r w:rsidRPr="00CE7EF3">
        <w:rPr>
          <w:b/>
          <w:sz w:val="20"/>
          <w:szCs w:val="22"/>
        </w:rPr>
        <w:t>Certificates as to memb</w:t>
      </w:r>
      <w:r w:rsidR="00A71B77" w:rsidRPr="00CE7EF3">
        <w:rPr>
          <w:b/>
          <w:sz w:val="20"/>
          <w:szCs w:val="22"/>
        </w:rPr>
        <w:t xml:space="preserve">ership of </w:t>
      </w:r>
      <w:r w:rsidR="00A71B77" w:rsidRPr="00263053">
        <w:rPr>
          <w:b/>
          <w:sz w:val="20"/>
          <w:szCs w:val="22"/>
        </w:rPr>
        <w:t>organization</w:t>
      </w:r>
      <w:r w:rsidR="00A71B77" w:rsidRPr="00CE7EF3">
        <w:rPr>
          <w:b/>
          <w:sz w:val="20"/>
          <w:szCs w:val="22"/>
        </w:rPr>
        <w:t>.</w:t>
      </w:r>
    </w:p>
    <w:p w:rsidR="00A46D87" w:rsidRPr="00A446E0" w:rsidRDefault="008A7146" w:rsidP="00CC529D">
      <w:pPr>
        <w:pStyle w:val="Tsidet"/>
        <w:tabs>
          <w:tab w:val="clear" w:pos="3179"/>
          <w:tab w:val="left" w:pos="900"/>
        </w:tabs>
        <w:ind w:firstLine="432"/>
        <w:jc w:val="both"/>
        <w:rPr>
          <w:b/>
          <w:sz w:val="22"/>
          <w:szCs w:val="22"/>
        </w:rPr>
      </w:pPr>
      <w:r w:rsidRPr="00A446E0">
        <w:rPr>
          <w:b/>
          <w:sz w:val="22"/>
          <w:szCs w:val="22"/>
        </w:rPr>
        <w:t>18.</w:t>
      </w:r>
      <w:r w:rsidR="00F16639" w:rsidRPr="00A446E0">
        <w:rPr>
          <w:sz w:val="22"/>
          <w:szCs w:val="22"/>
        </w:rPr>
        <w:tab/>
      </w:r>
      <w:r w:rsidR="00A71B77" w:rsidRPr="00A446E0">
        <w:rPr>
          <w:sz w:val="22"/>
          <w:szCs w:val="22"/>
        </w:rPr>
        <w:t xml:space="preserve">Section twenty-one </w:t>
      </w:r>
      <w:r w:rsidRPr="00A446E0">
        <w:rPr>
          <w:smallCaps/>
          <w:sz w:val="22"/>
          <w:szCs w:val="22"/>
        </w:rPr>
        <w:t xml:space="preserve">a </w:t>
      </w:r>
      <w:r w:rsidR="00A71B77" w:rsidRPr="00A446E0">
        <w:rPr>
          <w:sz w:val="22"/>
          <w:szCs w:val="22"/>
        </w:rPr>
        <w:t>of the Principal Act is amended</w:t>
      </w:r>
      <w:r w:rsidRPr="00A446E0">
        <w:rPr>
          <w:sz w:val="22"/>
          <w:szCs w:val="22"/>
        </w:rPr>
        <w:t>—</w:t>
      </w:r>
    </w:p>
    <w:p w:rsidR="00A46D87" w:rsidRPr="00A446E0" w:rsidRDefault="00A71B77" w:rsidP="00CC529D">
      <w:pPr>
        <w:pStyle w:val="Tlista"/>
        <w:ind w:left="1152" w:hanging="576"/>
        <w:rPr>
          <w:szCs w:val="22"/>
        </w:rPr>
      </w:pPr>
      <w:r w:rsidRPr="00A446E0">
        <w:rPr>
          <w:szCs w:val="22"/>
        </w:rPr>
        <w:t>(</w:t>
      </w:r>
      <w:r w:rsidR="008A7146" w:rsidRPr="00A446E0">
        <w:rPr>
          <w:i/>
          <w:szCs w:val="22"/>
        </w:rPr>
        <w:t>a</w:t>
      </w:r>
      <w:r w:rsidRPr="00A446E0">
        <w:rPr>
          <w:szCs w:val="22"/>
        </w:rPr>
        <w:t>) by inserting after the word</w:t>
      </w:r>
      <w:r w:rsidR="00547B69" w:rsidRPr="00A446E0">
        <w:rPr>
          <w:szCs w:val="22"/>
        </w:rPr>
        <w:t xml:space="preserve"> </w:t>
      </w:r>
      <w:r w:rsidR="002D65C9" w:rsidRPr="00A446E0">
        <w:rPr>
          <w:szCs w:val="22"/>
        </w:rPr>
        <w:t>“</w:t>
      </w:r>
      <w:r w:rsidRPr="00A446E0">
        <w:rPr>
          <w:szCs w:val="22"/>
        </w:rPr>
        <w:t>members</w:t>
      </w:r>
      <w:r w:rsidR="00B83F8D" w:rsidRPr="00A446E0">
        <w:rPr>
          <w:szCs w:val="22"/>
        </w:rPr>
        <w:t>”</w:t>
      </w:r>
      <w:r w:rsidR="00547B69" w:rsidRPr="00A446E0">
        <w:rPr>
          <w:szCs w:val="22"/>
        </w:rPr>
        <w:t xml:space="preserve"> </w:t>
      </w:r>
      <w:r w:rsidRPr="00A446E0">
        <w:rPr>
          <w:szCs w:val="22"/>
        </w:rPr>
        <w:t>the</w:t>
      </w:r>
      <w:r w:rsidR="00AB5FFE" w:rsidRPr="00A446E0">
        <w:rPr>
          <w:szCs w:val="22"/>
        </w:rPr>
        <w:t xml:space="preserve"> </w:t>
      </w:r>
      <w:r w:rsidRPr="00A446E0">
        <w:rPr>
          <w:szCs w:val="22"/>
        </w:rPr>
        <w:t>words</w:t>
      </w:r>
      <w:r w:rsidR="00547B69" w:rsidRPr="00A446E0">
        <w:rPr>
          <w:szCs w:val="22"/>
        </w:rPr>
        <w:t xml:space="preserve"> </w:t>
      </w:r>
      <w:r w:rsidR="002D65C9" w:rsidRPr="00A446E0">
        <w:rPr>
          <w:szCs w:val="22"/>
        </w:rPr>
        <w:t>“</w:t>
      </w:r>
      <w:r w:rsidRPr="00A446E0">
        <w:rPr>
          <w:szCs w:val="22"/>
        </w:rPr>
        <w:t>or</w:t>
      </w:r>
      <w:r w:rsidR="00AB5FFE" w:rsidRPr="00A446E0">
        <w:rPr>
          <w:szCs w:val="22"/>
        </w:rPr>
        <w:t xml:space="preserve"> </w:t>
      </w:r>
      <w:r w:rsidRPr="00A446E0">
        <w:rPr>
          <w:szCs w:val="22"/>
        </w:rPr>
        <w:t>officers</w:t>
      </w:r>
      <w:r w:rsidR="002D65C9" w:rsidRPr="00A446E0">
        <w:rPr>
          <w:szCs w:val="22"/>
        </w:rPr>
        <w:t>”</w:t>
      </w:r>
      <w:r w:rsidR="007466D9">
        <w:rPr>
          <w:szCs w:val="22"/>
        </w:rPr>
        <w:t>;</w:t>
      </w:r>
    </w:p>
    <w:p w:rsidR="00A46D87" w:rsidRPr="00A446E0" w:rsidRDefault="00A71B77" w:rsidP="00CC529D">
      <w:pPr>
        <w:pStyle w:val="Tlista"/>
        <w:ind w:left="1152" w:hanging="576"/>
        <w:rPr>
          <w:szCs w:val="22"/>
        </w:rPr>
      </w:pPr>
      <w:r w:rsidRPr="00A446E0">
        <w:rPr>
          <w:szCs w:val="22"/>
        </w:rPr>
        <w:t>(</w:t>
      </w:r>
      <w:r w:rsidR="008A7146" w:rsidRPr="00A446E0">
        <w:rPr>
          <w:i/>
          <w:szCs w:val="22"/>
        </w:rPr>
        <w:t>b</w:t>
      </w:r>
      <w:r w:rsidR="00856528" w:rsidRPr="00A446E0">
        <w:rPr>
          <w:szCs w:val="22"/>
        </w:rPr>
        <w:t xml:space="preserve">) </w:t>
      </w:r>
      <w:r w:rsidRPr="00A446E0">
        <w:rPr>
          <w:szCs w:val="22"/>
        </w:rPr>
        <w:t xml:space="preserve">by inserting after the word </w:t>
      </w:r>
      <w:r w:rsidR="002D65C9" w:rsidRPr="00A446E0">
        <w:rPr>
          <w:szCs w:val="22"/>
        </w:rPr>
        <w:t>“</w:t>
      </w:r>
      <w:r w:rsidRPr="00A446E0">
        <w:rPr>
          <w:szCs w:val="22"/>
        </w:rPr>
        <w:t>organization</w:t>
      </w:r>
      <w:r w:rsidR="002D65C9" w:rsidRPr="00A446E0">
        <w:rPr>
          <w:szCs w:val="22"/>
        </w:rPr>
        <w:t>”</w:t>
      </w:r>
      <w:r w:rsidRPr="00A446E0">
        <w:rPr>
          <w:szCs w:val="22"/>
        </w:rPr>
        <w:t xml:space="preserve"> the words </w:t>
      </w:r>
      <w:r w:rsidR="002D65C9" w:rsidRPr="00A446E0">
        <w:rPr>
          <w:szCs w:val="22"/>
        </w:rPr>
        <w:t>“</w:t>
      </w:r>
      <w:r w:rsidRPr="00A446E0">
        <w:rPr>
          <w:szCs w:val="22"/>
        </w:rPr>
        <w:t>or of</w:t>
      </w:r>
      <w:r w:rsidR="00AB5FFE" w:rsidRPr="00A446E0">
        <w:rPr>
          <w:szCs w:val="22"/>
        </w:rPr>
        <w:t xml:space="preserve"> </w:t>
      </w:r>
      <w:r w:rsidRPr="00A446E0">
        <w:rPr>
          <w:szCs w:val="22"/>
        </w:rPr>
        <w:t>any specified branch of an organization</w:t>
      </w:r>
      <w:r w:rsidR="002D65C9" w:rsidRPr="00A446E0">
        <w:rPr>
          <w:szCs w:val="22"/>
        </w:rPr>
        <w:t>”</w:t>
      </w:r>
      <w:r w:rsidR="00F87059" w:rsidRPr="00A446E0">
        <w:rPr>
          <w:szCs w:val="22"/>
        </w:rPr>
        <w:t>;</w:t>
      </w:r>
      <w:r w:rsidR="00130369" w:rsidRPr="00A446E0">
        <w:rPr>
          <w:szCs w:val="22"/>
        </w:rPr>
        <w:t xml:space="preserve"> </w:t>
      </w:r>
      <w:r w:rsidRPr="00A446E0">
        <w:rPr>
          <w:szCs w:val="22"/>
        </w:rPr>
        <w:t>and</w:t>
      </w:r>
    </w:p>
    <w:p w:rsidR="00A71B77" w:rsidRPr="00A446E0" w:rsidRDefault="00A71B77" w:rsidP="00CC529D">
      <w:pPr>
        <w:pStyle w:val="Tlista"/>
        <w:ind w:left="1152" w:hanging="576"/>
        <w:rPr>
          <w:szCs w:val="22"/>
        </w:rPr>
      </w:pPr>
      <w:r w:rsidRPr="00A446E0">
        <w:rPr>
          <w:szCs w:val="22"/>
        </w:rPr>
        <w:t>(</w:t>
      </w:r>
      <w:r w:rsidR="008A7146" w:rsidRPr="00A446E0">
        <w:rPr>
          <w:i/>
          <w:szCs w:val="22"/>
        </w:rPr>
        <w:t>c</w:t>
      </w:r>
      <w:r w:rsidRPr="00A446E0">
        <w:rPr>
          <w:szCs w:val="22"/>
        </w:rPr>
        <w:t>)</w:t>
      </w:r>
      <w:r w:rsidR="00D475CB" w:rsidRPr="00A446E0">
        <w:rPr>
          <w:szCs w:val="22"/>
        </w:rPr>
        <w:t xml:space="preserve"> </w:t>
      </w:r>
      <w:r w:rsidRPr="00A446E0">
        <w:rPr>
          <w:szCs w:val="22"/>
        </w:rPr>
        <w:t xml:space="preserve">by inserting after the word </w:t>
      </w:r>
      <w:r w:rsidR="002D65C9" w:rsidRPr="00A446E0">
        <w:rPr>
          <w:szCs w:val="22"/>
        </w:rPr>
        <w:t>“</w:t>
      </w:r>
      <w:r w:rsidRPr="00A446E0">
        <w:rPr>
          <w:szCs w:val="22"/>
        </w:rPr>
        <w:t>be</w:t>
      </w:r>
      <w:r w:rsidR="002D65C9" w:rsidRPr="00A446E0">
        <w:rPr>
          <w:szCs w:val="22"/>
        </w:rPr>
        <w:t>”</w:t>
      </w:r>
      <w:r w:rsidR="00595D9E" w:rsidRPr="00A446E0">
        <w:rPr>
          <w:szCs w:val="22"/>
        </w:rPr>
        <w:t xml:space="preserve"> </w:t>
      </w:r>
      <w:r w:rsidRPr="00A446E0">
        <w:rPr>
          <w:szCs w:val="22"/>
        </w:rPr>
        <w:t xml:space="preserve">the words </w:t>
      </w:r>
      <w:r w:rsidR="002D65C9" w:rsidRPr="00A446E0">
        <w:rPr>
          <w:szCs w:val="22"/>
        </w:rPr>
        <w:t>“</w:t>
      </w:r>
      <w:r w:rsidRPr="00A446E0">
        <w:rPr>
          <w:szCs w:val="22"/>
        </w:rPr>
        <w:t>, in all Courts</w:t>
      </w:r>
      <w:r w:rsidR="00AB5FFE" w:rsidRPr="00A446E0">
        <w:rPr>
          <w:szCs w:val="22"/>
        </w:rPr>
        <w:t xml:space="preserve"> </w:t>
      </w:r>
      <w:r w:rsidRPr="00A446E0">
        <w:rPr>
          <w:szCs w:val="22"/>
        </w:rPr>
        <w:t>and proceedings,</w:t>
      </w:r>
      <w:r w:rsidR="00B83F8D" w:rsidRPr="00A446E0">
        <w:rPr>
          <w:szCs w:val="22"/>
        </w:rPr>
        <w:t>”</w:t>
      </w:r>
      <w:r w:rsidRPr="00A446E0">
        <w:rPr>
          <w:szCs w:val="22"/>
        </w:rPr>
        <w:t>.</w:t>
      </w:r>
    </w:p>
    <w:p w:rsidR="00427FBB" w:rsidRPr="00CE7EF3" w:rsidRDefault="00A71B77" w:rsidP="00BF4372">
      <w:pPr>
        <w:pStyle w:val="Tsidet"/>
        <w:widowControl/>
        <w:spacing w:before="120" w:after="60"/>
        <w:jc w:val="both"/>
        <w:rPr>
          <w:b/>
          <w:sz w:val="20"/>
          <w:szCs w:val="22"/>
        </w:rPr>
      </w:pPr>
      <w:r w:rsidRPr="00CE7EF3">
        <w:rPr>
          <w:b/>
          <w:sz w:val="20"/>
          <w:szCs w:val="22"/>
        </w:rPr>
        <w:t xml:space="preserve">List of members and </w:t>
      </w:r>
      <w:r w:rsidRPr="00BF4372">
        <w:rPr>
          <w:b/>
          <w:sz w:val="20"/>
          <w:szCs w:val="22"/>
        </w:rPr>
        <w:t xml:space="preserve">officers </w:t>
      </w:r>
      <w:r w:rsidRPr="00CE7EF3">
        <w:rPr>
          <w:b/>
          <w:sz w:val="20"/>
          <w:szCs w:val="22"/>
        </w:rPr>
        <w:t>to be evidence.</w:t>
      </w:r>
    </w:p>
    <w:p w:rsidR="00547B69" w:rsidRPr="00A446E0" w:rsidRDefault="008A7146" w:rsidP="00BF4372">
      <w:pPr>
        <w:pStyle w:val="Tsidet"/>
        <w:widowControl/>
        <w:tabs>
          <w:tab w:val="clear" w:pos="3179"/>
          <w:tab w:val="left" w:pos="900"/>
        </w:tabs>
        <w:ind w:firstLine="431"/>
        <w:jc w:val="both"/>
        <w:rPr>
          <w:b/>
          <w:sz w:val="22"/>
          <w:szCs w:val="22"/>
        </w:rPr>
      </w:pPr>
      <w:r w:rsidRPr="00A446E0">
        <w:rPr>
          <w:b/>
          <w:sz w:val="22"/>
          <w:szCs w:val="22"/>
        </w:rPr>
        <w:t>19.</w:t>
      </w:r>
      <w:r w:rsidR="00B22329" w:rsidRPr="00A446E0">
        <w:rPr>
          <w:sz w:val="22"/>
          <w:szCs w:val="22"/>
        </w:rPr>
        <w:tab/>
      </w:r>
      <w:r w:rsidR="00A71B77" w:rsidRPr="00A446E0">
        <w:rPr>
          <w:sz w:val="22"/>
          <w:szCs w:val="22"/>
        </w:rPr>
        <w:t xml:space="preserve">Section twenty-one </w:t>
      </w:r>
      <w:r w:rsidRPr="00A446E0">
        <w:rPr>
          <w:smallCaps/>
          <w:sz w:val="22"/>
          <w:szCs w:val="22"/>
        </w:rPr>
        <w:t xml:space="preserve">b </w:t>
      </w:r>
      <w:r w:rsidR="00A71B77" w:rsidRPr="00A446E0">
        <w:rPr>
          <w:sz w:val="22"/>
          <w:szCs w:val="22"/>
        </w:rPr>
        <w:t>of the Principal Act is amended</w:t>
      </w:r>
      <w:r w:rsidRPr="00A446E0">
        <w:rPr>
          <w:sz w:val="22"/>
          <w:szCs w:val="22"/>
        </w:rPr>
        <w:t>—</w:t>
      </w:r>
    </w:p>
    <w:p w:rsidR="00C21E85" w:rsidRDefault="00A71B77" w:rsidP="00BF4372">
      <w:pPr>
        <w:pStyle w:val="Tindent1"/>
        <w:widowControl/>
        <w:ind w:left="1151" w:hanging="578"/>
        <w:rPr>
          <w:szCs w:val="22"/>
        </w:rPr>
      </w:pPr>
      <w:r w:rsidRPr="00A446E0">
        <w:rPr>
          <w:szCs w:val="22"/>
        </w:rPr>
        <w:t>(</w:t>
      </w:r>
      <w:r w:rsidR="008A7146" w:rsidRPr="00A446E0">
        <w:rPr>
          <w:i/>
          <w:szCs w:val="22"/>
        </w:rPr>
        <w:t>a</w:t>
      </w:r>
      <w:r w:rsidRPr="00A446E0">
        <w:rPr>
          <w:szCs w:val="22"/>
        </w:rPr>
        <w:t>)</w:t>
      </w:r>
      <w:r w:rsidR="00DC5C8E" w:rsidRPr="00A446E0">
        <w:rPr>
          <w:szCs w:val="22"/>
        </w:rPr>
        <w:t xml:space="preserve"> </w:t>
      </w:r>
      <w:r w:rsidRPr="00A446E0">
        <w:rPr>
          <w:szCs w:val="22"/>
        </w:rPr>
        <w:t xml:space="preserve">by inserting after the word </w:t>
      </w:r>
      <w:r w:rsidR="002D65C9" w:rsidRPr="00A446E0">
        <w:rPr>
          <w:szCs w:val="22"/>
        </w:rPr>
        <w:t>“</w:t>
      </w:r>
      <w:r w:rsidRPr="00A446E0">
        <w:rPr>
          <w:szCs w:val="22"/>
        </w:rPr>
        <w:t>association</w:t>
      </w:r>
      <w:r w:rsidR="002D65C9" w:rsidRPr="00A446E0">
        <w:rPr>
          <w:szCs w:val="22"/>
        </w:rPr>
        <w:t>”</w:t>
      </w:r>
      <w:r w:rsidRPr="00A446E0">
        <w:rPr>
          <w:szCs w:val="22"/>
        </w:rPr>
        <w:t xml:space="preserve"> (first occurring) the words </w:t>
      </w:r>
      <w:r w:rsidR="002D65C9" w:rsidRPr="00A446E0">
        <w:rPr>
          <w:szCs w:val="22"/>
        </w:rPr>
        <w:t>“</w:t>
      </w:r>
      <w:r w:rsidRPr="00A446E0">
        <w:rPr>
          <w:szCs w:val="22"/>
        </w:rPr>
        <w:t>or of a branch of</w:t>
      </w:r>
      <w:r w:rsidR="00C63825" w:rsidRPr="00A446E0">
        <w:rPr>
          <w:szCs w:val="22"/>
        </w:rPr>
        <w:t xml:space="preserve"> an organization or association</w:t>
      </w:r>
      <w:r w:rsidR="002D65C9" w:rsidRPr="00A446E0">
        <w:rPr>
          <w:szCs w:val="22"/>
        </w:rPr>
        <w:t>”</w:t>
      </w:r>
      <w:r w:rsidR="00C7543C" w:rsidRPr="00A446E0">
        <w:rPr>
          <w:szCs w:val="22"/>
        </w:rPr>
        <w:t>;</w:t>
      </w:r>
    </w:p>
    <w:p w:rsidR="00765317" w:rsidRPr="00A446E0" w:rsidRDefault="00765317" w:rsidP="00C21E85">
      <w:pPr>
        <w:pStyle w:val="Tindent1"/>
        <w:widowControl/>
        <w:ind w:firstLine="0"/>
        <w:rPr>
          <w:szCs w:val="22"/>
        </w:rPr>
      </w:pPr>
      <w:r w:rsidRPr="00A446E0">
        <w:rPr>
          <w:szCs w:val="22"/>
        </w:rPr>
        <w:br w:type="page"/>
      </w:r>
    </w:p>
    <w:p w:rsidR="00A23A3D" w:rsidRPr="00A446E0" w:rsidRDefault="00A71B77" w:rsidP="00CC529D">
      <w:pPr>
        <w:pStyle w:val="Tlista"/>
        <w:ind w:left="1152" w:hanging="576"/>
        <w:rPr>
          <w:szCs w:val="22"/>
        </w:rPr>
      </w:pPr>
      <w:r w:rsidRPr="00A446E0">
        <w:rPr>
          <w:szCs w:val="22"/>
        </w:rPr>
        <w:lastRenderedPageBreak/>
        <w:t>(</w:t>
      </w:r>
      <w:r w:rsidR="008A7146" w:rsidRPr="00A446E0">
        <w:rPr>
          <w:i/>
          <w:szCs w:val="22"/>
        </w:rPr>
        <w:t>b</w:t>
      </w:r>
      <w:r w:rsidRPr="00A446E0">
        <w:rPr>
          <w:szCs w:val="22"/>
        </w:rPr>
        <w:t xml:space="preserve">) by inserting after the word </w:t>
      </w:r>
      <w:r w:rsidR="002D65C9" w:rsidRPr="00A446E0">
        <w:rPr>
          <w:szCs w:val="22"/>
        </w:rPr>
        <w:t>“</w:t>
      </w:r>
      <w:r w:rsidRPr="00A446E0">
        <w:rPr>
          <w:szCs w:val="22"/>
        </w:rPr>
        <w:t>association</w:t>
      </w:r>
      <w:r w:rsidR="002D65C9" w:rsidRPr="00A446E0">
        <w:rPr>
          <w:szCs w:val="22"/>
        </w:rPr>
        <w:t>”</w:t>
      </w:r>
      <w:r w:rsidR="00F13238" w:rsidRPr="00A446E0">
        <w:rPr>
          <w:szCs w:val="22"/>
        </w:rPr>
        <w:t xml:space="preserve"> </w:t>
      </w:r>
      <w:r w:rsidRPr="00A446E0">
        <w:rPr>
          <w:szCs w:val="22"/>
        </w:rPr>
        <w:t>(second occurring) the words</w:t>
      </w:r>
      <w:r w:rsidR="00C7543C" w:rsidRPr="00A446E0">
        <w:rPr>
          <w:szCs w:val="22"/>
        </w:rPr>
        <w:t xml:space="preserve"> </w:t>
      </w:r>
      <w:r w:rsidR="00867334" w:rsidRPr="00A446E0">
        <w:rPr>
          <w:szCs w:val="22"/>
        </w:rPr>
        <w:t>“</w:t>
      </w:r>
      <w:r w:rsidR="00C7543C" w:rsidRPr="00A446E0">
        <w:rPr>
          <w:szCs w:val="22"/>
        </w:rPr>
        <w:t>,</w:t>
      </w:r>
      <w:r w:rsidRPr="00A446E0">
        <w:rPr>
          <w:szCs w:val="22"/>
        </w:rPr>
        <w:t xml:space="preserve"> or a copy of any such list certified by the Registrar or a Deputy Industrial Registrar</w:t>
      </w:r>
      <w:r w:rsidR="00D03D65" w:rsidRPr="00A446E0">
        <w:rPr>
          <w:szCs w:val="22"/>
        </w:rPr>
        <w:t>”; and</w:t>
      </w:r>
    </w:p>
    <w:p w:rsidR="00427FBB" w:rsidRDefault="00A71B77" w:rsidP="00CC529D">
      <w:pPr>
        <w:pStyle w:val="Tlista"/>
        <w:ind w:left="1152" w:hanging="576"/>
        <w:rPr>
          <w:szCs w:val="22"/>
        </w:rPr>
      </w:pPr>
      <w:r w:rsidRPr="00A446E0">
        <w:rPr>
          <w:szCs w:val="22"/>
        </w:rPr>
        <w:t>(</w:t>
      </w:r>
      <w:r w:rsidR="008A7146" w:rsidRPr="00A446E0">
        <w:rPr>
          <w:i/>
          <w:szCs w:val="22"/>
        </w:rPr>
        <w:t>c</w:t>
      </w:r>
      <w:r w:rsidRPr="00A446E0">
        <w:rPr>
          <w:szCs w:val="22"/>
        </w:rPr>
        <w:t xml:space="preserve">) by inserting after the word </w:t>
      </w:r>
      <w:r w:rsidR="002D65C9" w:rsidRPr="00A446E0">
        <w:rPr>
          <w:szCs w:val="22"/>
        </w:rPr>
        <w:t>“</w:t>
      </w:r>
      <w:r w:rsidRPr="00A446E0">
        <w:rPr>
          <w:szCs w:val="22"/>
        </w:rPr>
        <w:t>association</w:t>
      </w:r>
      <w:r w:rsidR="002D65C9" w:rsidRPr="00A446E0">
        <w:rPr>
          <w:szCs w:val="22"/>
        </w:rPr>
        <w:t>”</w:t>
      </w:r>
      <w:r w:rsidRPr="00A446E0">
        <w:rPr>
          <w:szCs w:val="22"/>
        </w:rPr>
        <w:t xml:space="preserve"> (last occurring) the words </w:t>
      </w:r>
      <w:r w:rsidR="002D65C9" w:rsidRPr="00A446E0">
        <w:rPr>
          <w:szCs w:val="22"/>
        </w:rPr>
        <w:t>“</w:t>
      </w:r>
      <w:r w:rsidRPr="00A446E0">
        <w:rPr>
          <w:szCs w:val="22"/>
        </w:rPr>
        <w:t>or of the branch</w:t>
      </w:r>
      <w:r w:rsidR="002D65C9" w:rsidRPr="00A446E0">
        <w:rPr>
          <w:szCs w:val="22"/>
        </w:rPr>
        <w:t>”</w:t>
      </w:r>
      <w:r w:rsidR="00C7543C" w:rsidRPr="00A446E0">
        <w:rPr>
          <w:szCs w:val="22"/>
        </w:rPr>
        <w:t>.</w:t>
      </w:r>
    </w:p>
    <w:p w:rsidR="00A71B77" w:rsidRPr="00A446E0" w:rsidRDefault="008A7146" w:rsidP="00291A14">
      <w:pPr>
        <w:pStyle w:val="Tlista"/>
        <w:tabs>
          <w:tab w:val="left" w:pos="900"/>
        </w:tabs>
        <w:spacing w:before="120"/>
        <w:ind w:left="0" w:firstLine="432"/>
        <w:rPr>
          <w:szCs w:val="22"/>
        </w:rPr>
      </w:pPr>
      <w:r w:rsidRPr="00A446E0">
        <w:rPr>
          <w:b/>
          <w:szCs w:val="22"/>
        </w:rPr>
        <w:t>20.</w:t>
      </w:r>
      <w:r w:rsidR="00D54B05" w:rsidRPr="00A446E0">
        <w:rPr>
          <w:szCs w:val="22"/>
        </w:rPr>
        <w:tab/>
      </w:r>
      <w:r w:rsidR="00A71B77" w:rsidRPr="00A446E0">
        <w:rPr>
          <w:szCs w:val="22"/>
        </w:rPr>
        <w:t xml:space="preserve">After section twenty-one </w:t>
      </w:r>
      <w:r w:rsidRPr="00A446E0">
        <w:rPr>
          <w:smallCaps/>
          <w:szCs w:val="22"/>
        </w:rPr>
        <w:t xml:space="preserve">b </w:t>
      </w:r>
      <w:r w:rsidR="00A71B77" w:rsidRPr="00A446E0">
        <w:rPr>
          <w:szCs w:val="22"/>
        </w:rPr>
        <w:t>of the Principal Act the following section is inserted</w:t>
      </w:r>
      <w:r w:rsidR="00793FD5" w:rsidRPr="00A446E0">
        <w:rPr>
          <w:szCs w:val="22"/>
        </w:rPr>
        <w:t>:</w:t>
      </w:r>
      <w:r w:rsidRPr="00A446E0">
        <w:rPr>
          <w:szCs w:val="22"/>
        </w:rPr>
        <w:t>—</w:t>
      </w:r>
    </w:p>
    <w:p w:rsidR="00291A14" w:rsidRPr="00A51CA5" w:rsidRDefault="00291A14" w:rsidP="00291A14">
      <w:pPr>
        <w:pStyle w:val="Tsidet"/>
        <w:widowControl/>
        <w:spacing w:before="120" w:after="60"/>
        <w:jc w:val="both"/>
        <w:rPr>
          <w:b/>
          <w:sz w:val="20"/>
          <w:szCs w:val="22"/>
        </w:rPr>
      </w:pPr>
      <w:r w:rsidRPr="00A51CA5">
        <w:rPr>
          <w:b/>
          <w:sz w:val="20"/>
          <w:szCs w:val="22"/>
        </w:rPr>
        <w:t xml:space="preserve">Rules to be </w:t>
      </w:r>
      <w:r w:rsidRPr="00BF4372">
        <w:rPr>
          <w:b/>
          <w:sz w:val="20"/>
          <w:szCs w:val="22"/>
        </w:rPr>
        <w:t>evidence</w:t>
      </w:r>
      <w:r w:rsidRPr="00A51CA5">
        <w:rPr>
          <w:b/>
          <w:sz w:val="20"/>
          <w:szCs w:val="22"/>
        </w:rPr>
        <w:t>.</w:t>
      </w:r>
    </w:p>
    <w:p w:rsidR="00A71B77" w:rsidRPr="00A446E0" w:rsidRDefault="00B83F8D" w:rsidP="00291A14">
      <w:pPr>
        <w:pStyle w:val="Tsidet"/>
        <w:tabs>
          <w:tab w:val="clear" w:pos="3179"/>
          <w:tab w:val="left" w:pos="1170"/>
        </w:tabs>
        <w:ind w:firstLine="432"/>
        <w:jc w:val="both"/>
        <w:rPr>
          <w:b/>
          <w:sz w:val="22"/>
          <w:szCs w:val="22"/>
        </w:rPr>
      </w:pPr>
      <w:r w:rsidRPr="00A446E0">
        <w:rPr>
          <w:sz w:val="22"/>
          <w:szCs w:val="22"/>
        </w:rPr>
        <w:t>“</w:t>
      </w:r>
      <w:r w:rsidR="008A7146" w:rsidRPr="00A446E0">
        <w:rPr>
          <w:smallCaps/>
          <w:sz w:val="22"/>
          <w:szCs w:val="22"/>
        </w:rPr>
        <w:t>21ba.</w:t>
      </w:r>
      <w:r w:rsidR="00291A14">
        <w:rPr>
          <w:smallCaps/>
          <w:sz w:val="22"/>
          <w:szCs w:val="22"/>
        </w:rPr>
        <w:tab/>
      </w:r>
      <w:r w:rsidR="00A71B77" w:rsidRPr="00A446E0">
        <w:rPr>
          <w:sz w:val="22"/>
          <w:szCs w:val="22"/>
        </w:rPr>
        <w:t xml:space="preserve">In all proceedings under this Act a copy of the rules of an organization certified by the Registrar to be a true and correct copy shall be </w:t>
      </w:r>
      <w:r w:rsidR="008A7146" w:rsidRPr="00A446E0">
        <w:rPr>
          <w:i/>
          <w:sz w:val="22"/>
          <w:szCs w:val="22"/>
        </w:rPr>
        <w:t xml:space="preserve">prima facie </w:t>
      </w:r>
      <w:r w:rsidR="00A71B77" w:rsidRPr="00A446E0">
        <w:rPr>
          <w:sz w:val="22"/>
          <w:szCs w:val="22"/>
        </w:rPr>
        <w:t>evidence of the rules of an organization.</w:t>
      </w:r>
      <w:r w:rsidRPr="00A446E0">
        <w:rPr>
          <w:sz w:val="22"/>
          <w:szCs w:val="22"/>
        </w:rPr>
        <w:t>”</w:t>
      </w:r>
      <w:r w:rsidR="00A71B77" w:rsidRPr="00A446E0">
        <w:rPr>
          <w:sz w:val="22"/>
          <w:szCs w:val="22"/>
        </w:rPr>
        <w:t>.</w:t>
      </w:r>
    </w:p>
    <w:p w:rsidR="00427FBB" w:rsidRPr="00A51CA5" w:rsidRDefault="00A23A3D" w:rsidP="00BF4372">
      <w:pPr>
        <w:pStyle w:val="Tsidet"/>
        <w:widowControl/>
        <w:spacing w:before="120" w:after="60"/>
        <w:jc w:val="both"/>
        <w:rPr>
          <w:b/>
          <w:sz w:val="20"/>
          <w:szCs w:val="22"/>
        </w:rPr>
      </w:pPr>
      <w:r w:rsidRPr="00BF4372">
        <w:rPr>
          <w:b/>
          <w:sz w:val="20"/>
          <w:szCs w:val="22"/>
        </w:rPr>
        <w:t xml:space="preserve">Agreement </w:t>
      </w:r>
      <w:r w:rsidRPr="00A51CA5">
        <w:rPr>
          <w:b/>
          <w:sz w:val="20"/>
          <w:szCs w:val="22"/>
        </w:rPr>
        <w:t>to have effect of award.</w:t>
      </w:r>
    </w:p>
    <w:p w:rsidR="00427FBB" w:rsidRPr="00A446E0" w:rsidRDefault="008A7146" w:rsidP="00BF4372">
      <w:pPr>
        <w:pStyle w:val="Tsidet"/>
        <w:widowControl/>
        <w:tabs>
          <w:tab w:val="clear" w:pos="3179"/>
          <w:tab w:val="left" w:pos="900"/>
        </w:tabs>
        <w:ind w:firstLine="431"/>
        <w:jc w:val="both"/>
        <w:rPr>
          <w:sz w:val="22"/>
          <w:szCs w:val="22"/>
        </w:rPr>
      </w:pPr>
      <w:r w:rsidRPr="00A446E0">
        <w:rPr>
          <w:b/>
          <w:sz w:val="22"/>
          <w:szCs w:val="22"/>
        </w:rPr>
        <w:t>21.</w:t>
      </w:r>
      <w:r w:rsidR="00D70275" w:rsidRPr="00A446E0">
        <w:rPr>
          <w:sz w:val="22"/>
          <w:szCs w:val="22"/>
        </w:rPr>
        <w:tab/>
      </w:r>
      <w:r w:rsidR="00A71B77" w:rsidRPr="00A446E0">
        <w:rPr>
          <w:sz w:val="22"/>
          <w:szCs w:val="22"/>
        </w:rPr>
        <w:t>Section twenty-four of the Principal Act is amended by adding at the end of sub-section (1.) the following proviso</w:t>
      </w:r>
      <w:r w:rsidR="00793FD5" w:rsidRPr="00A446E0">
        <w:rPr>
          <w:sz w:val="22"/>
          <w:szCs w:val="22"/>
        </w:rPr>
        <w:t>:</w:t>
      </w:r>
      <w:r w:rsidRPr="00A446E0">
        <w:rPr>
          <w:sz w:val="22"/>
          <w:szCs w:val="22"/>
        </w:rPr>
        <w:t>—</w:t>
      </w:r>
    </w:p>
    <w:p w:rsidR="00427FBB" w:rsidRDefault="002D65C9" w:rsidP="00BF4372">
      <w:pPr>
        <w:pStyle w:val="Tsidet"/>
        <w:widowControl/>
        <w:ind w:firstLine="431"/>
        <w:jc w:val="both"/>
        <w:rPr>
          <w:sz w:val="22"/>
          <w:szCs w:val="22"/>
        </w:rPr>
      </w:pPr>
      <w:r w:rsidRPr="00A446E0">
        <w:rPr>
          <w:sz w:val="22"/>
          <w:szCs w:val="22"/>
        </w:rPr>
        <w:t>“</w:t>
      </w:r>
      <w:r w:rsidR="00A71B77" w:rsidRPr="00A446E0">
        <w:rPr>
          <w:sz w:val="22"/>
          <w:szCs w:val="22"/>
        </w:rPr>
        <w:t>Provided that a Judge may refuse to certify any such memorandum if he is of opinion that the agreement is not in settlement of an industrial dispute or contains clauses which the Court has no power to insert in awards, or that it is not in the public interest that it should be certified.</w:t>
      </w:r>
      <w:r w:rsidR="00B83F8D" w:rsidRPr="00A446E0">
        <w:rPr>
          <w:sz w:val="22"/>
          <w:szCs w:val="22"/>
        </w:rPr>
        <w:t>”</w:t>
      </w:r>
      <w:r w:rsidR="00A71B77" w:rsidRPr="00A446E0">
        <w:rPr>
          <w:sz w:val="22"/>
          <w:szCs w:val="22"/>
        </w:rPr>
        <w:t>.</w:t>
      </w:r>
    </w:p>
    <w:p w:rsidR="00A71B77" w:rsidRDefault="008A7146" w:rsidP="0062365F">
      <w:pPr>
        <w:pStyle w:val="Tsidet"/>
        <w:widowControl/>
        <w:tabs>
          <w:tab w:val="clear" w:pos="3179"/>
          <w:tab w:val="left" w:pos="900"/>
        </w:tabs>
        <w:spacing w:before="120"/>
        <w:ind w:firstLine="432"/>
        <w:jc w:val="both"/>
        <w:rPr>
          <w:sz w:val="22"/>
          <w:szCs w:val="22"/>
        </w:rPr>
      </w:pPr>
      <w:r w:rsidRPr="00A446E0">
        <w:rPr>
          <w:b/>
          <w:sz w:val="22"/>
          <w:szCs w:val="22"/>
        </w:rPr>
        <w:t>22.</w:t>
      </w:r>
      <w:r w:rsidR="00C6455B" w:rsidRPr="00A446E0">
        <w:rPr>
          <w:b/>
          <w:sz w:val="22"/>
          <w:szCs w:val="22"/>
        </w:rPr>
        <w:tab/>
      </w:r>
      <w:r w:rsidR="00A71B77" w:rsidRPr="00A446E0">
        <w:rPr>
          <w:sz w:val="22"/>
          <w:szCs w:val="22"/>
        </w:rPr>
        <w:t>After section twenty-five of the Principal Act the following sections are inserted</w:t>
      </w:r>
      <w:r w:rsidR="00793FD5" w:rsidRPr="00A446E0">
        <w:rPr>
          <w:sz w:val="22"/>
          <w:szCs w:val="22"/>
        </w:rPr>
        <w:t>:</w:t>
      </w:r>
      <w:r w:rsidRPr="00A446E0">
        <w:rPr>
          <w:sz w:val="22"/>
          <w:szCs w:val="22"/>
        </w:rPr>
        <w:t>—</w:t>
      </w:r>
    </w:p>
    <w:p w:rsidR="00BF4372" w:rsidRPr="00A51CA5" w:rsidRDefault="00BF4372" w:rsidP="00BF4372">
      <w:pPr>
        <w:pStyle w:val="Tsidet"/>
        <w:widowControl/>
        <w:spacing w:before="120" w:after="60"/>
        <w:jc w:val="both"/>
        <w:rPr>
          <w:b/>
          <w:sz w:val="20"/>
          <w:szCs w:val="22"/>
        </w:rPr>
      </w:pPr>
      <w:r w:rsidRPr="00A51CA5">
        <w:rPr>
          <w:b/>
          <w:sz w:val="20"/>
          <w:szCs w:val="22"/>
        </w:rPr>
        <w:t xml:space="preserve">Uniformity in relation to </w:t>
      </w:r>
      <w:r w:rsidRPr="00BF4372">
        <w:rPr>
          <w:b/>
          <w:sz w:val="20"/>
          <w:szCs w:val="22"/>
        </w:rPr>
        <w:t>hours</w:t>
      </w:r>
      <w:r w:rsidRPr="00A51CA5">
        <w:rPr>
          <w:b/>
          <w:sz w:val="20"/>
          <w:szCs w:val="22"/>
        </w:rPr>
        <w:t xml:space="preserve">, </w:t>
      </w:r>
      <w:r w:rsidRPr="00BF4372">
        <w:rPr>
          <w:b/>
          <w:sz w:val="20"/>
          <w:szCs w:val="22"/>
        </w:rPr>
        <w:t>holidays</w:t>
      </w:r>
      <w:r w:rsidRPr="00A51CA5">
        <w:rPr>
          <w:b/>
          <w:sz w:val="20"/>
          <w:szCs w:val="22"/>
        </w:rPr>
        <w:t>, &amp;c.</w:t>
      </w:r>
    </w:p>
    <w:p w:rsidR="00A71B77" w:rsidRPr="00A446E0" w:rsidRDefault="00B83F8D" w:rsidP="00C46FE6">
      <w:pPr>
        <w:pStyle w:val="Tsidet"/>
        <w:widowControl/>
        <w:tabs>
          <w:tab w:val="clear" w:pos="3179"/>
          <w:tab w:val="left" w:pos="1080"/>
        </w:tabs>
        <w:ind w:firstLine="431"/>
        <w:jc w:val="both"/>
        <w:rPr>
          <w:b/>
          <w:sz w:val="22"/>
          <w:szCs w:val="22"/>
        </w:rPr>
      </w:pPr>
      <w:r w:rsidRPr="00A446E0">
        <w:rPr>
          <w:sz w:val="22"/>
          <w:szCs w:val="22"/>
        </w:rPr>
        <w:t>“</w:t>
      </w:r>
      <w:r w:rsidR="008A7146" w:rsidRPr="00A446E0">
        <w:rPr>
          <w:smallCaps/>
          <w:sz w:val="22"/>
          <w:szCs w:val="22"/>
        </w:rPr>
        <w:t>25a.</w:t>
      </w:r>
      <w:r w:rsidR="00C46FE6">
        <w:rPr>
          <w:smallCaps/>
          <w:sz w:val="22"/>
          <w:szCs w:val="22"/>
        </w:rPr>
        <w:tab/>
      </w:r>
      <w:r w:rsidR="00A71B77" w:rsidRPr="00A446E0">
        <w:rPr>
          <w:sz w:val="22"/>
          <w:szCs w:val="22"/>
        </w:rPr>
        <w:t>The Court shall in making its awards provide so far as possible and so far as the Court thinks proper for uniformity throughout an industry carried on by employers in relation to hours of work, holidays and general conditions in that industry.</w:t>
      </w:r>
    </w:p>
    <w:p w:rsidR="00427FBB" w:rsidRPr="00A51CA5" w:rsidRDefault="00A23A3D" w:rsidP="00BF4372">
      <w:pPr>
        <w:pStyle w:val="Tsidet"/>
        <w:widowControl/>
        <w:spacing w:before="120" w:after="60"/>
        <w:jc w:val="both"/>
        <w:rPr>
          <w:b/>
          <w:sz w:val="20"/>
          <w:szCs w:val="22"/>
        </w:rPr>
      </w:pPr>
      <w:r w:rsidRPr="00BF4372">
        <w:rPr>
          <w:b/>
          <w:sz w:val="20"/>
          <w:szCs w:val="22"/>
        </w:rPr>
        <w:t xml:space="preserve">Awards </w:t>
      </w:r>
      <w:r w:rsidRPr="00A51CA5">
        <w:rPr>
          <w:b/>
          <w:sz w:val="20"/>
          <w:szCs w:val="22"/>
        </w:rPr>
        <w:t>to be available at Registries.</w:t>
      </w:r>
    </w:p>
    <w:p w:rsidR="00A71B77" w:rsidRPr="00A446E0" w:rsidRDefault="00B83F8D" w:rsidP="00927118">
      <w:pPr>
        <w:pStyle w:val="Tsidet"/>
        <w:widowControl/>
        <w:tabs>
          <w:tab w:val="clear" w:pos="3179"/>
          <w:tab w:val="left" w:pos="1080"/>
        </w:tabs>
        <w:ind w:firstLine="431"/>
        <w:jc w:val="both"/>
        <w:rPr>
          <w:b/>
          <w:sz w:val="22"/>
          <w:szCs w:val="22"/>
        </w:rPr>
      </w:pPr>
      <w:r w:rsidRPr="00A446E0">
        <w:rPr>
          <w:sz w:val="22"/>
          <w:szCs w:val="22"/>
        </w:rPr>
        <w:t>“</w:t>
      </w:r>
      <w:r w:rsidR="008A7146" w:rsidRPr="00A446E0">
        <w:rPr>
          <w:smallCaps/>
          <w:sz w:val="22"/>
          <w:szCs w:val="22"/>
        </w:rPr>
        <w:t>25b.</w:t>
      </w:r>
      <w:r w:rsidR="00927118">
        <w:rPr>
          <w:smallCaps/>
          <w:sz w:val="22"/>
          <w:szCs w:val="22"/>
        </w:rPr>
        <w:tab/>
      </w:r>
      <w:r w:rsidR="00A71B77" w:rsidRPr="00A446E0">
        <w:rPr>
          <w:sz w:val="22"/>
          <w:szCs w:val="22"/>
        </w:rPr>
        <w:t>Copies of every award and of every variation of an award shall be sent to each Registry as soon as possible after the making thereof and shall be open for inspection upon payment of the prescribed fee.</w:t>
      </w:r>
    </w:p>
    <w:p w:rsidR="00427FBB" w:rsidRPr="00A51CA5" w:rsidRDefault="00A23A3D" w:rsidP="00BF4372">
      <w:pPr>
        <w:pStyle w:val="Tsidet"/>
        <w:widowControl/>
        <w:spacing w:before="120" w:after="60"/>
        <w:jc w:val="both"/>
        <w:rPr>
          <w:b/>
          <w:sz w:val="20"/>
          <w:szCs w:val="22"/>
        </w:rPr>
      </w:pPr>
      <w:r w:rsidRPr="00A51CA5">
        <w:rPr>
          <w:b/>
          <w:sz w:val="20"/>
          <w:szCs w:val="22"/>
        </w:rPr>
        <w:t xml:space="preserve">Schemes of </w:t>
      </w:r>
      <w:r w:rsidRPr="00BF4372">
        <w:rPr>
          <w:b/>
          <w:sz w:val="20"/>
          <w:szCs w:val="22"/>
        </w:rPr>
        <w:t>apprenticeship</w:t>
      </w:r>
      <w:r w:rsidRPr="00A51CA5">
        <w:rPr>
          <w:b/>
          <w:sz w:val="20"/>
          <w:szCs w:val="22"/>
        </w:rPr>
        <w:t>.</w:t>
      </w:r>
    </w:p>
    <w:p w:rsidR="00A71B77" w:rsidRPr="00A446E0" w:rsidRDefault="002D65C9" w:rsidP="00927118">
      <w:pPr>
        <w:pStyle w:val="Tsidet"/>
        <w:tabs>
          <w:tab w:val="clear" w:pos="3179"/>
          <w:tab w:val="left" w:pos="1080"/>
        </w:tabs>
        <w:ind w:firstLine="432"/>
        <w:jc w:val="both"/>
        <w:rPr>
          <w:b/>
          <w:sz w:val="22"/>
          <w:szCs w:val="22"/>
        </w:rPr>
      </w:pPr>
      <w:r w:rsidRPr="00A446E0">
        <w:rPr>
          <w:sz w:val="22"/>
          <w:szCs w:val="22"/>
        </w:rPr>
        <w:t>“</w:t>
      </w:r>
      <w:r w:rsidR="00A71B77" w:rsidRPr="00A446E0">
        <w:rPr>
          <w:sz w:val="22"/>
          <w:szCs w:val="22"/>
        </w:rPr>
        <w:t>25</w:t>
      </w:r>
      <w:r w:rsidR="00A71B77" w:rsidRPr="00A446E0">
        <w:rPr>
          <w:smallCaps/>
          <w:sz w:val="22"/>
          <w:szCs w:val="22"/>
        </w:rPr>
        <w:t>c</w:t>
      </w:r>
      <w:r w:rsidR="00A71B77" w:rsidRPr="00A446E0">
        <w:rPr>
          <w:sz w:val="22"/>
          <w:szCs w:val="22"/>
        </w:rPr>
        <w:t>.</w:t>
      </w:r>
      <w:r w:rsidR="00927118">
        <w:rPr>
          <w:sz w:val="22"/>
          <w:szCs w:val="22"/>
        </w:rPr>
        <w:tab/>
      </w:r>
      <w:r w:rsidR="00A71B77" w:rsidRPr="00A446E0">
        <w:rPr>
          <w:sz w:val="22"/>
          <w:szCs w:val="22"/>
        </w:rPr>
        <w:t>In determining any industrial dispute under this Act in which the rates of pay, or conditions of employment, applying to apprentices in any industry are in question, the Court shall take into consideration any scheme of apprenticeship provided by or under any State law.</w:t>
      </w:r>
    </w:p>
    <w:p w:rsidR="00F85665" w:rsidRPr="00A51CA5" w:rsidRDefault="00A23A3D" w:rsidP="00BF4372">
      <w:pPr>
        <w:pStyle w:val="Tsidet"/>
        <w:widowControl/>
        <w:spacing w:before="120" w:after="60"/>
        <w:jc w:val="both"/>
        <w:rPr>
          <w:b/>
          <w:sz w:val="20"/>
          <w:szCs w:val="22"/>
        </w:rPr>
      </w:pPr>
      <w:r w:rsidRPr="00A51CA5">
        <w:rPr>
          <w:b/>
          <w:sz w:val="20"/>
          <w:szCs w:val="22"/>
        </w:rPr>
        <w:t>Economic effect of awards.</w:t>
      </w:r>
    </w:p>
    <w:p w:rsidR="00F85665" w:rsidRPr="00A446E0" w:rsidRDefault="00B83F8D" w:rsidP="00927118">
      <w:pPr>
        <w:pStyle w:val="Tsidet"/>
        <w:tabs>
          <w:tab w:val="clear" w:pos="3179"/>
          <w:tab w:val="left" w:pos="1080"/>
        </w:tabs>
        <w:ind w:firstLine="432"/>
        <w:jc w:val="both"/>
        <w:rPr>
          <w:sz w:val="22"/>
          <w:szCs w:val="22"/>
        </w:rPr>
      </w:pPr>
      <w:r w:rsidRPr="00A446E0">
        <w:rPr>
          <w:sz w:val="22"/>
          <w:szCs w:val="22"/>
        </w:rPr>
        <w:t>“</w:t>
      </w:r>
      <w:r w:rsidR="008A7146" w:rsidRPr="00A446E0">
        <w:rPr>
          <w:smallCaps/>
          <w:sz w:val="22"/>
          <w:szCs w:val="22"/>
        </w:rPr>
        <w:t>25d.</w:t>
      </w:r>
      <w:r w:rsidR="00927118">
        <w:rPr>
          <w:smallCaps/>
          <w:sz w:val="22"/>
          <w:szCs w:val="22"/>
        </w:rPr>
        <w:tab/>
      </w:r>
      <w:r w:rsidR="00A71B77" w:rsidRPr="00A446E0">
        <w:rPr>
          <w:sz w:val="22"/>
          <w:szCs w:val="22"/>
        </w:rPr>
        <w:t>The Court shall, before making any award or certifying any agreement, and in proceedings for the variation or cancellation of an award or agreement, take into consideration the probable economic effect of the agreement or award in relation to the community in general and the probable economic effect thereof upon the industry or industries concerned</w:t>
      </w:r>
      <w:r w:rsidR="00793FD5" w:rsidRPr="00A446E0">
        <w:rPr>
          <w:sz w:val="22"/>
          <w:szCs w:val="22"/>
        </w:rPr>
        <w:t>:</w:t>
      </w:r>
    </w:p>
    <w:p w:rsidR="00A71B77" w:rsidRPr="00A446E0" w:rsidRDefault="00A71B77" w:rsidP="00CC529D">
      <w:pPr>
        <w:pStyle w:val="Tsidet"/>
        <w:ind w:firstLine="432"/>
        <w:jc w:val="both"/>
        <w:rPr>
          <w:b/>
          <w:sz w:val="22"/>
          <w:szCs w:val="22"/>
        </w:rPr>
      </w:pPr>
      <w:r w:rsidRPr="00A446E0">
        <w:rPr>
          <w:sz w:val="22"/>
          <w:szCs w:val="22"/>
        </w:rPr>
        <w:t>Provided that this section shall not affect the practice of the Court in fixing the basic wage.</w:t>
      </w:r>
      <w:r w:rsidR="00B83F8D" w:rsidRPr="00A446E0">
        <w:rPr>
          <w:sz w:val="22"/>
          <w:szCs w:val="22"/>
        </w:rPr>
        <w:t>”</w:t>
      </w:r>
      <w:r w:rsidRPr="00A446E0">
        <w:rPr>
          <w:sz w:val="22"/>
          <w:szCs w:val="22"/>
        </w:rPr>
        <w:t>.</w:t>
      </w:r>
    </w:p>
    <w:p w:rsidR="00F85665" w:rsidRPr="00A51CA5" w:rsidRDefault="00A23A3D" w:rsidP="00BF4372">
      <w:pPr>
        <w:pStyle w:val="Tsidet"/>
        <w:widowControl/>
        <w:spacing w:before="120" w:after="60"/>
        <w:jc w:val="both"/>
        <w:rPr>
          <w:b/>
          <w:sz w:val="20"/>
          <w:szCs w:val="22"/>
        </w:rPr>
      </w:pPr>
      <w:r w:rsidRPr="00A51CA5">
        <w:rPr>
          <w:b/>
          <w:sz w:val="20"/>
          <w:szCs w:val="22"/>
        </w:rPr>
        <w:t>Representation of parties at hearing.</w:t>
      </w:r>
    </w:p>
    <w:p w:rsidR="00A71B77" w:rsidRPr="00A446E0" w:rsidRDefault="008A7146" w:rsidP="00EF1BFA">
      <w:pPr>
        <w:pStyle w:val="Tsidet"/>
        <w:widowControl/>
        <w:tabs>
          <w:tab w:val="clear" w:pos="3179"/>
          <w:tab w:val="left" w:pos="900"/>
        </w:tabs>
        <w:ind w:firstLine="431"/>
        <w:jc w:val="both"/>
        <w:rPr>
          <w:b/>
          <w:sz w:val="22"/>
          <w:szCs w:val="22"/>
        </w:rPr>
      </w:pPr>
      <w:r w:rsidRPr="00A446E0">
        <w:rPr>
          <w:b/>
          <w:sz w:val="22"/>
          <w:szCs w:val="22"/>
        </w:rPr>
        <w:t>23.</w:t>
      </w:r>
      <w:r w:rsidR="00C6455B" w:rsidRPr="00A446E0">
        <w:rPr>
          <w:sz w:val="22"/>
          <w:szCs w:val="22"/>
        </w:rPr>
        <w:tab/>
      </w:r>
      <w:r w:rsidR="00A71B77" w:rsidRPr="00A446E0">
        <w:rPr>
          <w:sz w:val="22"/>
          <w:szCs w:val="22"/>
        </w:rPr>
        <w:t xml:space="preserve">Section twenty-seven of the Principal Act is amended by inserting after the words </w:t>
      </w:r>
      <w:r w:rsidR="002D65C9" w:rsidRPr="00A446E0">
        <w:rPr>
          <w:sz w:val="22"/>
          <w:szCs w:val="22"/>
        </w:rPr>
        <w:t>“</w:t>
      </w:r>
      <w:r w:rsidR="00A71B77" w:rsidRPr="00A446E0">
        <w:rPr>
          <w:sz w:val="22"/>
          <w:szCs w:val="22"/>
        </w:rPr>
        <w:t>except by</w:t>
      </w:r>
      <w:r w:rsidR="002D65C9" w:rsidRPr="00A446E0">
        <w:rPr>
          <w:sz w:val="22"/>
          <w:szCs w:val="22"/>
        </w:rPr>
        <w:t>”</w:t>
      </w:r>
      <w:r w:rsidR="00F13238" w:rsidRPr="00A446E0">
        <w:rPr>
          <w:sz w:val="22"/>
          <w:szCs w:val="22"/>
        </w:rPr>
        <w:t xml:space="preserve"> </w:t>
      </w:r>
      <w:r w:rsidR="00A71B77" w:rsidRPr="00A446E0">
        <w:rPr>
          <w:sz w:val="22"/>
          <w:szCs w:val="22"/>
        </w:rPr>
        <w:t xml:space="preserve">the words </w:t>
      </w:r>
      <w:r w:rsidR="002D65C9" w:rsidRPr="00A446E0">
        <w:rPr>
          <w:sz w:val="22"/>
          <w:szCs w:val="22"/>
        </w:rPr>
        <w:t>“</w:t>
      </w:r>
      <w:r w:rsidR="00A71B77" w:rsidRPr="00A446E0">
        <w:rPr>
          <w:sz w:val="22"/>
          <w:szCs w:val="22"/>
        </w:rPr>
        <w:t>leave of the Court or by</w:t>
      </w:r>
      <w:r w:rsidR="002D65C9" w:rsidRPr="00A446E0">
        <w:rPr>
          <w:sz w:val="22"/>
          <w:szCs w:val="22"/>
        </w:rPr>
        <w:t>”</w:t>
      </w:r>
      <w:r w:rsidR="00C7543C" w:rsidRPr="00A446E0">
        <w:rPr>
          <w:sz w:val="22"/>
          <w:szCs w:val="22"/>
        </w:rPr>
        <w:t>.</w:t>
      </w:r>
    </w:p>
    <w:p w:rsidR="006D3054" w:rsidRPr="00A446E0" w:rsidRDefault="00765317" w:rsidP="00816147">
      <w:pPr>
        <w:widowControl/>
        <w:autoSpaceDE/>
        <w:autoSpaceDN/>
        <w:adjustRightInd/>
        <w:spacing w:before="120" w:after="120"/>
        <w:rPr>
          <w:sz w:val="22"/>
          <w:szCs w:val="22"/>
        </w:rPr>
      </w:pPr>
      <w:r w:rsidRPr="00A446E0">
        <w:rPr>
          <w:sz w:val="22"/>
          <w:szCs w:val="22"/>
        </w:rPr>
        <w:br w:type="page"/>
      </w:r>
    </w:p>
    <w:p w:rsidR="00F85665" w:rsidRPr="00A51CA5" w:rsidRDefault="00A71B77" w:rsidP="0081656B">
      <w:pPr>
        <w:pStyle w:val="Tsidet"/>
        <w:widowControl/>
        <w:spacing w:before="120" w:after="60"/>
        <w:jc w:val="both"/>
        <w:rPr>
          <w:b/>
          <w:sz w:val="20"/>
          <w:szCs w:val="22"/>
        </w:rPr>
      </w:pPr>
      <w:r w:rsidRPr="00A51CA5">
        <w:rPr>
          <w:b/>
          <w:sz w:val="20"/>
          <w:szCs w:val="22"/>
        </w:rPr>
        <w:lastRenderedPageBreak/>
        <w:t xml:space="preserve">Form and </w:t>
      </w:r>
      <w:r w:rsidRPr="0081656B">
        <w:rPr>
          <w:b/>
          <w:sz w:val="20"/>
          <w:szCs w:val="22"/>
        </w:rPr>
        <w:t xml:space="preserve">continuance </w:t>
      </w:r>
      <w:r w:rsidRPr="00A51CA5">
        <w:rPr>
          <w:b/>
          <w:sz w:val="20"/>
          <w:szCs w:val="22"/>
        </w:rPr>
        <w:t>of award.</w:t>
      </w:r>
    </w:p>
    <w:p w:rsidR="00A71B77" w:rsidRPr="00A446E0" w:rsidRDefault="008A7146" w:rsidP="0081656B">
      <w:pPr>
        <w:pStyle w:val="Tsidet"/>
        <w:widowControl/>
        <w:tabs>
          <w:tab w:val="clear" w:pos="3179"/>
          <w:tab w:val="left" w:pos="900"/>
        </w:tabs>
        <w:ind w:firstLine="431"/>
        <w:jc w:val="both"/>
        <w:rPr>
          <w:b/>
          <w:sz w:val="22"/>
          <w:szCs w:val="22"/>
        </w:rPr>
      </w:pPr>
      <w:r w:rsidRPr="00A446E0">
        <w:rPr>
          <w:b/>
          <w:sz w:val="22"/>
          <w:szCs w:val="22"/>
        </w:rPr>
        <w:t>24.</w:t>
      </w:r>
      <w:r w:rsidR="00C6455B" w:rsidRPr="00A446E0">
        <w:rPr>
          <w:sz w:val="22"/>
          <w:szCs w:val="22"/>
        </w:rPr>
        <w:tab/>
      </w:r>
      <w:r w:rsidR="00A71B77" w:rsidRPr="00A446E0">
        <w:rPr>
          <w:sz w:val="22"/>
          <w:szCs w:val="22"/>
        </w:rPr>
        <w:t xml:space="preserve">Section twenty-eight of the Principal Act is amended by adding at the end of sub-section (3.) the words </w:t>
      </w:r>
      <w:r w:rsidR="002D65C9" w:rsidRPr="00A446E0">
        <w:rPr>
          <w:sz w:val="22"/>
          <w:szCs w:val="22"/>
        </w:rPr>
        <w:t>“</w:t>
      </w:r>
      <w:r w:rsidR="00A71B77" w:rsidRPr="00A446E0">
        <w:rPr>
          <w:sz w:val="22"/>
          <w:szCs w:val="22"/>
        </w:rPr>
        <w:t>The powers conferred on the Court by this sub-section shall not be construed as limiting in any manner any power conferred on the Court by any other provision of this Act.</w:t>
      </w:r>
      <w:r w:rsidR="00B83F8D" w:rsidRPr="00A446E0">
        <w:rPr>
          <w:sz w:val="22"/>
          <w:szCs w:val="22"/>
        </w:rPr>
        <w:t>”</w:t>
      </w:r>
      <w:r w:rsidR="00A71B77" w:rsidRPr="00A446E0">
        <w:rPr>
          <w:sz w:val="22"/>
          <w:szCs w:val="22"/>
        </w:rPr>
        <w:t>.</w:t>
      </w:r>
    </w:p>
    <w:p w:rsidR="00F85665" w:rsidRPr="00A51CA5" w:rsidRDefault="00A71B77" w:rsidP="0081656B">
      <w:pPr>
        <w:pStyle w:val="Tsidet"/>
        <w:widowControl/>
        <w:spacing w:before="120" w:after="60"/>
        <w:jc w:val="both"/>
        <w:rPr>
          <w:b/>
          <w:sz w:val="20"/>
          <w:szCs w:val="22"/>
        </w:rPr>
      </w:pPr>
      <w:r w:rsidRPr="0081656B">
        <w:rPr>
          <w:b/>
          <w:sz w:val="20"/>
          <w:szCs w:val="22"/>
        </w:rPr>
        <w:t xml:space="preserve">Awards </w:t>
      </w:r>
      <w:r w:rsidRPr="00A51CA5">
        <w:rPr>
          <w:b/>
          <w:sz w:val="20"/>
          <w:szCs w:val="22"/>
        </w:rPr>
        <w:t>an</w:t>
      </w:r>
      <w:r w:rsidR="00C64528" w:rsidRPr="00A51CA5">
        <w:rPr>
          <w:b/>
          <w:sz w:val="20"/>
          <w:szCs w:val="22"/>
        </w:rPr>
        <w:t>d</w:t>
      </w:r>
      <w:r w:rsidRPr="00A51CA5">
        <w:rPr>
          <w:b/>
          <w:sz w:val="20"/>
          <w:szCs w:val="22"/>
        </w:rPr>
        <w:t xml:space="preserve"> orders to prevail over State awards and orders.</w:t>
      </w:r>
    </w:p>
    <w:p w:rsidR="00A71B77" w:rsidRPr="00A446E0" w:rsidRDefault="008A7146" w:rsidP="0081656B">
      <w:pPr>
        <w:pStyle w:val="Tsidet"/>
        <w:widowControl/>
        <w:tabs>
          <w:tab w:val="clear" w:pos="3179"/>
          <w:tab w:val="left" w:pos="900"/>
        </w:tabs>
        <w:ind w:firstLine="431"/>
        <w:jc w:val="both"/>
        <w:rPr>
          <w:b/>
          <w:sz w:val="22"/>
          <w:szCs w:val="22"/>
        </w:rPr>
      </w:pPr>
      <w:r w:rsidRPr="00A446E0">
        <w:rPr>
          <w:b/>
          <w:sz w:val="22"/>
          <w:szCs w:val="22"/>
        </w:rPr>
        <w:t>25.</w:t>
      </w:r>
      <w:r w:rsidR="00C6455B" w:rsidRPr="00A446E0">
        <w:rPr>
          <w:sz w:val="22"/>
          <w:szCs w:val="22"/>
        </w:rPr>
        <w:tab/>
      </w:r>
      <w:r w:rsidR="00A71B77" w:rsidRPr="00A446E0">
        <w:rPr>
          <w:sz w:val="22"/>
          <w:szCs w:val="22"/>
        </w:rPr>
        <w:t>Section thirty of the Principal Act is amended</w:t>
      </w:r>
      <w:r w:rsidRPr="00A446E0">
        <w:rPr>
          <w:sz w:val="22"/>
          <w:szCs w:val="22"/>
        </w:rPr>
        <w:t>—</w:t>
      </w:r>
    </w:p>
    <w:p w:rsidR="00A71B77" w:rsidRPr="00A446E0" w:rsidRDefault="00A71B77" w:rsidP="0081656B">
      <w:pPr>
        <w:pStyle w:val="Tlista"/>
        <w:widowControl/>
        <w:ind w:left="1151" w:hanging="578"/>
        <w:rPr>
          <w:szCs w:val="22"/>
        </w:rPr>
      </w:pPr>
      <w:r w:rsidRPr="00A446E0">
        <w:rPr>
          <w:szCs w:val="22"/>
        </w:rPr>
        <w:t>(</w:t>
      </w:r>
      <w:r w:rsidR="008A7146" w:rsidRPr="00A446E0">
        <w:rPr>
          <w:i/>
          <w:szCs w:val="22"/>
        </w:rPr>
        <w:t>a</w:t>
      </w:r>
      <w:r w:rsidRPr="00A446E0">
        <w:rPr>
          <w:szCs w:val="22"/>
        </w:rPr>
        <w:t>)</w:t>
      </w:r>
      <w:r w:rsidR="008074BA" w:rsidRPr="00A446E0">
        <w:rPr>
          <w:szCs w:val="22"/>
        </w:rPr>
        <w:t xml:space="preserve"> </w:t>
      </w:r>
      <w:r w:rsidRPr="00A446E0">
        <w:rPr>
          <w:szCs w:val="22"/>
        </w:rPr>
        <w:t xml:space="preserve">by inserting after the words </w:t>
      </w:r>
      <w:r w:rsidR="002D65C9" w:rsidRPr="00A446E0">
        <w:rPr>
          <w:szCs w:val="22"/>
        </w:rPr>
        <w:t>“</w:t>
      </w:r>
      <w:r w:rsidRPr="00A446E0">
        <w:rPr>
          <w:szCs w:val="22"/>
        </w:rPr>
        <w:t>inconsistent with</w:t>
      </w:r>
      <w:r w:rsidR="002D65C9" w:rsidRPr="00A446E0">
        <w:rPr>
          <w:szCs w:val="22"/>
        </w:rPr>
        <w:t>”</w:t>
      </w:r>
      <w:r w:rsidRPr="00A446E0">
        <w:rPr>
          <w:szCs w:val="22"/>
        </w:rPr>
        <w:t xml:space="preserve"> the words</w:t>
      </w:r>
      <w:r w:rsidR="00052BEC" w:rsidRPr="00A446E0">
        <w:rPr>
          <w:szCs w:val="22"/>
        </w:rPr>
        <w:t>“</w:t>
      </w:r>
      <w:r w:rsidR="00C7543C" w:rsidRPr="00A446E0">
        <w:rPr>
          <w:szCs w:val="22"/>
        </w:rPr>
        <w:t>,</w:t>
      </w:r>
      <w:r w:rsidRPr="00A446E0">
        <w:rPr>
          <w:szCs w:val="22"/>
        </w:rPr>
        <w:t xml:space="preserve"> or deals with any matter dealt with in,</w:t>
      </w:r>
      <w:r w:rsidR="00D03D65" w:rsidRPr="00A446E0">
        <w:rPr>
          <w:szCs w:val="22"/>
        </w:rPr>
        <w:t>”; and</w:t>
      </w:r>
    </w:p>
    <w:p w:rsidR="006D3054" w:rsidRDefault="00A71B77" w:rsidP="0081656B">
      <w:pPr>
        <w:pStyle w:val="Tlista"/>
        <w:widowControl/>
        <w:ind w:left="1151" w:hanging="578"/>
        <w:rPr>
          <w:szCs w:val="22"/>
        </w:rPr>
      </w:pPr>
      <w:r w:rsidRPr="00A446E0">
        <w:rPr>
          <w:szCs w:val="22"/>
        </w:rPr>
        <w:t>(</w:t>
      </w:r>
      <w:r w:rsidR="008A7146" w:rsidRPr="00A446E0">
        <w:rPr>
          <w:i/>
          <w:szCs w:val="22"/>
        </w:rPr>
        <w:t>b</w:t>
      </w:r>
      <w:r w:rsidRPr="00A446E0">
        <w:rPr>
          <w:szCs w:val="22"/>
        </w:rPr>
        <w:t>)</w:t>
      </w:r>
      <w:r w:rsidR="008074BA" w:rsidRPr="00A446E0">
        <w:rPr>
          <w:szCs w:val="22"/>
        </w:rPr>
        <w:t xml:space="preserve"> </w:t>
      </w:r>
      <w:r w:rsidRPr="00A446E0">
        <w:rPr>
          <w:szCs w:val="22"/>
        </w:rPr>
        <w:t xml:space="preserve">by inserting after the word </w:t>
      </w:r>
      <w:r w:rsidR="002D65C9" w:rsidRPr="00A446E0">
        <w:rPr>
          <w:szCs w:val="22"/>
        </w:rPr>
        <w:t>“</w:t>
      </w:r>
      <w:r w:rsidRPr="00A446E0">
        <w:rPr>
          <w:szCs w:val="22"/>
        </w:rPr>
        <w:t>inconsistency</w:t>
      </w:r>
      <w:r w:rsidR="002D65C9" w:rsidRPr="00A446E0">
        <w:rPr>
          <w:szCs w:val="22"/>
        </w:rPr>
        <w:t>”</w:t>
      </w:r>
      <w:r w:rsidR="00595D9E" w:rsidRPr="00A446E0">
        <w:rPr>
          <w:szCs w:val="22"/>
        </w:rPr>
        <w:t xml:space="preserve"> </w:t>
      </w:r>
      <w:r w:rsidRPr="00A446E0">
        <w:rPr>
          <w:szCs w:val="22"/>
        </w:rPr>
        <w:t>the words</w:t>
      </w:r>
      <w:r w:rsidR="00C7543C" w:rsidRPr="00A446E0">
        <w:rPr>
          <w:szCs w:val="22"/>
        </w:rPr>
        <w:t xml:space="preserve"> </w:t>
      </w:r>
      <w:r w:rsidR="005039AC" w:rsidRPr="00A446E0">
        <w:rPr>
          <w:szCs w:val="22"/>
        </w:rPr>
        <w:t>“</w:t>
      </w:r>
      <w:r w:rsidR="00C7543C" w:rsidRPr="00A446E0">
        <w:rPr>
          <w:szCs w:val="22"/>
        </w:rPr>
        <w:t>,</w:t>
      </w:r>
      <w:r w:rsidRPr="00A446E0">
        <w:rPr>
          <w:szCs w:val="22"/>
        </w:rPr>
        <w:t xml:space="preserve"> or</w:t>
      </w:r>
      <w:r w:rsidR="008074BA" w:rsidRPr="00A446E0">
        <w:rPr>
          <w:szCs w:val="22"/>
        </w:rPr>
        <w:t xml:space="preserve"> </w:t>
      </w:r>
      <w:r w:rsidRPr="00A446E0">
        <w:rPr>
          <w:szCs w:val="22"/>
        </w:rPr>
        <w:t>in relation to the matter dealt with</w:t>
      </w:r>
      <w:r w:rsidR="002D65C9" w:rsidRPr="00A446E0">
        <w:rPr>
          <w:szCs w:val="22"/>
        </w:rPr>
        <w:t>”</w:t>
      </w:r>
      <w:r w:rsidR="00C7543C" w:rsidRPr="00A446E0">
        <w:rPr>
          <w:szCs w:val="22"/>
        </w:rPr>
        <w:t>.</w:t>
      </w:r>
    </w:p>
    <w:p w:rsidR="00A71B77" w:rsidRPr="00A446E0" w:rsidRDefault="008A7146" w:rsidP="003F24CE">
      <w:pPr>
        <w:pStyle w:val="Tlista"/>
        <w:widowControl/>
        <w:tabs>
          <w:tab w:val="left" w:pos="900"/>
        </w:tabs>
        <w:spacing w:before="120"/>
        <w:ind w:left="0" w:firstLine="431"/>
        <w:rPr>
          <w:szCs w:val="22"/>
        </w:rPr>
      </w:pPr>
      <w:r w:rsidRPr="00A446E0">
        <w:rPr>
          <w:b/>
          <w:szCs w:val="22"/>
        </w:rPr>
        <w:t>26.</w:t>
      </w:r>
      <w:r w:rsidR="00C6455B" w:rsidRPr="00A446E0">
        <w:rPr>
          <w:szCs w:val="22"/>
        </w:rPr>
        <w:tab/>
      </w:r>
      <w:r w:rsidR="00A71B77" w:rsidRPr="00A446E0">
        <w:rPr>
          <w:szCs w:val="22"/>
        </w:rPr>
        <w:t>After section thirty of the Principal Act the following section is inserted</w:t>
      </w:r>
      <w:r w:rsidR="00793FD5" w:rsidRPr="00A446E0">
        <w:rPr>
          <w:szCs w:val="22"/>
        </w:rPr>
        <w:t>:</w:t>
      </w:r>
      <w:r w:rsidRPr="00A446E0">
        <w:rPr>
          <w:szCs w:val="22"/>
        </w:rPr>
        <w:t>—</w:t>
      </w:r>
    </w:p>
    <w:p w:rsidR="00927118" w:rsidRPr="00A51CA5" w:rsidRDefault="00927118" w:rsidP="00927118">
      <w:pPr>
        <w:pStyle w:val="Tsidet"/>
        <w:widowControl/>
        <w:spacing w:before="120" w:after="60"/>
        <w:jc w:val="both"/>
        <w:rPr>
          <w:b/>
          <w:sz w:val="20"/>
          <w:szCs w:val="22"/>
        </w:rPr>
      </w:pPr>
      <w:r w:rsidRPr="00A51CA5">
        <w:rPr>
          <w:b/>
          <w:sz w:val="20"/>
          <w:szCs w:val="22"/>
        </w:rPr>
        <w:t>Validity of State awards and orders.</w:t>
      </w:r>
    </w:p>
    <w:p w:rsidR="00F85665" w:rsidRPr="00A446E0" w:rsidRDefault="00B83F8D" w:rsidP="00927118">
      <w:pPr>
        <w:pStyle w:val="Tsidet"/>
        <w:widowControl/>
        <w:tabs>
          <w:tab w:val="clear" w:pos="3179"/>
          <w:tab w:val="left" w:pos="1620"/>
        </w:tabs>
        <w:ind w:firstLine="431"/>
        <w:jc w:val="both"/>
        <w:rPr>
          <w:sz w:val="22"/>
          <w:szCs w:val="22"/>
        </w:rPr>
      </w:pPr>
      <w:r w:rsidRPr="00A446E0">
        <w:rPr>
          <w:sz w:val="22"/>
          <w:szCs w:val="22"/>
        </w:rPr>
        <w:t>“</w:t>
      </w:r>
      <w:r w:rsidR="008A7146" w:rsidRPr="00A446E0">
        <w:rPr>
          <w:smallCaps/>
          <w:sz w:val="22"/>
          <w:szCs w:val="22"/>
        </w:rPr>
        <w:t>30a.</w:t>
      </w:r>
      <w:r w:rsidR="008A7146" w:rsidRPr="00A446E0">
        <w:rPr>
          <w:sz w:val="22"/>
          <w:szCs w:val="22"/>
        </w:rPr>
        <w:t>—</w:t>
      </w:r>
      <w:r w:rsidR="00A71B77" w:rsidRPr="00A446E0">
        <w:rPr>
          <w:sz w:val="22"/>
          <w:szCs w:val="22"/>
        </w:rPr>
        <w:t>(1.)</w:t>
      </w:r>
      <w:r w:rsidR="00927118">
        <w:rPr>
          <w:sz w:val="22"/>
          <w:szCs w:val="22"/>
        </w:rPr>
        <w:tab/>
      </w:r>
      <w:r w:rsidR="00A71B77" w:rsidRPr="00A446E0">
        <w:rPr>
          <w:sz w:val="22"/>
          <w:szCs w:val="22"/>
        </w:rPr>
        <w:t>Any person interested may apply to the Court for a declaration that a State law dealing with an industrial matter or an award, order or determination of a State Industrial Authority, is invalid under section thirty of this Act.</w:t>
      </w:r>
    </w:p>
    <w:p w:rsidR="00F85665" w:rsidRPr="00A446E0" w:rsidRDefault="002D65C9" w:rsidP="00927118">
      <w:pPr>
        <w:pStyle w:val="Tsidet"/>
        <w:tabs>
          <w:tab w:val="clear" w:pos="3179"/>
          <w:tab w:val="left" w:pos="990"/>
        </w:tabs>
        <w:ind w:firstLine="432"/>
        <w:jc w:val="both"/>
        <w:rPr>
          <w:sz w:val="22"/>
          <w:szCs w:val="22"/>
        </w:rPr>
      </w:pPr>
      <w:r w:rsidRPr="00A446E0">
        <w:rPr>
          <w:sz w:val="22"/>
          <w:szCs w:val="22"/>
        </w:rPr>
        <w:t>“</w:t>
      </w:r>
      <w:r w:rsidR="00A71B77" w:rsidRPr="00A446E0">
        <w:rPr>
          <w:sz w:val="22"/>
          <w:szCs w:val="22"/>
        </w:rPr>
        <w:t>(2.)</w:t>
      </w:r>
      <w:r w:rsidR="00927118">
        <w:rPr>
          <w:sz w:val="22"/>
          <w:szCs w:val="22"/>
        </w:rPr>
        <w:tab/>
      </w:r>
      <w:r w:rsidR="00A71B77" w:rsidRPr="00A446E0">
        <w:rPr>
          <w:sz w:val="22"/>
          <w:szCs w:val="22"/>
        </w:rPr>
        <w:t>At least twenty-eight days</w:t>
      </w:r>
      <w:r w:rsidR="00B83F8D" w:rsidRPr="00A446E0">
        <w:rPr>
          <w:sz w:val="22"/>
          <w:szCs w:val="22"/>
        </w:rPr>
        <w:t>’</w:t>
      </w:r>
      <w:r w:rsidR="00A71B77" w:rsidRPr="00A446E0">
        <w:rPr>
          <w:sz w:val="22"/>
          <w:szCs w:val="22"/>
        </w:rPr>
        <w:t xml:space="preserve"> notice of the application shall be given by the applicant to the Attorney-General of the State concerned who shall have the right to appear upon the application.</w:t>
      </w:r>
    </w:p>
    <w:p w:rsidR="00F85665" w:rsidRDefault="002D65C9" w:rsidP="001A473C">
      <w:pPr>
        <w:pStyle w:val="Tsidet"/>
        <w:tabs>
          <w:tab w:val="clear" w:pos="3179"/>
          <w:tab w:val="left" w:pos="990"/>
        </w:tabs>
        <w:ind w:firstLine="432"/>
        <w:jc w:val="both"/>
        <w:rPr>
          <w:sz w:val="22"/>
          <w:szCs w:val="22"/>
        </w:rPr>
      </w:pPr>
      <w:r w:rsidRPr="00A446E0">
        <w:rPr>
          <w:sz w:val="22"/>
          <w:szCs w:val="22"/>
        </w:rPr>
        <w:t>“</w:t>
      </w:r>
      <w:r w:rsidR="00A71B77" w:rsidRPr="00A446E0">
        <w:rPr>
          <w:sz w:val="22"/>
          <w:szCs w:val="22"/>
        </w:rPr>
        <w:t>(3.)</w:t>
      </w:r>
      <w:r w:rsidR="001A473C">
        <w:rPr>
          <w:sz w:val="22"/>
          <w:szCs w:val="22"/>
        </w:rPr>
        <w:tab/>
      </w:r>
      <w:r w:rsidR="00A71B77" w:rsidRPr="00A446E0">
        <w:rPr>
          <w:sz w:val="22"/>
          <w:szCs w:val="22"/>
        </w:rPr>
        <w:t>The Court shall hear and determine the application and may make such declaration as it thinks just.</w:t>
      </w:r>
      <w:r w:rsidR="00B83F8D" w:rsidRPr="00A446E0">
        <w:rPr>
          <w:sz w:val="22"/>
          <w:szCs w:val="22"/>
        </w:rPr>
        <w:t>”</w:t>
      </w:r>
      <w:r w:rsidR="00A71B77" w:rsidRPr="00A446E0">
        <w:rPr>
          <w:sz w:val="22"/>
          <w:szCs w:val="22"/>
        </w:rPr>
        <w:t>.</w:t>
      </w:r>
    </w:p>
    <w:p w:rsidR="00A71B77" w:rsidRPr="00A446E0" w:rsidRDefault="008A7146" w:rsidP="001A473C">
      <w:pPr>
        <w:pStyle w:val="Tsidet"/>
        <w:tabs>
          <w:tab w:val="clear" w:pos="3179"/>
          <w:tab w:val="left" w:pos="900"/>
        </w:tabs>
        <w:spacing w:before="120"/>
        <w:ind w:firstLine="432"/>
        <w:jc w:val="both"/>
        <w:rPr>
          <w:b/>
          <w:sz w:val="22"/>
          <w:szCs w:val="22"/>
        </w:rPr>
      </w:pPr>
      <w:r w:rsidRPr="00A446E0">
        <w:rPr>
          <w:b/>
          <w:sz w:val="22"/>
          <w:szCs w:val="22"/>
        </w:rPr>
        <w:t>27.</w:t>
      </w:r>
      <w:r w:rsidR="00C6455B" w:rsidRPr="00A446E0">
        <w:rPr>
          <w:sz w:val="22"/>
          <w:szCs w:val="22"/>
        </w:rPr>
        <w:tab/>
      </w:r>
      <w:r w:rsidR="00A71B77" w:rsidRPr="00A446E0">
        <w:rPr>
          <w:sz w:val="22"/>
          <w:szCs w:val="22"/>
        </w:rPr>
        <w:t>Section thirty-three of the Principal Act is repealed and the following section inserted in its stead</w:t>
      </w:r>
      <w:r w:rsidR="00793FD5" w:rsidRPr="00A446E0">
        <w:rPr>
          <w:sz w:val="22"/>
          <w:szCs w:val="22"/>
        </w:rPr>
        <w:t>:</w:t>
      </w:r>
      <w:r w:rsidRPr="00A446E0">
        <w:rPr>
          <w:sz w:val="22"/>
          <w:szCs w:val="22"/>
        </w:rPr>
        <w:t>—</w:t>
      </w:r>
    </w:p>
    <w:p w:rsidR="001A473C" w:rsidRPr="00A51CA5" w:rsidRDefault="001A473C" w:rsidP="001A473C">
      <w:pPr>
        <w:pStyle w:val="Tsidet"/>
        <w:widowControl/>
        <w:spacing w:before="120" w:after="60"/>
        <w:jc w:val="both"/>
        <w:rPr>
          <w:b/>
          <w:sz w:val="20"/>
          <w:szCs w:val="22"/>
        </w:rPr>
      </w:pPr>
      <w:r w:rsidRPr="00A51CA5">
        <w:rPr>
          <w:b/>
          <w:sz w:val="20"/>
          <w:szCs w:val="22"/>
        </w:rPr>
        <w:t xml:space="preserve">Security on </w:t>
      </w:r>
      <w:r w:rsidRPr="00FF5D33">
        <w:rPr>
          <w:b/>
          <w:sz w:val="20"/>
          <w:szCs w:val="22"/>
        </w:rPr>
        <w:t>reference</w:t>
      </w:r>
      <w:r w:rsidRPr="00A51CA5">
        <w:rPr>
          <w:b/>
          <w:sz w:val="20"/>
          <w:szCs w:val="22"/>
        </w:rPr>
        <w:t>.</w:t>
      </w:r>
    </w:p>
    <w:p w:rsidR="00F85665" w:rsidRPr="00A446E0" w:rsidRDefault="00B83F8D" w:rsidP="001A473C">
      <w:pPr>
        <w:pStyle w:val="Tsidet"/>
        <w:tabs>
          <w:tab w:val="clear" w:pos="3179"/>
          <w:tab w:val="left" w:pos="1530"/>
        </w:tabs>
        <w:ind w:firstLine="432"/>
        <w:jc w:val="both"/>
        <w:rPr>
          <w:sz w:val="22"/>
          <w:szCs w:val="22"/>
        </w:rPr>
      </w:pPr>
      <w:r w:rsidRPr="00A446E0">
        <w:rPr>
          <w:sz w:val="22"/>
          <w:szCs w:val="22"/>
        </w:rPr>
        <w:t>“</w:t>
      </w:r>
      <w:r w:rsidR="00A71B77" w:rsidRPr="00A446E0">
        <w:rPr>
          <w:sz w:val="22"/>
          <w:szCs w:val="22"/>
        </w:rPr>
        <w:t>33.</w:t>
      </w:r>
      <w:r w:rsidR="008A7146" w:rsidRPr="00A446E0">
        <w:rPr>
          <w:sz w:val="22"/>
          <w:szCs w:val="22"/>
        </w:rPr>
        <w:t>—</w:t>
      </w:r>
      <w:r w:rsidR="00A71B77" w:rsidRPr="00A446E0">
        <w:rPr>
          <w:sz w:val="22"/>
          <w:szCs w:val="22"/>
        </w:rPr>
        <w:t>(1.)</w:t>
      </w:r>
      <w:r w:rsidR="001A473C">
        <w:rPr>
          <w:sz w:val="22"/>
          <w:szCs w:val="22"/>
        </w:rPr>
        <w:tab/>
      </w:r>
      <w:r w:rsidR="00A71B77" w:rsidRPr="00A446E0">
        <w:rPr>
          <w:sz w:val="22"/>
          <w:szCs w:val="22"/>
        </w:rPr>
        <w:t>A Judge may, at any time and from time to time, make an order requiring any organization submitting any industrial dispute to the Court, to give security to his satisfaction or to the satisfaction of the Registrar for the performance and observance of the award, or the observance of any order made by the Court in relation to the dispute.</w:t>
      </w:r>
    </w:p>
    <w:p w:rsidR="00A23A3D" w:rsidRPr="00A446E0" w:rsidRDefault="002D65C9" w:rsidP="007F3294">
      <w:pPr>
        <w:pStyle w:val="Tsidet"/>
        <w:widowControl/>
        <w:tabs>
          <w:tab w:val="clear" w:pos="3179"/>
          <w:tab w:val="left" w:pos="990"/>
        </w:tabs>
        <w:ind w:firstLine="431"/>
        <w:jc w:val="both"/>
        <w:rPr>
          <w:b/>
          <w:sz w:val="22"/>
          <w:szCs w:val="22"/>
        </w:rPr>
      </w:pPr>
      <w:r w:rsidRPr="00A446E0">
        <w:rPr>
          <w:sz w:val="22"/>
          <w:szCs w:val="22"/>
        </w:rPr>
        <w:t>“</w:t>
      </w:r>
      <w:r w:rsidR="00A71B77" w:rsidRPr="00A446E0">
        <w:rPr>
          <w:sz w:val="22"/>
          <w:szCs w:val="22"/>
        </w:rPr>
        <w:t>(2.)</w:t>
      </w:r>
      <w:r w:rsidR="007F3294">
        <w:rPr>
          <w:sz w:val="22"/>
          <w:szCs w:val="22"/>
        </w:rPr>
        <w:tab/>
      </w:r>
      <w:r w:rsidR="00A71B77" w:rsidRPr="00A446E0">
        <w:rPr>
          <w:sz w:val="22"/>
          <w:szCs w:val="22"/>
        </w:rPr>
        <w:t>Any security given under this section shall</w:t>
      </w:r>
      <w:r w:rsidR="008A7146" w:rsidRPr="00A446E0">
        <w:rPr>
          <w:sz w:val="22"/>
          <w:szCs w:val="22"/>
        </w:rPr>
        <w:t>—</w:t>
      </w:r>
    </w:p>
    <w:p w:rsidR="00A23A3D" w:rsidRPr="00A446E0" w:rsidRDefault="00A71B77" w:rsidP="00FF5D33">
      <w:pPr>
        <w:pStyle w:val="Tlista"/>
        <w:widowControl/>
        <w:ind w:left="1151" w:hanging="578"/>
        <w:rPr>
          <w:szCs w:val="22"/>
        </w:rPr>
      </w:pPr>
      <w:r w:rsidRPr="00A446E0">
        <w:rPr>
          <w:szCs w:val="22"/>
        </w:rPr>
        <w:t>(</w:t>
      </w:r>
      <w:r w:rsidR="008A7146" w:rsidRPr="00A446E0">
        <w:rPr>
          <w:i/>
          <w:szCs w:val="22"/>
        </w:rPr>
        <w:t>a</w:t>
      </w:r>
      <w:r w:rsidRPr="00A446E0">
        <w:rPr>
          <w:szCs w:val="22"/>
        </w:rPr>
        <w:t>)</w:t>
      </w:r>
      <w:r w:rsidR="00F30600" w:rsidRPr="00A446E0">
        <w:rPr>
          <w:szCs w:val="22"/>
        </w:rPr>
        <w:t xml:space="preserve"> </w:t>
      </w:r>
      <w:r w:rsidRPr="00A446E0">
        <w:rPr>
          <w:szCs w:val="22"/>
        </w:rPr>
        <w:t>be in the form of a bond by the organization with a surety</w:t>
      </w:r>
      <w:r w:rsidR="00F30600" w:rsidRPr="00A446E0">
        <w:rPr>
          <w:szCs w:val="22"/>
        </w:rPr>
        <w:t xml:space="preserve"> </w:t>
      </w:r>
      <w:r w:rsidRPr="00A446E0">
        <w:rPr>
          <w:szCs w:val="22"/>
        </w:rPr>
        <w:t>approved by the Judge or the Registrar</w:t>
      </w:r>
      <w:r w:rsidR="007466D9">
        <w:rPr>
          <w:szCs w:val="22"/>
        </w:rPr>
        <w:t>;</w:t>
      </w:r>
    </w:p>
    <w:p w:rsidR="00A23A3D" w:rsidRPr="00A446E0" w:rsidRDefault="00A71B77" w:rsidP="00FF5D33">
      <w:pPr>
        <w:pStyle w:val="Tlista"/>
        <w:widowControl/>
        <w:ind w:left="1151" w:hanging="578"/>
        <w:rPr>
          <w:szCs w:val="22"/>
        </w:rPr>
      </w:pPr>
      <w:r w:rsidRPr="00A446E0">
        <w:rPr>
          <w:szCs w:val="22"/>
        </w:rPr>
        <w:t>(</w:t>
      </w:r>
      <w:r w:rsidR="008A7146" w:rsidRPr="00A446E0">
        <w:rPr>
          <w:i/>
          <w:szCs w:val="22"/>
        </w:rPr>
        <w:t>b</w:t>
      </w:r>
      <w:r w:rsidRPr="00A446E0">
        <w:rPr>
          <w:szCs w:val="22"/>
        </w:rPr>
        <w:t>) contain such conditions in relation to the performance or</w:t>
      </w:r>
      <w:r w:rsidR="00053C2B" w:rsidRPr="00A446E0">
        <w:rPr>
          <w:szCs w:val="22"/>
        </w:rPr>
        <w:t xml:space="preserve"> </w:t>
      </w:r>
      <w:r w:rsidRPr="00A446E0">
        <w:rPr>
          <w:szCs w:val="22"/>
        </w:rPr>
        <w:t>observance of the award</w:t>
      </w:r>
      <w:r w:rsidR="00053C2B" w:rsidRPr="00A446E0">
        <w:rPr>
          <w:szCs w:val="22"/>
        </w:rPr>
        <w:t xml:space="preserve"> </w:t>
      </w:r>
      <w:r w:rsidRPr="00A446E0">
        <w:rPr>
          <w:szCs w:val="22"/>
        </w:rPr>
        <w:t>or order as the Judge thinks</w:t>
      </w:r>
      <w:r w:rsidR="00181000" w:rsidRPr="00A446E0">
        <w:rPr>
          <w:szCs w:val="22"/>
        </w:rPr>
        <w:t xml:space="preserve"> </w:t>
      </w:r>
      <w:r w:rsidRPr="00A446E0">
        <w:rPr>
          <w:szCs w:val="22"/>
        </w:rPr>
        <w:t>proper</w:t>
      </w:r>
      <w:r w:rsidR="007466D9">
        <w:rPr>
          <w:szCs w:val="22"/>
        </w:rPr>
        <w:t>;</w:t>
      </w:r>
      <w:r w:rsidR="007175EB">
        <w:rPr>
          <w:szCs w:val="22"/>
        </w:rPr>
        <w:t xml:space="preserve"> </w:t>
      </w:r>
      <w:r w:rsidRPr="00A446E0">
        <w:rPr>
          <w:szCs w:val="22"/>
        </w:rPr>
        <w:t>and</w:t>
      </w:r>
    </w:p>
    <w:p w:rsidR="00430EB3" w:rsidRPr="00A446E0" w:rsidRDefault="00A71B77" w:rsidP="00CC529D">
      <w:pPr>
        <w:pStyle w:val="Tlista"/>
        <w:ind w:left="1152" w:hanging="576"/>
        <w:rPr>
          <w:szCs w:val="22"/>
        </w:rPr>
      </w:pPr>
      <w:r w:rsidRPr="00A446E0">
        <w:rPr>
          <w:szCs w:val="22"/>
        </w:rPr>
        <w:t>(</w:t>
      </w:r>
      <w:r w:rsidR="008A7146" w:rsidRPr="00A446E0">
        <w:rPr>
          <w:i/>
          <w:szCs w:val="22"/>
        </w:rPr>
        <w:t>c</w:t>
      </w:r>
      <w:r w:rsidRPr="00A446E0">
        <w:rPr>
          <w:szCs w:val="22"/>
        </w:rPr>
        <w:t>) not exceed Five hundred pounds</w:t>
      </w:r>
      <w:r w:rsidR="00793FD5" w:rsidRPr="00A446E0">
        <w:rPr>
          <w:szCs w:val="22"/>
        </w:rPr>
        <w:t>:</w:t>
      </w:r>
    </w:p>
    <w:p w:rsidR="00F85665" w:rsidRPr="00A446E0" w:rsidRDefault="00A71B77" w:rsidP="00FF5D33">
      <w:pPr>
        <w:pStyle w:val="Tlista"/>
        <w:widowControl/>
        <w:ind w:left="0" w:firstLine="431"/>
        <w:rPr>
          <w:szCs w:val="22"/>
        </w:rPr>
      </w:pPr>
      <w:r w:rsidRPr="00A446E0">
        <w:rPr>
          <w:szCs w:val="22"/>
        </w:rPr>
        <w:t>Provided that an organization may, if it so desires, deposit with the Registrar the amount of the required security in cash instead of giving a bond.</w:t>
      </w:r>
    </w:p>
    <w:p w:rsidR="00765317" w:rsidRPr="00A446E0" w:rsidRDefault="002D65C9" w:rsidP="00F43AF5">
      <w:pPr>
        <w:pStyle w:val="Tindent1"/>
        <w:widowControl/>
        <w:tabs>
          <w:tab w:val="left" w:pos="990"/>
        </w:tabs>
        <w:ind w:firstLine="431"/>
        <w:rPr>
          <w:szCs w:val="22"/>
        </w:rPr>
      </w:pPr>
      <w:r w:rsidRPr="00A446E0">
        <w:rPr>
          <w:szCs w:val="22"/>
        </w:rPr>
        <w:t>“</w:t>
      </w:r>
      <w:r w:rsidR="00A71B77" w:rsidRPr="00A446E0">
        <w:rPr>
          <w:szCs w:val="22"/>
        </w:rPr>
        <w:t>(3.)</w:t>
      </w:r>
      <w:r w:rsidR="00F43AF5">
        <w:rPr>
          <w:szCs w:val="22"/>
        </w:rPr>
        <w:tab/>
      </w:r>
      <w:r w:rsidR="00A71B77" w:rsidRPr="00A446E0">
        <w:rPr>
          <w:szCs w:val="22"/>
        </w:rPr>
        <w:t>An action on the bond or for forfeiture of the security may be brought in the Court and the Court may make such order in relation thereto as it thinks just, or such action may be brought in any District, County, or Local Court or Court of summary jurisdiction</w:t>
      </w:r>
    </w:p>
    <w:p w:rsidR="00765317" w:rsidRPr="00A446E0" w:rsidRDefault="00765317">
      <w:pPr>
        <w:widowControl/>
        <w:autoSpaceDE/>
        <w:autoSpaceDN/>
        <w:adjustRightInd/>
        <w:spacing w:before="120" w:after="120"/>
        <w:rPr>
          <w:sz w:val="22"/>
          <w:szCs w:val="22"/>
        </w:rPr>
      </w:pPr>
      <w:r w:rsidRPr="00A446E0">
        <w:rPr>
          <w:sz w:val="22"/>
          <w:szCs w:val="22"/>
        </w:rPr>
        <w:br w:type="page"/>
      </w:r>
    </w:p>
    <w:p w:rsidR="00F85665" w:rsidRPr="00A446E0" w:rsidRDefault="00FF5D33" w:rsidP="00F43AF5">
      <w:pPr>
        <w:pStyle w:val="Noindent"/>
        <w:rPr>
          <w:szCs w:val="22"/>
        </w:rPr>
      </w:pPr>
      <w:r>
        <w:rPr>
          <w:szCs w:val="22"/>
        </w:rPr>
        <w:lastRenderedPageBreak/>
        <w:t>w</w:t>
      </w:r>
      <w:r w:rsidR="002F180D" w:rsidRPr="00A446E0">
        <w:rPr>
          <w:szCs w:val="22"/>
        </w:rPr>
        <w:t>hich</w:t>
      </w:r>
      <w:r w:rsidR="00A71B77" w:rsidRPr="00A446E0">
        <w:rPr>
          <w:szCs w:val="22"/>
        </w:rPr>
        <w:t xml:space="preserve"> is constituted by a Judge or a Police, Stipendiary or Special Magistrate, or in any State Court specified in that behalf by Proclamation.</w:t>
      </w:r>
    </w:p>
    <w:p w:rsidR="00F85665" w:rsidRPr="00A446E0" w:rsidRDefault="002D65C9" w:rsidP="00986E57">
      <w:pPr>
        <w:pStyle w:val="Noindent"/>
        <w:widowControl/>
        <w:tabs>
          <w:tab w:val="left" w:pos="990"/>
        </w:tabs>
        <w:ind w:firstLine="431"/>
        <w:rPr>
          <w:szCs w:val="22"/>
        </w:rPr>
      </w:pPr>
      <w:r w:rsidRPr="00A446E0">
        <w:rPr>
          <w:szCs w:val="22"/>
        </w:rPr>
        <w:t>“</w:t>
      </w:r>
      <w:r w:rsidR="00A71B77" w:rsidRPr="00A446E0">
        <w:rPr>
          <w:szCs w:val="22"/>
        </w:rPr>
        <w:t>(4.)</w:t>
      </w:r>
      <w:r w:rsidR="00986E57">
        <w:rPr>
          <w:szCs w:val="22"/>
        </w:rPr>
        <w:tab/>
      </w:r>
      <w:r w:rsidR="00A71B77" w:rsidRPr="00A446E0">
        <w:rPr>
          <w:szCs w:val="22"/>
        </w:rPr>
        <w:t xml:space="preserve">If the organization has made application to the Court under section seventy of this Act for an order that the members of the organization who have been guilty of the breach or non-observance of the order or award alleged as a breach of the condition of the bond or security, shall cease to be members of the organization, or has, under section seventy </w:t>
      </w:r>
      <w:r w:rsidR="008A7146" w:rsidRPr="00A446E0">
        <w:rPr>
          <w:smallCaps/>
          <w:szCs w:val="22"/>
        </w:rPr>
        <w:t xml:space="preserve">a </w:t>
      </w:r>
      <w:r w:rsidR="00A71B77" w:rsidRPr="00A446E0">
        <w:rPr>
          <w:szCs w:val="22"/>
        </w:rPr>
        <w:t>of this Act, expelled those members from membership, the Court may order that the bond or security be not enforced against the organization in respect of that breach and thereupon the bond shall not be so enforceable in any Court.</w:t>
      </w:r>
    </w:p>
    <w:p w:rsidR="00F85665" w:rsidRPr="00A446E0" w:rsidRDefault="002D65C9" w:rsidP="00986E57">
      <w:pPr>
        <w:pStyle w:val="Noindent"/>
        <w:widowControl/>
        <w:tabs>
          <w:tab w:val="left" w:pos="990"/>
        </w:tabs>
        <w:ind w:firstLine="431"/>
        <w:rPr>
          <w:szCs w:val="22"/>
        </w:rPr>
      </w:pPr>
      <w:r w:rsidRPr="00A446E0">
        <w:rPr>
          <w:szCs w:val="22"/>
        </w:rPr>
        <w:t>“</w:t>
      </w:r>
      <w:r w:rsidR="00A71B77" w:rsidRPr="00A446E0">
        <w:rPr>
          <w:szCs w:val="22"/>
        </w:rPr>
        <w:t>(5.)</w:t>
      </w:r>
      <w:r w:rsidR="00986E57">
        <w:rPr>
          <w:szCs w:val="22"/>
        </w:rPr>
        <w:tab/>
      </w:r>
      <w:r w:rsidR="00A71B77" w:rsidRPr="00A446E0">
        <w:rPr>
          <w:szCs w:val="22"/>
        </w:rPr>
        <w:t>Where an organization fails to give the security required of it under this section, a Judge may by order direct that the organization and its members shall not, for such time as the Judge directs, be entitled to the benefits of any award which otherwise would apply to that organization.</w:t>
      </w:r>
      <w:r w:rsidR="00B83F8D" w:rsidRPr="00A446E0">
        <w:rPr>
          <w:szCs w:val="22"/>
        </w:rPr>
        <w:t>”</w:t>
      </w:r>
      <w:r w:rsidR="00A71B77" w:rsidRPr="00A446E0">
        <w:rPr>
          <w:szCs w:val="22"/>
        </w:rPr>
        <w:t>.</w:t>
      </w:r>
    </w:p>
    <w:p w:rsidR="00A71B77" w:rsidRPr="00A446E0" w:rsidRDefault="008A7146" w:rsidP="00986E57">
      <w:pPr>
        <w:pStyle w:val="Noindent"/>
        <w:widowControl/>
        <w:tabs>
          <w:tab w:val="left" w:pos="900"/>
        </w:tabs>
        <w:spacing w:before="120"/>
        <w:ind w:firstLine="432"/>
        <w:rPr>
          <w:szCs w:val="22"/>
        </w:rPr>
      </w:pPr>
      <w:r w:rsidRPr="00A446E0">
        <w:rPr>
          <w:b/>
          <w:szCs w:val="22"/>
        </w:rPr>
        <w:t>28.</w:t>
      </w:r>
      <w:r w:rsidR="00C6455B" w:rsidRPr="00A446E0">
        <w:rPr>
          <w:szCs w:val="22"/>
        </w:rPr>
        <w:tab/>
      </w:r>
      <w:r w:rsidR="00A71B77" w:rsidRPr="00A446E0">
        <w:rPr>
          <w:szCs w:val="22"/>
        </w:rPr>
        <w:t>Section thirty-four of the Principal Act is repealed and the following section inserted in its stead</w:t>
      </w:r>
      <w:r w:rsidR="00793FD5" w:rsidRPr="00A446E0">
        <w:rPr>
          <w:szCs w:val="22"/>
        </w:rPr>
        <w:t>:</w:t>
      </w:r>
      <w:r w:rsidRPr="00A446E0">
        <w:rPr>
          <w:szCs w:val="22"/>
        </w:rPr>
        <w:t>—</w:t>
      </w:r>
    </w:p>
    <w:p w:rsidR="00986E57" w:rsidRPr="00A51CA5" w:rsidRDefault="00986E57" w:rsidP="00986E57">
      <w:pPr>
        <w:pStyle w:val="Tsidet"/>
        <w:widowControl/>
        <w:spacing w:before="120" w:after="60"/>
        <w:jc w:val="both"/>
        <w:rPr>
          <w:b/>
          <w:sz w:val="20"/>
          <w:szCs w:val="22"/>
        </w:rPr>
      </w:pPr>
      <w:r w:rsidRPr="00FF5D33">
        <w:rPr>
          <w:b/>
          <w:sz w:val="20"/>
          <w:szCs w:val="22"/>
        </w:rPr>
        <w:t xml:space="preserve">Conciliation </w:t>
      </w:r>
      <w:r w:rsidRPr="00A51CA5">
        <w:rPr>
          <w:b/>
          <w:sz w:val="20"/>
          <w:szCs w:val="22"/>
        </w:rPr>
        <w:t>Committees.</w:t>
      </w:r>
    </w:p>
    <w:p w:rsidR="00F85665" w:rsidRPr="00A446E0" w:rsidRDefault="002D65C9" w:rsidP="00514F52">
      <w:pPr>
        <w:pStyle w:val="Tsidet"/>
        <w:widowControl/>
        <w:tabs>
          <w:tab w:val="clear" w:pos="3179"/>
          <w:tab w:val="left" w:pos="1440"/>
        </w:tabs>
        <w:ind w:firstLine="431"/>
        <w:jc w:val="both"/>
        <w:rPr>
          <w:sz w:val="22"/>
          <w:szCs w:val="22"/>
        </w:rPr>
      </w:pPr>
      <w:r w:rsidRPr="00A446E0">
        <w:rPr>
          <w:sz w:val="22"/>
          <w:szCs w:val="22"/>
        </w:rPr>
        <w:t>“</w:t>
      </w:r>
      <w:r w:rsidR="00A71B77" w:rsidRPr="00A446E0">
        <w:rPr>
          <w:sz w:val="22"/>
          <w:szCs w:val="22"/>
        </w:rPr>
        <w:t>34.</w:t>
      </w:r>
      <w:r w:rsidR="008A7146" w:rsidRPr="00A446E0">
        <w:rPr>
          <w:sz w:val="22"/>
          <w:szCs w:val="22"/>
        </w:rPr>
        <w:t>—</w:t>
      </w:r>
      <w:r w:rsidR="00A71B77" w:rsidRPr="00A446E0">
        <w:rPr>
          <w:sz w:val="22"/>
          <w:szCs w:val="22"/>
        </w:rPr>
        <w:t>(1.)</w:t>
      </w:r>
      <w:r w:rsidR="00514F52">
        <w:rPr>
          <w:sz w:val="22"/>
          <w:szCs w:val="22"/>
        </w:rPr>
        <w:tab/>
      </w:r>
      <w:r w:rsidR="00A71B77" w:rsidRPr="00A446E0">
        <w:rPr>
          <w:sz w:val="22"/>
          <w:szCs w:val="22"/>
        </w:rPr>
        <w:t>In order to prevent or settle industrial disputes the Chief Judge may appoint, for such period as he thinks proper, Conciliation Committees consisting of such persons as he thinks proper, and of a Chairman appointed by him.</w:t>
      </w:r>
    </w:p>
    <w:p w:rsidR="00F85665" w:rsidRPr="00A446E0" w:rsidRDefault="002D65C9" w:rsidP="00514F52">
      <w:pPr>
        <w:pStyle w:val="Tsidet"/>
        <w:widowControl/>
        <w:tabs>
          <w:tab w:val="clear" w:pos="3179"/>
          <w:tab w:val="left" w:pos="990"/>
        </w:tabs>
        <w:ind w:firstLine="431"/>
        <w:jc w:val="both"/>
        <w:rPr>
          <w:sz w:val="22"/>
          <w:szCs w:val="22"/>
        </w:rPr>
      </w:pPr>
      <w:r w:rsidRPr="00A446E0">
        <w:rPr>
          <w:sz w:val="22"/>
          <w:szCs w:val="22"/>
        </w:rPr>
        <w:t>“</w:t>
      </w:r>
      <w:r w:rsidR="00A71B77" w:rsidRPr="00A446E0">
        <w:rPr>
          <w:sz w:val="22"/>
          <w:szCs w:val="22"/>
        </w:rPr>
        <w:t>(2.)</w:t>
      </w:r>
      <w:r w:rsidR="00514F52">
        <w:rPr>
          <w:sz w:val="22"/>
          <w:szCs w:val="22"/>
        </w:rPr>
        <w:tab/>
      </w:r>
      <w:r w:rsidR="00A71B77" w:rsidRPr="00A446E0">
        <w:rPr>
          <w:sz w:val="22"/>
          <w:szCs w:val="22"/>
        </w:rPr>
        <w:t>An application for the appointment of a Conciliation Committee by the Chief Judge may be made in the prescribed manner to the Industrial Registrar by any party to an industrial dispute.</w:t>
      </w:r>
    </w:p>
    <w:p w:rsidR="00F85665" w:rsidRPr="00A446E0" w:rsidRDefault="002D65C9" w:rsidP="00514F52">
      <w:pPr>
        <w:pStyle w:val="Tsidet"/>
        <w:widowControl/>
        <w:tabs>
          <w:tab w:val="clear" w:pos="3179"/>
          <w:tab w:val="left" w:pos="990"/>
        </w:tabs>
        <w:ind w:firstLine="431"/>
        <w:jc w:val="both"/>
        <w:rPr>
          <w:sz w:val="22"/>
          <w:szCs w:val="22"/>
        </w:rPr>
      </w:pPr>
      <w:r w:rsidRPr="00A446E0">
        <w:rPr>
          <w:sz w:val="22"/>
          <w:szCs w:val="22"/>
        </w:rPr>
        <w:t>“</w:t>
      </w:r>
      <w:r w:rsidR="00A71B77" w:rsidRPr="00A446E0">
        <w:rPr>
          <w:sz w:val="22"/>
          <w:szCs w:val="22"/>
        </w:rPr>
        <w:t>(3.)</w:t>
      </w:r>
      <w:r w:rsidR="00514F52">
        <w:rPr>
          <w:sz w:val="22"/>
          <w:szCs w:val="22"/>
        </w:rPr>
        <w:tab/>
      </w:r>
      <w:r w:rsidR="00A71B77" w:rsidRPr="00A446E0">
        <w:rPr>
          <w:sz w:val="22"/>
          <w:szCs w:val="22"/>
        </w:rPr>
        <w:t>A Conciliation Committee may be appointed in relation to industrial disputes in an industry, or in a branch or section of an industry defined by reference to locality or otherwise.</w:t>
      </w:r>
    </w:p>
    <w:p w:rsidR="00F85665" w:rsidRPr="00A446E0" w:rsidRDefault="002D65C9" w:rsidP="00514F52">
      <w:pPr>
        <w:pStyle w:val="Tsidet"/>
        <w:widowControl/>
        <w:tabs>
          <w:tab w:val="clear" w:pos="3179"/>
          <w:tab w:val="left" w:pos="990"/>
        </w:tabs>
        <w:ind w:firstLine="431"/>
        <w:jc w:val="both"/>
        <w:rPr>
          <w:sz w:val="22"/>
          <w:szCs w:val="22"/>
        </w:rPr>
      </w:pPr>
      <w:r w:rsidRPr="00A446E0">
        <w:rPr>
          <w:sz w:val="22"/>
          <w:szCs w:val="22"/>
        </w:rPr>
        <w:t>“</w:t>
      </w:r>
      <w:r w:rsidR="00A71B77" w:rsidRPr="00A446E0">
        <w:rPr>
          <w:sz w:val="22"/>
          <w:szCs w:val="22"/>
        </w:rPr>
        <w:t>(4.)</w:t>
      </w:r>
      <w:r w:rsidR="00514F52">
        <w:rPr>
          <w:sz w:val="22"/>
          <w:szCs w:val="22"/>
        </w:rPr>
        <w:tab/>
      </w:r>
      <w:r w:rsidR="00A71B77" w:rsidRPr="00A446E0">
        <w:rPr>
          <w:sz w:val="22"/>
          <w:szCs w:val="22"/>
        </w:rPr>
        <w:t>The</w:t>
      </w:r>
      <w:r w:rsidR="001C1D8F" w:rsidRPr="00A446E0">
        <w:rPr>
          <w:sz w:val="22"/>
          <w:szCs w:val="22"/>
        </w:rPr>
        <w:t xml:space="preserve"> </w:t>
      </w:r>
      <w:r w:rsidR="00A71B77" w:rsidRPr="00A446E0">
        <w:rPr>
          <w:sz w:val="22"/>
          <w:szCs w:val="22"/>
        </w:rPr>
        <w:t>Chief</w:t>
      </w:r>
      <w:r w:rsidR="001C1D8F" w:rsidRPr="00A446E0">
        <w:rPr>
          <w:sz w:val="22"/>
          <w:szCs w:val="22"/>
        </w:rPr>
        <w:t xml:space="preserve"> </w:t>
      </w:r>
      <w:r w:rsidR="00A71B77" w:rsidRPr="00A446E0">
        <w:rPr>
          <w:sz w:val="22"/>
          <w:szCs w:val="22"/>
        </w:rPr>
        <w:t>Judge,</w:t>
      </w:r>
      <w:r w:rsidR="001C1D8F" w:rsidRPr="00A446E0">
        <w:rPr>
          <w:sz w:val="22"/>
          <w:szCs w:val="22"/>
        </w:rPr>
        <w:t xml:space="preserve"> </w:t>
      </w:r>
      <w:r w:rsidR="00A71B77" w:rsidRPr="00A446E0">
        <w:rPr>
          <w:sz w:val="22"/>
          <w:szCs w:val="22"/>
        </w:rPr>
        <w:t>if</w:t>
      </w:r>
      <w:r w:rsidR="001C1D8F" w:rsidRPr="00A446E0">
        <w:rPr>
          <w:sz w:val="22"/>
          <w:szCs w:val="22"/>
        </w:rPr>
        <w:t xml:space="preserve"> </w:t>
      </w:r>
      <w:r w:rsidR="00A71B77" w:rsidRPr="00A446E0">
        <w:rPr>
          <w:sz w:val="22"/>
          <w:szCs w:val="22"/>
        </w:rPr>
        <w:t>he</w:t>
      </w:r>
      <w:r w:rsidR="001C1D8F" w:rsidRPr="00A446E0">
        <w:rPr>
          <w:sz w:val="22"/>
          <w:szCs w:val="22"/>
        </w:rPr>
        <w:t xml:space="preserve"> </w:t>
      </w:r>
      <w:r w:rsidR="00A71B77" w:rsidRPr="00A446E0">
        <w:rPr>
          <w:sz w:val="22"/>
          <w:szCs w:val="22"/>
        </w:rPr>
        <w:t>thinks</w:t>
      </w:r>
      <w:r w:rsidR="001C1D8F" w:rsidRPr="00A446E0">
        <w:rPr>
          <w:sz w:val="22"/>
          <w:szCs w:val="22"/>
        </w:rPr>
        <w:t xml:space="preserve"> </w:t>
      </w:r>
      <w:r w:rsidR="00A71B77" w:rsidRPr="00A446E0">
        <w:rPr>
          <w:sz w:val="22"/>
          <w:szCs w:val="22"/>
        </w:rPr>
        <w:t>proper, may</w:t>
      </w:r>
      <w:r w:rsidR="001C1D8F" w:rsidRPr="00A446E0">
        <w:rPr>
          <w:sz w:val="22"/>
          <w:szCs w:val="22"/>
        </w:rPr>
        <w:t xml:space="preserve"> </w:t>
      </w:r>
      <w:r w:rsidR="00A71B77" w:rsidRPr="00A446E0">
        <w:rPr>
          <w:sz w:val="22"/>
          <w:szCs w:val="22"/>
        </w:rPr>
        <w:t>appoint</w:t>
      </w:r>
      <w:r w:rsidR="001C1D8F" w:rsidRPr="00A446E0">
        <w:rPr>
          <w:sz w:val="22"/>
          <w:szCs w:val="22"/>
        </w:rPr>
        <w:t xml:space="preserve"> </w:t>
      </w:r>
      <w:r w:rsidR="00A71B77" w:rsidRPr="00A446E0">
        <w:rPr>
          <w:sz w:val="22"/>
          <w:szCs w:val="22"/>
        </w:rPr>
        <w:t>a Conciliation Commissioner as Chairman of any Conciliation Committee appointed under this section</w:t>
      </w:r>
      <w:r w:rsidR="00793FD5" w:rsidRPr="00A446E0">
        <w:rPr>
          <w:sz w:val="22"/>
          <w:szCs w:val="22"/>
        </w:rPr>
        <w:t>:</w:t>
      </w:r>
    </w:p>
    <w:p w:rsidR="00F85665" w:rsidRPr="00A446E0" w:rsidRDefault="00A71B77" w:rsidP="00FF5D33">
      <w:pPr>
        <w:pStyle w:val="Tsidet"/>
        <w:widowControl/>
        <w:ind w:firstLine="431"/>
        <w:jc w:val="both"/>
        <w:rPr>
          <w:sz w:val="22"/>
          <w:szCs w:val="22"/>
        </w:rPr>
      </w:pPr>
      <w:r w:rsidRPr="00A446E0">
        <w:rPr>
          <w:sz w:val="22"/>
          <w:szCs w:val="22"/>
        </w:rPr>
        <w:t>Provided that if the other members of the Committee concur in nominating any other person as Chairman the Chief Judge shall appoint that person as Chairman.</w:t>
      </w:r>
    </w:p>
    <w:p w:rsidR="00F85665" w:rsidRPr="00A446E0" w:rsidRDefault="002D65C9" w:rsidP="00D40D52">
      <w:pPr>
        <w:pStyle w:val="Tsidet"/>
        <w:widowControl/>
        <w:tabs>
          <w:tab w:val="clear" w:pos="3179"/>
          <w:tab w:val="left" w:pos="990"/>
        </w:tabs>
        <w:ind w:firstLine="431"/>
        <w:jc w:val="both"/>
        <w:rPr>
          <w:sz w:val="22"/>
          <w:szCs w:val="22"/>
        </w:rPr>
      </w:pPr>
      <w:r w:rsidRPr="00A446E0">
        <w:rPr>
          <w:sz w:val="22"/>
          <w:szCs w:val="22"/>
        </w:rPr>
        <w:t>“</w:t>
      </w:r>
      <w:r w:rsidR="00A71B77" w:rsidRPr="00A446E0">
        <w:rPr>
          <w:sz w:val="22"/>
          <w:szCs w:val="22"/>
        </w:rPr>
        <w:t>(5.)</w:t>
      </w:r>
      <w:r w:rsidR="00D40D52">
        <w:rPr>
          <w:sz w:val="22"/>
          <w:szCs w:val="22"/>
        </w:rPr>
        <w:tab/>
      </w:r>
      <w:r w:rsidR="00A71B77" w:rsidRPr="00A446E0">
        <w:rPr>
          <w:sz w:val="22"/>
          <w:szCs w:val="22"/>
        </w:rPr>
        <w:t>The Chairman of a Conciliation Committee shall preside over meetings of the Committee but shall not be entitled to vote on any</w:t>
      </w:r>
      <w:r w:rsidR="00DF361D" w:rsidRPr="00A446E0">
        <w:rPr>
          <w:sz w:val="22"/>
          <w:szCs w:val="22"/>
        </w:rPr>
        <w:t xml:space="preserve"> </w:t>
      </w:r>
      <w:r w:rsidR="00A71B77" w:rsidRPr="00A446E0">
        <w:rPr>
          <w:sz w:val="22"/>
          <w:szCs w:val="22"/>
        </w:rPr>
        <w:t>question before</w:t>
      </w:r>
      <w:r w:rsidR="00DF361D" w:rsidRPr="00A446E0">
        <w:rPr>
          <w:sz w:val="22"/>
          <w:szCs w:val="22"/>
        </w:rPr>
        <w:t xml:space="preserve"> </w:t>
      </w:r>
      <w:r w:rsidR="00A71B77" w:rsidRPr="00A446E0">
        <w:rPr>
          <w:sz w:val="22"/>
          <w:szCs w:val="22"/>
        </w:rPr>
        <w:t>the Committee.</w:t>
      </w:r>
    </w:p>
    <w:p w:rsidR="00F85665" w:rsidRPr="00A446E0" w:rsidRDefault="002D65C9" w:rsidP="00D40D52">
      <w:pPr>
        <w:pStyle w:val="Tsidet"/>
        <w:widowControl/>
        <w:tabs>
          <w:tab w:val="clear" w:pos="3179"/>
          <w:tab w:val="left" w:pos="990"/>
        </w:tabs>
        <w:ind w:firstLine="431"/>
        <w:jc w:val="both"/>
        <w:rPr>
          <w:sz w:val="22"/>
          <w:szCs w:val="22"/>
        </w:rPr>
      </w:pPr>
      <w:r w:rsidRPr="00A446E0">
        <w:rPr>
          <w:sz w:val="22"/>
          <w:szCs w:val="22"/>
        </w:rPr>
        <w:t>“</w:t>
      </w:r>
      <w:r w:rsidR="00A71B77" w:rsidRPr="00A446E0">
        <w:rPr>
          <w:sz w:val="22"/>
          <w:szCs w:val="22"/>
        </w:rPr>
        <w:t>(6.)</w:t>
      </w:r>
      <w:r w:rsidR="00D40D52">
        <w:rPr>
          <w:sz w:val="22"/>
          <w:szCs w:val="22"/>
        </w:rPr>
        <w:tab/>
      </w:r>
      <w:r w:rsidR="00A71B77" w:rsidRPr="00A446E0">
        <w:rPr>
          <w:sz w:val="22"/>
          <w:szCs w:val="22"/>
        </w:rPr>
        <w:t>Of the members, other than the Chairman, one-half shall be representative of employers and one-half shall be representative of organizations of employees.</w:t>
      </w:r>
    </w:p>
    <w:p w:rsidR="00F85665" w:rsidRPr="00A446E0" w:rsidRDefault="002D65C9" w:rsidP="00D40D52">
      <w:pPr>
        <w:pStyle w:val="Tsidet"/>
        <w:widowControl/>
        <w:tabs>
          <w:tab w:val="clear" w:pos="3179"/>
          <w:tab w:val="left" w:pos="990"/>
        </w:tabs>
        <w:ind w:firstLine="431"/>
        <w:jc w:val="both"/>
        <w:rPr>
          <w:sz w:val="22"/>
          <w:szCs w:val="22"/>
        </w:rPr>
      </w:pPr>
      <w:r w:rsidRPr="00A446E0">
        <w:rPr>
          <w:sz w:val="22"/>
          <w:szCs w:val="22"/>
        </w:rPr>
        <w:t>“</w:t>
      </w:r>
      <w:r w:rsidR="00A71B77" w:rsidRPr="00A446E0">
        <w:rPr>
          <w:sz w:val="22"/>
          <w:szCs w:val="22"/>
        </w:rPr>
        <w:t>(7.)</w:t>
      </w:r>
      <w:r w:rsidR="00D40D52">
        <w:rPr>
          <w:sz w:val="22"/>
          <w:szCs w:val="22"/>
        </w:rPr>
        <w:tab/>
      </w:r>
      <w:r w:rsidR="00A71B77" w:rsidRPr="00A446E0">
        <w:rPr>
          <w:sz w:val="22"/>
          <w:szCs w:val="22"/>
        </w:rPr>
        <w:t>Before appointing the members representative of employers or of organizations of employees, the Chief Judge shall take into consideration any recommendations made by employers or by organizations of employees in relation to such appointments.</w:t>
      </w:r>
    </w:p>
    <w:p w:rsidR="00765317" w:rsidRPr="00A446E0" w:rsidRDefault="002D65C9" w:rsidP="00EE0127">
      <w:pPr>
        <w:pStyle w:val="Tsidet"/>
        <w:widowControl/>
        <w:tabs>
          <w:tab w:val="clear" w:pos="3179"/>
          <w:tab w:val="left" w:pos="990"/>
        </w:tabs>
        <w:ind w:firstLine="431"/>
        <w:jc w:val="both"/>
        <w:rPr>
          <w:b/>
          <w:sz w:val="22"/>
          <w:szCs w:val="22"/>
        </w:rPr>
      </w:pPr>
      <w:r w:rsidRPr="00A446E0">
        <w:rPr>
          <w:sz w:val="22"/>
          <w:szCs w:val="22"/>
        </w:rPr>
        <w:t>“</w:t>
      </w:r>
      <w:r w:rsidR="00A71B77" w:rsidRPr="00A446E0">
        <w:rPr>
          <w:sz w:val="22"/>
          <w:szCs w:val="22"/>
        </w:rPr>
        <w:t>(8.)</w:t>
      </w:r>
      <w:r w:rsidR="00EE0127">
        <w:rPr>
          <w:sz w:val="22"/>
          <w:szCs w:val="22"/>
        </w:rPr>
        <w:tab/>
      </w:r>
      <w:r w:rsidR="00A71B77" w:rsidRPr="00A446E0">
        <w:rPr>
          <w:sz w:val="22"/>
          <w:szCs w:val="22"/>
        </w:rPr>
        <w:t>Meetings of a Conciliation Committee may be summoned by the Industrial Registrar, or by a Deputy Industrial Registrar authorized by the Chief Judge in that behalf.</w:t>
      </w:r>
    </w:p>
    <w:p w:rsidR="002E33B3" w:rsidRPr="00A446E0" w:rsidRDefault="002E33B3">
      <w:pPr>
        <w:widowControl/>
        <w:autoSpaceDE/>
        <w:autoSpaceDN/>
        <w:adjustRightInd/>
        <w:spacing w:before="120" w:after="120"/>
        <w:rPr>
          <w:sz w:val="22"/>
          <w:szCs w:val="22"/>
        </w:rPr>
      </w:pPr>
      <w:r w:rsidRPr="00A446E0">
        <w:rPr>
          <w:sz w:val="22"/>
          <w:szCs w:val="22"/>
        </w:rPr>
        <w:br w:type="page"/>
      </w:r>
    </w:p>
    <w:p w:rsidR="00F85665" w:rsidRPr="00A446E0" w:rsidRDefault="002D65C9" w:rsidP="006B3DEE">
      <w:pPr>
        <w:pStyle w:val="Tindent1"/>
        <w:widowControl/>
        <w:tabs>
          <w:tab w:val="left" w:pos="990"/>
        </w:tabs>
        <w:ind w:firstLine="431"/>
        <w:rPr>
          <w:szCs w:val="22"/>
        </w:rPr>
      </w:pPr>
      <w:r w:rsidRPr="00A446E0">
        <w:rPr>
          <w:szCs w:val="22"/>
        </w:rPr>
        <w:lastRenderedPageBreak/>
        <w:t>“</w:t>
      </w:r>
      <w:r w:rsidR="00A71B77" w:rsidRPr="00A446E0">
        <w:rPr>
          <w:szCs w:val="22"/>
        </w:rPr>
        <w:t>(9.)</w:t>
      </w:r>
      <w:r w:rsidR="006B3DEE">
        <w:rPr>
          <w:szCs w:val="22"/>
        </w:rPr>
        <w:tab/>
      </w:r>
      <w:r w:rsidR="00A71B77" w:rsidRPr="00A446E0">
        <w:rPr>
          <w:szCs w:val="22"/>
        </w:rPr>
        <w:t>If an agreement between all or any of the parties as to the whole or any part of the dispute is arrived at, the provisions of sub</w:t>
      </w:r>
      <w:r w:rsidR="00162FF0">
        <w:rPr>
          <w:szCs w:val="22"/>
        </w:rPr>
        <w:t>-</w:t>
      </w:r>
      <w:r w:rsidR="00A71B77" w:rsidRPr="00A446E0">
        <w:rPr>
          <w:szCs w:val="22"/>
        </w:rPr>
        <w:t>section (1.) of section twenty-four of this Act shall apply to that agreement.</w:t>
      </w:r>
    </w:p>
    <w:p w:rsidR="00F85665" w:rsidRPr="00A446E0" w:rsidRDefault="002D65C9" w:rsidP="006B3DEE">
      <w:pPr>
        <w:pStyle w:val="Tindent1"/>
        <w:widowControl/>
        <w:tabs>
          <w:tab w:val="left" w:pos="1080"/>
        </w:tabs>
        <w:ind w:firstLine="431"/>
        <w:rPr>
          <w:szCs w:val="22"/>
        </w:rPr>
      </w:pPr>
      <w:r w:rsidRPr="00A446E0">
        <w:rPr>
          <w:szCs w:val="22"/>
        </w:rPr>
        <w:t>“</w:t>
      </w:r>
      <w:r w:rsidR="00A71B77" w:rsidRPr="00A446E0">
        <w:rPr>
          <w:szCs w:val="22"/>
        </w:rPr>
        <w:t>(10.)</w:t>
      </w:r>
      <w:r w:rsidR="006B3DEE">
        <w:rPr>
          <w:szCs w:val="22"/>
        </w:rPr>
        <w:tab/>
      </w:r>
      <w:r w:rsidR="00A71B77" w:rsidRPr="00A446E0">
        <w:rPr>
          <w:szCs w:val="22"/>
        </w:rPr>
        <w:t>If a Conciliation Committee, or a majority thereof, recommends to the Court the terms of a proposed award for the prevention or settlement of a dispute, the Registrar may issue a summons directed to such persons or organizations as he thinks proper, calling upon them to show cause to the Court why an award should not be made in the terms recommended, with such variations (if any) as are suggested by the Court and notified to the parties summoned.</w:t>
      </w:r>
    </w:p>
    <w:p w:rsidR="00A71B77" w:rsidRPr="00A446E0" w:rsidRDefault="002D65C9" w:rsidP="006B3DEE">
      <w:pPr>
        <w:pStyle w:val="Tindent1"/>
        <w:widowControl/>
        <w:tabs>
          <w:tab w:val="left" w:pos="1080"/>
        </w:tabs>
        <w:ind w:firstLine="431"/>
        <w:rPr>
          <w:szCs w:val="22"/>
        </w:rPr>
      </w:pPr>
      <w:r w:rsidRPr="00A446E0">
        <w:rPr>
          <w:szCs w:val="22"/>
        </w:rPr>
        <w:t>“</w:t>
      </w:r>
      <w:r w:rsidR="00A71B77" w:rsidRPr="00A446E0">
        <w:rPr>
          <w:szCs w:val="22"/>
        </w:rPr>
        <w:t>(11.)</w:t>
      </w:r>
      <w:r w:rsidR="006B3DEE">
        <w:rPr>
          <w:szCs w:val="22"/>
        </w:rPr>
        <w:tab/>
      </w:r>
      <w:r w:rsidR="00A71B77" w:rsidRPr="00A446E0">
        <w:rPr>
          <w:szCs w:val="22"/>
        </w:rPr>
        <w:t>Subject to this section a summons issued under the last preceding sub-section shall, as far as possible, be directed to, and served upon</w:t>
      </w:r>
      <w:r w:rsidR="008A7146" w:rsidRPr="00A446E0">
        <w:rPr>
          <w:szCs w:val="22"/>
        </w:rPr>
        <w:t>—</w:t>
      </w:r>
    </w:p>
    <w:p w:rsidR="00A71B77" w:rsidRPr="00A446E0" w:rsidRDefault="00A71B77" w:rsidP="00FF5D33">
      <w:pPr>
        <w:pStyle w:val="Tlista"/>
        <w:widowControl/>
        <w:ind w:left="1151" w:hanging="578"/>
        <w:rPr>
          <w:szCs w:val="22"/>
        </w:rPr>
      </w:pPr>
      <w:r w:rsidRPr="00A446E0">
        <w:rPr>
          <w:szCs w:val="22"/>
        </w:rPr>
        <w:t>(</w:t>
      </w:r>
      <w:r w:rsidR="008A7146" w:rsidRPr="00A446E0">
        <w:rPr>
          <w:i/>
          <w:szCs w:val="22"/>
        </w:rPr>
        <w:t>a</w:t>
      </w:r>
      <w:r w:rsidRPr="00A446E0">
        <w:rPr>
          <w:szCs w:val="22"/>
        </w:rPr>
        <w:t>)</w:t>
      </w:r>
      <w:r w:rsidR="000C04B8" w:rsidRPr="00A446E0">
        <w:rPr>
          <w:szCs w:val="22"/>
        </w:rPr>
        <w:t xml:space="preserve"> </w:t>
      </w:r>
      <w:r w:rsidRPr="00A446E0">
        <w:rPr>
          <w:szCs w:val="22"/>
        </w:rPr>
        <w:t>where the recommendations of the Committee relate to an</w:t>
      </w:r>
      <w:r w:rsidR="008305F4" w:rsidRPr="00A446E0">
        <w:rPr>
          <w:szCs w:val="22"/>
        </w:rPr>
        <w:t xml:space="preserve"> </w:t>
      </w:r>
      <w:r w:rsidRPr="00A446E0">
        <w:rPr>
          <w:szCs w:val="22"/>
        </w:rPr>
        <w:t>existing dispute which it is sought to settle</w:t>
      </w:r>
      <w:r w:rsidR="008A7146" w:rsidRPr="00A446E0">
        <w:rPr>
          <w:szCs w:val="22"/>
        </w:rPr>
        <w:t>—</w:t>
      </w:r>
      <w:r w:rsidRPr="00A446E0">
        <w:rPr>
          <w:szCs w:val="22"/>
        </w:rPr>
        <w:t>all the persons or organizations who or which are parties to the dispute</w:t>
      </w:r>
      <w:r w:rsidR="007466D9">
        <w:rPr>
          <w:szCs w:val="22"/>
        </w:rPr>
        <w:t>;</w:t>
      </w:r>
      <w:r w:rsidR="006C0BA9">
        <w:rPr>
          <w:szCs w:val="22"/>
        </w:rPr>
        <w:t xml:space="preserve"> </w:t>
      </w:r>
      <w:r w:rsidRPr="00A446E0">
        <w:rPr>
          <w:szCs w:val="22"/>
        </w:rPr>
        <w:t>and</w:t>
      </w:r>
    </w:p>
    <w:p w:rsidR="00F85665" w:rsidRPr="00A446E0" w:rsidRDefault="00A71B77" w:rsidP="00FF5D33">
      <w:pPr>
        <w:pStyle w:val="Tlista"/>
        <w:widowControl/>
        <w:ind w:left="1151" w:hanging="578"/>
        <w:rPr>
          <w:szCs w:val="22"/>
        </w:rPr>
      </w:pPr>
      <w:r w:rsidRPr="00A446E0">
        <w:rPr>
          <w:szCs w:val="22"/>
        </w:rPr>
        <w:t>(</w:t>
      </w:r>
      <w:r w:rsidR="008A7146" w:rsidRPr="00A446E0">
        <w:rPr>
          <w:i/>
          <w:szCs w:val="22"/>
        </w:rPr>
        <w:t>b</w:t>
      </w:r>
      <w:r w:rsidRPr="00A446E0">
        <w:rPr>
          <w:szCs w:val="22"/>
        </w:rPr>
        <w:t>)</w:t>
      </w:r>
      <w:r w:rsidR="000C04B8" w:rsidRPr="00A446E0">
        <w:rPr>
          <w:szCs w:val="22"/>
        </w:rPr>
        <w:t xml:space="preserve"> </w:t>
      </w:r>
      <w:r w:rsidRPr="00A446E0">
        <w:rPr>
          <w:szCs w:val="22"/>
        </w:rPr>
        <w:t>where the recommendations of the Committee relate to a</w:t>
      </w:r>
      <w:r w:rsidR="008305F4" w:rsidRPr="00A446E0">
        <w:rPr>
          <w:szCs w:val="22"/>
        </w:rPr>
        <w:t xml:space="preserve"> </w:t>
      </w:r>
      <w:r w:rsidRPr="00A446E0">
        <w:rPr>
          <w:szCs w:val="22"/>
        </w:rPr>
        <w:t>dispute which it is sought to prevent</w:t>
      </w:r>
      <w:r w:rsidR="008A7146" w:rsidRPr="00A446E0">
        <w:rPr>
          <w:szCs w:val="22"/>
        </w:rPr>
        <w:t>—</w:t>
      </w:r>
      <w:r w:rsidRPr="00A446E0">
        <w:rPr>
          <w:szCs w:val="22"/>
        </w:rPr>
        <w:t>all the persons or organizations who or which would, in the opinion of a Judge, be parties to the dispute.</w:t>
      </w:r>
    </w:p>
    <w:p w:rsidR="00F85665" w:rsidRPr="00A446E0" w:rsidRDefault="002D65C9" w:rsidP="006B3DEE">
      <w:pPr>
        <w:pStyle w:val="Tindent1"/>
        <w:widowControl/>
        <w:tabs>
          <w:tab w:val="left" w:pos="1080"/>
        </w:tabs>
        <w:ind w:firstLine="431"/>
        <w:rPr>
          <w:szCs w:val="22"/>
        </w:rPr>
      </w:pPr>
      <w:r w:rsidRPr="00A446E0">
        <w:rPr>
          <w:szCs w:val="22"/>
        </w:rPr>
        <w:t>“</w:t>
      </w:r>
      <w:r w:rsidR="00A71B77" w:rsidRPr="00A446E0">
        <w:rPr>
          <w:szCs w:val="22"/>
        </w:rPr>
        <w:t>(12.)</w:t>
      </w:r>
      <w:r w:rsidR="006B3DEE">
        <w:rPr>
          <w:szCs w:val="22"/>
        </w:rPr>
        <w:tab/>
      </w:r>
      <w:r w:rsidR="00A71B77" w:rsidRPr="00A446E0">
        <w:rPr>
          <w:szCs w:val="22"/>
        </w:rPr>
        <w:t xml:space="preserve">Where it appears to a Conciliation Committee or a majority thereof that there are numerous persons having the same interest in the subject-matter of any dispute (in this section referred to as </w:t>
      </w:r>
      <w:r w:rsidR="00B83F8D" w:rsidRPr="00A446E0">
        <w:rPr>
          <w:szCs w:val="22"/>
        </w:rPr>
        <w:t>‘</w:t>
      </w:r>
      <w:r w:rsidR="00A71B77" w:rsidRPr="00A446E0">
        <w:rPr>
          <w:szCs w:val="22"/>
        </w:rPr>
        <w:t xml:space="preserve"> the interested persons</w:t>
      </w:r>
      <w:r w:rsidR="00B83F8D" w:rsidRPr="00A446E0">
        <w:rPr>
          <w:szCs w:val="22"/>
        </w:rPr>
        <w:t>’</w:t>
      </w:r>
      <w:r w:rsidR="00A71B77" w:rsidRPr="00A446E0">
        <w:rPr>
          <w:szCs w:val="22"/>
        </w:rPr>
        <w:t xml:space="preserve">) which it is sought to settle or prevent, the Committee may recommend to the Court that an order be made appointing representatives (in this section referred to as </w:t>
      </w:r>
      <w:r w:rsidR="00B83F8D" w:rsidRPr="00A446E0">
        <w:rPr>
          <w:szCs w:val="22"/>
        </w:rPr>
        <w:t>‘</w:t>
      </w:r>
      <w:r w:rsidR="00612A5C">
        <w:rPr>
          <w:szCs w:val="22"/>
        </w:rPr>
        <w:t>the representative respondents</w:t>
      </w:r>
      <w:r w:rsidR="00162FF0">
        <w:rPr>
          <w:szCs w:val="22"/>
        </w:rPr>
        <w:t>’</w:t>
      </w:r>
      <w:r w:rsidR="00A71B77" w:rsidRPr="00A446E0">
        <w:rPr>
          <w:szCs w:val="22"/>
        </w:rPr>
        <w:t>) of the interested persons in relation to that subject-matter and specifying the names and addresses of those interested persons.</w:t>
      </w:r>
    </w:p>
    <w:p w:rsidR="00934243" w:rsidRPr="00A446E0" w:rsidRDefault="002D65C9" w:rsidP="006B3DEE">
      <w:pPr>
        <w:pStyle w:val="Tindent1"/>
        <w:widowControl/>
        <w:tabs>
          <w:tab w:val="left" w:pos="1080"/>
        </w:tabs>
        <w:ind w:firstLine="431"/>
        <w:rPr>
          <w:i/>
          <w:szCs w:val="22"/>
        </w:rPr>
      </w:pPr>
      <w:r w:rsidRPr="00A446E0">
        <w:rPr>
          <w:szCs w:val="22"/>
        </w:rPr>
        <w:t>“</w:t>
      </w:r>
      <w:r w:rsidR="00A71B77" w:rsidRPr="00A446E0">
        <w:rPr>
          <w:szCs w:val="22"/>
        </w:rPr>
        <w:t>(13.)</w:t>
      </w:r>
      <w:r w:rsidR="006B3DEE">
        <w:rPr>
          <w:szCs w:val="22"/>
        </w:rPr>
        <w:tab/>
      </w:r>
      <w:r w:rsidR="00A71B77" w:rsidRPr="00A446E0">
        <w:rPr>
          <w:szCs w:val="22"/>
        </w:rPr>
        <w:t xml:space="preserve">The Court may, upon receipt of a recommendation under the last preceding sub-section, make an order accordingly, and any order so made shall be published forthwith in the </w:t>
      </w:r>
      <w:r w:rsidR="008A7146" w:rsidRPr="00A446E0">
        <w:rPr>
          <w:i/>
          <w:szCs w:val="22"/>
        </w:rPr>
        <w:t>Gazette.</w:t>
      </w:r>
    </w:p>
    <w:p w:rsidR="00934243" w:rsidRPr="00A446E0" w:rsidRDefault="002D65C9" w:rsidP="006B3DEE">
      <w:pPr>
        <w:pStyle w:val="Tindent1"/>
        <w:widowControl/>
        <w:tabs>
          <w:tab w:val="left" w:pos="1080"/>
        </w:tabs>
        <w:ind w:firstLine="431"/>
        <w:rPr>
          <w:szCs w:val="22"/>
        </w:rPr>
      </w:pPr>
      <w:r w:rsidRPr="00A446E0">
        <w:rPr>
          <w:szCs w:val="22"/>
        </w:rPr>
        <w:t>“</w:t>
      </w:r>
      <w:r w:rsidR="00A71B77" w:rsidRPr="00A446E0">
        <w:rPr>
          <w:szCs w:val="22"/>
        </w:rPr>
        <w:t>(14.)</w:t>
      </w:r>
      <w:r w:rsidR="006B3DEE">
        <w:rPr>
          <w:szCs w:val="22"/>
        </w:rPr>
        <w:tab/>
      </w:r>
      <w:r w:rsidR="00A71B77" w:rsidRPr="00A446E0">
        <w:rPr>
          <w:szCs w:val="22"/>
        </w:rPr>
        <w:t>All plaints, summonses, orders or other documents served upon all the representative respondents appointed by an order under the last preceding sub-section shall be deemed to have been served upon all the interested persons specified in the order and the representative respondents shall, in the matter in relation to which they are appointed, represent all the interested persons so specified</w:t>
      </w:r>
      <w:r w:rsidR="00F87059" w:rsidRPr="00A446E0">
        <w:rPr>
          <w:szCs w:val="22"/>
        </w:rPr>
        <w:t>:</w:t>
      </w:r>
    </w:p>
    <w:p w:rsidR="00934243" w:rsidRPr="00A446E0" w:rsidRDefault="00A71B77" w:rsidP="00FF5D33">
      <w:pPr>
        <w:pStyle w:val="Tlista"/>
        <w:widowControl/>
        <w:ind w:left="0" w:firstLine="431"/>
        <w:rPr>
          <w:szCs w:val="22"/>
        </w:rPr>
      </w:pPr>
      <w:r w:rsidRPr="00A446E0">
        <w:rPr>
          <w:szCs w:val="22"/>
        </w:rPr>
        <w:t>Provided that the making of an order under the last preceding sub-section shall not prevent any person from appearing separately, if he so desires, in any proceedings relating to the dispute.</w:t>
      </w:r>
    </w:p>
    <w:p w:rsidR="00A71B77" w:rsidRPr="00A446E0" w:rsidRDefault="002D65C9" w:rsidP="006B3DEE">
      <w:pPr>
        <w:pStyle w:val="Tindent1"/>
        <w:widowControl/>
        <w:tabs>
          <w:tab w:val="left" w:pos="1080"/>
        </w:tabs>
        <w:ind w:firstLine="431"/>
        <w:rPr>
          <w:szCs w:val="22"/>
        </w:rPr>
      </w:pPr>
      <w:r w:rsidRPr="00A446E0">
        <w:rPr>
          <w:szCs w:val="22"/>
        </w:rPr>
        <w:t>“</w:t>
      </w:r>
      <w:r w:rsidR="00A71B77" w:rsidRPr="00A446E0">
        <w:rPr>
          <w:szCs w:val="22"/>
        </w:rPr>
        <w:t>(15.)</w:t>
      </w:r>
      <w:r w:rsidR="006B3DEE">
        <w:rPr>
          <w:szCs w:val="22"/>
        </w:rPr>
        <w:tab/>
      </w:r>
      <w:r w:rsidR="00A71B77" w:rsidRPr="00A446E0">
        <w:rPr>
          <w:szCs w:val="22"/>
        </w:rPr>
        <w:t>Upon the return of any such summons, the Court may make such award (if any) as it thinks proper for the prevention or settlement of the dispute and the provisions of section twenty-nine of this Act shall apply to any award so made.</w:t>
      </w:r>
    </w:p>
    <w:p w:rsidR="00934243" w:rsidRPr="00A446E0" w:rsidRDefault="00765317" w:rsidP="00274B11">
      <w:pPr>
        <w:autoSpaceDE/>
        <w:autoSpaceDN/>
        <w:adjustRightInd/>
        <w:ind w:firstLine="432"/>
        <w:jc w:val="both"/>
        <w:rPr>
          <w:sz w:val="22"/>
          <w:szCs w:val="22"/>
        </w:rPr>
      </w:pPr>
      <w:r w:rsidRPr="00A446E0">
        <w:rPr>
          <w:sz w:val="22"/>
          <w:szCs w:val="22"/>
        </w:rPr>
        <w:br w:type="page"/>
      </w:r>
    </w:p>
    <w:p w:rsidR="00934243" w:rsidRDefault="002D65C9" w:rsidP="006B3DEE">
      <w:pPr>
        <w:pStyle w:val="Tindent1"/>
        <w:widowControl/>
        <w:tabs>
          <w:tab w:val="left" w:pos="1080"/>
        </w:tabs>
        <w:ind w:firstLine="431"/>
        <w:rPr>
          <w:szCs w:val="22"/>
        </w:rPr>
      </w:pPr>
      <w:r w:rsidRPr="00A446E0">
        <w:rPr>
          <w:szCs w:val="22"/>
        </w:rPr>
        <w:lastRenderedPageBreak/>
        <w:t>“</w:t>
      </w:r>
      <w:r w:rsidR="00A71B77" w:rsidRPr="00A446E0">
        <w:rPr>
          <w:szCs w:val="22"/>
        </w:rPr>
        <w:t>(16.)</w:t>
      </w:r>
      <w:r w:rsidR="006B3DEE">
        <w:rPr>
          <w:szCs w:val="22"/>
        </w:rPr>
        <w:tab/>
      </w:r>
      <w:r w:rsidR="00A71B77" w:rsidRPr="00A446E0">
        <w:rPr>
          <w:szCs w:val="22"/>
        </w:rPr>
        <w:t>The Chairman of a Conciliation Committee shall receive such remuneration and expenses as are prescribed.</w:t>
      </w:r>
      <w:r w:rsidR="00B83F8D" w:rsidRPr="00A446E0">
        <w:rPr>
          <w:szCs w:val="22"/>
        </w:rPr>
        <w:t>”</w:t>
      </w:r>
      <w:r w:rsidR="00A71B77" w:rsidRPr="00A446E0">
        <w:rPr>
          <w:szCs w:val="22"/>
        </w:rPr>
        <w:t>.</w:t>
      </w:r>
    </w:p>
    <w:p w:rsidR="00A71B77" w:rsidRPr="00A446E0" w:rsidRDefault="008A7146" w:rsidP="00050ED9">
      <w:pPr>
        <w:widowControl/>
        <w:tabs>
          <w:tab w:val="left" w:pos="900"/>
        </w:tabs>
        <w:autoSpaceDE/>
        <w:autoSpaceDN/>
        <w:adjustRightInd/>
        <w:spacing w:before="120"/>
        <w:ind w:firstLine="432"/>
        <w:jc w:val="both"/>
        <w:rPr>
          <w:sz w:val="22"/>
          <w:szCs w:val="22"/>
        </w:rPr>
      </w:pPr>
      <w:r w:rsidRPr="00A446E0">
        <w:rPr>
          <w:b/>
          <w:sz w:val="22"/>
          <w:szCs w:val="22"/>
        </w:rPr>
        <w:t>29.</w:t>
      </w:r>
      <w:r w:rsidR="009104B0" w:rsidRPr="00A446E0">
        <w:rPr>
          <w:sz w:val="22"/>
          <w:szCs w:val="22"/>
        </w:rPr>
        <w:tab/>
      </w:r>
      <w:r w:rsidR="00A71B77" w:rsidRPr="00A446E0">
        <w:rPr>
          <w:sz w:val="22"/>
          <w:szCs w:val="22"/>
        </w:rPr>
        <w:t>After section thirty-five of the Principal Act the following section is inserted</w:t>
      </w:r>
      <w:r w:rsidR="00793FD5" w:rsidRPr="00A446E0">
        <w:rPr>
          <w:sz w:val="22"/>
          <w:szCs w:val="22"/>
        </w:rPr>
        <w:t>:</w:t>
      </w:r>
      <w:r w:rsidRPr="00A446E0">
        <w:rPr>
          <w:sz w:val="22"/>
          <w:szCs w:val="22"/>
        </w:rPr>
        <w:t>—</w:t>
      </w:r>
    </w:p>
    <w:p w:rsidR="00050ED9" w:rsidRPr="005806D4" w:rsidRDefault="00050ED9" w:rsidP="00050ED9">
      <w:pPr>
        <w:pStyle w:val="Tsidet"/>
        <w:widowControl/>
        <w:spacing w:before="120" w:after="60"/>
        <w:jc w:val="both"/>
        <w:rPr>
          <w:b/>
          <w:sz w:val="20"/>
          <w:szCs w:val="22"/>
        </w:rPr>
      </w:pPr>
      <w:r w:rsidRPr="005806D4">
        <w:rPr>
          <w:b/>
          <w:sz w:val="20"/>
          <w:szCs w:val="22"/>
        </w:rPr>
        <w:t>Judges may confer with State Authority.</w:t>
      </w:r>
    </w:p>
    <w:p w:rsidR="00A71B77" w:rsidRPr="00A446E0" w:rsidRDefault="00B83F8D" w:rsidP="006B3DEE">
      <w:pPr>
        <w:pStyle w:val="Tsidet"/>
        <w:widowControl/>
        <w:tabs>
          <w:tab w:val="clear" w:pos="3179"/>
          <w:tab w:val="left" w:pos="1080"/>
        </w:tabs>
        <w:ind w:firstLine="431"/>
        <w:jc w:val="both"/>
        <w:rPr>
          <w:b/>
          <w:sz w:val="22"/>
          <w:szCs w:val="22"/>
        </w:rPr>
      </w:pPr>
      <w:r w:rsidRPr="00A446E0">
        <w:rPr>
          <w:sz w:val="22"/>
          <w:szCs w:val="22"/>
        </w:rPr>
        <w:t>“</w:t>
      </w:r>
      <w:r w:rsidR="008A7146" w:rsidRPr="00A446E0">
        <w:rPr>
          <w:smallCaps/>
          <w:sz w:val="22"/>
          <w:szCs w:val="22"/>
        </w:rPr>
        <w:t>35a.</w:t>
      </w:r>
      <w:r w:rsidR="006B3DEE">
        <w:rPr>
          <w:smallCaps/>
          <w:sz w:val="22"/>
          <w:szCs w:val="22"/>
        </w:rPr>
        <w:tab/>
      </w:r>
      <w:r w:rsidR="00A71B77" w:rsidRPr="00A446E0">
        <w:rPr>
          <w:sz w:val="22"/>
          <w:szCs w:val="22"/>
        </w:rPr>
        <w:t>Where it appears to the Chief Judge that it is desirable that, in relation to any industrial matter, a conference be held with a State Industrial Authority, he or any other Judge of the Court designated by the Chief Judge may, if that Authority is willing, confer with that Authority with a view to securing co-ordination between any orders or awards made or to be made under this Act and any orders, awards, decisions or determinations made or given or to be made or given by that Authority.</w:t>
      </w:r>
      <w:r w:rsidRPr="00A446E0">
        <w:rPr>
          <w:sz w:val="22"/>
          <w:szCs w:val="22"/>
        </w:rPr>
        <w:t>”</w:t>
      </w:r>
      <w:r w:rsidR="00A71B77" w:rsidRPr="00A446E0">
        <w:rPr>
          <w:sz w:val="22"/>
          <w:szCs w:val="22"/>
        </w:rPr>
        <w:t>.</w:t>
      </w:r>
    </w:p>
    <w:p w:rsidR="00934243" w:rsidRPr="005806D4" w:rsidRDefault="00A23A3D" w:rsidP="00FF5D33">
      <w:pPr>
        <w:pStyle w:val="Tsidet"/>
        <w:widowControl/>
        <w:spacing w:before="120" w:after="60"/>
        <w:jc w:val="both"/>
        <w:rPr>
          <w:b/>
          <w:sz w:val="20"/>
          <w:szCs w:val="22"/>
        </w:rPr>
      </w:pPr>
      <w:r w:rsidRPr="00FF5D33">
        <w:rPr>
          <w:b/>
          <w:sz w:val="20"/>
          <w:szCs w:val="22"/>
        </w:rPr>
        <w:t xml:space="preserve">Court </w:t>
      </w:r>
      <w:r w:rsidRPr="005806D4">
        <w:rPr>
          <w:b/>
          <w:sz w:val="20"/>
          <w:szCs w:val="22"/>
        </w:rPr>
        <w:t>may refer dispute to a Local Board for report.</w:t>
      </w:r>
    </w:p>
    <w:p w:rsidR="00A71B77" w:rsidRPr="00A446E0" w:rsidRDefault="008A7146" w:rsidP="00FF5D33">
      <w:pPr>
        <w:pStyle w:val="Tsidet"/>
        <w:widowControl/>
        <w:tabs>
          <w:tab w:val="clear" w:pos="3179"/>
          <w:tab w:val="left" w:pos="900"/>
        </w:tabs>
        <w:ind w:firstLine="431"/>
        <w:jc w:val="both"/>
        <w:rPr>
          <w:b/>
          <w:sz w:val="22"/>
          <w:szCs w:val="22"/>
        </w:rPr>
      </w:pPr>
      <w:r w:rsidRPr="00A446E0">
        <w:rPr>
          <w:b/>
          <w:sz w:val="22"/>
          <w:szCs w:val="22"/>
        </w:rPr>
        <w:t>30.</w:t>
      </w:r>
      <w:r w:rsidR="009104B0" w:rsidRPr="00A446E0">
        <w:rPr>
          <w:sz w:val="22"/>
          <w:szCs w:val="22"/>
        </w:rPr>
        <w:tab/>
      </w:r>
      <w:r w:rsidR="00A71B77" w:rsidRPr="00A446E0">
        <w:rPr>
          <w:sz w:val="22"/>
          <w:szCs w:val="22"/>
        </w:rPr>
        <w:t>Section thirty-six of the Principal Act is amended</w:t>
      </w:r>
      <w:r w:rsidRPr="00A446E0">
        <w:rPr>
          <w:sz w:val="22"/>
          <w:szCs w:val="22"/>
        </w:rPr>
        <w:t>—</w:t>
      </w:r>
    </w:p>
    <w:p w:rsidR="00A71B77" w:rsidRPr="00A446E0" w:rsidRDefault="00A71B77" w:rsidP="00FF5D33">
      <w:pPr>
        <w:pStyle w:val="Tlista"/>
        <w:widowControl/>
        <w:ind w:left="1151" w:hanging="578"/>
        <w:rPr>
          <w:szCs w:val="22"/>
        </w:rPr>
      </w:pPr>
      <w:r w:rsidRPr="00A446E0">
        <w:rPr>
          <w:szCs w:val="22"/>
        </w:rPr>
        <w:t>(</w:t>
      </w:r>
      <w:r w:rsidR="008A7146" w:rsidRPr="00A446E0">
        <w:rPr>
          <w:i/>
          <w:szCs w:val="22"/>
        </w:rPr>
        <w:t>a</w:t>
      </w:r>
      <w:r w:rsidRPr="00A446E0">
        <w:rPr>
          <w:szCs w:val="22"/>
        </w:rPr>
        <w:t>)</w:t>
      </w:r>
      <w:r w:rsidR="00DE43F7" w:rsidRPr="00A446E0">
        <w:rPr>
          <w:szCs w:val="22"/>
        </w:rPr>
        <w:t xml:space="preserve"> </w:t>
      </w:r>
      <w:r w:rsidRPr="00A446E0">
        <w:rPr>
          <w:szCs w:val="22"/>
        </w:rPr>
        <w:t xml:space="preserve">by inserting in sub-section (1.), after the word </w:t>
      </w:r>
      <w:r w:rsidR="00B83F8D" w:rsidRPr="00A446E0">
        <w:rPr>
          <w:szCs w:val="22"/>
        </w:rPr>
        <w:t>“</w:t>
      </w:r>
      <w:r w:rsidRPr="00A446E0">
        <w:rPr>
          <w:szCs w:val="22"/>
        </w:rPr>
        <w:t>refer</w:t>
      </w:r>
      <w:r w:rsidR="00B83F8D" w:rsidRPr="00A446E0">
        <w:rPr>
          <w:szCs w:val="22"/>
        </w:rPr>
        <w:t>”</w:t>
      </w:r>
      <w:r w:rsidRPr="00A446E0">
        <w:rPr>
          <w:szCs w:val="22"/>
        </w:rPr>
        <w:t>, the</w:t>
      </w:r>
      <w:r w:rsidR="00C43E25" w:rsidRPr="00A446E0">
        <w:rPr>
          <w:szCs w:val="22"/>
        </w:rPr>
        <w:t xml:space="preserve"> </w:t>
      </w:r>
      <w:r w:rsidRPr="00A446E0">
        <w:rPr>
          <w:szCs w:val="22"/>
        </w:rPr>
        <w:t xml:space="preserve">words </w:t>
      </w:r>
      <w:r w:rsidR="002D65C9" w:rsidRPr="00A446E0">
        <w:rPr>
          <w:szCs w:val="22"/>
        </w:rPr>
        <w:t>“</w:t>
      </w:r>
      <w:r w:rsidRPr="00A446E0">
        <w:rPr>
          <w:szCs w:val="22"/>
        </w:rPr>
        <w:t>the whole or part of</w:t>
      </w:r>
      <w:r w:rsidR="002D65C9" w:rsidRPr="00A446E0">
        <w:rPr>
          <w:szCs w:val="22"/>
        </w:rPr>
        <w:t>”</w:t>
      </w:r>
      <w:r w:rsidR="007466D9">
        <w:rPr>
          <w:szCs w:val="22"/>
        </w:rPr>
        <w:t>;</w:t>
      </w:r>
    </w:p>
    <w:p w:rsidR="005A6EDA" w:rsidRPr="00A446E0" w:rsidRDefault="00A71B77" w:rsidP="00FF5D33">
      <w:pPr>
        <w:pStyle w:val="Tlista"/>
        <w:widowControl/>
        <w:ind w:left="1151" w:hanging="578"/>
        <w:rPr>
          <w:szCs w:val="22"/>
        </w:rPr>
      </w:pPr>
      <w:r w:rsidRPr="00A446E0">
        <w:rPr>
          <w:szCs w:val="22"/>
        </w:rPr>
        <w:t>(</w:t>
      </w:r>
      <w:r w:rsidR="008A7146" w:rsidRPr="00A446E0">
        <w:rPr>
          <w:i/>
          <w:szCs w:val="22"/>
        </w:rPr>
        <w:t>b</w:t>
      </w:r>
      <w:r w:rsidRPr="00A446E0">
        <w:rPr>
          <w:szCs w:val="22"/>
        </w:rPr>
        <w:t>)</w:t>
      </w:r>
      <w:r w:rsidR="00DE43F7" w:rsidRPr="00A446E0">
        <w:rPr>
          <w:szCs w:val="22"/>
        </w:rPr>
        <w:t xml:space="preserve"> </w:t>
      </w:r>
      <w:r w:rsidRPr="00A446E0">
        <w:rPr>
          <w:szCs w:val="22"/>
        </w:rPr>
        <w:t xml:space="preserve">by inserting in sub-section (1.), after the word </w:t>
      </w:r>
      <w:r w:rsidR="002D65C9" w:rsidRPr="00A446E0">
        <w:rPr>
          <w:szCs w:val="22"/>
        </w:rPr>
        <w:t>“</w:t>
      </w:r>
      <w:r w:rsidRPr="00A446E0">
        <w:rPr>
          <w:szCs w:val="22"/>
        </w:rPr>
        <w:t>desirable</w:t>
      </w:r>
      <w:r w:rsidR="00B83F8D" w:rsidRPr="00A446E0">
        <w:rPr>
          <w:szCs w:val="22"/>
        </w:rPr>
        <w:t>”</w:t>
      </w:r>
      <w:r w:rsidRPr="00A446E0">
        <w:rPr>
          <w:szCs w:val="22"/>
        </w:rPr>
        <w:t>,</w:t>
      </w:r>
      <w:r w:rsidR="00C43E25" w:rsidRPr="00A446E0">
        <w:rPr>
          <w:szCs w:val="22"/>
        </w:rPr>
        <w:t xml:space="preserve"> </w:t>
      </w:r>
      <w:r w:rsidRPr="00A446E0">
        <w:rPr>
          <w:szCs w:val="22"/>
        </w:rPr>
        <w:t xml:space="preserve">the words </w:t>
      </w:r>
      <w:r w:rsidR="002D65C9" w:rsidRPr="00A446E0">
        <w:rPr>
          <w:szCs w:val="22"/>
        </w:rPr>
        <w:t>“</w:t>
      </w:r>
      <w:r w:rsidRPr="00A446E0">
        <w:rPr>
          <w:szCs w:val="22"/>
        </w:rPr>
        <w:t>and may at any time revoke such reference</w:t>
      </w:r>
      <w:r w:rsidR="00D03D65" w:rsidRPr="00A446E0">
        <w:rPr>
          <w:szCs w:val="22"/>
        </w:rPr>
        <w:t>”; and</w:t>
      </w:r>
    </w:p>
    <w:p w:rsidR="00A71B77" w:rsidRPr="00A446E0" w:rsidRDefault="00A71B77" w:rsidP="00FF5D33">
      <w:pPr>
        <w:pStyle w:val="Tlista"/>
        <w:widowControl/>
        <w:ind w:left="1151" w:hanging="578"/>
        <w:rPr>
          <w:szCs w:val="22"/>
        </w:rPr>
      </w:pPr>
      <w:r w:rsidRPr="00A446E0">
        <w:rPr>
          <w:szCs w:val="22"/>
        </w:rPr>
        <w:t>(</w:t>
      </w:r>
      <w:r w:rsidR="008A7146" w:rsidRPr="00A446E0">
        <w:rPr>
          <w:i/>
          <w:szCs w:val="22"/>
        </w:rPr>
        <w:t>c</w:t>
      </w:r>
      <w:r w:rsidRPr="00A446E0">
        <w:rPr>
          <w:szCs w:val="22"/>
        </w:rPr>
        <w:t>)</w:t>
      </w:r>
      <w:r w:rsidR="005A6EDA" w:rsidRPr="00A446E0">
        <w:rPr>
          <w:szCs w:val="22"/>
        </w:rPr>
        <w:t xml:space="preserve"> </w:t>
      </w:r>
      <w:r w:rsidRPr="00A446E0">
        <w:rPr>
          <w:szCs w:val="22"/>
        </w:rPr>
        <w:t>by omitting from paragraph (</w:t>
      </w:r>
      <w:r w:rsidR="008A7146" w:rsidRPr="00A446E0">
        <w:rPr>
          <w:i/>
          <w:szCs w:val="22"/>
        </w:rPr>
        <w:t>b</w:t>
      </w:r>
      <w:r w:rsidRPr="00A446E0">
        <w:rPr>
          <w:szCs w:val="22"/>
        </w:rPr>
        <w:t>)</w:t>
      </w:r>
      <w:r w:rsidR="00FF5D33">
        <w:rPr>
          <w:szCs w:val="22"/>
        </w:rPr>
        <w:t xml:space="preserve"> </w:t>
      </w:r>
      <w:r w:rsidRPr="00A446E0">
        <w:rPr>
          <w:szCs w:val="22"/>
        </w:rPr>
        <w:t>of sub-section (1.) the words</w:t>
      </w:r>
      <w:r w:rsidR="002D65C9" w:rsidRPr="00A446E0">
        <w:rPr>
          <w:szCs w:val="22"/>
        </w:rPr>
        <w:t>”</w:t>
      </w:r>
      <w:r w:rsidR="00D127DF" w:rsidRPr="00A446E0">
        <w:rPr>
          <w:szCs w:val="22"/>
        </w:rPr>
        <w:t xml:space="preserve"> </w:t>
      </w:r>
      <w:r w:rsidRPr="00A446E0">
        <w:rPr>
          <w:szCs w:val="22"/>
        </w:rPr>
        <w:t>a Justice of the High Court or a Judge of the Supreme Court of a State</w:t>
      </w:r>
      <w:r w:rsidR="002D65C9" w:rsidRPr="00A446E0">
        <w:rPr>
          <w:szCs w:val="22"/>
        </w:rPr>
        <w:t>”</w:t>
      </w:r>
      <w:r w:rsidRPr="00A446E0">
        <w:rPr>
          <w:szCs w:val="22"/>
        </w:rPr>
        <w:t xml:space="preserve"> and inserting in their stead the words </w:t>
      </w:r>
      <w:r w:rsidR="002D65C9" w:rsidRPr="00A446E0">
        <w:rPr>
          <w:szCs w:val="22"/>
        </w:rPr>
        <w:t>“</w:t>
      </w:r>
      <w:r w:rsidRPr="00A446E0">
        <w:rPr>
          <w:szCs w:val="22"/>
        </w:rPr>
        <w:t>appointed by the Court</w:t>
      </w:r>
      <w:r w:rsidR="00B83F8D" w:rsidRPr="00A446E0">
        <w:rPr>
          <w:szCs w:val="22"/>
        </w:rPr>
        <w:t>”</w:t>
      </w:r>
      <w:r w:rsidRPr="00A446E0">
        <w:rPr>
          <w:szCs w:val="22"/>
        </w:rPr>
        <w:t>.</w:t>
      </w:r>
    </w:p>
    <w:p w:rsidR="00934243" w:rsidRPr="00681C10" w:rsidRDefault="00A23A3D" w:rsidP="00FF5D33">
      <w:pPr>
        <w:pStyle w:val="Tsidet"/>
        <w:widowControl/>
        <w:spacing w:before="120" w:after="60"/>
        <w:jc w:val="both"/>
        <w:rPr>
          <w:b/>
          <w:sz w:val="20"/>
          <w:szCs w:val="22"/>
        </w:rPr>
      </w:pPr>
      <w:r w:rsidRPr="00681C10">
        <w:rPr>
          <w:b/>
          <w:sz w:val="20"/>
          <w:szCs w:val="22"/>
        </w:rPr>
        <w:t xml:space="preserve">Powers of </w:t>
      </w:r>
      <w:r w:rsidRPr="00FF5D33">
        <w:rPr>
          <w:b/>
          <w:sz w:val="20"/>
          <w:szCs w:val="22"/>
        </w:rPr>
        <w:t>Court</w:t>
      </w:r>
      <w:r w:rsidRPr="00681C10">
        <w:rPr>
          <w:b/>
          <w:sz w:val="20"/>
          <w:szCs w:val="22"/>
        </w:rPr>
        <w:t>.</w:t>
      </w:r>
    </w:p>
    <w:p w:rsidR="00A23A3D" w:rsidRPr="00A446E0" w:rsidRDefault="008A7146" w:rsidP="00FF5D33">
      <w:pPr>
        <w:pStyle w:val="Tsidet"/>
        <w:widowControl/>
        <w:tabs>
          <w:tab w:val="clear" w:pos="3179"/>
          <w:tab w:val="left" w:pos="900"/>
        </w:tabs>
        <w:ind w:firstLine="431"/>
        <w:jc w:val="both"/>
        <w:rPr>
          <w:b/>
          <w:sz w:val="22"/>
          <w:szCs w:val="22"/>
        </w:rPr>
      </w:pPr>
      <w:r w:rsidRPr="00A446E0">
        <w:rPr>
          <w:b/>
          <w:sz w:val="22"/>
          <w:szCs w:val="22"/>
        </w:rPr>
        <w:t>31.</w:t>
      </w:r>
      <w:r w:rsidR="009104B0" w:rsidRPr="00A446E0">
        <w:rPr>
          <w:sz w:val="22"/>
          <w:szCs w:val="22"/>
        </w:rPr>
        <w:tab/>
      </w:r>
      <w:r w:rsidR="00A71B77" w:rsidRPr="00A446E0">
        <w:rPr>
          <w:sz w:val="22"/>
          <w:szCs w:val="22"/>
        </w:rPr>
        <w:t>Section thirty-eight of the Principal Act is amended</w:t>
      </w:r>
      <w:r w:rsidRPr="00A446E0">
        <w:rPr>
          <w:sz w:val="22"/>
          <w:szCs w:val="22"/>
        </w:rPr>
        <w:t>—</w:t>
      </w:r>
    </w:p>
    <w:p w:rsidR="00A23A3D" w:rsidRPr="00A446E0" w:rsidRDefault="00A71B77" w:rsidP="00FF5D33">
      <w:pPr>
        <w:pStyle w:val="Tlista"/>
        <w:widowControl/>
        <w:ind w:left="1151" w:hanging="578"/>
        <w:rPr>
          <w:szCs w:val="22"/>
        </w:rPr>
      </w:pPr>
      <w:r w:rsidRPr="00A446E0">
        <w:rPr>
          <w:szCs w:val="22"/>
        </w:rPr>
        <w:t>(</w:t>
      </w:r>
      <w:r w:rsidR="008A7146" w:rsidRPr="00A446E0">
        <w:rPr>
          <w:i/>
          <w:szCs w:val="22"/>
        </w:rPr>
        <w:t>a</w:t>
      </w:r>
      <w:r w:rsidRPr="00A446E0">
        <w:rPr>
          <w:szCs w:val="22"/>
        </w:rPr>
        <w:t>)</w:t>
      </w:r>
      <w:r w:rsidR="00595D9E" w:rsidRPr="00A446E0">
        <w:rPr>
          <w:szCs w:val="22"/>
        </w:rPr>
        <w:t xml:space="preserve"> </w:t>
      </w:r>
      <w:r w:rsidRPr="00A446E0">
        <w:rPr>
          <w:szCs w:val="22"/>
        </w:rPr>
        <w:t>by inserting in paragraph (</w:t>
      </w:r>
      <w:r w:rsidR="008A7146" w:rsidRPr="00A446E0">
        <w:rPr>
          <w:i/>
          <w:szCs w:val="22"/>
        </w:rPr>
        <w:t>b</w:t>
      </w:r>
      <w:r w:rsidRPr="00A446E0">
        <w:rPr>
          <w:szCs w:val="22"/>
        </w:rPr>
        <w:t>)</w:t>
      </w:r>
      <w:r w:rsidR="008A7146" w:rsidRPr="00A446E0">
        <w:rPr>
          <w:i/>
          <w:szCs w:val="22"/>
        </w:rPr>
        <w:t xml:space="preserve">, </w:t>
      </w:r>
      <w:r w:rsidRPr="00A446E0">
        <w:rPr>
          <w:szCs w:val="22"/>
        </w:rPr>
        <w:t xml:space="preserve">after the word </w:t>
      </w:r>
      <w:r w:rsidR="002D65C9" w:rsidRPr="00A446E0">
        <w:rPr>
          <w:szCs w:val="22"/>
        </w:rPr>
        <w:t>“</w:t>
      </w:r>
      <w:r w:rsidRPr="00A446E0">
        <w:rPr>
          <w:szCs w:val="22"/>
        </w:rPr>
        <w:t>award</w:t>
      </w:r>
      <w:r w:rsidR="002D65C9" w:rsidRPr="00A446E0">
        <w:rPr>
          <w:szCs w:val="22"/>
        </w:rPr>
        <w:t>”</w:t>
      </w:r>
      <w:r w:rsidR="00C7543C" w:rsidRPr="00A446E0">
        <w:rPr>
          <w:szCs w:val="22"/>
        </w:rPr>
        <w:t>,</w:t>
      </w:r>
      <w:r w:rsidRPr="00A446E0">
        <w:rPr>
          <w:szCs w:val="22"/>
        </w:rPr>
        <w:t xml:space="preserve"> the</w:t>
      </w:r>
      <w:r w:rsidR="003317DC" w:rsidRPr="00A446E0">
        <w:rPr>
          <w:szCs w:val="22"/>
        </w:rPr>
        <w:t xml:space="preserve"> </w:t>
      </w:r>
      <w:r w:rsidRPr="00A446E0">
        <w:rPr>
          <w:szCs w:val="22"/>
        </w:rPr>
        <w:t xml:space="preserve">words </w:t>
      </w:r>
      <w:r w:rsidR="002D65C9" w:rsidRPr="00A446E0">
        <w:rPr>
          <w:szCs w:val="22"/>
        </w:rPr>
        <w:t>“</w:t>
      </w:r>
      <w:r w:rsidRPr="00A446E0">
        <w:rPr>
          <w:szCs w:val="22"/>
        </w:rPr>
        <w:t>(including any provisional</w:t>
      </w:r>
      <w:r w:rsidR="003317DC" w:rsidRPr="00A446E0">
        <w:rPr>
          <w:szCs w:val="22"/>
        </w:rPr>
        <w:t xml:space="preserve"> </w:t>
      </w:r>
      <w:r w:rsidRPr="00A446E0">
        <w:rPr>
          <w:szCs w:val="22"/>
        </w:rPr>
        <w:t>or interim order or</w:t>
      </w:r>
      <w:r w:rsidR="003317DC" w:rsidRPr="00A446E0">
        <w:rPr>
          <w:szCs w:val="22"/>
        </w:rPr>
        <w:t xml:space="preserve"> </w:t>
      </w:r>
      <w:r w:rsidRPr="00A446E0">
        <w:rPr>
          <w:szCs w:val="22"/>
        </w:rPr>
        <w:t>award relating to any or all of the matters in dispute)</w:t>
      </w:r>
      <w:r w:rsidR="00D03D65" w:rsidRPr="00A446E0">
        <w:rPr>
          <w:szCs w:val="22"/>
        </w:rPr>
        <w:t>”; and</w:t>
      </w:r>
    </w:p>
    <w:p w:rsidR="00934243" w:rsidRDefault="00A71B77" w:rsidP="00FF5D33">
      <w:pPr>
        <w:pStyle w:val="Tlista"/>
        <w:widowControl/>
        <w:ind w:left="1151" w:hanging="578"/>
        <w:rPr>
          <w:szCs w:val="22"/>
        </w:rPr>
      </w:pPr>
      <w:r w:rsidRPr="00A446E0">
        <w:rPr>
          <w:szCs w:val="22"/>
        </w:rPr>
        <w:t>(</w:t>
      </w:r>
      <w:r w:rsidR="008A7146" w:rsidRPr="00A446E0">
        <w:rPr>
          <w:i/>
          <w:szCs w:val="22"/>
        </w:rPr>
        <w:t>b</w:t>
      </w:r>
      <w:r w:rsidRPr="00A446E0">
        <w:rPr>
          <w:szCs w:val="22"/>
        </w:rPr>
        <w:t>)</w:t>
      </w:r>
      <w:r w:rsidR="00595D9E" w:rsidRPr="00A446E0">
        <w:rPr>
          <w:szCs w:val="22"/>
        </w:rPr>
        <w:t xml:space="preserve"> </w:t>
      </w:r>
      <w:r w:rsidRPr="00A446E0">
        <w:rPr>
          <w:szCs w:val="22"/>
        </w:rPr>
        <w:t>by omitting from paragraph (</w:t>
      </w:r>
      <w:r w:rsidR="008A7146" w:rsidRPr="00A446E0">
        <w:rPr>
          <w:i/>
          <w:szCs w:val="22"/>
        </w:rPr>
        <w:t>n</w:t>
      </w:r>
      <w:r w:rsidRPr="00A446E0">
        <w:rPr>
          <w:szCs w:val="22"/>
        </w:rPr>
        <w:t>)</w:t>
      </w:r>
      <w:r w:rsidR="003F24CE">
        <w:rPr>
          <w:szCs w:val="22"/>
        </w:rPr>
        <w:t xml:space="preserve"> </w:t>
      </w:r>
      <w:r w:rsidRPr="00A446E0">
        <w:rPr>
          <w:szCs w:val="22"/>
        </w:rPr>
        <w:t xml:space="preserve">the words </w:t>
      </w:r>
      <w:r w:rsidR="002D65C9" w:rsidRPr="00A446E0">
        <w:rPr>
          <w:szCs w:val="22"/>
        </w:rPr>
        <w:t>“</w:t>
      </w:r>
      <w:r w:rsidRPr="00A446E0">
        <w:rPr>
          <w:szCs w:val="22"/>
        </w:rPr>
        <w:t>technical matters</w:t>
      </w:r>
      <w:r w:rsidR="003317DC" w:rsidRPr="00A446E0">
        <w:rPr>
          <w:szCs w:val="22"/>
        </w:rPr>
        <w:t xml:space="preserve"> </w:t>
      </w:r>
      <w:r w:rsidRPr="00A446E0">
        <w:rPr>
          <w:szCs w:val="22"/>
        </w:rPr>
        <w:t>or matters of account</w:t>
      </w:r>
      <w:r w:rsidR="00B83F8D" w:rsidRPr="00A446E0">
        <w:rPr>
          <w:szCs w:val="22"/>
        </w:rPr>
        <w:t>”</w:t>
      </w:r>
      <w:r w:rsidRPr="00A446E0">
        <w:rPr>
          <w:szCs w:val="22"/>
        </w:rPr>
        <w:t xml:space="preserve"> and inserting in their stead the</w:t>
      </w:r>
      <w:r w:rsidR="003317DC" w:rsidRPr="00A446E0">
        <w:rPr>
          <w:szCs w:val="22"/>
        </w:rPr>
        <w:t xml:space="preserve"> </w:t>
      </w:r>
      <w:r w:rsidRPr="00A446E0">
        <w:rPr>
          <w:szCs w:val="22"/>
        </w:rPr>
        <w:t xml:space="preserve">word </w:t>
      </w:r>
      <w:r w:rsidR="002D65C9" w:rsidRPr="00A446E0">
        <w:rPr>
          <w:szCs w:val="22"/>
        </w:rPr>
        <w:t>“</w:t>
      </w:r>
      <w:r w:rsidR="00BC03B4" w:rsidRPr="00A446E0">
        <w:rPr>
          <w:szCs w:val="22"/>
        </w:rPr>
        <w:t>matters</w:t>
      </w:r>
      <w:r w:rsidR="002D65C9" w:rsidRPr="00A446E0">
        <w:rPr>
          <w:szCs w:val="22"/>
        </w:rPr>
        <w:t>”</w:t>
      </w:r>
      <w:r w:rsidRPr="00A446E0">
        <w:rPr>
          <w:szCs w:val="22"/>
        </w:rPr>
        <w:t>.</w:t>
      </w:r>
    </w:p>
    <w:p w:rsidR="00A71B77" w:rsidRPr="00A446E0" w:rsidRDefault="008A7146" w:rsidP="00DD5F67">
      <w:pPr>
        <w:pStyle w:val="Tlista"/>
        <w:widowControl/>
        <w:tabs>
          <w:tab w:val="left" w:pos="900"/>
        </w:tabs>
        <w:spacing w:before="120"/>
        <w:ind w:left="0" w:firstLine="432"/>
        <w:rPr>
          <w:szCs w:val="22"/>
        </w:rPr>
      </w:pPr>
      <w:r w:rsidRPr="00A446E0">
        <w:rPr>
          <w:b/>
          <w:szCs w:val="22"/>
        </w:rPr>
        <w:t>32.</w:t>
      </w:r>
      <w:r w:rsidR="009104B0" w:rsidRPr="00A446E0">
        <w:rPr>
          <w:szCs w:val="22"/>
        </w:rPr>
        <w:tab/>
      </w:r>
      <w:r w:rsidR="00A71B77" w:rsidRPr="00A446E0">
        <w:rPr>
          <w:szCs w:val="22"/>
        </w:rPr>
        <w:t xml:space="preserve">After section thirty-eight </w:t>
      </w:r>
      <w:r w:rsidRPr="00A446E0">
        <w:rPr>
          <w:smallCaps/>
          <w:szCs w:val="22"/>
        </w:rPr>
        <w:t xml:space="preserve">b </w:t>
      </w:r>
      <w:r w:rsidR="00A71B77" w:rsidRPr="00A446E0">
        <w:rPr>
          <w:szCs w:val="22"/>
        </w:rPr>
        <w:t>of the Principal Act the following sections are inserted</w:t>
      </w:r>
      <w:r w:rsidR="00793FD5" w:rsidRPr="00A446E0">
        <w:rPr>
          <w:szCs w:val="22"/>
        </w:rPr>
        <w:t>:</w:t>
      </w:r>
      <w:r w:rsidRPr="00A446E0">
        <w:rPr>
          <w:szCs w:val="22"/>
        </w:rPr>
        <w:t>—</w:t>
      </w:r>
    </w:p>
    <w:p w:rsidR="00FF5D33" w:rsidRPr="00C27F64" w:rsidRDefault="00FF5D33" w:rsidP="00FF5D33">
      <w:pPr>
        <w:pStyle w:val="Tsidet"/>
        <w:widowControl/>
        <w:spacing w:before="120" w:after="60"/>
        <w:jc w:val="both"/>
        <w:rPr>
          <w:b/>
          <w:sz w:val="20"/>
          <w:szCs w:val="22"/>
        </w:rPr>
      </w:pPr>
      <w:r w:rsidRPr="00C27F64">
        <w:rPr>
          <w:b/>
          <w:sz w:val="20"/>
          <w:szCs w:val="22"/>
        </w:rPr>
        <w:t>Court to consider propriety of dealing with dispute.</w:t>
      </w:r>
    </w:p>
    <w:p w:rsidR="00A71B77" w:rsidRPr="00A446E0" w:rsidRDefault="002D65C9" w:rsidP="005C34C7">
      <w:pPr>
        <w:pStyle w:val="Tsidet"/>
        <w:tabs>
          <w:tab w:val="clear" w:pos="3179"/>
          <w:tab w:val="left" w:pos="1080"/>
        </w:tabs>
        <w:ind w:firstLine="432"/>
        <w:jc w:val="both"/>
        <w:rPr>
          <w:b/>
          <w:sz w:val="22"/>
          <w:szCs w:val="22"/>
        </w:rPr>
      </w:pPr>
      <w:r w:rsidRPr="00A446E0">
        <w:rPr>
          <w:sz w:val="22"/>
          <w:szCs w:val="22"/>
        </w:rPr>
        <w:t>“</w:t>
      </w:r>
      <w:r w:rsidR="00A71B77" w:rsidRPr="00A446E0">
        <w:rPr>
          <w:sz w:val="22"/>
          <w:szCs w:val="22"/>
        </w:rPr>
        <w:t>38</w:t>
      </w:r>
      <w:r w:rsidR="00A71B77" w:rsidRPr="00D47AD7">
        <w:rPr>
          <w:smallCaps/>
          <w:sz w:val="22"/>
          <w:szCs w:val="22"/>
        </w:rPr>
        <w:t>c</w:t>
      </w:r>
      <w:r w:rsidR="00A71B77" w:rsidRPr="00A446E0">
        <w:rPr>
          <w:sz w:val="22"/>
          <w:szCs w:val="22"/>
        </w:rPr>
        <w:t>.</w:t>
      </w:r>
      <w:r w:rsidR="005C34C7">
        <w:rPr>
          <w:sz w:val="22"/>
          <w:szCs w:val="22"/>
        </w:rPr>
        <w:tab/>
      </w:r>
      <w:r w:rsidR="00A71B77" w:rsidRPr="00A446E0">
        <w:rPr>
          <w:sz w:val="22"/>
          <w:szCs w:val="22"/>
        </w:rPr>
        <w:t>The Court shall, in the case of every industrial dispute, consider in the course of the hearing and as promptly as possible if there is anything in the nature or circumstances of the industry, or any other reason, which makes it more desirable that the dispute or any part of it should be dealt with by the Court than by any State Industrial Authority or by State Industrial Authorities in the several States, and, unless the Court so declares, it shall dismiss, or refrain from further hearing or determining, the dispute or part.</w:t>
      </w:r>
    </w:p>
    <w:p w:rsidR="00934243" w:rsidRPr="00C27F64" w:rsidRDefault="00103659" w:rsidP="00FF5D33">
      <w:pPr>
        <w:pStyle w:val="Tsidet"/>
        <w:widowControl/>
        <w:spacing w:before="120" w:after="60"/>
        <w:jc w:val="both"/>
        <w:rPr>
          <w:b/>
          <w:sz w:val="20"/>
          <w:szCs w:val="22"/>
        </w:rPr>
      </w:pPr>
      <w:r w:rsidRPr="00FF5D33">
        <w:rPr>
          <w:b/>
          <w:sz w:val="20"/>
          <w:szCs w:val="22"/>
        </w:rPr>
        <w:t xml:space="preserve">Cancellation </w:t>
      </w:r>
      <w:r w:rsidR="003F24CE">
        <w:rPr>
          <w:b/>
          <w:sz w:val="20"/>
          <w:szCs w:val="22"/>
        </w:rPr>
        <w:t>of a</w:t>
      </w:r>
      <w:r w:rsidRPr="00C27F64">
        <w:rPr>
          <w:b/>
          <w:sz w:val="20"/>
          <w:szCs w:val="22"/>
        </w:rPr>
        <w:t>ward.</w:t>
      </w:r>
    </w:p>
    <w:p w:rsidR="00A71B77" w:rsidRPr="00A446E0" w:rsidRDefault="002D65C9" w:rsidP="00D6613F">
      <w:pPr>
        <w:pStyle w:val="Tsidet"/>
        <w:tabs>
          <w:tab w:val="clear" w:pos="3179"/>
          <w:tab w:val="left" w:pos="1620"/>
        </w:tabs>
        <w:ind w:firstLine="432"/>
        <w:jc w:val="both"/>
        <w:rPr>
          <w:b/>
          <w:sz w:val="22"/>
          <w:szCs w:val="22"/>
        </w:rPr>
      </w:pPr>
      <w:r w:rsidRPr="00A446E0">
        <w:rPr>
          <w:sz w:val="22"/>
          <w:szCs w:val="22"/>
        </w:rPr>
        <w:t>“</w:t>
      </w:r>
      <w:r w:rsidR="00A71B77" w:rsidRPr="00A446E0">
        <w:rPr>
          <w:sz w:val="22"/>
          <w:szCs w:val="22"/>
        </w:rPr>
        <w:t>38</w:t>
      </w:r>
      <w:r w:rsidR="003207CC">
        <w:rPr>
          <w:smallCaps/>
          <w:sz w:val="22"/>
          <w:szCs w:val="22"/>
        </w:rPr>
        <w:t>d</w:t>
      </w:r>
      <w:r w:rsidR="00A71B77" w:rsidRPr="00A446E0">
        <w:rPr>
          <w:sz w:val="22"/>
          <w:szCs w:val="22"/>
        </w:rPr>
        <w:t>.</w:t>
      </w:r>
      <w:r w:rsidR="008A7146" w:rsidRPr="00A446E0">
        <w:rPr>
          <w:sz w:val="22"/>
          <w:szCs w:val="22"/>
        </w:rPr>
        <w:t>—</w:t>
      </w:r>
      <w:r w:rsidR="00A71B77" w:rsidRPr="00A446E0">
        <w:rPr>
          <w:sz w:val="22"/>
          <w:szCs w:val="22"/>
        </w:rPr>
        <w:t>(1.)</w:t>
      </w:r>
      <w:r w:rsidR="00D6613F">
        <w:rPr>
          <w:sz w:val="22"/>
          <w:szCs w:val="22"/>
        </w:rPr>
        <w:tab/>
      </w:r>
      <w:r w:rsidR="00A71B77" w:rsidRPr="00A446E0">
        <w:rPr>
          <w:sz w:val="22"/>
          <w:szCs w:val="22"/>
        </w:rPr>
        <w:t>If it appears to the Court on the application of any organization or person interested or of the Registrar</w:t>
      </w:r>
      <w:r w:rsidR="008A7146" w:rsidRPr="00A446E0">
        <w:rPr>
          <w:sz w:val="22"/>
          <w:szCs w:val="22"/>
        </w:rPr>
        <w:t>—</w:t>
      </w:r>
    </w:p>
    <w:p w:rsidR="00A71B77" w:rsidRPr="00A446E0" w:rsidRDefault="00A71B77" w:rsidP="00CC529D">
      <w:pPr>
        <w:pStyle w:val="Tlista"/>
        <w:ind w:left="1152" w:hanging="576"/>
        <w:rPr>
          <w:szCs w:val="22"/>
        </w:rPr>
      </w:pPr>
      <w:r w:rsidRPr="00A446E0">
        <w:rPr>
          <w:szCs w:val="22"/>
        </w:rPr>
        <w:t>(</w:t>
      </w:r>
      <w:r w:rsidR="008A7146" w:rsidRPr="00A446E0">
        <w:rPr>
          <w:i/>
          <w:szCs w:val="22"/>
        </w:rPr>
        <w:t>a</w:t>
      </w:r>
      <w:r w:rsidRPr="00A446E0">
        <w:rPr>
          <w:szCs w:val="22"/>
        </w:rPr>
        <w:t>)</w:t>
      </w:r>
      <w:r w:rsidR="000740EF" w:rsidRPr="00A446E0">
        <w:rPr>
          <w:szCs w:val="22"/>
        </w:rPr>
        <w:t xml:space="preserve"> </w:t>
      </w:r>
      <w:r w:rsidRPr="00A446E0">
        <w:rPr>
          <w:szCs w:val="22"/>
        </w:rPr>
        <w:t>that an organization entitled to the benefit of an order or award</w:t>
      </w:r>
      <w:r w:rsidR="008A7146" w:rsidRPr="00A446E0">
        <w:rPr>
          <w:szCs w:val="22"/>
        </w:rPr>
        <w:t>—</w:t>
      </w:r>
    </w:p>
    <w:p w:rsidR="00103659" w:rsidRPr="00A446E0" w:rsidRDefault="00A71B77" w:rsidP="00CC529D">
      <w:pPr>
        <w:pStyle w:val="Tlistaa"/>
        <w:ind w:left="1728" w:hanging="576"/>
        <w:rPr>
          <w:szCs w:val="22"/>
        </w:rPr>
      </w:pPr>
      <w:r w:rsidRPr="00A446E0">
        <w:rPr>
          <w:szCs w:val="22"/>
        </w:rPr>
        <w:t>(i) has done anything in the nature of a lock-out or</w:t>
      </w:r>
      <w:r w:rsidR="00A23BCF" w:rsidRPr="00A446E0">
        <w:rPr>
          <w:szCs w:val="22"/>
        </w:rPr>
        <w:t xml:space="preserve"> </w:t>
      </w:r>
      <w:r w:rsidRPr="00A446E0">
        <w:rPr>
          <w:szCs w:val="22"/>
        </w:rPr>
        <w:t>strike</w:t>
      </w:r>
      <w:r w:rsidR="00F87059" w:rsidRPr="00A446E0">
        <w:rPr>
          <w:szCs w:val="22"/>
        </w:rPr>
        <w:t>;</w:t>
      </w:r>
      <w:r w:rsidR="00824D4D" w:rsidRPr="00A446E0">
        <w:rPr>
          <w:szCs w:val="22"/>
        </w:rPr>
        <w:t xml:space="preserve"> </w:t>
      </w:r>
      <w:r w:rsidRPr="00A446E0">
        <w:rPr>
          <w:szCs w:val="22"/>
        </w:rPr>
        <w:t>or</w:t>
      </w:r>
    </w:p>
    <w:p w:rsidR="00A71B77" w:rsidRPr="00A446E0" w:rsidRDefault="00A71B77" w:rsidP="00CC529D">
      <w:pPr>
        <w:pStyle w:val="Tlistaa"/>
        <w:ind w:left="1728" w:hanging="576"/>
        <w:rPr>
          <w:szCs w:val="22"/>
        </w:rPr>
      </w:pPr>
      <w:r w:rsidRPr="00A446E0">
        <w:rPr>
          <w:szCs w:val="22"/>
        </w:rPr>
        <w:t xml:space="preserve">(ii) has committed any other breach or non-observance of the Act or of an order or </w:t>
      </w:r>
      <w:r w:rsidR="00AD5EDD" w:rsidRPr="00A446E0">
        <w:rPr>
          <w:szCs w:val="22"/>
        </w:rPr>
        <w:t>award;</w:t>
      </w:r>
    </w:p>
    <w:p w:rsidR="00765317" w:rsidRPr="00A446E0" w:rsidRDefault="00765317">
      <w:pPr>
        <w:widowControl/>
        <w:autoSpaceDE/>
        <w:autoSpaceDN/>
        <w:adjustRightInd/>
        <w:spacing w:before="120" w:after="120"/>
        <w:rPr>
          <w:sz w:val="22"/>
          <w:szCs w:val="22"/>
        </w:rPr>
      </w:pPr>
      <w:r w:rsidRPr="00A446E0">
        <w:rPr>
          <w:sz w:val="22"/>
          <w:szCs w:val="22"/>
        </w:rPr>
        <w:br w:type="page"/>
      </w:r>
    </w:p>
    <w:p w:rsidR="00103659" w:rsidRPr="00A446E0" w:rsidRDefault="00A71B77" w:rsidP="00FF5D33">
      <w:pPr>
        <w:pStyle w:val="Tlista"/>
        <w:widowControl/>
        <w:ind w:left="1151" w:hanging="578"/>
        <w:rPr>
          <w:szCs w:val="22"/>
        </w:rPr>
      </w:pPr>
      <w:r w:rsidRPr="00A446E0">
        <w:rPr>
          <w:szCs w:val="22"/>
        </w:rPr>
        <w:lastRenderedPageBreak/>
        <w:t>(</w:t>
      </w:r>
      <w:r w:rsidR="008A7146" w:rsidRPr="00A446E0">
        <w:rPr>
          <w:i/>
          <w:szCs w:val="22"/>
        </w:rPr>
        <w:t>b</w:t>
      </w:r>
      <w:r w:rsidRPr="00A446E0">
        <w:rPr>
          <w:szCs w:val="22"/>
        </w:rPr>
        <w:t>) that any number of members of an organization, sufficiently large to form a substantial part of the organization, refuses to accept employment either at all or in accordance with existing orders or awards</w:t>
      </w:r>
      <w:r w:rsidR="007466D9">
        <w:rPr>
          <w:szCs w:val="22"/>
        </w:rPr>
        <w:t>;</w:t>
      </w:r>
      <w:r w:rsidR="006E2D97">
        <w:rPr>
          <w:szCs w:val="22"/>
        </w:rPr>
        <w:t xml:space="preserve"> </w:t>
      </w:r>
      <w:r w:rsidRPr="00A446E0">
        <w:rPr>
          <w:szCs w:val="22"/>
        </w:rPr>
        <w:t>or</w:t>
      </w:r>
    </w:p>
    <w:p w:rsidR="00103659" w:rsidRPr="00A446E0" w:rsidRDefault="00A71B77" w:rsidP="00FF5D33">
      <w:pPr>
        <w:pStyle w:val="Tlista"/>
        <w:widowControl/>
        <w:ind w:left="1151" w:hanging="578"/>
        <w:rPr>
          <w:szCs w:val="22"/>
        </w:rPr>
      </w:pPr>
      <w:r w:rsidRPr="00A446E0">
        <w:rPr>
          <w:szCs w:val="22"/>
        </w:rPr>
        <w:t>(</w:t>
      </w:r>
      <w:r w:rsidR="008A7146" w:rsidRPr="00A446E0">
        <w:rPr>
          <w:i/>
          <w:szCs w:val="22"/>
        </w:rPr>
        <w:t>c</w:t>
      </w:r>
      <w:r w:rsidRPr="00A446E0">
        <w:rPr>
          <w:szCs w:val="22"/>
        </w:rPr>
        <w:t>) that for any other reason an order or award ought to be suspended or cancelled in whole or in part,</w:t>
      </w:r>
    </w:p>
    <w:p w:rsidR="00934243" w:rsidRPr="00A446E0" w:rsidRDefault="00A71B77" w:rsidP="00FF5D33">
      <w:pPr>
        <w:pStyle w:val="Noindent"/>
        <w:rPr>
          <w:szCs w:val="22"/>
        </w:rPr>
      </w:pPr>
      <w:r w:rsidRPr="00A446E0">
        <w:rPr>
          <w:szCs w:val="22"/>
        </w:rPr>
        <w:t>the Court may, by order, subject to such conditions as it thinks fit, suspend or cancel for such period as it thinks fit, all or any of the terms of any order or award in force so far as the order or award applies to, or is in favour of, the organization or its members.</w:t>
      </w:r>
    </w:p>
    <w:p w:rsidR="00934243" w:rsidRPr="00A446E0" w:rsidRDefault="002D65C9" w:rsidP="00222714">
      <w:pPr>
        <w:pStyle w:val="Noindent"/>
        <w:widowControl/>
        <w:tabs>
          <w:tab w:val="left" w:pos="990"/>
        </w:tabs>
        <w:ind w:firstLine="431"/>
        <w:rPr>
          <w:szCs w:val="22"/>
        </w:rPr>
      </w:pPr>
      <w:r w:rsidRPr="00A446E0">
        <w:rPr>
          <w:szCs w:val="22"/>
        </w:rPr>
        <w:t>“</w:t>
      </w:r>
      <w:r w:rsidR="00A71B77" w:rsidRPr="00A446E0">
        <w:rPr>
          <w:szCs w:val="22"/>
        </w:rPr>
        <w:t>(2.)</w:t>
      </w:r>
      <w:r w:rsidR="00222714">
        <w:rPr>
          <w:szCs w:val="22"/>
        </w:rPr>
        <w:tab/>
      </w:r>
      <w:r w:rsidR="00A71B77" w:rsidRPr="00A446E0">
        <w:rPr>
          <w:szCs w:val="22"/>
        </w:rPr>
        <w:t>During the period of suspension or cancellation, no person affected as a present or past member of the organization by the suspension or cancellation shall be entitled to the benefit of any other order or award in force, and every such order or award shall cease to apply to the employment of those persons.</w:t>
      </w:r>
    </w:p>
    <w:p w:rsidR="00A71B77" w:rsidRPr="00A446E0" w:rsidRDefault="002D65C9" w:rsidP="00222714">
      <w:pPr>
        <w:pStyle w:val="Noindent"/>
        <w:widowControl/>
        <w:tabs>
          <w:tab w:val="left" w:pos="990"/>
        </w:tabs>
        <w:ind w:firstLine="431"/>
        <w:rPr>
          <w:szCs w:val="22"/>
        </w:rPr>
      </w:pPr>
      <w:r w:rsidRPr="00A446E0">
        <w:rPr>
          <w:szCs w:val="22"/>
        </w:rPr>
        <w:t>“</w:t>
      </w:r>
      <w:r w:rsidR="00A71B77" w:rsidRPr="00A446E0">
        <w:rPr>
          <w:szCs w:val="22"/>
        </w:rPr>
        <w:t>(3.)</w:t>
      </w:r>
      <w:r w:rsidR="00222714">
        <w:rPr>
          <w:szCs w:val="22"/>
        </w:rPr>
        <w:tab/>
      </w:r>
      <w:r w:rsidR="00A71B77" w:rsidRPr="00A446E0">
        <w:rPr>
          <w:szCs w:val="22"/>
        </w:rPr>
        <w:t>The order for suspension or cancellation may be limited to persons named therein, to classes of persons, to any branch of the organization, or to particular localities.</w:t>
      </w:r>
      <w:r w:rsidR="00B83F8D" w:rsidRPr="00A446E0">
        <w:rPr>
          <w:szCs w:val="22"/>
        </w:rPr>
        <w:t>”</w:t>
      </w:r>
      <w:r w:rsidR="00A71B77" w:rsidRPr="00A446E0">
        <w:rPr>
          <w:szCs w:val="22"/>
        </w:rPr>
        <w:t>.</w:t>
      </w:r>
    </w:p>
    <w:p w:rsidR="00934243" w:rsidRPr="00C27F64" w:rsidRDefault="00A71B77" w:rsidP="00FF5D33">
      <w:pPr>
        <w:pStyle w:val="Tsidet"/>
        <w:widowControl/>
        <w:spacing w:before="120" w:after="60"/>
        <w:jc w:val="both"/>
        <w:rPr>
          <w:b/>
          <w:sz w:val="20"/>
          <w:szCs w:val="22"/>
        </w:rPr>
      </w:pPr>
      <w:r w:rsidRPr="00C27F64">
        <w:rPr>
          <w:b/>
          <w:sz w:val="20"/>
          <w:szCs w:val="22"/>
        </w:rPr>
        <w:t>Powers</w:t>
      </w:r>
      <w:r w:rsidR="00C74FD6" w:rsidRPr="00C27F64">
        <w:rPr>
          <w:b/>
          <w:sz w:val="20"/>
          <w:szCs w:val="22"/>
        </w:rPr>
        <w:t xml:space="preserve"> </w:t>
      </w:r>
      <w:r w:rsidRPr="00C27F64">
        <w:rPr>
          <w:b/>
          <w:sz w:val="20"/>
          <w:szCs w:val="22"/>
        </w:rPr>
        <w:t xml:space="preserve">may be </w:t>
      </w:r>
      <w:r w:rsidRPr="00FF5D33">
        <w:rPr>
          <w:b/>
          <w:sz w:val="20"/>
          <w:szCs w:val="22"/>
        </w:rPr>
        <w:t xml:space="preserve">exercised </w:t>
      </w:r>
      <w:r w:rsidRPr="00C27F64">
        <w:rPr>
          <w:b/>
          <w:sz w:val="20"/>
          <w:szCs w:val="22"/>
        </w:rPr>
        <w:t>by Court on Its own motion.</w:t>
      </w:r>
    </w:p>
    <w:p w:rsidR="00A71B77" w:rsidRPr="00A446E0" w:rsidRDefault="008A7146" w:rsidP="00FF5D33">
      <w:pPr>
        <w:pStyle w:val="Tsidet"/>
        <w:widowControl/>
        <w:tabs>
          <w:tab w:val="clear" w:pos="3179"/>
          <w:tab w:val="left" w:pos="900"/>
        </w:tabs>
        <w:ind w:firstLine="431"/>
        <w:jc w:val="both"/>
        <w:rPr>
          <w:b/>
          <w:sz w:val="22"/>
          <w:szCs w:val="22"/>
        </w:rPr>
      </w:pPr>
      <w:r w:rsidRPr="00A446E0">
        <w:rPr>
          <w:b/>
          <w:sz w:val="22"/>
          <w:szCs w:val="22"/>
        </w:rPr>
        <w:t>33.</w:t>
      </w:r>
      <w:r w:rsidR="009104B0" w:rsidRPr="00A446E0">
        <w:rPr>
          <w:sz w:val="22"/>
          <w:szCs w:val="22"/>
        </w:rPr>
        <w:tab/>
      </w:r>
      <w:r w:rsidR="00A71B77" w:rsidRPr="00A446E0">
        <w:rPr>
          <w:sz w:val="22"/>
          <w:szCs w:val="22"/>
        </w:rPr>
        <w:t>Section thirty-nine of the Principal Act is amended by omitting the words</w:t>
      </w:r>
      <w:r w:rsidR="003F24CE">
        <w:rPr>
          <w:sz w:val="22"/>
          <w:szCs w:val="22"/>
        </w:rPr>
        <w:t xml:space="preserve"> </w:t>
      </w:r>
      <w:r w:rsidR="002D65C9" w:rsidRPr="00A446E0">
        <w:rPr>
          <w:sz w:val="22"/>
          <w:szCs w:val="22"/>
        </w:rPr>
        <w:t>”</w:t>
      </w:r>
      <w:r w:rsidR="007466D9">
        <w:rPr>
          <w:sz w:val="22"/>
          <w:szCs w:val="22"/>
        </w:rPr>
        <w:t>;</w:t>
      </w:r>
      <w:r w:rsidR="003F24CE">
        <w:rPr>
          <w:sz w:val="22"/>
          <w:szCs w:val="22"/>
        </w:rPr>
        <w:t xml:space="preserve"> </w:t>
      </w:r>
      <w:r w:rsidR="00A71B77" w:rsidRPr="00A446E0">
        <w:rPr>
          <w:sz w:val="22"/>
          <w:szCs w:val="22"/>
        </w:rPr>
        <w:t>but no order or award shall be varied and no question shall be re-opened except on the application of an organization or person affected or aggrieved by the order or award or of the Attorney-General</w:t>
      </w:r>
      <w:r w:rsidR="00B83F8D" w:rsidRPr="00A446E0">
        <w:rPr>
          <w:sz w:val="22"/>
          <w:szCs w:val="22"/>
        </w:rPr>
        <w:t>”</w:t>
      </w:r>
      <w:r w:rsidR="00A71B77" w:rsidRPr="00A446E0">
        <w:rPr>
          <w:sz w:val="22"/>
          <w:szCs w:val="22"/>
        </w:rPr>
        <w:t xml:space="preserve"> and inserting in their stead the following proviso</w:t>
      </w:r>
      <w:r w:rsidR="00793FD5" w:rsidRPr="00A446E0">
        <w:rPr>
          <w:sz w:val="22"/>
          <w:szCs w:val="22"/>
        </w:rPr>
        <w:t>:</w:t>
      </w:r>
      <w:r w:rsidRPr="00A446E0">
        <w:rPr>
          <w:sz w:val="22"/>
          <w:szCs w:val="22"/>
        </w:rPr>
        <w:t>—</w:t>
      </w:r>
    </w:p>
    <w:p w:rsidR="00A71B77" w:rsidRPr="00A446E0" w:rsidRDefault="002D65C9" w:rsidP="00FF5D33">
      <w:pPr>
        <w:pStyle w:val="Tindent1"/>
        <w:widowControl/>
        <w:ind w:firstLine="431"/>
        <w:rPr>
          <w:szCs w:val="22"/>
        </w:rPr>
      </w:pPr>
      <w:r w:rsidRPr="00A446E0">
        <w:rPr>
          <w:szCs w:val="22"/>
        </w:rPr>
        <w:t>“</w:t>
      </w:r>
      <w:r w:rsidR="00A71B77" w:rsidRPr="00A446E0">
        <w:rPr>
          <w:szCs w:val="22"/>
        </w:rPr>
        <w:t>Provided that no order or award shall be varied and no question shall be re-opened except</w:t>
      </w:r>
      <w:r w:rsidR="008A7146" w:rsidRPr="00A446E0">
        <w:rPr>
          <w:szCs w:val="22"/>
        </w:rPr>
        <w:t>—</w:t>
      </w:r>
    </w:p>
    <w:p w:rsidR="00A71B77" w:rsidRPr="00A446E0" w:rsidRDefault="00A71B77" w:rsidP="00FF5D33">
      <w:pPr>
        <w:pStyle w:val="Tlista"/>
        <w:widowControl/>
        <w:ind w:left="1151" w:hanging="578"/>
        <w:rPr>
          <w:szCs w:val="22"/>
        </w:rPr>
      </w:pPr>
      <w:r w:rsidRPr="00A446E0">
        <w:rPr>
          <w:szCs w:val="22"/>
        </w:rPr>
        <w:t>(</w:t>
      </w:r>
      <w:r w:rsidR="008A7146" w:rsidRPr="00A446E0">
        <w:rPr>
          <w:i/>
          <w:szCs w:val="22"/>
        </w:rPr>
        <w:t>a</w:t>
      </w:r>
      <w:r w:rsidRPr="00A446E0">
        <w:rPr>
          <w:szCs w:val="22"/>
        </w:rPr>
        <w:t>)</w:t>
      </w:r>
      <w:r w:rsidR="000740EF" w:rsidRPr="00A446E0">
        <w:rPr>
          <w:szCs w:val="22"/>
        </w:rPr>
        <w:t xml:space="preserve"> </w:t>
      </w:r>
      <w:r w:rsidR="00EB7411" w:rsidRPr="00A446E0">
        <w:rPr>
          <w:szCs w:val="22"/>
        </w:rPr>
        <w:t>On</w:t>
      </w:r>
      <w:r w:rsidRPr="00A446E0">
        <w:rPr>
          <w:szCs w:val="22"/>
        </w:rPr>
        <w:t xml:space="preserve"> the application of an organization or person affected or</w:t>
      </w:r>
      <w:r w:rsidR="00E94830" w:rsidRPr="00A446E0">
        <w:rPr>
          <w:szCs w:val="22"/>
        </w:rPr>
        <w:t xml:space="preserve"> </w:t>
      </w:r>
      <w:r w:rsidRPr="00A446E0">
        <w:rPr>
          <w:szCs w:val="22"/>
        </w:rPr>
        <w:t>aggrieved</w:t>
      </w:r>
      <w:r w:rsidR="00E94830" w:rsidRPr="00A446E0">
        <w:rPr>
          <w:szCs w:val="22"/>
        </w:rPr>
        <w:t xml:space="preserve"> </w:t>
      </w:r>
      <w:r w:rsidRPr="00A446E0">
        <w:rPr>
          <w:szCs w:val="22"/>
        </w:rPr>
        <w:t>by</w:t>
      </w:r>
      <w:r w:rsidR="00E94830" w:rsidRPr="00A446E0">
        <w:rPr>
          <w:szCs w:val="22"/>
        </w:rPr>
        <w:t xml:space="preserve"> </w:t>
      </w:r>
      <w:r w:rsidRPr="00A446E0">
        <w:rPr>
          <w:szCs w:val="22"/>
        </w:rPr>
        <w:t>the</w:t>
      </w:r>
      <w:r w:rsidR="00E94830" w:rsidRPr="00A446E0">
        <w:rPr>
          <w:szCs w:val="22"/>
        </w:rPr>
        <w:t xml:space="preserve"> </w:t>
      </w:r>
      <w:r w:rsidRPr="00A446E0">
        <w:rPr>
          <w:szCs w:val="22"/>
        </w:rPr>
        <w:t>order or award</w:t>
      </w:r>
      <w:r w:rsidR="001A227F" w:rsidRPr="00A446E0">
        <w:rPr>
          <w:szCs w:val="22"/>
        </w:rPr>
        <w:t xml:space="preserve"> </w:t>
      </w:r>
      <w:r w:rsidRPr="00A446E0">
        <w:rPr>
          <w:szCs w:val="22"/>
        </w:rPr>
        <w:t>or</w:t>
      </w:r>
      <w:r w:rsidR="001A227F" w:rsidRPr="00A446E0">
        <w:rPr>
          <w:szCs w:val="22"/>
        </w:rPr>
        <w:t xml:space="preserve"> </w:t>
      </w:r>
      <w:r w:rsidRPr="00A446E0">
        <w:rPr>
          <w:szCs w:val="22"/>
        </w:rPr>
        <w:t>of</w:t>
      </w:r>
      <w:r w:rsidR="001A227F" w:rsidRPr="00A446E0">
        <w:rPr>
          <w:szCs w:val="22"/>
        </w:rPr>
        <w:t xml:space="preserve"> </w:t>
      </w:r>
      <w:r w:rsidRPr="00A446E0">
        <w:rPr>
          <w:szCs w:val="22"/>
        </w:rPr>
        <w:t>the</w:t>
      </w:r>
      <w:r w:rsidR="001A227F" w:rsidRPr="00A446E0">
        <w:rPr>
          <w:szCs w:val="22"/>
        </w:rPr>
        <w:t xml:space="preserve"> </w:t>
      </w:r>
      <w:r w:rsidR="00BA4D39" w:rsidRPr="00A446E0">
        <w:rPr>
          <w:szCs w:val="22"/>
        </w:rPr>
        <w:t>Attorney-General</w:t>
      </w:r>
      <w:r w:rsidR="00F87059" w:rsidRPr="00A446E0">
        <w:rPr>
          <w:szCs w:val="22"/>
        </w:rPr>
        <w:t>;</w:t>
      </w:r>
      <w:r w:rsidR="00BA4D39" w:rsidRPr="00A446E0">
        <w:rPr>
          <w:szCs w:val="22"/>
        </w:rPr>
        <w:t xml:space="preserve"> </w:t>
      </w:r>
      <w:r w:rsidRPr="00A446E0">
        <w:rPr>
          <w:szCs w:val="22"/>
        </w:rPr>
        <w:t>and</w:t>
      </w:r>
    </w:p>
    <w:p w:rsidR="00A71B77" w:rsidRPr="00A446E0" w:rsidRDefault="00A71B77" w:rsidP="00FF5D33">
      <w:pPr>
        <w:pStyle w:val="Tlista"/>
        <w:widowControl/>
        <w:ind w:left="1151" w:hanging="578"/>
        <w:rPr>
          <w:szCs w:val="22"/>
        </w:rPr>
      </w:pPr>
      <w:r w:rsidRPr="00A446E0">
        <w:rPr>
          <w:szCs w:val="22"/>
        </w:rPr>
        <w:t>(</w:t>
      </w:r>
      <w:r w:rsidR="008A7146" w:rsidRPr="00A446E0">
        <w:rPr>
          <w:i/>
          <w:szCs w:val="22"/>
        </w:rPr>
        <w:t>b</w:t>
      </w:r>
      <w:r w:rsidRPr="00A446E0">
        <w:rPr>
          <w:szCs w:val="22"/>
        </w:rPr>
        <w:t>)</w:t>
      </w:r>
      <w:r w:rsidR="000740EF" w:rsidRPr="00A446E0">
        <w:rPr>
          <w:szCs w:val="22"/>
        </w:rPr>
        <w:t xml:space="preserve"> </w:t>
      </w:r>
      <w:r w:rsidR="00EB7411" w:rsidRPr="00A446E0">
        <w:rPr>
          <w:szCs w:val="22"/>
        </w:rPr>
        <w:t>Upon</w:t>
      </w:r>
      <w:r w:rsidRPr="00A446E0">
        <w:rPr>
          <w:szCs w:val="22"/>
        </w:rPr>
        <w:t xml:space="preserve"> notice being given in such manner and to such persons</w:t>
      </w:r>
      <w:r w:rsidR="00E94830" w:rsidRPr="00A446E0">
        <w:rPr>
          <w:szCs w:val="22"/>
        </w:rPr>
        <w:t xml:space="preserve"> </w:t>
      </w:r>
      <w:r w:rsidRPr="00A446E0">
        <w:rPr>
          <w:szCs w:val="22"/>
        </w:rPr>
        <w:t>as the Court directs.</w:t>
      </w:r>
      <w:r w:rsidR="00B83F8D" w:rsidRPr="00A446E0">
        <w:rPr>
          <w:szCs w:val="22"/>
        </w:rPr>
        <w:t>”</w:t>
      </w:r>
    </w:p>
    <w:p w:rsidR="00934243" w:rsidRPr="00C27F64" w:rsidRDefault="00A71B77" w:rsidP="00FF5D33">
      <w:pPr>
        <w:pStyle w:val="Tsidet"/>
        <w:widowControl/>
        <w:spacing w:before="120" w:after="60"/>
        <w:jc w:val="both"/>
        <w:rPr>
          <w:b/>
          <w:sz w:val="20"/>
          <w:szCs w:val="22"/>
        </w:rPr>
      </w:pPr>
      <w:r w:rsidRPr="00C27F64">
        <w:rPr>
          <w:b/>
          <w:sz w:val="20"/>
          <w:szCs w:val="22"/>
        </w:rPr>
        <w:t>Board</w:t>
      </w:r>
      <w:r w:rsidR="00185A68" w:rsidRPr="00C27F64">
        <w:rPr>
          <w:b/>
          <w:sz w:val="20"/>
          <w:szCs w:val="22"/>
        </w:rPr>
        <w:t xml:space="preserve"> </w:t>
      </w:r>
      <w:r w:rsidR="008A7146" w:rsidRPr="00C27F64">
        <w:rPr>
          <w:b/>
          <w:sz w:val="20"/>
          <w:szCs w:val="22"/>
        </w:rPr>
        <w:t>of</w:t>
      </w:r>
      <w:r w:rsidR="00185A68" w:rsidRPr="00C27F64">
        <w:rPr>
          <w:b/>
          <w:sz w:val="20"/>
          <w:szCs w:val="22"/>
        </w:rPr>
        <w:t xml:space="preserve"> </w:t>
      </w:r>
      <w:r w:rsidRPr="00C27F64">
        <w:rPr>
          <w:b/>
          <w:sz w:val="20"/>
          <w:szCs w:val="22"/>
        </w:rPr>
        <w:t>Reference.</w:t>
      </w:r>
    </w:p>
    <w:p w:rsidR="00A71B77" w:rsidRPr="00A446E0" w:rsidRDefault="008A7146" w:rsidP="00FF5D33">
      <w:pPr>
        <w:pStyle w:val="Tsidet"/>
        <w:widowControl/>
        <w:tabs>
          <w:tab w:val="clear" w:pos="3179"/>
          <w:tab w:val="left" w:pos="900"/>
        </w:tabs>
        <w:ind w:firstLine="431"/>
        <w:jc w:val="both"/>
        <w:rPr>
          <w:b/>
          <w:sz w:val="22"/>
          <w:szCs w:val="22"/>
        </w:rPr>
      </w:pPr>
      <w:r w:rsidRPr="00A446E0">
        <w:rPr>
          <w:b/>
          <w:sz w:val="22"/>
          <w:szCs w:val="22"/>
        </w:rPr>
        <w:t>34.</w:t>
      </w:r>
      <w:r w:rsidR="009104B0" w:rsidRPr="00A446E0">
        <w:rPr>
          <w:sz w:val="22"/>
          <w:szCs w:val="22"/>
        </w:rPr>
        <w:tab/>
      </w:r>
      <w:r w:rsidR="00A71B77" w:rsidRPr="00A446E0">
        <w:rPr>
          <w:sz w:val="22"/>
          <w:szCs w:val="22"/>
        </w:rPr>
        <w:t xml:space="preserve">Section forty </w:t>
      </w:r>
      <w:r w:rsidRPr="00A446E0">
        <w:rPr>
          <w:smallCaps/>
          <w:sz w:val="22"/>
          <w:szCs w:val="22"/>
        </w:rPr>
        <w:t xml:space="preserve">a </w:t>
      </w:r>
      <w:r w:rsidR="00A71B77" w:rsidRPr="00A446E0">
        <w:rPr>
          <w:sz w:val="22"/>
          <w:szCs w:val="22"/>
        </w:rPr>
        <w:t>of the Principal Act is amended by adding at the end of paragraph (</w:t>
      </w:r>
      <w:r w:rsidR="00A71B77" w:rsidRPr="00222714">
        <w:rPr>
          <w:i/>
          <w:sz w:val="22"/>
          <w:szCs w:val="22"/>
        </w:rPr>
        <w:t>b</w:t>
      </w:r>
      <w:r w:rsidR="00A71B77" w:rsidRPr="00A446E0">
        <w:rPr>
          <w:sz w:val="22"/>
          <w:szCs w:val="22"/>
        </w:rPr>
        <w:t>)</w:t>
      </w:r>
      <w:r w:rsidR="003B3DD2" w:rsidRPr="00A446E0">
        <w:rPr>
          <w:sz w:val="22"/>
          <w:szCs w:val="22"/>
        </w:rPr>
        <w:t xml:space="preserve"> the words</w:t>
      </w:r>
      <w:r w:rsidR="00A71B77" w:rsidRPr="00A446E0">
        <w:rPr>
          <w:sz w:val="22"/>
          <w:szCs w:val="22"/>
        </w:rPr>
        <w:t xml:space="preserve"> </w:t>
      </w:r>
      <w:r w:rsidR="002D65C9" w:rsidRPr="00A446E0">
        <w:rPr>
          <w:sz w:val="22"/>
          <w:szCs w:val="22"/>
        </w:rPr>
        <w:t>“</w:t>
      </w:r>
      <w:r w:rsidR="003B3DD2" w:rsidRPr="00A446E0">
        <w:rPr>
          <w:sz w:val="22"/>
          <w:szCs w:val="22"/>
        </w:rPr>
        <w:t xml:space="preserve">or </w:t>
      </w:r>
      <w:r w:rsidR="007B4F4F" w:rsidRPr="00A446E0">
        <w:rPr>
          <w:sz w:val="22"/>
          <w:szCs w:val="22"/>
        </w:rPr>
        <w:t>w</w:t>
      </w:r>
      <w:r w:rsidR="00A71B77" w:rsidRPr="00A446E0">
        <w:rPr>
          <w:sz w:val="22"/>
          <w:szCs w:val="22"/>
        </w:rPr>
        <w:t>hich may affect the amicable relations of the parties with reference to the award</w:t>
      </w:r>
      <w:r w:rsidR="002D65C9" w:rsidRPr="00A446E0">
        <w:rPr>
          <w:sz w:val="22"/>
          <w:szCs w:val="22"/>
        </w:rPr>
        <w:t>”</w:t>
      </w:r>
      <w:r w:rsidR="00C7543C" w:rsidRPr="00A446E0">
        <w:rPr>
          <w:sz w:val="22"/>
          <w:szCs w:val="22"/>
        </w:rPr>
        <w:t>.</w:t>
      </w:r>
    </w:p>
    <w:p w:rsidR="00934243" w:rsidRPr="00C27F64" w:rsidRDefault="00A71B77" w:rsidP="00FF5D33">
      <w:pPr>
        <w:pStyle w:val="Tsidet"/>
        <w:widowControl/>
        <w:spacing w:before="120" w:after="60"/>
        <w:jc w:val="both"/>
        <w:rPr>
          <w:b/>
          <w:sz w:val="20"/>
          <w:szCs w:val="22"/>
        </w:rPr>
      </w:pPr>
      <w:r w:rsidRPr="00C27F64">
        <w:rPr>
          <w:b/>
          <w:sz w:val="20"/>
          <w:szCs w:val="22"/>
        </w:rPr>
        <w:t xml:space="preserve">Rules </w:t>
      </w:r>
      <w:r w:rsidRPr="00FF5D33">
        <w:rPr>
          <w:b/>
          <w:sz w:val="20"/>
          <w:szCs w:val="22"/>
        </w:rPr>
        <w:t xml:space="preserve">of </w:t>
      </w:r>
      <w:r w:rsidRPr="00C27F64">
        <w:rPr>
          <w:b/>
          <w:sz w:val="20"/>
          <w:szCs w:val="22"/>
        </w:rPr>
        <w:t>Court.</w:t>
      </w:r>
    </w:p>
    <w:p w:rsidR="00934243" w:rsidRPr="00A446E0" w:rsidRDefault="008A7146" w:rsidP="00222714">
      <w:pPr>
        <w:pStyle w:val="Tsidet"/>
        <w:tabs>
          <w:tab w:val="clear" w:pos="3179"/>
          <w:tab w:val="left" w:pos="1350"/>
          <w:tab w:val="left" w:pos="1530"/>
        </w:tabs>
        <w:ind w:firstLine="432"/>
        <w:jc w:val="both"/>
        <w:rPr>
          <w:sz w:val="22"/>
          <w:szCs w:val="22"/>
        </w:rPr>
      </w:pPr>
      <w:r w:rsidRPr="00A446E0">
        <w:rPr>
          <w:b/>
          <w:sz w:val="22"/>
          <w:szCs w:val="22"/>
        </w:rPr>
        <w:t>35.</w:t>
      </w:r>
      <w:r w:rsidRPr="00A446E0">
        <w:rPr>
          <w:sz w:val="22"/>
          <w:szCs w:val="22"/>
        </w:rPr>
        <w:t>—</w:t>
      </w:r>
      <w:r w:rsidR="009104B0" w:rsidRPr="00A446E0">
        <w:rPr>
          <w:sz w:val="22"/>
          <w:szCs w:val="22"/>
        </w:rPr>
        <w:t>(1.)</w:t>
      </w:r>
      <w:r w:rsidR="009104B0" w:rsidRPr="00A446E0">
        <w:rPr>
          <w:sz w:val="22"/>
          <w:szCs w:val="22"/>
        </w:rPr>
        <w:tab/>
      </w:r>
      <w:r w:rsidR="00A71B77" w:rsidRPr="00A446E0">
        <w:rPr>
          <w:sz w:val="22"/>
          <w:szCs w:val="22"/>
        </w:rPr>
        <w:t xml:space="preserve">Section forty-three of the Principal Act is amended by omitting from sub-section (1.) the words </w:t>
      </w:r>
      <w:r w:rsidR="002D65C9" w:rsidRPr="00A446E0">
        <w:rPr>
          <w:sz w:val="22"/>
          <w:szCs w:val="22"/>
        </w:rPr>
        <w:t>“</w:t>
      </w:r>
      <w:r w:rsidR="00A71B77" w:rsidRPr="00A446E0">
        <w:rPr>
          <w:sz w:val="22"/>
          <w:szCs w:val="22"/>
        </w:rPr>
        <w:t>The Chief Judge may, subject to the approval of the Governor-General,</w:t>
      </w:r>
      <w:r w:rsidR="00B83F8D" w:rsidRPr="00A446E0">
        <w:rPr>
          <w:sz w:val="22"/>
          <w:szCs w:val="22"/>
        </w:rPr>
        <w:t>”</w:t>
      </w:r>
      <w:r w:rsidR="00A71B77" w:rsidRPr="00A446E0">
        <w:rPr>
          <w:sz w:val="22"/>
          <w:szCs w:val="22"/>
        </w:rPr>
        <w:t xml:space="preserve"> and inserting in their stead the words </w:t>
      </w:r>
      <w:r w:rsidR="002D65C9" w:rsidRPr="00A446E0">
        <w:rPr>
          <w:sz w:val="22"/>
          <w:szCs w:val="22"/>
        </w:rPr>
        <w:t>“</w:t>
      </w:r>
      <w:r w:rsidR="00A71B77" w:rsidRPr="00A446E0">
        <w:rPr>
          <w:sz w:val="22"/>
          <w:szCs w:val="22"/>
        </w:rPr>
        <w:t>The Judges of the Court or a majority of them may</w:t>
      </w:r>
      <w:r w:rsidR="002D65C9" w:rsidRPr="00A446E0">
        <w:rPr>
          <w:sz w:val="22"/>
          <w:szCs w:val="22"/>
        </w:rPr>
        <w:t>”</w:t>
      </w:r>
      <w:r w:rsidR="00C7543C" w:rsidRPr="00A446E0">
        <w:rPr>
          <w:sz w:val="22"/>
          <w:szCs w:val="22"/>
        </w:rPr>
        <w:t>.</w:t>
      </w:r>
    </w:p>
    <w:p w:rsidR="00A71B77" w:rsidRPr="00A446E0" w:rsidRDefault="00A71B77" w:rsidP="00222714">
      <w:pPr>
        <w:pStyle w:val="Tsidet"/>
        <w:tabs>
          <w:tab w:val="clear" w:pos="3179"/>
          <w:tab w:val="left" w:pos="900"/>
        </w:tabs>
        <w:ind w:firstLine="432"/>
        <w:jc w:val="both"/>
        <w:rPr>
          <w:b/>
          <w:sz w:val="22"/>
          <w:szCs w:val="22"/>
        </w:rPr>
      </w:pPr>
      <w:r w:rsidRPr="00A446E0">
        <w:rPr>
          <w:sz w:val="22"/>
          <w:szCs w:val="22"/>
        </w:rPr>
        <w:t>(2.)</w:t>
      </w:r>
      <w:r w:rsidR="00222714">
        <w:rPr>
          <w:sz w:val="22"/>
          <w:szCs w:val="22"/>
        </w:rPr>
        <w:tab/>
      </w:r>
      <w:r w:rsidRPr="00A446E0">
        <w:rPr>
          <w:sz w:val="22"/>
          <w:szCs w:val="22"/>
        </w:rPr>
        <w:t xml:space="preserve">Any rules in force under section forty-three of the </w:t>
      </w:r>
      <w:r w:rsidR="008A7146" w:rsidRPr="00A446E0">
        <w:rPr>
          <w:i/>
          <w:sz w:val="22"/>
          <w:szCs w:val="22"/>
        </w:rPr>
        <w:t xml:space="preserve">Commonwealth Conciliation and Arbitration Act </w:t>
      </w:r>
      <w:r w:rsidRPr="00A446E0">
        <w:rPr>
          <w:sz w:val="22"/>
          <w:szCs w:val="22"/>
        </w:rPr>
        <w:t>1904</w:t>
      </w:r>
      <w:r w:rsidR="00222714" w:rsidRPr="00222714">
        <w:rPr>
          <w:sz w:val="22"/>
          <w:szCs w:val="36"/>
        </w:rPr>
        <w:t>–</w:t>
      </w:r>
      <w:r w:rsidRPr="00A446E0">
        <w:rPr>
          <w:sz w:val="22"/>
          <w:szCs w:val="22"/>
        </w:rPr>
        <w:t xml:space="preserve">1921 at the date of the commencement of the </w:t>
      </w:r>
      <w:r w:rsidR="008A7146" w:rsidRPr="00A446E0">
        <w:rPr>
          <w:i/>
          <w:sz w:val="22"/>
          <w:szCs w:val="22"/>
        </w:rPr>
        <w:t xml:space="preserve">Commonwealth Conciliation and Arbitration Act </w:t>
      </w:r>
      <w:r w:rsidRPr="00A446E0">
        <w:rPr>
          <w:sz w:val="22"/>
          <w:szCs w:val="22"/>
        </w:rPr>
        <w:t>1926 shall be, and be deemed to have been, in force subsequent to that date, subject to any alteration or substitution duly made under the Principal Act or under that Act as amended by this or any later Act.</w:t>
      </w:r>
    </w:p>
    <w:p w:rsidR="00765317" w:rsidRPr="00A446E0" w:rsidRDefault="00765317">
      <w:pPr>
        <w:widowControl/>
        <w:autoSpaceDE/>
        <w:autoSpaceDN/>
        <w:adjustRightInd/>
        <w:spacing w:before="120" w:after="120"/>
        <w:rPr>
          <w:sz w:val="22"/>
          <w:szCs w:val="22"/>
        </w:rPr>
      </w:pPr>
      <w:r w:rsidRPr="00A446E0">
        <w:rPr>
          <w:sz w:val="22"/>
          <w:szCs w:val="22"/>
        </w:rPr>
        <w:br w:type="page"/>
      </w:r>
    </w:p>
    <w:p w:rsidR="00934243" w:rsidRPr="00C27F64" w:rsidRDefault="00103659" w:rsidP="00FF5D33">
      <w:pPr>
        <w:pStyle w:val="Tsidet"/>
        <w:widowControl/>
        <w:spacing w:before="120" w:after="60"/>
        <w:jc w:val="both"/>
        <w:rPr>
          <w:b/>
          <w:sz w:val="20"/>
          <w:szCs w:val="22"/>
        </w:rPr>
      </w:pPr>
      <w:r w:rsidRPr="00C27F64">
        <w:rPr>
          <w:b/>
          <w:sz w:val="20"/>
          <w:szCs w:val="22"/>
        </w:rPr>
        <w:lastRenderedPageBreak/>
        <w:t xml:space="preserve">Imposition and recovery of </w:t>
      </w:r>
      <w:r w:rsidRPr="00FF5D33">
        <w:rPr>
          <w:b/>
          <w:sz w:val="20"/>
          <w:szCs w:val="22"/>
        </w:rPr>
        <w:t>penalties</w:t>
      </w:r>
      <w:r w:rsidR="00F87059" w:rsidRPr="00C27F64">
        <w:rPr>
          <w:b/>
          <w:sz w:val="20"/>
          <w:szCs w:val="22"/>
        </w:rPr>
        <w:t>:</w:t>
      </w:r>
    </w:p>
    <w:p w:rsidR="00CD74DB" w:rsidRPr="00A446E0" w:rsidRDefault="008A7146" w:rsidP="00CC529D">
      <w:pPr>
        <w:pStyle w:val="Tsidet"/>
        <w:tabs>
          <w:tab w:val="clear" w:pos="3179"/>
          <w:tab w:val="left" w:pos="900"/>
        </w:tabs>
        <w:ind w:firstLine="432"/>
        <w:jc w:val="both"/>
        <w:rPr>
          <w:b/>
          <w:sz w:val="22"/>
          <w:szCs w:val="22"/>
        </w:rPr>
      </w:pPr>
      <w:r w:rsidRPr="00A446E0">
        <w:rPr>
          <w:b/>
          <w:sz w:val="22"/>
          <w:szCs w:val="22"/>
        </w:rPr>
        <w:t>36.</w:t>
      </w:r>
      <w:r w:rsidR="009104B0" w:rsidRPr="00A446E0">
        <w:rPr>
          <w:sz w:val="22"/>
          <w:szCs w:val="22"/>
        </w:rPr>
        <w:tab/>
      </w:r>
      <w:r w:rsidR="00A71B77" w:rsidRPr="00A446E0">
        <w:rPr>
          <w:sz w:val="22"/>
          <w:szCs w:val="22"/>
        </w:rPr>
        <w:t>Section forty-four of the Principal Act is amended by inserting in sub-section (2.), after paragraph, (</w:t>
      </w:r>
      <w:r w:rsidRPr="00A446E0">
        <w:rPr>
          <w:i/>
          <w:sz w:val="22"/>
          <w:szCs w:val="22"/>
        </w:rPr>
        <w:t>a</w:t>
      </w:r>
      <w:r w:rsidR="00A71B77" w:rsidRPr="00A446E0">
        <w:rPr>
          <w:sz w:val="22"/>
          <w:szCs w:val="22"/>
        </w:rPr>
        <w:t>)</w:t>
      </w:r>
      <w:r w:rsidRPr="00A446E0">
        <w:rPr>
          <w:i/>
          <w:sz w:val="22"/>
          <w:szCs w:val="22"/>
        </w:rPr>
        <w:t xml:space="preserve">, </w:t>
      </w:r>
      <w:r w:rsidR="00A71B77" w:rsidRPr="00A446E0">
        <w:rPr>
          <w:sz w:val="22"/>
          <w:szCs w:val="22"/>
        </w:rPr>
        <w:t>the following paragraph</w:t>
      </w:r>
      <w:r w:rsidR="00793FD5" w:rsidRPr="00A446E0">
        <w:rPr>
          <w:sz w:val="22"/>
          <w:szCs w:val="22"/>
        </w:rPr>
        <w:t>:</w:t>
      </w:r>
      <w:r w:rsidRPr="00A446E0">
        <w:rPr>
          <w:sz w:val="22"/>
          <w:szCs w:val="22"/>
        </w:rPr>
        <w:t>—</w:t>
      </w:r>
    </w:p>
    <w:p w:rsidR="00A71B77" w:rsidRPr="00A446E0" w:rsidRDefault="002D65C9" w:rsidP="00CC529D">
      <w:pPr>
        <w:pStyle w:val="Tlistaa"/>
        <w:ind w:left="0" w:firstLine="900"/>
        <w:rPr>
          <w:szCs w:val="22"/>
        </w:rPr>
      </w:pPr>
      <w:r w:rsidRPr="00A446E0">
        <w:rPr>
          <w:szCs w:val="22"/>
        </w:rPr>
        <w:t>“</w:t>
      </w:r>
      <w:r w:rsidR="00A71B77" w:rsidRPr="00A446E0">
        <w:rPr>
          <w:szCs w:val="22"/>
        </w:rPr>
        <w:t>(</w:t>
      </w:r>
      <w:r w:rsidR="008A7146" w:rsidRPr="00A446E0">
        <w:rPr>
          <w:i/>
          <w:szCs w:val="22"/>
        </w:rPr>
        <w:t>aa</w:t>
      </w:r>
      <w:r w:rsidR="00A71B77" w:rsidRPr="00A446E0">
        <w:rPr>
          <w:szCs w:val="22"/>
        </w:rPr>
        <w:t>)</w:t>
      </w:r>
      <w:r w:rsidR="003A4FFE" w:rsidRPr="00A446E0">
        <w:rPr>
          <w:szCs w:val="22"/>
        </w:rPr>
        <w:t xml:space="preserve"> </w:t>
      </w:r>
      <w:r w:rsidR="00A71B77" w:rsidRPr="00A446E0">
        <w:rPr>
          <w:szCs w:val="22"/>
        </w:rPr>
        <w:t>an Inspector appointed under this Act</w:t>
      </w:r>
      <w:r w:rsidR="00F87059" w:rsidRPr="00A446E0">
        <w:rPr>
          <w:szCs w:val="22"/>
        </w:rPr>
        <w:t>;</w:t>
      </w:r>
      <w:r w:rsidR="00A84C53" w:rsidRPr="00A446E0">
        <w:rPr>
          <w:szCs w:val="22"/>
        </w:rPr>
        <w:t xml:space="preserve"> </w:t>
      </w:r>
      <w:r w:rsidR="00A71B77" w:rsidRPr="00A446E0">
        <w:rPr>
          <w:szCs w:val="22"/>
        </w:rPr>
        <w:t>or</w:t>
      </w:r>
      <w:r w:rsidRPr="00A446E0">
        <w:rPr>
          <w:szCs w:val="22"/>
        </w:rPr>
        <w:t>”</w:t>
      </w:r>
      <w:r w:rsidR="00C7543C" w:rsidRPr="00A446E0">
        <w:rPr>
          <w:szCs w:val="22"/>
        </w:rPr>
        <w:t>.</w:t>
      </w:r>
    </w:p>
    <w:p w:rsidR="00934243" w:rsidRPr="004D1789" w:rsidRDefault="00103659" w:rsidP="00FF5D33">
      <w:pPr>
        <w:pStyle w:val="Tsidet"/>
        <w:widowControl/>
        <w:spacing w:before="120" w:after="60"/>
        <w:jc w:val="both"/>
        <w:rPr>
          <w:b/>
          <w:sz w:val="20"/>
          <w:szCs w:val="22"/>
        </w:rPr>
      </w:pPr>
      <w:r w:rsidRPr="00FF5D33">
        <w:rPr>
          <w:b/>
          <w:sz w:val="20"/>
          <w:szCs w:val="22"/>
        </w:rPr>
        <w:t xml:space="preserve">Application </w:t>
      </w:r>
      <w:r w:rsidRPr="004D1789">
        <w:rPr>
          <w:b/>
          <w:sz w:val="20"/>
          <w:szCs w:val="22"/>
        </w:rPr>
        <w:t>of penalties.</w:t>
      </w:r>
    </w:p>
    <w:p w:rsidR="00A71B77" w:rsidRPr="00A446E0" w:rsidRDefault="008A7146" w:rsidP="00FF5D33">
      <w:pPr>
        <w:pStyle w:val="Tsidet"/>
        <w:widowControl/>
        <w:tabs>
          <w:tab w:val="clear" w:pos="3179"/>
          <w:tab w:val="left" w:pos="900"/>
        </w:tabs>
        <w:ind w:firstLine="431"/>
        <w:jc w:val="both"/>
        <w:rPr>
          <w:b/>
          <w:sz w:val="22"/>
          <w:szCs w:val="22"/>
        </w:rPr>
      </w:pPr>
      <w:r w:rsidRPr="00A446E0">
        <w:rPr>
          <w:b/>
          <w:sz w:val="22"/>
          <w:szCs w:val="22"/>
        </w:rPr>
        <w:t>37.</w:t>
      </w:r>
      <w:r w:rsidR="009104B0" w:rsidRPr="00A446E0">
        <w:rPr>
          <w:sz w:val="22"/>
          <w:szCs w:val="22"/>
        </w:rPr>
        <w:tab/>
      </w:r>
      <w:r w:rsidR="00A71B77" w:rsidRPr="00A446E0">
        <w:rPr>
          <w:sz w:val="22"/>
          <w:szCs w:val="22"/>
        </w:rPr>
        <w:t xml:space="preserve">Section forty-five of the Principal Act is amended by inserting after the word </w:t>
      </w:r>
      <w:r w:rsidR="002D65C9" w:rsidRPr="00A446E0">
        <w:rPr>
          <w:sz w:val="22"/>
          <w:szCs w:val="22"/>
        </w:rPr>
        <w:t>“</w:t>
      </w:r>
      <w:r w:rsidR="00A71B77" w:rsidRPr="00A446E0">
        <w:rPr>
          <w:sz w:val="22"/>
          <w:szCs w:val="22"/>
        </w:rPr>
        <w:t>section,</w:t>
      </w:r>
      <w:r w:rsidR="00B83F8D" w:rsidRPr="00A446E0">
        <w:rPr>
          <w:sz w:val="22"/>
          <w:szCs w:val="22"/>
        </w:rPr>
        <w:t>”</w:t>
      </w:r>
      <w:r w:rsidR="00A71B77" w:rsidRPr="00A446E0">
        <w:rPr>
          <w:sz w:val="22"/>
          <w:szCs w:val="22"/>
        </w:rPr>
        <w:t xml:space="preserve"> the words </w:t>
      </w:r>
      <w:r w:rsidR="00B83F8D" w:rsidRPr="00A446E0">
        <w:rPr>
          <w:sz w:val="22"/>
          <w:szCs w:val="22"/>
        </w:rPr>
        <w:t>“</w:t>
      </w:r>
      <w:r w:rsidR="00103659" w:rsidRPr="00A446E0">
        <w:rPr>
          <w:sz w:val="22"/>
          <w:szCs w:val="22"/>
        </w:rPr>
        <w:t>Imposition</w:t>
      </w:r>
      <w:r w:rsidR="00A71B77" w:rsidRPr="00A446E0">
        <w:rPr>
          <w:sz w:val="22"/>
          <w:szCs w:val="22"/>
        </w:rPr>
        <w:t xml:space="preserve"> pursuance of section forty-nine of this Act,</w:t>
      </w:r>
      <w:r w:rsidR="00B83F8D" w:rsidRPr="00A446E0">
        <w:rPr>
          <w:sz w:val="22"/>
          <w:szCs w:val="22"/>
        </w:rPr>
        <w:t>”</w:t>
      </w:r>
      <w:r w:rsidR="00A71B77" w:rsidRPr="00A446E0">
        <w:rPr>
          <w:sz w:val="22"/>
          <w:szCs w:val="22"/>
        </w:rPr>
        <w:t>.</w:t>
      </w:r>
    </w:p>
    <w:p w:rsidR="00934243" w:rsidRPr="004D1789" w:rsidRDefault="00103659" w:rsidP="00FF5D33">
      <w:pPr>
        <w:pStyle w:val="Tsidet"/>
        <w:widowControl/>
        <w:spacing w:before="120" w:after="60"/>
        <w:jc w:val="both"/>
        <w:rPr>
          <w:b/>
          <w:sz w:val="20"/>
          <w:szCs w:val="22"/>
        </w:rPr>
      </w:pPr>
      <w:r w:rsidRPr="00FF5D33">
        <w:rPr>
          <w:b/>
          <w:sz w:val="20"/>
          <w:szCs w:val="22"/>
        </w:rPr>
        <w:t xml:space="preserve">Enforcement </w:t>
      </w:r>
      <w:r w:rsidRPr="004D1789">
        <w:rPr>
          <w:b/>
          <w:sz w:val="20"/>
          <w:szCs w:val="22"/>
        </w:rPr>
        <w:t>of bonds or of penalties imposed by Court.</w:t>
      </w:r>
    </w:p>
    <w:p w:rsidR="00A71B77" w:rsidRPr="00A446E0" w:rsidRDefault="008A7146" w:rsidP="00FF5D33">
      <w:pPr>
        <w:pStyle w:val="Tsidet"/>
        <w:widowControl/>
        <w:tabs>
          <w:tab w:val="clear" w:pos="3179"/>
          <w:tab w:val="left" w:pos="900"/>
        </w:tabs>
        <w:ind w:firstLine="431"/>
        <w:jc w:val="both"/>
        <w:rPr>
          <w:sz w:val="22"/>
          <w:szCs w:val="22"/>
        </w:rPr>
      </w:pPr>
      <w:r w:rsidRPr="00A446E0">
        <w:rPr>
          <w:b/>
          <w:sz w:val="22"/>
          <w:szCs w:val="22"/>
        </w:rPr>
        <w:t>38.</w:t>
      </w:r>
      <w:r w:rsidR="009104B0" w:rsidRPr="00A446E0">
        <w:rPr>
          <w:sz w:val="22"/>
          <w:szCs w:val="22"/>
        </w:rPr>
        <w:tab/>
      </w:r>
      <w:r w:rsidR="00A71B77" w:rsidRPr="00A446E0">
        <w:rPr>
          <w:sz w:val="22"/>
          <w:szCs w:val="22"/>
        </w:rPr>
        <w:t xml:space="preserve">Section forty-six of the Principal Act is amended by omitting the words </w:t>
      </w:r>
      <w:r w:rsidR="00B83F8D" w:rsidRPr="00A446E0">
        <w:rPr>
          <w:sz w:val="22"/>
          <w:szCs w:val="22"/>
        </w:rPr>
        <w:t>“</w:t>
      </w:r>
      <w:r w:rsidR="00A71B77" w:rsidRPr="00A446E0">
        <w:rPr>
          <w:sz w:val="22"/>
          <w:szCs w:val="22"/>
        </w:rPr>
        <w:t>imposed a penalty</w:t>
      </w:r>
      <w:r w:rsidR="00B83F8D" w:rsidRPr="00A446E0">
        <w:rPr>
          <w:sz w:val="22"/>
          <w:szCs w:val="22"/>
        </w:rPr>
        <w:t>”</w:t>
      </w:r>
      <w:r w:rsidR="00A71B77" w:rsidRPr="00A446E0">
        <w:rPr>
          <w:sz w:val="22"/>
          <w:szCs w:val="22"/>
        </w:rPr>
        <w:t xml:space="preserve"> and inserting in their stead the words </w:t>
      </w:r>
      <w:r w:rsidR="002D65C9" w:rsidRPr="00A446E0">
        <w:rPr>
          <w:sz w:val="22"/>
          <w:szCs w:val="22"/>
        </w:rPr>
        <w:t>“</w:t>
      </w:r>
      <w:r w:rsidR="00A71B77" w:rsidRPr="00A446E0">
        <w:rPr>
          <w:sz w:val="22"/>
          <w:szCs w:val="22"/>
        </w:rPr>
        <w:t>made an order in a proceeding on any bond for securing the observance of any order or award or imposed a penalty for an offence against this Act or the regulations there</w:t>
      </w:r>
      <w:r w:rsidR="003430C9" w:rsidRPr="00A446E0">
        <w:rPr>
          <w:sz w:val="22"/>
          <w:szCs w:val="22"/>
        </w:rPr>
        <w:t xml:space="preserve"> </w:t>
      </w:r>
      <w:r w:rsidR="00A71B77" w:rsidRPr="00A446E0">
        <w:rPr>
          <w:sz w:val="22"/>
          <w:szCs w:val="22"/>
        </w:rPr>
        <w:t>under or</w:t>
      </w:r>
      <w:r w:rsidR="002D65C9" w:rsidRPr="00A446E0">
        <w:rPr>
          <w:sz w:val="22"/>
          <w:szCs w:val="22"/>
        </w:rPr>
        <w:t>”</w:t>
      </w:r>
      <w:r w:rsidR="00C7543C" w:rsidRPr="00A446E0">
        <w:rPr>
          <w:sz w:val="22"/>
          <w:szCs w:val="22"/>
        </w:rPr>
        <w:t>.</w:t>
      </w:r>
    </w:p>
    <w:p w:rsidR="00934243" w:rsidRPr="004D1789" w:rsidRDefault="00103659" w:rsidP="00FF5D33">
      <w:pPr>
        <w:pStyle w:val="Tsidet"/>
        <w:widowControl/>
        <w:spacing w:before="120" w:after="60"/>
        <w:jc w:val="both"/>
        <w:rPr>
          <w:b/>
          <w:sz w:val="20"/>
          <w:szCs w:val="22"/>
        </w:rPr>
      </w:pPr>
      <w:r w:rsidRPr="004D1789">
        <w:rPr>
          <w:b/>
          <w:sz w:val="20"/>
          <w:szCs w:val="22"/>
        </w:rPr>
        <w:t xml:space="preserve">Process </w:t>
      </w:r>
      <w:r w:rsidRPr="00FF5D33">
        <w:rPr>
          <w:b/>
          <w:sz w:val="20"/>
          <w:szCs w:val="22"/>
        </w:rPr>
        <w:t xml:space="preserve">against </w:t>
      </w:r>
      <w:r w:rsidRPr="004D1789">
        <w:rPr>
          <w:b/>
          <w:sz w:val="20"/>
          <w:szCs w:val="22"/>
        </w:rPr>
        <w:t>property of organization.</w:t>
      </w:r>
    </w:p>
    <w:p w:rsidR="00A71B77" w:rsidRPr="00A446E0" w:rsidRDefault="008A7146" w:rsidP="00FF5D33">
      <w:pPr>
        <w:pStyle w:val="Tsidet"/>
        <w:widowControl/>
        <w:tabs>
          <w:tab w:val="clear" w:pos="3179"/>
          <w:tab w:val="left" w:pos="900"/>
        </w:tabs>
        <w:ind w:firstLine="431"/>
        <w:jc w:val="both"/>
        <w:rPr>
          <w:b/>
          <w:sz w:val="22"/>
          <w:szCs w:val="22"/>
        </w:rPr>
      </w:pPr>
      <w:r w:rsidRPr="00A446E0">
        <w:rPr>
          <w:b/>
          <w:sz w:val="22"/>
          <w:szCs w:val="22"/>
        </w:rPr>
        <w:t>39.</w:t>
      </w:r>
      <w:r w:rsidR="00FB1391" w:rsidRPr="00A446E0">
        <w:rPr>
          <w:sz w:val="22"/>
          <w:szCs w:val="22"/>
        </w:rPr>
        <w:tab/>
      </w:r>
      <w:r w:rsidR="00A71B77" w:rsidRPr="00A446E0">
        <w:rPr>
          <w:sz w:val="22"/>
          <w:szCs w:val="22"/>
        </w:rPr>
        <w:t>Section forty-seven of the Principal Act is amended</w:t>
      </w:r>
      <w:r w:rsidRPr="00A446E0">
        <w:rPr>
          <w:sz w:val="22"/>
          <w:szCs w:val="22"/>
        </w:rPr>
        <w:t>—</w:t>
      </w:r>
    </w:p>
    <w:p w:rsidR="00A71B77" w:rsidRPr="00A446E0" w:rsidRDefault="00A71B77" w:rsidP="00FF5D33">
      <w:pPr>
        <w:pStyle w:val="Tlista"/>
        <w:widowControl/>
        <w:ind w:left="1151" w:hanging="578"/>
        <w:rPr>
          <w:szCs w:val="22"/>
        </w:rPr>
      </w:pPr>
      <w:r w:rsidRPr="00A446E0">
        <w:rPr>
          <w:szCs w:val="22"/>
        </w:rPr>
        <w:t>(</w:t>
      </w:r>
      <w:r w:rsidR="008A7146" w:rsidRPr="00A446E0">
        <w:rPr>
          <w:i/>
          <w:szCs w:val="22"/>
        </w:rPr>
        <w:t>a</w:t>
      </w:r>
      <w:r w:rsidRPr="00A446E0">
        <w:rPr>
          <w:szCs w:val="22"/>
        </w:rPr>
        <w:t>)</w:t>
      </w:r>
      <w:r w:rsidR="003430C9" w:rsidRPr="00A446E0">
        <w:rPr>
          <w:szCs w:val="22"/>
        </w:rPr>
        <w:t xml:space="preserve"> </w:t>
      </w:r>
      <w:r w:rsidRPr="00A446E0">
        <w:rPr>
          <w:szCs w:val="22"/>
        </w:rPr>
        <w:t xml:space="preserve">by inserting in sub-section (1.), after the word </w:t>
      </w:r>
      <w:r w:rsidR="002D65C9" w:rsidRPr="00A446E0">
        <w:rPr>
          <w:szCs w:val="22"/>
        </w:rPr>
        <w:t>“</w:t>
      </w:r>
      <w:r w:rsidRPr="00A446E0">
        <w:rPr>
          <w:szCs w:val="22"/>
        </w:rPr>
        <w:t>award</w:t>
      </w:r>
      <w:r w:rsidR="00B83F8D" w:rsidRPr="00A446E0">
        <w:rPr>
          <w:szCs w:val="22"/>
        </w:rPr>
        <w:t>”</w:t>
      </w:r>
      <w:r w:rsidRPr="00A446E0">
        <w:rPr>
          <w:szCs w:val="22"/>
        </w:rPr>
        <w:t>, the</w:t>
      </w:r>
      <w:r w:rsidR="003430C9" w:rsidRPr="00A446E0">
        <w:rPr>
          <w:szCs w:val="22"/>
        </w:rPr>
        <w:t xml:space="preserve"> </w:t>
      </w:r>
      <w:r w:rsidRPr="00A446E0">
        <w:rPr>
          <w:szCs w:val="22"/>
        </w:rPr>
        <w:t xml:space="preserve">words </w:t>
      </w:r>
      <w:r w:rsidR="002D65C9" w:rsidRPr="00A446E0">
        <w:rPr>
          <w:szCs w:val="22"/>
        </w:rPr>
        <w:t>“</w:t>
      </w:r>
      <w:r w:rsidRPr="00A446E0">
        <w:rPr>
          <w:szCs w:val="22"/>
        </w:rPr>
        <w:t>(including any order imposing a penalty)</w:t>
      </w:r>
      <w:r w:rsidR="002D65C9" w:rsidRPr="00A446E0">
        <w:rPr>
          <w:szCs w:val="22"/>
        </w:rPr>
        <w:t>”</w:t>
      </w:r>
      <w:r w:rsidR="007466D9">
        <w:rPr>
          <w:szCs w:val="22"/>
        </w:rPr>
        <w:t>;</w:t>
      </w:r>
    </w:p>
    <w:p w:rsidR="00A71B77" w:rsidRPr="00A446E0" w:rsidRDefault="00A71B77" w:rsidP="00FF5D33">
      <w:pPr>
        <w:pStyle w:val="Tlista"/>
        <w:widowControl/>
        <w:ind w:left="1151" w:hanging="578"/>
        <w:rPr>
          <w:szCs w:val="22"/>
        </w:rPr>
      </w:pPr>
      <w:r w:rsidRPr="00A446E0">
        <w:rPr>
          <w:szCs w:val="22"/>
        </w:rPr>
        <w:t>(</w:t>
      </w:r>
      <w:r w:rsidR="008A7146" w:rsidRPr="00A446E0">
        <w:rPr>
          <w:i/>
          <w:szCs w:val="22"/>
        </w:rPr>
        <w:t>b</w:t>
      </w:r>
      <w:r w:rsidRPr="00A446E0">
        <w:rPr>
          <w:szCs w:val="22"/>
        </w:rPr>
        <w:t>)</w:t>
      </w:r>
      <w:r w:rsidR="003430C9" w:rsidRPr="00A446E0">
        <w:rPr>
          <w:szCs w:val="22"/>
        </w:rPr>
        <w:t xml:space="preserve"> </w:t>
      </w:r>
      <w:r w:rsidRPr="00A446E0">
        <w:rPr>
          <w:szCs w:val="22"/>
        </w:rPr>
        <w:t xml:space="preserve">by inserting in sub-section (3.), after the word </w:t>
      </w:r>
      <w:r w:rsidR="002D65C9" w:rsidRPr="00A446E0">
        <w:rPr>
          <w:szCs w:val="22"/>
        </w:rPr>
        <w:t>“</w:t>
      </w:r>
      <w:r w:rsidRPr="00A446E0">
        <w:rPr>
          <w:szCs w:val="22"/>
        </w:rPr>
        <w:t>any</w:t>
      </w:r>
      <w:r w:rsidR="002D65C9" w:rsidRPr="00A446E0">
        <w:rPr>
          <w:szCs w:val="22"/>
        </w:rPr>
        <w:t>”</w:t>
      </w:r>
      <w:r w:rsidRPr="00A446E0">
        <w:rPr>
          <w:szCs w:val="22"/>
        </w:rPr>
        <w:t xml:space="preserve"> (second</w:t>
      </w:r>
      <w:r w:rsidR="00FB69A5" w:rsidRPr="00A446E0">
        <w:rPr>
          <w:szCs w:val="22"/>
        </w:rPr>
        <w:t xml:space="preserve"> </w:t>
      </w:r>
      <w:r w:rsidRPr="00A446E0">
        <w:rPr>
          <w:szCs w:val="22"/>
        </w:rPr>
        <w:t xml:space="preserve">occurring), the word </w:t>
      </w:r>
      <w:r w:rsidR="002D65C9" w:rsidRPr="00A446E0">
        <w:rPr>
          <w:szCs w:val="22"/>
        </w:rPr>
        <w:t>“</w:t>
      </w:r>
      <w:r w:rsidRPr="00A446E0">
        <w:rPr>
          <w:szCs w:val="22"/>
        </w:rPr>
        <w:t>such</w:t>
      </w:r>
      <w:r w:rsidR="00D03D65" w:rsidRPr="00A446E0">
        <w:rPr>
          <w:szCs w:val="22"/>
        </w:rPr>
        <w:t>”; and</w:t>
      </w:r>
    </w:p>
    <w:p w:rsidR="00934243" w:rsidRDefault="00A71B77" w:rsidP="00FF5D33">
      <w:pPr>
        <w:pStyle w:val="Tlista"/>
        <w:widowControl/>
        <w:ind w:left="1151" w:hanging="578"/>
        <w:rPr>
          <w:szCs w:val="22"/>
        </w:rPr>
      </w:pPr>
      <w:r w:rsidRPr="00A446E0">
        <w:rPr>
          <w:szCs w:val="22"/>
        </w:rPr>
        <w:t>(</w:t>
      </w:r>
      <w:r w:rsidR="008A7146" w:rsidRPr="00A446E0">
        <w:rPr>
          <w:i/>
          <w:szCs w:val="22"/>
        </w:rPr>
        <w:t>c</w:t>
      </w:r>
      <w:r w:rsidRPr="00A446E0">
        <w:rPr>
          <w:szCs w:val="22"/>
        </w:rPr>
        <w:t>)</w:t>
      </w:r>
      <w:r w:rsidR="003430C9" w:rsidRPr="00A446E0">
        <w:rPr>
          <w:szCs w:val="22"/>
        </w:rPr>
        <w:t xml:space="preserve"> </w:t>
      </w:r>
      <w:r w:rsidRPr="00A446E0">
        <w:rPr>
          <w:szCs w:val="22"/>
        </w:rPr>
        <w:t xml:space="preserve">by inserting at the end of sub-section(3.) the words </w:t>
      </w:r>
      <w:r w:rsidR="002D65C9" w:rsidRPr="00A446E0">
        <w:rPr>
          <w:szCs w:val="22"/>
        </w:rPr>
        <w:t>“</w:t>
      </w:r>
      <w:r w:rsidRPr="00A446E0">
        <w:rPr>
          <w:szCs w:val="22"/>
        </w:rPr>
        <w:t>and</w:t>
      </w:r>
      <w:r w:rsidR="003430C9" w:rsidRPr="00A446E0">
        <w:rPr>
          <w:szCs w:val="22"/>
        </w:rPr>
        <w:t xml:space="preserve"> </w:t>
      </w:r>
      <w:r w:rsidRPr="00A446E0">
        <w:rPr>
          <w:szCs w:val="22"/>
        </w:rPr>
        <w:t>that liability may be enforced by proceedings on summons in the Court</w:t>
      </w:r>
      <w:r w:rsidR="00B83F8D" w:rsidRPr="00A446E0">
        <w:rPr>
          <w:szCs w:val="22"/>
        </w:rPr>
        <w:t>”</w:t>
      </w:r>
      <w:r w:rsidRPr="00A446E0">
        <w:rPr>
          <w:szCs w:val="22"/>
        </w:rPr>
        <w:t>.</w:t>
      </w:r>
    </w:p>
    <w:p w:rsidR="00A71B77" w:rsidRPr="00A446E0" w:rsidRDefault="008A7146" w:rsidP="00214731">
      <w:pPr>
        <w:pStyle w:val="Tlista"/>
        <w:tabs>
          <w:tab w:val="left" w:pos="900"/>
        </w:tabs>
        <w:spacing w:before="120"/>
        <w:ind w:left="0" w:firstLine="432"/>
        <w:rPr>
          <w:szCs w:val="22"/>
        </w:rPr>
      </w:pPr>
      <w:r w:rsidRPr="00A446E0">
        <w:rPr>
          <w:b/>
          <w:szCs w:val="22"/>
        </w:rPr>
        <w:t>40.</w:t>
      </w:r>
      <w:r w:rsidR="00FB1391" w:rsidRPr="00A446E0">
        <w:rPr>
          <w:szCs w:val="22"/>
        </w:rPr>
        <w:tab/>
      </w:r>
      <w:r w:rsidR="00A71B77" w:rsidRPr="00A446E0">
        <w:rPr>
          <w:szCs w:val="22"/>
        </w:rPr>
        <w:t>After section forty-nine of the Principal Act the following section is inserted</w:t>
      </w:r>
      <w:r w:rsidR="00793FD5" w:rsidRPr="00A446E0">
        <w:rPr>
          <w:szCs w:val="22"/>
        </w:rPr>
        <w:t>:</w:t>
      </w:r>
      <w:r w:rsidRPr="00A446E0">
        <w:rPr>
          <w:szCs w:val="22"/>
        </w:rPr>
        <w:t>—</w:t>
      </w:r>
    </w:p>
    <w:p w:rsidR="00214731" w:rsidRPr="004D1789" w:rsidRDefault="00214731" w:rsidP="00214731">
      <w:pPr>
        <w:pStyle w:val="Tsidet"/>
        <w:widowControl/>
        <w:spacing w:before="120" w:after="60"/>
        <w:jc w:val="both"/>
        <w:rPr>
          <w:b/>
          <w:sz w:val="20"/>
          <w:szCs w:val="22"/>
        </w:rPr>
      </w:pPr>
      <w:r w:rsidRPr="004D1789">
        <w:rPr>
          <w:b/>
          <w:sz w:val="20"/>
          <w:szCs w:val="22"/>
        </w:rPr>
        <w:t>Recovery of wages.</w:t>
      </w:r>
    </w:p>
    <w:p w:rsidR="00A71B77" w:rsidRPr="00A446E0" w:rsidRDefault="00B83F8D" w:rsidP="00730B80">
      <w:pPr>
        <w:pStyle w:val="Tsidet"/>
        <w:tabs>
          <w:tab w:val="clear" w:pos="3179"/>
          <w:tab w:val="left" w:pos="1080"/>
        </w:tabs>
        <w:ind w:firstLine="432"/>
        <w:jc w:val="both"/>
        <w:rPr>
          <w:b/>
          <w:sz w:val="22"/>
          <w:szCs w:val="22"/>
        </w:rPr>
      </w:pPr>
      <w:r w:rsidRPr="00A446E0">
        <w:rPr>
          <w:sz w:val="22"/>
          <w:szCs w:val="22"/>
        </w:rPr>
        <w:t>“</w:t>
      </w:r>
      <w:r w:rsidR="008A7146" w:rsidRPr="00A446E0">
        <w:rPr>
          <w:smallCaps/>
          <w:sz w:val="22"/>
          <w:szCs w:val="22"/>
        </w:rPr>
        <w:t>49a.</w:t>
      </w:r>
      <w:r w:rsidR="00730B80">
        <w:rPr>
          <w:smallCaps/>
          <w:sz w:val="22"/>
          <w:szCs w:val="22"/>
        </w:rPr>
        <w:tab/>
      </w:r>
      <w:r w:rsidR="00A71B77" w:rsidRPr="00A446E0">
        <w:rPr>
          <w:sz w:val="22"/>
          <w:szCs w:val="22"/>
        </w:rPr>
        <w:t>An employee entitled to the benefit of an award may at any time within six months from any payment by way of wages in accordance with the award becoming due to him, but not later, sue for the same in any court of competent jurisdiction.</w:t>
      </w:r>
      <w:r w:rsidRPr="00A446E0">
        <w:rPr>
          <w:sz w:val="22"/>
          <w:szCs w:val="22"/>
        </w:rPr>
        <w:t>”</w:t>
      </w:r>
    </w:p>
    <w:p w:rsidR="00934243" w:rsidRPr="004D1789" w:rsidRDefault="00103659" w:rsidP="008B6D65">
      <w:pPr>
        <w:pStyle w:val="Tsidet"/>
        <w:widowControl/>
        <w:spacing w:before="120" w:after="60"/>
        <w:jc w:val="both"/>
        <w:rPr>
          <w:b/>
          <w:sz w:val="20"/>
          <w:szCs w:val="22"/>
        </w:rPr>
      </w:pPr>
      <w:r w:rsidRPr="004D1789">
        <w:rPr>
          <w:b/>
          <w:sz w:val="20"/>
          <w:szCs w:val="22"/>
        </w:rPr>
        <w:t>Disability upon contravention of Part II.</w:t>
      </w:r>
      <w:r w:rsidR="00BF01FA" w:rsidRPr="004D1789">
        <w:rPr>
          <w:b/>
          <w:sz w:val="20"/>
          <w:szCs w:val="22"/>
        </w:rPr>
        <w:t xml:space="preserve"> </w:t>
      </w:r>
      <w:r w:rsidRPr="004D1789">
        <w:rPr>
          <w:b/>
          <w:sz w:val="20"/>
          <w:szCs w:val="22"/>
        </w:rPr>
        <w:t>or willful non-compliance with award.</w:t>
      </w:r>
    </w:p>
    <w:p w:rsidR="00103659" w:rsidRPr="00A446E0" w:rsidRDefault="008A7146" w:rsidP="008B6D65">
      <w:pPr>
        <w:pStyle w:val="Tsidet"/>
        <w:widowControl/>
        <w:tabs>
          <w:tab w:val="clear" w:pos="3179"/>
          <w:tab w:val="left" w:pos="900"/>
        </w:tabs>
        <w:ind w:firstLine="431"/>
        <w:jc w:val="both"/>
        <w:rPr>
          <w:b/>
          <w:sz w:val="22"/>
          <w:szCs w:val="22"/>
        </w:rPr>
      </w:pPr>
      <w:r w:rsidRPr="00A446E0">
        <w:rPr>
          <w:b/>
          <w:sz w:val="22"/>
          <w:szCs w:val="22"/>
        </w:rPr>
        <w:t>41.</w:t>
      </w:r>
      <w:r w:rsidR="00FB1391" w:rsidRPr="00A446E0">
        <w:rPr>
          <w:sz w:val="22"/>
          <w:szCs w:val="22"/>
        </w:rPr>
        <w:tab/>
      </w:r>
      <w:r w:rsidR="00A71B77" w:rsidRPr="00A446E0">
        <w:rPr>
          <w:sz w:val="22"/>
          <w:szCs w:val="22"/>
        </w:rPr>
        <w:t>Section fifty of the Principal Act is amended</w:t>
      </w:r>
      <w:r w:rsidRPr="00A446E0">
        <w:rPr>
          <w:sz w:val="22"/>
          <w:szCs w:val="22"/>
        </w:rPr>
        <w:t>—</w:t>
      </w:r>
    </w:p>
    <w:p w:rsidR="00103659" w:rsidRPr="00A446E0" w:rsidRDefault="00A71B77" w:rsidP="008B6D65">
      <w:pPr>
        <w:pStyle w:val="Tlista"/>
        <w:widowControl/>
        <w:ind w:left="1151" w:hanging="578"/>
        <w:rPr>
          <w:szCs w:val="22"/>
        </w:rPr>
      </w:pPr>
      <w:r w:rsidRPr="00A446E0">
        <w:rPr>
          <w:szCs w:val="22"/>
        </w:rPr>
        <w:t>(</w:t>
      </w:r>
      <w:r w:rsidR="008A7146" w:rsidRPr="00A446E0">
        <w:rPr>
          <w:i/>
          <w:szCs w:val="22"/>
        </w:rPr>
        <w:t>a</w:t>
      </w:r>
      <w:r w:rsidRPr="00A446E0">
        <w:rPr>
          <w:szCs w:val="22"/>
        </w:rPr>
        <w:t>)</w:t>
      </w:r>
      <w:r w:rsidR="00AE2C0B" w:rsidRPr="00A446E0">
        <w:rPr>
          <w:szCs w:val="22"/>
        </w:rPr>
        <w:t xml:space="preserve"> </w:t>
      </w:r>
      <w:r w:rsidRPr="00A446E0">
        <w:rPr>
          <w:szCs w:val="22"/>
        </w:rPr>
        <w:t xml:space="preserve">by inserting after the words </w:t>
      </w:r>
      <w:r w:rsidR="002D65C9" w:rsidRPr="00A446E0">
        <w:rPr>
          <w:szCs w:val="22"/>
        </w:rPr>
        <w:t>“</w:t>
      </w:r>
      <w:r w:rsidRPr="00A446E0">
        <w:rPr>
          <w:szCs w:val="22"/>
        </w:rPr>
        <w:t>compliance with any</w:t>
      </w:r>
      <w:r w:rsidR="002D65C9" w:rsidRPr="00A446E0">
        <w:rPr>
          <w:szCs w:val="22"/>
        </w:rPr>
        <w:t>”</w:t>
      </w:r>
      <w:r w:rsidR="001B25F1" w:rsidRPr="00A446E0">
        <w:rPr>
          <w:szCs w:val="22"/>
        </w:rPr>
        <w:t xml:space="preserve"> </w:t>
      </w:r>
      <w:r w:rsidRPr="00A446E0">
        <w:rPr>
          <w:szCs w:val="22"/>
        </w:rPr>
        <w:t>the</w:t>
      </w:r>
      <w:r w:rsidR="001B25F1" w:rsidRPr="00A446E0">
        <w:rPr>
          <w:szCs w:val="22"/>
        </w:rPr>
        <w:t xml:space="preserve"> </w:t>
      </w:r>
      <w:r w:rsidRPr="00A446E0">
        <w:rPr>
          <w:szCs w:val="22"/>
        </w:rPr>
        <w:t xml:space="preserve">words </w:t>
      </w:r>
      <w:r w:rsidR="002D65C9" w:rsidRPr="00A446E0">
        <w:rPr>
          <w:szCs w:val="22"/>
        </w:rPr>
        <w:t>“</w:t>
      </w:r>
      <w:r w:rsidRPr="00A446E0">
        <w:rPr>
          <w:szCs w:val="22"/>
        </w:rPr>
        <w:t>order or</w:t>
      </w:r>
      <w:r w:rsidR="00D03D65" w:rsidRPr="00A446E0">
        <w:rPr>
          <w:szCs w:val="22"/>
        </w:rPr>
        <w:t>”; and</w:t>
      </w:r>
    </w:p>
    <w:p w:rsidR="00934243" w:rsidRDefault="00A71B77" w:rsidP="008B6D65">
      <w:pPr>
        <w:pStyle w:val="Tlista"/>
        <w:widowControl/>
        <w:ind w:left="1151" w:hanging="578"/>
        <w:rPr>
          <w:szCs w:val="22"/>
        </w:rPr>
      </w:pPr>
      <w:r w:rsidRPr="00A446E0">
        <w:rPr>
          <w:szCs w:val="22"/>
        </w:rPr>
        <w:t>(</w:t>
      </w:r>
      <w:r w:rsidRPr="00730B80">
        <w:rPr>
          <w:i/>
          <w:szCs w:val="22"/>
        </w:rPr>
        <w:t>b</w:t>
      </w:r>
      <w:r w:rsidR="00103659" w:rsidRPr="00A446E0">
        <w:rPr>
          <w:szCs w:val="22"/>
        </w:rPr>
        <w:t>)</w:t>
      </w:r>
      <w:r w:rsidR="00AE2C0B" w:rsidRPr="00A446E0">
        <w:rPr>
          <w:szCs w:val="22"/>
        </w:rPr>
        <w:t xml:space="preserve"> </w:t>
      </w:r>
      <w:r w:rsidR="00103659" w:rsidRPr="00A446E0">
        <w:rPr>
          <w:szCs w:val="22"/>
        </w:rPr>
        <w:t>by</w:t>
      </w:r>
      <w:r w:rsidRPr="00A446E0">
        <w:rPr>
          <w:szCs w:val="22"/>
        </w:rPr>
        <w:t xml:space="preserve"> inserting after the words </w:t>
      </w:r>
      <w:r w:rsidR="002D65C9" w:rsidRPr="00A446E0">
        <w:rPr>
          <w:szCs w:val="22"/>
        </w:rPr>
        <w:t>“</w:t>
      </w:r>
      <w:r w:rsidRPr="00A446E0">
        <w:rPr>
          <w:szCs w:val="22"/>
        </w:rPr>
        <w:t>so orders,</w:t>
      </w:r>
      <w:r w:rsidR="00B83F8D" w:rsidRPr="00A446E0">
        <w:rPr>
          <w:szCs w:val="22"/>
        </w:rPr>
        <w:t>”</w:t>
      </w:r>
      <w:r w:rsidRPr="00A446E0">
        <w:rPr>
          <w:szCs w:val="22"/>
        </w:rPr>
        <w:t xml:space="preserve"> the words </w:t>
      </w:r>
      <w:r w:rsidR="002D65C9" w:rsidRPr="00A446E0">
        <w:rPr>
          <w:szCs w:val="22"/>
        </w:rPr>
        <w:t>“</w:t>
      </w:r>
      <w:r w:rsidRPr="00A446E0">
        <w:rPr>
          <w:szCs w:val="22"/>
        </w:rPr>
        <w:t>after giving the person an opportunity to be heard,</w:t>
      </w:r>
      <w:r w:rsidR="00B83F8D" w:rsidRPr="00A446E0">
        <w:rPr>
          <w:szCs w:val="22"/>
        </w:rPr>
        <w:t>”</w:t>
      </w:r>
      <w:r w:rsidRPr="00A446E0">
        <w:rPr>
          <w:szCs w:val="22"/>
        </w:rPr>
        <w:t>.</w:t>
      </w:r>
    </w:p>
    <w:p w:rsidR="00A71B77" w:rsidRPr="00A446E0" w:rsidRDefault="008A7146" w:rsidP="00730B80">
      <w:pPr>
        <w:pStyle w:val="Tlista"/>
        <w:tabs>
          <w:tab w:val="left" w:pos="900"/>
        </w:tabs>
        <w:spacing w:before="120"/>
        <w:ind w:left="0" w:firstLine="432"/>
        <w:rPr>
          <w:szCs w:val="22"/>
        </w:rPr>
      </w:pPr>
      <w:r w:rsidRPr="00A446E0">
        <w:rPr>
          <w:b/>
          <w:szCs w:val="22"/>
        </w:rPr>
        <w:t>42.</w:t>
      </w:r>
      <w:r w:rsidR="00FB1391" w:rsidRPr="00A446E0">
        <w:rPr>
          <w:szCs w:val="22"/>
        </w:rPr>
        <w:tab/>
      </w:r>
      <w:r w:rsidR="00A71B77" w:rsidRPr="00A446E0">
        <w:rPr>
          <w:szCs w:val="22"/>
        </w:rPr>
        <w:t>After section fifty of the Principal Act the following sections are inserted in Part IV.</w:t>
      </w:r>
      <w:r w:rsidR="00F87059" w:rsidRPr="00A446E0">
        <w:rPr>
          <w:szCs w:val="22"/>
        </w:rPr>
        <w:t>:</w:t>
      </w:r>
      <w:r w:rsidRPr="00A446E0">
        <w:rPr>
          <w:szCs w:val="22"/>
        </w:rPr>
        <w:t>—</w:t>
      </w:r>
    </w:p>
    <w:p w:rsidR="00730B80" w:rsidRPr="004D1789" w:rsidRDefault="00730B80" w:rsidP="00730B80">
      <w:pPr>
        <w:pStyle w:val="Tsidet"/>
        <w:widowControl/>
        <w:spacing w:before="120" w:after="60"/>
        <w:jc w:val="both"/>
        <w:rPr>
          <w:b/>
          <w:sz w:val="20"/>
          <w:szCs w:val="22"/>
        </w:rPr>
      </w:pPr>
      <w:r w:rsidRPr="008B6D65">
        <w:rPr>
          <w:b/>
          <w:sz w:val="20"/>
          <w:szCs w:val="22"/>
        </w:rPr>
        <w:t>Inspectors</w:t>
      </w:r>
      <w:r w:rsidRPr="004D1789">
        <w:rPr>
          <w:b/>
          <w:sz w:val="20"/>
          <w:szCs w:val="22"/>
        </w:rPr>
        <w:t>.</w:t>
      </w:r>
    </w:p>
    <w:p w:rsidR="00934243" w:rsidRPr="00A446E0" w:rsidRDefault="00B83F8D" w:rsidP="00736E90">
      <w:pPr>
        <w:pStyle w:val="Tsidet"/>
        <w:tabs>
          <w:tab w:val="clear" w:pos="3179"/>
          <w:tab w:val="left" w:pos="1620"/>
        </w:tabs>
        <w:ind w:firstLine="432"/>
        <w:jc w:val="both"/>
        <w:rPr>
          <w:sz w:val="22"/>
          <w:szCs w:val="22"/>
        </w:rPr>
      </w:pPr>
      <w:r w:rsidRPr="00A446E0">
        <w:rPr>
          <w:sz w:val="22"/>
          <w:szCs w:val="22"/>
        </w:rPr>
        <w:t>“</w:t>
      </w:r>
      <w:r w:rsidR="008A7146" w:rsidRPr="00A446E0">
        <w:rPr>
          <w:smallCaps/>
          <w:sz w:val="22"/>
          <w:szCs w:val="22"/>
        </w:rPr>
        <w:t>50a.</w:t>
      </w:r>
      <w:r w:rsidR="008A7146" w:rsidRPr="00A446E0">
        <w:rPr>
          <w:sz w:val="22"/>
          <w:szCs w:val="22"/>
        </w:rPr>
        <w:t>—</w:t>
      </w:r>
      <w:r w:rsidR="00A71B77" w:rsidRPr="00A446E0">
        <w:rPr>
          <w:sz w:val="22"/>
          <w:szCs w:val="22"/>
        </w:rPr>
        <w:t>(1.)</w:t>
      </w:r>
      <w:r w:rsidR="00736E90">
        <w:rPr>
          <w:sz w:val="22"/>
          <w:szCs w:val="22"/>
        </w:rPr>
        <w:tab/>
      </w:r>
      <w:r w:rsidR="00A71B77" w:rsidRPr="00A446E0">
        <w:rPr>
          <w:sz w:val="22"/>
          <w:szCs w:val="22"/>
        </w:rPr>
        <w:t xml:space="preserve">Inspectors may, subject to this section, be appointed in accordance with the </w:t>
      </w:r>
      <w:r w:rsidR="008A7146" w:rsidRPr="00A446E0">
        <w:rPr>
          <w:i/>
          <w:sz w:val="22"/>
          <w:szCs w:val="22"/>
        </w:rPr>
        <w:t xml:space="preserve">Commonwealth Public Service Act </w:t>
      </w:r>
      <w:r w:rsidR="00A71B77" w:rsidRPr="00A446E0">
        <w:rPr>
          <w:sz w:val="22"/>
          <w:szCs w:val="22"/>
        </w:rPr>
        <w:t>1922</w:t>
      </w:r>
      <w:r w:rsidR="009F7AF4" w:rsidRPr="009F7AF4">
        <w:rPr>
          <w:sz w:val="22"/>
          <w:szCs w:val="36"/>
        </w:rPr>
        <w:t>–</w:t>
      </w:r>
      <w:r w:rsidR="00A71B77" w:rsidRPr="00A446E0">
        <w:rPr>
          <w:sz w:val="22"/>
          <w:szCs w:val="22"/>
        </w:rPr>
        <w:t>1924 for the purpose of securing the observance of this Act and of awards and orders made under this Act.</w:t>
      </w:r>
    </w:p>
    <w:p w:rsidR="00934243" w:rsidRPr="00A446E0" w:rsidRDefault="002D65C9" w:rsidP="00FB718D">
      <w:pPr>
        <w:pStyle w:val="Tsidet"/>
        <w:tabs>
          <w:tab w:val="clear" w:pos="3179"/>
          <w:tab w:val="left" w:pos="990"/>
        </w:tabs>
        <w:ind w:firstLine="432"/>
        <w:jc w:val="both"/>
        <w:rPr>
          <w:sz w:val="22"/>
          <w:szCs w:val="22"/>
        </w:rPr>
      </w:pPr>
      <w:r w:rsidRPr="00A446E0">
        <w:rPr>
          <w:sz w:val="22"/>
          <w:szCs w:val="22"/>
        </w:rPr>
        <w:t>“</w:t>
      </w:r>
      <w:r w:rsidR="00A71B77" w:rsidRPr="00A446E0">
        <w:rPr>
          <w:sz w:val="22"/>
          <w:szCs w:val="22"/>
        </w:rPr>
        <w:t>(2.)</w:t>
      </w:r>
      <w:r w:rsidR="00FB718D">
        <w:rPr>
          <w:sz w:val="22"/>
          <w:szCs w:val="22"/>
        </w:rPr>
        <w:tab/>
      </w:r>
      <w:r w:rsidR="00A71B77" w:rsidRPr="00A446E0">
        <w:rPr>
          <w:sz w:val="22"/>
          <w:szCs w:val="22"/>
        </w:rPr>
        <w:t>Inspectors shall be appointed for such periods as the Minister determines.</w:t>
      </w:r>
    </w:p>
    <w:p w:rsidR="00934243" w:rsidRPr="00A446E0" w:rsidRDefault="002D65C9" w:rsidP="00FB718D">
      <w:pPr>
        <w:pStyle w:val="Tsidet"/>
        <w:tabs>
          <w:tab w:val="clear" w:pos="3179"/>
          <w:tab w:val="left" w:pos="990"/>
        </w:tabs>
        <w:ind w:firstLine="432"/>
        <w:jc w:val="both"/>
        <w:rPr>
          <w:sz w:val="22"/>
          <w:szCs w:val="22"/>
        </w:rPr>
      </w:pPr>
      <w:r w:rsidRPr="00A446E0">
        <w:rPr>
          <w:sz w:val="22"/>
          <w:szCs w:val="22"/>
        </w:rPr>
        <w:t>“</w:t>
      </w:r>
      <w:r w:rsidR="00A71B77" w:rsidRPr="00A446E0">
        <w:rPr>
          <w:sz w:val="22"/>
          <w:szCs w:val="22"/>
        </w:rPr>
        <w:t>(3.)</w:t>
      </w:r>
      <w:r w:rsidR="00FB718D">
        <w:rPr>
          <w:sz w:val="22"/>
          <w:szCs w:val="22"/>
        </w:rPr>
        <w:tab/>
      </w:r>
      <w:r w:rsidR="00A71B77" w:rsidRPr="00A446E0">
        <w:rPr>
          <w:sz w:val="22"/>
          <w:szCs w:val="22"/>
        </w:rPr>
        <w:t xml:space="preserve">Arrangements may be made in accordance with section seventy-eight of the </w:t>
      </w:r>
      <w:r w:rsidR="008A7146" w:rsidRPr="00A446E0">
        <w:rPr>
          <w:i/>
          <w:sz w:val="22"/>
          <w:szCs w:val="22"/>
        </w:rPr>
        <w:t xml:space="preserve">Commonwealth Public Service Act </w:t>
      </w:r>
      <w:r w:rsidR="00A71B77" w:rsidRPr="00A446E0">
        <w:rPr>
          <w:sz w:val="22"/>
          <w:szCs w:val="22"/>
        </w:rPr>
        <w:t>1922</w:t>
      </w:r>
      <w:r w:rsidR="009F7AF4">
        <w:rPr>
          <w:sz w:val="22"/>
          <w:szCs w:val="22"/>
        </w:rPr>
        <w:t>–19</w:t>
      </w:r>
      <w:r w:rsidR="00A71B77" w:rsidRPr="00A446E0">
        <w:rPr>
          <w:sz w:val="22"/>
          <w:szCs w:val="22"/>
        </w:rPr>
        <w:t>24 for the performance by officers of the Public Service of a State of the duties of inspectors under this section.</w:t>
      </w:r>
    </w:p>
    <w:p w:rsidR="008B6D65" w:rsidRDefault="002D65C9" w:rsidP="00FB718D">
      <w:pPr>
        <w:pStyle w:val="Tsidet"/>
        <w:tabs>
          <w:tab w:val="clear" w:pos="3179"/>
          <w:tab w:val="left" w:pos="990"/>
        </w:tabs>
        <w:ind w:firstLine="432"/>
        <w:jc w:val="both"/>
        <w:rPr>
          <w:sz w:val="22"/>
          <w:szCs w:val="22"/>
        </w:rPr>
      </w:pPr>
      <w:r w:rsidRPr="00A446E0">
        <w:rPr>
          <w:sz w:val="22"/>
          <w:szCs w:val="22"/>
        </w:rPr>
        <w:t>“</w:t>
      </w:r>
      <w:r w:rsidR="00A71B77" w:rsidRPr="00A446E0">
        <w:rPr>
          <w:sz w:val="22"/>
          <w:szCs w:val="22"/>
        </w:rPr>
        <w:t>(4.)</w:t>
      </w:r>
      <w:r w:rsidR="00FB718D">
        <w:rPr>
          <w:sz w:val="22"/>
          <w:szCs w:val="22"/>
        </w:rPr>
        <w:tab/>
      </w:r>
      <w:r w:rsidR="00A71B77" w:rsidRPr="00A446E0">
        <w:rPr>
          <w:sz w:val="22"/>
          <w:szCs w:val="22"/>
        </w:rPr>
        <w:t>An Inspector shall have such duties, and shall make such investigations and reports in relation to the observance of this Act and the regulations thereunder and of any award or order of the Court, as the Minister directs.</w:t>
      </w:r>
    </w:p>
    <w:p w:rsidR="008B6D65" w:rsidRDefault="008B6D65">
      <w:pPr>
        <w:widowControl/>
        <w:autoSpaceDE/>
        <w:autoSpaceDN/>
        <w:adjustRightInd/>
        <w:spacing w:before="120" w:after="120"/>
        <w:rPr>
          <w:sz w:val="22"/>
          <w:szCs w:val="22"/>
        </w:rPr>
      </w:pPr>
      <w:r>
        <w:rPr>
          <w:sz w:val="22"/>
          <w:szCs w:val="22"/>
        </w:rPr>
        <w:br w:type="page"/>
      </w:r>
    </w:p>
    <w:p w:rsidR="00934243" w:rsidRPr="00A446E0" w:rsidRDefault="002D65C9" w:rsidP="009077F1">
      <w:pPr>
        <w:pStyle w:val="Tsidet"/>
        <w:tabs>
          <w:tab w:val="clear" w:pos="3179"/>
          <w:tab w:val="left" w:pos="990"/>
        </w:tabs>
        <w:ind w:firstLine="432"/>
        <w:jc w:val="both"/>
        <w:rPr>
          <w:sz w:val="22"/>
          <w:szCs w:val="22"/>
        </w:rPr>
      </w:pPr>
      <w:r w:rsidRPr="00A446E0">
        <w:rPr>
          <w:sz w:val="22"/>
          <w:szCs w:val="22"/>
        </w:rPr>
        <w:lastRenderedPageBreak/>
        <w:t>“</w:t>
      </w:r>
      <w:r w:rsidR="00A71B77" w:rsidRPr="00A446E0">
        <w:rPr>
          <w:sz w:val="22"/>
          <w:szCs w:val="22"/>
        </w:rPr>
        <w:t>(5.)</w:t>
      </w:r>
      <w:r w:rsidR="009077F1">
        <w:rPr>
          <w:sz w:val="22"/>
          <w:szCs w:val="22"/>
        </w:rPr>
        <w:tab/>
      </w:r>
      <w:r w:rsidR="00A71B77" w:rsidRPr="00A446E0">
        <w:rPr>
          <w:sz w:val="22"/>
          <w:szCs w:val="22"/>
        </w:rPr>
        <w:t>For the purpose of carrying out his duty under this section, an Inspector may, at any time during working hours, enter any building, mine, mine working, ship, vessel, place or premises of any kind wherein or in respect of which any industry is carried on or any work is being or has been done or commenced or any matter or thing is taking or has taken place in relation to which any industrial dispute is pending, or any award has been made or any offence against this Act is suspected, and may inspect any work, material, machinery, appliances, articles, book, or document therein.</w:t>
      </w:r>
    </w:p>
    <w:p w:rsidR="00934243" w:rsidRPr="00A446E0" w:rsidRDefault="00AE2C0B" w:rsidP="001B4C59">
      <w:pPr>
        <w:pStyle w:val="Tsidet"/>
        <w:tabs>
          <w:tab w:val="clear" w:pos="3179"/>
          <w:tab w:val="left" w:pos="990"/>
        </w:tabs>
        <w:ind w:firstLine="432"/>
        <w:jc w:val="both"/>
        <w:rPr>
          <w:sz w:val="22"/>
          <w:szCs w:val="22"/>
        </w:rPr>
      </w:pPr>
      <w:r w:rsidRPr="00A446E0">
        <w:rPr>
          <w:sz w:val="22"/>
          <w:szCs w:val="22"/>
        </w:rPr>
        <w:t>“</w:t>
      </w:r>
      <w:r w:rsidR="00A71B77" w:rsidRPr="00A446E0">
        <w:rPr>
          <w:sz w:val="22"/>
          <w:szCs w:val="22"/>
        </w:rPr>
        <w:t>(6.)</w:t>
      </w:r>
      <w:r w:rsidR="001B4C59">
        <w:rPr>
          <w:sz w:val="22"/>
          <w:szCs w:val="22"/>
        </w:rPr>
        <w:tab/>
      </w:r>
      <w:r w:rsidR="00A71B77" w:rsidRPr="00A446E0">
        <w:rPr>
          <w:sz w:val="22"/>
          <w:szCs w:val="22"/>
        </w:rPr>
        <w:t>An Inspector shall report to the Court or to the Registrar any breach of this Act or of any award, order or industrial agreement which comes to his knowledge.</w:t>
      </w:r>
    </w:p>
    <w:p w:rsidR="00934243" w:rsidRPr="00A446E0" w:rsidRDefault="002D65C9" w:rsidP="001B4C59">
      <w:pPr>
        <w:pStyle w:val="Tsidet"/>
        <w:tabs>
          <w:tab w:val="clear" w:pos="3179"/>
          <w:tab w:val="left" w:pos="990"/>
        </w:tabs>
        <w:ind w:firstLine="432"/>
        <w:jc w:val="both"/>
        <w:rPr>
          <w:sz w:val="22"/>
          <w:szCs w:val="22"/>
        </w:rPr>
      </w:pPr>
      <w:r w:rsidRPr="00A446E0">
        <w:rPr>
          <w:sz w:val="22"/>
          <w:szCs w:val="22"/>
        </w:rPr>
        <w:t>“</w:t>
      </w:r>
      <w:r w:rsidR="00A71B77" w:rsidRPr="00A446E0">
        <w:rPr>
          <w:sz w:val="22"/>
          <w:szCs w:val="22"/>
        </w:rPr>
        <w:t>(7.)</w:t>
      </w:r>
      <w:r w:rsidR="001B4C59">
        <w:rPr>
          <w:sz w:val="22"/>
          <w:szCs w:val="22"/>
        </w:rPr>
        <w:tab/>
      </w:r>
      <w:r w:rsidR="00A71B77" w:rsidRPr="00A446E0">
        <w:rPr>
          <w:sz w:val="22"/>
          <w:szCs w:val="22"/>
        </w:rPr>
        <w:t>Any person who hinders or obstructs an Inspector in the exercise of his duties shall be guilty of an offence.</w:t>
      </w:r>
    </w:p>
    <w:p w:rsidR="00103659" w:rsidRPr="00A446E0" w:rsidRDefault="00103659" w:rsidP="00CC529D">
      <w:pPr>
        <w:autoSpaceDE/>
        <w:autoSpaceDN/>
        <w:adjustRightInd/>
        <w:ind w:firstLine="432"/>
        <w:jc w:val="both"/>
        <w:rPr>
          <w:sz w:val="22"/>
          <w:szCs w:val="22"/>
        </w:rPr>
      </w:pPr>
      <w:r w:rsidRPr="00A446E0">
        <w:rPr>
          <w:sz w:val="22"/>
          <w:szCs w:val="22"/>
        </w:rPr>
        <w:t>Penalty</w:t>
      </w:r>
      <w:r w:rsidR="00793FD5" w:rsidRPr="00A446E0">
        <w:rPr>
          <w:sz w:val="22"/>
          <w:szCs w:val="22"/>
        </w:rPr>
        <w:t>:</w:t>
      </w:r>
      <w:r w:rsidRPr="00A446E0">
        <w:rPr>
          <w:sz w:val="22"/>
          <w:szCs w:val="22"/>
        </w:rPr>
        <w:t xml:space="preserve"> Fifty pounds.</w:t>
      </w:r>
    </w:p>
    <w:p w:rsidR="00934243" w:rsidRPr="004D1789" w:rsidRDefault="00103659" w:rsidP="008B6D65">
      <w:pPr>
        <w:pStyle w:val="Tsidet"/>
        <w:widowControl/>
        <w:spacing w:before="120" w:after="60"/>
        <w:jc w:val="both"/>
        <w:rPr>
          <w:b/>
          <w:sz w:val="20"/>
          <w:szCs w:val="22"/>
        </w:rPr>
      </w:pPr>
      <w:r w:rsidRPr="008B6D65">
        <w:rPr>
          <w:b/>
          <w:sz w:val="20"/>
          <w:szCs w:val="22"/>
        </w:rPr>
        <w:t xml:space="preserve">Power </w:t>
      </w:r>
      <w:r w:rsidRPr="004D1789">
        <w:rPr>
          <w:b/>
          <w:sz w:val="20"/>
          <w:szCs w:val="22"/>
        </w:rPr>
        <w:t>of Court to award costs.</w:t>
      </w:r>
    </w:p>
    <w:p w:rsidR="00A71B77" w:rsidRPr="00A446E0" w:rsidRDefault="00B83F8D" w:rsidP="006A161C">
      <w:pPr>
        <w:pStyle w:val="Tsidet"/>
        <w:tabs>
          <w:tab w:val="clear" w:pos="3179"/>
          <w:tab w:val="left" w:pos="1080"/>
        </w:tabs>
        <w:ind w:firstLine="432"/>
        <w:jc w:val="both"/>
        <w:rPr>
          <w:b/>
          <w:sz w:val="22"/>
          <w:szCs w:val="22"/>
        </w:rPr>
      </w:pPr>
      <w:r w:rsidRPr="00A446E0">
        <w:rPr>
          <w:sz w:val="22"/>
          <w:szCs w:val="22"/>
        </w:rPr>
        <w:t>“</w:t>
      </w:r>
      <w:r w:rsidR="008A7146" w:rsidRPr="00A446E0">
        <w:rPr>
          <w:smallCaps/>
          <w:sz w:val="22"/>
          <w:szCs w:val="22"/>
        </w:rPr>
        <w:t>50b.</w:t>
      </w:r>
      <w:r w:rsidR="006A161C">
        <w:rPr>
          <w:smallCaps/>
          <w:sz w:val="22"/>
          <w:szCs w:val="22"/>
        </w:rPr>
        <w:tab/>
      </w:r>
      <w:r w:rsidR="00A71B77" w:rsidRPr="00A446E0">
        <w:rPr>
          <w:sz w:val="22"/>
          <w:szCs w:val="22"/>
        </w:rPr>
        <w:t>In any proceedings before the Court for the enforcement of any order or award the Court may make such order as to</w:t>
      </w:r>
      <w:r w:rsidRPr="00A446E0">
        <w:rPr>
          <w:sz w:val="22"/>
          <w:szCs w:val="22"/>
        </w:rPr>
        <w:t>”</w:t>
      </w:r>
      <w:r w:rsidR="00A71B77" w:rsidRPr="00A446E0">
        <w:rPr>
          <w:sz w:val="22"/>
          <w:szCs w:val="22"/>
        </w:rPr>
        <w:t xml:space="preserve"> the costs of the proceedings as it thinks just.</w:t>
      </w:r>
      <w:r w:rsidRPr="00A446E0">
        <w:rPr>
          <w:sz w:val="22"/>
          <w:szCs w:val="22"/>
        </w:rPr>
        <w:t>”</w:t>
      </w:r>
      <w:r w:rsidR="00A71B77" w:rsidRPr="00A446E0">
        <w:rPr>
          <w:sz w:val="22"/>
          <w:szCs w:val="22"/>
        </w:rPr>
        <w:t>.</w:t>
      </w:r>
    </w:p>
    <w:p w:rsidR="00934243" w:rsidRPr="004D1789" w:rsidRDefault="00A71B77" w:rsidP="008B6D65">
      <w:pPr>
        <w:pStyle w:val="Tsidet"/>
        <w:widowControl/>
        <w:spacing w:before="120" w:after="60"/>
        <w:jc w:val="both"/>
        <w:rPr>
          <w:b/>
          <w:sz w:val="20"/>
          <w:szCs w:val="22"/>
        </w:rPr>
      </w:pPr>
      <w:r w:rsidRPr="004D1789">
        <w:rPr>
          <w:b/>
          <w:sz w:val="20"/>
          <w:szCs w:val="22"/>
        </w:rPr>
        <w:t>Charge of Registries.</w:t>
      </w:r>
    </w:p>
    <w:p w:rsidR="00A71B77" w:rsidRPr="00A446E0" w:rsidRDefault="008A7146" w:rsidP="00CC529D">
      <w:pPr>
        <w:pStyle w:val="Tsidet"/>
        <w:tabs>
          <w:tab w:val="clear" w:pos="3179"/>
          <w:tab w:val="left" w:pos="900"/>
        </w:tabs>
        <w:ind w:firstLine="432"/>
        <w:jc w:val="both"/>
        <w:rPr>
          <w:b/>
          <w:sz w:val="22"/>
          <w:szCs w:val="22"/>
        </w:rPr>
      </w:pPr>
      <w:r w:rsidRPr="00A446E0">
        <w:rPr>
          <w:b/>
          <w:sz w:val="22"/>
          <w:szCs w:val="22"/>
        </w:rPr>
        <w:t>43.</w:t>
      </w:r>
      <w:r w:rsidR="00234D92" w:rsidRPr="00A446E0">
        <w:rPr>
          <w:sz w:val="22"/>
          <w:szCs w:val="22"/>
        </w:rPr>
        <w:tab/>
      </w:r>
      <w:r w:rsidR="00A71B77" w:rsidRPr="00A446E0">
        <w:rPr>
          <w:sz w:val="22"/>
          <w:szCs w:val="22"/>
        </w:rPr>
        <w:t xml:space="preserve">Section fifty-three of the Principal Act is amended by inserting after the word </w:t>
      </w:r>
      <w:r w:rsidR="002D65C9" w:rsidRPr="00A446E0">
        <w:rPr>
          <w:sz w:val="22"/>
          <w:szCs w:val="22"/>
        </w:rPr>
        <w:t>“</w:t>
      </w:r>
      <w:r w:rsidR="00A71B77" w:rsidRPr="00A446E0">
        <w:rPr>
          <w:sz w:val="22"/>
          <w:szCs w:val="22"/>
        </w:rPr>
        <w:t>shall</w:t>
      </w:r>
      <w:r w:rsidR="00103659" w:rsidRPr="00A446E0">
        <w:rPr>
          <w:sz w:val="22"/>
          <w:szCs w:val="22"/>
        </w:rPr>
        <w:t xml:space="preserve">” </w:t>
      </w:r>
      <w:r w:rsidR="00A71B77" w:rsidRPr="00A446E0">
        <w:rPr>
          <w:sz w:val="22"/>
          <w:szCs w:val="22"/>
        </w:rPr>
        <w:t>(second occurring) the words</w:t>
      </w:r>
      <w:r w:rsidR="0077697D" w:rsidRPr="00A446E0">
        <w:rPr>
          <w:sz w:val="22"/>
          <w:szCs w:val="22"/>
        </w:rPr>
        <w:t xml:space="preserve"> </w:t>
      </w:r>
      <w:r w:rsidR="002D65C9" w:rsidRPr="00A446E0">
        <w:rPr>
          <w:sz w:val="22"/>
          <w:szCs w:val="22"/>
        </w:rPr>
        <w:t>“</w:t>
      </w:r>
      <w:r w:rsidR="00C7543C" w:rsidRPr="00A446E0">
        <w:rPr>
          <w:sz w:val="22"/>
          <w:szCs w:val="22"/>
        </w:rPr>
        <w:t>,</w:t>
      </w:r>
      <w:r w:rsidR="00A71B77" w:rsidRPr="00A446E0">
        <w:rPr>
          <w:sz w:val="22"/>
          <w:szCs w:val="22"/>
        </w:rPr>
        <w:t xml:space="preserve"> subject to </w:t>
      </w:r>
      <w:r w:rsidR="00103659" w:rsidRPr="00A446E0">
        <w:rPr>
          <w:sz w:val="22"/>
          <w:szCs w:val="22"/>
        </w:rPr>
        <w:t>the</w:t>
      </w:r>
      <w:r w:rsidR="00A71B77" w:rsidRPr="00A446E0">
        <w:rPr>
          <w:sz w:val="22"/>
          <w:szCs w:val="22"/>
        </w:rPr>
        <w:t xml:space="preserve"> general control of the Industrial Registrar,</w:t>
      </w:r>
      <w:r w:rsidR="00B83F8D" w:rsidRPr="00A446E0">
        <w:rPr>
          <w:sz w:val="22"/>
          <w:szCs w:val="22"/>
        </w:rPr>
        <w:t>”</w:t>
      </w:r>
      <w:r w:rsidR="00A71B77" w:rsidRPr="00A446E0">
        <w:rPr>
          <w:sz w:val="22"/>
          <w:szCs w:val="22"/>
        </w:rPr>
        <w:t>.</w:t>
      </w:r>
    </w:p>
    <w:p w:rsidR="00934243" w:rsidRPr="004D1789" w:rsidRDefault="00A71B77" w:rsidP="008B6D65">
      <w:pPr>
        <w:pStyle w:val="Tsidet"/>
        <w:widowControl/>
        <w:spacing w:before="120" w:after="60"/>
        <w:jc w:val="both"/>
        <w:rPr>
          <w:b/>
          <w:sz w:val="20"/>
          <w:szCs w:val="22"/>
        </w:rPr>
      </w:pPr>
      <w:r w:rsidRPr="008B6D65">
        <w:rPr>
          <w:b/>
          <w:sz w:val="20"/>
          <w:szCs w:val="22"/>
        </w:rPr>
        <w:t xml:space="preserve">Registration </w:t>
      </w:r>
      <w:r w:rsidRPr="004D1789">
        <w:rPr>
          <w:b/>
          <w:sz w:val="20"/>
          <w:szCs w:val="22"/>
        </w:rPr>
        <w:t>of organizations.</w:t>
      </w:r>
    </w:p>
    <w:p w:rsidR="00A71B77" w:rsidRPr="00A446E0" w:rsidRDefault="008A7146" w:rsidP="00CC529D">
      <w:pPr>
        <w:pStyle w:val="Tsidet"/>
        <w:tabs>
          <w:tab w:val="clear" w:pos="3179"/>
          <w:tab w:val="left" w:pos="900"/>
        </w:tabs>
        <w:ind w:firstLine="432"/>
        <w:jc w:val="both"/>
        <w:rPr>
          <w:b/>
          <w:sz w:val="22"/>
          <w:szCs w:val="22"/>
        </w:rPr>
      </w:pPr>
      <w:r w:rsidRPr="00A446E0">
        <w:rPr>
          <w:b/>
          <w:sz w:val="22"/>
          <w:szCs w:val="22"/>
        </w:rPr>
        <w:t>44.</w:t>
      </w:r>
      <w:r w:rsidR="00234D92" w:rsidRPr="00A446E0">
        <w:rPr>
          <w:sz w:val="22"/>
          <w:szCs w:val="22"/>
        </w:rPr>
        <w:tab/>
      </w:r>
      <w:r w:rsidR="00A71B77" w:rsidRPr="00A446E0">
        <w:rPr>
          <w:sz w:val="22"/>
          <w:szCs w:val="22"/>
        </w:rPr>
        <w:t>Section fifty-five of the Principal Act is amended</w:t>
      </w:r>
      <w:r w:rsidRPr="00A446E0">
        <w:rPr>
          <w:sz w:val="22"/>
          <w:szCs w:val="22"/>
        </w:rPr>
        <w:t>—</w:t>
      </w:r>
    </w:p>
    <w:p w:rsidR="00934243" w:rsidRPr="00A446E0" w:rsidRDefault="00A71B77" w:rsidP="008B6D65">
      <w:pPr>
        <w:pStyle w:val="Tlista"/>
        <w:widowControl/>
        <w:tabs>
          <w:tab w:val="left" w:pos="360"/>
          <w:tab w:val="left" w:pos="1440"/>
        </w:tabs>
        <w:ind w:left="1151" w:hanging="578"/>
        <w:rPr>
          <w:szCs w:val="22"/>
        </w:rPr>
      </w:pPr>
      <w:r w:rsidRPr="00A446E0">
        <w:rPr>
          <w:szCs w:val="22"/>
        </w:rPr>
        <w:t>(</w:t>
      </w:r>
      <w:r w:rsidR="008A7146" w:rsidRPr="00A446E0">
        <w:rPr>
          <w:i/>
          <w:szCs w:val="22"/>
        </w:rPr>
        <w:t>a</w:t>
      </w:r>
      <w:r w:rsidRPr="00A446E0">
        <w:rPr>
          <w:szCs w:val="22"/>
        </w:rPr>
        <w:t>)</w:t>
      </w:r>
      <w:r w:rsidR="00234D92" w:rsidRPr="00A446E0">
        <w:rPr>
          <w:szCs w:val="22"/>
        </w:rPr>
        <w:t xml:space="preserve"> </w:t>
      </w:r>
      <w:r w:rsidRPr="00A446E0">
        <w:rPr>
          <w:szCs w:val="22"/>
        </w:rPr>
        <w:t>by omitting sub-section (2.) and inserting in its stead the</w:t>
      </w:r>
      <w:r w:rsidR="008827DC" w:rsidRPr="00A446E0">
        <w:rPr>
          <w:szCs w:val="22"/>
        </w:rPr>
        <w:t xml:space="preserve"> </w:t>
      </w:r>
      <w:r w:rsidRPr="00A446E0">
        <w:rPr>
          <w:szCs w:val="22"/>
        </w:rPr>
        <w:t>following sub-section</w:t>
      </w:r>
      <w:r w:rsidR="00793FD5" w:rsidRPr="00A446E0">
        <w:rPr>
          <w:szCs w:val="22"/>
        </w:rPr>
        <w:t>:</w:t>
      </w:r>
      <w:r w:rsidR="008A7146" w:rsidRPr="00A446E0">
        <w:rPr>
          <w:szCs w:val="22"/>
        </w:rPr>
        <w:t>—</w:t>
      </w:r>
    </w:p>
    <w:p w:rsidR="00A71B77" w:rsidRPr="00A446E0" w:rsidRDefault="002D65C9" w:rsidP="008B2A15">
      <w:pPr>
        <w:pStyle w:val="Tlista"/>
        <w:tabs>
          <w:tab w:val="left" w:pos="360"/>
          <w:tab w:val="left" w:pos="1440"/>
          <w:tab w:val="left" w:pos="1980"/>
          <w:tab w:val="left" w:pos="2250"/>
        </w:tabs>
        <w:ind w:left="1296" w:firstLine="288"/>
        <w:rPr>
          <w:szCs w:val="22"/>
        </w:rPr>
      </w:pPr>
      <w:r w:rsidRPr="00A446E0">
        <w:rPr>
          <w:szCs w:val="22"/>
        </w:rPr>
        <w:t>“</w:t>
      </w:r>
      <w:r w:rsidR="00A71B77" w:rsidRPr="00A446E0">
        <w:rPr>
          <w:szCs w:val="22"/>
        </w:rPr>
        <w:t>(2.)</w:t>
      </w:r>
      <w:r w:rsidR="009B4CA7">
        <w:rPr>
          <w:szCs w:val="22"/>
        </w:rPr>
        <w:t xml:space="preserve"> </w:t>
      </w:r>
      <w:r w:rsidR="00A71B77" w:rsidRPr="00A446E0">
        <w:rPr>
          <w:szCs w:val="22"/>
        </w:rPr>
        <w:t>The conditions to be complied with by associations so applying for registration and by organizations shall be as set out in Schedule B or as prescribed.</w:t>
      </w:r>
      <w:r w:rsidR="00D03D65" w:rsidRPr="00A446E0">
        <w:rPr>
          <w:szCs w:val="22"/>
        </w:rPr>
        <w:t>”; and</w:t>
      </w:r>
    </w:p>
    <w:p w:rsidR="00B47411" w:rsidRPr="00A446E0" w:rsidRDefault="00A71B77" w:rsidP="008B6D65">
      <w:pPr>
        <w:pStyle w:val="Tlista"/>
        <w:widowControl/>
        <w:ind w:left="1151" w:hanging="578"/>
        <w:rPr>
          <w:szCs w:val="22"/>
        </w:rPr>
      </w:pPr>
      <w:r w:rsidRPr="00A446E0">
        <w:rPr>
          <w:szCs w:val="22"/>
        </w:rPr>
        <w:t>(</w:t>
      </w:r>
      <w:r w:rsidR="008A7146" w:rsidRPr="00A446E0">
        <w:rPr>
          <w:i/>
          <w:szCs w:val="22"/>
        </w:rPr>
        <w:t>b</w:t>
      </w:r>
      <w:r w:rsidRPr="00A446E0">
        <w:rPr>
          <w:szCs w:val="22"/>
        </w:rPr>
        <w:t>)</w:t>
      </w:r>
      <w:r w:rsidR="00234D92" w:rsidRPr="00A446E0">
        <w:rPr>
          <w:szCs w:val="22"/>
        </w:rPr>
        <w:t xml:space="preserve"> </w:t>
      </w:r>
      <w:r w:rsidRPr="00A446E0">
        <w:rPr>
          <w:szCs w:val="22"/>
        </w:rPr>
        <w:t>by adding at the end thereof the following sub-section</w:t>
      </w:r>
      <w:r w:rsidR="00F87059" w:rsidRPr="00A446E0">
        <w:rPr>
          <w:szCs w:val="22"/>
        </w:rPr>
        <w:t>:</w:t>
      </w:r>
      <w:r w:rsidR="008A7146" w:rsidRPr="00A446E0">
        <w:rPr>
          <w:szCs w:val="22"/>
        </w:rPr>
        <w:t>—</w:t>
      </w:r>
    </w:p>
    <w:p w:rsidR="00934243" w:rsidRDefault="002D65C9" w:rsidP="006B0D12">
      <w:pPr>
        <w:pStyle w:val="Tlista"/>
        <w:tabs>
          <w:tab w:val="left" w:pos="360"/>
          <w:tab w:val="left" w:pos="1440"/>
          <w:tab w:val="left" w:pos="1980"/>
        </w:tabs>
        <w:ind w:left="720" w:firstLine="288"/>
        <w:rPr>
          <w:szCs w:val="22"/>
        </w:rPr>
      </w:pPr>
      <w:r w:rsidRPr="00A446E0">
        <w:rPr>
          <w:szCs w:val="22"/>
        </w:rPr>
        <w:t>“</w:t>
      </w:r>
      <w:r w:rsidR="00A71B77" w:rsidRPr="00A446E0">
        <w:rPr>
          <w:szCs w:val="22"/>
        </w:rPr>
        <w:t>(4.) Every organization registered at the commencement of this sub-section shall, within the prescribed time, alter its rules, so far as is necessary to comply with the conditions set out in Schedule B or as prescribed.</w:t>
      </w:r>
      <w:r w:rsidR="00B83F8D" w:rsidRPr="00A446E0">
        <w:rPr>
          <w:szCs w:val="22"/>
        </w:rPr>
        <w:t>”</w:t>
      </w:r>
      <w:r w:rsidR="00A71B77" w:rsidRPr="00A446E0">
        <w:rPr>
          <w:szCs w:val="22"/>
        </w:rPr>
        <w:t>.</w:t>
      </w:r>
    </w:p>
    <w:p w:rsidR="00A71B77" w:rsidRPr="00A446E0" w:rsidRDefault="008A7146" w:rsidP="000D2829">
      <w:pPr>
        <w:pStyle w:val="Tlista"/>
        <w:tabs>
          <w:tab w:val="left" w:pos="810"/>
        </w:tabs>
        <w:spacing w:before="120"/>
        <w:ind w:left="0" w:firstLine="432"/>
        <w:rPr>
          <w:szCs w:val="22"/>
        </w:rPr>
      </w:pPr>
      <w:r w:rsidRPr="00A446E0">
        <w:rPr>
          <w:b/>
          <w:szCs w:val="22"/>
        </w:rPr>
        <w:t>45.</w:t>
      </w:r>
      <w:r w:rsidR="00FA7F4D" w:rsidRPr="00A446E0">
        <w:rPr>
          <w:szCs w:val="22"/>
        </w:rPr>
        <w:tab/>
      </w:r>
      <w:r w:rsidR="00A71B77" w:rsidRPr="00A446E0">
        <w:rPr>
          <w:szCs w:val="22"/>
        </w:rPr>
        <w:t>After section fifty-six of the Principal Act the following sections are inserted</w:t>
      </w:r>
      <w:r w:rsidR="00793FD5" w:rsidRPr="00A446E0">
        <w:rPr>
          <w:szCs w:val="22"/>
        </w:rPr>
        <w:t>:</w:t>
      </w:r>
      <w:r w:rsidRPr="00A446E0">
        <w:rPr>
          <w:szCs w:val="22"/>
        </w:rPr>
        <w:t>—</w:t>
      </w:r>
    </w:p>
    <w:p w:rsidR="008B6D65" w:rsidRPr="000D2829" w:rsidRDefault="008B6D65" w:rsidP="008B6D65">
      <w:pPr>
        <w:pStyle w:val="Tsidet"/>
        <w:widowControl/>
        <w:spacing w:before="120" w:after="60"/>
        <w:jc w:val="both"/>
        <w:rPr>
          <w:b/>
          <w:sz w:val="20"/>
          <w:szCs w:val="22"/>
        </w:rPr>
      </w:pPr>
      <w:r w:rsidRPr="000D2829">
        <w:rPr>
          <w:b/>
          <w:sz w:val="20"/>
          <w:szCs w:val="22"/>
        </w:rPr>
        <w:t xml:space="preserve">Members of </w:t>
      </w:r>
      <w:r w:rsidRPr="000D2829">
        <w:rPr>
          <w:b/>
          <w:sz w:val="18"/>
          <w:szCs w:val="22"/>
        </w:rPr>
        <w:t>organization</w:t>
      </w:r>
      <w:r w:rsidRPr="000D2829">
        <w:rPr>
          <w:b/>
          <w:sz w:val="20"/>
          <w:szCs w:val="22"/>
        </w:rPr>
        <w:t xml:space="preserve"> may demand secret ballot.</w:t>
      </w:r>
    </w:p>
    <w:p w:rsidR="00A71B77" w:rsidRPr="00A446E0" w:rsidRDefault="00B83F8D" w:rsidP="008B6D65">
      <w:pPr>
        <w:pStyle w:val="Tindent1"/>
        <w:ind w:firstLine="432"/>
        <w:rPr>
          <w:szCs w:val="22"/>
        </w:rPr>
      </w:pPr>
      <w:r w:rsidRPr="00A446E0">
        <w:rPr>
          <w:szCs w:val="22"/>
        </w:rPr>
        <w:t>“</w:t>
      </w:r>
      <w:r w:rsidR="008A7146" w:rsidRPr="00A446E0">
        <w:rPr>
          <w:smallCaps/>
          <w:szCs w:val="22"/>
        </w:rPr>
        <w:t>56a.</w:t>
      </w:r>
      <w:r w:rsidR="006764F7">
        <w:rPr>
          <w:smallCaps/>
          <w:szCs w:val="22"/>
        </w:rPr>
        <w:tab/>
      </w:r>
      <w:r w:rsidR="00A71B77" w:rsidRPr="00A446E0">
        <w:rPr>
          <w:szCs w:val="22"/>
        </w:rPr>
        <w:t>Any ten members of an organization or a branch thereof may, when any vote is taken or about to be taken in any election of the committee or officers of the organization or of the branch or in respect of any resolution proposed for adoption by the organization or the branch, as the case may be, demand, either verbally or in writing, that the vote be taken by secret ballot.</w:t>
      </w:r>
    </w:p>
    <w:p w:rsidR="00934243" w:rsidRPr="004D1789" w:rsidRDefault="00103659" w:rsidP="008B6D65">
      <w:pPr>
        <w:pStyle w:val="Tsidet"/>
        <w:widowControl/>
        <w:spacing w:before="120" w:after="60"/>
        <w:jc w:val="both"/>
        <w:rPr>
          <w:b/>
          <w:sz w:val="20"/>
          <w:szCs w:val="22"/>
        </w:rPr>
      </w:pPr>
      <w:r w:rsidRPr="004D1789">
        <w:rPr>
          <w:b/>
          <w:sz w:val="20"/>
          <w:szCs w:val="22"/>
        </w:rPr>
        <w:t xml:space="preserve">Failure to hold ballot </w:t>
      </w:r>
      <w:r w:rsidRPr="008B6D65">
        <w:rPr>
          <w:b/>
          <w:sz w:val="20"/>
          <w:szCs w:val="22"/>
        </w:rPr>
        <w:t xml:space="preserve">after </w:t>
      </w:r>
      <w:r w:rsidRPr="004D1789">
        <w:rPr>
          <w:b/>
          <w:sz w:val="20"/>
          <w:szCs w:val="22"/>
        </w:rPr>
        <w:t>demand by members.</w:t>
      </w:r>
    </w:p>
    <w:p w:rsidR="00A71B77" w:rsidRPr="00A446E0" w:rsidRDefault="008A7146" w:rsidP="006764F7">
      <w:pPr>
        <w:pStyle w:val="Tsidet"/>
        <w:tabs>
          <w:tab w:val="clear" w:pos="3179"/>
          <w:tab w:val="left" w:pos="1620"/>
        </w:tabs>
        <w:ind w:firstLine="432"/>
        <w:jc w:val="both"/>
        <w:rPr>
          <w:b/>
          <w:sz w:val="22"/>
          <w:szCs w:val="22"/>
        </w:rPr>
      </w:pPr>
      <w:r w:rsidRPr="00A446E0">
        <w:rPr>
          <w:smallCaps/>
          <w:sz w:val="22"/>
          <w:szCs w:val="22"/>
        </w:rPr>
        <w:t>“56</w:t>
      </w:r>
      <w:r w:rsidR="006764F7">
        <w:rPr>
          <w:smallCaps/>
          <w:sz w:val="22"/>
          <w:szCs w:val="22"/>
        </w:rPr>
        <w:t>b</w:t>
      </w:r>
      <w:r w:rsidRPr="00A446E0">
        <w:rPr>
          <w:smallCaps/>
          <w:sz w:val="22"/>
          <w:szCs w:val="22"/>
        </w:rPr>
        <w:t>.</w:t>
      </w:r>
      <w:r w:rsidRPr="00A446E0">
        <w:rPr>
          <w:sz w:val="22"/>
          <w:szCs w:val="22"/>
        </w:rPr>
        <w:t>—</w:t>
      </w:r>
      <w:r w:rsidR="00A71B77" w:rsidRPr="00A446E0">
        <w:rPr>
          <w:sz w:val="22"/>
          <w:szCs w:val="22"/>
        </w:rPr>
        <w:t>(1.)</w:t>
      </w:r>
      <w:r w:rsidR="006764F7">
        <w:rPr>
          <w:sz w:val="22"/>
          <w:szCs w:val="22"/>
        </w:rPr>
        <w:tab/>
      </w:r>
      <w:r w:rsidR="00A71B77" w:rsidRPr="00A446E0">
        <w:rPr>
          <w:sz w:val="22"/>
          <w:szCs w:val="22"/>
        </w:rPr>
        <w:t xml:space="preserve">If, after a demand made under section fifty-six </w:t>
      </w:r>
      <w:r w:rsidRPr="00A446E0">
        <w:rPr>
          <w:smallCaps/>
          <w:sz w:val="22"/>
          <w:szCs w:val="22"/>
        </w:rPr>
        <w:t xml:space="preserve">a </w:t>
      </w:r>
      <w:r w:rsidR="00A71B77" w:rsidRPr="00A446E0">
        <w:rPr>
          <w:sz w:val="22"/>
          <w:szCs w:val="22"/>
        </w:rPr>
        <w:t>of this Act for a vote to be taken by an organization or branch by secret ballot, the organization or branch fails to hold the secret ballot accordingly, the Court ma</w:t>
      </w:r>
      <w:r w:rsidR="00103659" w:rsidRPr="00A446E0">
        <w:rPr>
          <w:sz w:val="22"/>
          <w:szCs w:val="22"/>
        </w:rPr>
        <w:t xml:space="preserve">y </w:t>
      </w:r>
      <w:r w:rsidR="00A71B77" w:rsidRPr="00A446E0">
        <w:rPr>
          <w:sz w:val="22"/>
          <w:szCs w:val="22"/>
        </w:rPr>
        <w:t xml:space="preserve">if satisfied that the demand for a secret ballot is </w:t>
      </w:r>
      <w:r w:rsidRPr="00A446E0">
        <w:rPr>
          <w:i/>
          <w:sz w:val="22"/>
          <w:szCs w:val="22"/>
        </w:rPr>
        <w:t xml:space="preserve">bona fide </w:t>
      </w:r>
      <w:r w:rsidR="00A71B77" w:rsidRPr="00A446E0">
        <w:rPr>
          <w:sz w:val="22"/>
          <w:szCs w:val="22"/>
        </w:rPr>
        <w:t>and relates to a matter of substantial importance, upon application made to the Court, give directions for the conduct of a secret ballot under the control of an officer of the Court with or without provision for absent voting.</w:t>
      </w:r>
    </w:p>
    <w:p w:rsidR="00934243" w:rsidRPr="00A446E0" w:rsidRDefault="00765317" w:rsidP="00934243">
      <w:pPr>
        <w:widowControl/>
        <w:autoSpaceDE/>
        <w:autoSpaceDN/>
        <w:adjustRightInd/>
        <w:spacing w:before="120" w:after="120"/>
        <w:rPr>
          <w:sz w:val="22"/>
          <w:szCs w:val="22"/>
        </w:rPr>
      </w:pPr>
      <w:r w:rsidRPr="00A446E0">
        <w:rPr>
          <w:sz w:val="22"/>
          <w:szCs w:val="22"/>
        </w:rPr>
        <w:br w:type="page"/>
      </w:r>
    </w:p>
    <w:p w:rsidR="00934243" w:rsidRPr="00A446E0" w:rsidRDefault="002D65C9" w:rsidP="008C5483">
      <w:pPr>
        <w:widowControl/>
        <w:tabs>
          <w:tab w:val="left" w:pos="990"/>
        </w:tabs>
        <w:autoSpaceDE/>
        <w:autoSpaceDN/>
        <w:adjustRightInd/>
        <w:ind w:firstLine="431"/>
        <w:jc w:val="both"/>
        <w:rPr>
          <w:sz w:val="22"/>
          <w:szCs w:val="22"/>
        </w:rPr>
      </w:pPr>
      <w:r w:rsidRPr="00A446E0">
        <w:rPr>
          <w:sz w:val="22"/>
          <w:szCs w:val="22"/>
        </w:rPr>
        <w:lastRenderedPageBreak/>
        <w:t>“</w:t>
      </w:r>
      <w:r w:rsidR="00A71B77" w:rsidRPr="00A446E0">
        <w:rPr>
          <w:sz w:val="22"/>
          <w:szCs w:val="22"/>
        </w:rPr>
        <w:t>(2.)</w:t>
      </w:r>
      <w:r w:rsidR="008C5483">
        <w:rPr>
          <w:sz w:val="22"/>
          <w:szCs w:val="22"/>
        </w:rPr>
        <w:tab/>
      </w:r>
      <w:r w:rsidR="00A71B77" w:rsidRPr="00A446E0">
        <w:rPr>
          <w:sz w:val="22"/>
          <w:szCs w:val="22"/>
        </w:rPr>
        <w:t>Applications under this section for directions for the conduct of a secret ballot shall take precedence over all other business in the Court.</w:t>
      </w:r>
    </w:p>
    <w:p w:rsidR="00934243" w:rsidRPr="00A446E0" w:rsidRDefault="002D65C9" w:rsidP="007F6964">
      <w:pPr>
        <w:widowControl/>
        <w:tabs>
          <w:tab w:val="left" w:pos="990"/>
        </w:tabs>
        <w:autoSpaceDE/>
        <w:autoSpaceDN/>
        <w:adjustRightInd/>
        <w:ind w:firstLine="431"/>
        <w:jc w:val="both"/>
        <w:rPr>
          <w:sz w:val="22"/>
          <w:szCs w:val="22"/>
        </w:rPr>
      </w:pPr>
      <w:r w:rsidRPr="00A446E0">
        <w:rPr>
          <w:sz w:val="22"/>
          <w:szCs w:val="22"/>
        </w:rPr>
        <w:t>“</w:t>
      </w:r>
      <w:r w:rsidR="00A71B77" w:rsidRPr="00A446E0">
        <w:rPr>
          <w:sz w:val="22"/>
          <w:szCs w:val="22"/>
        </w:rPr>
        <w:t>(3.)</w:t>
      </w:r>
      <w:r w:rsidR="007F6964">
        <w:rPr>
          <w:sz w:val="22"/>
          <w:szCs w:val="22"/>
        </w:rPr>
        <w:tab/>
      </w:r>
      <w:r w:rsidR="00A71B77" w:rsidRPr="00A446E0">
        <w:rPr>
          <w:sz w:val="22"/>
          <w:szCs w:val="22"/>
        </w:rPr>
        <w:t>Where the Court gives directions under this section for the holding of a secret ballot by any organization or branch of an organization and the organization or branch fails to hold a secret ballot accordingly, the organization shall be guilty of an offence.</w:t>
      </w:r>
    </w:p>
    <w:p w:rsidR="00A71B77" w:rsidRPr="00A446E0" w:rsidRDefault="00A71B77" w:rsidP="008B6D65">
      <w:pPr>
        <w:widowControl/>
        <w:autoSpaceDE/>
        <w:autoSpaceDN/>
        <w:adjustRightInd/>
        <w:ind w:firstLine="431"/>
        <w:jc w:val="both"/>
        <w:rPr>
          <w:sz w:val="22"/>
          <w:szCs w:val="22"/>
        </w:rPr>
      </w:pPr>
      <w:r w:rsidRPr="00A446E0">
        <w:rPr>
          <w:sz w:val="22"/>
          <w:szCs w:val="22"/>
        </w:rPr>
        <w:t>Penalty</w:t>
      </w:r>
      <w:r w:rsidR="00793FD5" w:rsidRPr="00A446E0">
        <w:rPr>
          <w:sz w:val="22"/>
          <w:szCs w:val="22"/>
        </w:rPr>
        <w:t>:</w:t>
      </w:r>
      <w:r w:rsidRPr="00A446E0">
        <w:rPr>
          <w:sz w:val="22"/>
          <w:szCs w:val="22"/>
        </w:rPr>
        <w:t xml:space="preserve"> Five hundred pounds.</w:t>
      </w:r>
    </w:p>
    <w:p w:rsidR="00934243" w:rsidRPr="00DC005A" w:rsidRDefault="00103659" w:rsidP="008B6D65">
      <w:pPr>
        <w:pStyle w:val="Tsidet"/>
        <w:widowControl/>
        <w:spacing w:before="120" w:after="60"/>
        <w:jc w:val="both"/>
        <w:rPr>
          <w:b/>
          <w:sz w:val="20"/>
          <w:szCs w:val="22"/>
        </w:rPr>
      </w:pPr>
      <w:r w:rsidRPr="008B6D65">
        <w:rPr>
          <w:b/>
          <w:sz w:val="20"/>
          <w:szCs w:val="22"/>
        </w:rPr>
        <w:t xml:space="preserve">Application </w:t>
      </w:r>
      <w:r w:rsidR="00B66D63" w:rsidRPr="00DC005A">
        <w:rPr>
          <w:b/>
          <w:sz w:val="20"/>
          <w:szCs w:val="22"/>
        </w:rPr>
        <w:t>f</w:t>
      </w:r>
      <w:r w:rsidRPr="00DC005A">
        <w:rPr>
          <w:b/>
          <w:sz w:val="20"/>
          <w:szCs w:val="22"/>
        </w:rPr>
        <w:t>or secret ballot.</w:t>
      </w:r>
    </w:p>
    <w:p w:rsidR="00934243" w:rsidRPr="00A446E0" w:rsidRDefault="002D65C9" w:rsidP="007F6964">
      <w:pPr>
        <w:pStyle w:val="Tsidet"/>
        <w:tabs>
          <w:tab w:val="clear" w:pos="3179"/>
          <w:tab w:val="left" w:pos="1620"/>
        </w:tabs>
        <w:ind w:firstLine="432"/>
        <w:jc w:val="both"/>
        <w:rPr>
          <w:sz w:val="22"/>
          <w:szCs w:val="22"/>
        </w:rPr>
      </w:pPr>
      <w:r w:rsidRPr="00A446E0">
        <w:rPr>
          <w:sz w:val="22"/>
          <w:szCs w:val="22"/>
        </w:rPr>
        <w:t>“</w:t>
      </w:r>
      <w:r w:rsidR="00A71B77" w:rsidRPr="00A446E0">
        <w:rPr>
          <w:sz w:val="22"/>
          <w:szCs w:val="22"/>
        </w:rPr>
        <w:t>56</w:t>
      </w:r>
      <w:r w:rsidR="00A71B77" w:rsidRPr="008B6D65">
        <w:rPr>
          <w:smallCaps/>
          <w:sz w:val="22"/>
          <w:szCs w:val="22"/>
        </w:rPr>
        <w:t>c</w:t>
      </w:r>
      <w:r w:rsidR="00A71B77" w:rsidRPr="00A446E0">
        <w:rPr>
          <w:sz w:val="22"/>
          <w:szCs w:val="22"/>
        </w:rPr>
        <w:t>.</w:t>
      </w:r>
      <w:r w:rsidR="008A7146" w:rsidRPr="00A446E0">
        <w:rPr>
          <w:sz w:val="22"/>
          <w:szCs w:val="22"/>
        </w:rPr>
        <w:t>—</w:t>
      </w:r>
      <w:r w:rsidR="00A71B77" w:rsidRPr="00A446E0">
        <w:rPr>
          <w:sz w:val="22"/>
          <w:szCs w:val="22"/>
        </w:rPr>
        <w:t>(1.)</w:t>
      </w:r>
      <w:r w:rsidR="007F6964">
        <w:rPr>
          <w:sz w:val="22"/>
          <w:szCs w:val="22"/>
        </w:rPr>
        <w:tab/>
      </w:r>
      <w:r w:rsidR="00A71B77" w:rsidRPr="00A446E0">
        <w:rPr>
          <w:sz w:val="22"/>
          <w:szCs w:val="22"/>
        </w:rPr>
        <w:t xml:space="preserve">Any number of members of an organization not less than ten may apply in writing to the </w:t>
      </w:r>
      <w:r w:rsidR="00103659" w:rsidRPr="00A446E0">
        <w:rPr>
          <w:sz w:val="22"/>
          <w:szCs w:val="22"/>
        </w:rPr>
        <w:t>Rostra</w:t>
      </w:r>
      <w:r w:rsidR="00A71B77" w:rsidRPr="00A446E0">
        <w:rPr>
          <w:sz w:val="22"/>
          <w:szCs w:val="22"/>
        </w:rPr>
        <w:t xml:space="preserve"> for directions that a secret ballot shall be taken by the organization or a branch thereof upon any question affecting the organization or branch.</w:t>
      </w:r>
    </w:p>
    <w:p w:rsidR="00934243" w:rsidRPr="00A446E0" w:rsidRDefault="002D65C9" w:rsidP="00C9358F">
      <w:pPr>
        <w:pStyle w:val="Tsidet"/>
        <w:widowControl/>
        <w:tabs>
          <w:tab w:val="clear" w:pos="3179"/>
          <w:tab w:val="left" w:pos="990"/>
        </w:tabs>
        <w:ind w:firstLine="431"/>
        <w:jc w:val="both"/>
        <w:rPr>
          <w:sz w:val="22"/>
          <w:szCs w:val="22"/>
        </w:rPr>
      </w:pPr>
      <w:r w:rsidRPr="00A446E0">
        <w:rPr>
          <w:sz w:val="22"/>
          <w:szCs w:val="22"/>
        </w:rPr>
        <w:t>“</w:t>
      </w:r>
      <w:r w:rsidR="00A71B77" w:rsidRPr="00A446E0">
        <w:rPr>
          <w:sz w:val="22"/>
          <w:szCs w:val="22"/>
        </w:rPr>
        <w:t>(2.)</w:t>
      </w:r>
      <w:r w:rsidR="00C9358F">
        <w:rPr>
          <w:sz w:val="22"/>
          <w:szCs w:val="22"/>
        </w:rPr>
        <w:tab/>
      </w:r>
      <w:r w:rsidR="00A71B77" w:rsidRPr="00A446E0">
        <w:rPr>
          <w:sz w:val="22"/>
          <w:szCs w:val="22"/>
        </w:rPr>
        <w:t>Applications made by any number of members less than ten shall be received by the Registrar and if, during any one period of twenty-one days, the number of members making applications relating to the same question amounts to not less than ten, the applications shall be treated as together constituting a single application for the purposes of sub-section (6.) of this section.</w:t>
      </w:r>
    </w:p>
    <w:p w:rsidR="00934243" w:rsidRPr="00A446E0" w:rsidRDefault="002D65C9" w:rsidP="00C63DB6">
      <w:pPr>
        <w:pStyle w:val="Tsidet"/>
        <w:widowControl/>
        <w:tabs>
          <w:tab w:val="clear" w:pos="3179"/>
          <w:tab w:val="left" w:pos="990"/>
        </w:tabs>
        <w:ind w:firstLine="431"/>
        <w:jc w:val="both"/>
        <w:rPr>
          <w:sz w:val="22"/>
          <w:szCs w:val="22"/>
        </w:rPr>
      </w:pPr>
      <w:r w:rsidRPr="00A446E0">
        <w:rPr>
          <w:sz w:val="22"/>
          <w:szCs w:val="22"/>
        </w:rPr>
        <w:t>“</w:t>
      </w:r>
      <w:r w:rsidR="00A71B77" w:rsidRPr="00A446E0">
        <w:rPr>
          <w:sz w:val="22"/>
          <w:szCs w:val="22"/>
        </w:rPr>
        <w:t>(3.)</w:t>
      </w:r>
      <w:r w:rsidR="00C63DB6">
        <w:rPr>
          <w:sz w:val="22"/>
          <w:szCs w:val="22"/>
        </w:rPr>
        <w:tab/>
      </w:r>
      <w:r w:rsidR="00A71B77" w:rsidRPr="00A446E0">
        <w:rPr>
          <w:sz w:val="22"/>
          <w:szCs w:val="22"/>
        </w:rPr>
        <w:t xml:space="preserve">Applications may be made by letter enclosed in an envelope marked </w:t>
      </w:r>
      <w:r w:rsidR="00B83F8D" w:rsidRPr="00A446E0">
        <w:rPr>
          <w:sz w:val="22"/>
          <w:szCs w:val="22"/>
        </w:rPr>
        <w:t>‘</w:t>
      </w:r>
      <w:r w:rsidR="00A71B77" w:rsidRPr="00A446E0">
        <w:rPr>
          <w:sz w:val="22"/>
          <w:szCs w:val="22"/>
        </w:rPr>
        <w:t>Secret Ballot</w:t>
      </w:r>
      <w:r w:rsidR="00B83F8D" w:rsidRPr="00A446E0">
        <w:rPr>
          <w:sz w:val="22"/>
          <w:szCs w:val="22"/>
        </w:rPr>
        <w:t>’</w:t>
      </w:r>
      <w:r w:rsidR="00A71B77" w:rsidRPr="00A446E0">
        <w:rPr>
          <w:sz w:val="22"/>
          <w:szCs w:val="22"/>
        </w:rPr>
        <w:t xml:space="preserve"> which envelope is enclosed in another envelope addressed to the Registrar.</w:t>
      </w:r>
    </w:p>
    <w:p w:rsidR="00934243" w:rsidRPr="00A446E0" w:rsidRDefault="002D65C9" w:rsidP="00C63DB6">
      <w:pPr>
        <w:pStyle w:val="Tsidet"/>
        <w:widowControl/>
        <w:tabs>
          <w:tab w:val="clear" w:pos="3179"/>
          <w:tab w:val="left" w:pos="990"/>
        </w:tabs>
        <w:ind w:firstLine="431"/>
        <w:jc w:val="both"/>
        <w:rPr>
          <w:sz w:val="22"/>
          <w:szCs w:val="22"/>
        </w:rPr>
      </w:pPr>
      <w:r w:rsidRPr="00A446E0">
        <w:rPr>
          <w:sz w:val="22"/>
          <w:szCs w:val="22"/>
        </w:rPr>
        <w:t>“</w:t>
      </w:r>
      <w:r w:rsidR="00A71B77" w:rsidRPr="00A446E0">
        <w:rPr>
          <w:sz w:val="22"/>
          <w:szCs w:val="22"/>
        </w:rPr>
        <w:t>(4.)</w:t>
      </w:r>
      <w:r w:rsidR="00C63DB6">
        <w:rPr>
          <w:sz w:val="22"/>
          <w:szCs w:val="22"/>
        </w:rPr>
        <w:tab/>
      </w:r>
      <w:r w:rsidR="00A71B77" w:rsidRPr="00A446E0">
        <w:rPr>
          <w:sz w:val="22"/>
          <w:szCs w:val="22"/>
        </w:rPr>
        <w:t>If any person other than the Registrar opens or causes to be opened an envelope marked as aforesaid, he shall be guilty of an offence.</w:t>
      </w:r>
    </w:p>
    <w:p w:rsidR="00934243" w:rsidRPr="00A446E0" w:rsidRDefault="00A71B77" w:rsidP="00CC529D">
      <w:pPr>
        <w:pStyle w:val="Tsidet"/>
        <w:ind w:firstLine="432"/>
        <w:jc w:val="both"/>
        <w:rPr>
          <w:sz w:val="22"/>
          <w:szCs w:val="22"/>
        </w:rPr>
      </w:pPr>
      <w:r w:rsidRPr="00A446E0">
        <w:rPr>
          <w:sz w:val="22"/>
          <w:szCs w:val="22"/>
        </w:rPr>
        <w:t>Penalty</w:t>
      </w:r>
      <w:r w:rsidR="00793FD5" w:rsidRPr="00A446E0">
        <w:rPr>
          <w:sz w:val="22"/>
          <w:szCs w:val="22"/>
        </w:rPr>
        <w:t>:</w:t>
      </w:r>
      <w:r w:rsidRPr="00A446E0">
        <w:rPr>
          <w:sz w:val="22"/>
          <w:szCs w:val="22"/>
        </w:rPr>
        <w:t xml:space="preserve"> One hundred pounds.</w:t>
      </w:r>
    </w:p>
    <w:p w:rsidR="00934243" w:rsidRPr="00A446E0" w:rsidRDefault="002D65C9" w:rsidP="00F468F4">
      <w:pPr>
        <w:pStyle w:val="Tsidet"/>
        <w:widowControl/>
        <w:tabs>
          <w:tab w:val="clear" w:pos="3179"/>
          <w:tab w:val="left" w:pos="990"/>
        </w:tabs>
        <w:ind w:firstLine="431"/>
        <w:jc w:val="both"/>
        <w:rPr>
          <w:sz w:val="22"/>
          <w:szCs w:val="22"/>
        </w:rPr>
      </w:pPr>
      <w:r w:rsidRPr="00A446E0">
        <w:rPr>
          <w:sz w:val="22"/>
          <w:szCs w:val="22"/>
        </w:rPr>
        <w:t>“</w:t>
      </w:r>
      <w:r w:rsidR="00A71B77" w:rsidRPr="00A446E0">
        <w:rPr>
          <w:sz w:val="22"/>
          <w:szCs w:val="22"/>
        </w:rPr>
        <w:t>(5.)</w:t>
      </w:r>
      <w:r w:rsidR="00F468F4">
        <w:rPr>
          <w:sz w:val="22"/>
          <w:szCs w:val="22"/>
        </w:rPr>
        <w:tab/>
      </w:r>
      <w:r w:rsidR="00A71B77" w:rsidRPr="00A446E0">
        <w:rPr>
          <w:sz w:val="22"/>
          <w:szCs w:val="22"/>
        </w:rPr>
        <w:t xml:space="preserve">The Registrar shall not disclose to any person other than a Judge the names of the members so </w:t>
      </w:r>
      <w:r w:rsidR="00103659" w:rsidRPr="00A446E0">
        <w:rPr>
          <w:sz w:val="22"/>
          <w:szCs w:val="22"/>
        </w:rPr>
        <w:t>applyi</w:t>
      </w:r>
      <w:r w:rsidR="00A71B77" w:rsidRPr="00A446E0">
        <w:rPr>
          <w:sz w:val="22"/>
          <w:szCs w:val="22"/>
        </w:rPr>
        <w:t>ng.</w:t>
      </w:r>
    </w:p>
    <w:p w:rsidR="00A71B77" w:rsidRPr="00A446E0" w:rsidRDefault="002D65C9" w:rsidP="00F468F4">
      <w:pPr>
        <w:pStyle w:val="Tsidet"/>
        <w:widowControl/>
        <w:tabs>
          <w:tab w:val="clear" w:pos="3179"/>
          <w:tab w:val="left" w:pos="990"/>
        </w:tabs>
        <w:ind w:firstLine="431"/>
        <w:jc w:val="both"/>
        <w:rPr>
          <w:b/>
          <w:sz w:val="22"/>
          <w:szCs w:val="22"/>
        </w:rPr>
      </w:pPr>
      <w:r w:rsidRPr="00A446E0">
        <w:rPr>
          <w:sz w:val="22"/>
          <w:szCs w:val="22"/>
        </w:rPr>
        <w:t>“</w:t>
      </w:r>
      <w:r w:rsidR="00A71B77" w:rsidRPr="00A446E0">
        <w:rPr>
          <w:sz w:val="22"/>
          <w:szCs w:val="22"/>
        </w:rPr>
        <w:t>(6.)</w:t>
      </w:r>
      <w:r w:rsidR="00F468F4">
        <w:rPr>
          <w:sz w:val="22"/>
          <w:szCs w:val="22"/>
        </w:rPr>
        <w:tab/>
      </w:r>
      <w:r w:rsidR="00A71B77" w:rsidRPr="00A446E0">
        <w:rPr>
          <w:sz w:val="22"/>
          <w:szCs w:val="22"/>
        </w:rPr>
        <w:t xml:space="preserve">If a Judge is satisfied that ten of the persons so applying are members of the organization and that the application is </w:t>
      </w:r>
      <w:r w:rsidR="008A7146" w:rsidRPr="00A446E0">
        <w:rPr>
          <w:i/>
          <w:sz w:val="22"/>
          <w:szCs w:val="22"/>
        </w:rPr>
        <w:t xml:space="preserve">bona fide </w:t>
      </w:r>
      <w:r w:rsidR="00A71B77" w:rsidRPr="00A446E0">
        <w:rPr>
          <w:sz w:val="22"/>
          <w:szCs w:val="22"/>
        </w:rPr>
        <w:t>and relates to a matter of substantial importance the Judge may give directions for a secret ballot to be t</w:t>
      </w:r>
      <w:r w:rsidR="008B6D65">
        <w:rPr>
          <w:sz w:val="22"/>
          <w:szCs w:val="22"/>
        </w:rPr>
        <w:t>aken by the organization or the</w:t>
      </w:r>
      <w:r w:rsidR="00A71B77" w:rsidRPr="00A446E0">
        <w:rPr>
          <w:sz w:val="22"/>
          <w:szCs w:val="22"/>
        </w:rPr>
        <w:t xml:space="preserve"> branch upon the question with or without provision for absent voting or may give directions for the conduct of a secret ballot (with or without such provision) under the control of an officer of the Court.</w:t>
      </w:r>
    </w:p>
    <w:p w:rsidR="00934243" w:rsidRPr="00DC005A" w:rsidRDefault="00103659" w:rsidP="008B6D65">
      <w:pPr>
        <w:pStyle w:val="Tsidet"/>
        <w:widowControl/>
        <w:spacing w:before="120" w:after="60"/>
        <w:jc w:val="both"/>
        <w:rPr>
          <w:b/>
          <w:sz w:val="20"/>
          <w:szCs w:val="22"/>
        </w:rPr>
      </w:pPr>
      <w:r w:rsidRPr="00DC005A">
        <w:rPr>
          <w:b/>
          <w:sz w:val="20"/>
          <w:szCs w:val="22"/>
        </w:rPr>
        <w:t xml:space="preserve">Court </w:t>
      </w:r>
      <w:r w:rsidRPr="008B6D65">
        <w:rPr>
          <w:b/>
          <w:sz w:val="20"/>
          <w:szCs w:val="22"/>
        </w:rPr>
        <w:t xml:space="preserve">may </w:t>
      </w:r>
      <w:r w:rsidRPr="00DC005A">
        <w:rPr>
          <w:b/>
          <w:sz w:val="20"/>
          <w:szCs w:val="22"/>
        </w:rPr>
        <w:t>order secret ballot.</w:t>
      </w:r>
    </w:p>
    <w:p w:rsidR="00A71B77" w:rsidRPr="00A446E0" w:rsidRDefault="00B83F8D" w:rsidP="00F468F4">
      <w:pPr>
        <w:pStyle w:val="Tsidet"/>
        <w:widowControl/>
        <w:tabs>
          <w:tab w:val="clear" w:pos="3179"/>
          <w:tab w:val="left" w:pos="1080"/>
        </w:tabs>
        <w:ind w:firstLine="431"/>
        <w:jc w:val="both"/>
        <w:rPr>
          <w:b/>
          <w:sz w:val="22"/>
          <w:szCs w:val="22"/>
        </w:rPr>
      </w:pPr>
      <w:r w:rsidRPr="00A446E0">
        <w:rPr>
          <w:sz w:val="22"/>
          <w:szCs w:val="22"/>
        </w:rPr>
        <w:t>“</w:t>
      </w:r>
      <w:r w:rsidR="008A7146" w:rsidRPr="00A446E0">
        <w:rPr>
          <w:smallCaps/>
          <w:sz w:val="22"/>
          <w:szCs w:val="22"/>
        </w:rPr>
        <w:t>56d.</w:t>
      </w:r>
      <w:r w:rsidR="00F468F4">
        <w:rPr>
          <w:smallCaps/>
          <w:sz w:val="22"/>
          <w:szCs w:val="22"/>
        </w:rPr>
        <w:tab/>
      </w:r>
      <w:r w:rsidR="00A71B77" w:rsidRPr="00A446E0">
        <w:rPr>
          <w:sz w:val="22"/>
          <w:szCs w:val="22"/>
        </w:rPr>
        <w:t>The Court may order, at any stage of the proceedings m relation to a dispute, that any matter upon which the Court thinks fit to ascertain the views of the members of an organization or of a branch of an organization which is a party to the dispute be submitted to a vote of the members of the organization or of the branch thereof taken by secret ballot (with or without provision for absent voting) in accordance with directions given by the Court.</w:t>
      </w:r>
    </w:p>
    <w:p w:rsidR="00934243" w:rsidRPr="00DC005A" w:rsidRDefault="00103659" w:rsidP="008B6D65">
      <w:pPr>
        <w:pStyle w:val="Tsidet"/>
        <w:widowControl/>
        <w:spacing w:before="120" w:after="60"/>
        <w:jc w:val="both"/>
        <w:rPr>
          <w:b/>
          <w:sz w:val="20"/>
          <w:szCs w:val="22"/>
        </w:rPr>
      </w:pPr>
      <w:r w:rsidRPr="00DC005A">
        <w:rPr>
          <w:b/>
          <w:sz w:val="20"/>
          <w:szCs w:val="22"/>
        </w:rPr>
        <w:t xml:space="preserve">Action </w:t>
      </w:r>
      <w:r w:rsidRPr="008B6D65">
        <w:rPr>
          <w:b/>
          <w:sz w:val="20"/>
          <w:szCs w:val="22"/>
        </w:rPr>
        <w:t xml:space="preserve">where </w:t>
      </w:r>
      <w:r w:rsidRPr="00DC005A">
        <w:rPr>
          <w:b/>
          <w:sz w:val="20"/>
          <w:szCs w:val="22"/>
        </w:rPr>
        <w:t>secret ballot unfairly taken.</w:t>
      </w:r>
    </w:p>
    <w:p w:rsidR="00A71B77" w:rsidRPr="00A446E0" w:rsidRDefault="00B83F8D" w:rsidP="00F468F4">
      <w:pPr>
        <w:pStyle w:val="Tsidet"/>
        <w:widowControl/>
        <w:tabs>
          <w:tab w:val="clear" w:pos="3179"/>
          <w:tab w:val="left" w:pos="1080"/>
        </w:tabs>
        <w:ind w:firstLine="431"/>
        <w:jc w:val="both"/>
        <w:rPr>
          <w:b/>
          <w:sz w:val="22"/>
          <w:szCs w:val="22"/>
        </w:rPr>
      </w:pPr>
      <w:r w:rsidRPr="00A446E0">
        <w:rPr>
          <w:sz w:val="22"/>
          <w:szCs w:val="22"/>
        </w:rPr>
        <w:t>“</w:t>
      </w:r>
      <w:r w:rsidR="008A7146" w:rsidRPr="00A446E0">
        <w:rPr>
          <w:smallCaps/>
          <w:sz w:val="22"/>
          <w:szCs w:val="22"/>
        </w:rPr>
        <w:t>56e.</w:t>
      </w:r>
      <w:r w:rsidR="00F468F4">
        <w:rPr>
          <w:smallCaps/>
          <w:sz w:val="22"/>
          <w:szCs w:val="22"/>
        </w:rPr>
        <w:tab/>
      </w:r>
      <w:r w:rsidR="00A71B77" w:rsidRPr="00A446E0">
        <w:rPr>
          <w:sz w:val="22"/>
          <w:szCs w:val="22"/>
        </w:rPr>
        <w:t>If, upon complaint made to the Court, and after such investigation as the Court thinks proper, the Court is of opinion that any secret ballot of an organization or of a branch has not been fairly and properly held, the Court may declare the ballot void and give directions for the conduct of a secret ballot under the control of an officer of the Court with or without provision for absent voting.</w:t>
      </w:r>
    </w:p>
    <w:p w:rsidR="00765317" w:rsidRPr="00A446E0" w:rsidRDefault="00765317">
      <w:pPr>
        <w:widowControl/>
        <w:autoSpaceDE/>
        <w:autoSpaceDN/>
        <w:adjustRightInd/>
        <w:spacing w:before="120" w:after="120"/>
        <w:rPr>
          <w:sz w:val="22"/>
          <w:szCs w:val="22"/>
        </w:rPr>
      </w:pPr>
      <w:r w:rsidRPr="00A446E0">
        <w:rPr>
          <w:sz w:val="22"/>
          <w:szCs w:val="22"/>
        </w:rPr>
        <w:br w:type="page"/>
      </w:r>
    </w:p>
    <w:p w:rsidR="00934243" w:rsidRPr="00DC005A" w:rsidRDefault="00A71B77" w:rsidP="008B6D65">
      <w:pPr>
        <w:pStyle w:val="Tsidet"/>
        <w:widowControl/>
        <w:spacing w:before="120" w:after="60"/>
        <w:jc w:val="both"/>
        <w:rPr>
          <w:b/>
          <w:sz w:val="20"/>
          <w:szCs w:val="22"/>
        </w:rPr>
      </w:pPr>
      <w:r w:rsidRPr="00DC005A">
        <w:rPr>
          <w:b/>
          <w:sz w:val="20"/>
          <w:szCs w:val="22"/>
        </w:rPr>
        <w:lastRenderedPageBreak/>
        <w:t>Orders</w:t>
      </w:r>
      <w:r w:rsidR="008827DC" w:rsidRPr="00DC005A">
        <w:rPr>
          <w:b/>
          <w:sz w:val="20"/>
          <w:szCs w:val="22"/>
        </w:rPr>
        <w:t xml:space="preserve"> </w:t>
      </w:r>
      <w:r w:rsidRPr="00DC005A">
        <w:rPr>
          <w:b/>
          <w:sz w:val="20"/>
          <w:szCs w:val="22"/>
        </w:rPr>
        <w:t xml:space="preserve">for secret ballot provisional </w:t>
      </w:r>
      <w:r w:rsidRPr="008B6D65">
        <w:rPr>
          <w:b/>
          <w:sz w:val="20"/>
          <w:szCs w:val="22"/>
        </w:rPr>
        <w:t>in</w:t>
      </w:r>
      <w:r w:rsidR="008827DC" w:rsidRPr="008B6D65">
        <w:rPr>
          <w:b/>
          <w:sz w:val="20"/>
          <w:szCs w:val="22"/>
        </w:rPr>
        <w:t xml:space="preserve"> </w:t>
      </w:r>
      <w:r w:rsidRPr="00DC005A">
        <w:rPr>
          <w:b/>
          <w:sz w:val="20"/>
          <w:szCs w:val="22"/>
        </w:rPr>
        <w:t>first instance.</w:t>
      </w:r>
    </w:p>
    <w:p w:rsidR="00934243" w:rsidRPr="00A446E0" w:rsidRDefault="00B83F8D" w:rsidP="00E04292">
      <w:pPr>
        <w:pStyle w:val="Tsidet"/>
        <w:widowControl/>
        <w:tabs>
          <w:tab w:val="clear" w:pos="3179"/>
          <w:tab w:val="left" w:pos="1080"/>
          <w:tab w:val="left" w:pos="1530"/>
        </w:tabs>
        <w:ind w:firstLine="431"/>
        <w:jc w:val="both"/>
        <w:rPr>
          <w:sz w:val="22"/>
          <w:szCs w:val="22"/>
        </w:rPr>
      </w:pPr>
      <w:r w:rsidRPr="00A446E0">
        <w:rPr>
          <w:sz w:val="22"/>
          <w:szCs w:val="22"/>
        </w:rPr>
        <w:t>“</w:t>
      </w:r>
      <w:r w:rsidR="008A7146" w:rsidRPr="00A446E0">
        <w:rPr>
          <w:smallCaps/>
          <w:sz w:val="22"/>
          <w:szCs w:val="22"/>
        </w:rPr>
        <w:t>56f.</w:t>
      </w:r>
      <w:r w:rsidR="008A7146" w:rsidRPr="00A446E0">
        <w:rPr>
          <w:sz w:val="22"/>
          <w:szCs w:val="22"/>
        </w:rPr>
        <w:t>—</w:t>
      </w:r>
      <w:r w:rsidR="00A71B77" w:rsidRPr="00A446E0">
        <w:rPr>
          <w:sz w:val="22"/>
          <w:szCs w:val="22"/>
        </w:rPr>
        <w:t>(1.)</w:t>
      </w:r>
      <w:r w:rsidR="00E04292">
        <w:rPr>
          <w:sz w:val="22"/>
          <w:szCs w:val="22"/>
        </w:rPr>
        <w:tab/>
      </w:r>
      <w:r w:rsidR="00A71B77" w:rsidRPr="00A446E0">
        <w:rPr>
          <w:sz w:val="22"/>
          <w:szCs w:val="22"/>
        </w:rPr>
        <w:t xml:space="preserve">Any order or directions made or given by the Court or </w:t>
      </w:r>
      <w:r w:rsidR="003F24CE">
        <w:rPr>
          <w:sz w:val="22"/>
          <w:szCs w:val="22"/>
        </w:rPr>
        <w:t>a Judge under section fifty-six </w:t>
      </w:r>
      <w:r w:rsidR="008A7146" w:rsidRPr="008B6D65">
        <w:rPr>
          <w:smallCaps/>
          <w:sz w:val="22"/>
          <w:szCs w:val="22"/>
        </w:rPr>
        <w:t>b</w:t>
      </w:r>
      <w:r w:rsidR="008A7146" w:rsidRPr="00A446E0">
        <w:rPr>
          <w:smallCaps/>
          <w:sz w:val="22"/>
          <w:szCs w:val="22"/>
        </w:rPr>
        <w:t xml:space="preserve">, </w:t>
      </w:r>
      <w:r w:rsidR="00A71B77" w:rsidRPr="00A446E0">
        <w:rPr>
          <w:sz w:val="22"/>
          <w:szCs w:val="22"/>
        </w:rPr>
        <w:t xml:space="preserve">fifty-six </w:t>
      </w:r>
      <w:r w:rsidR="00A71B77" w:rsidRPr="008B6D65">
        <w:rPr>
          <w:smallCaps/>
          <w:sz w:val="22"/>
          <w:szCs w:val="22"/>
        </w:rPr>
        <w:t>c</w:t>
      </w:r>
      <w:r w:rsidR="00A71B77" w:rsidRPr="00A446E0">
        <w:rPr>
          <w:sz w:val="22"/>
          <w:szCs w:val="22"/>
        </w:rPr>
        <w:t xml:space="preserve">, fifty-six </w:t>
      </w:r>
      <w:r w:rsidR="008B6D65">
        <w:rPr>
          <w:smallCaps/>
          <w:sz w:val="22"/>
          <w:szCs w:val="22"/>
        </w:rPr>
        <w:t>d</w:t>
      </w:r>
      <w:r w:rsidR="00A71B77" w:rsidRPr="00A446E0">
        <w:rPr>
          <w:sz w:val="22"/>
          <w:szCs w:val="22"/>
        </w:rPr>
        <w:t xml:space="preserve">, or fifty-six </w:t>
      </w:r>
      <w:r w:rsidR="008A7146" w:rsidRPr="00A446E0">
        <w:rPr>
          <w:smallCaps/>
          <w:sz w:val="22"/>
          <w:szCs w:val="22"/>
        </w:rPr>
        <w:t xml:space="preserve">e </w:t>
      </w:r>
      <w:r w:rsidR="00A71B77" w:rsidRPr="00A446E0">
        <w:rPr>
          <w:sz w:val="22"/>
          <w:szCs w:val="22"/>
        </w:rPr>
        <w:t>of this Act for the taking of a secret ballot of an organization or of a branch of an organization shall, in the first instance, be provisional, and notice thereof shall be given by the Registrar by registered letter to the secretary of the organization or branch concerned.</w:t>
      </w:r>
    </w:p>
    <w:p w:rsidR="00934243" w:rsidRPr="00A446E0" w:rsidRDefault="002D65C9" w:rsidP="00E04292">
      <w:pPr>
        <w:pStyle w:val="Tsidet"/>
        <w:widowControl/>
        <w:tabs>
          <w:tab w:val="clear" w:pos="3179"/>
          <w:tab w:val="left" w:pos="990"/>
        </w:tabs>
        <w:ind w:firstLine="431"/>
        <w:jc w:val="both"/>
        <w:rPr>
          <w:sz w:val="22"/>
          <w:szCs w:val="22"/>
        </w:rPr>
      </w:pPr>
      <w:r w:rsidRPr="00A446E0">
        <w:rPr>
          <w:sz w:val="22"/>
          <w:szCs w:val="22"/>
        </w:rPr>
        <w:t>“</w:t>
      </w:r>
      <w:r w:rsidR="00A71B77" w:rsidRPr="00A446E0">
        <w:rPr>
          <w:sz w:val="22"/>
          <w:szCs w:val="22"/>
        </w:rPr>
        <w:t>(2.)</w:t>
      </w:r>
      <w:r w:rsidR="00E04292">
        <w:rPr>
          <w:sz w:val="22"/>
          <w:szCs w:val="22"/>
        </w:rPr>
        <w:tab/>
      </w:r>
      <w:r w:rsidR="00A71B77" w:rsidRPr="00A446E0">
        <w:rPr>
          <w:sz w:val="22"/>
          <w:szCs w:val="22"/>
        </w:rPr>
        <w:t>The secretary of the organization or branch may thereupon forward a statement in writing upon the matter to the Registrar for submission to the Judge dealing with the matter, and, in particular, may state whether the organization or branch will itself take, within any and what period, a secret ballot upon the question, or will take any other action in relation thereto.</w:t>
      </w:r>
    </w:p>
    <w:p w:rsidR="00934243" w:rsidRPr="00A446E0" w:rsidRDefault="002D65C9" w:rsidP="00E04292">
      <w:pPr>
        <w:pStyle w:val="Tsidet"/>
        <w:widowControl/>
        <w:tabs>
          <w:tab w:val="clear" w:pos="3179"/>
          <w:tab w:val="left" w:pos="990"/>
        </w:tabs>
        <w:ind w:firstLine="431"/>
        <w:jc w:val="both"/>
        <w:rPr>
          <w:sz w:val="22"/>
          <w:szCs w:val="22"/>
        </w:rPr>
      </w:pPr>
      <w:r w:rsidRPr="00A446E0">
        <w:rPr>
          <w:sz w:val="22"/>
          <w:szCs w:val="22"/>
        </w:rPr>
        <w:t>“</w:t>
      </w:r>
      <w:r w:rsidR="00A71B77" w:rsidRPr="00A446E0">
        <w:rPr>
          <w:sz w:val="22"/>
          <w:szCs w:val="22"/>
        </w:rPr>
        <w:t>(3.)</w:t>
      </w:r>
      <w:r w:rsidR="00E04292">
        <w:rPr>
          <w:sz w:val="22"/>
          <w:szCs w:val="22"/>
        </w:rPr>
        <w:tab/>
      </w:r>
      <w:r w:rsidR="00A71B77" w:rsidRPr="00A446E0">
        <w:rPr>
          <w:sz w:val="22"/>
          <w:szCs w:val="22"/>
        </w:rPr>
        <w:t>Upon the expiration of fourteen days from the date of the provisional order the Judge shall make the order final or set aside the order</w:t>
      </w:r>
      <w:r w:rsidR="00793FD5" w:rsidRPr="00A446E0">
        <w:rPr>
          <w:sz w:val="22"/>
          <w:szCs w:val="22"/>
        </w:rPr>
        <w:t>:</w:t>
      </w:r>
    </w:p>
    <w:p w:rsidR="00A71B77" w:rsidRPr="00A446E0" w:rsidRDefault="00A71B77" w:rsidP="00CC529D">
      <w:pPr>
        <w:pStyle w:val="Tsidet"/>
        <w:ind w:firstLine="432"/>
        <w:jc w:val="both"/>
        <w:rPr>
          <w:b/>
          <w:sz w:val="22"/>
          <w:szCs w:val="22"/>
        </w:rPr>
      </w:pPr>
      <w:r w:rsidRPr="00A446E0">
        <w:rPr>
          <w:sz w:val="22"/>
          <w:szCs w:val="22"/>
        </w:rPr>
        <w:t>Provided, however, that the Judge may adjourn the matter for such period as he thinks proper.</w:t>
      </w:r>
    </w:p>
    <w:p w:rsidR="00934243" w:rsidRPr="00DC005A" w:rsidRDefault="00A71B77" w:rsidP="008B6D65">
      <w:pPr>
        <w:pStyle w:val="Tsidet"/>
        <w:widowControl/>
        <w:spacing w:before="120" w:after="60"/>
        <w:jc w:val="both"/>
        <w:rPr>
          <w:b/>
          <w:sz w:val="20"/>
          <w:szCs w:val="22"/>
        </w:rPr>
      </w:pPr>
      <w:r w:rsidRPr="00DC005A">
        <w:rPr>
          <w:b/>
          <w:sz w:val="20"/>
          <w:szCs w:val="22"/>
        </w:rPr>
        <w:t>Offences in relation to ballots.</w:t>
      </w:r>
    </w:p>
    <w:p w:rsidR="00A71B77" w:rsidRPr="00A446E0" w:rsidRDefault="00B83F8D" w:rsidP="00AC5F2B">
      <w:pPr>
        <w:pStyle w:val="Tsidet"/>
        <w:widowControl/>
        <w:tabs>
          <w:tab w:val="clear" w:pos="3179"/>
          <w:tab w:val="left" w:pos="1080"/>
        </w:tabs>
        <w:ind w:firstLine="431"/>
        <w:jc w:val="both"/>
        <w:rPr>
          <w:b/>
          <w:sz w:val="22"/>
          <w:szCs w:val="22"/>
        </w:rPr>
      </w:pPr>
      <w:r w:rsidRPr="00A446E0">
        <w:rPr>
          <w:sz w:val="22"/>
          <w:szCs w:val="22"/>
        </w:rPr>
        <w:t>“</w:t>
      </w:r>
      <w:r w:rsidR="008A7146" w:rsidRPr="00A446E0">
        <w:rPr>
          <w:smallCaps/>
          <w:sz w:val="22"/>
          <w:szCs w:val="22"/>
        </w:rPr>
        <w:t>56g.</w:t>
      </w:r>
      <w:r w:rsidR="00AC5F2B">
        <w:rPr>
          <w:smallCaps/>
          <w:sz w:val="22"/>
          <w:szCs w:val="22"/>
        </w:rPr>
        <w:tab/>
      </w:r>
      <w:r w:rsidR="00A71B77" w:rsidRPr="00A446E0">
        <w:rPr>
          <w:sz w:val="22"/>
          <w:szCs w:val="22"/>
        </w:rPr>
        <w:t>Any person who</w:t>
      </w:r>
      <w:r w:rsidR="008A7146" w:rsidRPr="00A446E0">
        <w:rPr>
          <w:sz w:val="22"/>
          <w:szCs w:val="22"/>
        </w:rPr>
        <w:t>—</w:t>
      </w:r>
    </w:p>
    <w:p w:rsidR="00A71B77" w:rsidRPr="00A446E0" w:rsidRDefault="00B575C1" w:rsidP="008B6D65">
      <w:pPr>
        <w:pStyle w:val="Tlista"/>
        <w:widowControl/>
        <w:tabs>
          <w:tab w:val="left" w:pos="360"/>
          <w:tab w:val="left" w:pos="1440"/>
        </w:tabs>
        <w:ind w:left="1151" w:hanging="578"/>
        <w:rPr>
          <w:szCs w:val="22"/>
        </w:rPr>
      </w:pPr>
      <w:r w:rsidRPr="00A446E0">
        <w:rPr>
          <w:szCs w:val="22"/>
        </w:rPr>
        <w:t>(</w:t>
      </w:r>
      <w:r w:rsidRPr="00A446E0">
        <w:rPr>
          <w:i/>
          <w:szCs w:val="22"/>
        </w:rPr>
        <w:t>a</w:t>
      </w:r>
      <w:r w:rsidRPr="00A446E0">
        <w:rPr>
          <w:szCs w:val="22"/>
        </w:rPr>
        <w:t xml:space="preserve">) </w:t>
      </w:r>
      <w:r w:rsidR="00A71B77" w:rsidRPr="00A446E0">
        <w:rPr>
          <w:szCs w:val="22"/>
        </w:rPr>
        <w:t>obstructs the taking of the ballot under this Act</w:t>
      </w:r>
      <w:r w:rsidR="007466D9">
        <w:rPr>
          <w:szCs w:val="22"/>
        </w:rPr>
        <w:t>;</w:t>
      </w:r>
    </w:p>
    <w:p w:rsidR="00B575C1" w:rsidRPr="00A446E0" w:rsidRDefault="00B575C1" w:rsidP="008B6D65">
      <w:pPr>
        <w:pStyle w:val="Tlista"/>
        <w:widowControl/>
        <w:ind w:left="1151" w:hanging="578"/>
        <w:rPr>
          <w:szCs w:val="22"/>
        </w:rPr>
      </w:pPr>
      <w:r w:rsidRPr="00A446E0">
        <w:rPr>
          <w:szCs w:val="22"/>
        </w:rPr>
        <w:t>(</w:t>
      </w:r>
      <w:r w:rsidRPr="00A446E0">
        <w:rPr>
          <w:i/>
          <w:szCs w:val="22"/>
        </w:rPr>
        <w:t>b</w:t>
      </w:r>
      <w:r w:rsidRPr="00A446E0">
        <w:rPr>
          <w:szCs w:val="22"/>
        </w:rPr>
        <w:t xml:space="preserve">) </w:t>
      </w:r>
      <w:r w:rsidR="00A71B77" w:rsidRPr="00A446E0">
        <w:rPr>
          <w:szCs w:val="22"/>
        </w:rPr>
        <w:t>uses any form</w:t>
      </w:r>
      <w:r w:rsidR="008E3465" w:rsidRPr="00A446E0">
        <w:rPr>
          <w:szCs w:val="22"/>
        </w:rPr>
        <w:t xml:space="preserve"> </w:t>
      </w:r>
      <w:r w:rsidR="00A71B77" w:rsidRPr="00A446E0">
        <w:rPr>
          <w:szCs w:val="22"/>
        </w:rPr>
        <w:t>of intimidation to prevent from voting any</w:t>
      </w:r>
      <w:r w:rsidR="00F73866" w:rsidRPr="00A446E0">
        <w:rPr>
          <w:szCs w:val="22"/>
        </w:rPr>
        <w:t xml:space="preserve"> </w:t>
      </w:r>
      <w:r w:rsidR="00A71B77" w:rsidRPr="00A446E0">
        <w:rPr>
          <w:szCs w:val="22"/>
        </w:rPr>
        <w:t>person entitled to vote at a ballot under this Act</w:t>
      </w:r>
      <w:r w:rsidR="007466D9">
        <w:rPr>
          <w:szCs w:val="22"/>
        </w:rPr>
        <w:t>;</w:t>
      </w:r>
      <w:r w:rsidR="008B6D65">
        <w:rPr>
          <w:szCs w:val="22"/>
        </w:rPr>
        <w:t xml:space="preserve"> </w:t>
      </w:r>
      <w:r w:rsidR="00A71B77" w:rsidRPr="00A446E0">
        <w:rPr>
          <w:szCs w:val="22"/>
        </w:rPr>
        <w:t>or</w:t>
      </w:r>
    </w:p>
    <w:p w:rsidR="00A71B77" w:rsidRPr="00A446E0" w:rsidRDefault="00A71B77" w:rsidP="008B6D65">
      <w:pPr>
        <w:pStyle w:val="Tlista"/>
        <w:widowControl/>
        <w:ind w:left="1151" w:hanging="578"/>
        <w:rPr>
          <w:szCs w:val="22"/>
        </w:rPr>
      </w:pPr>
      <w:r w:rsidRPr="00A446E0">
        <w:rPr>
          <w:szCs w:val="22"/>
        </w:rPr>
        <w:t>(</w:t>
      </w:r>
      <w:r w:rsidR="008A7146" w:rsidRPr="00A446E0">
        <w:rPr>
          <w:i/>
          <w:szCs w:val="22"/>
        </w:rPr>
        <w:t>c</w:t>
      </w:r>
      <w:r w:rsidRPr="00A446E0">
        <w:rPr>
          <w:szCs w:val="22"/>
        </w:rPr>
        <w:t>)</w:t>
      </w:r>
      <w:r w:rsidR="001465B5" w:rsidRPr="00A446E0">
        <w:rPr>
          <w:szCs w:val="22"/>
        </w:rPr>
        <w:t xml:space="preserve"> </w:t>
      </w:r>
      <w:r w:rsidRPr="00A446E0">
        <w:rPr>
          <w:szCs w:val="22"/>
        </w:rPr>
        <w:t>being an officer of an organization, refuses to assist in the</w:t>
      </w:r>
      <w:r w:rsidR="00F73866" w:rsidRPr="00A446E0">
        <w:rPr>
          <w:szCs w:val="22"/>
        </w:rPr>
        <w:t xml:space="preserve"> </w:t>
      </w:r>
      <w:r w:rsidRPr="00A446E0">
        <w:rPr>
          <w:szCs w:val="22"/>
        </w:rPr>
        <w:t>taking of any ballot by providing for the use of the Returning Officer or his assistants such register and lists of the members of the organization as the Returning Officer requires</w:t>
      </w:r>
      <w:r w:rsidR="007466D9">
        <w:rPr>
          <w:szCs w:val="22"/>
        </w:rPr>
        <w:t>;</w:t>
      </w:r>
      <w:r w:rsidR="006B0BD4">
        <w:rPr>
          <w:szCs w:val="22"/>
        </w:rPr>
        <w:t xml:space="preserve"> </w:t>
      </w:r>
      <w:r w:rsidRPr="00A446E0">
        <w:rPr>
          <w:szCs w:val="22"/>
        </w:rPr>
        <w:t>or</w:t>
      </w:r>
    </w:p>
    <w:p w:rsidR="00744057" w:rsidRPr="00A446E0" w:rsidRDefault="00A71B77" w:rsidP="00CC529D">
      <w:pPr>
        <w:pStyle w:val="Tlista"/>
        <w:tabs>
          <w:tab w:val="left" w:pos="432"/>
          <w:tab w:val="left" w:pos="720"/>
          <w:tab w:val="left" w:pos="806"/>
        </w:tabs>
        <w:ind w:left="1152" w:hanging="576"/>
        <w:rPr>
          <w:szCs w:val="22"/>
        </w:rPr>
      </w:pPr>
      <w:r w:rsidRPr="00A446E0">
        <w:rPr>
          <w:szCs w:val="22"/>
        </w:rPr>
        <w:t>(</w:t>
      </w:r>
      <w:r w:rsidR="008A7146" w:rsidRPr="00A446E0">
        <w:rPr>
          <w:i/>
          <w:szCs w:val="22"/>
        </w:rPr>
        <w:t>d</w:t>
      </w:r>
      <w:r w:rsidRPr="00A446E0">
        <w:rPr>
          <w:szCs w:val="22"/>
        </w:rPr>
        <w:t>)</w:t>
      </w:r>
      <w:r w:rsidR="001465B5" w:rsidRPr="00A446E0">
        <w:rPr>
          <w:szCs w:val="22"/>
        </w:rPr>
        <w:t xml:space="preserve"> </w:t>
      </w:r>
      <w:r w:rsidRPr="00A446E0">
        <w:rPr>
          <w:szCs w:val="22"/>
        </w:rPr>
        <w:t>falsely represents in any application made under this Act that</w:t>
      </w:r>
      <w:r w:rsidR="00F73866" w:rsidRPr="00A446E0">
        <w:rPr>
          <w:szCs w:val="22"/>
        </w:rPr>
        <w:t xml:space="preserve"> </w:t>
      </w:r>
      <w:r w:rsidRPr="00A446E0">
        <w:rPr>
          <w:szCs w:val="22"/>
        </w:rPr>
        <w:t xml:space="preserve">he </w:t>
      </w:r>
      <w:r w:rsidR="00744057" w:rsidRPr="00A446E0">
        <w:rPr>
          <w:szCs w:val="22"/>
        </w:rPr>
        <w:t>is a member of an organization,</w:t>
      </w:r>
    </w:p>
    <w:p w:rsidR="00934243" w:rsidRPr="00A446E0" w:rsidRDefault="00920D00" w:rsidP="00CC529D">
      <w:pPr>
        <w:pStyle w:val="Tlista"/>
        <w:tabs>
          <w:tab w:val="left" w:pos="432"/>
          <w:tab w:val="left" w:pos="720"/>
          <w:tab w:val="left" w:pos="806"/>
        </w:tabs>
        <w:ind w:left="0" w:firstLine="0"/>
        <w:rPr>
          <w:szCs w:val="22"/>
        </w:rPr>
      </w:pPr>
      <w:r>
        <w:rPr>
          <w:szCs w:val="22"/>
        </w:rPr>
        <w:t>s</w:t>
      </w:r>
      <w:r w:rsidR="00095B42" w:rsidRPr="00A446E0">
        <w:rPr>
          <w:szCs w:val="22"/>
        </w:rPr>
        <w:t>hall</w:t>
      </w:r>
      <w:r w:rsidR="00A71B77" w:rsidRPr="00A446E0">
        <w:rPr>
          <w:szCs w:val="22"/>
        </w:rPr>
        <w:t xml:space="preserve"> be guilty of an offence.</w:t>
      </w:r>
    </w:p>
    <w:p w:rsidR="00A71B77" w:rsidRPr="00A446E0" w:rsidRDefault="00A71B77" w:rsidP="00CC529D">
      <w:pPr>
        <w:pStyle w:val="Tlista"/>
        <w:ind w:left="0" w:firstLine="432"/>
        <w:rPr>
          <w:szCs w:val="22"/>
        </w:rPr>
      </w:pPr>
      <w:r w:rsidRPr="00A446E0">
        <w:rPr>
          <w:szCs w:val="22"/>
        </w:rPr>
        <w:t>Penalty</w:t>
      </w:r>
      <w:r w:rsidR="00793FD5" w:rsidRPr="00A446E0">
        <w:rPr>
          <w:szCs w:val="22"/>
        </w:rPr>
        <w:t>:</w:t>
      </w:r>
      <w:r w:rsidRPr="00A446E0">
        <w:rPr>
          <w:szCs w:val="22"/>
        </w:rPr>
        <w:t xml:space="preserve"> Fifty pounds or imprisonment for six months.</w:t>
      </w:r>
      <w:r w:rsidR="00B83F8D" w:rsidRPr="00A446E0">
        <w:rPr>
          <w:szCs w:val="22"/>
        </w:rPr>
        <w:t>”</w:t>
      </w:r>
      <w:r w:rsidRPr="00A446E0">
        <w:rPr>
          <w:szCs w:val="22"/>
        </w:rPr>
        <w:t>.</w:t>
      </w:r>
    </w:p>
    <w:p w:rsidR="00934243" w:rsidRPr="00DC005A" w:rsidRDefault="00A71B77" w:rsidP="008B6D65">
      <w:pPr>
        <w:pStyle w:val="Tsidet"/>
        <w:widowControl/>
        <w:spacing w:before="120" w:after="60"/>
        <w:jc w:val="both"/>
        <w:rPr>
          <w:b/>
          <w:sz w:val="20"/>
          <w:szCs w:val="22"/>
        </w:rPr>
      </w:pPr>
      <w:r w:rsidRPr="00DC005A">
        <w:rPr>
          <w:b/>
          <w:sz w:val="20"/>
          <w:szCs w:val="22"/>
        </w:rPr>
        <w:t>Power of organization to change its name, &amp;c.</w:t>
      </w:r>
    </w:p>
    <w:p w:rsidR="00A71B77" w:rsidRPr="00A446E0" w:rsidRDefault="008A7146" w:rsidP="00CC529D">
      <w:pPr>
        <w:pStyle w:val="Tsidet"/>
        <w:tabs>
          <w:tab w:val="clear" w:pos="3179"/>
          <w:tab w:val="left" w:pos="900"/>
        </w:tabs>
        <w:ind w:firstLine="432"/>
        <w:jc w:val="both"/>
        <w:rPr>
          <w:b/>
          <w:sz w:val="22"/>
          <w:szCs w:val="22"/>
        </w:rPr>
      </w:pPr>
      <w:r w:rsidRPr="00A446E0">
        <w:rPr>
          <w:b/>
          <w:sz w:val="22"/>
          <w:szCs w:val="22"/>
        </w:rPr>
        <w:t>46.</w:t>
      </w:r>
      <w:r w:rsidR="00FA7F4D" w:rsidRPr="00A446E0">
        <w:rPr>
          <w:sz w:val="22"/>
          <w:szCs w:val="22"/>
        </w:rPr>
        <w:tab/>
      </w:r>
      <w:r w:rsidR="00A71B77" w:rsidRPr="00A446E0">
        <w:rPr>
          <w:sz w:val="22"/>
          <w:szCs w:val="22"/>
        </w:rPr>
        <w:t xml:space="preserve">Section fifty-eight </w:t>
      </w:r>
      <w:r w:rsidRPr="00A446E0">
        <w:rPr>
          <w:smallCaps/>
          <w:sz w:val="22"/>
          <w:szCs w:val="22"/>
        </w:rPr>
        <w:t xml:space="preserve">a </w:t>
      </w:r>
      <w:r w:rsidR="00A71B77" w:rsidRPr="00A446E0">
        <w:rPr>
          <w:sz w:val="22"/>
          <w:szCs w:val="22"/>
        </w:rPr>
        <w:t xml:space="preserve">of the Principal Act is amended by omitting the words </w:t>
      </w:r>
      <w:r w:rsidR="002D65C9" w:rsidRPr="00A446E0">
        <w:rPr>
          <w:sz w:val="22"/>
          <w:szCs w:val="22"/>
        </w:rPr>
        <w:t>“</w:t>
      </w:r>
      <w:r w:rsidR="00A71B77" w:rsidRPr="00A446E0">
        <w:rPr>
          <w:sz w:val="22"/>
          <w:szCs w:val="22"/>
        </w:rPr>
        <w:t>change the constitution of the organization including</w:t>
      </w:r>
      <w:r w:rsidR="002D65C9" w:rsidRPr="00A446E0">
        <w:rPr>
          <w:sz w:val="22"/>
          <w:szCs w:val="22"/>
        </w:rPr>
        <w:t>”</w:t>
      </w:r>
      <w:r w:rsidR="00A71B77" w:rsidRPr="00A446E0">
        <w:rPr>
          <w:sz w:val="22"/>
          <w:szCs w:val="22"/>
        </w:rPr>
        <w:t xml:space="preserve"> and inserting in their stead the words </w:t>
      </w:r>
      <w:r w:rsidR="002D65C9" w:rsidRPr="00A446E0">
        <w:rPr>
          <w:sz w:val="22"/>
          <w:szCs w:val="22"/>
        </w:rPr>
        <w:t>“</w:t>
      </w:r>
      <w:r w:rsidR="00A71B77" w:rsidRPr="00A446E0">
        <w:rPr>
          <w:sz w:val="22"/>
          <w:szCs w:val="22"/>
        </w:rPr>
        <w:t>the conditions of eligibility for membership or</w:t>
      </w:r>
      <w:r w:rsidR="002D65C9" w:rsidRPr="00A446E0">
        <w:rPr>
          <w:sz w:val="22"/>
          <w:szCs w:val="22"/>
        </w:rPr>
        <w:t>”</w:t>
      </w:r>
      <w:r w:rsidR="00C7543C" w:rsidRPr="00A446E0">
        <w:rPr>
          <w:sz w:val="22"/>
          <w:szCs w:val="22"/>
        </w:rPr>
        <w:t>.</w:t>
      </w:r>
    </w:p>
    <w:p w:rsidR="00934243" w:rsidRPr="00DC005A" w:rsidRDefault="008C171D" w:rsidP="008B6D65">
      <w:pPr>
        <w:pStyle w:val="Tsidet"/>
        <w:widowControl/>
        <w:spacing w:before="120" w:after="60"/>
        <w:jc w:val="both"/>
        <w:rPr>
          <w:b/>
          <w:sz w:val="20"/>
          <w:szCs w:val="22"/>
        </w:rPr>
      </w:pPr>
      <w:r w:rsidRPr="00DC005A">
        <w:rPr>
          <w:b/>
          <w:sz w:val="20"/>
          <w:szCs w:val="22"/>
        </w:rPr>
        <w:t>R</w:t>
      </w:r>
      <w:r w:rsidR="00A71B77" w:rsidRPr="00DC005A">
        <w:rPr>
          <w:b/>
          <w:sz w:val="20"/>
          <w:szCs w:val="22"/>
        </w:rPr>
        <w:t>ules, &amp;c., of organization not to prevent agreements.</w:t>
      </w:r>
    </w:p>
    <w:p w:rsidR="00934243" w:rsidRPr="00A446E0" w:rsidRDefault="008A7146" w:rsidP="00CC529D">
      <w:pPr>
        <w:pStyle w:val="Tsidet"/>
        <w:tabs>
          <w:tab w:val="clear" w:pos="3179"/>
          <w:tab w:val="left" w:pos="900"/>
        </w:tabs>
        <w:ind w:firstLine="432"/>
        <w:jc w:val="both"/>
        <w:rPr>
          <w:sz w:val="22"/>
          <w:szCs w:val="22"/>
        </w:rPr>
      </w:pPr>
      <w:r w:rsidRPr="00A446E0">
        <w:rPr>
          <w:b/>
          <w:sz w:val="22"/>
          <w:szCs w:val="22"/>
        </w:rPr>
        <w:t>47.</w:t>
      </w:r>
      <w:r w:rsidR="00FA7F4D" w:rsidRPr="00A446E0">
        <w:rPr>
          <w:sz w:val="22"/>
          <w:szCs w:val="22"/>
        </w:rPr>
        <w:tab/>
      </w:r>
      <w:r w:rsidR="00A71B77" w:rsidRPr="00A446E0">
        <w:rPr>
          <w:sz w:val="22"/>
          <w:szCs w:val="22"/>
        </w:rPr>
        <w:t xml:space="preserve">Section fifty-eight </w:t>
      </w:r>
      <w:r w:rsidRPr="00A446E0">
        <w:rPr>
          <w:smallCaps/>
          <w:sz w:val="22"/>
          <w:szCs w:val="22"/>
        </w:rPr>
        <w:t xml:space="preserve">b </w:t>
      </w:r>
      <w:r w:rsidR="00A71B77" w:rsidRPr="00A446E0">
        <w:rPr>
          <w:sz w:val="22"/>
          <w:szCs w:val="22"/>
        </w:rPr>
        <w:t xml:space="preserve">of the Principal Act is amended by omitting the words </w:t>
      </w:r>
      <w:r w:rsidR="002D65C9" w:rsidRPr="00A446E0">
        <w:rPr>
          <w:sz w:val="22"/>
          <w:szCs w:val="22"/>
        </w:rPr>
        <w:t>“</w:t>
      </w:r>
      <w:r w:rsidR="00A71B77" w:rsidRPr="00A446E0">
        <w:rPr>
          <w:sz w:val="22"/>
          <w:szCs w:val="22"/>
        </w:rPr>
        <w:t>at any time prior to the commencement of service</w:t>
      </w:r>
      <w:r w:rsidR="00B83F8D" w:rsidRPr="00A446E0">
        <w:rPr>
          <w:sz w:val="22"/>
          <w:szCs w:val="22"/>
        </w:rPr>
        <w:t>”</w:t>
      </w:r>
      <w:r w:rsidR="00A71B77" w:rsidRPr="00A446E0">
        <w:rPr>
          <w:sz w:val="22"/>
          <w:szCs w:val="22"/>
        </w:rPr>
        <w:t>.</w:t>
      </w:r>
    </w:p>
    <w:p w:rsidR="00A71B77" w:rsidRPr="00A446E0" w:rsidRDefault="008A7146" w:rsidP="001B37F2">
      <w:pPr>
        <w:pStyle w:val="Tsidet"/>
        <w:tabs>
          <w:tab w:val="clear" w:pos="3179"/>
          <w:tab w:val="left" w:pos="900"/>
        </w:tabs>
        <w:spacing w:before="120"/>
        <w:ind w:firstLine="432"/>
        <w:jc w:val="both"/>
        <w:rPr>
          <w:b/>
          <w:sz w:val="22"/>
          <w:szCs w:val="22"/>
        </w:rPr>
      </w:pPr>
      <w:r w:rsidRPr="00A446E0">
        <w:rPr>
          <w:b/>
          <w:sz w:val="22"/>
          <w:szCs w:val="22"/>
        </w:rPr>
        <w:t>48.</w:t>
      </w:r>
      <w:r w:rsidR="00FA7F4D" w:rsidRPr="00A446E0">
        <w:rPr>
          <w:sz w:val="22"/>
          <w:szCs w:val="22"/>
        </w:rPr>
        <w:tab/>
      </w:r>
      <w:r w:rsidR="00A71B77" w:rsidRPr="00A446E0">
        <w:rPr>
          <w:sz w:val="22"/>
          <w:szCs w:val="22"/>
        </w:rPr>
        <w:t xml:space="preserve">After section fifty-eight </w:t>
      </w:r>
      <w:r w:rsidRPr="00A446E0">
        <w:rPr>
          <w:smallCaps/>
          <w:sz w:val="22"/>
          <w:szCs w:val="22"/>
        </w:rPr>
        <w:t xml:space="preserve">b </w:t>
      </w:r>
      <w:r w:rsidR="00A71B77" w:rsidRPr="00A446E0">
        <w:rPr>
          <w:sz w:val="22"/>
          <w:szCs w:val="22"/>
        </w:rPr>
        <w:t>of the Principal Act the following sections are inserted</w:t>
      </w:r>
      <w:r w:rsidR="00793FD5" w:rsidRPr="00A446E0">
        <w:rPr>
          <w:sz w:val="22"/>
          <w:szCs w:val="22"/>
        </w:rPr>
        <w:t>:</w:t>
      </w:r>
      <w:r w:rsidRPr="00A446E0">
        <w:rPr>
          <w:sz w:val="22"/>
          <w:szCs w:val="22"/>
        </w:rPr>
        <w:t>—</w:t>
      </w:r>
    </w:p>
    <w:p w:rsidR="00934243" w:rsidRPr="00DC005A" w:rsidRDefault="00B575C1" w:rsidP="008B6D65">
      <w:pPr>
        <w:pStyle w:val="Tsidet"/>
        <w:widowControl/>
        <w:spacing w:before="120" w:after="60"/>
        <w:jc w:val="both"/>
        <w:rPr>
          <w:b/>
          <w:sz w:val="20"/>
          <w:szCs w:val="22"/>
        </w:rPr>
      </w:pPr>
      <w:r w:rsidRPr="00DC005A">
        <w:rPr>
          <w:b/>
          <w:sz w:val="20"/>
          <w:szCs w:val="22"/>
        </w:rPr>
        <w:t>Alterations of rules to be registered.</w:t>
      </w:r>
    </w:p>
    <w:p w:rsidR="00934243" w:rsidRPr="00A446E0" w:rsidRDefault="002D65C9" w:rsidP="001B37F2">
      <w:pPr>
        <w:pStyle w:val="Tsidet"/>
        <w:tabs>
          <w:tab w:val="clear" w:pos="3179"/>
          <w:tab w:val="left" w:pos="1620"/>
        </w:tabs>
        <w:ind w:firstLine="432"/>
        <w:jc w:val="both"/>
        <w:rPr>
          <w:sz w:val="22"/>
          <w:szCs w:val="22"/>
        </w:rPr>
      </w:pPr>
      <w:r w:rsidRPr="00A446E0">
        <w:rPr>
          <w:sz w:val="22"/>
          <w:szCs w:val="22"/>
        </w:rPr>
        <w:t>“</w:t>
      </w:r>
      <w:r w:rsidR="00A71B77" w:rsidRPr="00A446E0">
        <w:rPr>
          <w:sz w:val="22"/>
          <w:szCs w:val="22"/>
        </w:rPr>
        <w:t>58</w:t>
      </w:r>
      <w:r w:rsidR="00A71B77" w:rsidRPr="008B6D65">
        <w:rPr>
          <w:smallCaps/>
          <w:sz w:val="22"/>
          <w:szCs w:val="22"/>
        </w:rPr>
        <w:t>c</w:t>
      </w:r>
      <w:r w:rsidR="00A71B77" w:rsidRPr="00A446E0">
        <w:rPr>
          <w:sz w:val="22"/>
          <w:szCs w:val="22"/>
        </w:rPr>
        <w:t>.</w:t>
      </w:r>
      <w:r w:rsidR="008A7146" w:rsidRPr="00A446E0">
        <w:rPr>
          <w:sz w:val="22"/>
          <w:szCs w:val="22"/>
        </w:rPr>
        <w:t>—</w:t>
      </w:r>
      <w:r w:rsidR="00A71B77" w:rsidRPr="00A446E0">
        <w:rPr>
          <w:sz w:val="22"/>
          <w:szCs w:val="22"/>
        </w:rPr>
        <w:t>(1.)</w:t>
      </w:r>
      <w:r w:rsidR="001B37F2">
        <w:rPr>
          <w:sz w:val="22"/>
          <w:szCs w:val="22"/>
        </w:rPr>
        <w:tab/>
      </w:r>
      <w:r w:rsidR="00A71B77" w:rsidRPr="00A446E0">
        <w:rPr>
          <w:sz w:val="22"/>
          <w:szCs w:val="22"/>
        </w:rPr>
        <w:t>No alteration of a rule of an organization shall be valid until registered.</w:t>
      </w:r>
    </w:p>
    <w:p w:rsidR="00A71B77" w:rsidRPr="00A446E0" w:rsidRDefault="002D65C9" w:rsidP="001B37F2">
      <w:pPr>
        <w:pStyle w:val="Tsidet"/>
        <w:tabs>
          <w:tab w:val="clear" w:pos="3179"/>
          <w:tab w:val="left" w:pos="990"/>
        </w:tabs>
        <w:ind w:firstLine="432"/>
        <w:jc w:val="both"/>
        <w:rPr>
          <w:b/>
          <w:sz w:val="22"/>
          <w:szCs w:val="22"/>
        </w:rPr>
      </w:pPr>
      <w:r w:rsidRPr="00A446E0">
        <w:rPr>
          <w:sz w:val="22"/>
          <w:szCs w:val="22"/>
        </w:rPr>
        <w:t>“</w:t>
      </w:r>
      <w:r w:rsidR="00A71B77" w:rsidRPr="00A446E0">
        <w:rPr>
          <w:sz w:val="22"/>
          <w:szCs w:val="22"/>
        </w:rPr>
        <w:t>(2.)</w:t>
      </w:r>
      <w:r w:rsidR="001B37F2">
        <w:rPr>
          <w:sz w:val="22"/>
          <w:szCs w:val="22"/>
        </w:rPr>
        <w:tab/>
      </w:r>
      <w:r w:rsidR="00A71B77" w:rsidRPr="00A446E0">
        <w:rPr>
          <w:sz w:val="22"/>
          <w:szCs w:val="22"/>
        </w:rPr>
        <w:t>Every such alteration shall be registered within fourteen days of the date upon which it is made or within such extended time as is allowed b</w:t>
      </w:r>
      <w:r w:rsidR="00CC3FFD" w:rsidRPr="00A446E0">
        <w:rPr>
          <w:sz w:val="22"/>
          <w:szCs w:val="22"/>
        </w:rPr>
        <w:t>y</w:t>
      </w:r>
      <w:r w:rsidR="00A71B77" w:rsidRPr="00A446E0">
        <w:rPr>
          <w:sz w:val="22"/>
          <w:szCs w:val="22"/>
        </w:rPr>
        <w:t xml:space="preserve"> the Registrar.</w:t>
      </w:r>
    </w:p>
    <w:p w:rsidR="00934243" w:rsidRPr="00A446E0" w:rsidRDefault="00765317" w:rsidP="00934243">
      <w:pPr>
        <w:widowControl/>
        <w:autoSpaceDE/>
        <w:autoSpaceDN/>
        <w:adjustRightInd/>
        <w:spacing w:before="120" w:after="120"/>
        <w:rPr>
          <w:sz w:val="22"/>
          <w:szCs w:val="22"/>
        </w:rPr>
      </w:pPr>
      <w:r w:rsidRPr="00A446E0">
        <w:rPr>
          <w:sz w:val="22"/>
          <w:szCs w:val="22"/>
        </w:rPr>
        <w:br w:type="page"/>
      </w:r>
    </w:p>
    <w:p w:rsidR="00A71B77" w:rsidRPr="00A446E0" w:rsidRDefault="002D65C9" w:rsidP="002E3DB0">
      <w:pPr>
        <w:tabs>
          <w:tab w:val="left" w:pos="990"/>
        </w:tabs>
        <w:autoSpaceDE/>
        <w:autoSpaceDN/>
        <w:adjustRightInd/>
        <w:ind w:firstLine="432"/>
        <w:jc w:val="both"/>
        <w:rPr>
          <w:sz w:val="22"/>
          <w:szCs w:val="22"/>
        </w:rPr>
      </w:pPr>
      <w:r w:rsidRPr="00A446E0">
        <w:rPr>
          <w:sz w:val="22"/>
          <w:szCs w:val="22"/>
        </w:rPr>
        <w:lastRenderedPageBreak/>
        <w:t>“</w:t>
      </w:r>
      <w:r w:rsidR="00A71B77" w:rsidRPr="00A446E0">
        <w:rPr>
          <w:sz w:val="22"/>
          <w:szCs w:val="22"/>
        </w:rPr>
        <w:t>(3.)</w:t>
      </w:r>
      <w:r w:rsidR="002E3DB0">
        <w:rPr>
          <w:sz w:val="22"/>
          <w:szCs w:val="22"/>
        </w:rPr>
        <w:tab/>
      </w:r>
      <w:r w:rsidR="00A71B77" w:rsidRPr="00A446E0">
        <w:rPr>
          <w:sz w:val="22"/>
          <w:szCs w:val="22"/>
        </w:rPr>
        <w:t>It shall be the duty of the Registrar, before registering any alteration, to satisfy himself that the alteration is not in conflict with this Act or the Regulations or with any order or award of the Court.</w:t>
      </w:r>
    </w:p>
    <w:p w:rsidR="00934243" w:rsidRPr="00DC005A" w:rsidRDefault="00B575C1" w:rsidP="008B6D65">
      <w:pPr>
        <w:pStyle w:val="Tsidet"/>
        <w:widowControl/>
        <w:spacing w:before="120" w:after="60"/>
        <w:jc w:val="both"/>
        <w:rPr>
          <w:b/>
          <w:sz w:val="20"/>
          <w:szCs w:val="22"/>
        </w:rPr>
      </w:pPr>
      <w:r w:rsidRPr="008B6D65">
        <w:rPr>
          <w:b/>
          <w:sz w:val="20"/>
          <w:szCs w:val="22"/>
        </w:rPr>
        <w:t xml:space="preserve">Disallowance </w:t>
      </w:r>
      <w:r w:rsidRPr="00DC005A">
        <w:rPr>
          <w:b/>
          <w:sz w:val="20"/>
          <w:szCs w:val="22"/>
        </w:rPr>
        <w:t>of rules</w:t>
      </w:r>
    </w:p>
    <w:p w:rsidR="00A71B77" w:rsidRPr="00A446E0" w:rsidRDefault="00B83F8D" w:rsidP="002E3DB0">
      <w:pPr>
        <w:pStyle w:val="Tsidet"/>
        <w:tabs>
          <w:tab w:val="clear" w:pos="3179"/>
          <w:tab w:val="left" w:pos="1620"/>
        </w:tabs>
        <w:ind w:firstLine="432"/>
        <w:jc w:val="both"/>
        <w:rPr>
          <w:b/>
          <w:sz w:val="22"/>
          <w:szCs w:val="22"/>
        </w:rPr>
      </w:pPr>
      <w:r w:rsidRPr="00A446E0">
        <w:rPr>
          <w:sz w:val="22"/>
          <w:szCs w:val="22"/>
        </w:rPr>
        <w:t>“</w:t>
      </w:r>
      <w:r w:rsidR="008A7146" w:rsidRPr="00A446E0">
        <w:rPr>
          <w:smallCaps/>
          <w:sz w:val="22"/>
          <w:szCs w:val="22"/>
        </w:rPr>
        <w:t>58d.</w:t>
      </w:r>
      <w:r w:rsidR="008A7146" w:rsidRPr="00A446E0">
        <w:rPr>
          <w:sz w:val="22"/>
          <w:szCs w:val="22"/>
        </w:rPr>
        <w:t>—</w:t>
      </w:r>
      <w:r w:rsidR="00A71B77" w:rsidRPr="00A446E0">
        <w:rPr>
          <w:sz w:val="22"/>
          <w:szCs w:val="22"/>
        </w:rPr>
        <w:t>(1.)</w:t>
      </w:r>
      <w:r w:rsidR="002E3DB0">
        <w:rPr>
          <w:sz w:val="22"/>
          <w:szCs w:val="22"/>
        </w:rPr>
        <w:tab/>
      </w:r>
      <w:r w:rsidR="00A71B77" w:rsidRPr="00A446E0">
        <w:rPr>
          <w:sz w:val="22"/>
          <w:szCs w:val="22"/>
        </w:rPr>
        <w:t>The Court may, upon its own motion or upon application made under this section, disallow any rule of an organization which, in the opinion of the Court</w:t>
      </w:r>
      <w:r w:rsidR="008A7146" w:rsidRPr="00A446E0">
        <w:rPr>
          <w:sz w:val="22"/>
          <w:szCs w:val="22"/>
        </w:rPr>
        <w:t>—</w:t>
      </w:r>
    </w:p>
    <w:p w:rsidR="00A71B77" w:rsidRPr="00A446E0" w:rsidRDefault="00B575C1" w:rsidP="00CC529D">
      <w:pPr>
        <w:pStyle w:val="Tlista"/>
        <w:ind w:left="1152" w:hanging="576"/>
        <w:rPr>
          <w:szCs w:val="22"/>
        </w:rPr>
      </w:pPr>
      <w:r w:rsidRPr="00A446E0">
        <w:rPr>
          <w:szCs w:val="22"/>
        </w:rPr>
        <w:t>(</w:t>
      </w:r>
      <w:r w:rsidRPr="00A446E0">
        <w:rPr>
          <w:i/>
          <w:szCs w:val="22"/>
        </w:rPr>
        <w:t>a</w:t>
      </w:r>
      <w:r w:rsidRPr="00A446E0">
        <w:rPr>
          <w:szCs w:val="22"/>
        </w:rPr>
        <w:t xml:space="preserve">) </w:t>
      </w:r>
      <w:r w:rsidR="00A71B77" w:rsidRPr="00A446E0">
        <w:rPr>
          <w:szCs w:val="22"/>
        </w:rPr>
        <w:t>is contrary to law, or to an order or award</w:t>
      </w:r>
      <w:r w:rsidR="007466D9">
        <w:rPr>
          <w:szCs w:val="22"/>
        </w:rPr>
        <w:t>;</w:t>
      </w:r>
    </w:p>
    <w:p w:rsidR="00CF23AA" w:rsidRPr="00A446E0" w:rsidRDefault="00B575C1" w:rsidP="00CC529D">
      <w:pPr>
        <w:pStyle w:val="Tlista"/>
        <w:ind w:left="1152" w:hanging="576"/>
        <w:rPr>
          <w:szCs w:val="22"/>
        </w:rPr>
      </w:pPr>
      <w:r w:rsidRPr="00A446E0">
        <w:rPr>
          <w:szCs w:val="22"/>
        </w:rPr>
        <w:t>(</w:t>
      </w:r>
      <w:r w:rsidRPr="00A446E0">
        <w:rPr>
          <w:i/>
          <w:szCs w:val="22"/>
        </w:rPr>
        <w:t>b</w:t>
      </w:r>
      <w:r w:rsidRPr="00A446E0">
        <w:rPr>
          <w:szCs w:val="22"/>
        </w:rPr>
        <w:t xml:space="preserve">) </w:t>
      </w:r>
      <w:r w:rsidR="00A71B77" w:rsidRPr="00A446E0">
        <w:rPr>
          <w:szCs w:val="22"/>
        </w:rPr>
        <w:t>is tyrannical or oppressive</w:t>
      </w:r>
      <w:r w:rsidR="007466D9">
        <w:rPr>
          <w:szCs w:val="22"/>
        </w:rPr>
        <w:t>;</w:t>
      </w:r>
    </w:p>
    <w:p w:rsidR="00A71B77" w:rsidRPr="00A446E0" w:rsidRDefault="00B575C1" w:rsidP="008B6D65">
      <w:pPr>
        <w:pStyle w:val="Tlista"/>
        <w:widowControl/>
        <w:ind w:left="1151" w:hanging="578"/>
        <w:rPr>
          <w:szCs w:val="22"/>
        </w:rPr>
      </w:pPr>
      <w:r w:rsidRPr="00A446E0">
        <w:rPr>
          <w:szCs w:val="22"/>
        </w:rPr>
        <w:t>(</w:t>
      </w:r>
      <w:r w:rsidRPr="00A446E0">
        <w:rPr>
          <w:i/>
          <w:szCs w:val="22"/>
        </w:rPr>
        <w:t>c</w:t>
      </w:r>
      <w:r w:rsidRPr="00A446E0">
        <w:rPr>
          <w:szCs w:val="22"/>
        </w:rPr>
        <w:t xml:space="preserve">) </w:t>
      </w:r>
      <w:r w:rsidR="00A71B77" w:rsidRPr="00A446E0">
        <w:rPr>
          <w:szCs w:val="22"/>
        </w:rPr>
        <w:t>prevents</w:t>
      </w:r>
      <w:r w:rsidR="005866D2" w:rsidRPr="00A446E0">
        <w:rPr>
          <w:szCs w:val="22"/>
        </w:rPr>
        <w:t xml:space="preserve"> </w:t>
      </w:r>
      <w:r w:rsidR="00A71B77" w:rsidRPr="00A446E0">
        <w:rPr>
          <w:szCs w:val="22"/>
        </w:rPr>
        <w:t>or</w:t>
      </w:r>
      <w:r w:rsidR="005866D2" w:rsidRPr="00A446E0">
        <w:rPr>
          <w:szCs w:val="22"/>
        </w:rPr>
        <w:t xml:space="preserve"> </w:t>
      </w:r>
      <w:r w:rsidR="00A71B77" w:rsidRPr="00A446E0">
        <w:rPr>
          <w:szCs w:val="22"/>
        </w:rPr>
        <w:t>hinders</w:t>
      </w:r>
      <w:r w:rsidR="005866D2" w:rsidRPr="00A446E0">
        <w:rPr>
          <w:szCs w:val="22"/>
        </w:rPr>
        <w:t xml:space="preserve"> </w:t>
      </w:r>
      <w:r w:rsidR="00A71B77" w:rsidRPr="00A446E0">
        <w:rPr>
          <w:szCs w:val="22"/>
        </w:rPr>
        <w:t>members</w:t>
      </w:r>
      <w:r w:rsidR="005866D2" w:rsidRPr="00A446E0">
        <w:rPr>
          <w:szCs w:val="22"/>
        </w:rPr>
        <w:t xml:space="preserve"> </w:t>
      </w:r>
      <w:r w:rsidR="00A71B77" w:rsidRPr="00A446E0">
        <w:rPr>
          <w:szCs w:val="22"/>
        </w:rPr>
        <w:t>o</w:t>
      </w:r>
      <w:r w:rsidR="005866D2" w:rsidRPr="00A446E0">
        <w:rPr>
          <w:szCs w:val="22"/>
        </w:rPr>
        <w:t xml:space="preserve">f </w:t>
      </w:r>
      <w:r w:rsidR="00A71B77" w:rsidRPr="00A446E0">
        <w:rPr>
          <w:szCs w:val="22"/>
        </w:rPr>
        <w:t>the</w:t>
      </w:r>
      <w:r w:rsidR="005866D2" w:rsidRPr="00A446E0">
        <w:rPr>
          <w:szCs w:val="22"/>
        </w:rPr>
        <w:t xml:space="preserve"> </w:t>
      </w:r>
      <w:r w:rsidR="00A71B77" w:rsidRPr="00A446E0">
        <w:rPr>
          <w:szCs w:val="22"/>
        </w:rPr>
        <w:t>organization</w:t>
      </w:r>
      <w:r w:rsidR="005866D2" w:rsidRPr="00A446E0">
        <w:rPr>
          <w:szCs w:val="22"/>
        </w:rPr>
        <w:t xml:space="preserve"> </w:t>
      </w:r>
      <w:r w:rsidR="00A71B77" w:rsidRPr="00A446E0">
        <w:rPr>
          <w:szCs w:val="22"/>
        </w:rPr>
        <w:t>from</w:t>
      </w:r>
      <w:r w:rsidR="005866D2" w:rsidRPr="00A446E0">
        <w:rPr>
          <w:szCs w:val="22"/>
        </w:rPr>
        <w:t xml:space="preserve"> </w:t>
      </w:r>
      <w:r w:rsidR="00A71B77" w:rsidRPr="00A446E0">
        <w:rPr>
          <w:szCs w:val="22"/>
        </w:rPr>
        <w:t xml:space="preserve">observing the law or the provisions of an order or </w:t>
      </w:r>
      <w:r w:rsidR="00475236" w:rsidRPr="00A446E0">
        <w:rPr>
          <w:szCs w:val="22"/>
        </w:rPr>
        <w:t>award; or</w:t>
      </w:r>
    </w:p>
    <w:p w:rsidR="00A71B77" w:rsidRPr="00A446E0" w:rsidRDefault="00A71B77" w:rsidP="008B6D65">
      <w:pPr>
        <w:pStyle w:val="Tlista"/>
        <w:widowControl/>
        <w:ind w:left="1151" w:hanging="578"/>
        <w:rPr>
          <w:szCs w:val="22"/>
        </w:rPr>
      </w:pPr>
      <w:r w:rsidRPr="00A446E0">
        <w:rPr>
          <w:szCs w:val="22"/>
        </w:rPr>
        <w:t>(</w:t>
      </w:r>
      <w:r w:rsidR="008A7146" w:rsidRPr="00A446E0">
        <w:rPr>
          <w:i/>
          <w:szCs w:val="22"/>
        </w:rPr>
        <w:t>d</w:t>
      </w:r>
      <w:r w:rsidRPr="00A446E0">
        <w:rPr>
          <w:szCs w:val="22"/>
        </w:rPr>
        <w:t>)</w:t>
      </w:r>
      <w:r w:rsidR="005866D2" w:rsidRPr="00A446E0">
        <w:rPr>
          <w:szCs w:val="22"/>
        </w:rPr>
        <w:t xml:space="preserve"> </w:t>
      </w:r>
      <w:r w:rsidRPr="00A446E0">
        <w:rPr>
          <w:szCs w:val="22"/>
        </w:rPr>
        <w:t>imposes</w:t>
      </w:r>
      <w:r w:rsidR="005866D2" w:rsidRPr="00A446E0">
        <w:rPr>
          <w:szCs w:val="22"/>
        </w:rPr>
        <w:t xml:space="preserve"> </w:t>
      </w:r>
      <w:r w:rsidRPr="00A446E0">
        <w:rPr>
          <w:szCs w:val="22"/>
        </w:rPr>
        <w:t>unreasonable conditions upon the</w:t>
      </w:r>
      <w:r w:rsidR="005866D2" w:rsidRPr="00A446E0">
        <w:rPr>
          <w:szCs w:val="22"/>
        </w:rPr>
        <w:t xml:space="preserve"> </w:t>
      </w:r>
      <w:r w:rsidRPr="00A446E0">
        <w:rPr>
          <w:szCs w:val="22"/>
        </w:rPr>
        <w:t>membership of</w:t>
      </w:r>
      <w:r w:rsidR="005866D2" w:rsidRPr="00A446E0">
        <w:rPr>
          <w:szCs w:val="22"/>
        </w:rPr>
        <w:t xml:space="preserve"> </w:t>
      </w:r>
      <w:r w:rsidRPr="00A446E0">
        <w:rPr>
          <w:szCs w:val="22"/>
        </w:rPr>
        <w:t>any member or upon any applicant for membership.</w:t>
      </w:r>
    </w:p>
    <w:p w:rsidR="00934243" w:rsidRPr="00A446E0" w:rsidRDefault="00A71B77" w:rsidP="00CC529D">
      <w:pPr>
        <w:pStyle w:val="Noindent"/>
        <w:rPr>
          <w:szCs w:val="22"/>
        </w:rPr>
      </w:pPr>
      <w:r w:rsidRPr="00A446E0">
        <w:rPr>
          <w:szCs w:val="22"/>
        </w:rPr>
        <w:t>and any rule so disallowed shall be void.</w:t>
      </w:r>
    </w:p>
    <w:p w:rsidR="00A71B77" w:rsidRPr="003F24CE" w:rsidRDefault="002D65C9" w:rsidP="002E3DB0">
      <w:pPr>
        <w:pStyle w:val="Tsidet"/>
        <w:widowControl/>
        <w:tabs>
          <w:tab w:val="clear" w:pos="3179"/>
          <w:tab w:val="left" w:pos="990"/>
        </w:tabs>
        <w:ind w:firstLine="431"/>
        <w:jc w:val="both"/>
        <w:rPr>
          <w:sz w:val="22"/>
          <w:szCs w:val="22"/>
        </w:rPr>
      </w:pPr>
      <w:r w:rsidRPr="003F24CE">
        <w:rPr>
          <w:sz w:val="22"/>
          <w:szCs w:val="22"/>
        </w:rPr>
        <w:t>“</w:t>
      </w:r>
      <w:r w:rsidR="00A71B77" w:rsidRPr="003F24CE">
        <w:rPr>
          <w:sz w:val="22"/>
          <w:szCs w:val="22"/>
        </w:rPr>
        <w:t>(2.)</w:t>
      </w:r>
      <w:r w:rsidR="002E3DB0" w:rsidRPr="003F24CE">
        <w:rPr>
          <w:sz w:val="22"/>
          <w:szCs w:val="22"/>
        </w:rPr>
        <w:tab/>
      </w:r>
      <w:r w:rsidR="00A71B77" w:rsidRPr="003F24CE">
        <w:rPr>
          <w:sz w:val="22"/>
          <w:szCs w:val="22"/>
        </w:rPr>
        <w:t>Any member of an organization may apply to the Court for the disa</w:t>
      </w:r>
      <w:r w:rsidR="007F6415" w:rsidRPr="003F24CE">
        <w:rPr>
          <w:sz w:val="22"/>
          <w:szCs w:val="22"/>
        </w:rPr>
        <w:t>llowance of any rule of the orga</w:t>
      </w:r>
      <w:r w:rsidR="00A71B77" w:rsidRPr="003F24CE">
        <w:rPr>
          <w:sz w:val="22"/>
          <w:szCs w:val="22"/>
        </w:rPr>
        <w:t>nization on any of the grounds specified in the last preceding sub-section.</w:t>
      </w:r>
    </w:p>
    <w:p w:rsidR="00934243" w:rsidRPr="00DC005A" w:rsidRDefault="00B575C1" w:rsidP="008B6D65">
      <w:pPr>
        <w:pStyle w:val="Tsidet"/>
        <w:widowControl/>
        <w:spacing w:before="120" w:after="60"/>
        <w:jc w:val="both"/>
        <w:rPr>
          <w:b/>
          <w:sz w:val="20"/>
          <w:szCs w:val="22"/>
        </w:rPr>
      </w:pPr>
      <w:r w:rsidRPr="00DC005A">
        <w:rPr>
          <w:b/>
          <w:sz w:val="20"/>
          <w:szCs w:val="22"/>
        </w:rPr>
        <w:t xml:space="preserve">Direction for </w:t>
      </w:r>
      <w:r w:rsidRPr="008B6D65">
        <w:rPr>
          <w:b/>
          <w:sz w:val="20"/>
          <w:szCs w:val="22"/>
        </w:rPr>
        <w:t xml:space="preserve">performance </w:t>
      </w:r>
      <w:r w:rsidRPr="00DC005A">
        <w:rPr>
          <w:b/>
          <w:sz w:val="20"/>
          <w:szCs w:val="22"/>
        </w:rPr>
        <w:t>of rules.</w:t>
      </w:r>
    </w:p>
    <w:p w:rsidR="00934243" w:rsidRPr="00A446E0" w:rsidRDefault="008A7146" w:rsidP="002E3DB0">
      <w:pPr>
        <w:pStyle w:val="Tsidet"/>
        <w:widowControl/>
        <w:tabs>
          <w:tab w:val="clear" w:pos="3179"/>
          <w:tab w:val="left" w:pos="990"/>
          <w:tab w:val="left" w:pos="1620"/>
        </w:tabs>
        <w:ind w:firstLine="431"/>
        <w:jc w:val="both"/>
        <w:rPr>
          <w:sz w:val="22"/>
          <w:szCs w:val="22"/>
        </w:rPr>
      </w:pPr>
      <w:r w:rsidRPr="00A446E0">
        <w:rPr>
          <w:smallCaps/>
          <w:sz w:val="22"/>
          <w:szCs w:val="22"/>
        </w:rPr>
        <w:t>“58e.</w:t>
      </w:r>
      <w:r w:rsidRPr="00A446E0">
        <w:rPr>
          <w:sz w:val="22"/>
          <w:szCs w:val="22"/>
        </w:rPr>
        <w:t>—</w:t>
      </w:r>
      <w:r w:rsidR="00A71B77" w:rsidRPr="00A446E0">
        <w:rPr>
          <w:sz w:val="22"/>
          <w:szCs w:val="22"/>
        </w:rPr>
        <w:t>(1.)</w:t>
      </w:r>
      <w:r w:rsidR="002E3DB0">
        <w:rPr>
          <w:sz w:val="22"/>
          <w:szCs w:val="22"/>
        </w:rPr>
        <w:tab/>
      </w:r>
      <w:r w:rsidR="00A71B77" w:rsidRPr="00A446E0">
        <w:rPr>
          <w:sz w:val="22"/>
          <w:szCs w:val="22"/>
        </w:rPr>
        <w:t>The Court may, upon complaint by any member of an organization and after giving any person against whom an order is sought an opportunity of being heard, make an order giving directions for the performance or observance of any of the rules of an organization by any person who is under an obligation to perform or observe those rules.</w:t>
      </w:r>
    </w:p>
    <w:p w:rsidR="00934243" w:rsidRPr="00A446E0" w:rsidRDefault="002D65C9" w:rsidP="002E3DB0">
      <w:pPr>
        <w:pStyle w:val="Tsidet"/>
        <w:tabs>
          <w:tab w:val="clear" w:pos="3179"/>
          <w:tab w:val="left" w:pos="990"/>
        </w:tabs>
        <w:ind w:firstLine="432"/>
        <w:jc w:val="both"/>
        <w:rPr>
          <w:sz w:val="22"/>
          <w:szCs w:val="22"/>
        </w:rPr>
      </w:pPr>
      <w:r w:rsidRPr="00A446E0">
        <w:rPr>
          <w:sz w:val="22"/>
          <w:szCs w:val="22"/>
        </w:rPr>
        <w:t>“</w:t>
      </w:r>
      <w:r w:rsidR="00A71B77" w:rsidRPr="00A446E0">
        <w:rPr>
          <w:sz w:val="22"/>
          <w:szCs w:val="22"/>
        </w:rPr>
        <w:t>(2.)</w:t>
      </w:r>
      <w:r w:rsidR="002E3DB0">
        <w:rPr>
          <w:sz w:val="22"/>
          <w:szCs w:val="22"/>
        </w:rPr>
        <w:tab/>
      </w:r>
      <w:r w:rsidR="00A71B77" w:rsidRPr="00A446E0">
        <w:rPr>
          <w:sz w:val="22"/>
          <w:szCs w:val="22"/>
        </w:rPr>
        <w:t>Any person who fails</w:t>
      </w:r>
      <w:r w:rsidR="005866D2" w:rsidRPr="00A446E0">
        <w:rPr>
          <w:sz w:val="22"/>
          <w:szCs w:val="22"/>
        </w:rPr>
        <w:t xml:space="preserve"> </w:t>
      </w:r>
      <w:r w:rsidR="00A71B77" w:rsidRPr="00A446E0">
        <w:rPr>
          <w:sz w:val="22"/>
          <w:szCs w:val="22"/>
        </w:rPr>
        <w:t>to comply with such directions shall be guilty of an offence.</w:t>
      </w:r>
    </w:p>
    <w:p w:rsidR="00A71B77" w:rsidRPr="00A446E0" w:rsidRDefault="00A71B77" w:rsidP="00CC529D">
      <w:pPr>
        <w:pStyle w:val="Tsidet"/>
        <w:ind w:firstLine="432"/>
        <w:jc w:val="both"/>
        <w:rPr>
          <w:b/>
          <w:sz w:val="22"/>
          <w:szCs w:val="22"/>
        </w:rPr>
      </w:pPr>
      <w:r w:rsidRPr="00A446E0">
        <w:rPr>
          <w:sz w:val="22"/>
          <w:szCs w:val="22"/>
        </w:rPr>
        <w:t>Penalty</w:t>
      </w:r>
      <w:r w:rsidR="00793FD5" w:rsidRPr="00A446E0">
        <w:rPr>
          <w:sz w:val="22"/>
          <w:szCs w:val="22"/>
        </w:rPr>
        <w:t>:</w:t>
      </w:r>
      <w:r w:rsidR="009F24E7" w:rsidRPr="00A446E0">
        <w:rPr>
          <w:sz w:val="22"/>
          <w:szCs w:val="22"/>
        </w:rPr>
        <w:t xml:space="preserve"> </w:t>
      </w:r>
      <w:r w:rsidRPr="00A446E0">
        <w:rPr>
          <w:sz w:val="22"/>
          <w:szCs w:val="22"/>
        </w:rPr>
        <w:t>Fifty pounds.</w:t>
      </w:r>
      <w:r w:rsidR="00B83F8D" w:rsidRPr="00A446E0">
        <w:rPr>
          <w:sz w:val="22"/>
          <w:szCs w:val="22"/>
        </w:rPr>
        <w:t>”</w:t>
      </w:r>
      <w:r w:rsidRPr="00A446E0">
        <w:rPr>
          <w:sz w:val="22"/>
          <w:szCs w:val="22"/>
        </w:rPr>
        <w:t>.</w:t>
      </w:r>
    </w:p>
    <w:p w:rsidR="00934243" w:rsidRPr="00DC005A" w:rsidRDefault="00B575C1" w:rsidP="008B6D65">
      <w:pPr>
        <w:pStyle w:val="Tsidet"/>
        <w:widowControl/>
        <w:spacing w:before="120" w:after="60"/>
        <w:jc w:val="both"/>
        <w:rPr>
          <w:b/>
          <w:sz w:val="20"/>
          <w:szCs w:val="22"/>
        </w:rPr>
      </w:pPr>
      <w:r w:rsidRPr="00DC005A">
        <w:rPr>
          <w:b/>
          <w:sz w:val="20"/>
          <w:szCs w:val="22"/>
        </w:rPr>
        <w:t xml:space="preserve">Application for </w:t>
      </w:r>
      <w:r w:rsidRPr="008B6D65">
        <w:rPr>
          <w:b/>
          <w:sz w:val="20"/>
          <w:szCs w:val="22"/>
        </w:rPr>
        <w:t xml:space="preserve">cancellation </w:t>
      </w:r>
      <w:r w:rsidRPr="00DC005A">
        <w:rPr>
          <w:b/>
          <w:sz w:val="20"/>
          <w:szCs w:val="22"/>
        </w:rPr>
        <w:t>of registration.</w:t>
      </w:r>
    </w:p>
    <w:p w:rsidR="00A71B77" w:rsidRPr="00A446E0" w:rsidRDefault="008A7146" w:rsidP="00CC529D">
      <w:pPr>
        <w:pStyle w:val="Tsidet"/>
        <w:tabs>
          <w:tab w:val="clear" w:pos="3179"/>
          <w:tab w:val="left" w:pos="900"/>
        </w:tabs>
        <w:ind w:firstLine="432"/>
        <w:jc w:val="both"/>
        <w:rPr>
          <w:b/>
          <w:sz w:val="22"/>
          <w:szCs w:val="22"/>
        </w:rPr>
      </w:pPr>
      <w:r w:rsidRPr="00A446E0">
        <w:rPr>
          <w:b/>
          <w:sz w:val="22"/>
          <w:szCs w:val="22"/>
        </w:rPr>
        <w:t>49.</w:t>
      </w:r>
      <w:r w:rsidR="00FA7F4D" w:rsidRPr="00A446E0">
        <w:rPr>
          <w:sz w:val="22"/>
          <w:szCs w:val="22"/>
        </w:rPr>
        <w:tab/>
      </w:r>
      <w:r w:rsidR="00A71B77" w:rsidRPr="00A446E0">
        <w:rPr>
          <w:sz w:val="22"/>
          <w:szCs w:val="22"/>
        </w:rPr>
        <w:t>Section sixty of the Principal Act is amended</w:t>
      </w:r>
      <w:r w:rsidRPr="00A446E0">
        <w:rPr>
          <w:sz w:val="22"/>
          <w:szCs w:val="22"/>
        </w:rPr>
        <w:t>—</w:t>
      </w:r>
    </w:p>
    <w:p w:rsidR="00B575C1" w:rsidRPr="00A446E0" w:rsidRDefault="00A71B77" w:rsidP="00CF6FAE">
      <w:pPr>
        <w:pStyle w:val="Tlista"/>
        <w:widowControl/>
        <w:ind w:left="1151" w:hanging="578"/>
        <w:rPr>
          <w:szCs w:val="22"/>
        </w:rPr>
      </w:pPr>
      <w:r w:rsidRPr="00A446E0">
        <w:rPr>
          <w:szCs w:val="22"/>
        </w:rPr>
        <w:t>(</w:t>
      </w:r>
      <w:r w:rsidR="008A7146" w:rsidRPr="00A446E0">
        <w:rPr>
          <w:i/>
          <w:szCs w:val="22"/>
        </w:rPr>
        <w:t>a</w:t>
      </w:r>
      <w:r w:rsidRPr="00A446E0">
        <w:rPr>
          <w:szCs w:val="22"/>
        </w:rPr>
        <w:t>)</w:t>
      </w:r>
      <w:r w:rsidR="005866D2" w:rsidRPr="00A446E0">
        <w:rPr>
          <w:szCs w:val="22"/>
        </w:rPr>
        <w:t xml:space="preserve"> </w:t>
      </w:r>
      <w:r w:rsidRPr="00A446E0">
        <w:rPr>
          <w:szCs w:val="22"/>
        </w:rPr>
        <w:t>by omitting from paragraph (</w:t>
      </w:r>
      <w:r w:rsidRPr="002E3DB0">
        <w:rPr>
          <w:i/>
          <w:szCs w:val="22"/>
        </w:rPr>
        <w:t>c</w:t>
      </w:r>
      <w:r w:rsidRPr="00A446E0">
        <w:rPr>
          <w:szCs w:val="22"/>
        </w:rPr>
        <w:t>) of sub-section (1.) the words</w:t>
      </w:r>
      <w:r w:rsidR="00934243" w:rsidRPr="00A446E0">
        <w:rPr>
          <w:szCs w:val="22"/>
        </w:rPr>
        <w:t xml:space="preserve"> “</w:t>
      </w:r>
      <w:r w:rsidRPr="00A446E0">
        <w:rPr>
          <w:szCs w:val="22"/>
        </w:rPr>
        <w:t>have been altered so as to no longer</w:t>
      </w:r>
      <w:r w:rsidR="002D65C9" w:rsidRPr="00A446E0">
        <w:rPr>
          <w:szCs w:val="22"/>
        </w:rPr>
        <w:t>”</w:t>
      </w:r>
      <w:r w:rsidRPr="00A446E0">
        <w:rPr>
          <w:szCs w:val="22"/>
        </w:rPr>
        <w:t xml:space="preserve"> and inserting in their stead the words </w:t>
      </w:r>
      <w:r w:rsidR="002D65C9" w:rsidRPr="00A446E0">
        <w:rPr>
          <w:szCs w:val="22"/>
        </w:rPr>
        <w:t>“</w:t>
      </w:r>
      <w:r w:rsidRPr="00A446E0">
        <w:rPr>
          <w:szCs w:val="22"/>
        </w:rPr>
        <w:t>do not</w:t>
      </w:r>
      <w:r w:rsidR="009F24E7" w:rsidRPr="00A446E0">
        <w:rPr>
          <w:szCs w:val="22"/>
        </w:rPr>
        <w:t>”;</w:t>
      </w:r>
    </w:p>
    <w:p w:rsidR="00A71B77" w:rsidRPr="00A446E0" w:rsidRDefault="00A71B77" w:rsidP="00CF6FAE">
      <w:pPr>
        <w:pStyle w:val="Tlista"/>
        <w:widowControl/>
        <w:ind w:left="1151" w:hanging="578"/>
        <w:rPr>
          <w:szCs w:val="22"/>
        </w:rPr>
      </w:pPr>
      <w:r w:rsidRPr="00A446E0">
        <w:rPr>
          <w:szCs w:val="22"/>
        </w:rPr>
        <w:t>(</w:t>
      </w:r>
      <w:r w:rsidR="008A7146" w:rsidRPr="00A446E0">
        <w:rPr>
          <w:i/>
          <w:szCs w:val="22"/>
        </w:rPr>
        <w:t>b</w:t>
      </w:r>
      <w:r w:rsidRPr="00A446E0">
        <w:rPr>
          <w:szCs w:val="22"/>
        </w:rPr>
        <w:t>)</w:t>
      </w:r>
      <w:r w:rsidR="005866D2" w:rsidRPr="00A446E0">
        <w:rPr>
          <w:szCs w:val="22"/>
        </w:rPr>
        <w:t xml:space="preserve"> </w:t>
      </w:r>
      <w:r w:rsidRPr="00A446E0">
        <w:rPr>
          <w:szCs w:val="22"/>
        </w:rPr>
        <w:t>by inserting in paragraph (</w:t>
      </w:r>
      <w:r w:rsidR="008A7146" w:rsidRPr="00A446E0">
        <w:rPr>
          <w:i/>
          <w:szCs w:val="22"/>
        </w:rPr>
        <w:t>c</w:t>
      </w:r>
      <w:r w:rsidRPr="00A446E0">
        <w:rPr>
          <w:szCs w:val="22"/>
        </w:rPr>
        <w:t>) of sub-section (1.) after the word</w:t>
      </w:r>
      <w:r w:rsidR="00934243" w:rsidRPr="00A446E0">
        <w:rPr>
          <w:szCs w:val="22"/>
        </w:rPr>
        <w:t xml:space="preserve"> “</w:t>
      </w:r>
      <w:r w:rsidRPr="00A446E0">
        <w:rPr>
          <w:szCs w:val="22"/>
        </w:rPr>
        <w:t>observed</w:t>
      </w:r>
      <w:r w:rsidR="002D65C9" w:rsidRPr="00A446E0">
        <w:rPr>
          <w:szCs w:val="22"/>
        </w:rPr>
        <w:t>”</w:t>
      </w:r>
      <w:r w:rsidRPr="00A446E0">
        <w:rPr>
          <w:szCs w:val="22"/>
        </w:rPr>
        <w:t xml:space="preserve"> the words </w:t>
      </w:r>
      <w:r w:rsidR="002D65C9" w:rsidRPr="00A446E0">
        <w:rPr>
          <w:szCs w:val="22"/>
        </w:rPr>
        <w:t>“</w:t>
      </w:r>
      <w:r w:rsidRPr="00A446E0">
        <w:rPr>
          <w:szCs w:val="22"/>
        </w:rPr>
        <w:t>or are contrary to the terms of an order or award</w:t>
      </w:r>
      <w:r w:rsidR="00396AF7" w:rsidRPr="00A446E0">
        <w:rPr>
          <w:szCs w:val="22"/>
        </w:rPr>
        <w:t>”;</w:t>
      </w:r>
    </w:p>
    <w:p w:rsidR="00A71B77" w:rsidRPr="00A446E0" w:rsidRDefault="00A71B77" w:rsidP="00CF6FAE">
      <w:pPr>
        <w:pStyle w:val="Tlista"/>
        <w:widowControl/>
        <w:ind w:left="1151" w:hanging="578"/>
        <w:rPr>
          <w:szCs w:val="22"/>
        </w:rPr>
      </w:pPr>
      <w:r w:rsidRPr="00A446E0">
        <w:rPr>
          <w:szCs w:val="22"/>
        </w:rPr>
        <w:t>(</w:t>
      </w:r>
      <w:r w:rsidR="008A7146" w:rsidRPr="00A446E0">
        <w:rPr>
          <w:i/>
          <w:szCs w:val="22"/>
        </w:rPr>
        <w:t>c</w:t>
      </w:r>
      <w:r w:rsidRPr="00A446E0">
        <w:rPr>
          <w:szCs w:val="22"/>
        </w:rPr>
        <w:t>)</w:t>
      </w:r>
      <w:r w:rsidR="005866D2" w:rsidRPr="00A446E0">
        <w:rPr>
          <w:szCs w:val="22"/>
        </w:rPr>
        <w:t xml:space="preserve"> </w:t>
      </w:r>
      <w:r w:rsidRPr="00A446E0">
        <w:rPr>
          <w:szCs w:val="22"/>
        </w:rPr>
        <w:t>by omitting from paragraph (</w:t>
      </w:r>
      <w:r w:rsidR="008A7146" w:rsidRPr="00A446E0">
        <w:rPr>
          <w:i/>
          <w:szCs w:val="22"/>
        </w:rPr>
        <w:t>f</w:t>
      </w:r>
      <w:r w:rsidRPr="00A446E0">
        <w:rPr>
          <w:szCs w:val="22"/>
        </w:rPr>
        <w:t>) of sub-section (1.) the words</w:t>
      </w:r>
      <w:r w:rsidR="00934243" w:rsidRPr="00A446E0">
        <w:rPr>
          <w:szCs w:val="22"/>
        </w:rPr>
        <w:t xml:space="preserve"> “</w:t>
      </w:r>
      <w:r w:rsidRPr="00A446E0">
        <w:rPr>
          <w:szCs w:val="22"/>
        </w:rPr>
        <w:t>audited in pursuance of the rules</w:t>
      </w:r>
      <w:r w:rsidR="002D65C9" w:rsidRPr="00A446E0">
        <w:rPr>
          <w:szCs w:val="22"/>
        </w:rPr>
        <w:t>”</w:t>
      </w:r>
      <w:r w:rsidR="005866D2" w:rsidRPr="00A446E0">
        <w:rPr>
          <w:szCs w:val="22"/>
        </w:rPr>
        <w:t xml:space="preserve"> </w:t>
      </w:r>
      <w:r w:rsidRPr="00A446E0">
        <w:rPr>
          <w:szCs w:val="22"/>
        </w:rPr>
        <w:t xml:space="preserve">and inserting in their stead the words </w:t>
      </w:r>
      <w:r w:rsidR="002D65C9" w:rsidRPr="00A446E0">
        <w:rPr>
          <w:szCs w:val="22"/>
        </w:rPr>
        <w:t>“</w:t>
      </w:r>
      <w:r w:rsidRPr="00A446E0">
        <w:rPr>
          <w:szCs w:val="22"/>
        </w:rPr>
        <w:t>duly audited</w:t>
      </w:r>
      <w:r w:rsidR="002D65C9" w:rsidRPr="00A446E0">
        <w:rPr>
          <w:szCs w:val="22"/>
        </w:rPr>
        <w:t>”</w:t>
      </w:r>
      <w:r w:rsidR="007466D9">
        <w:rPr>
          <w:szCs w:val="22"/>
        </w:rPr>
        <w:t>;</w:t>
      </w:r>
    </w:p>
    <w:p w:rsidR="00A71B77" w:rsidRPr="00A446E0" w:rsidRDefault="00A71B77" w:rsidP="00CF6FAE">
      <w:pPr>
        <w:pStyle w:val="Tlista"/>
        <w:widowControl/>
        <w:ind w:left="1151" w:hanging="578"/>
        <w:rPr>
          <w:szCs w:val="22"/>
        </w:rPr>
      </w:pPr>
      <w:r w:rsidRPr="00A446E0">
        <w:rPr>
          <w:szCs w:val="22"/>
        </w:rPr>
        <w:t>(</w:t>
      </w:r>
      <w:r w:rsidR="008A7146" w:rsidRPr="00A446E0">
        <w:rPr>
          <w:i/>
          <w:szCs w:val="22"/>
        </w:rPr>
        <w:t>d</w:t>
      </w:r>
      <w:r w:rsidRPr="00A446E0">
        <w:rPr>
          <w:szCs w:val="22"/>
        </w:rPr>
        <w:t>)</w:t>
      </w:r>
      <w:r w:rsidR="005866D2" w:rsidRPr="00A446E0">
        <w:rPr>
          <w:szCs w:val="22"/>
        </w:rPr>
        <w:t xml:space="preserve"> </w:t>
      </w:r>
      <w:r w:rsidRPr="00A446E0">
        <w:rPr>
          <w:szCs w:val="22"/>
        </w:rPr>
        <w:t>by inserting in that sub-section,</w:t>
      </w:r>
      <w:r w:rsidR="005866D2" w:rsidRPr="00A446E0">
        <w:rPr>
          <w:szCs w:val="22"/>
        </w:rPr>
        <w:t xml:space="preserve"> </w:t>
      </w:r>
      <w:r w:rsidRPr="00A446E0">
        <w:rPr>
          <w:szCs w:val="22"/>
        </w:rPr>
        <w:t>after paragraph</w:t>
      </w:r>
      <w:r w:rsidR="00396AF7" w:rsidRPr="00A446E0">
        <w:rPr>
          <w:szCs w:val="22"/>
        </w:rPr>
        <w:t xml:space="preserve"> </w:t>
      </w:r>
      <w:r w:rsidRPr="00A446E0">
        <w:rPr>
          <w:szCs w:val="22"/>
        </w:rPr>
        <w:t>(</w:t>
      </w:r>
      <w:r w:rsidR="008A7146" w:rsidRPr="00A446E0">
        <w:rPr>
          <w:i/>
          <w:szCs w:val="22"/>
        </w:rPr>
        <w:t>h</w:t>
      </w:r>
      <w:r w:rsidRPr="00A446E0">
        <w:rPr>
          <w:szCs w:val="22"/>
        </w:rPr>
        <w:t>)</w:t>
      </w:r>
      <w:r w:rsidR="008A7146" w:rsidRPr="00A446E0">
        <w:rPr>
          <w:i/>
          <w:szCs w:val="22"/>
        </w:rPr>
        <w:t xml:space="preserve">, </w:t>
      </w:r>
      <w:r w:rsidRPr="00A446E0">
        <w:rPr>
          <w:szCs w:val="22"/>
        </w:rPr>
        <w:t>the</w:t>
      </w:r>
      <w:r w:rsidR="005866D2" w:rsidRPr="00A446E0">
        <w:rPr>
          <w:szCs w:val="22"/>
        </w:rPr>
        <w:t xml:space="preserve"> </w:t>
      </w:r>
      <w:r w:rsidRPr="00A446E0">
        <w:rPr>
          <w:szCs w:val="22"/>
        </w:rPr>
        <w:t>following paragraphs</w:t>
      </w:r>
      <w:r w:rsidR="00F87059" w:rsidRPr="00A446E0">
        <w:rPr>
          <w:szCs w:val="22"/>
        </w:rPr>
        <w:t>:</w:t>
      </w:r>
      <w:r w:rsidR="008A7146" w:rsidRPr="00A446E0">
        <w:rPr>
          <w:szCs w:val="22"/>
        </w:rPr>
        <w:t>—</w:t>
      </w:r>
    </w:p>
    <w:p w:rsidR="00A71B77" w:rsidRPr="00A446E0" w:rsidRDefault="002D65C9" w:rsidP="00CC529D">
      <w:pPr>
        <w:pStyle w:val="Tlistaa"/>
        <w:ind w:hanging="306"/>
        <w:rPr>
          <w:szCs w:val="22"/>
        </w:rPr>
      </w:pPr>
      <w:r w:rsidRPr="00A446E0">
        <w:rPr>
          <w:szCs w:val="22"/>
        </w:rPr>
        <w:t>“</w:t>
      </w:r>
      <w:r w:rsidR="00A71B77" w:rsidRPr="00A446E0">
        <w:rPr>
          <w:szCs w:val="22"/>
        </w:rPr>
        <w:t>or (</w:t>
      </w:r>
      <w:r w:rsidR="008A7146" w:rsidRPr="00A446E0">
        <w:rPr>
          <w:i/>
          <w:szCs w:val="22"/>
        </w:rPr>
        <w:t>i</w:t>
      </w:r>
      <w:r w:rsidR="00A71B77" w:rsidRPr="00A446E0">
        <w:rPr>
          <w:szCs w:val="22"/>
        </w:rPr>
        <w:t>)</w:t>
      </w:r>
      <w:r w:rsidR="00532E8C">
        <w:rPr>
          <w:szCs w:val="22"/>
        </w:rPr>
        <w:t xml:space="preserve"> </w:t>
      </w:r>
      <w:r w:rsidR="00A71B77" w:rsidRPr="00A446E0">
        <w:rPr>
          <w:szCs w:val="22"/>
        </w:rPr>
        <w:t>that the proper authority of an organization or branch of an organization has neglected to exercise its powers over its members or branches doing anything in the nature of a lock-out or strike, or committing any non-observance or breach of any order or award</w:t>
      </w:r>
      <w:r w:rsidR="007466D9">
        <w:rPr>
          <w:szCs w:val="22"/>
        </w:rPr>
        <w:t>;</w:t>
      </w:r>
      <w:r w:rsidR="00CF6FAE">
        <w:rPr>
          <w:szCs w:val="22"/>
        </w:rPr>
        <w:t xml:space="preserve"> </w:t>
      </w:r>
      <w:r w:rsidR="00A71B77" w:rsidRPr="00A446E0">
        <w:rPr>
          <w:szCs w:val="22"/>
        </w:rPr>
        <w:t>or</w:t>
      </w:r>
    </w:p>
    <w:p w:rsidR="00765317" w:rsidRPr="00A446E0" w:rsidRDefault="00765317">
      <w:pPr>
        <w:widowControl/>
        <w:autoSpaceDE/>
        <w:autoSpaceDN/>
        <w:adjustRightInd/>
        <w:spacing w:before="120" w:after="120"/>
        <w:rPr>
          <w:sz w:val="22"/>
          <w:szCs w:val="22"/>
        </w:rPr>
      </w:pPr>
      <w:r w:rsidRPr="00A446E0">
        <w:rPr>
          <w:sz w:val="22"/>
          <w:szCs w:val="22"/>
        </w:rPr>
        <w:br w:type="page"/>
      </w:r>
    </w:p>
    <w:p w:rsidR="00A71B77" w:rsidRPr="00A446E0" w:rsidRDefault="002D65C9" w:rsidP="00CC529D">
      <w:pPr>
        <w:pStyle w:val="Tlistaa"/>
        <w:ind w:left="1890"/>
        <w:rPr>
          <w:szCs w:val="22"/>
        </w:rPr>
      </w:pPr>
      <w:r w:rsidRPr="00A446E0">
        <w:rPr>
          <w:szCs w:val="22"/>
        </w:rPr>
        <w:lastRenderedPageBreak/>
        <w:t>“</w:t>
      </w:r>
      <w:r w:rsidR="00A71B77" w:rsidRPr="00A446E0">
        <w:rPr>
          <w:szCs w:val="22"/>
        </w:rPr>
        <w:t>(</w:t>
      </w:r>
      <w:r w:rsidR="008A7146" w:rsidRPr="00A446E0">
        <w:rPr>
          <w:i/>
          <w:szCs w:val="22"/>
        </w:rPr>
        <w:t>j</w:t>
      </w:r>
      <w:r w:rsidR="00A71B77" w:rsidRPr="00A446E0">
        <w:rPr>
          <w:szCs w:val="22"/>
        </w:rPr>
        <w:t>)</w:t>
      </w:r>
      <w:r w:rsidR="00414B31" w:rsidRPr="00A446E0">
        <w:rPr>
          <w:szCs w:val="22"/>
        </w:rPr>
        <w:t xml:space="preserve"> </w:t>
      </w:r>
      <w:r w:rsidR="00A71B77" w:rsidRPr="00A446E0">
        <w:rPr>
          <w:szCs w:val="22"/>
        </w:rPr>
        <w:t xml:space="preserve">that an organization or branch of an organization has made or given any domestic rule or order or direction contrary to the terms of an order or award, or requiring or instructing or advising the members, or any of them, to refuse to offer or accept employment in accordance with an order or award, or that its members or a substantial number of them observe any informal understanding contrary to any law or </w:t>
      </w:r>
      <w:r w:rsidR="00396AF7" w:rsidRPr="00A446E0">
        <w:rPr>
          <w:szCs w:val="22"/>
        </w:rPr>
        <w:t xml:space="preserve">award; </w:t>
      </w:r>
      <w:r w:rsidR="00A71B77" w:rsidRPr="00A446E0">
        <w:rPr>
          <w:szCs w:val="22"/>
        </w:rPr>
        <w:t>or</w:t>
      </w:r>
    </w:p>
    <w:p w:rsidR="00A71B77" w:rsidRPr="00A446E0" w:rsidRDefault="002D65C9" w:rsidP="00CC529D">
      <w:pPr>
        <w:pStyle w:val="Tlistaa"/>
        <w:ind w:left="1890"/>
        <w:rPr>
          <w:szCs w:val="22"/>
        </w:rPr>
      </w:pPr>
      <w:r w:rsidRPr="00A446E0">
        <w:rPr>
          <w:szCs w:val="22"/>
        </w:rPr>
        <w:t>“</w:t>
      </w:r>
      <w:r w:rsidR="00A71B77" w:rsidRPr="00A446E0">
        <w:rPr>
          <w:szCs w:val="22"/>
        </w:rPr>
        <w:t>(</w:t>
      </w:r>
      <w:r w:rsidR="008A7146" w:rsidRPr="00A446E0">
        <w:rPr>
          <w:i/>
          <w:szCs w:val="22"/>
        </w:rPr>
        <w:t>k</w:t>
      </w:r>
      <w:r w:rsidR="00A71B77" w:rsidRPr="00A446E0">
        <w:rPr>
          <w:szCs w:val="22"/>
        </w:rPr>
        <w:t>)</w:t>
      </w:r>
      <w:r w:rsidR="00414B31" w:rsidRPr="00A446E0">
        <w:rPr>
          <w:szCs w:val="22"/>
        </w:rPr>
        <w:t xml:space="preserve"> </w:t>
      </w:r>
      <w:r w:rsidR="00A71B77" w:rsidRPr="00A446E0">
        <w:rPr>
          <w:szCs w:val="22"/>
        </w:rPr>
        <w:t xml:space="preserve">that the members or a substantial number of the members of an organization or branch have repeatedly or systematically committed offences against this Act, or failed to comply with an order or </w:t>
      </w:r>
      <w:r w:rsidR="005D7ACE" w:rsidRPr="00A446E0">
        <w:rPr>
          <w:szCs w:val="22"/>
        </w:rPr>
        <w:t>award; or</w:t>
      </w:r>
    </w:p>
    <w:p w:rsidR="00A71B77" w:rsidRPr="00A446E0" w:rsidRDefault="002D65C9" w:rsidP="00CC529D">
      <w:pPr>
        <w:pStyle w:val="Tlistaa"/>
        <w:tabs>
          <w:tab w:val="left" w:pos="1170"/>
        </w:tabs>
        <w:ind w:left="1890"/>
        <w:rPr>
          <w:szCs w:val="22"/>
        </w:rPr>
      </w:pPr>
      <w:r w:rsidRPr="00A446E0">
        <w:rPr>
          <w:szCs w:val="22"/>
        </w:rPr>
        <w:t>“</w:t>
      </w:r>
      <w:r w:rsidR="00A71B77" w:rsidRPr="00A446E0">
        <w:rPr>
          <w:szCs w:val="22"/>
        </w:rPr>
        <w:t>(</w:t>
      </w:r>
      <w:r w:rsidR="008A7146" w:rsidRPr="00A446E0">
        <w:rPr>
          <w:i/>
          <w:szCs w:val="22"/>
        </w:rPr>
        <w:t>l</w:t>
      </w:r>
      <w:r w:rsidR="00A71B77" w:rsidRPr="00A446E0">
        <w:rPr>
          <w:szCs w:val="22"/>
        </w:rPr>
        <w:t>)</w:t>
      </w:r>
      <w:r w:rsidR="00414B31" w:rsidRPr="00A446E0">
        <w:rPr>
          <w:szCs w:val="22"/>
        </w:rPr>
        <w:t xml:space="preserve"> </w:t>
      </w:r>
      <w:r w:rsidR="00A71B77" w:rsidRPr="00A446E0">
        <w:rPr>
          <w:szCs w:val="22"/>
        </w:rPr>
        <w:t>that the organization or branch has not altered its rules as required by sub-section (4.) of section fifty-five of this Act,</w:t>
      </w:r>
      <w:r w:rsidRPr="00A446E0">
        <w:rPr>
          <w:szCs w:val="22"/>
        </w:rPr>
        <w:t>”</w:t>
      </w:r>
      <w:r w:rsidR="007466D9">
        <w:rPr>
          <w:szCs w:val="22"/>
        </w:rPr>
        <w:t>;</w:t>
      </w:r>
      <w:r w:rsidR="00A71B77" w:rsidRPr="00A446E0">
        <w:rPr>
          <w:szCs w:val="22"/>
        </w:rPr>
        <w:t>.</w:t>
      </w:r>
    </w:p>
    <w:p w:rsidR="00A71B77" w:rsidRPr="00A446E0" w:rsidRDefault="00A71B77" w:rsidP="00CC529D">
      <w:pPr>
        <w:pStyle w:val="Tlista"/>
        <w:ind w:left="1152" w:hanging="576"/>
        <w:rPr>
          <w:szCs w:val="22"/>
        </w:rPr>
      </w:pPr>
      <w:r w:rsidRPr="00A446E0">
        <w:rPr>
          <w:szCs w:val="22"/>
        </w:rPr>
        <w:t>(</w:t>
      </w:r>
      <w:r w:rsidR="008A7146" w:rsidRPr="00A446E0">
        <w:rPr>
          <w:i/>
          <w:szCs w:val="22"/>
        </w:rPr>
        <w:t>e</w:t>
      </w:r>
      <w:r w:rsidRPr="00A446E0">
        <w:rPr>
          <w:szCs w:val="22"/>
        </w:rPr>
        <w:t>) by omitting</w:t>
      </w:r>
      <w:r w:rsidR="00414B31" w:rsidRPr="00A446E0">
        <w:rPr>
          <w:szCs w:val="22"/>
        </w:rPr>
        <w:t xml:space="preserve"> </w:t>
      </w:r>
      <w:r w:rsidRPr="00A446E0">
        <w:rPr>
          <w:szCs w:val="22"/>
        </w:rPr>
        <w:t>from</w:t>
      </w:r>
      <w:r w:rsidR="00414B31" w:rsidRPr="00A446E0">
        <w:rPr>
          <w:szCs w:val="22"/>
        </w:rPr>
        <w:t xml:space="preserve"> </w:t>
      </w:r>
      <w:r w:rsidRPr="00A446E0">
        <w:rPr>
          <w:szCs w:val="22"/>
        </w:rPr>
        <w:t>sub-</w:t>
      </w:r>
      <w:r w:rsidR="005D7ACE" w:rsidRPr="00A446E0">
        <w:rPr>
          <w:szCs w:val="22"/>
        </w:rPr>
        <w:t>section (</w:t>
      </w:r>
      <w:r w:rsidRPr="00A446E0">
        <w:rPr>
          <w:szCs w:val="22"/>
        </w:rPr>
        <w:t>4.)</w:t>
      </w:r>
      <w:r w:rsidR="00414B31" w:rsidRPr="00A446E0">
        <w:rPr>
          <w:szCs w:val="22"/>
        </w:rPr>
        <w:t xml:space="preserve"> </w:t>
      </w:r>
      <w:r w:rsidRPr="00A446E0">
        <w:rPr>
          <w:szCs w:val="22"/>
        </w:rPr>
        <w:t>the</w:t>
      </w:r>
      <w:r w:rsidR="00414B31" w:rsidRPr="00A446E0">
        <w:rPr>
          <w:szCs w:val="22"/>
        </w:rPr>
        <w:t xml:space="preserve"> </w:t>
      </w:r>
      <w:r w:rsidRPr="00A446E0">
        <w:rPr>
          <w:szCs w:val="22"/>
        </w:rPr>
        <w:t>words</w:t>
      </w:r>
      <w:r w:rsidR="00934243" w:rsidRPr="00A446E0">
        <w:rPr>
          <w:szCs w:val="22"/>
        </w:rPr>
        <w:t xml:space="preserve"> “</w:t>
      </w:r>
      <w:r w:rsidRPr="00A446E0">
        <w:rPr>
          <w:szCs w:val="22"/>
        </w:rPr>
        <w:t>from</w:t>
      </w:r>
      <w:r w:rsidR="00414B31" w:rsidRPr="00A446E0">
        <w:rPr>
          <w:szCs w:val="22"/>
        </w:rPr>
        <w:t xml:space="preserve"> </w:t>
      </w:r>
      <w:r w:rsidRPr="00A446E0">
        <w:rPr>
          <w:szCs w:val="22"/>
        </w:rPr>
        <w:t>the obligation to comply with any award, or</w:t>
      </w:r>
      <w:r w:rsidR="00D03D65" w:rsidRPr="00A446E0">
        <w:rPr>
          <w:szCs w:val="22"/>
        </w:rPr>
        <w:t>”; and</w:t>
      </w:r>
    </w:p>
    <w:p w:rsidR="0072493A" w:rsidRPr="00A446E0" w:rsidRDefault="00A71B77" w:rsidP="00CC529D">
      <w:pPr>
        <w:pStyle w:val="Tlista"/>
        <w:ind w:left="1152" w:hanging="576"/>
        <w:rPr>
          <w:szCs w:val="22"/>
        </w:rPr>
      </w:pPr>
      <w:r w:rsidRPr="00A446E0">
        <w:rPr>
          <w:szCs w:val="22"/>
        </w:rPr>
        <w:t>(</w:t>
      </w:r>
      <w:r w:rsidR="008A7146" w:rsidRPr="00A446E0">
        <w:rPr>
          <w:i/>
          <w:szCs w:val="22"/>
        </w:rPr>
        <w:t>f</w:t>
      </w:r>
      <w:r w:rsidRPr="00A446E0">
        <w:rPr>
          <w:szCs w:val="22"/>
        </w:rPr>
        <w:t>) by adding at the end thereof the following sub-sections</w:t>
      </w:r>
      <w:r w:rsidR="00793FD5" w:rsidRPr="00A446E0">
        <w:rPr>
          <w:szCs w:val="22"/>
        </w:rPr>
        <w:t>:</w:t>
      </w:r>
      <w:r w:rsidR="008A7146" w:rsidRPr="00A446E0">
        <w:rPr>
          <w:szCs w:val="22"/>
        </w:rPr>
        <w:t>—</w:t>
      </w:r>
    </w:p>
    <w:p w:rsidR="00934243" w:rsidRPr="00A446E0" w:rsidRDefault="002D65C9" w:rsidP="004672EF">
      <w:pPr>
        <w:pStyle w:val="Tlista"/>
        <w:tabs>
          <w:tab w:val="left" w:pos="2070"/>
        </w:tabs>
        <w:ind w:left="1152" w:firstLine="288"/>
        <w:rPr>
          <w:szCs w:val="22"/>
        </w:rPr>
      </w:pPr>
      <w:r w:rsidRPr="00A446E0">
        <w:rPr>
          <w:szCs w:val="22"/>
        </w:rPr>
        <w:t>“</w:t>
      </w:r>
      <w:r w:rsidR="00A71B77" w:rsidRPr="00A446E0">
        <w:rPr>
          <w:szCs w:val="22"/>
        </w:rPr>
        <w:t>(5.)</w:t>
      </w:r>
      <w:r w:rsidR="004672EF">
        <w:rPr>
          <w:szCs w:val="22"/>
        </w:rPr>
        <w:t xml:space="preserve"> </w:t>
      </w:r>
      <w:r w:rsidR="00A71B77" w:rsidRPr="00A446E0">
        <w:rPr>
          <w:szCs w:val="22"/>
        </w:rPr>
        <w:t>Upon cancellation of the registration of an organization, the organization and its members shall cease to be entitled to the benefits of any award made under the Act and, subject to any order to the contrary made by the Court, the award shall in all other respects cease to have any force or effect.</w:t>
      </w:r>
    </w:p>
    <w:p w:rsidR="00A71B77" w:rsidRPr="00A446E0" w:rsidRDefault="002D65C9" w:rsidP="004672EF">
      <w:pPr>
        <w:pStyle w:val="Tlista"/>
        <w:tabs>
          <w:tab w:val="left" w:pos="2070"/>
        </w:tabs>
        <w:ind w:left="1152" w:firstLine="288"/>
        <w:rPr>
          <w:szCs w:val="22"/>
        </w:rPr>
      </w:pPr>
      <w:r w:rsidRPr="00A446E0">
        <w:rPr>
          <w:szCs w:val="22"/>
        </w:rPr>
        <w:t>“</w:t>
      </w:r>
      <w:r w:rsidR="00A71B77" w:rsidRPr="00A446E0">
        <w:rPr>
          <w:szCs w:val="22"/>
        </w:rPr>
        <w:t>(6.) Upon cancellation of the registration of an organization, the organization shall cease to be an organization and a corporation under this Act, but shall not by reason of the cancellation cease to be an association. The property of the organization shall, subject to any order which the Court may make with respect to the satisfaction of the debts and obligations of the organization out of that property, be the property of the association and shall be held and applied for the purposes of the association in accordance with the constitution and rules of the organization in so far as they can be carried out or observed notwithstanding the deregistration of the organization.</w:t>
      </w:r>
      <w:r w:rsidR="00B83F8D" w:rsidRPr="00A446E0">
        <w:rPr>
          <w:szCs w:val="22"/>
        </w:rPr>
        <w:t>”</w:t>
      </w:r>
      <w:r w:rsidR="00A71B77" w:rsidRPr="00A446E0">
        <w:rPr>
          <w:szCs w:val="22"/>
        </w:rPr>
        <w:t>.</w:t>
      </w:r>
    </w:p>
    <w:p w:rsidR="00934243" w:rsidRPr="0074187A" w:rsidRDefault="00A71B77" w:rsidP="00CF6FAE">
      <w:pPr>
        <w:pStyle w:val="Tsidet"/>
        <w:widowControl/>
        <w:spacing w:before="120" w:after="60"/>
        <w:jc w:val="both"/>
        <w:rPr>
          <w:b/>
          <w:sz w:val="20"/>
          <w:szCs w:val="22"/>
        </w:rPr>
      </w:pPr>
      <w:r w:rsidRPr="0074187A">
        <w:rPr>
          <w:b/>
          <w:sz w:val="20"/>
          <w:szCs w:val="22"/>
        </w:rPr>
        <w:t>No resignation,</w:t>
      </w:r>
      <w:r w:rsidR="00414B31" w:rsidRPr="0074187A">
        <w:rPr>
          <w:b/>
          <w:sz w:val="20"/>
          <w:szCs w:val="22"/>
        </w:rPr>
        <w:t xml:space="preserve"> </w:t>
      </w:r>
      <w:r w:rsidRPr="0074187A">
        <w:rPr>
          <w:b/>
          <w:sz w:val="20"/>
          <w:szCs w:val="22"/>
        </w:rPr>
        <w:t>&amp;</w:t>
      </w:r>
      <w:r w:rsidR="008A7146" w:rsidRPr="0074187A">
        <w:rPr>
          <w:b/>
          <w:sz w:val="20"/>
          <w:szCs w:val="22"/>
        </w:rPr>
        <w:t xml:space="preserve">c. </w:t>
      </w:r>
      <w:r w:rsidRPr="0074187A">
        <w:rPr>
          <w:b/>
          <w:sz w:val="20"/>
          <w:szCs w:val="22"/>
        </w:rPr>
        <w:t>of member while dispute pending.</w:t>
      </w:r>
    </w:p>
    <w:p w:rsidR="00934243" w:rsidRPr="00A446E0" w:rsidRDefault="00B575C1" w:rsidP="00CC529D">
      <w:pPr>
        <w:pStyle w:val="Tsidet"/>
        <w:tabs>
          <w:tab w:val="clear" w:pos="3179"/>
          <w:tab w:val="left" w:pos="900"/>
        </w:tabs>
        <w:ind w:firstLine="432"/>
        <w:jc w:val="both"/>
        <w:rPr>
          <w:sz w:val="22"/>
          <w:szCs w:val="22"/>
        </w:rPr>
      </w:pPr>
      <w:r w:rsidRPr="00A446E0">
        <w:rPr>
          <w:b/>
          <w:sz w:val="22"/>
          <w:szCs w:val="22"/>
        </w:rPr>
        <w:t>50.</w:t>
      </w:r>
      <w:r w:rsidR="00FA7F4D" w:rsidRPr="00A446E0">
        <w:rPr>
          <w:b/>
          <w:sz w:val="22"/>
          <w:szCs w:val="22"/>
        </w:rPr>
        <w:tab/>
      </w:r>
      <w:r w:rsidR="00A71B77" w:rsidRPr="00A446E0">
        <w:rPr>
          <w:sz w:val="22"/>
          <w:szCs w:val="22"/>
        </w:rPr>
        <w:t>Section sixty-one of the Principal Act is repealed.</w:t>
      </w:r>
    </w:p>
    <w:p w:rsidR="00A71B77" w:rsidRPr="00A446E0" w:rsidRDefault="00B575C1" w:rsidP="004672EF">
      <w:pPr>
        <w:pStyle w:val="Tsidet"/>
        <w:tabs>
          <w:tab w:val="clear" w:pos="3179"/>
          <w:tab w:val="left" w:pos="900"/>
        </w:tabs>
        <w:spacing w:before="120"/>
        <w:ind w:firstLine="432"/>
        <w:jc w:val="both"/>
        <w:rPr>
          <w:b/>
          <w:sz w:val="22"/>
          <w:szCs w:val="22"/>
        </w:rPr>
      </w:pPr>
      <w:r w:rsidRPr="00A446E0">
        <w:rPr>
          <w:b/>
          <w:sz w:val="22"/>
          <w:szCs w:val="22"/>
        </w:rPr>
        <w:t>51.</w:t>
      </w:r>
      <w:r w:rsidR="00FA7F4D" w:rsidRPr="00A446E0">
        <w:rPr>
          <w:b/>
          <w:sz w:val="22"/>
          <w:szCs w:val="22"/>
        </w:rPr>
        <w:tab/>
      </w:r>
      <w:r w:rsidR="00A71B77" w:rsidRPr="00A446E0">
        <w:rPr>
          <w:sz w:val="22"/>
          <w:szCs w:val="22"/>
        </w:rPr>
        <w:t>After section</w:t>
      </w:r>
      <w:r w:rsidR="00414B31" w:rsidRPr="00A446E0">
        <w:rPr>
          <w:sz w:val="22"/>
          <w:szCs w:val="22"/>
        </w:rPr>
        <w:t xml:space="preserve"> </w:t>
      </w:r>
      <w:r w:rsidR="00A71B77" w:rsidRPr="00A446E0">
        <w:rPr>
          <w:sz w:val="22"/>
          <w:szCs w:val="22"/>
        </w:rPr>
        <w:t>seventy</w:t>
      </w:r>
      <w:r w:rsidR="00414B31" w:rsidRPr="00A446E0">
        <w:rPr>
          <w:sz w:val="22"/>
          <w:szCs w:val="22"/>
        </w:rPr>
        <w:t xml:space="preserve"> </w:t>
      </w:r>
      <w:r w:rsidR="00A71B77" w:rsidRPr="00A446E0">
        <w:rPr>
          <w:sz w:val="22"/>
          <w:szCs w:val="22"/>
        </w:rPr>
        <w:t>of the</w:t>
      </w:r>
      <w:r w:rsidR="00414B31" w:rsidRPr="00A446E0">
        <w:rPr>
          <w:sz w:val="22"/>
          <w:szCs w:val="22"/>
        </w:rPr>
        <w:t xml:space="preserve"> </w:t>
      </w:r>
      <w:r w:rsidR="00A71B77" w:rsidRPr="00A446E0">
        <w:rPr>
          <w:sz w:val="22"/>
          <w:szCs w:val="22"/>
        </w:rPr>
        <w:t>Principal</w:t>
      </w:r>
      <w:r w:rsidR="00414B31" w:rsidRPr="00A446E0">
        <w:rPr>
          <w:sz w:val="22"/>
          <w:szCs w:val="22"/>
        </w:rPr>
        <w:t xml:space="preserve"> </w:t>
      </w:r>
      <w:r w:rsidR="00A71B77" w:rsidRPr="00A446E0">
        <w:rPr>
          <w:sz w:val="22"/>
          <w:szCs w:val="22"/>
        </w:rPr>
        <w:t>Act</w:t>
      </w:r>
      <w:r w:rsidR="00414B31" w:rsidRPr="00A446E0">
        <w:rPr>
          <w:sz w:val="22"/>
          <w:szCs w:val="22"/>
        </w:rPr>
        <w:t xml:space="preserve"> </w:t>
      </w:r>
      <w:r w:rsidR="00A71B77" w:rsidRPr="00A446E0">
        <w:rPr>
          <w:sz w:val="22"/>
          <w:szCs w:val="22"/>
        </w:rPr>
        <w:t>the</w:t>
      </w:r>
      <w:r w:rsidR="00414B31" w:rsidRPr="00A446E0">
        <w:rPr>
          <w:sz w:val="22"/>
          <w:szCs w:val="22"/>
        </w:rPr>
        <w:t xml:space="preserve"> </w:t>
      </w:r>
      <w:r w:rsidR="00A71B77" w:rsidRPr="00A446E0">
        <w:rPr>
          <w:sz w:val="22"/>
          <w:szCs w:val="22"/>
        </w:rPr>
        <w:t>following sections are inserted</w:t>
      </w:r>
      <w:r w:rsidR="00793FD5" w:rsidRPr="00A446E0">
        <w:rPr>
          <w:sz w:val="22"/>
          <w:szCs w:val="22"/>
        </w:rPr>
        <w:t>:</w:t>
      </w:r>
      <w:r w:rsidR="008A7146" w:rsidRPr="00A446E0">
        <w:rPr>
          <w:sz w:val="22"/>
          <w:szCs w:val="22"/>
        </w:rPr>
        <w:t>—</w:t>
      </w:r>
    </w:p>
    <w:p w:rsidR="00464C12" w:rsidRPr="0074187A" w:rsidRDefault="00B575C1" w:rsidP="00CF6FAE">
      <w:pPr>
        <w:pStyle w:val="Tsidet"/>
        <w:widowControl/>
        <w:spacing w:before="120" w:after="60"/>
        <w:jc w:val="both"/>
        <w:rPr>
          <w:b/>
          <w:sz w:val="20"/>
          <w:szCs w:val="22"/>
        </w:rPr>
      </w:pPr>
      <w:r w:rsidRPr="00CF6FAE">
        <w:rPr>
          <w:b/>
          <w:sz w:val="20"/>
          <w:szCs w:val="22"/>
        </w:rPr>
        <w:t xml:space="preserve">Suspension </w:t>
      </w:r>
      <w:r w:rsidRPr="0074187A">
        <w:rPr>
          <w:b/>
          <w:sz w:val="20"/>
          <w:szCs w:val="22"/>
        </w:rPr>
        <w:t>or expulsion of member of organization.</w:t>
      </w:r>
    </w:p>
    <w:p w:rsidR="00765317" w:rsidRPr="00A446E0" w:rsidRDefault="00B83F8D" w:rsidP="003A3311">
      <w:pPr>
        <w:pStyle w:val="Tlista"/>
        <w:tabs>
          <w:tab w:val="left" w:pos="1440"/>
          <w:tab w:val="left" w:pos="2610"/>
        </w:tabs>
        <w:ind w:left="0" w:firstLine="288"/>
        <w:rPr>
          <w:b/>
          <w:szCs w:val="22"/>
        </w:rPr>
      </w:pPr>
      <w:r w:rsidRPr="00A446E0">
        <w:rPr>
          <w:szCs w:val="22"/>
        </w:rPr>
        <w:t>“</w:t>
      </w:r>
      <w:r w:rsidR="008A7146" w:rsidRPr="00A446E0">
        <w:rPr>
          <w:smallCaps/>
          <w:szCs w:val="22"/>
        </w:rPr>
        <w:t>70a.</w:t>
      </w:r>
      <w:r w:rsidR="008A7146" w:rsidRPr="00A446E0">
        <w:rPr>
          <w:szCs w:val="22"/>
        </w:rPr>
        <w:t>—</w:t>
      </w:r>
      <w:r w:rsidR="00A71B77" w:rsidRPr="00A446E0">
        <w:rPr>
          <w:szCs w:val="22"/>
        </w:rPr>
        <w:t>(1.)</w:t>
      </w:r>
      <w:r w:rsidR="00495127">
        <w:rPr>
          <w:szCs w:val="22"/>
        </w:rPr>
        <w:tab/>
      </w:r>
      <w:r w:rsidR="00A71B77" w:rsidRPr="00A446E0">
        <w:rPr>
          <w:szCs w:val="22"/>
        </w:rPr>
        <w:t>The committee of management of an organization or of a branch of the organization may, after seven days</w:t>
      </w:r>
      <w:r w:rsidRPr="00A446E0">
        <w:rPr>
          <w:szCs w:val="22"/>
        </w:rPr>
        <w:t>’</w:t>
      </w:r>
      <w:r w:rsidR="00A71B77" w:rsidRPr="00A446E0">
        <w:rPr>
          <w:szCs w:val="22"/>
        </w:rPr>
        <w:t xml:space="preserve"> notice in writing delivered to the member, and after giving him a fair and reasonable opportunity of being heard, suspend or expel from membership of the organization any member of the organization or of the branch respectively who commits any breach of this Act or of an order or award to which the organization is a party, or who does any act which renders</w:t>
      </w:r>
    </w:p>
    <w:p w:rsidR="00765317" w:rsidRPr="00A446E0" w:rsidRDefault="00765317">
      <w:pPr>
        <w:widowControl/>
        <w:autoSpaceDE/>
        <w:autoSpaceDN/>
        <w:adjustRightInd/>
        <w:spacing w:before="120" w:after="120"/>
        <w:rPr>
          <w:sz w:val="22"/>
          <w:szCs w:val="22"/>
        </w:rPr>
      </w:pPr>
      <w:r w:rsidRPr="00A446E0">
        <w:rPr>
          <w:sz w:val="22"/>
          <w:szCs w:val="22"/>
        </w:rPr>
        <w:br w:type="page"/>
      </w:r>
    </w:p>
    <w:p w:rsidR="00464C12" w:rsidRPr="00A446E0" w:rsidRDefault="00A71B77" w:rsidP="00CC529D">
      <w:pPr>
        <w:pStyle w:val="Noindent"/>
        <w:rPr>
          <w:szCs w:val="22"/>
        </w:rPr>
      </w:pPr>
      <w:r w:rsidRPr="00A446E0">
        <w:rPr>
          <w:szCs w:val="22"/>
        </w:rPr>
        <w:lastRenderedPageBreak/>
        <w:t>the organization liable to penalty or forfeiture under this Act or which is a ground for the cancellation of the registration of the organization or the suspension or cancellation of an order or award to which the organization is a party.</w:t>
      </w:r>
    </w:p>
    <w:p w:rsidR="00464C12" w:rsidRPr="00A446E0" w:rsidRDefault="002D65C9" w:rsidP="007A7521">
      <w:pPr>
        <w:pStyle w:val="Noindent"/>
        <w:tabs>
          <w:tab w:val="left" w:pos="990"/>
        </w:tabs>
        <w:ind w:firstLine="432"/>
        <w:rPr>
          <w:szCs w:val="22"/>
        </w:rPr>
      </w:pPr>
      <w:r w:rsidRPr="00A446E0">
        <w:rPr>
          <w:szCs w:val="22"/>
        </w:rPr>
        <w:t>“</w:t>
      </w:r>
      <w:r w:rsidR="00A71B77" w:rsidRPr="00A446E0">
        <w:rPr>
          <w:szCs w:val="22"/>
        </w:rPr>
        <w:t>(2.)</w:t>
      </w:r>
      <w:r w:rsidR="007A7521">
        <w:rPr>
          <w:szCs w:val="22"/>
        </w:rPr>
        <w:tab/>
      </w:r>
      <w:r w:rsidR="00A71B77" w:rsidRPr="00A446E0">
        <w:rPr>
          <w:szCs w:val="22"/>
        </w:rPr>
        <w:t>Any member of an organization who is an officer thereof, and who is suspended or expelled under this section from membership of the organization, shall thereupon cease to hold, and shall become incapable of holding, office in that organization</w:t>
      </w:r>
      <w:r w:rsidR="00793FD5" w:rsidRPr="00A446E0">
        <w:rPr>
          <w:szCs w:val="22"/>
        </w:rPr>
        <w:t>:</w:t>
      </w:r>
    </w:p>
    <w:p w:rsidR="00A71B77" w:rsidRPr="00A446E0" w:rsidRDefault="00A71B77" w:rsidP="00CC529D">
      <w:pPr>
        <w:pStyle w:val="Noindent"/>
        <w:ind w:firstLine="432"/>
        <w:rPr>
          <w:szCs w:val="22"/>
        </w:rPr>
      </w:pPr>
      <w:r w:rsidRPr="00A446E0">
        <w:rPr>
          <w:szCs w:val="22"/>
        </w:rPr>
        <w:t>Provided that the Court may, upon the application of the member at any time, make an order removing the incapacity and thereupon the member shall become capable of holding office in the organization.</w:t>
      </w:r>
    </w:p>
    <w:p w:rsidR="00464C12" w:rsidRPr="0074187A" w:rsidRDefault="00B575C1" w:rsidP="00E6731E">
      <w:pPr>
        <w:pStyle w:val="Tsidet"/>
        <w:widowControl/>
        <w:spacing w:before="120" w:after="60"/>
        <w:jc w:val="both"/>
        <w:rPr>
          <w:b/>
          <w:sz w:val="20"/>
          <w:szCs w:val="22"/>
        </w:rPr>
      </w:pPr>
      <w:r w:rsidRPr="0074187A">
        <w:rPr>
          <w:b/>
          <w:sz w:val="20"/>
          <w:szCs w:val="22"/>
        </w:rPr>
        <w:t xml:space="preserve">Appeal against </w:t>
      </w:r>
      <w:r w:rsidRPr="00E6731E">
        <w:rPr>
          <w:b/>
          <w:sz w:val="20"/>
          <w:szCs w:val="22"/>
        </w:rPr>
        <w:t xml:space="preserve">suspension </w:t>
      </w:r>
      <w:r w:rsidRPr="0074187A">
        <w:rPr>
          <w:b/>
          <w:sz w:val="20"/>
          <w:szCs w:val="22"/>
        </w:rPr>
        <w:t>or expulsion from membership.</w:t>
      </w:r>
    </w:p>
    <w:p w:rsidR="00464C12" w:rsidRPr="00A446E0" w:rsidRDefault="00B83F8D" w:rsidP="00507E8E">
      <w:pPr>
        <w:pStyle w:val="Tsidet"/>
        <w:tabs>
          <w:tab w:val="clear" w:pos="3179"/>
          <w:tab w:val="left" w:pos="1080"/>
        </w:tabs>
        <w:ind w:firstLine="432"/>
        <w:jc w:val="both"/>
        <w:rPr>
          <w:sz w:val="22"/>
          <w:szCs w:val="22"/>
        </w:rPr>
      </w:pPr>
      <w:r w:rsidRPr="00A446E0">
        <w:rPr>
          <w:sz w:val="22"/>
          <w:szCs w:val="22"/>
        </w:rPr>
        <w:t>“</w:t>
      </w:r>
      <w:r w:rsidR="008A7146" w:rsidRPr="00A446E0">
        <w:rPr>
          <w:smallCaps/>
          <w:sz w:val="22"/>
          <w:szCs w:val="22"/>
        </w:rPr>
        <w:t>70b.</w:t>
      </w:r>
      <w:r w:rsidR="00507E8E">
        <w:rPr>
          <w:smallCaps/>
          <w:sz w:val="22"/>
          <w:szCs w:val="22"/>
        </w:rPr>
        <w:tab/>
      </w:r>
      <w:r w:rsidR="00A71B77" w:rsidRPr="00A446E0">
        <w:rPr>
          <w:sz w:val="22"/>
          <w:szCs w:val="22"/>
        </w:rPr>
        <w:t>Any person who is suspended or expelled from membership of an organization otherwise than by virtue of an order of the Court may, within fourteen days of the suspension or expulsion, or within such further time as is allowed by the Court in special circumstances, appeal to the Court, and the Court may make such order as in the circumstances it thinks just.</w:t>
      </w:r>
      <w:r w:rsidRPr="00A446E0">
        <w:rPr>
          <w:sz w:val="22"/>
          <w:szCs w:val="22"/>
        </w:rPr>
        <w:t>”</w:t>
      </w:r>
      <w:r w:rsidR="00A71B77" w:rsidRPr="00A446E0">
        <w:rPr>
          <w:sz w:val="22"/>
          <w:szCs w:val="22"/>
        </w:rPr>
        <w:t>.</w:t>
      </w:r>
    </w:p>
    <w:p w:rsidR="00A71B77" w:rsidRPr="00A446E0" w:rsidRDefault="008A7146" w:rsidP="00507E8E">
      <w:pPr>
        <w:pStyle w:val="Tsidet"/>
        <w:tabs>
          <w:tab w:val="clear" w:pos="3179"/>
          <w:tab w:val="left" w:pos="900"/>
        </w:tabs>
        <w:spacing w:before="120"/>
        <w:ind w:firstLine="432"/>
        <w:jc w:val="both"/>
        <w:rPr>
          <w:b/>
          <w:sz w:val="22"/>
          <w:szCs w:val="22"/>
        </w:rPr>
      </w:pPr>
      <w:r w:rsidRPr="00A446E0">
        <w:rPr>
          <w:b/>
          <w:sz w:val="22"/>
          <w:szCs w:val="22"/>
        </w:rPr>
        <w:t>52.</w:t>
      </w:r>
      <w:r w:rsidR="00FA7F4D" w:rsidRPr="00A446E0">
        <w:rPr>
          <w:sz w:val="22"/>
          <w:szCs w:val="22"/>
        </w:rPr>
        <w:tab/>
      </w:r>
      <w:r w:rsidR="00A71B77" w:rsidRPr="00A446E0">
        <w:rPr>
          <w:sz w:val="22"/>
          <w:szCs w:val="22"/>
        </w:rPr>
        <w:t>Section seventy-two of the Principal Act is repealed and the following sections inserted in its stead</w:t>
      </w:r>
      <w:r w:rsidR="00793FD5" w:rsidRPr="00A446E0">
        <w:rPr>
          <w:sz w:val="22"/>
          <w:szCs w:val="22"/>
        </w:rPr>
        <w:t>:</w:t>
      </w:r>
      <w:r w:rsidRPr="00A446E0">
        <w:rPr>
          <w:sz w:val="22"/>
          <w:szCs w:val="22"/>
        </w:rPr>
        <w:t>—</w:t>
      </w:r>
    </w:p>
    <w:p w:rsidR="00464C12" w:rsidRPr="0074187A" w:rsidRDefault="00B575C1" w:rsidP="00E6731E">
      <w:pPr>
        <w:pStyle w:val="Tsidet"/>
        <w:widowControl/>
        <w:spacing w:before="120" w:after="60"/>
        <w:jc w:val="both"/>
        <w:rPr>
          <w:b/>
          <w:sz w:val="20"/>
          <w:szCs w:val="22"/>
        </w:rPr>
      </w:pPr>
      <w:r w:rsidRPr="0074187A">
        <w:rPr>
          <w:b/>
          <w:sz w:val="20"/>
          <w:szCs w:val="22"/>
        </w:rPr>
        <w:t>Records to be kept by organization.</w:t>
      </w:r>
    </w:p>
    <w:p w:rsidR="00A71B77" w:rsidRPr="00A446E0" w:rsidRDefault="002D65C9" w:rsidP="00F86319">
      <w:pPr>
        <w:pStyle w:val="Tsidet"/>
        <w:tabs>
          <w:tab w:val="clear" w:pos="3179"/>
          <w:tab w:val="left" w:pos="1080"/>
        </w:tabs>
        <w:ind w:firstLine="432"/>
        <w:jc w:val="both"/>
        <w:rPr>
          <w:b/>
          <w:sz w:val="22"/>
          <w:szCs w:val="22"/>
        </w:rPr>
      </w:pPr>
      <w:r w:rsidRPr="00A446E0">
        <w:rPr>
          <w:sz w:val="22"/>
          <w:szCs w:val="22"/>
        </w:rPr>
        <w:t>“</w:t>
      </w:r>
      <w:r w:rsidR="00A71B77" w:rsidRPr="00A446E0">
        <w:rPr>
          <w:sz w:val="22"/>
          <w:szCs w:val="22"/>
        </w:rPr>
        <w:t>72.</w:t>
      </w:r>
      <w:r w:rsidR="008A7146" w:rsidRPr="00A446E0">
        <w:rPr>
          <w:sz w:val="22"/>
          <w:szCs w:val="22"/>
        </w:rPr>
        <w:t>—</w:t>
      </w:r>
      <w:r w:rsidR="00A71B77" w:rsidRPr="00A446E0">
        <w:rPr>
          <w:sz w:val="22"/>
          <w:szCs w:val="22"/>
        </w:rPr>
        <w:t>(1.)</w:t>
      </w:r>
      <w:r w:rsidR="00F86319">
        <w:rPr>
          <w:sz w:val="22"/>
          <w:szCs w:val="22"/>
        </w:rPr>
        <w:tab/>
      </w:r>
      <w:r w:rsidR="00A71B77" w:rsidRPr="00A446E0">
        <w:rPr>
          <w:sz w:val="22"/>
          <w:szCs w:val="22"/>
        </w:rPr>
        <w:t>Every organization and every branch of an organization shall keep the following records</w:t>
      </w:r>
      <w:r w:rsidR="00793FD5" w:rsidRPr="00A446E0">
        <w:rPr>
          <w:sz w:val="22"/>
          <w:szCs w:val="22"/>
        </w:rPr>
        <w:t>:</w:t>
      </w:r>
      <w:r w:rsidR="008A7146" w:rsidRPr="00A446E0">
        <w:rPr>
          <w:sz w:val="22"/>
          <w:szCs w:val="22"/>
        </w:rPr>
        <w:t>—</w:t>
      </w:r>
    </w:p>
    <w:p w:rsidR="00A71B77" w:rsidRPr="00A446E0" w:rsidRDefault="00A71B77" w:rsidP="00E6731E">
      <w:pPr>
        <w:pStyle w:val="Tlista"/>
        <w:widowControl/>
        <w:ind w:left="1151" w:hanging="578"/>
        <w:rPr>
          <w:szCs w:val="22"/>
        </w:rPr>
      </w:pPr>
      <w:r w:rsidRPr="00A446E0">
        <w:rPr>
          <w:szCs w:val="22"/>
        </w:rPr>
        <w:t>(</w:t>
      </w:r>
      <w:r w:rsidR="008A7146" w:rsidRPr="00A446E0">
        <w:rPr>
          <w:i/>
          <w:szCs w:val="22"/>
        </w:rPr>
        <w:t>a</w:t>
      </w:r>
      <w:r w:rsidRPr="00A446E0">
        <w:rPr>
          <w:szCs w:val="22"/>
        </w:rPr>
        <w:t>)</w:t>
      </w:r>
      <w:r w:rsidR="00464C12" w:rsidRPr="00A446E0">
        <w:rPr>
          <w:szCs w:val="22"/>
        </w:rPr>
        <w:t xml:space="preserve"> </w:t>
      </w:r>
      <w:r w:rsidRPr="00A446E0">
        <w:rPr>
          <w:szCs w:val="22"/>
        </w:rPr>
        <w:t>a list of its members showing their names and postal addresses</w:t>
      </w:r>
      <w:r w:rsidR="007466D9">
        <w:rPr>
          <w:szCs w:val="22"/>
        </w:rPr>
        <w:t>;</w:t>
      </w:r>
    </w:p>
    <w:p w:rsidR="00A71B77" w:rsidRPr="00A446E0" w:rsidRDefault="00A71B77" w:rsidP="00E6731E">
      <w:pPr>
        <w:pStyle w:val="Tlista"/>
        <w:widowControl/>
        <w:ind w:left="1151" w:hanging="578"/>
        <w:rPr>
          <w:szCs w:val="22"/>
        </w:rPr>
      </w:pPr>
      <w:r w:rsidRPr="00A446E0">
        <w:rPr>
          <w:szCs w:val="22"/>
        </w:rPr>
        <w:t>(</w:t>
      </w:r>
      <w:r w:rsidR="008A7146" w:rsidRPr="00A446E0">
        <w:rPr>
          <w:i/>
          <w:szCs w:val="22"/>
        </w:rPr>
        <w:t>b</w:t>
      </w:r>
      <w:r w:rsidRPr="00A446E0">
        <w:rPr>
          <w:szCs w:val="22"/>
        </w:rPr>
        <w:t>)</w:t>
      </w:r>
      <w:r w:rsidR="00464C12" w:rsidRPr="00A446E0">
        <w:rPr>
          <w:szCs w:val="22"/>
        </w:rPr>
        <w:t xml:space="preserve"> </w:t>
      </w:r>
      <w:r w:rsidRPr="00A446E0">
        <w:rPr>
          <w:szCs w:val="22"/>
        </w:rPr>
        <w:t>a list of the names, postal addresses and occupations of the members of its committee of management, of its officers and of every person holding, whether as trustee or otherwise, property of the organization or of any branch of the organization, or property in which the organization or branch has any beneficial interest</w:t>
      </w:r>
      <w:r w:rsidR="007466D9">
        <w:rPr>
          <w:szCs w:val="22"/>
        </w:rPr>
        <w:t>;</w:t>
      </w:r>
    </w:p>
    <w:p w:rsidR="00A71B77" w:rsidRPr="00A446E0" w:rsidRDefault="00A71B77" w:rsidP="00CC529D">
      <w:pPr>
        <w:pStyle w:val="Tlista"/>
        <w:ind w:left="1152" w:hanging="576"/>
        <w:rPr>
          <w:szCs w:val="22"/>
        </w:rPr>
      </w:pPr>
      <w:r w:rsidRPr="00A446E0">
        <w:rPr>
          <w:szCs w:val="22"/>
        </w:rPr>
        <w:t>(</w:t>
      </w:r>
      <w:r w:rsidR="008A7146" w:rsidRPr="00A446E0">
        <w:rPr>
          <w:i/>
          <w:szCs w:val="22"/>
        </w:rPr>
        <w:t>c</w:t>
      </w:r>
      <w:r w:rsidRPr="00A446E0">
        <w:rPr>
          <w:szCs w:val="22"/>
        </w:rPr>
        <w:t>) an account, in proper form, of its receipts and payments and of all its funds and effects</w:t>
      </w:r>
      <w:r w:rsidR="007466D9">
        <w:rPr>
          <w:szCs w:val="22"/>
        </w:rPr>
        <w:t>;</w:t>
      </w:r>
      <w:r w:rsidR="00EC2648">
        <w:rPr>
          <w:szCs w:val="22"/>
        </w:rPr>
        <w:t xml:space="preserve"> </w:t>
      </w:r>
      <w:r w:rsidRPr="00A446E0">
        <w:rPr>
          <w:szCs w:val="22"/>
        </w:rPr>
        <w:t>and</w:t>
      </w:r>
    </w:p>
    <w:p w:rsidR="00210E91" w:rsidRPr="00A446E0" w:rsidRDefault="00A71B77" w:rsidP="00CC529D">
      <w:pPr>
        <w:pStyle w:val="Tlista"/>
        <w:ind w:left="1152" w:hanging="576"/>
        <w:rPr>
          <w:szCs w:val="22"/>
        </w:rPr>
      </w:pPr>
      <w:r w:rsidRPr="00A446E0">
        <w:rPr>
          <w:szCs w:val="22"/>
        </w:rPr>
        <w:t>(</w:t>
      </w:r>
      <w:r w:rsidR="008A7146" w:rsidRPr="00A446E0">
        <w:rPr>
          <w:i/>
          <w:szCs w:val="22"/>
        </w:rPr>
        <w:t>d</w:t>
      </w:r>
      <w:r w:rsidRPr="00A446E0">
        <w:rPr>
          <w:szCs w:val="22"/>
        </w:rPr>
        <w:t>)</w:t>
      </w:r>
      <w:r w:rsidR="005125F1" w:rsidRPr="00A446E0">
        <w:rPr>
          <w:szCs w:val="22"/>
        </w:rPr>
        <w:t xml:space="preserve"> </w:t>
      </w:r>
      <w:r w:rsidRPr="00A446E0">
        <w:rPr>
          <w:szCs w:val="22"/>
        </w:rPr>
        <w:t>such other records as are prescribed.</w:t>
      </w:r>
    </w:p>
    <w:p w:rsidR="00464C12" w:rsidRPr="003F24CE" w:rsidRDefault="002D65C9" w:rsidP="00F86319">
      <w:pPr>
        <w:pStyle w:val="Tsidet"/>
        <w:tabs>
          <w:tab w:val="clear" w:pos="3179"/>
          <w:tab w:val="left" w:pos="1080"/>
        </w:tabs>
        <w:ind w:firstLine="432"/>
        <w:jc w:val="both"/>
        <w:rPr>
          <w:sz w:val="22"/>
          <w:szCs w:val="22"/>
        </w:rPr>
      </w:pPr>
      <w:r w:rsidRPr="003F24CE">
        <w:rPr>
          <w:sz w:val="22"/>
          <w:szCs w:val="22"/>
        </w:rPr>
        <w:t>“</w:t>
      </w:r>
      <w:r w:rsidR="00A71B77" w:rsidRPr="003F24CE">
        <w:rPr>
          <w:sz w:val="22"/>
          <w:szCs w:val="22"/>
        </w:rPr>
        <w:t>(2.)</w:t>
      </w:r>
      <w:r w:rsidR="00F86319" w:rsidRPr="003F24CE">
        <w:rPr>
          <w:sz w:val="22"/>
          <w:szCs w:val="22"/>
        </w:rPr>
        <w:tab/>
      </w:r>
      <w:r w:rsidR="00A71B77" w:rsidRPr="003F24CE">
        <w:rPr>
          <w:sz w:val="22"/>
          <w:szCs w:val="22"/>
        </w:rPr>
        <w:t>Every organization and every branch of an organization shall file with the Registrar in the month of March in each year, or at such other time as is prescribed, a copy of the records required to be kept under this section, certified by statutory declaration by the secretary or other prescribed officer of the organization or branch to be a correct statement of the information contained therein.</w:t>
      </w:r>
    </w:p>
    <w:p w:rsidR="00464C12" w:rsidRPr="00A446E0" w:rsidRDefault="00A71B77" w:rsidP="00CC529D">
      <w:pPr>
        <w:pStyle w:val="Tlista"/>
        <w:ind w:left="0" w:firstLine="432"/>
        <w:rPr>
          <w:szCs w:val="22"/>
        </w:rPr>
      </w:pPr>
      <w:r w:rsidRPr="00A446E0">
        <w:rPr>
          <w:szCs w:val="22"/>
        </w:rPr>
        <w:t>Penalty</w:t>
      </w:r>
      <w:r w:rsidR="00793FD5" w:rsidRPr="00A446E0">
        <w:rPr>
          <w:szCs w:val="22"/>
        </w:rPr>
        <w:t>:</w:t>
      </w:r>
      <w:r w:rsidRPr="00A446E0">
        <w:rPr>
          <w:szCs w:val="22"/>
        </w:rPr>
        <w:t xml:space="preserve"> In the case of an organization or branch</w:t>
      </w:r>
      <w:r w:rsidR="008A7146" w:rsidRPr="00A446E0">
        <w:rPr>
          <w:szCs w:val="22"/>
        </w:rPr>
        <w:t>—</w:t>
      </w:r>
      <w:r w:rsidRPr="00A446E0">
        <w:rPr>
          <w:szCs w:val="22"/>
        </w:rPr>
        <w:t>One hundred pounds</w:t>
      </w:r>
      <w:r w:rsidR="00F87059" w:rsidRPr="00A446E0">
        <w:rPr>
          <w:szCs w:val="22"/>
        </w:rPr>
        <w:t>;</w:t>
      </w:r>
      <w:r w:rsidR="006A361A">
        <w:rPr>
          <w:szCs w:val="22"/>
        </w:rPr>
        <w:t xml:space="preserve"> </w:t>
      </w:r>
      <w:r w:rsidRPr="00A446E0">
        <w:rPr>
          <w:szCs w:val="22"/>
        </w:rPr>
        <w:t>in the case of a secretary or other prescribed officer</w:t>
      </w:r>
      <w:r w:rsidR="008A7146" w:rsidRPr="00A446E0">
        <w:rPr>
          <w:szCs w:val="22"/>
        </w:rPr>
        <w:t>—</w:t>
      </w:r>
      <w:r w:rsidRPr="00A446E0">
        <w:rPr>
          <w:szCs w:val="22"/>
        </w:rPr>
        <w:t>Two pounds for each week in default.</w:t>
      </w:r>
    </w:p>
    <w:p w:rsidR="00A71B77" w:rsidRPr="00A446E0" w:rsidRDefault="002D65C9" w:rsidP="00300E7A">
      <w:pPr>
        <w:pStyle w:val="Tlista"/>
        <w:tabs>
          <w:tab w:val="left" w:pos="990"/>
        </w:tabs>
        <w:ind w:left="0" w:firstLine="432"/>
        <w:rPr>
          <w:szCs w:val="22"/>
        </w:rPr>
      </w:pPr>
      <w:r w:rsidRPr="00A446E0">
        <w:rPr>
          <w:szCs w:val="22"/>
        </w:rPr>
        <w:t>“</w:t>
      </w:r>
      <w:r w:rsidR="00A71B77" w:rsidRPr="00A446E0">
        <w:rPr>
          <w:szCs w:val="22"/>
        </w:rPr>
        <w:t>(3.)</w:t>
      </w:r>
      <w:r w:rsidR="00300E7A">
        <w:rPr>
          <w:szCs w:val="22"/>
        </w:rPr>
        <w:tab/>
      </w:r>
      <w:r w:rsidR="00A71B77" w:rsidRPr="00A446E0">
        <w:rPr>
          <w:szCs w:val="22"/>
        </w:rPr>
        <w:t>All documents which an organization is required by this Act to furnish to the Registrar shall be open to inspection by any</w:t>
      </w:r>
      <w:r w:rsidR="005125F1" w:rsidRPr="00A446E0">
        <w:rPr>
          <w:szCs w:val="22"/>
        </w:rPr>
        <w:t xml:space="preserve"> </w:t>
      </w:r>
      <w:r w:rsidR="00A71B77" w:rsidRPr="00A446E0">
        <w:rPr>
          <w:szCs w:val="22"/>
        </w:rPr>
        <w:t>person as</w:t>
      </w:r>
      <w:r w:rsidR="005125F1" w:rsidRPr="00A446E0">
        <w:rPr>
          <w:szCs w:val="22"/>
        </w:rPr>
        <w:t xml:space="preserve"> </w:t>
      </w:r>
      <w:r w:rsidR="00A71B77" w:rsidRPr="00A446E0">
        <w:rPr>
          <w:szCs w:val="22"/>
        </w:rPr>
        <w:t>prescribed.</w:t>
      </w:r>
    </w:p>
    <w:p w:rsidR="00464C12" w:rsidRPr="0074187A" w:rsidRDefault="00B575C1" w:rsidP="00E6731E">
      <w:pPr>
        <w:pStyle w:val="Tsidet"/>
        <w:widowControl/>
        <w:spacing w:before="120" w:after="60"/>
        <w:jc w:val="both"/>
        <w:rPr>
          <w:b/>
          <w:sz w:val="20"/>
          <w:szCs w:val="22"/>
        </w:rPr>
      </w:pPr>
      <w:r w:rsidRPr="00E6731E">
        <w:rPr>
          <w:b/>
          <w:sz w:val="20"/>
          <w:szCs w:val="22"/>
        </w:rPr>
        <w:t xml:space="preserve">Appointment </w:t>
      </w:r>
      <w:r w:rsidRPr="0074187A">
        <w:rPr>
          <w:b/>
          <w:sz w:val="20"/>
          <w:szCs w:val="22"/>
        </w:rPr>
        <w:t>of auditors of organizations, and provision for special audits</w:t>
      </w:r>
    </w:p>
    <w:p w:rsidR="00464C12" w:rsidRPr="00A446E0" w:rsidRDefault="00B83F8D" w:rsidP="00D766B9">
      <w:pPr>
        <w:pStyle w:val="Tsidet"/>
        <w:tabs>
          <w:tab w:val="clear" w:pos="3179"/>
          <w:tab w:val="left" w:pos="1620"/>
        </w:tabs>
        <w:ind w:firstLine="432"/>
        <w:jc w:val="both"/>
        <w:rPr>
          <w:sz w:val="22"/>
          <w:szCs w:val="22"/>
        </w:rPr>
      </w:pPr>
      <w:r w:rsidRPr="00A446E0">
        <w:rPr>
          <w:sz w:val="22"/>
          <w:szCs w:val="22"/>
        </w:rPr>
        <w:t>“</w:t>
      </w:r>
      <w:r w:rsidR="008A7146" w:rsidRPr="00A446E0">
        <w:rPr>
          <w:smallCaps/>
          <w:sz w:val="22"/>
          <w:szCs w:val="22"/>
        </w:rPr>
        <w:t>72a.</w:t>
      </w:r>
      <w:r w:rsidR="008A7146" w:rsidRPr="00A446E0">
        <w:rPr>
          <w:sz w:val="22"/>
          <w:szCs w:val="22"/>
        </w:rPr>
        <w:t>—</w:t>
      </w:r>
      <w:r w:rsidR="00A71B77" w:rsidRPr="00A446E0">
        <w:rPr>
          <w:sz w:val="22"/>
          <w:szCs w:val="22"/>
        </w:rPr>
        <w:t>(1.)</w:t>
      </w:r>
      <w:r w:rsidR="00D766B9">
        <w:rPr>
          <w:sz w:val="22"/>
          <w:szCs w:val="22"/>
        </w:rPr>
        <w:tab/>
      </w:r>
      <w:r w:rsidR="00A71B77" w:rsidRPr="00A446E0">
        <w:rPr>
          <w:sz w:val="22"/>
          <w:szCs w:val="22"/>
        </w:rPr>
        <w:t>Every organization and every branch of an organization shall appoint annually a qualified person as its auditor, and shall make provision for that auditor to have full and complete access to all its books and documents.</w:t>
      </w:r>
    </w:p>
    <w:p w:rsidR="00A71B77" w:rsidRPr="00A446E0" w:rsidRDefault="00BB5680" w:rsidP="00CC529D">
      <w:pPr>
        <w:pStyle w:val="Tsidet"/>
        <w:ind w:firstLine="432"/>
        <w:jc w:val="both"/>
        <w:rPr>
          <w:b/>
          <w:sz w:val="22"/>
          <w:szCs w:val="22"/>
        </w:rPr>
      </w:pPr>
      <w:r w:rsidRPr="00A446E0">
        <w:rPr>
          <w:sz w:val="22"/>
          <w:szCs w:val="22"/>
        </w:rPr>
        <w:t>Penalty: Fifty</w:t>
      </w:r>
      <w:r w:rsidR="00A71B77" w:rsidRPr="00A446E0">
        <w:rPr>
          <w:sz w:val="22"/>
          <w:szCs w:val="22"/>
        </w:rPr>
        <w:t xml:space="preserve"> pounds.</w:t>
      </w:r>
    </w:p>
    <w:p w:rsidR="00464C12" w:rsidRPr="00A446E0" w:rsidRDefault="00765317" w:rsidP="00464C12">
      <w:pPr>
        <w:widowControl/>
        <w:autoSpaceDE/>
        <w:autoSpaceDN/>
        <w:adjustRightInd/>
        <w:spacing w:before="120" w:after="120"/>
        <w:rPr>
          <w:sz w:val="22"/>
          <w:szCs w:val="22"/>
        </w:rPr>
      </w:pPr>
      <w:r w:rsidRPr="00A446E0">
        <w:rPr>
          <w:sz w:val="22"/>
          <w:szCs w:val="22"/>
        </w:rPr>
        <w:br w:type="page"/>
      </w:r>
    </w:p>
    <w:p w:rsidR="00464C12" w:rsidRPr="00A446E0" w:rsidRDefault="002D65C9" w:rsidP="00D766B9">
      <w:pPr>
        <w:tabs>
          <w:tab w:val="left" w:pos="990"/>
        </w:tabs>
        <w:autoSpaceDE/>
        <w:autoSpaceDN/>
        <w:adjustRightInd/>
        <w:ind w:firstLine="432"/>
        <w:jc w:val="both"/>
        <w:rPr>
          <w:sz w:val="22"/>
          <w:szCs w:val="22"/>
        </w:rPr>
      </w:pPr>
      <w:r w:rsidRPr="00A446E0">
        <w:rPr>
          <w:sz w:val="22"/>
          <w:szCs w:val="22"/>
        </w:rPr>
        <w:lastRenderedPageBreak/>
        <w:t>“</w:t>
      </w:r>
      <w:r w:rsidR="00A71B77" w:rsidRPr="00A446E0">
        <w:rPr>
          <w:sz w:val="22"/>
          <w:szCs w:val="22"/>
        </w:rPr>
        <w:t>(2.)</w:t>
      </w:r>
      <w:r w:rsidR="00D766B9">
        <w:rPr>
          <w:sz w:val="22"/>
          <w:szCs w:val="22"/>
        </w:rPr>
        <w:tab/>
      </w:r>
      <w:r w:rsidR="00A71B77" w:rsidRPr="00A446E0">
        <w:rPr>
          <w:sz w:val="22"/>
          <w:szCs w:val="22"/>
        </w:rPr>
        <w:t>If an organization or branch does not duly appoint a qualified person as its auditor, the Court may appoint a qualified person as the auditor of that organization or branch and the Court may make such order as it thinks fit for the payment of the auditor out of the funds of the organization.</w:t>
      </w:r>
    </w:p>
    <w:p w:rsidR="00464C12" w:rsidRPr="00A446E0" w:rsidRDefault="002D65C9" w:rsidP="00CA3168">
      <w:pPr>
        <w:tabs>
          <w:tab w:val="left" w:pos="990"/>
        </w:tabs>
        <w:autoSpaceDE/>
        <w:autoSpaceDN/>
        <w:adjustRightInd/>
        <w:ind w:firstLine="432"/>
        <w:jc w:val="both"/>
        <w:rPr>
          <w:sz w:val="22"/>
          <w:szCs w:val="22"/>
        </w:rPr>
      </w:pPr>
      <w:r w:rsidRPr="00A446E0">
        <w:rPr>
          <w:sz w:val="22"/>
          <w:szCs w:val="22"/>
        </w:rPr>
        <w:t>“</w:t>
      </w:r>
      <w:r w:rsidR="00A71B77" w:rsidRPr="00A446E0">
        <w:rPr>
          <w:sz w:val="22"/>
          <w:szCs w:val="22"/>
        </w:rPr>
        <w:t>(3.)</w:t>
      </w:r>
      <w:r w:rsidR="00D766B9">
        <w:rPr>
          <w:sz w:val="22"/>
          <w:szCs w:val="22"/>
        </w:rPr>
        <w:tab/>
      </w:r>
      <w:r w:rsidR="00A71B77" w:rsidRPr="00A446E0">
        <w:rPr>
          <w:sz w:val="22"/>
          <w:szCs w:val="22"/>
        </w:rPr>
        <w:t>The auditor shall audit the accounts of the organization or branch of which he has been appointed auditor, shall present a report thereon to that organization or branch, and shall file his report with the Registrar.</w:t>
      </w:r>
    </w:p>
    <w:p w:rsidR="00464C12" w:rsidRPr="00A446E0" w:rsidRDefault="00A71B77" w:rsidP="00CC529D">
      <w:pPr>
        <w:autoSpaceDE/>
        <w:autoSpaceDN/>
        <w:adjustRightInd/>
        <w:ind w:firstLine="432"/>
        <w:jc w:val="both"/>
        <w:rPr>
          <w:sz w:val="22"/>
          <w:szCs w:val="22"/>
        </w:rPr>
      </w:pPr>
      <w:r w:rsidRPr="00A446E0">
        <w:rPr>
          <w:sz w:val="22"/>
          <w:szCs w:val="22"/>
        </w:rPr>
        <w:t>Penalty</w:t>
      </w:r>
      <w:r w:rsidR="00F87059" w:rsidRPr="00A446E0">
        <w:rPr>
          <w:sz w:val="22"/>
          <w:szCs w:val="22"/>
        </w:rPr>
        <w:t>:</w:t>
      </w:r>
      <w:r w:rsidRPr="00A446E0">
        <w:rPr>
          <w:sz w:val="22"/>
          <w:szCs w:val="22"/>
        </w:rPr>
        <w:t xml:space="preserve"> Fifty pounds.</w:t>
      </w:r>
    </w:p>
    <w:p w:rsidR="00464C12" w:rsidRPr="00A446E0" w:rsidRDefault="002D65C9" w:rsidP="00837E7E">
      <w:pPr>
        <w:pStyle w:val="Tindent1"/>
        <w:tabs>
          <w:tab w:val="left" w:pos="990"/>
        </w:tabs>
        <w:ind w:firstLine="432"/>
        <w:rPr>
          <w:szCs w:val="22"/>
        </w:rPr>
      </w:pPr>
      <w:r w:rsidRPr="00A446E0">
        <w:rPr>
          <w:szCs w:val="22"/>
        </w:rPr>
        <w:t>“</w:t>
      </w:r>
      <w:r w:rsidR="00A71B77" w:rsidRPr="00A446E0">
        <w:rPr>
          <w:szCs w:val="22"/>
        </w:rPr>
        <w:t>(4.)</w:t>
      </w:r>
      <w:r w:rsidR="00647B83">
        <w:rPr>
          <w:szCs w:val="22"/>
        </w:rPr>
        <w:tab/>
      </w:r>
      <w:r w:rsidR="00A71B77" w:rsidRPr="00A446E0">
        <w:rPr>
          <w:szCs w:val="22"/>
        </w:rPr>
        <w:t>The Registrar may at any time require a special audit of the accounts of any organization or branch, and may appoint a qualified person as a special auditor, who shall have such powers and duties, and shall receive from the Commonwealth such remuneration. as are prescribed.</w:t>
      </w:r>
    </w:p>
    <w:p w:rsidR="00A71B77" w:rsidRPr="00A446E0" w:rsidRDefault="002D65C9" w:rsidP="00837E7E">
      <w:pPr>
        <w:pStyle w:val="Tindent1"/>
        <w:tabs>
          <w:tab w:val="left" w:pos="990"/>
        </w:tabs>
        <w:ind w:firstLine="432"/>
        <w:rPr>
          <w:szCs w:val="22"/>
        </w:rPr>
      </w:pPr>
      <w:r w:rsidRPr="00A446E0">
        <w:rPr>
          <w:szCs w:val="22"/>
        </w:rPr>
        <w:t>“</w:t>
      </w:r>
      <w:r w:rsidR="00A71B77" w:rsidRPr="00A446E0">
        <w:rPr>
          <w:szCs w:val="22"/>
        </w:rPr>
        <w:t>(5.)</w:t>
      </w:r>
      <w:r w:rsidR="00647B83">
        <w:rPr>
          <w:szCs w:val="22"/>
        </w:rPr>
        <w:tab/>
      </w:r>
      <w:r w:rsidR="00A71B77" w:rsidRPr="00A446E0">
        <w:rPr>
          <w:szCs w:val="22"/>
        </w:rPr>
        <w:t>Any question arising as to whether any person is a qualified auditor for the purposes of this section shall be determined by the Registrar.</w:t>
      </w:r>
      <w:r w:rsidR="00B83F8D" w:rsidRPr="00A446E0">
        <w:rPr>
          <w:szCs w:val="22"/>
        </w:rPr>
        <w:t>”</w:t>
      </w:r>
      <w:r w:rsidR="00A71B77" w:rsidRPr="00A446E0">
        <w:rPr>
          <w:szCs w:val="22"/>
        </w:rPr>
        <w:t>.</w:t>
      </w:r>
    </w:p>
    <w:p w:rsidR="00464C12" w:rsidRPr="0074187A" w:rsidRDefault="00A71B77" w:rsidP="00E6731E">
      <w:pPr>
        <w:pStyle w:val="Tsidet"/>
        <w:widowControl/>
        <w:spacing w:before="120" w:after="60"/>
        <w:jc w:val="both"/>
        <w:rPr>
          <w:b/>
          <w:sz w:val="20"/>
          <w:szCs w:val="22"/>
        </w:rPr>
      </w:pPr>
      <w:r w:rsidRPr="0074187A">
        <w:rPr>
          <w:b/>
          <w:sz w:val="20"/>
          <w:szCs w:val="22"/>
        </w:rPr>
        <w:t xml:space="preserve">Judge </w:t>
      </w:r>
      <w:r w:rsidRPr="00E6731E">
        <w:rPr>
          <w:b/>
          <w:sz w:val="20"/>
          <w:szCs w:val="22"/>
        </w:rPr>
        <w:t xml:space="preserve">not </w:t>
      </w:r>
      <w:r w:rsidRPr="0074187A">
        <w:rPr>
          <w:b/>
          <w:sz w:val="20"/>
          <w:szCs w:val="22"/>
        </w:rPr>
        <w:t>bound to accept appointment under Act</w:t>
      </w:r>
      <w:r w:rsidR="00E6731E">
        <w:rPr>
          <w:b/>
          <w:sz w:val="20"/>
          <w:szCs w:val="22"/>
        </w:rPr>
        <w:t>.</w:t>
      </w:r>
    </w:p>
    <w:p w:rsidR="00464C12" w:rsidRPr="00A446E0" w:rsidRDefault="00B575C1" w:rsidP="00CC529D">
      <w:pPr>
        <w:pStyle w:val="Tsidet"/>
        <w:tabs>
          <w:tab w:val="clear" w:pos="3179"/>
          <w:tab w:val="left" w:pos="900"/>
        </w:tabs>
        <w:ind w:firstLine="432"/>
        <w:jc w:val="both"/>
        <w:rPr>
          <w:sz w:val="22"/>
          <w:szCs w:val="22"/>
        </w:rPr>
      </w:pPr>
      <w:r w:rsidRPr="00A446E0">
        <w:rPr>
          <w:b/>
          <w:sz w:val="22"/>
          <w:szCs w:val="22"/>
        </w:rPr>
        <w:t>53.</w:t>
      </w:r>
      <w:r w:rsidR="00FA7F4D" w:rsidRPr="00A446E0">
        <w:rPr>
          <w:b/>
          <w:sz w:val="22"/>
          <w:szCs w:val="22"/>
        </w:rPr>
        <w:tab/>
      </w:r>
      <w:r w:rsidR="00A71B77" w:rsidRPr="00A446E0">
        <w:rPr>
          <w:sz w:val="22"/>
          <w:szCs w:val="22"/>
        </w:rPr>
        <w:t>Section eighty-two of the Principal Act is repealed.</w:t>
      </w:r>
    </w:p>
    <w:p w:rsidR="00E6731E" w:rsidRDefault="00E6731E" w:rsidP="00E6731E">
      <w:pPr>
        <w:pStyle w:val="Tsidet"/>
        <w:widowControl/>
        <w:tabs>
          <w:tab w:val="clear" w:pos="3179"/>
          <w:tab w:val="left" w:pos="900"/>
        </w:tabs>
        <w:spacing w:before="120" w:after="60"/>
        <w:jc w:val="both"/>
        <w:rPr>
          <w:b/>
          <w:sz w:val="20"/>
          <w:szCs w:val="22"/>
        </w:rPr>
      </w:pPr>
      <w:r w:rsidRPr="00E6731E">
        <w:rPr>
          <w:b/>
          <w:sz w:val="20"/>
          <w:szCs w:val="22"/>
        </w:rPr>
        <w:t xml:space="preserve">Contempt </w:t>
      </w:r>
      <w:r w:rsidRPr="0074187A">
        <w:rPr>
          <w:b/>
          <w:sz w:val="20"/>
          <w:szCs w:val="22"/>
        </w:rPr>
        <w:t>of Court.</w:t>
      </w:r>
    </w:p>
    <w:p w:rsidR="00464C12" w:rsidRPr="00A446E0" w:rsidRDefault="00B575C1" w:rsidP="00E6731E">
      <w:pPr>
        <w:pStyle w:val="Tsidet"/>
        <w:widowControl/>
        <w:tabs>
          <w:tab w:val="clear" w:pos="3179"/>
          <w:tab w:val="left" w:pos="900"/>
        </w:tabs>
        <w:ind w:firstLine="431"/>
        <w:jc w:val="both"/>
        <w:rPr>
          <w:sz w:val="22"/>
          <w:szCs w:val="22"/>
        </w:rPr>
      </w:pPr>
      <w:r w:rsidRPr="00A446E0">
        <w:rPr>
          <w:b/>
          <w:sz w:val="22"/>
          <w:szCs w:val="22"/>
        </w:rPr>
        <w:t>54.</w:t>
      </w:r>
      <w:r w:rsidR="00FA7F4D" w:rsidRPr="00A446E0">
        <w:rPr>
          <w:b/>
          <w:sz w:val="22"/>
          <w:szCs w:val="22"/>
        </w:rPr>
        <w:tab/>
      </w:r>
      <w:r w:rsidR="00A71B77" w:rsidRPr="00A446E0">
        <w:rPr>
          <w:sz w:val="22"/>
          <w:szCs w:val="22"/>
        </w:rPr>
        <w:t>Section eighty-three of the Principal Act is amended by omitting sub-section (2.) and inserting in its stead the following sub-section</w:t>
      </w:r>
      <w:r w:rsidR="00F87059" w:rsidRPr="00A446E0">
        <w:rPr>
          <w:sz w:val="22"/>
          <w:szCs w:val="22"/>
        </w:rPr>
        <w:t>:</w:t>
      </w:r>
      <w:r w:rsidR="008A7146" w:rsidRPr="00A446E0">
        <w:rPr>
          <w:sz w:val="22"/>
          <w:szCs w:val="22"/>
        </w:rPr>
        <w:t>—</w:t>
      </w:r>
    </w:p>
    <w:p w:rsidR="00464C12" w:rsidRDefault="002D65C9" w:rsidP="00AC05B4">
      <w:pPr>
        <w:tabs>
          <w:tab w:val="left" w:pos="990"/>
        </w:tabs>
        <w:autoSpaceDE/>
        <w:autoSpaceDN/>
        <w:adjustRightInd/>
        <w:ind w:firstLine="432"/>
        <w:jc w:val="both"/>
        <w:rPr>
          <w:sz w:val="22"/>
          <w:szCs w:val="22"/>
        </w:rPr>
      </w:pPr>
      <w:r w:rsidRPr="00A446E0">
        <w:rPr>
          <w:sz w:val="22"/>
          <w:szCs w:val="22"/>
        </w:rPr>
        <w:t>“</w:t>
      </w:r>
      <w:r w:rsidR="00A71B77" w:rsidRPr="00A446E0">
        <w:rPr>
          <w:sz w:val="22"/>
          <w:szCs w:val="22"/>
        </w:rPr>
        <w:t>(2.)</w:t>
      </w:r>
      <w:r w:rsidR="00AC05B4">
        <w:rPr>
          <w:sz w:val="22"/>
          <w:szCs w:val="22"/>
        </w:rPr>
        <w:tab/>
      </w:r>
      <w:r w:rsidR="00A71B77" w:rsidRPr="00A446E0">
        <w:rPr>
          <w:sz w:val="22"/>
          <w:szCs w:val="22"/>
        </w:rPr>
        <w:t>The Court shall have the power of a superior Court of Record to punish by attachment and committal any person whom it finds to have been guilty of contempt of the Court.</w:t>
      </w:r>
      <w:r w:rsidR="00B83F8D" w:rsidRPr="00A446E0">
        <w:rPr>
          <w:sz w:val="22"/>
          <w:szCs w:val="22"/>
        </w:rPr>
        <w:t>”</w:t>
      </w:r>
      <w:r w:rsidR="00A71B77" w:rsidRPr="00A446E0">
        <w:rPr>
          <w:sz w:val="22"/>
          <w:szCs w:val="22"/>
        </w:rPr>
        <w:t>.</w:t>
      </w:r>
    </w:p>
    <w:p w:rsidR="00B575C1" w:rsidRPr="00A446E0" w:rsidRDefault="00B575C1" w:rsidP="000928F9">
      <w:pPr>
        <w:pStyle w:val="Tsidet"/>
        <w:tabs>
          <w:tab w:val="clear" w:pos="3179"/>
          <w:tab w:val="left" w:pos="900"/>
        </w:tabs>
        <w:spacing w:before="120"/>
        <w:ind w:firstLine="432"/>
        <w:jc w:val="both"/>
        <w:rPr>
          <w:b/>
          <w:sz w:val="22"/>
          <w:szCs w:val="22"/>
        </w:rPr>
      </w:pPr>
      <w:r w:rsidRPr="00A446E0">
        <w:rPr>
          <w:b/>
          <w:sz w:val="22"/>
          <w:szCs w:val="22"/>
        </w:rPr>
        <w:t>55.</w:t>
      </w:r>
      <w:r w:rsidR="00FA7F4D" w:rsidRPr="00A446E0">
        <w:rPr>
          <w:sz w:val="22"/>
          <w:szCs w:val="22"/>
        </w:rPr>
        <w:tab/>
      </w:r>
      <w:r w:rsidRPr="00A446E0">
        <w:rPr>
          <w:sz w:val="22"/>
          <w:szCs w:val="22"/>
        </w:rPr>
        <w:t>After section eighty-three of the Principal Act the following section is inserted</w:t>
      </w:r>
      <w:r w:rsidR="00793FD5" w:rsidRPr="00A446E0">
        <w:rPr>
          <w:sz w:val="22"/>
          <w:szCs w:val="22"/>
        </w:rPr>
        <w:t>:</w:t>
      </w:r>
      <w:r w:rsidRPr="00A446E0">
        <w:rPr>
          <w:sz w:val="22"/>
          <w:szCs w:val="22"/>
        </w:rPr>
        <w:t>—</w:t>
      </w:r>
    </w:p>
    <w:p w:rsidR="000928F9" w:rsidRPr="0074187A" w:rsidRDefault="000928F9" w:rsidP="000928F9">
      <w:pPr>
        <w:pStyle w:val="Tsidet"/>
        <w:widowControl/>
        <w:spacing w:before="120" w:after="60"/>
        <w:jc w:val="both"/>
        <w:rPr>
          <w:b/>
          <w:sz w:val="20"/>
          <w:szCs w:val="22"/>
        </w:rPr>
      </w:pPr>
      <w:r w:rsidRPr="0074187A">
        <w:rPr>
          <w:b/>
          <w:sz w:val="20"/>
          <w:szCs w:val="22"/>
        </w:rPr>
        <w:t xml:space="preserve">Creating </w:t>
      </w:r>
      <w:r w:rsidRPr="005E2FDB">
        <w:rPr>
          <w:b/>
          <w:sz w:val="20"/>
          <w:szCs w:val="22"/>
        </w:rPr>
        <w:t xml:space="preserve">disturbance </w:t>
      </w:r>
      <w:r w:rsidRPr="0074187A">
        <w:rPr>
          <w:b/>
          <w:sz w:val="20"/>
          <w:szCs w:val="22"/>
        </w:rPr>
        <w:t>near Court.</w:t>
      </w:r>
    </w:p>
    <w:p w:rsidR="00464C12" w:rsidRPr="00A446E0" w:rsidRDefault="00B83F8D" w:rsidP="0063337F">
      <w:pPr>
        <w:pStyle w:val="Tsidet"/>
        <w:tabs>
          <w:tab w:val="clear" w:pos="3179"/>
          <w:tab w:val="left" w:pos="1080"/>
        </w:tabs>
        <w:ind w:firstLine="432"/>
        <w:jc w:val="both"/>
        <w:rPr>
          <w:sz w:val="22"/>
          <w:szCs w:val="22"/>
        </w:rPr>
      </w:pPr>
      <w:r w:rsidRPr="00A446E0">
        <w:rPr>
          <w:sz w:val="22"/>
          <w:szCs w:val="22"/>
        </w:rPr>
        <w:t>“</w:t>
      </w:r>
      <w:r w:rsidR="008A7146" w:rsidRPr="00A446E0">
        <w:rPr>
          <w:smallCaps/>
          <w:sz w:val="22"/>
          <w:szCs w:val="22"/>
        </w:rPr>
        <w:t>83a.</w:t>
      </w:r>
      <w:r w:rsidR="00E144BC">
        <w:rPr>
          <w:smallCaps/>
          <w:sz w:val="22"/>
          <w:szCs w:val="22"/>
        </w:rPr>
        <w:tab/>
      </w:r>
      <w:r w:rsidR="00A71B77" w:rsidRPr="00A446E0">
        <w:rPr>
          <w:sz w:val="22"/>
          <w:szCs w:val="22"/>
        </w:rPr>
        <w:t>Any person creating a disturbance or ta</w:t>
      </w:r>
      <w:r w:rsidR="00BC7A92" w:rsidRPr="00A446E0">
        <w:rPr>
          <w:sz w:val="22"/>
          <w:szCs w:val="22"/>
        </w:rPr>
        <w:t>k</w:t>
      </w:r>
      <w:r w:rsidR="00A71B77" w:rsidRPr="00A446E0">
        <w:rPr>
          <w:sz w:val="22"/>
          <w:szCs w:val="22"/>
        </w:rPr>
        <w:t>ing any part in creating or continuing a disturbance in or near any place in which the Court is sitting shall be guilty of an offence.</w:t>
      </w:r>
    </w:p>
    <w:p w:rsidR="00464C12" w:rsidRPr="00A446E0" w:rsidRDefault="00A71B77" w:rsidP="00CC529D">
      <w:pPr>
        <w:pStyle w:val="Tsidet"/>
        <w:ind w:firstLine="432"/>
        <w:jc w:val="both"/>
        <w:rPr>
          <w:sz w:val="22"/>
          <w:szCs w:val="22"/>
        </w:rPr>
      </w:pPr>
      <w:r w:rsidRPr="00A446E0">
        <w:rPr>
          <w:sz w:val="22"/>
          <w:szCs w:val="22"/>
        </w:rPr>
        <w:t>Penalty</w:t>
      </w:r>
      <w:r w:rsidR="00793FD5" w:rsidRPr="00A446E0">
        <w:rPr>
          <w:sz w:val="22"/>
          <w:szCs w:val="22"/>
        </w:rPr>
        <w:t>:</w:t>
      </w:r>
      <w:r w:rsidRPr="00A446E0">
        <w:rPr>
          <w:sz w:val="22"/>
          <w:szCs w:val="22"/>
        </w:rPr>
        <w:t xml:space="preserve"> One hundred pounds or imprisonment for six months or both.</w:t>
      </w:r>
      <w:r w:rsidR="00B83F8D" w:rsidRPr="00A446E0">
        <w:rPr>
          <w:sz w:val="22"/>
          <w:szCs w:val="22"/>
        </w:rPr>
        <w:t>”</w:t>
      </w:r>
      <w:r w:rsidRPr="00A446E0">
        <w:rPr>
          <w:sz w:val="22"/>
          <w:szCs w:val="22"/>
        </w:rPr>
        <w:t>.</w:t>
      </w:r>
    </w:p>
    <w:p w:rsidR="00B575C1" w:rsidRPr="00A446E0" w:rsidRDefault="00B575C1" w:rsidP="00083F4F">
      <w:pPr>
        <w:pStyle w:val="Tsidet"/>
        <w:tabs>
          <w:tab w:val="clear" w:pos="3179"/>
          <w:tab w:val="left" w:pos="900"/>
        </w:tabs>
        <w:spacing w:before="120"/>
        <w:ind w:firstLine="432"/>
        <w:jc w:val="both"/>
        <w:rPr>
          <w:b/>
          <w:sz w:val="22"/>
          <w:szCs w:val="22"/>
        </w:rPr>
      </w:pPr>
      <w:r w:rsidRPr="00A446E0">
        <w:rPr>
          <w:b/>
          <w:sz w:val="22"/>
          <w:szCs w:val="22"/>
        </w:rPr>
        <w:t>56.</w:t>
      </w:r>
      <w:r w:rsidR="00FA7F4D" w:rsidRPr="00A446E0">
        <w:rPr>
          <w:sz w:val="22"/>
          <w:szCs w:val="22"/>
        </w:rPr>
        <w:tab/>
      </w:r>
      <w:r w:rsidRPr="00A446E0">
        <w:rPr>
          <w:sz w:val="22"/>
          <w:szCs w:val="22"/>
        </w:rPr>
        <w:t>Sections eighty-five and eighty-six of the Principal Act are repealed and the following sections inserted in their stead</w:t>
      </w:r>
      <w:r w:rsidR="00793FD5" w:rsidRPr="00A446E0">
        <w:rPr>
          <w:sz w:val="22"/>
          <w:szCs w:val="22"/>
        </w:rPr>
        <w:t>:</w:t>
      </w:r>
      <w:r w:rsidRPr="00A446E0">
        <w:rPr>
          <w:sz w:val="22"/>
          <w:szCs w:val="22"/>
        </w:rPr>
        <w:t>—</w:t>
      </w:r>
    </w:p>
    <w:p w:rsidR="00464C12" w:rsidRPr="0074187A" w:rsidRDefault="00A71B77" w:rsidP="00E6731E">
      <w:pPr>
        <w:pStyle w:val="Tsidet"/>
        <w:widowControl/>
        <w:spacing w:before="120" w:after="60"/>
        <w:jc w:val="both"/>
        <w:rPr>
          <w:b/>
          <w:sz w:val="20"/>
          <w:szCs w:val="22"/>
        </w:rPr>
      </w:pPr>
      <w:r w:rsidRPr="0074187A">
        <w:rPr>
          <w:b/>
          <w:sz w:val="20"/>
          <w:szCs w:val="22"/>
        </w:rPr>
        <w:t>Trade secrets, &amp;c</w:t>
      </w:r>
      <w:r w:rsidR="008A7146" w:rsidRPr="0074187A">
        <w:rPr>
          <w:b/>
          <w:i/>
          <w:sz w:val="20"/>
          <w:szCs w:val="22"/>
        </w:rPr>
        <w:t xml:space="preserve">, </w:t>
      </w:r>
      <w:r w:rsidRPr="00E6731E">
        <w:rPr>
          <w:b/>
          <w:sz w:val="20"/>
          <w:szCs w:val="22"/>
        </w:rPr>
        <w:t xml:space="preserve">tendered </w:t>
      </w:r>
      <w:r w:rsidRPr="0074187A">
        <w:rPr>
          <w:b/>
          <w:sz w:val="20"/>
          <w:szCs w:val="22"/>
        </w:rPr>
        <w:t>as evidence.</w:t>
      </w:r>
    </w:p>
    <w:p w:rsidR="00464C12" w:rsidRPr="00A446E0" w:rsidRDefault="002D65C9" w:rsidP="005A654A">
      <w:pPr>
        <w:pStyle w:val="Tsidet"/>
        <w:widowControl/>
        <w:tabs>
          <w:tab w:val="clear" w:pos="3179"/>
          <w:tab w:val="left" w:pos="1530"/>
        </w:tabs>
        <w:ind w:firstLine="431"/>
        <w:jc w:val="both"/>
        <w:rPr>
          <w:sz w:val="22"/>
          <w:szCs w:val="22"/>
        </w:rPr>
      </w:pPr>
      <w:r w:rsidRPr="00A446E0">
        <w:rPr>
          <w:sz w:val="22"/>
          <w:szCs w:val="22"/>
        </w:rPr>
        <w:t>“</w:t>
      </w:r>
      <w:r w:rsidR="00A71B77" w:rsidRPr="00A446E0">
        <w:rPr>
          <w:sz w:val="22"/>
          <w:szCs w:val="22"/>
        </w:rPr>
        <w:t>85.</w:t>
      </w:r>
      <w:r w:rsidR="008A7146" w:rsidRPr="00A446E0">
        <w:rPr>
          <w:sz w:val="22"/>
          <w:szCs w:val="22"/>
        </w:rPr>
        <w:t>—</w:t>
      </w:r>
      <w:r w:rsidR="00A71B77" w:rsidRPr="00A446E0">
        <w:rPr>
          <w:sz w:val="22"/>
          <w:szCs w:val="22"/>
        </w:rPr>
        <w:t>(1.)</w:t>
      </w:r>
      <w:r w:rsidR="005A654A">
        <w:rPr>
          <w:sz w:val="22"/>
          <w:szCs w:val="22"/>
        </w:rPr>
        <w:tab/>
      </w:r>
      <w:r w:rsidR="00A71B77" w:rsidRPr="00A446E0">
        <w:rPr>
          <w:sz w:val="22"/>
          <w:szCs w:val="22"/>
        </w:rPr>
        <w:t>If, in any proceedings before the Court, objection is taken that any information tendered as evidence relates to any trade secret or to the profits or financial position of any witness or party, that witness or party, or the person entitled to the trade secret, may object that the information so relates and thereupon information so relating shall not be given as evidence except in pursuance of the direction of the Court, and, if given, shall not be published in any newspaper or otherwise without an order of the Court permitting such publication.</w:t>
      </w:r>
    </w:p>
    <w:p w:rsidR="00A71B77" w:rsidRPr="00A446E0" w:rsidRDefault="002D65C9" w:rsidP="00AF627E">
      <w:pPr>
        <w:tabs>
          <w:tab w:val="left" w:pos="990"/>
        </w:tabs>
        <w:autoSpaceDE/>
        <w:autoSpaceDN/>
        <w:adjustRightInd/>
        <w:ind w:firstLine="432"/>
        <w:jc w:val="both"/>
        <w:rPr>
          <w:b/>
          <w:sz w:val="22"/>
          <w:szCs w:val="22"/>
        </w:rPr>
      </w:pPr>
      <w:r w:rsidRPr="00A446E0">
        <w:rPr>
          <w:sz w:val="22"/>
          <w:szCs w:val="22"/>
        </w:rPr>
        <w:t>“</w:t>
      </w:r>
      <w:r w:rsidR="00A71B77" w:rsidRPr="00A446E0">
        <w:rPr>
          <w:sz w:val="22"/>
          <w:szCs w:val="22"/>
        </w:rPr>
        <w:t>(2.)</w:t>
      </w:r>
      <w:r w:rsidR="00AF627E">
        <w:rPr>
          <w:sz w:val="22"/>
          <w:szCs w:val="22"/>
        </w:rPr>
        <w:tab/>
      </w:r>
      <w:r w:rsidR="00A71B77" w:rsidRPr="00A446E0">
        <w:rPr>
          <w:sz w:val="22"/>
          <w:szCs w:val="22"/>
        </w:rPr>
        <w:t>Where the Court directs that information relating to a trade secret or to the financial position of any witness or party shall be given in evidence that evidence shall, if the witness or party or the person entitled to the trade secret so requests, be taken in private.</w:t>
      </w:r>
    </w:p>
    <w:p w:rsidR="00464C12" w:rsidRPr="00A446E0" w:rsidRDefault="00765317" w:rsidP="00464C12">
      <w:pPr>
        <w:widowControl/>
        <w:autoSpaceDE/>
        <w:autoSpaceDN/>
        <w:adjustRightInd/>
        <w:spacing w:before="120" w:after="120"/>
        <w:rPr>
          <w:sz w:val="22"/>
          <w:szCs w:val="22"/>
        </w:rPr>
      </w:pPr>
      <w:r w:rsidRPr="00A446E0">
        <w:rPr>
          <w:sz w:val="22"/>
          <w:szCs w:val="22"/>
        </w:rPr>
        <w:br w:type="page"/>
      </w:r>
    </w:p>
    <w:p w:rsidR="00D60272" w:rsidRPr="00A446E0" w:rsidRDefault="002D65C9" w:rsidP="00AF627E">
      <w:pPr>
        <w:tabs>
          <w:tab w:val="left" w:pos="990"/>
        </w:tabs>
        <w:autoSpaceDE/>
        <w:autoSpaceDN/>
        <w:adjustRightInd/>
        <w:ind w:firstLine="432"/>
        <w:jc w:val="both"/>
        <w:rPr>
          <w:sz w:val="22"/>
          <w:szCs w:val="22"/>
        </w:rPr>
      </w:pPr>
      <w:r w:rsidRPr="00A446E0">
        <w:rPr>
          <w:sz w:val="22"/>
          <w:szCs w:val="22"/>
        </w:rPr>
        <w:lastRenderedPageBreak/>
        <w:t>“</w:t>
      </w:r>
      <w:r w:rsidR="00A71B77" w:rsidRPr="00A446E0">
        <w:rPr>
          <w:sz w:val="22"/>
          <w:szCs w:val="22"/>
        </w:rPr>
        <w:t>(3.)</w:t>
      </w:r>
      <w:r w:rsidR="00AF627E">
        <w:rPr>
          <w:sz w:val="22"/>
          <w:szCs w:val="22"/>
        </w:rPr>
        <w:tab/>
      </w:r>
      <w:r w:rsidR="00A71B77" w:rsidRPr="00A446E0">
        <w:rPr>
          <w:sz w:val="22"/>
          <w:szCs w:val="22"/>
        </w:rPr>
        <w:t>The Court may direct that any evidence given in proceedings before it or the contents of any book, paper or document produced for inspection shall not be published.</w:t>
      </w:r>
    </w:p>
    <w:p w:rsidR="00D60272" w:rsidRPr="00A446E0" w:rsidRDefault="002D65C9" w:rsidP="00CE7D30">
      <w:pPr>
        <w:tabs>
          <w:tab w:val="left" w:pos="990"/>
        </w:tabs>
        <w:autoSpaceDE/>
        <w:autoSpaceDN/>
        <w:adjustRightInd/>
        <w:ind w:firstLine="432"/>
        <w:jc w:val="both"/>
        <w:rPr>
          <w:sz w:val="22"/>
          <w:szCs w:val="22"/>
        </w:rPr>
      </w:pPr>
      <w:r w:rsidRPr="00A446E0">
        <w:rPr>
          <w:sz w:val="22"/>
          <w:szCs w:val="22"/>
        </w:rPr>
        <w:t>“</w:t>
      </w:r>
      <w:r w:rsidR="00A71B77" w:rsidRPr="00A446E0">
        <w:rPr>
          <w:sz w:val="22"/>
          <w:szCs w:val="22"/>
        </w:rPr>
        <w:t>(4.)</w:t>
      </w:r>
      <w:r w:rsidR="00CE7D30">
        <w:rPr>
          <w:sz w:val="22"/>
          <w:szCs w:val="22"/>
        </w:rPr>
        <w:tab/>
      </w:r>
      <w:r w:rsidR="00A71B77" w:rsidRPr="00A446E0">
        <w:rPr>
          <w:sz w:val="22"/>
          <w:szCs w:val="22"/>
        </w:rPr>
        <w:t>Any person who gives as evidence, or publishes, any information in contravention of this section or of any direction or order given or made thereunder shall be guilty of an offence.</w:t>
      </w:r>
    </w:p>
    <w:p w:rsidR="00A71B77" w:rsidRPr="00A446E0" w:rsidRDefault="00A71B77" w:rsidP="00CC529D">
      <w:pPr>
        <w:autoSpaceDE/>
        <w:autoSpaceDN/>
        <w:adjustRightInd/>
        <w:ind w:firstLine="432"/>
        <w:jc w:val="both"/>
        <w:rPr>
          <w:sz w:val="22"/>
          <w:szCs w:val="22"/>
        </w:rPr>
      </w:pPr>
      <w:r w:rsidRPr="00A446E0">
        <w:rPr>
          <w:sz w:val="22"/>
          <w:szCs w:val="22"/>
        </w:rPr>
        <w:t>Penalty</w:t>
      </w:r>
      <w:r w:rsidR="00793FD5" w:rsidRPr="00A446E0">
        <w:rPr>
          <w:sz w:val="22"/>
          <w:szCs w:val="22"/>
        </w:rPr>
        <w:t>:</w:t>
      </w:r>
      <w:r w:rsidRPr="00A446E0">
        <w:rPr>
          <w:sz w:val="22"/>
          <w:szCs w:val="22"/>
        </w:rPr>
        <w:t xml:space="preserve"> Five hundred pounds or imprisonment for six months.</w:t>
      </w:r>
      <w:r w:rsidR="00B83F8D" w:rsidRPr="00A446E0">
        <w:rPr>
          <w:sz w:val="22"/>
          <w:szCs w:val="22"/>
        </w:rPr>
        <w:t>”</w:t>
      </w:r>
      <w:r w:rsidRPr="00A446E0">
        <w:rPr>
          <w:sz w:val="22"/>
          <w:szCs w:val="22"/>
        </w:rPr>
        <w:t>.</w:t>
      </w:r>
    </w:p>
    <w:p w:rsidR="00D60272" w:rsidRPr="0074187A" w:rsidRDefault="00B575C1" w:rsidP="00E6731E">
      <w:pPr>
        <w:pStyle w:val="Tsidet"/>
        <w:widowControl/>
        <w:spacing w:before="120" w:after="60"/>
        <w:jc w:val="both"/>
        <w:rPr>
          <w:b/>
          <w:sz w:val="20"/>
          <w:szCs w:val="22"/>
        </w:rPr>
      </w:pPr>
      <w:r w:rsidRPr="0074187A">
        <w:rPr>
          <w:b/>
          <w:sz w:val="20"/>
          <w:szCs w:val="22"/>
        </w:rPr>
        <w:t>Inspection of books, &amp;c.</w:t>
      </w:r>
    </w:p>
    <w:p w:rsidR="00A71B77" w:rsidRPr="00A446E0" w:rsidRDefault="002D65C9" w:rsidP="00B92DD2">
      <w:pPr>
        <w:tabs>
          <w:tab w:val="left" w:pos="990"/>
        </w:tabs>
        <w:autoSpaceDE/>
        <w:autoSpaceDN/>
        <w:adjustRightInd/>
        <w:ind w:firstLine="432"/>
        <w:jc w:val="both"/>
        <w:rPr>
          <w:b/>
          <w:sz w:val="22"/>
          <w:szCs w:val="22"/>
        </w:rPr>
      </w:pPr>
      <w:r w:rsidRPr="00A446E0">
        <w:rPr>
          <w:sz w:val="22"/>
          <w:szCs w:val="22"/>
        </w:rPr>
        <w:t>“</w:t>
      </w:r>
      <w:r w:rsidR="00A71B77" w:rsidRPr="00A446E0">
        <w:rPr>
          <w:sz w:val="22"/>
          <w:szCs w:val="22"/>
        </w:rPr>
        <w:t>86.</w:t>
      </w:r>
      <w:r w:rsidR="00B92DD2">
        <w:rPr>
          <w:sz w:val="22"/>
          <w:szCs w:val="22"/>
        </w:rPr>
        <w:tab/>
      </w:r>
      <w:r w:rsidR="00A71B77" w:rsidRPr="00A446E0">
        <w:rPr>
          <w:sz w:val="22"/>
          <w:szCs w:val="22"/>
        </w:rPr>
        <w:t>All books, papers and documents produced in evidence before the Court may be inspected by the Court and by such of the parties as the Court allows.</w:t>
      </w:r>
    </w:p>
    <w:p w:rsidR="00D60272" w:rsidRPr="0074187A" w:rsidRDefault="00B575C1" w:rsidP="00E6731E">
      <w:pPr>
        <w:pStyle w:val="Tsidet"/>
        <w:widowControl/>
        <w:spacing w:before="120" w:after="60"/>
        <w:jc w:val="both"/>
        <w:rPr>
          <w:b/>
          <w:sz w:val="20"/>
          <w:szCs w:val="22"/>
        </w:rPr>
      </w:pPr>
      <w:r w:rsidRPr="0074187A">
        <w:rPr>
          <w:b/>
          <w:sz w:val="20"/>
          <w:szCs w:val="22"/>
        </w:rPr>
        <w:t xml:space="preserve">Boycott of </w:t>
      </w:r>
      <w:r w:rsidRPr="00E6731E">
        <w:rPr>
          <w:b/>
          <w:sz w:val="20"/>
          <w:szCs w:val="22"/>
        </w:rPr>
        <w:t>persons</w:t>
      </w:r>
      <w:r w:rsidRPr="0074187A">
        <w:rPr>
          <w:b/>
          <w:sz w:val="20"/>
          <w:szCs w:val="22"/>
        </w:rPr>
        <w:t>, goods or premises.</w:t>
      </w:r>
    </w:p>
    <w:p w:rsidR="00A71B77" w:rsidRPr="00A446E0" w:rsidRDefault="00B83F8D" w:rsidP="00B92DD2">
      <w:pPr>
        <w:tabs>
          <w:tab w:val="left" w:pos="1080"/>
        </w:tabs>
        <w:autoSpaceDE/>
        <w:autoSpaceDN/>
        <w:adjustRightInd/>
        <w:ind w:firstLine="432"/>
        <w:jc w:val="both"/>
        <w:rPr>
          <w:b/>
          <w:sz w:val="22"/>
          <w:szCs w:val="22"/>
        </w:rPr>
      </w:pPr>
      <w:r w:rsidRPr="00A446E0">
        <w:rPr>
          <w:sz w:val="22"/>
          <w:szCs w:val="22"/>
        </w:rPr>
        <w:t>“</w:t>
      </w:r>
      <w:r w:rsidR="008A7146" w:rsidRPr="00A446E0">
        <w:rPr>
          <w:smallCaps/>
          <w:sz w:val="22"/>
          <w:szCs w:val="22"/>
        </w:rPr>
        <w:t>86a.</w:t>
      </w:r>
      <w:r w:rsidR="00B92DD2">
        <w:rPr>
          <w:smallCaps/>
          <w:sz w:val="22"/>
          <w:szCs w:val="22"/>
        </w:rPr>
        <w:tab/>
      </w:r>
      <w:r w:rsidR="008A7146" w:rsidRPr="003F24CE">
        <w:rPr>
          <w:sz w:val="22"/>
          <w:szCs w:val="22"/>
        </w:rPr>
        <w:t>No</w:t>
      </w:r>
      <w:r w:rsidR="008A7146" w:rsidRPr="00A446E0">
        <w:rPr>
          <w:smallCaps/>
          <w:sz w:val="22"/>
          <w:szCs w:val="22"/>
        </w:rPr>
        <w:t xml:space="preserve"> </w:t>
      </w:r>
      <w:r w:rsidR="00A71B77" w:rsidRPr="00A446E0">
        <w:rPr>
          <w:sz w:val="22"/>
          <w:szCs w:val="22"/>
        </w:rPr>
        <w:t>person shall</w:t>
      </w:r>
      <w:r w:rsidR="008A7146" w:rsidRPr="00A446E0">
        <w:rPr>
          <w:sz w:val="22"/>
          <w:szCs w:val="22"/>
        </w:rPr>
        <w:t>—</w:t>
      </w:r>
    </w:p>
    <w:p w:rsidR="00A71B77" w:rsidRPr="00A446E0" w:rsidRDefault="00B575C1" w:rsidP="00CC529D">
      <w:pPr>
        <w:pStyle w:val="Tlista"/>
        <w:ind w:left="1152" w:hanging="576"/>
        <w:rPr>
          <w:szCs w:val="22"/>
        </w:rPr>
      </w:pPr>
      <w:r w:rsidRPr="00A446E0">
        <w:rPr>
          <w:szCs w:val="22"/>
        </w:rPr>
        <w:t>(</w:t>
      </w:r>
      <w:r w:rsidRPr="00A446E0">
        <w:rPr>
          <w:i/>
          <w:szCs w:val="22"/>
        </w:rPr>
        <w:t>a</w:t>
      </w:r>
      <w:r w:rsidRPr="00A446E0">
        <w:rPr>
          <w:szCs w:val="22"/>
        </w:rPr>
        <w:t xml:space="preserve">) </w:t>
      </w:r>
      <w:r w:rsidR="00A71B77" w:rsidRPr="00A446E0">
        <w:rPr>
          <w:szCs w:val="22"/>
        </w:rPr>
        <w:t>by violence to the person or property of another person</w:t>
      </w:r>
      <w:r w:rsidR="007466D9">
        <w:rPr>
          <w:szCs w:val="22"/>
        </w:rPr>
        <w:t>;</w:t>
      </w:r>
    </w:p>
    <w:p w:rsidR="00A71B77" w:rsidRPr="00A446E0" w:rsidRDefault="00B575C1" w:rsidP="00CC529D">
      <w:pPr>
        <w:pStyle w:val="Tlista"/>
        <w:ind w:left="1152" w:hanging="576"/>
        <w:rPr>
          <w:szCs w:val="22"/>
        </w:rPr>
      </w:pPr>
      <w:r w:rsidRPr="00A446E0">
        <w:rPr>
          <w:szCs w:val="22"/>
        </w:rPr>
        <w:t>(</w:t>
      </w:r>
      <w:r w:rsidRPr="00A446E0">
        <w:rPr>
          <w:i/>
          <w:szCs w:val="22"/>
        </w:rPr>
        <w:t>b</w:t>
      </w:r>
      <w:r w:rsidRPr="00A446E0">
        <w:rPr>
          <w:szCs w:val="22"/>
        </w:rPr>
        <w:t xml:space="preserve">) </w:t>
      </w:r>
      <w:r w:rsidR="00A71B77" w:rsidRPr="00A446E0">
        <w:rPr>
          <w:szCs w:val="22"/>
        </w:rPr>
        <w:t>by any threats</w:t>
      </w:r>
      <w:r w:rsidR="007466D9">
        <w:rPr>
          <w:szCs w:val="22"/>
        </w:rPr>
        <w:t>;</w:t>
      </w:r>
    </w:p>
    <w:p w:rsidR="00A71B77" w:rsidRPr="00A446E0" w:rsidRDefault="00B575C1" w:rsidP="00CC529D">
      <w:pPr>
        <w:pStyle w:val="Tlista"/>
        <w:ind w:left="1152" w:hanging="576"/>
        <w:rPr>
          <w:szCs w:val="22"/>
        </w:rPr>
      </w:pPr>
      <w:r w:rsidRPr="00A446E0">
        <w:rPr>
          <w:szCs w:val="22"/>
        </w:rPr>
        <w:t>(</w:t>
      </w:r>
      <w:r w:rsidRPr="00A446E0">
        <w:rPr>
          <w:i/>
          <w:szCs w:val="22"/>
        </w:rPr>
        <w:t>c</w:t>
      </w:r>
      <w:r w:rsidRPr="00A446E0">
        <w:rPr>
          <w:szCs w:val="22"/>
        </w:rPr>
        <w:t xml:space="preserve">) </w:t>
      </w:r>
      <w:r w:rsidR="00A71B77" w:rsidRPr="00A446E0">
        <w:rPr>
          <w:szCs w:val="22"/>
        </w:rPr>
        <w:t>by any pecuniary penalty or injury</w:t>
      </w:r>
      <w:r w:rsidR="007466D9">
        <w:rPr>
          <w:szCs w:val="22"/>
        </w:rPr>
        <w:t>;</w:t>
      </w:r>
    </w:p>
    <w:p w:rsidR="00A71B77" w:rsidRPr="00A446E0" w:rsidRDefault="00B575C1" w:rsidP="00CC529D">
      <w:pPr>
        <w:pStyle w:val="Tlista"/>
        <w:ind w:left="1152" w:hanging="576"/>
        <w:rPr>
          <w:szCs w:val="22"/>
        </w:rPr>
      </w:pPr>
      <w:r w:rsidRPr="00A446E0">
        <w:rPr>
          <w:szCs w:val="22"/>
        </w:rPr>
        <w:t>(</w:t>
      </w:r>
      <w:r w:rsidRPr="00A446E0">
        <w:rPr>
          <w:i/>
          <w:szCs w:val="22"/>
        </w:rPr>
        <w:t>d</w:t>
      </w:r>
      <w:r w:rsidRPr="00A446E0">
        <w:rPr>
          <w:szCs w:val="22"/>
        </w:rPr>
        <w:t xml:space="preserve">) </w:t>
      </w:r>
      <w:r w:rsidR="00A71B77" w:rsidRPr="00A446E0">
        <w:rPr>
          <w:szCs w:val="22"/>
        </w:rPr>
        <w:t>by intimidation of any kind to whomsoever directed</w:t>
      </w:r>
      <w:r w:rsidR="007466D9">
        <w:rPr>
          <w:szCs w:val="22"/>
        </w:rPr>
        <w:t>;</w:t>
      </w:r>
    </w:p>
    <w:p w:rsidR="00A71B77" w:rsidRPr="00A446E0" w:rsidRDefault="00B575C1" w:rsidP="00CC529D">
      <w:pPr>
        <w:pStyle w:val="Tlista"/>
        <w:ind w:left="1152" w:hanging="576"/>
        <w:rPr>
          <w:szCs w:val="22"/>
        </w:rPr>
      </w:pPr>
      <w:r w:rsidRPr="00A446E0">
        <w:rPr>
          <w:szCs w:val="22"/>
        </w:rPr>
        <w:t>(</w:t>
      </w:r>
      <w:r w:rsidRPr="00A446E0">
        <w:rPr>
          <w:i/>
          <w:szCs w:val="22"/>
        </w:rPr>
        <w:t>e</w:t>
      </w:r>
      <w:r w:rsidRPr="00A446E0">
        <w:rPr>
          <w:szCs w:val="22"/>
        </w:rPr>
        <w:t xml:space="preserve">) </w:t>
      </w:r>
      <w:r w:rsidR="00A71B77" w:rsidRPr="00A446E0">
        <w:rPr>
          <w:szCs w:val="22"/>
        </w:rPr>
        <w:t>by abusive or insulting language</w:t>
      </w:r>
      <w:r w:rsidR="007466D9">
        <w:rPr>
          <w:szCs w:val="22"/>
        </w:rPr>
        <w:t>;</w:t>
      </w:r>
    </w:p>
    <w:p w:rsidR="00A71B77" w:rsidRPr="00A446E0" w:rsidRDefault="00A71B77" w:rsidP="00CC529D">
      <w:pPr>
        <w:pStyle w:val="Tlista"/>
        <w:ind w:left="1152" w:hanging="576"/>
        <w:rPr>
          <w:szCs w:val="22"/>
        </w:rPr>
      </w:pPr>
      <w:r w:rsidRPr="00A446E0">
        <w:rPr>
          <w:szCs w:val="22"/>
        </w:rPr>
        <w:t>(</w:t>
      </w:r>
      <w:r w:rsidR="008A7146" w:rsidRPr="00A446E0">
        <w:rPr>
          <w:i/>
          <w:szCs w:val="22"/>
        </w:rPr>
        <w:t>f</w:t>
      </w:r>
      <w:r w:rsidRPr="00A446E0">
        <w:rPr>
          <w:szCs w:val="22"/>
        </w:rPr>
        <w:t xml:space="preserve">) by declaring or joining with other persons in declaring goods or places or persons or undertakings or positions </w:t>
      </w:r>
      <w:r w:rsidR="00B83F8D" w:rsidRPr="00A446E0">
        <w:rPr>
          <w:szCs w:val="22"/>
        </w:rPr>
        <w:t>‘</w:t>
      </w:r>
      <w:r w:rsidRPr="00A446E0">
        <w:rPr>
          <w:szCs w:val="22"/>
        </w:rPr>
        <w:t>black</w:t>
      </w:r>
      <w:r w:rsidR="00E6731E">
        <w:rPr>
          <w:szCs w:val="22"/>
        </w:rPr>
        <w:t>’</w:t>
      </w:r>
      <w:r w:rsidR="007466D9">
        <w:rPr>
          <w:szCs w:val="22"/>
        </w:rPr>
        <w:t>;</w:t>
      </w:r>
      <w:r w:rsidRPr="00A446E0">
        <w:rPr>
          <w:szCs w:val="22"/>
        </w:rPr>
        <w:t>or</w:t>
      </w:r>
    </w:p>
    <w:p w:rsidR="00A71B77" w:rsidRPr="00A446E0" w:rsidRDefault="00A71B77" w:rsidP="00CC529D">
      <w:pPr>
        <w:pStyle w:val="Tlista"/>
        <w:ind w:left="1152" w:hanging="576"/>
        <w:rPr>
          <w:szCs w:val="22"/>
        </w:rPr>
      </w:pPr>
      <w:r w:rsidRPr="00A446E0">
        <w:rPr>
          <w:szCs w:val="22"/>
        </w:rPr>
        <w:t>(</w:t>
      </w:r>
      <w:r w:rsidR="008A7146" w:rsidRPr="00A446E0">
        <w:rPr>
          <w:i/>
          <w:szCs w:val="22"/>
        </w:rPr>
        <w:t>g</w:t>
      </w:r>
      <w:r w:rsidRPr="00A446E0">
        <w:rPr>
          <w:szCs w:val="22"/>
        </w:rPr>
        <w:t>)</w:t>
      </w:r>
      <w:r w:rsidR="005125F1" w:rsidRPr="00A446E0">
        <w:rPr>
          <w:szCs w:val="22"/>
        </w:rPr>
        <w:t xml:space="preserve"> </w:t>
      </w:r>
      <w:r w:rsidRPr="00A446E0">
        <w:rPr>
          <w:szCs w:val="22"/>
        </w:rPr>
        <w:t>by any other form of boycott or threat of boycott,</w:t>
      </w:r>
    </w:p>
    <w:p w:rsidR="00D60272" w:rsidRPr="00A446E0" w:rsidRDefault="00A71B77" w:rsidP="00CC529D">
      <w:pPr>
        <w:pStyle w:val="Noindent"/>
        <w:rPr>
          <w:szCs w:val="22"/>
        </w:rPr>
      </w:pPr>
      <w:r w:rsidRPr="00A446E0">
        <w:rPr>
          <w:szCs w:val="22"/>
        </w:rPr>
        <w:t>prevent, or endeavour to prevent, any person from offering or accepting employment or working in accordance with the terms of an award or order of the Court.</w:t>
      </w:r>
    </w:p>
    <w:p w:rsidR="00A71B77" w:rsidRPr="00A446E0" w:rsidRDefault="00A71B77" w:rsidP="00CC529D">
      <w:pPr>
        <w:pStyle w:val="Noindent"/>
        <w:ind w:firstLine="432"/>
        <w:rPr>
          <w:szCs w:val="22"/>
        </w:rPr>
      </w:pPr>
      <w:r w:rsidRPr="00A446E0">
        <w:rPr>
          <w:szCs w:val="22"/>
        </w:rPr>
        <w:t>Penalty</w:t>
      </w:r>
      <w:r w:rsidR="00793FD5" w:rsidRPr="00A446E0">
        <w:rPr>
          <w:szCs w:val="22"/>
        </w:rPr>
        <w:t>:</w:t>
      </w:r>
      <w:r w:rsidRPr="00A446E0">
        <w:rPr>
          <w:szCs w:val="22"/>
        </w:rPr>
        <w:t xml:space="preserve"> Twenty pounds, or, in the case of an officer of a registered organization, One hundred pounds.</w:t>
      </w:r>
    </w:p>
    <w:p w:rsidR="00D60272" w:rsidRPr="0074187A" w:rsidRDefault="00B575C1" w:rsidP="00E6731E">
      <w:pPr>
        <w:pStyle w:val="Tsidet"/>
        <w:widowControl/>
        <w:spacing w:before="120" w:after="60"/>
        <w:jc w:val="both"/>
        <w:rPr>
          <w:b/>
          <w:sz w:val="20"/>
          <w:szCs w:val="22"/>
        </w:rPr>
      </w:pPr>
      <w:r w:rsidRPr="0074187A">
        <w:rPr>
          <w:b/>
          <w:sz w:val="20"/>
          <w:szCs w:val="22"/>
        </w:rPr>
        <w:t xml:space="preserve">Penalties </w:t>
      </w:r>
      <w:r w:rsidRPr="00E6731E">
        <w:rPr>
          <w:b/>
          <w:sz w:val="20"/>
          <w:szCs w:val="22"/>
        </w:rPr>
        <w:t xml:space="preserve">imposed </w:t>
      </w:r>
      <w:r w:rsidRPr="0074187A">
        <w:rPr>
          <w:b/>
          <w:sz w:val="20"/>
          <w:szCs w:val="22"/>
        </w:rPr>
        <w:t>by organizations upon workmen observing awards.</w:t>
      </w:r>
    </w:p>
    <w:p w:rsidR="00D60272" w:rsidRPr="00A446E0" w:rsidRDefault="00B83F8D" w:rsidP="00733C2C">
      <w:pPr>
        <w:pStyle w:val="Tsidet"/>
        <w:tabs>
          <w:tab w:val="clear" w:pos="3179"/>
          <w:tab w:val="left" w:pos="1080"/>
        </w:tabs>
        <w:ind w:firstLine="432"/>
        <w:jc w:val="both"/>
        <w:rPr>
          <w:sz w:val="22"/>
          <w:szCs w:val="22"/>
        </w:rPr>
      </w:pPr>
      <w:r w:rsidRPr="00A446E0">
        <w:rPr>
          <w:sz w:val="22"/>
          <w:szCs w:val="22"/>
        </w:rPr>
        <w:t>“</w:t>
      </w:r>
      <w:r w:rsidR="008A7146" w:rsidRPr="00A446E0">
        <w:rPr>
          <w:smallCaps/>
          <w:sz w:val="22"/>
          <w:szCs w:val="22"/>
        </w:rPr>
        <w:t>86b.</w:t>
      </w:r>
      <w:r w:rsidR="00733C2C">
        <w:rPr>
          <w:smallCaps/>
          <w:sz w:val="22"/>
          <w:szCs w:val="22"/>
        </w:rPr>
        <w:tab/>
      </w:r>
      <w:r w:rsidR="00A71B77" w:rsidRPr="00A446E0">
        <w:rPr>
          <w:sz w:val="22"/>
          <w:szCs w:val="22"/>
        </w:rPr>
        <w:t>If any organization or if the committee or a branch of an organization, or the committee of a branch of an organization, imposes or declares that it imposes, or that it intends to impose, a penalty, forfeiture or disability of any kind upon a member of the organization by reason of the fact that the member has worked, is working or intends to work in accordance with the terms of an award or order of the Court, the organization shall be guilty of an offence.</w:t>
      </w:r>
    </w:p>
    <w:p w:rsidR="00A71B77" w:rsidRPr="00A446E0" w:rsidRDefault="00A71B77" w:rsidP="00CC529D">
      <w:pPr>
        <w:pStyle w:val="Tsidet"/>
        <w:ind w:firstLine="432"/>
        <w:jc w:val="both"/>
        <w:rPr>
          <w:b/>
          <w:sz w:val="22"/>
          <w:szCs w:val="22"/>
        </w:rPr>
      </w:pPr>
      <w:r w:rsidRPr="00A446E0">
        <w:rPr>
          <w:sz w:val="22"/>
          <w:szCs w:val="22"/>
        </w:rPr>
        <w:t>Penalty</w:t>
      </w:r>
      <w:r w:rsidR="00793FD5" w:rsidRPr="00A446E0">
        <w:rPr>
          <w:sz w:val="22"/>
          <w:szCs w:val="22"/>
        </w:rPr>
        <w:t>:</w:t>
      </w:r>
      <w:r w:rsidRPr="00A446E0">
        <w:rPr>
          <w:sz w:val="22"/>
          <w:szCs w:val="22"/>
        </w:rPr>
        <w:t xml:space="preserve"> Five hundred pounds.</w:t>
      </w:r>
    </w:p>
    <w:p w:rsidR="00D60272" w:rsidRPr="0074187A" w:rsidRDefault="00B575C1" w:rsidP="00E6731E">
      <w:pPr>
        <w:pStyle w:val="Tsidet"/>
        <w:widowControl/>
        <w:spacing w:before="120" w:after="60"/>
        <w:jc w:val="both"/>
        <w:rPr>
          <w:b/>
          <w:sz w:val="20"/>
          <w:szCs w:val="22"/>
        </w:rPr>
      </w:pPr>
      <w:r w:rsidRPr="0074187A">
        <w:rPr>
          <w:b/>
          <w:sz w:val="20"/>
          <w:szCs w:val="22"/>
        </w:rPr>
        <w:t xml:space="preserve">Resolutions of </w:t>
      </w:r>
      <w:r w:rsidRPr="00E6731E">
        <w:rPr>
          <w:b/>
          <w:sz w:val="20"/>
          <w:szCs w:val="22"/>
        </w:rPr>
        <w:t>organizations</w:t>
      </w:r>
      <w:r w:rsidRPr="0074187A">
        <w:rPr>
          <w:b/>
          <w:sz w:val="20"/>
          <w:szCs w:val="22"/>
        </w:rPr>
        <w:t>.</w:t>
      </w:r>
    </w:p>
    <w:p w:rsidR="00D60272" w:rsidRPr="00A446E0" w:rsidRDefault="002D65C9" w:rsidP="00733C2C">
      <w:pPr>
        <w:pStyle w:val="Tsidet"/>
        <w:tabs>
          <w:tab w:val="clear" w:pos="3179"/>
          <w:tab w:val="left" w:pos="1080"/>
        </w:tabs>
        <w:ind w:firstLine="432"/>
        <w:jc w:val="both"/>
        <w:rPr>
          <w:sz w:val="22"/>
          <w:szCs w:val="22"/>
        </w:rPr>
      </w:pPr>
      <w:r w:rsidRPr="00A446E0">
        <w:rPr>
          <w:sz w:val="22"/>
          <w:szCs w:val="22"/>
        </w:rPr>
        <w:t>“</w:t>
      </w:r>
      <w:r w:rsidR="00A71B77" w:rsidRPr="00A446E0">
        <w:rPr>
          <w:sz w:val="22"/>
          <w:szCs w:val="22"/>
        </w:rPr>
        <w:t>86</w:t>
      </w:r>
      <w:r w:rsidR="00A71B77" w:rsidRPr="00A446E0">
        <w:rPr>
          <w:smallCaps/>
          <w:sz w:val="22"/>
          <w:szCs w:val="22"/>
        </w:rPr>
        <w:t>c</w:t>
      </w:r>
      <w:r w:rsidR="00A71B77" w:rsidRPr="00A446E0">
        <w:rPr>
          <w:sz w:val="22"/>
          <w:szCs w:val="22"/>
        </w:rPr>
        <w:t>.</w:t>
      </w:r>
      <w:r w:rsidR="00733C2C">
        <w:rPr>
          <w:sz w:val="22"/>
          <w:szCs w:val="22"/>
        </w:rPr>
        <w:tab/>
      </w:r>
      <w:r w:rsidR="00A71B77" w:rsidRPr="00A446E0">
        <w:rPr>
          <w:sz w:val="22"/>
          <w:szCs w:val="22"/>
        </w:rPr>
        <w:t>Any person who at any meeting of an organization or of a branch of an organization or of the committee of management o</w:t>
      </w:r>
      <w:r w:rsidR="00661B33" w:rsidRPr="00A446E0">
        <w:rPr>
          <w:sz w:val="22"/>
          <w:szCs w:val="22"/>
        </w:rPr>
        <w:t>f any organization or of a bran</w:t>
      </w:r>
      <w:r w:rsidR="00A71B77" w:rsidRPr="00A446E0">
        <w:rPr>
          <w:sz w:val="22"/>
          <w:szCs w:val="22"/>
        </w:rPr>
        <w:t>ch of such committee or at any public meeting, moves, seconds or puts to the meeting any resolution the terms of which are abusive of, or insulting to, the Court or any Judge or officer thereof or which is in contempt of the Court, shall be guilty of an offence.</w:t>
      </w:r>
    </w:p>
    <w:p w:rsidR="00A71B77" w:rsidRPr="00A446E0" w:rsidRDefault="00A71B77" w:rsidP="00CC529D">
      <w:pPr>
        <w:pStyle w:val="Tsidet"/>
        <w:ind w:firstLine="432"/>
        <w:jc w:val="both"/>
        <w:rPr>
          <w:b/>
          <w:sz w:val="22"/>
          <w:szCs w:val="22"/>
        </w:rPr>
      </w:pPr>
      <w:r w:rsidRPr="00A446E0">
        <w:rPr>
          <w:sz w:val="22"/>
          <w:szCs w:val="22"/>
        </w:rPr>
        <w:t>Penalty</w:t>
      </w:r>
      <w:r w:rsidR="00F87059" w:rsidRPr="00A446E0">
        <w:rPr>
          <w:sz w:val="22"/>
          <w:szCs w:val="22"/>
        </w:rPr>
        <w:t>:</w:t>
      </w:r>
      <w:r w:rsidRPr="00A446E0">
        <w:rPr>
          <w:sz w:val="22"/>
          <w:szCs w:val="22"/>
        </w:rPr>
        <w:t xml:space="preserve"> Twenty pounds.</w:t>
      </w:r>
    </w:p>
    <w:p w:rsidR="00D60272" w:rsidRPr="0074187A" w:rsidRDefault="00B575C1" w:rsidP="00E6731E">
      <w:pPr>
        <w:pStyle w:val="Tsidet"/>
        <w:widowControl/>
        <w:spacing w:before="120" w:after="60"/>
        <w:jc w:val="both"/>
        <w:rPr>
          <w:b/>
          <w:sz w:val="20"/>
          <w:szCs w:val="22"/>
        </w:rPr>
      </w:pPr>
      <w:r w:rsidRPr="0074187A">
        <w:rPr>
          <w:b/>
          <w:sz w:val="20"/>
          <w:szCs w:val="22"/>
        </w:rPr>
        <w:t xml:space="preserve">Publication of </w:t>
      </w:r>
      <w:r w:rsidRPr="00E6731E">
        <w:rPr>
          <w:b/>
          <w:sz w:val="20"/>
          <w:szCs w:val="22"/>
        </w:rPr>
        <w:t xml:space="preserve">incitements </w:t>
      </w:r>
      <w:r w:rsidRPr="0074187A">
        <w:rPr>
          <w:b/>
          <w:sz w:val="20"/>
          <w:szCs w:val="22"/>
        </w:rPr>
        <w:t>to breaches of Act or awards.</w:t>
      </w:r>
    </w:p>
    <w:p w:rsidR="00D60272" w:rsidRPr="00A446E0" w:rsidRDefault="00B83F8D" w:rsidP="00733C2C">
      <w:pPr>
        <w:pStyle w:val="Tsidet"/>
        <w:tabs>
          <w:tab w:val="clear" w:pos="3179"/>
          <w:tab w:val="left" w:pos="1080"/>
        </w:tabs>
        <w:ind w:firstLine="432"/>
        <w:jc w:val="both"/>
        <w:rPr>
          <w:sz w:val="22"/>
          <w:szCs w:val="22"/>
        </w:rPr>
      </w:pPr>
      <w:r w:rsidRPr="00A446E0">
        <w:rPr>
          <w:sz w:val="22"/>
          <w:szCs w:val="22"/>
        </w:rPr>
        <w:t>“</w:t>
      </w:r>
      <w:r w:rsidR="008A7146" w:rsidRPr="00A446E0">
        <w:rPr>
          <w:smallCaps/>
          <w:sz w:val="22"/>
          <w:szCs w:val="22"/>
        </w:rPr>
        <w:t>86d.</w:t>
      </w:r>
      <w:r w:rsidR="00733C2C">
        <w:rPr>
          <w:smallCaps/>
          <w:sz w:val="22"/>
          <w:szCs w:val="22"/>
        </w:rPr>
        <w:tab/>
      </w:r>
      <w:r w:rsidR="00A71B77" w:rsidRPr="00A446E0">
        <w:rPr>
          <w:sz w:val="22"/>
          <w:szCs w:val="22"/>
        </w:rPr>
        <w:t>Any person who prints or publishes any report or other matter containing any order, encouragement, advice or incitement to commit any breach or non-observance of this Act or of any order or award or any report or other matter containing language which is insulting to or abusive of the Court, shall be guilty of an offence.</w:t>
      </w:r>
    </w:p>
    <w:p w:rsidR="00D60272" w:rsidRPr="00A446E0" w:rsidRDefault="00A71B77" w:rsidP="00CC529D">
      <w:pPr>
        <w:pStyle w:val="Tsidet"/>
        <w:ind w:firstLine="432"/>
        <w:jc w:val="both"/>
        <w:rPr>
          <w:b/>
          <w:sz w:val="22"/>
          <w:szCs w:val="22"/>
        </w:rPr>
      </w:pPr>
      <w:r w:rsidRPr="00A446E0">
        <w:rPr>
          <w:sz w:val="22"/>
          <w:szCs w:val="22"/>
        </w:rPr>
        <w:t>Penalty</w:t>
      </w:r>
      <w:r w:rsidR="00793FD5" w:rsidRPr="00A446E0">
        <w:rPr>
          <w:sz w:val="22"/>
          <w:szCs w:val="22"/>
        </w:rPr>
        <w:t>:</w:t>
      </w:r>
      <w:r w:rsidRPr="00A446E0">
        <w:rPr>
          <w:sz w:val="22"/>
          <w:szCs w:val="22"/>
        </w:rPr>
        <w:t xml:space="preserve"> One hundred pounds.</w:t>
      </w:r>
      <w:r w:rsidR="00B83F8D" w:rsidRPr="00A446E0">
        <w:rPr>
          <w:sz w:val="22"/>
          <w:szCs w:val="22"/>
        </w:rPr>
        <w:t>”</w:t>
      </w:r>
      <w:r w:rsidRPr="00A446E0">
        <w:rPr>
          <w:sz w:val="22"/>
          <w:szCs w:val="22"/>
        </w:rPr>
        <w:t>.</w:t>
      </w:r>
      <w:r w:rsidR="00765317" w:rsidRPr="00A446E0">
        <w:rPr>
          <w:b/>
          <w:sz w:val="22"/>
          <w:szCs w:val="22"/>
        </w:rPr>
        <w:br w:type="page"/>
      </w:r>
    </w:p>
    <w:p w:rsidR="00A71B77" w:rsidRPr="00A446E0" w:rsidRDefault="008A7146" w:rsidP="00CC529D">
      <w:pPr>
        <w:tabs>
          <w:tab w:val="left" w:pos="900"/>
        </w:tabs>
        <w:autoSpaceDE/>
        <w:autoSpaceDN/>
        <w:adjustRightInd/>
        <w:ind w:firstLine="432"/>
        <w:jc w:val="both"/>
        <w:rPr>
          <w:b/>
          <w:sz w:val="22"/>
          <w:szCs w:val="22"/>
        </w:rPr>
      </w:pPr>
      <w:r w:rsidRPr="00A446E0">
        <w:rPr>
          <w:b/>
          <w:sz w:val="22"/>
          <w:szCs w:val="22"/>
        </w:rPr>
        <w:lastRenderedPageBreak/>
        <w:t>57.</w:t>
      </w:r>
      <w:r w:rsidR="00C34F43" w:rsidRPr="00A446E0">
        <w:rPr>
          <w:sz w:val="22"/>
          <w:szCs w:val="22"/>
        </w:rPr>
        <w:tab/>
      </w:r>
      <w:r w:rsidR="00A71B77" w:rsidRPr="00A446E0">
        <w:rPr>
          <w:sz w:val="22"/>
          <w:szCs w:val="22"/>
        </w:rPr>
        <w:t>After section eighty-nine of the Principal Act the following sections are inserted</w:t>
      </w:r>
      <w:r w:rsidR="00793FD5" w:rsidRPr="00A446E0">
        <w:rPr>
          <w:sz w:val="22"/>
          <w:szCs w:val="22"/>
        </w:rPr>
        <w:t>:</w:t>
      </w:r>
      <w:r w:rsidRPr="00A446E0">
        <w:rPr>
          <w:sz w:val="22"/>
          <w:szCs w:val="22"/>
        </w:rPr>
        <w:t>—</w:t>
      </w:r>
    </w:p>
    <w:p w:rsidR="00D60272" w:rsidRPr="0074187A" w:rsidRDefault="00B575C1" w:rsidP="00E6731E">
      <w:pPr>
        <w:pStyle w:val="Tsidet"/>
        <w:widowControl/>
        <w:spacing w:before="120" w:after="60"/>
        <w:jc w:val="both"/>
        <w:rPr>
          <w:b/>
          <w:sz w:val="20"/>
          <w:szCs w:val="22"/>
        </w:rPr>
      </w:pPr>
      <w:r w:rsidRPr="0074187A">
        <w:rPr>
          <w:b/>
          <w:sz w:val="20"/>
          <w:szCs w:val="22"/>
        </w:rPr>
        <w:t>Meaning of expressions in awards.</w:t>
      </w:r>
    </w:p>
    <w:p w:rsidR="00A71B77" w:rsidRPr="00A446E0" w:rsidRDefault="00B83F8D" w:rsidP="00733C2C">
      <w:pPr>
        <w:pStyle w:val="Tsidet"/>
        <w:tabs>
          <w:tab w:val="clear" w:pos="3179"/>
          <w:tab w:val="left" w:pos="1080"/>
        </w:tabs>
        <w:ind w:firstLine="432"/>
        <w:jc w:val="both"/>
        <w:rPr>
          <w:b/>
          <w:sz w:val="22"/>
          <w:szCs w:val="22"/>
        </w:rPr>
      </w:pPr>
      <w:r w:rsidRPr="00A446E0">
        <w:rPr>
          <w:sz w:val="22"/>
          <w:szCs w:val="22"/>
        </w:rPr>
        <w:t>“</w:t>
      </w:r>
      <w:r w:rsidR="008A7146" w:rsidRPr="00A446E0">
        <w:rPr>
          <w:smallCaps/>
          <w:sz w:val="22"/>
          <w:szCs w:val="22"/>
        </w:rPr>
        <w:t>89a.</w:t>
      </w:r>
      <w:r w:rsidR="00733C2C">
        <w:rPr>
          <w:smallCaps/>
          <w:sz w:val="22"/>
          <w:szCs w:val="22"/>
        </w:rPr>
        <w:tab/>
      </w:r>
      <w:r w:rsidR="00A71B77" w:rsidRPr="00A446E0">
        <w:rPr>
          <w:sz w:val="22"/>
          <w:szCs w:val="22"/>
        </w:rPr>
        <w:t xml:space="preserve">Expressions used in any award made under this Act shall, unless the contrary intention appears in the award, have the same meaning as is applied to those expressions by the </w:t>
      </w:r>
      <w:r w:rsidR="008A7146" w:rsidRPr="00A446E0">
        <w:rPr>
          <w:i/>
          <w:sz w:val="22"/>
          <w:szCs w:val="22"/>
        </w:rPr>
        <w:t xml:space="preserve">Acts Interpretation Act </w:t>
      </w:r>
      <w:r w:rsidR="00A71B77" w:rsidRPr="00A446E0">
        <w:rPr>
          <w:sz w:val="22"/>
          <w:szCs w:val="22"/>
        </w:rPr>
        <w:t>1901</w:t>
      </w:r>
      <w:r w:rsidR="00733C2C" w:rsidRPr="00733C2C">
        <w:rPr>
          <w:sz w:val="22"/>
          <w:szCs w:val="36"/>
        </w:rPr>
        <w:t>–</w:t>
      </w:r>
      <w:r w:rsidR="00A71B77" w:rsidRPr="00A446E0">
        <w:rPr>
          <w:sz w:val="22"/>
          <w:szCs w:val="22"/>
        </w:rPr>
        <w:t>1918.</w:t>
      </w:r>
    </w:p>
    <w:p w:rsidR="00D60272" w:rsidRPr="0074187A" w:rsidRDefault="00A71B77" w:rsidP="00E6731E">
      <w:pPr>
        <w:pStyle w:val="Tsidet"/>
        <w:widowControl/>
        <w:spacing w:before="120" w:after="60"/>
        <w:jc w:val="both"/>
        <w:rPr>
          <w:b/>
          <w:sz w:val="20"/>
          <w:szCs w:val="22"/>
        </w:rPr>
      </w:pPr>
      <w:r w:rsidRPr="0074187A">
        <w:rPr>
          <w:b/>
          <w:sz w:val="20"/>
          <w:szCs w:val="22"/>
        </w:rPr>
        <w:t xml:space="preserve">Court may </w:t>
      </w:r>
      <w:r w:rsidRPr="00E6731E">
        <w:rPr>
          <w:b/>
          <w:sz w:val="20"/>
          <w:szCs w:val="22"/>
        </w:rPr>
        <w:t xml:space="preserve">impose </w:t>
      </w:r>
      <w:r w:rsidRPr="0074187A">
        <w:rPr>
          <w:b/>
          <w:sz w:val="20"/>
          <w:szCs w:val="22"/>
        </w:rPr>
        <w:t>penalties for certain offences.</w:t>
      </w:r>
    </w:p>
    <w:p w:rsidR="00A71B77" w:rsidRPr="00A446E0" w:rsidRDefault="00B83F8D" w:rsidP="00E13309">
      <w:pPr>
        <w:pStyle w:val="Tsidet"/>
        <w:tabs>
          <w:tab w:val="clear" w:pos="3179"/>
          <w:tab w:val="left" w:pos="1080"/>
        </w:tabs>
        <w:ind w:firstLine="432"/>
        <w:jc w:val="both"/>
        <w:rPr>
          <w:b/>
          <w:sz w:val="22"/>
          <w:szCs w:val="22"/>
        </w:rPr>
      </w:pPr>
      <w:r w:rsidRPr="00A446E0">
        <w:rPr>
          <w:sz w:val="22"/>
          <w:szCs w:val="22"/>
        </w:rPr>
        <w:t>“</w:t>
      </w:r>
      <w:r w:rsidR="008A7146" w:rsidRPr="00A446E0">
        <w:rPr>
          <w:smallCaps/>
          <w:sz w:val="22"/>
          <w:szCs w:val="22"/>
        </w:rPr>
        <w:t>89b.</w:t>
      </w:r>
      <w:r w:rsidR="00E13309">
        <w:rPr>
          <w:smallCaps/>
          <w:sz w:val="22"/>
          <w:szCs w:val="22"/>
        </w:rPr>
        <w:tab/>
      </w:r>
      <w:r w:rsidR="00A71B77" w:rsidRPr="00A446E0">
        <w:rPr>
          <w:sz w:val="22"/>
          <w:szCs w:val="22"/>
        </w:rPr>
        <w:t xml:space="preserve">Any person who has committed an offence against section forty-two, fifty-six G, fifty-eight </w:t>
      </w:r>
      <w:r w:rsidR="008A7146" w:rsidRPr="00A446E0">
        <w:rPr>
          <w:smallCaps/>
          <w:sz w:val="22"/>
          <w:szCs w:val="22"/>
        </w:rPr>
        <w:t xml:space="preserve">e, </w:t>
      </w:r>
      <w:r w:rsidR="00A71B77" w:rsidRPr="00A446E0">
        <w:rPr>
          <w:sz w:val="22"/>
          <w:szCs w:val="22"/>
        </w:rPr>
        <w:t xml:space="preserve">seventy-two, seventy-two </w:t>
      </w:r>
      <w:r w:rsidR="008A7146" w:rsidRPr="00A446E0">
        <w:rPr>
          <w:smallCaps/>
          <w:sz w:val="22"/>
          <w:szCs w:val="22"/>
        </w:rPr>
        <w:t xml:space="preserve">a, </w:t>
      </w:r>
      <w:r w:rsidR="00A71B77" w:rsidRPr="00A446E0">
        <w:rPr>
          <w:sz w:val="22"/>
          <w:szCs w:val="22"/>
        </w:rPr>
        <w:t xml:space="preserve">eighty-three, eighty-three </w:t>
      </w:r>
      <w:r w:rsidR="008A7146" w:rsidRPr="00A446E0">
        <w:rPr>
          <w:smallCaps/>
          <w:sz w:val="22"/>
          <w:szCs w:val="22"/>
        </w:rPr>
        <w:t xml:space="preserve">a, </w:t>
      </w:r>
      <w:r w:rsidR="00A71B77" w:rsidRPr="00A446E0">
        <w:rPr>
          <w:sz w:val="22"/>
          <w:szCs w:val="22"/>
        </w:rPr>
        <w:t xml:space="preserve">eighty-four, eighty-five or eighty-six </w:t>
      </w:r>
      <w:r w:rsidR="008A7146" w:rsidRPr="00A446E0">
        <w:rPr>
          <w:smallCaps/>
          <w:sz w:val="22"/>
          <w:szCs w:val="22"/>
        </w:rPr>
        <w:t xml:space="preserve">d, </w:t>
      </w:r>
      <w:r w:rsidR="00A71B77" w:rsidRPr="00A446E0">
        <w:rPr>
          <w:sz w:val="22"/>
          <w:szCs w:val="22"/>
        </w:rPr>
        <w:t>of this Act may be charged accordingly before the Court and the Court may impose the penalty provided by this Act in respect of that offence.</w:t>
      </w:r>
      <w:r w:rsidRPr="00A446E0">
        <w:rPr>
          <w:sz w:val="22"/>
          <w:szCs w:val="22"/>
        </w:rPr>
        <w:t>”</w:t>
      </w:r>
      <w:r w:rsidR="00A71B77" w:rsidRPr="00A446E0">
        <w:rPr>
          <w:sz w:val="22"/>
          <w:szCs w:val="22"/>
        </w:rPr>
        <w:t>.</w:t>
      </w:r>
    </w:p>
    <w:p w:rsidR="00D60272" w:rsidRPr="0074187A" w:rsidRDefault="00A71B77" w:rsidP="00E6731E">
      <w:pPr>
        <w:pStyle w:val="Tsidet"/>
        <w:widowControl/>
        <w:spacing w:before="120" w:after="60"/>
        <w:jc w:val="both"/>
        <w:rPr>
          <w:b/>
          <w:sz w:val="20"/>
          <w:szCs w:val="22"/>
        </w:rPr>
      </w:pPr>
      <w:r w:rsidRPr="0074187A">
        <w:rPr>
          <w:b/>
          <w:sz w:val="20"/>
          <w:szCs w:val="22"/>
        </w:rPr>
        <w:t xml:space="preserve">Rules of </w:t>
      </w:r>
      <w:r w:rsidRPr="00E6731E">
        <w:rPr>
          <w:b/>
          <w:sz w:val="20"/>
          <w:szCs w:val="22"/>
        </w:rPr>
        <w:t>organizations</w:t>
      </w:r>
      <w:r w:rsidRPr="0074187A">
        <w:rPr>
          <w:b/>
          <w:sz w:val="20"/>
          <w:szCs w:val="22"/>
        </w:rPr>
        <w:t>.</w:t>
      </w:r>
    </w:p>
    <w:p w:rsidR="00A71B77" w:rsidRPr="00A446E0" w:rsidRDefault="008A7146" w:rsidP="00CC529D">
      <w:pPr>
        <w:pStyle w:val="Tsidet"/>
        <w:tabs>
          <w:tab w:val="clear" w:pos="3179"/>
          <w:tab w:val="left" w:pos="900"/>
        </w:tabs>
        <w:ind w:firstLine="432"/>
        <w:jc w:val="both"/>
        <w:rPr>
          <w:b/>
          <w:sz w:val="22"/>
          <w:szCs w:val="22"/>
        </w:rPr>
      </w:pPr>
      <w:r w:rsidRPr="00A446E0">
        <w:rPr>
          <w:b/>
          <w:sz w:val="22"/>
          <w:szCs w:val="22"/>
        </w:rPr>
        <w:t>58.</w:t>
      </w:r>
      <w:r w:rsidR="00FA3D11" w:rsidRPr="00A446E0">
        <w:rPr>
          <w:sz w:val="22"/>
          <w:szCs w:val="22"/>
        </w:rPr>
        <w:tab/>
      </w:r>
      <w:r w:rsidR="00A71B77" w:rsidRPr="00A446E0">
        <w:rPr>
          <w:sz w:val="22"/>
          <w:szCs w:val="22"/>
        </w:rPr>
        <w:t>Schedule B of the Principal Act is amended</w:t>
      </w:r>
      <w:r w:rsidRPr="00A446E0">
        <w:rPr>
          <w:sz w:val="22"/>
          <w:szCs w:val="22"/>
        </w:rPr>
        <w:t>—</w:t>
      </w:r>
    </w:p>
    <w:p w:rsidR="00A71B77" w:rsidRPr="00A446E0" w:rsidRDefault="00A71B77" w:rsidP="00CC529D">
      <w:pPr>
        <w:pStyle w:val="Tlista"/>
        <w:ind w:left="1152" w:hanging="576"/>
        <w:rPr>
          <w:szCs w:val="22"/>
        </w:rPr>
      </w:pPr>
      <w:r w:rsidRPr="00A446E0">
        <w:rPr>
          <w:szCs w:val="22"/>
        </w:rPr>
        <w:t>(</w:t>
      </w:r>
      <w:r w:rsidR="008A7146" w:rsidRPr="00A446E0">
        <w:rPr>
          <w:i/>
          <w:szCs w:val="22"/>
        </w:rPr>
        <w:t>a</w:t>
      </w:r>
      <w:r w:rsidRPr="00A446E0">
        <w:rPr>
          <w:szCs w:val="22"/>
        </w:rPr>
        <w:t>)</w:t>
      </w:r>
      <w:r w:rsidR="0043456A" w:rsidRPr="00A446E0">
        <w:rPr>
          <w:szCs w:val="22"/>
        </w:rPr>
        <w:t xml:space="preserve"> </w:t>
      </w:r>
      <w:r w:rsidRPr="00A446E0">
        <w:rPr>
          <w:szCs w:val="22"/>
        </w:rPr>
        <w:t xml:space="preserve">by adding at the end of the Heading to Schedule </w:t>
      </w:r>
      <w:r w:rsidR="008A7146" w:rsidRPr="00A446E0">
        <w:rPr>
          <w:smallCaps/>
          <w:szCs w:val="22"/>
        </w:rPr>
        <w:t xml:space="preserve">b </w:t>
      </w:r>
      <w:r w:rsidRPr="00A446E0">
        <w:rPr>
          <w:szCs w:val="22"/>
        </w:rPr>
        <w:t>the words</w:t>
      </w:r>
      <w:r w:rsidR="00235D63" w:rsidRPr="00A446E0">
        <w:rPr>
          <w:szCs w:val="22"/>
        </w:rPr>
        <w:t xml:space="preserve"> </w:t>
      </w:r>
      <w:r w:rsidR="00B83F8D" w:rsidRPr="00A446E0">
        <w:rPr>
          <w:szCs w:val="22"/>
        </w:rPr>
        <w:t>“</w:t>
      </w:r>
      <w:r w:rsidR="008A7146" w:rsidRPr="00A446E0">
        <w:rPr>
          <w:smallCaps/>
          <w:szCs w:val="22"/>
        </w:rPr>
        <w:t>and by Organizations</w:t>
      </w:r>
      <w:r w:rsidR="00C7543C" w:rsidRPr="00A446E0">
        <w:rPr>
          <w:szCs w:val="22"/>
        </w:rPr>
        <w:t>”</w:t>
      </w:r>
      <w:r w:rsidR="007466D9">
        <w:rPr>
          <w:szCs w:val="22"/>
        </w:rPr>
        <w:t>;</w:t>
      </w:r>
    </w:p>
    <w:p w:rsidR="00A71B77" w:rsidRPr="00A446E0" w:rsidRDefault="00A71B77" w:rsidP="00CC529D">
      <w:pPr>
        <w:pStyle w:val="Tlista"/>
        <w:ind w:left="1152" w:hanging="576"/>
        <w:rPr>
          <w:szCs w:val="22"/>
        </w:rPr>
      </w:pPr>
      <w:r w:rsidRPr="00A446E0">
        <w:rPr>
          <w:szCs w:val="22"/>
        </w:rPr>
        <w:t>(</w:t>
      </w:r>
      <w:r w:rsidR="008A7146" w:rsidRPr="00A446E0">
        <w:rPr>
          <w:i/>
          <w:szCs w:val="22"/>
        </w:rPr>
        <w:t>b</w:t>
      </w:r>
      <w:r w:rsidRPr="00A446E0">
        <w:rPr>
          <w:szCs w:val="22"/>
        </w:rPr>
        <w:t>)</w:t>
      </w:r>
      <w:r w:rsidR="0043456A" w:rsidRPr="00A446E0">
        <w:rPr>
          <w:szCs w:val="22"/>
        </w:rPr>
        <w:t xml:space="preserve"> </w:t>
      </w:r>
      <w:r w:rsidRPr="00A446E0">
        <w:rPr>
          <w:szCs w:val="22"/>
        </w:rPr>
        <w:t>by omitting paragraph (</w:t>
      </w:r>
      <w:r w:rsidR="008A7146" w:rsidRPr="00A446E0">
        <w:rPr>
          <w:i/>
          <w:szCs w:val="22"/>
        </w:rPr>
        <w:t>a</w:t>
      </w:r>
      <w:r w:rsidRPr="00A446E0">
        <w:rPr>
          <w:szCs w:val="22"/>
        </w:rPr>
        <w:t>)</w:t>
      </w:r>
      <w:r w:rsidR="00AC2AE4">
        <w:rPr>
          <w:szCs w:val="22"/>
        </w:rPr>
        <w:t xml:space="preserve"> </w:t>
      </w:r>
      <w:r w:rsidRPr="00A446E0">
        <w:rPr>
          <w:szCs w:val="22"/>
        </w:rPr>
        <w:t>of clause 1 and inserting in its</w:t>
      </w:r>
      <w:r w:rsidR="00235D63" w:rsidRPr="00A446E0">
        <w:rPr>
          <w:szCs w:val="22"/>
        </w:rPr>
        <w:t xml:space="preserve"> </w:t>
      </w:r>
      <w:r w:rsidRPr="00A446E0">
        <w:rPr>
          <w:szCs w:val="22"/>
        </w:rPr>
        <w:t>stead the following paragraph</w:t>
      </w:r>
      <w:r w:rsidR="00793FD5" w:rsidRPr="00A446E0">
        <w:rPr>
          <w:szCs w:val="22"/>
        </w:rPr>
        <w:t>:</w:t>
      </w:r>
      <w:r w:rsidR="008A7146" w:rsidRPr="00A446E0">
        <w:rPr>
          <w:szCs w:val="22"/>
        </w:rPr>
        <w:t>—</w:t>
      </w:r>
    </w:p>
    <w:p w:rsidR="00B575C1" w:rsidRPr="00A446E0" w:rsidRDefault="002D65C9" w:rsidP="00CC529D">
      <w:pPr>
        <w:pStyle w:val="Tlistaa"/>
        <w:ind w:left="1701" w:hanging="426"/>
        <w:rPr>
          <w:szCs w:val="22"/>
        </w:rPr>
      </w:pPr>
      <w:r w:rsidRPr="00A446E0">
        <w:rPr>
          <w:szCs w:val="22"/>
        </w:rPr>
        <w:t>“</w:t>
      </w:r>
      <w:r w:rsidR="00A71B77" w:rsidRPr="00A446E0">
        <w:rPr>
          <w:szCs w:val="22"/>
        </w:rPr>
        <w:t>(</w:t>
      </w:r>
      <w:r w:rsidR="008A7146" w:rsidRPr="00A446E0">
        <w:rPr>
          <w:i/>
          <w:szCs w:val="22"/>
        </w:rPr>
        <w:t>a</w:t>
      </w:r>
      <w:r w:rsidR="00A71B77" w:rsidRPr="00A446E0">
        <w:rPr>
          <w:szCs w:val="22"/>
        </w:rPr>
        <w:t>)</w:t>
      </w:r>
      <w:r w:rsidR="00AC2AE4">
        <w:rPr>
          <w:szCs w:val="22"/>
        </w:rPr>
        <w:t xml:space="preserve"> </w:t>
      </w:r>
      <w:r w:rsidR="00A71B77" w:rsidRPr="00A446E0">
        <w:rPr>
          <w:szCs w:val="22"/>
        </w:rPr>
        <w:t>The election of a committee of management of the organization and of its branches and of officers of the organization and of its branches under a system of voting which makes adequate provision for absent voting</w:t>
      </w:r>
      <w:r w:rsidR="007466D9">
        <w:rPr>
          <w:szCs w:val="22"/>
        </w:rPr>
        <w:t>;</w:t>
      </w:r>
      <w:r w:rsidRPr="00A446E0">
        <w:rPr>
          <w:szCs w:val="22"/>
        </w:rPr>
        <w:t>”</w:t>
      </w:r>
      <w:r w:rsidR="007466D9">
        <w:rPr>
          <w:szCs w:val="22"/>
        </w:rPr>
        <w:t>;</w:t>
      </w:r>
    </w:p>
    <w:p w:rsidR="00A71B77" w:rsidRPr="00A446E0" w:rsidRDefault="00A71B77" w:rsidP="00CC529D">
      <w:pPr>
        <w:pStyle w:val="Tlista"/>
        <w:ind w:left="1152" w:hanging="576"/>
        <w:rPr>
          <w:szCs w:val="22"/>
        </w:rPr>
      </w:pPr>
      <w:r w:rsidRPr="00A446E0">
        <w:rPr>
          <w:szCs w:val="22"/>
        </w:rPr>
        <w:t>(</w:t>
      </w:r>
      <w:r w:rsidR="008A7146" w:rsidRPr="00A446E0">
        <w:rPr>
          <w:i/>
          <w:szCs w:val="22"/>
        </w:rPr>
        <w:t>c</w:t>
      </w:r>
      <w:r w:rsidRPr="00A446E0">
        <w:rPr>
          <w:szCs w:val="22"/>
        </w:rPr>
        <w:t>)</w:t>
      </w:r>
      <w:r w:rsidR="0043456A" w:rsidRPr="00A446E0">
        <w:rPr>
          <w:szCs w:val="22"/>
        </w:rPr>
        <w:t xml:space="preserve"> </w:t>
      </w:r>
      <w:r w:rsidRPr="00A446E0">
        <w:rPr>
          <w:szCs w:val="22"/>
        </w:rPr>
        <w:t>by inserting, after paragraph (</w:t>
      </w:r>
      <w:r w:rsidR="008A7146" w:rsidRPr="00A446E0">
        <w:rPr>
          <w:i/>
          <w:szCs w:val="22"/>
        </w:rPr>
        <w:t>b</w:t>
      </w:r>
      <w:r w:rsidRPr="00A446E0">
        <w:rPr>
          <w:szCs w:val="22"/>
        </w:rPr>
        <w:t>)</w:t>
      </w:r>
      <w:r w:rsidR="00AC2AE4">
        <w:rPr>
          <w:szCs w:val="22"/>
        </w:rPr>
        <w:t xml:space="preserve"> </w:t>
      </w:r>
      <w:r w:rsidRPr="00A446E0">
        <w:rPr>
          <w:szCs w:val="22"/>
        </w:rPr>
        <w:t>of clause 1, the following</w:t>
      </w:r>
      <w:r w:rsidR="00235D63" w:rsidRPr="00A446E0">
        <w:rPr>
          <w:szCs w:val="22"/>
        </w:rPr>
        <w:t xml:space="preserve"> </w:t>
      </w:r>
      <w:r w:rsidRPr="00A446E0">
        <w:rPr>
          <w:szCs w:val="22"/>
        </w:rPr>
        <w:t>paragraph</w:t>
      </w:r>
      <w:r w:rsidR="00793FD5" w:rsidRPr="00A446E0">
        <w:rPr>
          <w:szCs w:val="22"/>
        </w:rPr>
        <w:t>:</w:t>
      </w:r>
      <w:r w:rsidR="008A7146" w:rsidRPr="00A446E0">
        <w:rPr>
          <w:szCs w:val="22"/>
        </w:rPr>
        <w:t>—</w:t>
      </w:r>
    </w:p>
    <w:p w:rsidR="00A71B77" w:rsidRPr="00A446E0" w:rsidRDefault="002D65C9" w:rsidP="00CC529D">
      <w:pPr>
        <w:pStyle w:val="Tlistaa"/>
        <w:ind w:hanging="164"/>
        <w:rPr>
          <w:szCs w:val="22"/>
        </w:rPr>
      </w:pPr>
      <w:r w:rsidRPr="00A446E0">
        <w:rPr>
          <w:szCs w:val="22"/>
        </w:rPr>
        <w:t>“</w:t>
      </w:r>
      <w:r w:rsidR="00A71B77" w:rsidRPr="00A446E0">
        <w:rPr>
          <w:szCs w:val="22"/>
        </w:rPr>
        <w:t>(</w:t>
      </w:r>
      <w:r w:rsidR="008A7146" w:rsidRPr="00A446E0">
        <w:rPr>
          <w:i/>
          <w:szCs w:val="22"/>
        </w:rPr>
        <w:t>ba</w:t>
      </w:r>
      <w:r w:rsidR="00A71B77" w:rsidRPr="00A446E0">
        <w:rPr>
          <w:szCs w:val="22"/>
        </w:rPr>
        <w:t>)</w:t>
      </w:r>
      <w:r w:rsidR="00AC2AE4">
        <w:rPr>
          <w:szCs w:val="22"/>
        </w:rPr>
        <w:t xml:space="preserve"> </w:t>
      </w:r>
      <w:r w:rsidR="00A71B77" w:rsidRPr="00A446E0">
        <w:rPr>
          <w:szCs w:val="22"/>
        </w:rPr>
        <w:t>The manner of summoning meetings of members and of the committees</w:t>
      </w:r>
      <w:r w:rsidR="007466D9">
        <w:rPr>
          <w:szCs w:val="22"/>
        </w:rPr>
        <w:t>;</w:t>
      </w:r>
      <w:r w:rsidR="00D03D65" w:rsidRPr="00A446E0">
        <w:rPr>
          <w:szCs w:val="22"/>
        </w:rPr>
        <w:t>”; and</w:t>
      </w:r>
    </w:p>
    <w:p w:rsidR="00A71B77" w:rsidRPr="00A446E0" w:rsidRDefault="00A71B77" w:rsidP="00CC529D">
      <w:pPr>
        <w:pStyle w:val="Tlista"/>
        <w:ind w:left="1152" w:hanging="576"/>
        <w:rPr>
          <w:szCs w:val="22"/>
        </w:rPr>
      </w:pPr>
      <w:r w:rsidRPr="00A446E0">
        <w:rPr>
          <w:szCs w:val="22"/>
        </w:rPr>
        <w:t>(</w:t>
      </w:r>
      <w:r w:rsidR="008A7146" w:rsidRPr="00A446E0">
        <w:rPr>
          <w:i/>
          <w:szCs w:val="22"/>
        </w:rPr>
        <w:t>d</w:t>
      </w:r>
      <w:r w:rsidRPr="00A446E0">
        <w:rPr>
          <w:szCs w:val="22"/>
        </w:rPr>
        <w:t>)</w:t>
      </w:r>
      <w:r w:rsidR="0043456A" w:rsidRPr="00A446E0">
        <w:rPr>
          <w:szCs w:val="22"/>
        </w:rPr>
        <w:t xml:space="preserve"> </w:t>
      </w:r>
      <w:r w:rsidRPr="00A446E0">
        <w:rPr>
          <w:szCs w:val="22"/>
        </w:rPr>
        <w:t>by omitting paragraph (</w:t>
      </w:r>
      <w:r w:rsidR="008A7146" w:rsidRPr="00A446E0">
        <w:rPr>
          <w:i/>
          <w:szCs w:val="22"/>
        </w:rPr>
        <w:t>d</w:t>
      </w:r>
      <w:r w:rsidRPr="00A446E0">
        <w:rPr>
          <w:szCs w:val="22"/>
        </w:rPr>
        <w:t>)</w:t>
      </w:r>
      <w:r w:rsidR="00AC2AE4">
        <w:rPr>
          <w:szCs w:val="22"/>
        </w:rPr>
        <w:t xml:space="preserve"> </w:t>
      </w:r>
      <w:r w:rsidRPr="00A446E0">
        <w:rPr>
          <w:szCs w:val="22"/>
        </w:rPr>
        <w:t>of clause 1 and inserting in its</w:t>
      </w:r>
      <w:r w:rsidR="00235D63" w:rsidRPr="00A446E0">
        <w:rPr>
          <w:szCs w:val="22"/>
        </w:rPr>
        <w:t xml:space="preserve"> </w:t>
      </w:r>
      <w:r w:rsidRPr="00A446E0">
        <w:rPr>
          <w:szCs w:val="22"/>
        </w:rPr>
        <w:t>stead the following paragraph</w:t>
      </w:r>
      <w:r w:rsidR="00793FD5" w:rsidRPr="00A446E0">
        <w:rPr>
          <w:szCs w:val="22"/>
        </w:rPr>
        <w:t>:</w:t>
      </w:r>
      <w:r w:rsidR="008A7146" w:rsidRPr="00A446E0">
        <w:rPr>
          <w:szCs w:val="22"/>
        </w:rPr>
        <w:t>—</w:t>
      </w:r>
    </w:p>
    <w:p w:rsidR="00A71B77" w:rsidRPr="00A446E0" w:rsidRDefault="002D65C9" w:rsidP="00CC529D">
      <w:pPr>
        <w:pStyle w:val="Tlistaa"/>
        <w:ind w:left="1701" w:hanging="425"/>
        <w:rPr>
          <w:szCs w:val="22"/>
        </w:rPr>
      </w:pPr>
      <w:r w:rsidRPr="00A446E0">
        <w:rPr>
          <w:szCs w:val="22"/>
        </w:rPr>
        <w:t>“</w:t>
      </w:r>
      <w:r w:rsidR="00A71B77" w:rsidRPr="00A446E0">
        <w:rPr>
          <w:szCs w:val="22"/>
        </w:rPr>
        <w:t>(</w:t>
      </w:r>
      <w:r w:rsidR="008A7146" w:rsidRPr="00A446E0">
        <w:rPr>
          <w:i/>
          <w:szCs w:val="22"/>
        </w:rPr>
        <w:t>d</w:t>
      </w:r>
      <w:r w:rsidR="00A71B77" w:rsidRPr="00A446E0">
        <w:rPr>
          <w:szCs w:val="22"/>
        </w:rPr>
        <w:t>)</w:t>
      </w:r>
      <w:r w:rsidR="00AC2AE4">
        <w:rPr>
          <w:szCs w:val="22"/>
        </w:rPr>
        <w:t xml:space="preserve"> </w:t>
      </w:r>
      <w:r w:rsidR="00A71B77" w:rsidRPr="00A446E0">
        <w:rPr>
          <w:szCs w:val="22"/>
        </w:rPr>
        <w:t>The control of committees of organizations by the members of the organizations and the control of committees of branches by the members of the branches;</w:t>
      </w:r>
      <w:r w:rsidR="00B83F8D" w:rsidRPr="00A446E0">
        <w:rPr>
          <w:szCs w:val="22"/>
        </w:rPr>
        <w:t>”</w:t>
      </w:r>
      <w:r w:rsidR="00A71B77" w:rsidRPr="00A446E0">
        <w:rPr>
          <w:szCs w:val="22"/>
        </w:rPr>
        <w:t>.</w:t>
      </w:r>
    </w:p>
    <w:p w:rsidR="00D60272" w:rsidRPr="0074187A" w:rsidRDefault="00A71B77" w:rsidP="00E6731E">
      <w:pPr>
        <w:pStyle w:val="Tsidet"/>
        <w:widowControl/>
        <w:spacing w:before="120" w:after="60"/>
        <w:jc w:val="both"/>
        <w:rPr>
          <w:b/>
          <w:sz w:val="20"/>
          <w:szCs w:val="22"/>
        </w:rPr>
      </w:pPr>
      <w:r w:rsidRPr="0074187A">
        <w:rPr>
          <w:b/>
          <w:sz w:val="20"/>
          <w:szCs w:val="22"/>
        </w:rPr>
        <w:t xml:space="preserve">Continuance </w:t>
      </w:r>
      <w:r w:rsidRPr="00E6731E">
        <w:rPr>
          <w:b/>
          <w:sz w:val="20"/>
          <w:szCs w:val="22"/>
        </w:rPr>
        <w:t xml:space="preserve">of </w:t>
      </w:r>
      <w:r w:rsidRPr="0074187A">
        <w:rPr>
          <w:b/>
          <w:sz w:val="20"/>
          <w:szCs w:val="22"/>
        </w:rPr>
        <w:t>Deputy President.</w:t>
      </w:r>
    </w:p>
    <w:p w:rsidR="00D60272" w:rsidRPr="00A446E0" w:rsidRDefault="008A7146" w:rsidP="00CC529D">
      <w:pPr>
        <w:pStyle w:val="Tsidet"/>
        <w:tabs>
          <w:tab w:val="clear" w:pos="3179"/>
          <w:tab w:val="left" w:pos="1530"/>
        </w:tabs>
        <w:ind w:firstLine="432"/>
        <w:jc w:val="both"/>
        <w:rPr>
          <w:sz w:val="22"/>
          <w:szCs w:val="22"/>
        </w:rPr>
      </w:pPr>
      <w:r w:rsidRPr="00A446E0">
        <w:rPr>
          <w:b/>
          <w:sz w:val="22"/>
          <w:szCs w:val="22"/>
        </w:rPr>
        <w:t>59.</w:t>
      </w:r>
      <w:r w:rsidRPr="00A446E0">
        <w:rPr>
          <w:sz w:val="22"/>
          <w:szCs w:val="22"/>
        </w:rPr>
        <w:t>—</w:t>
      </w:r>
      <w:r w:rsidR="00A71B77" w:rsidRPr="00A446E0">
        <w:rPr>
          <w:sz w:val="22"/>
          <w:szCs w:val="22"/>
        </w:rPr>
        <w:t>(1.)</w:t>
      </w:r>
      <w:r w:rsidR="006A6C85" w:rsidRPr="00A446E0">
        <w:rPr>
          <w:sz w:val="22"/>
          <w:szCs w:val="22"/>
        </w:rPr>
        <w:tab/>
      </w:r>
      <w:r w:rsidR="00A71B77" w:rsidRPr="00A446E0">
        <w:rPr>
          <w:sz w:val="22"/>
          <w:szCs w:val="22"/>
        </w:rPr>
        <w:t xml:space="preserve">Section eleven of the </w:t>
      </w:r>
      <w:r w:rsidRPr="00A446E0">
        <w:rPr>
          <w:i/>
          <w:sz w:val="22"/>
          <w:szCs w:val="22"/>
        </w:rPr>
        <w:t xml:space="preserve">Commonwealth Conciliation and Arbitration Act </w:t>
      </w:r>
      <w:r w:rsidR="00A71B77" w:rsidRPr="00A446E0">
        <w:rPr>
          <w:sz w:val="22"/>
          <w:szCs w:val="22"/>
        </w:rPr>
        <w:t xml:space="preserve">1926 is amended by omitting from sub-section (2.) all words after the word </w:t>
      </w:r>
      <w:r w:rsidR="00B83F8D" w:rsidRPr="00A446E0">
        <w:rPr>
          <w:sz w:val="22"/>
          <w:szCs w:val="22"/>
        </w:rPr>
        <w:t>“</w:t>
      </w:r>
      <w:r w:rsidR="00A71B77" w:rsidRPr="00A446E0">
        <w:rPr>
          <w:sz w:val="22"/>
          <w:szCs w:val="22"/>
        </w:rPr>
        <w:t>necessary</w:t>
      </w:r>
      <w:r w:rsidR="00B83F8D" w:rsidRPr="00A446E0">
        <w:rPr>
          <w:sz w:val="22"/>
          <w:szCs w:val="22"/>
        </w:rPr>
        <w:t>”</w:t>
      </w:r>
      <w:r w:rsidR="00A71B77" w:rsidRPr="00A446E0">
        <w:rPr>
          <w:sz w:val="22"/>
          <w:szCs w:val="22"/>
        </w:rPr>
        <w:t xml:space="preserve"> and inserting in their stead the words</w:t>
      </w:r>
      <w:r w:rsidRPr="00A446E0">
        <w:rPr>
          <w:sz w:val="22"/>
          <w:szCs w:val="22"/>
        </w:rPr>
        <w:t>—</w:t>
      </w:r>
    </w:p>
    <w:p w:rsidR="00D60272" w:rsidRPr="00A446E0" w:rsidRDefault="00B83F8D" w:rsidP="00CC529D">
      <w:pPr>
        <w:pStyle w:val="Tsidet"/>
        <w:ind w:left="1152" w:hanging="576"/>
        <w:jc w:val="both"/>
        <w:rPr>
          <w:sz w:val="22"/>
          <w:szCs w:val="22"/>
        </w:rPr>
      </w:pPr>
      <w:r w:rsidRPr="00A446E0">
        <w:rPr>
          <w:sz w:val="22"/>
          <w:szCs w:val="22"/>
        </w:rPr>
        <w:t>“</w:t>
      </w:r>
      <w:r w:rsidR="008A7146" w:rsidRPr="00A446E0">
        <w:rPr>
          <w:sz w:val="22"/>
          <w:szCs w:val="22"/>
        </w:rPr>
        <w:t>—</w:t>
      </w:r>
      <w:r w:rsidR="00A71B77" w:rsidRPr="00A446E0">
        <w:rPr>
          <w:sz w:val="22"/>
          <w:szCs w:val="22"/>
        </w:rPr>
        <w:t>(</w:t>
      </w:r>
      <w:r w:rsidR="008A7146" w:rsidRPr="00A446E0">
        <w:rPr>
          <w:i/>
          <w:sz w:val="22"/>
          <w:szCs w:val="22"/>
        </w:rPr>
        <w:t>a</w:t>
      </w:r>
      <w:r w:rsidR="00A71B77" w:rsidRPr="00A446E0">
        <w:rPr>
          <w:sz w:val="22"/>
          <w:szCs w:val="22"/>
        </w:rPr>
        <w:t>)</w:t>
      </w:r>
      <w:r w:rsidR="00313883" w:rsidRPr="00A446E0">
        <w:rPr>
          <w:sz w:val="22"/>
          <w:szCs w:val="22"/>
        </w:rPr>
        <w:t xml:space="preserve"> </w:t>
      </w:r>
      <w:r w:rsidR="00A71B77" w:rsidRPr="00A446E0">
        <w:rPr>
          <w:sz w:val="22"/>
          <w:szCs w:val="22"/>
        </w:rPr>
        <w:t xml:space="preserve">for the completion of any matter upon the hearing of which the Court as constituted under the Principal Act by that Deputy President was engaged prior to that </w:t>
      </w:r>
      <w:r w:rsidR="005B4811" w:rsidRPr="00A446E0">
        <w:rPr>
          <w:sz w:val="22"/>
          <w:szCs w:val="22"/>
        </w:rPr>
        <w:t>commencement; or</w:t>
      </w:r>
    </w:p>
    <w:p w:rsidR="00823709" w:rsidRPr="00A446E0" w:rsidRDefault="00B83F8D" w:rsidP="00CC529D">
      <w:pPr>
        <w:pStyle w:val="Tsidet"/>
        <w:ind w:left="1152" w:hanging="576"/>
        <w:jc w:val="both"/>
        <w:rPr>
          <w:sz w:val="22"/>
          <w:szCs w:val="22"/>
        </w:rPr>
      </w:pPr>
      <w:r w:rsidRPr="00A446E0">
        <w:rPr>
          <w:sz w:val="22"/>
          <w:szCs w:val="22"/>
        </w:rPr>
        <w:t>“</w:t>
      </w:r>
      <w:r w:rsidR="00A71B77" w:rsidRPr="00A446E0">
        <w:rPr>
          <w:sz w:val="22"/>
          <w:szCs w:val="22"/>
        </w:rPr>
        <w:t>(</w:t>
      </w:r>
      <w:r w:rsidR="008A7146" w:rsidRPr="00A446E0">
        <w:rPr>
          <w:i/>
          <w:sz w:val="22"/>
          <w:szCs w:val="22"/>
        </w:rPr>
        <w:t>b</w:t>
      </w:r>
      <w:r w:rsidR="00A71B77" w:rsidRPr="00A446E0">
        <w:rPr>
          <w:sz w:val="22"/>
          <w:szCs w:val="22"/>
        </w:rPr>
        <w:t>)</w:t>
      </w:r>
      <w:r w:rsidR="00313883" w:rsidRPr="00A446E0">
        <w:rPr>
          <w:sz w:val="22"/>
          <w:szCs w:val="22"/>
        </w:rPr>
        <w:t xml:space="preserve"> </w:t>
      </w:r>
      <w:r w:rsidR="00A71B77" w:rsidRPr="00A446E0">
        <w:rPr>
          <w:sz w:val="22"/>
          <w:szCs w:val="22"/>
        </w:rPr>
        <w:t>for the purpose of dealing with any matter before the Court as constituted under the Principal Act as amended by this or any subsequent Act which is specified from time to time by the Governor-General.</w:t>
      </w:r>
      <w:r w:rsidRPr="00A446E0">
        <w:rPr>
          <w:sz w:val="22"/>
          <w:szCs w:val="22"/>
        </w:rPr>
        <w:t>”</w:t>
      </w:r>
      <w:r w:rsidR="00A71B77" w:rsidRPr="00A446E0">
        <w:rPr>
          <w:sz w:val="22"/>
          <w:szCs w:val="22"/>
        </w:rPr>
        <w:t>.</w:t>
      </w:r>
    </w:p>
    <w:p w:rsidR="00A71B77" w:rsidRPr="00A446E0" w:rsidRDefault="00A71B77" w:rsidP="00AC2AE4">
      <w:pPr>
        <w:pStyle w:val="Tsidet"/>
        <w:tabs>
          <w:tab w:val="clear" w:pos="3179"/>
          <w:tab w:val="left" w:pos="900"/>
        </w:tabs>
        <w:ind w:firstLine="432"/>
        <w:jc w:val="both"/>
        <w:rPr>
          <w:sz w:val="22"/>
          <w:szCs w:val="22"/>
        </w:rPr>
      </w:pPr>
      <w:r w:rsidRPr="00A446E0">
        <w:rPr>
          <w:sz w:val="22"/>
          <w:szCs w:val="22"/>
        </w:rPr>
        <w:t>(2.)</w:t>
      </w:r>
      <w:r w:rsidR="00AC2AE4">
        <w:rPr>
          <w:sz w:val="22"/>
          <w:szCs w:val="22"/>
        </w:rPr>
        <w:tab/>
      </w:r>
      <w:r w:rsidRPr="00A446E0">
        <w:rPr>
          <w:sz w:val="22"/>
          <w:szCs w:val="22"/>
        </w:rPr>
        <w:t xml:space="preserve">Where a direction has been given under sub-section (1.) of section eleven of the </w:t>
      </w:r>
      <w:r w:rsidR="008A7146" w:rsidRPr="00A446E0">
        <w:rPr>
          <w:i/>
          <w:sz w:val="22"/>
          <w:szCs w:val="22"/>
        </w:rPr>
        <w:t xml:space="preserve">Commonwealth Conciliation and Arbitration Act </w:t>
      </w:r>
      <w:r w:rsidRPr="00A446E0">
        <w:rPr>
          <w:sz w:val="22"/>
          <w:szCs w:val="22"/>
        </w:rPr>
        <w:t>1926 as amended by this section in relation to any matter referred to</w:t>
      </w:r>
    </w:p>
    <w:p w:rsidR="00765317" w:rsidRPr="00A446E0" w:rsidRDefault="00765317" w:rsidP="00CC529D">
      <w:pPr>
        <w:widowControl/>
        <w:autoSpaceDE/>
        <w:autoSpaceDN/>
        <w:adjustRightInd/>
        <w:rPr>
          <w:sz w:val="22"/>
          <w:szCs w:val="22"/>
        </w:rPr>
      </w:pPr>
      <w:r w:rsidRPr="00A446E0">
        <w:rPr>
          <w:sz w:val="22"/>
          <w:szCs w:val="22"/>
        </w:rPr>
        <w:br w:type="page"/>
      </w:r>
    </w:p>
    <w:p w:rsidR="00823709" w:rsidRPr="00A446E0" w:rsidRDefault="00A71B77" w:rsidP="00CC529D">
      <w:pPr>
        <w:pStyle w:val="Noindent"/>
        <w:rPr>
          <w:szCs w:val="22"/>
        </w:rPr>
      </w:pPr>
      <w:r w:rsidRPr="00A446E0">
        <w:rPr>
          <w:szCs w:val="22"/>
        </w:rPr>
        <w:lastRenderedPageBreak/>
        <w:t>in paragraph (</w:t>
      </w:r>
      <w:r w:rsidR="008A7146" w:rsidRPr="00A446E0">
        <w:rPr>
          <w:i/>
          <w:szCs w:val="22"/>
        </w:rPr>
        <w:t>a</w:t>
      </w:r>
      <w:r w:rsidRPr="00A446E0">
        <w:rPr>
          <w:szCs w:val="22"/>
        </w:rPr>
        <w:t>)</w:t>
      </w:r>
      <w:r w:rsidR="00C92E0A">
        <w:rPr>
          <w:szCs w:val="22"/>
        </w:rPr>
        <w:t xml:space="preserve"> </w:t>
      </w:r>
      <w:r w:rsidRPr="00A446E0">
        <w:rPr>
          <w:szCs w:val="22"/>
        </w:rPr>
        <w:t>or paragraph (</w:t>
      </w:r>
      <w:r w:rsidR="008A7146" w:rsidRPr="00A446E0">
        <w:rPr>
          <w:i/>
          <w:szCs w:val="22"/>
        </w:rPr>
        <w:t>b</w:t>
      </w:r>
      <w:r w:rsidRPr="00A446E0">
        <w:rPr>
          <w:szCs w:val="22"/>
        </w:rPr>
        <w:t>) of that sub-section, the Deputy President shall have and may exercise, in relation to that matter, such power and jurisdiction as a Judge has under the Principal Act as amended by this Act.</w:t>
      </w:r>
    </w:p>
    <w:p w:rsidR="00D60272" w:rsidRPr="00A446E0" w:rsidRDefault="00A71B77" w:rsidP="00C92E0A">
      <w:pPr>
        <w:pStyle w:val="Noindent"/>
        <w:widowControl/>
        <w:tabs>
          <w:tab w:val="left" w:pos="900"/>
        </w:tabs>
        <w:ind w:firstLine="431"/>
        <w:rPr>
          <w:szCs w:val="22"/>
        </w:rPr>
      </w:pPr>
      <w:r w:rsidRPr="00A446E0">
        <w:rPr>
          <w:szCs w:val="22"/>
        </w:rPr>
        <w:t>(3.)</w:t>
      </w:r>
      <w:r w:rsidR="00C92E0A">
        <w:rPr>
          <w:szCs w:val="22"/>
        </w:rPr>
        <w:tab/>
      </w:r>
      <w:r w:rsidRPr="00A446E0">
        <w:rPr>
          <w:szCs w:val="22"/>
        </w:rPr>
        <w:t xml:space="preserve">Where, in pursuance of section eleven of the </w:t>
      </w:r>
      <w:r w:rsidR="008A7146" w:rsidRPr="00A446E0">
        <w:rPr>
          <w:i/>
          <w:szCs w:val="22"/>
        </w:rPr>
        <w:t xml:space="preserve">Commonwealth Conciliation and Arbitration Act </w:t>
      </w:r>
      <w:r w:rsidRPr="00A446E0">
        <w:rPr>
          <w:szCs w:val="22"/>
        </w:rPr>
        <w:t>1926 the Governor-General directs that a Deputy President shall continue in his office after the commencement of that section that Deputy President shall continue to receive remuneration at the same rate as that which he was receiving immediately prior to the commencement of that section and the Consolidated Revenue Fund is, to the necessary extent, hereby appropriated accordingly.</w:t>
      </w:r>
    </w:p>
    <w:p w:rsidR="00A71B77" w:rsidRPr="00A446E0" w:rsidRDefault="00A71B77" w:rsidP="00E6731E">
      <w:pPr>
        <w:pStyle w:val="Noindent"/>
        <w:widowControl/>
        <w:spacing w:after="200"/>
        <w:ind w:firstLine="432"/>
        <w:rPr>
          <w:szCs w:val="22"/>
        </w:rPr>
      </w:pPr>
      <w:r w:rsidRPr="00A446E0">
        <w:rPr>
          <w:szCs w:val="22"/>
        </w:rPr>
        <w:t xml:space="preserve">(4.) Sub-section (3.) of this section shall be deemed to have commenced upon the date of the commencement of the </w:t>
      </w:r>
      <w:r w:rsidR="008A7146" w:rsidRPr="00A446E0">
        <w:rPr>
          <w:i/>
          <w:szCs w:val="22"/>
        </w:rPr>
        <w:t xml:space="preserve">Commonwealth Conciliation and Arbitration Act </w:t>
      </w:r>
      <w:r w:rsidRPr="00A446E0">
        <w:rPr>
          <w:szCs w:val="22"/>
        </w:rPr>
        <w:t>1926.</w:t>
      </w:r>
    </w:p>
    <w:p w:rsidR="00765317" w:rsidRPr="00E6731E" w:rsidRDefault="00A85F70" w:rsidP="00E6731E">
      <w:pPr>
        <w:pStyle w:val="Noindent"/>
        <w:spacing w:before="200"/>
        <w:jc w:val="center"/>
        <w:rPr>
          <w:sz w:val="2"/>
          <w:szCs w:val="2"/>
        </w:rPr>
      </w:pPr>
      <w:r>
        <w:rPr>
          <w:noProof/>
          <w:sz w:val="2"/>
          <w:szCs w:val="2"/>
          <w:lang w:bidi="ar-SA"/>
        </w:rPr>
        <w:pict>
          <v:shapetype id="_x0000_t32" coordsize="21600,21600" o:spt="32" o:oned="t" path="m,l21600,21600e" filled="f">
            <v:path arrowok="t" fillok="f" o:connecttype="none"/>
            <o:lock v:ext="edit" shapetype="t"/>
          </v:shapetype>
          <v:shape id="_x0000_s1026" type="#_x0000_t32" style="position:absolute;left:0;text-align:left;margin-left:187.85pt;margin-top:7pt;width:95.4pt;height:0;z-index:251658240" o:connectortype="straight"/>
        </w:pict>
      </w:r>
    </w:p>
    <w:p w:rsidR="007F40B0" w:rsidRPr="00775AD4" w:rsidRDefault="007F40B0" w:rsidP="00E6731E">
      <w:pPr>
        <w:pStyle w:val="TTitlesub"/>
        <w:spacing w:before="360" w:after="200"/>
        <w:rPr>
          <w:sz w:val="24"/>
          <w:szCs w:val="24"/>
        </w:rPr>
      </w:pPr>
      <w:r w:rsidRPr="00775AD4">
        <w:rPr>
          <w:sz w:val="24"/>
          <w:szCs w:val="24"/>
        </w:rPr>
        <w:t>THE</w:t>
      </w:r>
      <w:r w:rsidR="00810501">
        <w:rPr>
          <w:sz w:val="24"/>
          <w:szCs w:val="24"/>
        </w:rPr>
        <w:t xml:space="preserve"> </w:t>
      </w:r>
      <w:r w:rsidRPr="00775AD4">
        <w:rPr>
          <w:sz w:val="24"/>
          <w:szCs w:val="24"/>
        </w:rPr>
        <w:t>SCHEDULE.</w:t>
      </w:r>
    </w:p>
    <w:p w:rsidR="00765317" w:rsidRPr="00E6731E" w:rsidRDefault="00765317" w:rsidP="007032FF">
      <w:pPr>
        <w:pStyle w:val="Noindent"/>
        <w:pBdr>
          <w:top w:val="single" w:sz="4" w:space="1" w:color="auto"/>
        </w:pBdr>
        <w:ind w:left="4253" w:right="4257"/>
        <w:jc w:val="center"/>
        <w:rPr>
          <w:sz w:val="2"/>
          <w:szCs w:val="2"/>
        </w:rPr>
      </w:pPr>
    </w:p>
    <w:p w:rsidR="007F40B0" w:rsidRPr="00775AD4" w:rsidRDefault="007F40B0" w:rsidP="00266D6F">
      <w:pPr>
        <w:pStyle w:val="Noindent"/>
        <w:spacing w:before="120" w:after="120"/>
        <w:jc w:val="center"/>
        <w:rPr>
          <w:sz w:val="24"/>
          <w:szCs w:val="24"/>
        </w:rPr>
      </w:pPr>
      <w:r w:rsidRPr="00775AD4">
        <w:rPr>
          <w:sz w:val="24"/>
          <w:szCs w:val="24"/>
        </w:rPr>
        <w:t>CONSEQUENTIAL AMENDMENTS IN THE PRINCIPAL ACT.</w:t>
      </w:r>
    </w:p>
    <w:tbl>
      <w:tblPr>
        <w:tblW w:w="0" w:type="auto"/>
        <w:tblLayout w:type="fixed"/>
        <w:tblCellMar>
          <w:left w:w="115" w:type="dxa"/>
          <w:right w:w="115" w:type="dxa"/>
        </w:tblCellMar>
        <w:tblLook w:val="0000" w:firstRow="0" w:lastRow="0" w:firstColumn="0" w:lastColumn="0" w:noHBand="0" w:noVBand="0"/>
      </w:tblPr>
      <w:tblGrid>
        <w:gridCol w:w="2365"/>
        <w:gridCol w:w="7225"/>
      </w:tblGrid>
      <w:tr w:rsidR="007F40B0" w:rsidRPr="00A446E0" w:rsidTr="00F82F8C">
        <w:tc>
          <w:tcPr>
            <w:tcW w:w="2365" w:type="dxa"/>
            <w:tcBorders>
              <w:top w:val="single" w:sz="6" w:space="0" w:color="auto"/>
              <w:bottom w:val="single" w:sz="6" w:space="0" w:color="auto"/>
              <w:right w:val="single" w:sz="6" w:space="0" w:color="auto"/>
            </w:tcBorders>
            <w:shd w:val="clear" w:color="auto" w:fill="auto"/>
            <w:vAlign w:val="center"/>
          </w:tcPr>
          <w:p w:rsidR="007F40B0" w:rsidRPr="00A446E0" w:rsidRDefault="007F40B0" w:rsidP="00EC29BE">
            <w:pPr>
              <w:pStyle w:val="Noindent"/>
              <w:spacing w:before="120" w:after="120"/>
              <w:ind w:right="288"/>
              <w:jc w:val="center"/>
              <w:rPr>
                <w:szCs w:val="22"/>
              </w:rPr>
            </w:pPr>
            <w:r w:rsidRPr="00A446E0">
              <w:rPr>
                <w:szCs w:val="22"/>
              </w:rPr>
              <w:t>Heading or Section amended.</w:t>
            </w:r>
          </w:p>
        </w:tc>
        <w:tc>
          <w:tcPr>
            <w:tcW w:w="7225" w:type="dxa"/>
            <w:tcBorders>
              <w:top w:val="single" w:sz="6" w:space="0" w:color="auto"/>
              <w:left w:val="single" w:sz="6" w:space="0" w:color="auto"/>
              <w:bottom w:val="single" w:sz="6" w:space="0" w:color="auto"/>
            </w:tcBorders>
            <w:shd w:val="clear" w:color="auto" w:fill="auto"/>
            <w:vAlign w:val="center"/>
          </w:tcPr>
          <w:p w:rsidR="007F40B0" w:rsidRPr="00A446E0" w:rsidRDefault="007F40B0" w:rsidP="00EC29BE">
            <w:pPr>
              <w:pStyle w:val="Noindent"/>
              <w:spacing w:before="120" w:after="120"/>
              <w:ind w:right="288"/>
              <w:jc w:val="center"/>
              <w:rPr>
                <w:szCs w:val="22"/>
              </w:rPr>
            </w:pPr>
            <w:r w:rsidRPr="00A446E0">
              <w:rPr>
                <w:szCs w:val="22"/>
              </w:rPr>
              <w:t>Extent of Amendment.</w:t>
            </w:r>
          </w:p>
        </w:tc>
      </w:tr>
      <w:tr w:rsidR="007F40B0" w:rsidRPr="00A446E0" w:rsidTr="007F40B0">
        <w:tc>
          <w:tcPr>
            <w:tcW w:w="2365" w:type="dxa"/>
            <w:tcBorders>
              <w:top w:val="single" w:sz="6" w:space="0" w:color="auto"/>
              <w:right w:val="single" w:sz="6" w:space="0" w:color="auto"/>
            </w:tcBorders>
            <w:shd w:val="clear" w:color="auto" w:fill="auto"/>
          </w:tcPr>
          <w:p w:rsidR="007F40B0" w:rsidRPr="00A446E0" w:rsidRDefault="007F40B0" w:rsidP="00785FA3">
            <w:pPr>
              <w:pStyle w:val="Noindent"/>
              <w:ind w:right="288"/>
              <w:jc w:val="right"/>
              <w:rPr>
                <w:szCs w:val="22"/>
              </w:rPr>
            </w:pPr>
          </w:p>
        </w:tc>
        <w:tc>
          <w:tcPr>
            <w:tcW w:w="7225" w:type="dxa"/>
            <w:tcBorders>
              <w:top w:val="single" w:sz="6" w:space="0" w:color="auto"/>
              <w:left w:val="single" w:sz="6" w:space="0" w:color="auto"/>
            </w:tcBorders>
            <w:shd w:val="clear" w:color="auto" w:fill="auto"/>
          </w:tcPr>
          <w:p w:rsidR="007F40B0" w:rsidRPr="00A446E0" w:rsidRDefault="007F40B0" w:rsidP="00F82F8C">
            <w:pPr>
              <w:pStyle w:val="Noindent"/>
              <w:ind w:right="288"/>
              <w:jc w:val="left"/>
              <w:rPr>
                <w:szCs w:val="22"/>
              </w:rPr>
            </w:pPr>
          </w:p>
        </w:tc>
      </w:tr>
      <w:tr w:rsidR="007F40B0" w:rsidRPr="00A446E0" w:rsidTr="007F40B0">
        <w:tc>
          <w:tcPr>
            <w:tcW w:w="2365" w:type="dxa"/>
            <w:tcBorders>
              <w:bottom w:val="nil"/>
              <w:right w:val="single" w:sz="6" w:space="0" w:color="auto"/>
            </w:tcBorders>
            <w:shd w:val="clear" w:color="auto" w:fill="auto"/>
          </w:tcPr>
          <w:p w:rsidR="007F40B0" w:rsidRPr="00A446E0" w:rsidRDefault="007F40B0" w:rsidP="00A73CA5">
            <w:pPr>
              <w:pStyle w:val="Noindent"/>
              <w:ind w:right="288"/>
              <w:jc w:val="left"/>
              <w:rPr>
                <w:szCs w:val="22"/>
              </w:rPr>
            </w:pPr>
            <w:r w:rsidRPr="00A446E0">
              <w:rPr>
                <w:szCs w:val="22"/>
              </w:rPr>
              <w:t>Section 3</w:t>
            </w:r>
          </w:p>
        </w:tc>
        <w:tc>
          <w:tcPr>
            <w:tcW w:w="7225" w:type="dxa"/>
            <w:tcBorders>
              <w:left w:val="single" w:sz="6" w:space="0" w:color="auto"/>
              <w:bottom w:val="nil"/>
            </w:tcBorders>
            <w:shd w:val="clear" w:color="auto" w:fill="auto"/>
          </w:tcPr>
          <w:p w:rsidR="007F40B0" w:rsidRPr="00A446E0" w:rsidRDefault="00E6788F" w:rsidP="00652BFD">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Chief Judge</w:t>
            </w:r>
            <w:r w:rsidR="002D65C9" w:rsidRPr="00A446E0">
              <w:rPr>
                <w:szCs w:val="22"/>
              </w:rPr>
              <w:t>”</w:t>
            </w:r>
            <w:r w:rsidR="007F40B0" w:rsidRPr="00A446E0">
              <w:rPr>
                <w:szCs w:val="22"/>
              </w:rPr>
              <w:t xml:space="preserve"> insert </w:t>
            </w:r>
            <w:r w:rsidR="002D65C9" w:rsidRPr="00A446E0">
              <w:rPr>
                <w:szCs w:val="22"/>
              </w:rPr>
              <w:t>“</w:t>
            </w:r>
            <w:r w:rsidR="007F40B0" w:rsidRPr="00A446E0">
              <w:rPr>
                <w:szCs w:val="22"/>
              </w:rPr>
              <w:t>Judges”.</w:t>
            </w:r>
          </w:p>
        </w:tc>
      </w:tr>
      <w:tr w:rsidR="007F40B0" w:rsidRPr="00A446E0" w:rsidTr="007F40B0">
        <w:tc>
          <w:tcPr>
            <w:tcW w:w="2365" w:type="dxa"/>
            <w:tcBorders>
              <w:top w:val="nil"/>
              <w:bottom w:val="nil"/>
              <w:right w:val="single" w:sz="6" w:space="0" w:color="auto"/>
            </w:tcBorders>
            <w:shd w:val="clear" w:color="auto" w:fill="auto"/>
          </w:tcPr>
          <w:p w:rsidR="007F40B0" w:rsidRPr="00A446E0" w:rsidRDefault="007F40B0" w:rsidP="00A73CA5">
            <w:pPr>
              <w:pStyle w:val="Noindent"/>
              <w:ind w:right="288"/>
              <w:jc w:val="left"/>
              <w:rPr>
                <w:szCs w:val="22"/>
              </w:rPr>
            </w:pPr>
            <w:r w:rsidRPr="00A446E0">
              <w:rPr>
                <w:szCs w:val="22"/>
              </w:rPr>
              <w:t>Section 16</w:t>
            </w:r>
          </w:p>
        </w:tc>
        <w:tc>
          <w:tcPr>
            <w:tcW w:w="7225" w:type="dxa"/>
            <w:tcBorders>
              <w:top w:val="nil"/>
              <w:left w:val="single" w:sz="6" w:space="0" w:color="auto"/>
              <w:bottom w:val="nil"/>
            </w:tcBorders>
            <w:shd w:val="clear" w:color="auto" w:fill="auto"/>
          </w:tcPr>
          <w:p w:rsidR="007F40B0" w:rsidRPr="00A446E0" w:rsidRDefault="00E6788F" w:rsidP="00F82F8C">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 xml:space="preserve">The Chief Judge </w:t>
            </w:r>
            <w:r w:rsidR="002D65C9" w:rsidRPr="00A446E0">
              <w:rPr>
                <w:szCs w:val="22"/>
              </w:rPr>
              <w:t>“</w:t>
            </w:r>
            <w:r w:rsidR="007F40B0" w:rsidRPr="00A446E0">
              <w:rPr>
                <w:szCs w:val="22"/>
              </w:rPr>
              <w:t xml:space="preserve">insert </w:t>
            </w:r>
            <w:r w:rsidR="002D65C9" w:rsidRPr="00A446E0">
              <w:rPr>
                <w:szCs w:val="22"/>
              </w:rPr>
              <w:t>“</w:t>
            </w:r>
            <w:r w:rsidR="007F40B0" w:rsidRPr="00A446E0">
              <w:rPr>
                <w:szCs w:val="22"/>
              </w:rPr>
              <w:t>Each Judge</w:t>
            </w:r>
            <w:r w:rsidR="00F925B8" w:rsidRPr="00A446E0">
              <w:rPr>
                <w:szCs w:val="22"/>
              </w:rPr>
              <w:t>”</w:t>
            </w:r>
            <w:r w:rsidR="007F40B0" w:rsidRPr="00A446E0">
              <w:rPr>
                <w:szCs w:val="22"/>
              </w:rPr>
              <w:t>.</w:t>
            </w:r>
          </w:p>
        </w:tc>
      </w:tr>
      <w:tr w:rsidR="007F40B0" w:rsidRPr="00A446E0" w:rsidTr="007F40B0">
        <w:tc>
          <w:tcPr>
            <w:tcW w:w="2365" w:type="dxa"/>
            <w:tcBorders>
              <w:top w:val="nil"/>
              <w:bottom w:val="nil"/>
              <w:right w:val="single" w:sz="6" w:space="0" w:color="auto"/>
            </w:tcBorders>
            <w:shd w:val="clear" w:color="auto" w:fill="auto"/>
          </w:tcPr>
          <w:p w:rsidR="007F40B0" w:rsidRPr="00A446E0" w:rsidRDefault="007F40B0" w:rsidP="00A73CA5">
            <w:pPr>
              <w:pStyle w:val="Noindent"/>
              <w:ind w:right="288"/>
              <w:jc w:val="left"/>
              <w:rPr>
                <w:szCs w:val="22"/>
              </w:rPr>
            </w:pPr>
            <w:r w:rsidRPr="00A446E0">
              <w:rPr>
                <w:szCs w:val="22"/>
              </w:rPr>
              <w:t xml:space="preserve">Section </w:t>
            </w:r>
            <w:r w:rsidRPr="00A446E0">
              <w:rPr>
                <w:smallCaps/>
                <w:szCs w:val="22"/>
              </w:rPr>
              <w:t>16a</w:t>
            </w:r>
          </w:p>
        </w:tc>
        <w:tc>
          <w:tcPr>
            <w:tcW w:w="7225" w:type="dxa"/>
            <w:tcBorders>
              <w:top w:val="nil"/>
              <w:left w:val="single" w:sz="6" w:space="0" w:color="auto"/>
              <w:bottom w:val="nil"/>
            </w:tcBorders>
            <w:shd w:val="clear" w:color="auto" w:fill="auto"/>
          </w:tcPr>
          <w:p w:rsidR="007F40B0" w:rsidRPr="00A446E0" w:rsidRDefault="00E6788F" w:rsidP="00F82F8C">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the Chief Judge</w:t>
            </w:r>
            <w:r w:rsidR="002D65C9" w:rsidRPr="00A446E0">
              <w:rPr>
                <w:szCs w:val="22"/>
              </w:rPr>
              <w:t>”</w:t>
            </w:r>
            <w:r w:rsidR="007F40B0" w:rsidRPr="00A446E0">
              <w:rPr>
                <w:szCs w:val="22"/>
              </w:rPr>
              <w:t xml:space="preserve"> (wherever occurring) insert </w:t>
            </w:r>
            <w:r w:rsidR="002D65C9" w:rsidRPr="00A446E0">
              <w:rPr>
                <w:szCs w:val="22"/>
              </w:rPr>
              <w:t>“</w:t>
            </w:r>
            <w:r w:rsidR="007F40B0" w:rsidRPr="00A446E0">
              <w:rPr>
                <w:szCs w:val="22"/>
              </w:rPr>
              <w:t>a Judge”.</w:t>
            </w:r>
          </w:p>
        </w:tc>
      </w:tr>
      <w:tr w:rsidR="007F40B0" w:rsidRPr="00A446E0" w:rsidTr="007F40B0">
        <w:tc>
          <w:tcPr>
            <w:tcW w:w="2365" w:type="dxa"/>
            <w:tcBorders>
              <w:top w:val="nil"/>
              <w:bottom w:val="nil"/>
              <w:right w:val="single" w:sz="6" w:space="0" w:color="auto"/>
            </w:tcBorders>
            <w:shd w:val="clear" w:color="auto" w:fill="auto"/>
          </w:tcPr>
          <w:p w:rsidR="007F40B0" w:rsidRPr="00A446E0" w:rsidRDefault="007F40B0" w:rsidP="00A73CA5">
            <w:pPr>
              <w:pStyle w:val="Noindent"/>
              <w:ind w:right="288"/>
              <w:jc w:val="left"/>
              <w:rPr>
                <w:szCs w:val="22"/>
              </w:rPr>
            </w:pPr>
            <w:r w:rsidRPr="00A446E0">
              <w:rPr>
                <w:szCs w:val="22"/>
              </w:rPr>
              <w:t xml:space="preserve">Section </w:t>
            </w:r>
            <w:r w:rsidRPr="00A446E0">
              <w:rPr>
                <w:smallCaps/>
                <w:szCs w:val="22"/>
              </w:rPr>
              <w:t>17a</w:t>
            </w:r>
          </w:p>
        </w:tc>
        <w:tc>
          <w:tcPr>
            <w:tcW w:w="7225" w:type="dxa"/>
            <w:tcBorders>
              <w:top w:val="nil"/>
              <w:left w:val="single" w:sz="6" w:space="0" w:color="auto"/>
              <w:bottom w:val="nil"/>
            </w:tcBorders>
            <w:shd w:val="clear" w:color="auto" w:fill="auto"/>
          </w:tcPr>
          <w:p w:rsidR="00CD4861" w:rsidRPr="00A446E0" w:rsidRDefault="00E6788F" w:rsidP="00F82F8C">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or Chief Judge”.</w:t>
            </w:r>
          </w:p>
          <w:p w:rsidR="007F40B0" w:rsidRPr="00A446E0" w:rsidRDefault="00E6788F" w:rsidP="00F82F8C">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or he”.</w:t>
            </w:r>
          </w:p>
        </w:tc>
      </w:tr>
      <w:tr w:rsidR="007F40B0" w:rsidRPr="00A446E0" w:rsidTr="007F40B0">
        <w:tc>
          <w:tcPr>
            <w:tcW w:w="2365" w:type="dxa"/>
            <w:tcBorders>
              <w:top w:val="nil"/>
              <w:bottom w:val="nil"/>
              <w:right w:val="single" w:sz="6" w:space="0" w:color="auto"/>
            </w:tcBorders>
            <w:shd w:val="clear" w:color="auto" w:fill="auto"/>
          </w:tcPr>
          <w:p w:rsidR="007F40B0" w:rsidRPr="00A446E0" w:rsidRDefault="007F40B0" w:rsidP="00A73CA5">
            <w:pPr>
              <w:pStyle w:val="Noindent"/>
              <w:ind w:right="288"/>
              <w:jc w:val="left"/>
              <w:rPr>
                <w:szCs w:val="22"/>
              </w:rPr>
            </w:pPr>
            <w:r w:rsidRPr="00A446E0">
              <w:rPr>
                <w:szCs w:val="22"/>
              </w:rPr>
              <w:t>Section 18</w:t>
            </w:r>
            <w:r w:rsidRPr="00810501">
              <w:rPr>
                <w:smallCaps/>
                <w:szCs w:val="22"/>
              </w:rPr>
              <w:t>c</w:t>
            </w:r>
          </w:p>
        </w:tc>
        <w:tc>
          <w:tcPr>
            <w:tcW w:w="7225" w:type="dxa"/>
            <w:tcBorders>
              <w:top w:val="nil"/>
              <w:left w:val="single" w:sz="6" w:space="0" w:color="auto"/>
              <w:bottom w:val="nil"/>
            </w:tcBorders>
            <w:shd w:val="clear" w:color="auto" w:fill="auto"/>
          </w:tcPr>
          <w:p w:rsidR="007F40B0" w:rsidRPr="00A446E0" w:rsidRDefault="00E6788F" w:rsidP="00F82F8C">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the Chief Judge</w:t>
            </w:r>
            <w:r w:rsidR="002D65C9" w:rsidRPr="00A446E0">
              <w:rPr>
                <w:szCs w:val="22"/>
              </w:rPr>
              <w:t>”</w:t>
            </w:r>
            <w:r w:rsidR="007F40B0" w:rsidRPr="00A446E0">
              <w:rPr>
                <w:szCs w:val="22"/>
              </w:rPr>
              <w:t xml:space="preserve"> insert </w:t>
            </w:r>
            <w:r w:rsidR="002D65C9" w:rsidRPr="00A446E0">
              <w:rPr>
                <w:szCs w:val="22"/>
              </w:rPr>
              <w:t>“</w:t>
            </w:r>
            <w:r w:rsidR="007F40B0" w:rsidRPr="00A446E0">
              <w:rPr>
                <w:szCs w:val="22"/>
              </w:rPr>
              <w:t>a Judge”.</w:t>
            </w:r>
          </w:p>
        </w:tc>
      </w:tr>
      <w:tr w:rsidR="007F40B0" w:rsidRPr="00A446E0" w:rsidTr="007F40B0">
        <w:tc>
          <w:tcPr>
            <w:tcW w:w="2365" w:type="dxa"/>
            <w:tcBorders>
              <w:top w:val="nil"/>
              <w:bottom w:val="nil"/>
              <w:right w:val="single" w:sz="6" w:space="0" w:color="auto"/>
            </w:tcBorders>
            <w:shd w:val="clear" w:color="auto" w:fill="auto"/>
          </w:tcPr>
          <w:p w:rsidR="007F40B0" w:rsidRPr="00A446E0" w:rsidRDefault="007F40B0" w:rsidP="00A73CA5">
            <w:pPr>
              <w:pStyle w:val="Noindent"/>
              <w:ind w:right="288"/>
              <w:jc w:val="left"/>
              <w:rPr>
                <w:szCs w:val="22"/>
              </w:rPr>
            </w:pPr>
            <w:r w:rsidRPr="00A446E0">
              <w:rPr>
                <w:szCs w:val="22"/>
              </w:rPr>
              <w:t>Section 19</w:t>
            </w:r>
          </w:p>
        </w:tc>
        <w:tc>
          <w:tcPr>
            <w:tcW w:w="7225" w:type="dxa"/>
            <w:tcBorders>
              <w:top w:val="nil"/>
              <w:left w:val="single" w:sz="6" w:space="0" w:color="auto"/>
              <w:bottom w:val="nil"/>
            </w:tcBorders>
            <w:shd w:val="clear" w:color="auto" w:fill="auto"/>
          </w:tcPr>
          <w:p w:rsidR="007F40B0" w:rsidRPr="00A446E0" w:rsidRDefault="00E6788F" w:rsidP="00F82F8C">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the Chief Judge</w:t>
            </w:r>
            <w:r w:rsidR="002D65C9" w:rsidRPr="00A446E0">
              <w:rPr>
                <w:szCs w:val="22"/>
              </w:rPr>
              <w:t>”</w:t>
            </w:r>
            <w:r w:rsidR="007F40B0" w:rsidRPr="00A446E0">
              <w:rPr>
                <w:szCs w:val="22"/>
              </w:rPr>
              <w:t xml:space="preserve"> (wherever occurring) insert </w:t>
            </w:r>
            <w:r w:rsidR="002D65C9" w:rsidRPr="00A446E0">
              <w:rPr>
                <w:szCs w:val="22"/>
              </w:rPr>
              <w:t>“</w:t>
            </w:r>
            <w:r w:rsidR="007F40B0" w:rsidRPr="00A446E0">
              <w:rPr>
                <w:szCs w:val="22"/>
              </w:rPr>
              <w:t>a Judge”.</w:t>
            </w:r>
          </w:p>
        </w:tc>
      </w:tr>
      <w:tr w:rsidR="007F40B0" w:rsidRPr="00A446E0" w:rsidTr="007F40B0">
        <w:tc>
          <w:tcPr>
            <w:tcW w:w="2365" w:type="dxa"/>
            <w:tcBorders>
              <w:top w:val="nil"/>
              <w:bottom w:val="nil"/>
              <w:right w:val="single" w:sz="6" w:space="0" w:color="auto"/>
            </w:tcBorders>
            <w:shd w:val="clear" w:color="auto" w:fill="auto"/>
          </w:tcPr>
          <w:p w:rsidR="007F40B0" w:rsidRPr="00A446E0" w:rsidRDefault="007F40B0" w:rsidP="00A73CA5">
            <w:pPr>
              <w:pStyle w:val="Noindent"/>
              <w:ind w:right="288"/>
              <w:jc w:val="left"/>
              <w:rPr>
                <w:szCs w:val="22"/>
              </w:rPr>
            </w:pPr>
            <w:r w:rsidRPr="00A446E0">
              <w:rPr>
                <w:szCs w:val="22"/>
              </w:rPr>
              <w:t xml:space="preserve">Section </w:t>
            </w:r>
            <w:r w:rsidRPr="00A446E0">
              <w:rPr>
                <w:smallCaps/>
                <w:szCs w:val="22"/>
              </w:rPr>
              <w:t>21a</w:t>
            </w:r>
          </w:p>
        </w:tc>
        <w:tc>
          <w:tcPr>
            <w:tcW w:w="7225" w:type="dxa"/>
            <w:tcBorders>
              <w:top w:val="nil"/>
              <w:left w:val="single" w:sz="6" w:space="0" w:color="auto"/>
              <w:bottom w:val="nil"/>
            </w:tcBorders>
            <w:shd w:val="clear" w:color="auto" w:fill="auto"/>
          </w:tcPr>
          <w:p w:rsidR="007F40B0" w:rsidRPr="00A446E0" w:rsidRDefault="00E6788F" w:rsidP="00F82F8C">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Chief Judge</w:t>
            </w:r>
            <w:r w:rsidR="002D65C9" w:rsidRPr="00A446E0">
              <w:rPr>
                <w:szCs w:val="22"/>
              </w:rPr>
              <w:t>”</w:t>
            </w:r>
            <w:r w:rsidR="007F40B0" w:rsidRPr="00A446E0">
              <w:rPr>
                <w:szCs w:val="22"/>
              </w:rPr>
              <w:t xml:space="preserve"> insert </w:t>
            </w:r>
            <w:r w:rsidR="002D65C9" w:rsidRPr="00A446E0">
              <w:rPr>
                <w:szCs w:val="22"/>
              </w:rPr>
              <w:t>“</w:t>
            </w:r>
            <w:r w:rsidR="007F40B0" w:rsidRPr="00A446E0">
              <w:rPr>
                <w:szCs w:val="22"/>
              </w:rPr>
              <w:t>Court”.</w:t>
            </w:r>
          </w:p>
        </w:tc>
      </w:tr>
      <w:tr w:rsidR="007F40B0" w:rsidRPr="00A446E0" w:rsidTr="007F40B0">
        <w:tc>
          <w:tcPr>
            <w:tcW w:w="2365" w:type="dxa"/>
            <w:tcBorders>
              <w:top w:val="nil"/>
              <w:bottom w:val="nil"/>
              <w:right w:val="single" w:sz="6" w:space="0" w:color="auto"/>
            </w:tcBorders>
            <w:shd w:val="clear" w:color="auto" w:fill="auto"/>
          </w:tcPr>
          <w:p w:rsidR="007F40B0" w:rsidRPr="00A446E0" w:rsidRDefault="007F40B0" w:rsidP="00A73CA5">
            <w:pPr>
              <w:pStyle w:val="Noindent"/>
              <w:ind w:right="288"/>
              <w:jc w:val="left"/>
              <w:rPr>
                <w:szCs w:val="22"/>
              </w:rPr>
            </w:pPr>
            <w:r w:rsidRPr="00A446E0">
              <w:rPr>
                <w:szCs w:val="22"/>
              </w:rPr>
              <w:t>Section 22</w:t>
            </w:r>
          </w:p>
        </w:tc>
        <w:tc>
          <w:tcPr>
            <w:tcW w:w="7225" w:type="dxa"/>
            <w:tcBorders>
              <w:top w:val="nil"/>
              <w:left w:val="single" w:sz="6" w:space="0" w:color="auto"/>
              <w:bottom w:val="nil"/>
            </w:tcBorders>
            <w:shd w:val="clear" w:color="auto" w:fill="auto"/>
          </w:tcPr>
          <w:p w:rsidR="007F40B0" w:rsidRPr="00A446E0" w:rsidRDefault="00E6788F" w:rsidP="00F82F8C">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the Chief judge</w:t>
            </w:r>
            <w:r w:rsidR="002D65C9" w:rsidRPr="00A446E0">
              <w:rPr>
                <w:szCs w:val="22"/>
              </w:rPr>
              <w:t>”</w:t>
            </w:r>
            <w:r w:rsidR="007F40B0" w:rsidRPr="00A446E0">
              <w:rPr>
                <w:szCs w:val="22"/>
              </w:rPr>
              <w:t xml:space="preserve"> insert </w:t>
            </w:r>
            <w:r w:rsidR="002D65C9" w:rsidRPr="00A446E0">
              <w:rPr>
                <w:szCs w:val="22"/>
              </w:rPr>
              <w:t>“</w:t>
            </w:r>
            <w:r w:rsidR="007F40B0" w:rsidRPr="00A446E0">
              <w:rPr>
                <w:szCs w:val="22"/>
              </w:rPr>
              <w:t>a Judge”.</w:t>
            </w:r>
          </w:p>
        </w:tc>
      </w:tr>
      <w:tr w:rsidR="007F40B0" w:rsidRPr="00A446E0" w:rsidTr="007F40B0">
        <w:tc>
          <w:tcPr>
            <w:tcW w:w="2365" w:type="dxa"/>
            <w:tcBorders>
              <w:top w:val="nil"/>
              <w:bottom w:val="nil"/>
              <w:right w:val="single" w:sz="6" w:space="0" w:color="auto"/>
            </w:tcBorders>
            <w:shd w:val="clear" w:color="auto" w:fill="auto"/>
          </w:tcPr>
          <w:p w:rsidR="007F40B0" w:rsidRPr="00A446E0" w:rsidRDefault="007F40B0" w:rsidP="00A73CA5">
            <w:pPr>
              <w:pStyle w:val="Noindent"/>
              <w:ind w:right="288"/>
              <w:jc w:val="left"/>
              <w:rPr>
                <w:szCs w:val="22"/>
              </w:rPr>
            </w:pPr>
            <w:r w:rsidRPr="00A446E0">
              <w:rPr>
                <w:szCs w:val="22"/>
              </w:rPr>
              <w:t>Section 24</w:t>
            </w:r>
          </w:p>
        </w:tc>
        <w:tc>
          <w:tcPr>
            <w:tcW w:w="7225" w:type="dxa"/>
            <w:tcBorders>
              <w:top w:val="nil"/>
              <w:left w:val="single" w:sz="6" w:space="0" w:color="auto"/>
              <w:bottom w:val="nil"/>
            </w:tcBorders>
            <w:shd w:val="clear" w:color="auto" w:fill="auto"/>
          </w:tcPr>
          <w:p w:rsidR="007F40B0" w:rsidRPr="00A446E0" w:rsidRDefault="00E6788F" w:rsidP="00F82F8C">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the Chief Judge</w:t>
            </w:r>
            <w:r w:rsidR="002D65C9" w:rsidRPr="00A446E0">
              <w:rPr>
                <w:szCs w:val="22"/>
              </w:rPr>
              <w:t>”</w:t>
            </w:r>
            <w:r w:rsidR="007F40B0" w:rsidRPr="00A446E0">
              <w:rPr>
                <w:szCs w:val="22"/>
              </w:rPr>
              <w:t xml:space="preserve"> insert “a Judge”.</w:t>
            </w:r>
          </w:p>
        </w:tc>
      </w:tr>
      <w:tr w:rsidR="007F40B0" w:rsidRPr="00A446E0" w:rsidTr="007F40B0">
        <w:tc>
          <w:tcPr>
            <w:tcW w:w="2365" w:type="dxa"/>
            <w:tcBorders>
              <w:top w:val="nil"/>
              <w:bottom w:val="nil"/>
              <w:right w:val="single" w:sz="6" w:space="0" w:color="auto"/>
            </w:tcBorders>
            <w:shd w:val="clear" w:color="auto" w:fill="auto"/>
          </w:tcPr>
          <w:p w:rsidR="007F40B0" w:rsidRPr="00A446E0" w:rsidRDefault="007F40B0" w:rsidP="00A73CA5">
            <w:pPr>
              <w:pStyle w:val="Noindent"/>
              <w:ind w:right="288"/>
              <w:jc w:val="left"/>
              <w:rPr>
                <w:szCs w:val="22"/>
              </w:rPr>
            </w:pPr>
            <w:r w:rsidRPr="00A446E0">
              <w:rPr>
                <w:szCs w:val="22"/>
              </w:rPr>
              <w:t>Section 25</w:t>
            </w:r>
          </w:p>
        </w:tc>
        <w:tc>
          <w:tcPr>
            <w:tcW w:w="7225" w:type="dxa"/>
            <w:tcBorders>
              <w:top w:val="nil"/>
              <w:left w:val="single" w:sz="6" w:space="0" w:color="auto"/>
              <w:bottom w:val="nil"/>
            </w:tcBorders>
            <w:shd w:val="clear" w:color="auto" w:fill="auto"/>
          </w:tcPr>
          <w:p w:rsidR="00B666F2" w:rsidRDefault="00E6788F" w:rsidP="00F82F8C">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or the Chief Judge”.</w:t>
            </w:r>
          </w:p>
          <w:p w:rsidR="00B666F2" w:rsidRDefault="00B666F2" w:rsidP="00F82F8C">
            <w:pPr>
              <w:pStyle w:val="Noindent"/>
              <w:ind w:right="288"/>
              <w:jc w:val="left"/>
              <w:rPr>
                <w:szCs w:val="22"/>
              </w:rPr>
            </w:pPr>
            <w:r w:rsidRPr="00A446E0">
              <w:rPr>
                <w:szCs w:val="22"/>
              </w:rPr>
              <w:t>Omit</w:t>
            </w:r>
            <w:r w:rsidR="007F40B0" w:rsidRPr="00A446E0">
              <w:rPr>
                <w:szCs w:val="22"/>
              </w:rPr>
              <w:t xml:space="preserve"> </w:t>
            </w:r>
            <w:r w:rsidR="002D65C9" w:rsidRPr="00A446E0">
              <w:rPr>
                <w:szCs w:val="22"/>
              </w:rPr>
              <w:t>“</w:t>
            </w:r>
            <w:r w:rsidR="007F40B0" w:rsidRPr="00A446E0">
              <w:rPr>
                <w:szCs w:val="22"/>
              </w:rPr>
              <w:t>or his”.</w:t>
            </w:r>
          </w:p>
          <w:p w:rsidR="007F40B0" w:rsidRPr="00A446E0" w:rsidRDefault="00B666F2" w:rsidP="00F82F8C">
            <w:pPr>
              <w:pStyle w:val="Noindent"/>
              <w:ind w:right="288"/>
              <w:jc w:val="left"/>
              <w:rPr>
                <w:szCs w:val="22"/>
              </w:rPr>
            </w:pPr>
            <w:r w:rsidRPr="00A446E0">
              <w:rPr>
                <w:szCs w:val="22"/>
              </w:rPr>
              <w:t>Omit</w:t>
            </w:r>
            <w:r w:rsidR="007F40B0" w:rsidRPr="00A446E0">
              <w:rPr>
                <w:szCs w:val="22"/>
              </w:rPr>
              <w:t xml:space="preserve"> </w:t>
            </w:r>
            <w:r w:rsidR="002D65C9" w:rsidRPr="00A446E0">
              <w:rPr>
                <w:szCs w:val="22"/>
              </w:rPr>
              <w:t>“</w:t>
            </w:r>
            <w:r w:rsidR="007F40B0" w:rsidRPr="00A446E0">
              <w:rPr>
                <w:szCs w:val="22"/>
              </w:rPr>
              <w:t>or he”.</w:t>
            </w:r>
          </w:p>
        </w:tc>
      </w:tr>
      <w:tr w:rsidR="007F40B0" w:rsidRPr="00A446E0" w:rsidTr="007F40B0">
        <w:tc>
          <w:tcPr>
            <w:tcW w:w="2365" w:type="dxa"/>
            <w:tcBorders>
              <w:top w:val="nil"/>
              <w:bottom w:val="nil"/>
              <w:right w:val="single" w:sz="6" w:space="0" w:color="auto"/>
            </w:tcBorders>
            <w:shd w:val="clear" w:color="auto" w:fill="auto"/>
          </w:tcPr>
          <w:p w:rsidR="007F40B0" w:rsidRPr="00A446E0" w:rsidRDefault="007F40B0" w:rsidP="00A73CA5">
            <w:pPr>
              <w:pStyle w:val="Noindent"/>
              <w:ind w:right="288"/>
              <w:jc w:val="left"/>
              <w:rPr>
                <w:szCs w:val="22"/>
              </w:rPr>
            </w:pPr>
            <w:r w:rsidRPr="00A446E0">
              <w:rPr>
                <w:szCs w:val="22"/>
              </w:rPr>
              <w:t>Section 31</w:t>
            </w:r>
          </w:p>
        </w:tc>
        <w:tc>
          <w:tcPr>
            <w:tcW w:w="7225" w:type="dxa"/>
            <w:tcBorders>
              <w:top w:val="nil"/>
              <w:left w:val="single" w:sz="6" w:space="0" w:color="auto"/>
              <w:bottom w:val="nil"/>
            </w:tcBorders>
            <w:shd w:val="clear" w:color="auto" w:fill="auto"/>
          </w:tcPr>
          <w:p w:rsidR="00CD4861" w:rsidRPr="00A446E0" w:rsidRDefault="007F40B0" w:rsidP="00F82F8C">
            <w:pPr>
              <w:pStyle w:val="Noindent"/>
              <w:ind w:right="288"/>
              <w:jc w:val="left"/>
              <w:rPr>
                <w:szCs w:val="22"/>
              </w:rPr>
            </w:pPr>
            <w:r w:rsidRPr="00A446E0">
              <w:rPr>
                <w:szCs w:val="22"/>
              </w:rPr>
              <w:t>Omit “Chief Judge</w:t>
            </w:r>
            <w:r w:rsidR="002D65C9" w:rsidRPr="00A446E0">
              <w:rPr>
                <w:szCs w:val="22"/>
              </w:rPr>
              <w:t>”</w:t>
            </w:r>
            <w:r w:rsidRPr="00A446E0">
              <w:rPr>
                <w:szCs w:val="22"/>
              </w:rPr>
              <w:t xml:space="preserve"> (wherever occurring) insert </w:t>
            </w:r>
            <w:r w:rsidR="002D65C9" w:rsidRPr="00A446E0">
              <w:rPr>
                <w:szCs w:val="22"/>
              </w:rPr>
              <w:t>“</w:t>
            </w:r>
            <w:r w:rsidRPr="00A446E0">
              <w:rPr>
                <w:szCs w:val="22"/>
              </w:rPr>
              <w:t>Court</w:t>
            </w:r>
            <w:r w:rsidR="00A12FFF" w:rsidRPr="00A446E0">
              <w:rPr>
                <w:szCs w:val="22"/>
              </w:rPr>
              <w:t>”</w:t>
            </w:r>
            <w:r w:rsidRPr="00A446E0">
              <w:rPr>
                <w:szCs w:val="22"/>
              </w:rPr>
              <w:t>.</w:t>
            </w:r>
          </w:p>
          <w:p w:rsidR="00CD4861" w:rsidRPr="00A446E0" w:rsidRDefault="00E6788F" w:rsidP="00F82F8C">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he</w:t>
            </w:r>
            <w:r w:rsidR="002D65C9" w:rsidRPr="00A446E0">
              <w:rPr>
                <w:szCs w:val="22"/>
              </w:rPr>
              <w:t>”</w:t>
            </w:r>
            <w:r w:rsidR="007F40B0" w:rsidRPr="00A446E0">
              <w:rPr>
                <w:szCs w:val="22"/>
              </w:rPr>
              <w:t xml:space="preserve"> (wherever occurring) insert </w:t>
            </w:r>
            <w:r w:rsidR="002D65C9" w:rsidRPr="00A446E0">
              <w:rPr>
                <w:szCs w:val="22"/>
              </w:rPr>
              <w:t>“</w:t>
            </w:r>
            <w:r w:rsidR="007F40B0" w:rsidRPr="00A446E0">
              <w:rPr>
                <w:szCs w:val="22"/>
              </w:rPr>
              <w:t>it”.</w:t>
            </w:r>
          </w:p>
          <w:p w:rsidR="00CD4861" w:rsidRPr="00A446E0" w:rsidRDefault="00E6788F" w:rsidP="00F82F8C">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the Court</w:t>
            </w:r>
            <w:r w:rsidR="002D65C9" w:rsidRPr="00A446E0">
              <w:rPr>
                <w:szCs w:val="22"/>
              </w:rPr>
              <w:t>”</w:t>
            </w:r>
            <w:r w:rsidR="007F40B0" w:rsidRPr="00A446E0">
              <w:rPr>
                <w:szCs w:val="22"/>
              </w:rPr>
              <w:t xml:space="preserve"> insert </w:t>
            </w:r>
            <w:r w:rsidR="002D65C9" w:rsidRPr="00A446E0">
              <w:rPr>
                <w:szCs w:val="22"/>
              </w:rPr>
              <w:t>“</w:t>
            </w:r>
            <w:r w:rsidR="007F40B0" w:rsidRPr="00A446E0">
              <w:rPr>
                <w:szCs w:val="22"/>
              </w:rPr>
              <w:t>it”.</w:t>
            </w:r>
          </w:p>
          <w:p w:rsidR="007F40B0" w:rsidRPr="00A446E0" w:rsidRDefault="00E6788F" w:rsidP="002A78DE">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his opinion</w:t>
            </w:r>
            <w:r w:rsidR="002D65C9" w:rsidRPr="00A446E0">
              <w:rPr>
                <w:szCs w:val="22"/>
              </w:rPr>
              <w:t>”</w:t>
            </w:r>
            <w:r w:rsidR="007F40B0" w:rsidRPr="00A446E0">
              <w:rPr>
                <w:szCs w:val="22"/>
              </w:rPr>
              <w:t xml:space="preserve"> insert </w:t>
            </w:r>
            <w:r w:rsidR="002D65C9" w:rsidRPr="00A446E0">
              <w:rPr>
                <w:szCs w:val="22"/>
              </w:rPr>
              <w:t>“</w:t>
            </w:r>
            <w:r w:rsidR="007F40B0" w:rsidRPr="00A446E0">
              <w:rPr>
                <w:szCs w:val="22"/>
              </w:rPr>
              <w:t>the opinion of the Court”.</w:t>
            </w:r>
          </w:p>
        </w:tc>
      </w:tr>
      <w:tr w:rsidR="007F40B0" w:rsidRPr="00A446E0" w:rsidTr="007F40B0">
        <w:tc>
          <w:tcPr>
            <w:tcW w:w="2365" w:type="dxa"/>
            <w:tcBorders>
              <w:top w:val="nil"/>
              <w:bottom w:val="nil"/>
              <w:right w:val="single" w:sz="6" w:space="0" w:color="auto"/>
            </w:tcBorders>
            <w:shd w:val="clear" w:color="auto" w:fill="auto"/>
          </w:tcPr>
          <w:p w:rsidR="007F40B0" w:rsidRPr="00A446E0" w:rsidRDefault="007F40B0" w:rsidP="004C2A37">
            <w:pPr>
              <w:pStyle w:val="Noindent"/>
              <w:ind w:right="288"/>
              <w:jc w:val="center"/>
              <w:rPr>
                <w:szCs w:val="22"/>
              </w:rPr>
            </w:pPr>
            <w:r w:rsidRPr="00A446E0">
              <w:rPr>
                <w:szCs w:val="22"/>
              </w:rPr>
              <w:t>Heading of Division 4 of Part III.</w:t>
            </w:r>
          </w:p>
        </w:tc>
        <w:tc>
          <w:tcPr>
            <w:tcW w:w="7225" w:type="dxa"/>
            <w:tcBorders>
              <w:top w:val="nil"/>
              <w:left w:val="single" w:sz="6" w:space="0" w:color="auto"/>
              <w:bottom w:val="nil"/>
            </w:tcBorders>
            <w:shd w:val="clear" w:color="auto" w:fill="auto"/>
          </w:tcPr>
          <w:p w:rsidR="007F40B0" w:rsidRPr="00A446E0" w:rsidRDefault="00E6788F" w:rsidP="00F82F8C">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Chief Judge</w:t>
            </w:r>
            <w:r w:rsidR="002D65C9" w:rsidRPr="00A446E0">
              <w:rPr>
                <w:szCs w:val="22"/>
              </w:rPr>
              <w:t>”</w:t>
            </w:r>
            <w:r w:rsidR="007F40B0" w:rsidRPr="00A446E0">
              <w:rPr>
                <w:szCs w:val="22"/>
              </w:rPr>
              <w:t xml:space="preserve"> insert </w:t>
            </w:r>
            <w:r w:rsidR="002D65C9" w:rsidRPr="00A446E0">
              <w:rPr>
                <w:szCs w:val="22"/>
              </w:rPr>
              <w:t>“</w:t>
            </w:r>
            <w:r w:rsidR="007F40B0" w:rsidRPr="00A446E0">
              <w:rPr>
                <w:szCs w:val="22"/>
              </w:rPr>
              <w:t>Judges”.</w:t>
            </w:r>
          </w:p>
        </w:tc>
      </w:tr>
      <w:tr w:rsidR="007F40B0" w:rsidRPr="00A446E0" w:rsidTr="007F40B0">
        <w:tc>
          <w:tcPr>
            <w:tcW w:w="2365" w:type="dxa"/>
            <w:tcBorders>
              <w:top w:val="nil"/>
              <w:bottom w:val="nil"/>
              <w:right w:val="single" w:sz="6" w:space="0" w:color="auto"/>
            </w:tcBorders>
            <w:shd w:val="clear" w:color="auto" w:fill="auto"/>
          </w:tcPr>
          <w:p w:rsidR="007F40B0" w:rsidRPr="00A446E0" w:rsidRDefault="007F40B0" w:rsidP="00A73CA5">
            <w:pPr>
              <w:pStyle w:val="Noindent"/>
              <w:ind w:right="288"/>
              <w:jc w:val="left"/>
              <w:rPr>
                <w:szCs w:val="22"/>
              </w:rPr>
            </w:pPr>
            <w:r w:rsidRPr="00A446E0">
              <w:rPr>
                <w:szCs w:val="22"/>
              </w:rPr>
              <w:t>Section 32</w:t>
            </w:r>
          </w:p>
        </w:tc>
        <w:tc>
          <w:tcPr>
            <w:tcW w:w="7225" w:type="dxa"/>
            <w:tcBorders>
              <w:top w:val="nil"/>
              <w:left w:val="single" w:sz="6" w:space="0" w:color="auto"/>
              <w:bottom w:val="nil"/>
            </w:tcBorders>
            <w:shd w:val="clear" w:color="auto" w:fill="auto"/>
          </w:tcPr>
          <w:p w:rsidR="007F40B0" w:rsidRPr="00A446E0" w:rsidRDefault="00E6788F" w:rsidP="00F82F8C">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the Chief Judge</w:t>
            </w:r>
            <w:r w:rsidR="002D65C9" w:rsidRPr="00A446E0">
              <w:rPr>
                <w:szCs w:val="22"/>
              </w:rPr>
              <w:t>”</w:t>
            </w:r>
            <w:r w:rsidR="007F40B0" w:rsidRPr="00A446E0">
              <w:rPr>
                <w:szCs w:val="22"/>
              </w:rPr>
              <w:t xml:space="preserve"> (wherever occurring) insert </w:t>
            </w:r>
            <w:r w:rsidR="002D65C9" w:rsidRPr="00A446E0">
              <w:rPr>
                <w:szCs w:val="22"/>
              </w:rPr>
              <w:t>“</w:t>
            </w:r>
            <w:r w:rsidR="007F40B0" w:rsidRPr="00A446E0">
              <w:rPr>
                <w:szCs w:val="22"/>
              </w:rPr>
              <w:t>a Judge”.</w:t>
            </w:r>
          </w:p>
        </w:tc>
      </w:tr>
      <w:tr w:rsidR="007F40B0" w:rsidRPr="00A446E0" w:rsidTr="007F40B0">
        <w:tc>
          <w:tcPr>
            <w:tcW w:w="2365" w:type="dxa"/>
            <w:tcBorders>
              <w:top w:val="nil"/>
              <w:bottom w:val="nil"/>
              <w:right w:val="single" w:sz="6" w:space="0" w:color="auto"/>
            </w:tcBorders>
            <w:shd w:val="clear" w:color="auto" w:fill="auto"/>
          </w:tcPr>
          <w:p w:rsidR="007F40B0" w:rsidRPr="00A446E0" w:rsidRDefault="007F40B0" w:rsidP="00A73CA5">
            <w:pPr>
              <w:pStyle w:val="Noindent"/>
              <w:ind w:right="288"/>
              <w:jc w:val="left"/>
              <w:rPr>
                <w:szCs w:val="22"/>
              </w:rPr>
            </w:pPr>
            <w:r w:rsidRPr="00A446E0">
              <w:rPr>
                <w:szCs w:val="22"/>
              </w:rPr>
              <w:t>Section 38</w:t>
            </w:r>
          </w:p>
        </w:tc>
        <w:tc>
          <w:tcPr>
            <w:tcW w:w="7225" w:type="dxa"/>
            <w:tcBorders>
              <w:top w:val="nil"/>
              <w:left w:val="single" w:sz="6" w:space="0" w:color="auto"/>
              <w:bottom w:val="nil"/>
            </w:tcBorders>
            <w:shd w:val="clear" w:color="auto" w:fill="auto"/>
          </w:tcPr>
          <w:p w:rsidR="007F40B0" w:rsidRPr="00A446E0" w:rsidRDefault="00E6788F" w:rsidP="00F82F8C">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Chief Judge</w:t>
            </w:r>
            <w:r w:rsidR="002D65C9" w:rsidRPr="00A446E0">
              <w:rPr>
                <w:szCs w:val="22"/>
              </w:rPr>
              <w:t>”</w:t>
            </w:r>
            <w:r w:rsidR="007F40B0" w:rsidRPr="00A446E0">
              <w:rPr>
                <w:szCs w:val="22"/>
              </w:rPr>
              <w:t xml:space="preserve"> insert </w:t>
            </w:r>
            <w:r w:rsidR="002D65C9" w:rsidRPr="00A446E0">
              <w:rPr>
                <w:szCs w:val="22"/>
              </w:rPr>
              <w:t>“</w:t>
            </w:r>
            <w:r w:rsidR="007F40B0" w:rsidRPr="00A446E0">
              <w:rPr>
                <w:szCs w:val="22"/>
              </w:rPr>
              <w:t>Court”.</w:t>
            </w:r>
          </w:p>
        </w:tc>
      </w:tr>
      <w:tr w:rsidR="007F40B0" w:rsidRPr="00A446E0" w:rsidTr="007F40B0">
        <w:tc>
          <w:tcPr>
            <w:tcW w:w="2365" w:type="dxa"/>
            <w:tcBorders>
              <w:top w:val="nil"/>
              <w:bottom w:val="nil"/>
              <w:right w:val="single" w:sz="6" w:space="0" w:color="auto"/>
            </w:tcBorders>
            <w:shd w:val="clear" w:color="auto" w:fill="auto"/>
          </w:tcPr>
          <w:p w:rsidR="007F40B0" w:rsidRPr="00A446E0" w:rsidRDefault="007F40B0" w:rsidP="00A73CA5">
            <w:pPr>
              <w:pStyle w:val="Noindent"/>
              <w:ind w:right="288"/>
              <w:jc w:val="left"/>
              <w:rPr>
                <w:szCs w:val="22"/>
              </w:rPr>
            </w:pPr>
            <w:r w:rsidRPr="00A446E0">
              <w:rPr>
                <w:szCs w:val="22"/>
              </w:rPr>
              <w:t>Section 41</w:t>
            </w:r>
          </w:p>
        </w:tc>
        <w:tc>
          <w:tcPr>
            <w:tcW w:w="7225" w:type="dxa"/>
            <w:tcBorders>
              <w:top w:val="nil"/>
              <w:left w:val="single" w:sz="6" w:space="0" w:color="auto"/>
              <w:bottom w:val="nil"/>
            </w:tcBorders>
            <w:shd w:val="clear" w:color="auto" w:fill="auto"/>
          </w:tcPr>
          <w:p w:rsidR="007F40B0" w:rsidRPr="00A446E0" w:rsidRDefault="00E6788F" w:rsidP="00F82F8C">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the Chief Judge</w:t>
            </w:r>
            <w:r w:rsidR="002D65C9" w:rsidRPr="00A446E0">
              <w:rPr>
                <w:szCs w:val="22"/>
              </w:rPr>
              <w:t>”</w:t>
            </w:r>
            <w:r w:rsidR="007F40B0" w:rsidRPr="00A446E0">
              <w:rPr>
                <w:szCs w:val="22"/>
              </w:rPr>
              <w:t xml:space="preserve"> (wherever occurring) insert </w:t>
            </w:r>
            <w:r w:rsidR="002D65C9" w:rsidRPr="00A446E0">
              <w:rPr>
                <w:szCs w:val="22"/>
              </w:rPr>
              <w:t>“</w:t>
            </w:r>
            <w:r w:rsidR="007F40B0" w:rsidRPr="00A446E0">
              <w:rPr>
                <w:szCs w:val="22"/>
              </w:rPr>
              <w:t>a Judge”.</w:t>
            </w:r>
          </w:p>
        </w:tc>
      </w:tr>
      <w:tr w:rsidR="007F40B0" w:rsidRPr="00A446E0" w:rsidTr="007F40B0">
        <w:tc>
          <w:tcPr>
            <w:tcW w:w="2365" w:type="dxa"/>
            <w:tcBorders>
              <w:top w:val="nil"/>
              <w:right w:val="single" w:sz="6" w:space="0" w:color="auto"/>
            </w:tcBorders>
            <w:shd w:val="clear" w:color="auto" w:fill="auto"/>
          </w:tcPr>
          <w:p w:rsidR="007F40B0" w:rsidRPr="00A446E0" w:rsidRDefault="007F40B0" w:rsidP="00A73CA5">
            <w:pPr>
              <w:pStyle w:val="Noindent"/>
              <w:ind w:right="288"/>
              <w:jc w:val="left"/>
              <w:rPr>
                <w:szCs w:val="22"/>
              </w:rPr>
            </w:pPr>
            <w:r w:rsidRPr="00A446E0">
              <w:rPr>
                <w:szCs w:val="22"/>
              </w:rPr>
              <w:t>Section 42</w:t>
            </w:r>
          </w:p>
        </w:tc>
        <w:tc>
          <w:tcPr>
            <w:tcW w:w="7225" w:type="dxa"/>
            <w:tcBorders>
              <w:top w:val="nil"/>
              <w:left w:val="single" w:sz="6" w:space="0" w:color="auto"/>
            </w:tcBorders>
            <w:shd w:val="clear" w:color="auto" w:fill="auto"/>
          </w:tcPr>
          <w:p w:rsidR="007F40B0" w:rsidRPr="00A446E0" w:rsidRDefault="00E6788F" w:rsidP="00F82F8C">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the Chief Judge</w:t>
            </w:r>
            <w:r w:rsidR="002D65C9" w:rsidRPr="00A446E0">
              <w:rPr>
                <w:szCs w:val="22"/>
              </w:rPr>
              <w:t>”</w:t>
            </w:r>
            <w:r w:rsidR="007F40B0" w:rsidRPr="00A446E0">
              <w:rPr>
                <w:szCs w:val="22"/>
              </w:rPr>
              <w:t xml:space="preserve"> insert </w:t>
            </w:r>
            <w:r w:rsidR="002D65C9" w:rsidRPr="00A446E0">
              <w:rPr>
                <w:szCs w:val="22"/>
              </w:rPr>
              <w:t>“</w:t>
            </w:r>
            <w:r w:rsidR="007F40B0" w:rsidRPr="00A446E0">
              <w:rPr>
                <w:szCs w:val="22"/>
              </w:rPr>
              <w:t>a Judge”.</w:t>
            </w:r>
          </w:p>
        </w:tc>
      </w:tr>
      <w:tr w:rsidR="007F40B0" w:rsidRPr="00A446E0" w:rsidTr="008C07F6">
        <w:trPr>
          <w:trHeight w:val="423"/>
        </w:trPr>
        <w:tc>
          <w:tcPr>
            <w:tcW w:w="2365" w:type="dxa"/>
            <w:tcBorders>
              <w:top w:val="nil"/>
              <w:bottom w:val="single" w:sz="6" w:space="0" w:color="auto"/>
              <w:right w:val="single" w:sz="6" w:space="0" w:color="auto"/>
            </w:tcBorders>
            <w:shd w:val="clear" w:color="auto" w:fill="auto"/>
          </w:tcPr>
          <w:p w:rsidR="007F40B0" w:rsidRPr="00A446E0" w:rsidRDefault="007F40B0" w:rsidP="00A73CA5">
            <w:pPr>
              <w:pStyle w:val="Noindent"/>
              <w:ind w:right="288"/>
              <w:jc w:val="left"/>
              <w:rPr>
                <w:szCs w:val="22"/>
              </w:rPr>
            </w:pPr>
            <w:r w:rsidRPr="00A446E0">
              <w:rPr>
                <w:szCs w:val="22"/>
              </w:rPr>
              <w:t>Section 56</w:t>
            </w:r>
          </w:p>
        </w:tc>
        <w:tc>
          <w:tcPr>
            <w:tcW w:w="7225" w:type="dxa"/>
            <w:tcBorders>
              <w:top w:val="nil"/>
              <w:left w:val="single" w:sz="6" w:space="0" w:color="auto"/>
              <w:bottom w:val="single" w:sz="6" w:space="0" w:color="auto"/>
            </w:tcBorders>
            <w:shd w:val="clear" w:color="auto" w:fill="auto"/>
          </w:tcPr>
          <w:p w:rsidR="007F40B0" w:rsidRPr="00A446E0" w:rsidRDefault="00E6788F" w:rsidP="00F82F8C">
            <w:pPr>
              <w:pStyle w:val="Noindent"/>
              <w:ind w:right="288"/>
              <w:jc w:val="left"/>
              <w:rPr>
                <w:szCs w:val="22"/>
              </w:rPr>
            </w:pPr>
            <w:r w:rsidRPr="00A446E0">
              <w:rPr>
                <w:szCs w:val="22"/>
              </w:rPr>
              <w:t xml:space="preserve">Omit </w:t>
            </w:r>
            <w:r w:rsidR="002D65C9" w:rsidRPr="00A446E0">
              <w:rPr>
                <w:szCs w:val="22"/>
              </w:rPr>
              <w:t>“</w:t>
            </w:r>
            <w:r w:rsidR="007F40B0" w:rsidRPr="00A446E0">
              <w:rPr>
                <w:szCs w:val="22"/>
              </w:rPr>
              <w:t>the Chief Judge</w:t>
            </w:r>
            <w:r w:rsidR="002D65C9" w:rsidRPr="00A446E0">
              <w:rPr>
                <w:szCs w:val="22"/>
              </w:rPr>
              <w:t>”</w:t>
            </w:r>
            <w:r w:rsidR="007F40B0" w:rsidRPr="00A446E0">
              <w:rPr>
                <w:szCs w:val="22"/>
              </w:rPr>
              <w:t xml:space="preserve"> insert </w:t>
            </w:r>
            <w:r w:rsidR="002D65C9" w:rsidRPr="00A446E0">
              <w:rPr>
                <w:szCs w:val="22"/>
              </w:rPr>
              <w:t>“</w:t>
            </w:r>
            <w:r w:rsidR="007F40B0" w:rsidRPr="00A446E0">
              <w:rPr>
                <w:szCs w:val="22"/>
              </w:rPr>
              <w:t>a Judge”.</w:t>
            </w:r>
          </w:p>
        </w:tc>
      </w:tr>
    </w:tbl>
    <w:p w:rsidR="00427608" w:rsidRPr="00F10E53" w:rsidRDefault="00427608" w:rsidP="00A71B77">
      <w:pPr>
        <w:pStyle w:val="Noindent"/>
        <w:rPr>
          <w:sz w:val="2"/>
          <w:szCs w:val="2"/>
        </w:rPr>
      </w:pPr>
    </w:p>
    <w:sectPr w:rsidR="00427608" w:rsidRPr="00F10E53" w:rsidSect="00754B15">
      <w:headerReference w:type="even" r:id="rId9"/>
      <w:headerReference w:type="default" r:id="rId10"/>
      <w:pgSz w:w="11907" w:h="16839" w:code="9"/>
      <w:pgMar w:top="1440" w:right="1440" w:bottom="1440" w:left="1440"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4CE" w:rsidRDefault="003F24CE" w:rsidP="008A7146">
      <w:r>
        <w:separator/>
      </w:r>
    </w:p>
  </w:endnote>
  <w:endnote w:type="continuationSeparator" w:id="0">
    <w:p w:rsidR="003F24CE" w:rsidRDefault="003F24CE" w:rsidP="008A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4CE" w:rsidRDefault="003F24CE" w:rsidP="008A7146">
      <w:r>
        <w:continuationSeparator/>
      </w:r>
    </w:p>
  </w:footnote>
  <w:footnote w:type="continuationSeparator" w:id="0">
    <w:p w:rsidR="003F24CE" w:rsidRDefault="003F24CE" w:rsidP="008A7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CE" w:rsidRDefault="003F24CE">
    <w:pPr>
      <w:pStyle w:val="Header"/>
    </w:pPr>
    <w:r w:rsidRPr="00A248CA">
      <w:t>1928.</w:t>
    </w:r>
    <w:r>
      <w:tab/>
    </w:r>
    <w:r w:rsidRPr="008A7146">
      <w:rPr>
        <w:i/>
      </w:rPr>
      <w:t>Commonwealth Conciliation and Arbitration.</w:t>
    </w:r>
    <w:r>
      <w:rPr>
        <w:i/>
      </w:rPr>
      <w:tab/>
    </w:r>
    <w:r w:rsidRPr="00A248CA">
      <w:t>No. 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CE" w:rsidRDefault="003F24CE" w:rsidP="008A7146">
    <w:pPr>
      <w:pStyle w:val="Header"/>
      <w:jc w:val="right"/>
    </w:pPr>
    <w:r w:rsidRPr="00A71B77">
      <w:t>No. 18.</w:t>
    </w:r>
    <w:r>
      <w:tab/>
    </w:r>
    <w:r w:rsidRPr="008A7146">
      <w:rPr>
        <w:i/>
      </w:rPr>
      <w:t>Commonwealth Conciliation and Arbitration.</w:t>
    </w:r>
    <w:r>
      <w:rPr>
        <w:i/>
      </w:rPr>
      <w:tab/>
    </w:r>
    <w:r w:rsidRPr="00A71B77">
      <w:t>1928.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6305"/>
    <w:multiLevelType w:val="singleLevel"/>
    <w:tmpl w:val="1A0E1282"/>
    <w:lvl w:ilvl="0">
      <w:start w:val="53"/>
      <w:numFmt w:val="decimal"/>
      <w:lvlText w:val="%1."/>
      <w:legacy w:legacy="1" w:legacySpace="0" w:legacyIndent="404"/>
      <w:lvlJc w:val="left"/>
      <w:rPr>
        <w:rFonts w:ascii="Times New Roman" w:hAnsi="Times New Roman" w:cs="Times New Roman" w:hint="default"/>
      </w:rPr>
    </w:lvl>
  </w:abstractNum>
  <w:abstractNum w:abstractNumId="1">
    <w:nsid w:val="38E02152"/>
    <w:multiLevelType w:val="singleLevel"/>
    <w:tmpl w:val="BFD29044"/>
    <w:lvl w:ilvl="0">
      <w:start w:val="1"/>
      <w:numFmt w:val="lowerLetter"/>
      <w:lvlText w:val="(%1)"/>
      <w:legacy w:legacy="1" w:legacySpace="0" w:legacyIndent="303"/>
      <w:lvlJc w:val="left"/>
      <w:rPr>
        <w:rFonts w:ascii="Times New Roman" w:hAnsi="Times New Roman" w:cs="Times New Roman" w:hint="default"/>
      </w:rPr>
    </w:lvl>
  </w:abstractNum>
  <w:abstractNum w:abstractNumId="2">
    <w:nsid w:val="45616D4A"/>
    <w:multiLevelType w:val="singleLevel"/>
    <w:tmpl w:val="AFAE4198"/>
    <w:lvl w:ilvl="0">
      <w:start w:val="1"/>
      <w:numFmt w:val="lowerLetter"/>
      <w:lvlText w:val="(%1)"/>
      <w:legacy w:legacy="1" w:legacySpace="0" w:legacyIndent="269"/>
      <w:lvlJc w:val="left"/>
      <w:rPr>
        <w:rFonts w:ascii="Times New Roman" w:hAnsi="Times New Roman" w:cs="Times New Roman" w:hint="default"/>
      </w:rPr>
    </w:lvl>
  </w:abstractNum>
  <w:abstractNum w:abstractNumId="3">
    <w:nsid w:val="58172E5D"/>
    <w:multiLevelType w:val="singleLevel"/>
    <w:tmpl w:val="BFD29044"/>
    <w:lvl w:ilvl="0">
      <w:start w:val="1"/>
      <w:numFmt w:val="lowerLetter"/>
      <w:lvlText w:val="(%1)"/>
      <w:legacy w:legacy="1" w:legacySpace="0" w:legacyIndent="303"/>
      <w:lvlJc w:val="left"/>
      <w:rPr>
        <w:rFonts w:ascii="Times New Roman" w:hAnsi="Times New Roman" w:cs="Times New Roman" w:hint="default"/>
      </w:rPr>
    </w:lvl>
  </w:abstractNum>
  <w:abstractNum w:abstractNumId="4">
    <w:nsid w:val="721151A2"/>
    <w:multiLevelType w:val="singleLevel"/>
    <w:tmpl w:val="068C6280"/>
    <w:lvl w:ilvl="0">
      <w:start w:val="50"/>
      <w:numFmt w:val="decimal"/>
      <w:lvlText w:val="%1."/>
      <w:legacy w:legacy="1" w:legacySpace="0" w:legacyIndent="403"/>
      <w:lvlJc w:val="left"/>
      <w:rPr>
        <w:rFonts w:ascii="Times New Roman" w:hAnsi="Times New Roman" w:cs="Times New Roman" w:hint="default"/>
      </w:rPr>
    </w:lvl>
  </w:abstractNum>
  <w:num w:numId="1">
    <w:abstractNumId w:val="2"/>
  </w:num>
  <w:num w:numId="2">
    <w:abstractNumId w:val="3"/>
  </w:num>
  <w:num w:numId="3">
    <w:abstractNumId w:val="4"/>
  </w:num>
  <w:num w:numId="4">
    <w:abstractNumId w:val="4"/>
    <w:lvlOverride w:ilvl="0">
      <w:lvl w:ilvl="0">
        <w:start w:val="50"/>
        <w:numFmt w:val="decimal"/>
        <w:lvlText w:val="%1."/>
        <w:legacy w:legacy="1" w:legacySpace="0" w:legacyIndent="404"/>
        <w:lvlJc w:val="left"/>
        <w:rPr>
          <w:rFonts w:ascii="Times New Roman" w:hAnsi="Times New Roman" w:cs="Times New Roman" w:hint="default"/>
        </w:rPr>
      </w:lvl>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defaultTabStop w:val="36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B77"/>
    <w:rsid w:val="000003B0"/>
    <w:rsid w:val="00000C79"/>
    <w:rsid w:val="000048D5"/>
    <w:rsid w:val="0001063E"/>
    <w:rsid w:val="00011930"/>
    <w:rsid w:val="00016372"/>
    <w:rsid w:val="000444EC"/>
    <w:rsid w:val="00050ED9"/>
    <w:rsid w:val="00052BEC"/>
    <w:rsid w:val="00053C2B"/>
    <w:rsid w:val="000604AC"/>
    <w:rsid w:val="000728A9"/>
    <w:rsid w:val="000740EF"/>
    <w:rsid w:val="00080122"/>
    <w:rsid w:val="0008264E"/>
    <w:rsid w:val="00082C47"/>
    <w:rsid w:val="00083F4F"/>
    <w:rsid w:val="000874E5"/>
    <w:rsid w:val="000875C6"/>
    <w:rsid w:val="000928F9"/>
    <w:rsid w:val="000931B0"/>
    <w:rsid w:val="00093B79"/>
    <w:rsid w:val="0009523A"/>
    <w:rsid w:val="00095B42"/>
    <w:rsid w:val="000A0AEF"/>
    <w:rsid w:val="000B3632"/>
    <w:rsid w:val="000B5868"/>
    <w:rsid w:val="000C04B8"/>
    <w:rsid w:val="000C12BF"/>
    <w:rsid w:val="000D2829"/>
    <w:rsid w:val="000D7D06"/>
    <w:rsid w:val="000E0163"/>
    <w:rsid w:val="00103659"/>
    <w:rsid w:val="00106C97"/>
    <w:rsid w:val="0011086B"/>
    <w:rsid w:val="00111905"/>
    <w:rsid w:val="00113209"/>
    <w:rsid w:val="00124D94"/>
    <w:rsid w:val="00130369"/>
    <w:rsid w:val="001314FE"/>
    <w:rsid w:val="00142853"/>
    <w:rsid w:val="001465B5"/>
    <w:rsid w:val="001478C3"/>
    <w:rsid w:val="00162FF0"/>
    <w:rsid w:val="00165E31"/>
    <w:rsid w:val="0016769F"/>
    <w:rsid w:val="001727E1"/>
    <w:rsid w:val="00181000"/>
    <w:rsid w:val="001821A1"/>
    <w:rsid w:val="00185A68"/>
    <w:rsid w:val="00190E6F"/>
    <w:rsid w:val="00192572"/>
    <w:rsid w:val="00195C81"/>
    <w:rsid w:val="001A0818"/>
    <w:rsid w:val="001A227F"/>
    <w:rsid w:val="001A3067"/>
    <w:rsid w:val="001A337A"/>
    <w:rsid w:val="001A473C"/>
    <w:rsid w:val="001A685B"/>
    <w:rsid w:val="001A7438"/>
    <w:rsid w:val="001B25F1"/>
    <w:rsid w:val="001B294C"/>
    <w:rsid w:val="001B37F2"/>
    <w:rsid w:val="001B3A13"/>
    <w:rsid w:val="001B4C59"/>
    <w:rsid w:val="001C1A32"/>
    <w:rsid w:val="001C1B7F"/>
    <w:rsid w:val="001C1D8F"/>
    <w:rsid w:val="001C580A"/>
    <w:rsid w:val="001D7085"/>
    <w:rsid w:val="001E31AB"/>
    <w:rsid w:val="001F14AE"/>
    <w:rsid w:val="001F392B"/>
    <w:rsid w:val="001F459B"/>
    <w:rsid w:val="001F4F56"/>
    <w:rsid w:val="001F65CF"/>
    <w:rsid w:val="001F6FB2"/>
    <w:rsid w:val="00207869"/>
    <w:rsid w:val="00210E91"/>
    <w:rsid w:val="002115EB"/>
    <w:rsid w:val="002128DD"/>
    <w:rsid w:val="00214731"/>
    <w:rsid w:val="002149EE"/>
    <w:rsid w:val="002155EC"/>
    <w:rsid w:val="00221637"/>
    <w:rsid w:val="00222714"/>
    <w:rsid w:val="00222FFD"/>
    <w:rsid w:val="0022308E"/>
    <w:rsid w:val="00231E6D"/>
    <w:rsid w:val="002320CA"/>
    <w:rsid w:val="00233CCF"/>
    <w:rsid w:val="00234D92"/>
    <w:rsid w:val="0023579A"/>
    <w:rsid w:val="00235D63"/>
    <w:rsid w:val="00246DA5"/>
    <w:rsid w:val="00246DE9"/>
    <w:rsid w:val="00247995"/>
    <w:rsid w:val="00253315"/>
    <w:rsid w:val="00254E85"/>
    <w:rsid w:val="00255F11"/>
    <w:rsid w:val="00256143"/>
    <w:rsid w:val="00262584"/>
    <w:rsid w:val="00263053"/>
    <w:rsid w:val="002650BF"/>
    <w:rsid w:val="00266D6F"/>
    <w:rsid w:val="0027334B"/>
    <w:rsid w:val="00274B11"/>
    <w:rsid w:val="00284C33"/>
    <w:rsid w:val="00285009"/>
    <w:rsid w:val="00291118"/>
    <w:rsid w:val="00291A14"/>
    <w:rsid w:val="002920B3"/>
    <w:rsid w:val="00295D81"/>
    <w:rsid w:val="00297EBB"/>
    <w:rsid w:val="002A0B09"/>
    <w:rsid w:val="002A78DE"/>
    <w:rsid w:val="002A7BD1"/>
    <w:rsid w:val="002C2A69"/>
    <w:rsid w:val="002C416F"/>
    <w:rsid w:val="002D65C9"/>
    <w:rsid w:val="002D697A"/>
    <w:rsid w:val="002E02E0"/>
    <w:rsid w:val="002E2B2D"/>
    <w:rsid w:val="002E33B3"/>
    <w:rsid w:val="002E3DB0"/>
    <w:rsid w:val="002F1228"/>
    <w:rsid w:val="002F180D"/>
    <w:rsid w:val="002F2414"/>
    <w:rsid w:val="00300536"/>
    <w:rsid w:val="00300E7A"/>
    <w:rsid w:val="00302662"/>
    <w:rsid w:val="00302CEF"/>
    <w:rsid w:val="0030581F"/>
    <w:rsid w:val="0031170F"/>
    <w:rsid w:val="00313883"/>
    <w:rsid w:val="0031463E"/>
    <w:rsid w:val="003207CC"/>
    <w:rsid w:val="00320B48"/>
    <w:rsid w:val="003317DC"/>
    <w:rsid w:val="00332D2C"/>
    <w:rsid w:val="00336381"/>
    <w:rsid w:val="003430C8"/>
    <w:rsid w:val="003430C9"/>
    <w:rsid w:val="0034366E"/>
    <w:rsid w:val="00343D4C"/>
    <w:rsid w:val="00347AE7"/>
    <w:rsid w:val="003503CF"/>
    <w:rsid w:val="00370451"/>
    <w:rsid w:val="00370789"/>
    <w:rsid w:val="00371651"/>
    <w:rsid w:val="00372931"/>
    <w:rsid w:val="00372C4A"/>
    <w:rsid w:val="00373DED"/>
    <w:rsid w:val="00383F47"/>
    <w:rsid w:val="0039556A"/>
    <w:rsid w:val="00396AF7"/>
    <w:rsid w:val="003A1BF4"/>
    <w:rsid w:val="003A3311"/>
    <w:rsid w:val="003A4FFE"/>
    <w:rsid w:val="003B0897"/>
    <w:rsid w:val="003B1861"/>
    <w:rsid w:val="003B3D08"/>
    <w:rsid w:val="003B3DD2"/>
    <w:rsid w:val="003C098D"/>
    <w:rsid w:val="003C6B94"/>
    <w:rsid w:val="003C78E5"/>
    <w:rsid w:val="003D759B"/>
    <w:rsid w:val="003F24CE"/>
    <w:rsid w:val="003F65D0"/>
    <w:rsid w:val="0040139A"/>
    <w:rsid w:val="004035C8"/>
    <w:rsid w:val="00404111"/>
    <w:rsid w:val="00414B31"/>
    <w:rsid w:val="00417CFE"/>
    <w:rsid w:val="00424CFD"/>
    <w:rsid w:val="004259E8"/>
    <w:rsid w:val="00427608"/>
    <w:rsid w:val="00427FBB"/>
    <w:rsid w:val="00430EB3"/>
    <w:rsid w:val="00431704"/>
    <w:rsid w:val="00433D97"/>
    <w:rsid w:val="0043456A"/>
    <w:rsid w:val="00437F7E"/>
    <w:rsid w:val="00450C3C"/>
    <w:rsid w:val="00451C12"/>
    <w:rsid w:val="00453039"/>
    <w:rsid w:val="00461732"/>
    <w:rsid w:val="00464C12"/>
    <w:rsid w:val="00465ED9"/>
    <w:rsid w:val="004672EF"/>
    <w:rsid w:val="00467798"/>
    <w:rsid w:val="00470F90"/>
    <w:rsid w:val="00475236"/>
    <w:rsid w:val="004809B2"/>
    <w:rsid w:val="00483AE4"/>
    <w:rsid w:val="00495127"/>
    <w:rsid w:val="00495DBF"/>
    <w:rsid w:val="00496DC0"/>
    <w:rsid w:val="004A26D5"/>
    <w:rsid w:val="004A6AF6"/>
    <w:rsid w:val="004C28A1"/>
    <w:rsid w:val="004C2A37"/>
    <w:rsid w:val="004C4C6B"/>
    <w:rsid w:val="004C57B2"/>
    <w:rsid w:val="004C694C"/>
    <w:rsid w:val="004C7ADF"/>
    <w:rsid w:val="004D145D"/>
    <w:rsid w:val="004D14BE"/>
    <w:rsid w:val="004D1789"/>
    <w:rsid w:val="004D3FF7"/>
    <w:rsid w:val="004E4656"/>
    <w:rsid w:val="004E6058"/>
    <w:rsid w:val="00500C3B"/>
    <w:rsid w:val="005039AC"/>
    <w:rsid w:val="00505A00"/>
    <w:rsid w:val="00507E8E"/>
    <w:rsid w:val="00510E5E"/>
    <w:rsid w:val="005125F1"/>
    <w:rsid w:val="0051418A"/>
    <w:rsid w:val="00514C5E"/>
    <w:rsid w:val="00514F52"/>
    <w:rsid w:val="00517FB9"/>
    <w:rsid w:val="0053204E"/>
    <w:rsid w:val="00532E8C"/>
    <w:rsid w:val="0054338C"/>
    <w:rsid w:val="00545F3A"/>
    <w:rsid w:val="0054660E"/>
    <w:rsid w:val="00547B69"/>
    <w:rsid w:val="005520BA"/>
    <w:rsid w:val="005526C9"/>
    <w:rsid w:val="00557DAC"/>
    <w:rsid w:val="00570BFA"/>
    <w:rsid w:val="00570FF9"/>
    <w:rsid w:val="00574E15"/>
    <w:rsid w:val="005806D4"/>
    <w:rsid w:val="005812FD"/>
    <w:rsid w:val="005817DB"/>
    <w:rsid w:val="00585751"/>
    <w:rsid w:val="00586326"/>
    <w:rsid w:val="005866D2"/>
    <w:rsid w:val="00591E56"/>
    <w:rsid w:val="00595D9E"/>
    <w:rsid w:val="0059715D"/>
    <w:rsid w:val="005A654A"/>
    <w:rsid w:val="005A6EDA"/>
    <w:rsid w:val="005A772E"/>
    <w:rsid w:val="005B0F27"/>
    <w:rsid w:val="005B4811"/>
    <w:rsid w:val="005B7580"/>
    <w:rsid w:val="005C34C7"/>
    <w:rsid w:val="005C3AC9"/>
    <w:rsid w:val="005C43BF"/>
    <w:rsid w:val="005C5FFB"/>
    <w:rsid w:val="005C770B"/>
    <w:rsid w:val="005D40EC"/>
    <w:rsid w:val="005D7ACE"/>
    <w:rsid w:val="005E2FDB"/>
    <w:rsid w:val="005F1E92"/>
    <w:rsid w:val="005F30EC"/>
    <w:rsid w:val="005F3C52"/>
    <w:rsid w:val="005F7B62"/>
    <w:rsid w:val="0060449B"/>
    <w:rsid w:val="006104B5"/>
    <w:rsid w:val="00612A5C"/>
    <w:rsid w:val="00614754"/>
    <w:rsid w:val="00621296"/>
    <w:rsid w:val="0062365F"/>
    <w:rsid w:val="006300B6"/>
    <w:rsid w:val="00630B65"/>
    <w:rsid w:val="006318DB"/>
    <w:rsid w:val="00632603"/>
    <w:rsid w:val="00632D99"/>
    <w:rsid w:val="00632EE1"/>
    <w:rsid w:val="0063337F"/>
    <w:rsid w:val="006343F3"/>
    <w:rsid w:val="00634B4B"/>
    <w:rsid w:val="006351A6"/>
    <w:rsid w:val="00640456"/>
    <w:rsid w:val="0064370B"/>
    <w:rsid w:val="0064658A"/>
    <w:rsid w:val="00647A60"/>
    <w:rsid w:val="00647B83"/>
    <w:rsid w:val="0065204E"/>
    <w:rsid w:val="00652BFD"/>
    <w:rsid w:val="00653FD4"/>
    <w:rsid w:val="00655603"/>
    <w:rsid w:val="0065663E"/>
    <w:rsid w:val="00661B33"/>
    <w:rsid w:val="0066215C"/>
    <w:rsid w:val="006712B4"/>
    <w:rsid w:val="006764F7"/>
    <w:rsid w:val="00681C10"/>
    <w:rsid w:val="0068632F"/>
    <w:rsid w:val="00691055"/>
    <w:rsid w:val="006951A1"/>
    <w:rsid w:val="006967B8"/>
    <w:rsid w:val="006968C8"/>
    <w:rsid w:val="006A161C"/>
    <w:rsid w:val="006A32F7"/>
    <w:rsid w:val="006A361A"/>
    <w:rsid w:val="006A4D42"/>
    <w:rsid w:val="006A6C85"/>
    <w:rsid w:val="006B0BD4"/>
    <w:rsid w:val="006B0D12"/>
    <w:rsid w:val="006B1DF6"/>
    <w:rsid w:val="006B3DEE"/>
    <w:rsid w:val="006B3E03"/>
    <w:rsid w:val="006B6B41"/>
    <w:rsid w:val="006C0BA9"/>
    <w:rsid w:val="006C12DC"/>
    <w:rsid w:val="006C3E60"/>
    <w:rsid w:val="006D3054"/>
    <w:rsid w:val="006D62C3"/>
    <w:rsid w:val="006E2D97"/>
    <w:rsid w:val="006E4B8A"/>
    <w:rsid w:val="006F5C94"/>
    <w:rsid w:val="006F7269"/>
    <w:rsid w:val="00700247"/>
    <w:rsid w:val="007032FF"/>
    <w:rsid w:val="00704DC3"/>
    <w:rsid w:val="00712F57"/>
    <w:rsid w:val="007175EB"/>
    <w:rsid w:val="0072493A"/>
    <w:rsid w:val="0072662C"/>
    <w:rsid w:val="00730B80"/>
    <w:rsid w:val="00731DF6"/>
    <w:rsid w:val="00733C2C"/>
    <w:rsid w:val="00733E11"/>
    <w:rsid w:val="00733E92"/>
    <w:rsid w:val="00734F02"/>
    <w:rsid w:val="00736560"/>
    <w:rsid w:val="00736E90"/>
    <w:rsid w:val="0074187A"/>
    <w:rsid w:val="0074269D"/>
    <w:rsid w:val="00744057"/>
    <w:rsid w:val="00745935"/>
    <w:rsid w:val="00745D44"/>
    <w:rsid w:val="007466D9"/>
    <w:rsid w:val="00746D60"/>
    <w:rsid w:val="007474C6"/>
    <w:rsid w:val="0075292A"/>
    <w:rsid w:val="007544DA"/>
    <w:rsid w:val="00754B15"/>
    <w:rsid w:val="00755790"/>
    <w:rsid w:val="007617E7"/>
    <w:rsid w:val="00761EDC"/>
    <w:rsid w:val="007631DF"/>
    <w:rsid w:val="00765317"/>
    <w:rsid w:val="007702F7"/>
    <w:rsid w:val="00775AD4"/>
    <w:rsid w:val="0077697D"/>
    <w:rsid w:val="0077794A"/>
    <w:rsid w:val="00785FA3"/>
    <w:rsid w:val="0078718F"/>
    <w:rsid w:val="0079068A"/>
    <w:rsid w:val="007935C7"/>
    <w:rsid w:val="00793FD5"/>
    <w:rsid w:val="007A3E04"/>
    <w:rsid w:val="007A7521"/>
    <w:rsid w:val="007B0823"/>
    <w:rsid w:val="007B1629"/>
    <w:rsid w:val="007B4D9C"/>
    <w:rsid w:val="007B4F4F"/>
    <w:rsid w:val="007B50B6"/>
    <w:rsid w:val="007C7F0B"/>
    <w:rsid w:val="007D33A8"/>
    <w:rsid w:val="007D350E"/>
    <w:rsid w:val="007D5C38"/>
    <w:rsid w:val="007D6318"/>
    <w:rsid w:val="007F1964"/>
    <w:rsid w:val="007F1AA0"/>
    <w:rsid w:val="007F2E58"/>
    <w:rsid w:val="007F3294"/>
    <w:rsid w:val="007F40B0"/>
    <w:rsid w:val="007F5861"/>
    <w:rsid w:val="007F5AC5"/>
    <w:rsid w:val="007F6415"/>
    <w:rsid w:val="007F6964"/>
    <w:rsid w:val="007F7509"/>
    <w:rsid w:val="00801484"/>
    <w:rsid w:val="00807110"/>
    <w:rsid w:val="008074BA"/>
    <w:rsid w:val="00810501"/>
    <w:rsid w:val="00815A5A"/>
    <w:rsid w:val="00816147"/>
    <w:rsid w:val="0081656B"/>
    <w:rsid w:val="00823709"/>
    <w:rsid w:val="00823A1F"/>
    <w:rsid w:val="00824D4D"/>
    <w:rsid w:val="008305F4"/>
    <w:rsid w:val="00831C05"/>
    <w:rsid w:val="00837E7E"/>
    <w:rsid w:val="00843CC9"/>
    <w:rsid w:val="0084465E"/>
    <w:rsid w:val="008456B2"/>
    <w:rsid w:val="00847C69"/>
    <w:rsid w:val="00847F60"/>
    <w:rsid w:val="00850B7C"/>
    <w:rsid w:val="00856528"/>
    <w:rsid w:val="0086078D"/>
    <w:rsid w:val="00861AB5"/>
    <w:rsid w:val="00866DF9"/>
    <w:rsid w:val="00867334"/>
    <w:rsid w:val="00880628"/>
    <w:rsid w:val="0088070E"/>
    <w:rsid w:val="008827DC"/>
    <w:rsid w:val="008A06CF"/>
    <w:rsid w:val="008A2645"/>
    <w:rsid w:val="008A345F"/>
    <w:rsid w:val="008A7146"/>
    <w:rsid w:val="008A7150"/>
    <w:rsid w:val="008A767B"/>
    <w:rsid w:val="008B1226"/>
    <w:rsid w:val="008B2A15"/>
    <w:rsid w:val="008B6D65"/>
    <w:rsid w:val="008C07F6"/>
    <w:rsid w:val="008C171D"/>
    <w:rsid w:val="008C5483"/>
    <w:rsid w:val="008D26DF"/>
    <w:rsid w:val="008D2DDF"/>
    <w:rsid w:val="008D7211"/>
    <w:rsid w:val="008E3465"/>
    <w:rsid w:val="008E3E60"/>
    <w:rsid w:val="008F27BD"/>
    <w:rsid w:val="008F7BB6"/>
    <w:rsid w:val="0090152E"/>
    <w:rsid w:val="00906879"/>
    <w:rsid w:val="009077F1"/>
    <w:rsid w:val="009104B0"/>
    <w:rsid w:val="00917FE1"/>
    <w:rsid w:val="00920D00"/>
    <w:rsid w:val="00923486"/>
    <w:rsid w:val="00927118"/>
    <w:rsid w:val="00934243"/>
    <w:rsid w:val="00934C8B"/>
    <w:rsid w:val="00941AF9"/>
    <w:rsid w:val="00942C19"/>
    <w:rsid w:val="009500F3"/>
    <w:rsid w:val="009562C1"/>
    <w:rsid w:val="0095784B"/>
    <w:rsid w:val="00961EDC"/>
    <w:rsid w:val="009712C1"/>
    <w:rsid w:val="00980A2F"/>
    <w:rsid w:val="00982AEF"/>
    <w:rsid w:val="00985B84"/>
    <w:rsid w:val="00986E57"/>
    <w:rsid w:val="00986FFA"/>
    <w:rsid w:val="009962DC"/>
    <w:rsid w:val="00997012"/>
    <w:rsid w:val="009A3470"/>
    <w:rsid w:val="009A404D"/>
    <w:rsid w:val="009B4CA7"/>
    <w:rsid w:val="009B6216"/>
    <w:rsid w:val="009B6B41"/>
    <w:rsid w:val="009C1BB8"/>
    <w:rsid w:val="009C39F7"/>
    <w:rsid w:val="009C5414"/>
    <w:rsid w:val="009E079A"/>
    <w:rsid w:val="009E156D"/>
    <w:rsid w:val="009E4E18"/>
    <w:rsid w:val="009F24E7"/>
    <w:rsid w:val="009F5E90"/>
    <w:rsid w:val="009F7AF4"/>
    <w:rsid w:val="00A07890"/>
    <w:rsid w:val="00A12FFF"/>
    <w:rsid w:val="00A14A72"/>
    <w:rsid w:val="00A16A44"/>
    <w:rsid w:val="00A22394"/>
    <w:rsid w:val="00A23A3D"/>
    <w:rsid w:val="00A23BCF"/>
    <w:rsid w:val="00A345E8"/>
    <w:rsid w:val="00A446E0"/>
    <w:rsid w:val="00A46D87"/>
    <w:rsid w:val="00A47FFC"/>
    <w:rsid w:val="00A51CA5"/>
    <w:rsid w:val="00A520FB"/>
    <w:rsid w:val="00A53933"/>
    <w:rsid w:val="00A5502D"/>
    <w:rsid w:val="00A56A23"/>
    <w:rsid w:val="00A5754B"/>
    <w:rsid w:val="00A64CDF"/>
    <w:rsid w:val="00A65723"/>
    <w:rsid w:val="00A67610"/>
    <w:rsid w:val="00A71B77"/>
    <w:rsid w:val="00A73CA5"/>
    <w:rsid w:val="00A82D43"/>
    <w:rsid w:val="00A84C53"/>
    <w:rsid w:val="00A85F70"/>
    <w:rsid w:val="00A9743A"/>
    <w:rsid w:val="00AA3C2E"/>
    <w:rsid w:val="00AA5105"/>
    <w:rsid w:val="00AB2E02"/>
    <w:rsid w:val="00AB2EF6"/>
    <w:rsid w:val="00AB5FFE"/>
    <w:rsid w:val="00AC05B4"/>
    <w:rsid w:val="00AC2AE4"/>
    <w:rsid w:val="00AC3CB4"/>
    <w:rsid w:val="00AC50D0"/>
    <w:rsid w:val="00AC5199"/>
    <w:rsid w:val="00AC55E2"/>
    <w:rsid w:val="00AC5F2B"/>
    <w:rsid w:val="00AC6DD4"/>
    <w:rsid w:val="00AD29AC"/>
    <w:rsid w:val="00AD3178"/>
    <w:rsid w:val="00AD3F1B"/>
    <w:rsid w:val="00AD45B1"/>
    <w:rsid w:val="00AD5EDD"/>
    <w:rsid w:val="00AD7764"/>
    <w:rsid w:val="00AE2C0B"/>
    <w:rsid w:val="00AE3146"/>
    <w:rsid w:val="00AE75AA"/>
    <w:rsid w:val="00AF53B2"/>
    <w:rsid w:val="00AF627E"/>
    <w:rsid w:val="00B041C2"/>
    <w:rsid w:val="00B12BA4"/>
    <w:rsid w:val="00B16088"/>
    <w:rsid w:val="00B22329"/>
    <w:rsid w:val="00B31AD0"/>
    <w:rsid w:val="00B33807"/>
    <w:rsid w:val="00B33EB0"/>
    <w:rsid w:val="00B407F6"/>
    <w:rsid w:val="00B46BC3"/>
    <w:rsid w:val="00B47411"/>
    <w:rsid w:val="00B47FC5"/>
    <w:rsid w:val="00B5428C"/>
    <w:rsid w:val="00B575C1"/>
    <w:rsid w:val="00B64C66"/>
    <w:rsid w:val="00B666F2"/>
    <w:rsid w:val="00B66D63"/>
    <w:rsid w:val="00B837B4"/>
    <w:rsid w:val="00B83F8D"/>
    <w:rsid w:val="00B92447"/>
    <w:rsid w:val="00B92DD2"/>
    <w:rsid w:val="00B9321F"/>
    <w:rsid w:val="00B93640"/>
    <w:rsid w:val="00B94A17"/>
    <w:rsid w:val="00BA4D39"/>
    <w:rsid w:val="00BB5680"/>
    <w:rsid w:val="00BC03B4"/>
    <w:rsid w:val="00BC644D"/>
    <w:rsid w:val="00BC786A"/>
    <w:rsid w:val="00BC7A92"/>
    <w:rsid w:val="00BD390D"/>
    <w:rsid w:val="00BD6FD1"/>
    <w:rsid w:val="00BD710F"/>
    <w:rsid w:val="00BE0EF5"/>
    <w:rsid w:val="00BE0F9C"/>
    <w:rsid w:val="00BE1006"/>
    <w:rsid w:val="00BE48D4"/>
    <w:rsid w:val="00BE4D6D"/>
    <w:rsid w:val="00BF01FA"/>
    <w:rsid w:val="00BF4372"/>
    <w:rsid w:val="00C0180F"/>
    <w:rsid w:val="00C02875"/>
    <w:rsid w:val="00C11B7F"/>
    <w:rsid w:val="00C13564"/>
    <w:rsid w:val="00C15005"/>
    <w:rsid w:val="00C21E85"/>
    <w:rsid w:val="00C220FE"/>
    <w:rsid w:val="00C23381"/>
    <w:rsid w:val="00C2510D"/>
    <w:rsid w:val="00C256DE"/>
    <w:rsid w:val="00C27F64"/>
    <w:rsid w:val="00C3318F"/>
    <w:rsid w:val="00C34F43"/>
    <w:rsid w:val="00C43516"/>
    <w:rsid w:val="00C43E25"/>
    <w:rsid w:val="00C45226"/>
    <w:rsid w:val="00C46FE6"/>
    <w:rsid w:val="00C6229B"/>
    <w:rsid w:val="00C6378A"/>
    <w:rsid w:val="00C63825"/>
    <w:rsid w:val="00C63DB6"/>
    <w:rsid w:val="00C64081"/>
    <w:rsid w:val="00C64528"/>
    <w:rsid w:val="00C6455B"/>
    <w:rsid w:val="00C66B34"/>
    <w:rsid w:val="00C726E0"/>
    <w:rsid w:val="00C72BDA"/>
    <w:rsid w:val="00C74FD6"/>
    <w:rsid w:val="00C7543C"/>
    <w:rsid w:val="00C91AA5"/>
    <w:rsid w:val="00C92E0A"/>
    <w:rsid w:val="00C9358F"/>
    <w:rsid w:val="00CA298B"/>
    <w:rsid w:val="00CA3168"/>
    <w:rsid w:val="00CB6659"/>
    <w:rsid w:val="00CC0CFB"/>
    <w:rsid w:val="00CC3AF3"/>
    <w:rsid w:val="00CC3FFD"/>
    <w:rsid w:val="00CC529D"/>
    <w:rsid w:val="00CD0701"/>
    <w:rsid w:val="00CD4861"/>
    <w:rsid w:val="00CD74DB"/>
    <w:rsid w:val="00CE04E8"/>
    <w:rsid w:val="00CE1A34"/>
    <w:rsid w:val="00CE7D30"/>
    <w:rsid w:val="00CE7EF3"/>
    <w:rsid w:val="00CF23AA"/>
    <w:rsid w:val="00CF5253"/>
    <w:rsid w:val="00CF6FAE"/>
    <w:rsid w:val="00D0156B"/>
    <w:rsid w:val="00D03D65"/>
    <w:rsid w:val="00D0559F"/>
    <w:rsid w:val="00D127DF"/>
    <w:rsid w:val="00D26C78"/>
    <w:rsid w:val="00D3056A"/>
    <w:rsid w:val="00D30D37"/>
    <w:rsid w:val="00D31F30"/>
    <w:rsid w:val="00D32461"/>
    <w:rsid w:val="00D3629B"/>
    <w:rsid w:val="00D40418"/>
    <w:rsid w:val="00D40D52"/>
    <w:rsid w:val="00D435FD"/>
    <w:rsid w:val="00D43C16"/>
    <w:rsid w:val="00D43DB5"/>
    <w:rsid w:val="00D475CB"/>
    <w:rsid w:val="00D47630"/>
    <w:rsid w:val="00D47AD7"/>
    <w:rsid w:val="00D51A5C"/>
    <w:rsid w:val="00D54B05"/>
    <w:rsid w:val="00D60272"/>
    <w:rsid w:val="00D65D93"/>
    <w:rsid w:val="00D6613F"/>
    <w:rsid w:val="00D70275"/>
    <w:rsid w:val="00D743A3"/>
    <w:rsid w:val="00D766B9"/>
    <w:rsid w:val="00D8089C"/>
    <w:rsid w:val="00D80F30"/>
    <w:rsid w:val="00D83DB7"/>
    <w:rsid w:val="00D851AE"/>
    <w:rsid w:val="00D86990"/>
    <w:rsid w:val="00D8775B"/>
    <w:rsid w:val="00DA2834"/>
    <w:rsid w:val="00DA66DF"/>
    <w:rsid w:val="00DB24A2"/>
    <w:rsid w:val="00DB4B3A"/>
    <w:rsid w:val="00DB72CC"/>
    <w:rsid w:val="00DC005A"/>
    <w:rsid w:val="00DC0D8D"/>
    <w:rsid w:val="00DC1600"/>
    <w:rsid w:val="00DC184C"/>
    <w:rsid w:val="00DC5C8E"/>
    <w:rsid w:val="00DD454B"/>
    <w:rsid w:val="00DD5F67"/>
    <w:rsid w:val="00DE43F7"/>
    <w:rsid w:val="00DE5786"/>
    <w:rsid w:val="00DF0E44"/>
    <w:rsid w:val="00DF166E"/>
    <w:rsid w:val="00DF361D"/>
    <w:rsid w:val="00DF700A"/>
    <w:rsid w:val="00E00F39"/>
    <w:rsid w:val="00E0235E"/>
    <w:rsid w:val="00E04292"/>
    <w:rsid w:val="00E0455A"/>
    <w:rsid w:val="00E05067"/>
    <w:rsid w:val="00E06067"/>
    <w:rsid w:val="00E061ED"/>
    <w:rsid w:val="00E10FA9"/>
    <w:rsid w:val="00E12A5E"/>
    <w:rsid w:val="00E12FE8"/>
    <w:rsid w:val="00E13309"/>
    <w:rsid w:val="00E13E92"/>
    <w:rsid w:val="00E144BC"/>
    <w:rsid w:val="00E1624D"/>
    <w:rsid w:val="00E20819"/>
    <w:rsid w:val="00E2186D"/>
    <w:rsid w:val="00E23EAF"/>
    <w:rsid w:val="00E27A5F"/>
    <w:rsid w:val="00E3073A"/>
    <w:rsid w:val="00E32EF8"/>
    <w:rsid w:val="00E47215"/>
    <w:rsid w:val="00E51F94"/>
    <w:rsid w:val="00E52D86"/>
    <w:rsid w:val="00E52EC3"/>
    <w:rsid w:val="00E5652C"/>
    <w:rsid w:val="00E6659D"/>
    <w:rsid w:val="00E6731E"/>
    <w:rsid w:val="00E6788F"/>
    <w:rsid w:val="00E77F6B"/>
    <w:rsid w:val="00E9027F"/>
    <w:rsid w:val="00E92602"/>
    <w:rsid w:val="00E94410"/>
    <w:rsid w:val="00E94830"/>
    <w:rsid w:val="00EA2DD5"/>
    <w:rsid w:val="00EA6967"/>
    <w:rsid w:val="00EB1777"/>
    <w:rsid w:val="00EB2D1C"/>
    <w:rsid w:val="00EB7411"/>
    <w:rsid w:val="00EB7C41"/>
    <w:rsid w:val="00EC2648"/>
    <w:rsid w:val="00EC29BE"/>
    <w:rsid w:val="00ED62FD"/>
    <w:rsid w:val="00ED6FEA"/>
    <w:rsid w:val="00ED7AAC"/>
    <w:rsid w:val="00EE0127"/>
    <w:rsid w:val="00EE1BC7"/>
    <w:rsid w:val="00EE4506"/>
    <w:rsid w:val="00EE4917"/>
    <w:rsid w:val="00EF1BFA"/>
    <w:rsid w:val="00EF6F1E"/>
    <w:rsid w:val="00EF702A"/>
    <w:rsid w:val="00EF76FA"/>
    <w:rsid w:val="00F0147F"/>
    <w:rsid w:val="00F067DE"/>
    <w:rsid w:val="00F073EB"/>
    <w:rsid w:val="00F10E53"/>
    <w:rsid w:val="00F13238"/>
    <w:rsid w:val="00F16639"/>
    <w:rsid w:val="00F16882"/>
    <w:rsid w:val="00F16FF0"/>
    <w:rsid w:val="00F30600"/>
    <w:rsid w:val="00F318E8"/>
    <w:rsid w:val="00F349FE"/>
    <w:rsid w:val="00F37AC0"/>
    <w:rsid w:val="00F43AF5"/>
    <w:rsid w:val="00F46558"/>
    <w:rsid w:val="00F468F4"/>
    <w:rsid w:val="00F51B6C"/>
    <w:rsid w:val="00F5406F"/>
    <w:rsid w:val="00F626A7"/>
    <w:rsid w:val="00F63A8F"/>
    <w:rsid w:val="00F657B6"/>
    <w:rsid w:val="00F73866"/>
    <w:rsid w:val="00F74776"/>
    <w:rsid w:val="00F75441"/>
    <w:rsid w:val="00F82F8C"/>
    <w:rsid w:val="00F85665"/>
    <w:rsid w:val="00F86319"/>
    <w:rsid w:val="00F87059"/>
    <w:rsid w:val="00F925B8"/>
    <w:rsid w:val="00F929A7"/>
    <w:rsid w:val="00FA0798"/>
    <w:rsid w:val="00FA0F0D"/>
    <w:rsid w:val="00FA31AB"/>
    <w:rsid w:val="00FA3D11"/>
    <w:rsid w:val="00FA7171"/>
    <w:rsid w:val="00FA7F4D"/>
    <w:rsid w:val="00FB1391"/>
    <w:rsid w:val="00FB69A5"/>
    <w:rsid w:val="00FB718D"/>
    <w:rsid w:val="00FC194B"/>
    <w:rsid w:val="00FC591D"/>
    <w:rsid w:val="00FD4134"/>
    <w:rsid w:val="00FD4C49"/>
    <w:rsid w:val="00FE215B"/>
    <w:rsid w:val="00FE29BC"/>
    <w:rsid w:val="00FE72B6"/>
    <w:rsid w:val="00FF1E09"/>
    <w:rsid w:val="00FF29ED"/>
    <w:rsid w:val="00FF5D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77"/>
    <w:pPr>
      <w:widowControl w:val="0"/>
      <w:autoSpaceDE w:val="0"/>
      <w:autoSpaceDN w:val="0"/>
      <w:adjustRightInd w:val="0"/>
      <w:spacing w:before="0" w:after="0"/>
    </w:pPr>
    <w:rPr>
      <w:rFonts w:ascii="Times New Roman" w:eastAsia="Times New Roman" w:hAnsi="Times New Roman" w:cs="Times New Roman"/>
      <w:sz w:val="20"/>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
    <w:name w:val="Noindent"/>
    <w:basedOn w:val="Normal"/>
    <w:qFormat/>
    <w:rsid w:val="00A71B77"/>
    <w:pPr>
      <w:jc w:val="both"/>
    </w:pPr>
    <w:rPr>
      <w:sz w:val="22"/>
    </w:rPr>
  </w:style>
  <w:style w:type="paragraph" w:customStyle="1" w:styleId="TTitle">
    <w:name w:val="T_Title"/>
    <w:basedOn w:val="Noindent"/>
    <w:qFormat/>
    <w:rsid w:val="008A2645"/>
    <w:pPr>
      <w:jc w:val="center"/>
    </w:pPr>
    <w:rPr>
      <w:sz w:val="36"/>
    </w:rPr>
  </w:style>
  <w:style w:type="paragraph" w:customStyle="1" w:styleId="TTitlesub">
    <w:name w:val="T_Title_sub"/>
    <w:basedOn w:val="Noindent"/>
    <w:qFormat/>
    <w:rsid w:val="008A2645"/>
    <w:pPr>
      <w:jc w:val="center"/>
    </w:pPr>
    <w:rPr>
      <w:sz w:val="28"/>
    </w:rPr>
  </w:style>
  <w:style w:type="paragraph" w:customStyle="1" w:styleId="Tsidet">
    <w:name w:val="T_side_t"/>
    <w:basedOn w:val="Noindent"/>
    <w:qFormat/>
    <w:rsid w:val="008A7146"/>
    <w:pPr>
      <w:tabs>
        <w:tab w:val="left" w:pos="3179"/>
      </w:tabs>
      <w:jc w:val="left"/>
    </w:pPr>
    <w:rPr>
      <w:sz w:val="24"/>
    </w:rPr>
  </w:style>
  <w:style w:type="paragraph" w:customStyle="1" w:styleId="Tindent1">
    <w:name w:val="T_indent_1"/>
    <w:basedOn w:val="Noindent"/>
    <w:qFormat/>
    <w:rsid w:val="008A2645"/>
    <w:pPr>
      <w:ind w:firstLine="360"/>
    </w:pPr>
  </w:style>
  <w:style w:type="paragraph" w:customStyle="1" w:styleId="Tlista">
    <w:name w:val="T_list_a"/>
    <w:basedOn w:val="Noindent"/>
    <w:qFormat/>
    <w:rsid w:val="008A2645"/>
    <w:pPr>
      <w:ind w:left="1080" w:hanging="720"/>
    </w:pPr>
  </w:style>
  <w:style w:type="paragraph" w:styleId="Header">
    <w:name w:val="header"/>
    <w:basedOn w:val="Normal"/>
    <w:link w:val="HeaderChar"/>
    <w:uiPriority w:val="99"/>
    <w:unhideWhenUsed/>
    <w:rsid w:val="008A7146"/>
    <w:pPr>
      <w:tabs>
        <w:tab w:val="center" w:pos="4513"/>
        <w:tab w:val="right" w:pos="9026"/>
      </w:tabs>
    </w:pPr>
    <w:rPr>
      <w:rFonts w:cs="Mangal"/>
      <w:szCs w:val="18"/>
    </w:rPr>
  </w:style>
  <w:style w:type="character" w:customStyle="1" w:styleId="HeaderChar">
    <w:name w:val="Header Char"/>
    <w:basedOn w:val="DefaultParagraphFont"/>
    <w:link w:val="Header"/>
    <w:uiPriority w:val="99"/>
    <w:rsid w:val="008A7146"/>
    <w:rPr>
      <w:rFonts w:ascii="Times New Roman" w:eastAsia="Times New Roman" w:hAnsi="Times New Roman" w:cs="Mangal"/>
      <w:sz w:val="20"/>
      <w:szCs w:val="18"/>
      <w:lang w:val="en-US" w:bidi="hi-IN"/>
    </w:rPr>
  </w:style>
  <w:style w:type="paragraph" w:styleId="Footer">
    <w:name w:val="footer"/>
    <w:basedOn w:val="Normal"/>
    <w:link w:val="FooterChar"/>
    <w:uiPriority w:val="99"/>
    <w:unhideWhenUsed/>
    <w:rsid w:val="008A7146"/>
    <w:pPr>
      <w:tabs>
        <w:tab w:val="center" w:pos="4513"/>
        <w:tab w:val="right" w:pos="9026"/>
      </w:tabs>
    </w:pPr>
    <w:rPr>
      <w:rFonts w:cs="Mangal"/>
      <w:szCs w:val="18"/>
    </w:rPr>
  </w:style>
  <w:style w:type="character" w:customStyle="1" w:styleId="FooterChar">
    <w:name w:val="Footer Char"/>
    <w:basedOn w:val="DefaultParagraphFont"/>
    <w:link w:val="Footer"/>
    <w:uiPriority w:val="99"/>
    <w:rsid w:val="008A7146"/>
    <w:rPr>
      <w:rFonts w:ascii="Times New Roman" w:eastAsia="Times New Roman" w:hAnsi="Times New Roman" w:cs="Mangal"/>
      <w:sz w:val="20"/>
      <w:szCs w:val="18"/>
      <w:lang w:val="en-US" w:bidi="hi-IN"/>
    </w:rPr>
  </w:style>
  <w:style w:type="paragraph" w:styleId="FootnoteText">
    <w:name w:val="footnote text"/>
    <w:basedOn w:val="Normal"/>
    <w:link w:val="FootnoteTextChar"/>
    <w:uiPriority w:val="99"/>
    <w:semiHidden/>
    <w:unhideWhenUsed/>
    <w:rsid w:val="008A7146"/>
    <w:rPr>
      <w:rFonts w:cs="Mangal"/>
      <w:szCs w:val="18"/>
    </w:rPr>
  </w:style>
  <w:style w:type="character" w:customStyle="1" w:styleId="FootnoteTextChar">
    <w:name w:val="Footnote Text Char"/>
    <w:basedOn w:val="DefaultParagraphFont"/>
    <w:link w:val="FootnoteText"/>
    <w:uiPriority w:val="99"/>
    <w:semiHidden/>
    <w:rsid w:val="008A7146"/>
    <w:rPr>
      <w:rFonts w:ascii="Times New Roman" w:eastAsia="Times New Roman" w:hAnsi="Times New Roman" w:cs="Mangal"/>
      <w:sz w:val="20"/>
      <w:szCs w:val="18"/>
      <w:lang w:val="en-US" w:bidi="hi-IN"/>
    </w:rPr>
  </w:style>
  <w:style w:type="character" w:styleId="FootnoteReference">
    <w:name w:val="footnote reference"/>
    <w:basedOn w:val="DefaultParagraphFont"/>
    <w:uiPriority w:val="99"/>
    <w:semiHidden/>
    <w:unhideWhenUsed/>
    <w:rsid w:val="008A7146"/>
    <w:rPr>
      <w:vertAlign w:val="superscript"/>
    </w:rPr>
  </w:style>
  <w:style w:type="paragraph" w:customStyle="1" w:styleId="Tlistaa">
    <w:name w:val="T_list_a_a"/>
    <w:basedOn w:val="Tlista"/>
    <w:qFormat/>
    <w:rsid w:val="00103659"/>
    <w:pPr>
      <w:ind w:left="1440"/>
    </w:pPr>
  </w:style>
  <w:style w:type="paragraph" w:styleId="BalloonText">
    <w:name w:val="Balloon Text"/>
    <w:basedOn w:val="Normal"/>
    <w:link w:val="BalloonTextChar"/>
    <w:uiPriority w:val="99"/>
    <w:semiHidden/>
    <w:unhideWhenUsed/>
    <w:rsid w:val="00765317"/>
    <w:rPr>
      <w:rFonts w:ascii="Tahoma" w:hAnsi="Tahoma" w:cs="Mangal"/>
      <w:sz w:val="16"/>
      <w:szCs w:val="14"/>
    </w:rPr>
  </w:style>
  <w:style w:type="character" w:customStyle="1" w:styleId="BalloonTextChar">
    <w:name w:val="Balloon Text Char"/>
    <w:basedOn w:val="DefaultParagraphFont"/>
    <w:link w:val="BalloonText"/>
    <w:uiPriority w:val="99"/>
    <w:semiHidden/>
    <w:rsid w:val="00765317"/>
    <w:rPr>
      <w:rFonts w:ascii="Tahoma" w:eastAsia="Times New Roman" w:hAnsi="Tahoma" w:cs="Mangal"/>
      <w:sz w:val="16"/>
      <w:szCs w:val="14"/>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82852-5B6A-430B-82B3-908350D9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22</Pages>
  <Words>8716</Words>
  <Characters>49683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Edwards, Tony</cp:lastModifiedBy>
  <cp:revision>401</cp:revision>
  <dcterms:created xsi:type="dcterms:W3CDTF">2017-04-12T15:54:00Z</dcterms:created>
  <dcterms:modified xsi:type="dcterms:W3CDTF">2018-11-15T03:23:00Z</dcterms:modified>
</cp:coreProperties>
</file>