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489A" w:rsidRPr="00954D34" w:rsidRDefault="00954D34" w:rsidP="00954D34">
      <w:pPr>
        <w:spacing w:before="300" w:after="300" w:line="240" w:lineRule="auto"/>
        <w:jc w:val="center"/>
        <w:rPr>
          <w:rFonts w:ascii="Times New Roman" w:hAnsi="Times New Roman" w:cs="Times New Roman"/>
          <w:sz w:val="36"/>
          <w:szCs w:val="36"/>
        </w:rPr>
      </w:pPr>
      <w:r>
        <w:rPr>
          <w:rFonts w:ascii="Times New Roman" w:hAnsi="Times New Roman" w:cs="Times New Roman"/>
          <w:sz w:val="36"/>
          <w:szCs w:val="36"/>
        </w:rPr>
        <w:t xml:space="preserve">DEFENCE </w:t>
      </w:r>
      <w:r w:rsidR="0085489A" w:rsidRPr="00954D34">
        <w:rPr>
          <w:rFonts w:ascii="Times New Roman" w:hAnsi="Times New Roman" w:cs="Times New Roman"/>
          <w:sz w:val="36"/>
          <w:szCs w:val="36"/>
        </w:rPr>
        <w:t>EQUIPMENT.</w:t>
      </w:r>
    </w:p>
    <w:p w:rsidR="0085489A" w:rsidRPr="00954D34" w:rsidRDefault="0085489A" w:rsidP="00954D34">
      <w:pPr>
        <w:pBdr>
          <w:top w:val="single" w:sz="4" w:space="1" w:color="auto"/>
        </w:pBdr>
        <w:spacing w:after="0" w:line="240" w:lineRule="auto"/>
        <w:ind w:left="3969" w:right="3969"/>
        <w:jc w:val="both"/>
        <w:rPr>
          <w:rFonts w:ascii="Times New Roman" w:hAnsi="Times New Roman" w:cs="Times New Roman"/>
          <w:sz w:val="2"/>
          <w:szCs w:val="2"/>
        </w:rPr>
      </w:pPr>
    </w:p>
    <w:p w:rsidR="0085489A" w:rsidRPr="00954D34" w:rsidRDefault="003E09C6" w:rsidP="00A944F3">
      <w:pPr>
        <w:spacing w:before="300" w:after="300" w:line="240" w:lineRule="auto"/>
        <w:jc w:val="center"/>
        <w:rPr>
          <w:rFonts w:ascii="Times New Roman" w:hAnsi="Times New Roman" w:cs="Times New Roman"/>
          <w:sz w:val="28"/>
          <w:szCs w:val="28"/>
        </w:rPr>
      </w:pPr>
      <w:r w:rsidRPr="00954D34">
        <w:rPr>
          <w:rFonts w:ascii="Times New Roman" w:hAnsi="Times New Roman" w:cs="Times New Roman"/>
          <w:b/>
          <w:sz w:val="28"/>
          <w:szCs w:val="28"/>
        </w:rPr>
        <w:t>No. 6 of 1928.</w:t>
      </w:r>
    </w:p>
    <w:p w:rsidR="0085489A" w:rsidRPr="00954D34" w:rsidRDefault="0085489A" w:rsidP="00954D34">
      <w:pPr>
        <w:spacing w:after="0" w:line="240" w:lineRule="auto"/>
        <w:ind w:left="426" w:hanging="426"/>
        <w:jc w:val="both"/>
        <w:rPr>
          <w:rFonts w:ascii="Times New Roman" w:hAnsi="Times New Roman" w:cs="Times New Roman"/>
          <w:sz w:val="26"/>
          <w:szCs w:val="26"/>
        </w:rPr>
      </w:pPr>
      <w:r w:rsidRPr="00954D34">
        <w:rPr>
          <w:rFonts w:ascii="Times New Roman" w:hAnsi="Times New Roman" w:cs="Times New Roman"/>
          <w:sz w:val="26"/>
          <w:szCs w:val="26"/>
        </w:rPr>
        <w:t>An Act to grant and apply out of the Consolidated Revenue Fund the sum of Three million two hundred and twenty thousand pounds for Naval Construction, a Reserve fo</w:t>
      </w:r>
      <w:r w:rsidR="00954D34">
        <w:rPr>
          <w:rFonts w:ascii="Times New Roman" w:hAnsi="Times New Roman" w:cs="Times New Roman"/>
          <w:sz w:val="26"/>
          <w:szCs w:val="26"/>
        </w:rPr>
        <w:t>r Defence and the Development of Civil</w:t>
      </w:r>
      <w:r w:rsidRPr="00954D34">
        <w:rPr>
          <w:rFonts w:ascii="Times New Roman" w:hAnsi="Times New Roman" w:cs="Times New Roman"/>
          <w:sz w:val="26"/>
          <w:szCs w:val="26"/>
        </w:rPr>
        <w:t xml:space="preserve"> Aviation.</w:t>
      </w:r>
    </w:p>
    <w:p w:rsidR="0085489A" w:rsidRPr="00954D34" w:rsidRDefault="0085489A" w:rsidP="00954D34">
      <w:pPr>
        <w:spacing w:before="120" w:after="120" w:line="240" w:lineRule="auto"/>
        <w:jc w:val="right"/>
        <w:rPr>
          <w:rFonts w:ascii="Times New Roman" w:hAnsi="Times New Roman" w:cs="Times New Roman"/>
          <w:sz w:val="26"/>
          <w:szCs w:val="26"/>
        </w:rPr>
      </w:pPr>
      <w:r w:rsidRPr="00954D34">
        <w:rPr>
          <w:rFonts w:ascii="Times New Roman" w:hAnsi="Times New Roman" w:cs="Times New Roman"/>
          <w:sz w:val="26"/>
          <w:szCs w:val="26"/>
        </w:rPr>
        <w:t>[Assented to 2nd April, 1928.]</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Preamble.</w:t>
      </w:r>
    </w:p>
    <w:p w:rsidR="0085489A" w:rsidRPr="00E87158" w:rsidRDefault="00954D34" w:rsidP="003E09C6">
      <w:pPr>
        <w:spacing w:after="0" w:line="240" w:lineRule="auto"/>
        <w:jc w:val="both"/>
        <w:rPr>
          <w:rFonts w:ascii="Times New Roman" w:hAnsi="Times New Roman" w:cs="Times New Roman"/>
        </w:rPr>
      </w:pPr>
      <w:r w:rsidRPr="00E87158">
        <w:rPr>
          <w:rFonts w:ascii="Times New Roman" w:hAnsi="Times New Roman" w:cs="Times New Roman"/>
        </w:rPr>
        <w:t>BE it enacted by the King’</w:t>
      </w:r>
      <w:r w:rsidR="0085489A" w:rsidRPr="00E87158">
        <w:rPr>
          <w:rFonts w:ascii="Times New Roman" w:hAnsi="Times New Roman" w:cs="Times New Roman"/>
        </w:rPr>
        <w:t>s Most Excellent Majesty, the Senate, and the House of Representatives of the Commonwealth of Australia, for the purpose of appropriating the grant originated in the House</w:t>
      </w:r>
      <w:r w:rsidRPr="00E87158">
        <w:rPr>
          <w:rFonts w:ascii="Times New Roman" w:hAnsi="Times New Roman" w:cs="Times New Roman"/>
        </w:rPr>
        <w:t xml:space="preserve"> of Representatives, as follows</w:t>
      </w:r>
      <w:r w:rsidR="0085489A" w:rsidRPr="00E87158">
        <w:rPr>
          <w:rFonts w:ascii="Times New Roman" w:hAnsi="Times New Roman" w:cs="Times New Roman"/>
        </w:rPr>
        <w:t>:—</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Short title.</w:t>
      </w:r>
    </w:p>
    <w:p w:rsidR="0085489A" w:rsidRPr="003E09C6" w:rsidRDefault="003E09C6" w:rsidP="00F8474A">
      <w:pPr>
        <w:tabs>
          <w:tab w:val="left" w:pos="426"/>
        </w:tabs>
        <w:spacing w:after="0" w:line="240" w:lineRule="auto"/>
        <w:ind w:firstLine="431"/>
        <w:jc w:val="both"/>
        <w:rPr>
          <w:rFonts w:ascii="Times New Roman" w:hAnsi="Times New Roman" w:cs="Times New Roman"/>
        </w:rPr>
      </w:pPr>
      <w:r w:rsidRPr="003E09C6">
        <w:rPr>
          <w:rFonts w:ascii="Times New Roman" w:hAnsi="Times New Roman" w:cs="Times New Roman"/>
          <w:b/>
        </w:rPr>
        <w:t>1.</w:t>
      </w:r>
      <w:r w:rsidR="00954D34">
        <w:rPr>
          <w:rFonts w:ascii="Times New Roman" w:hAnsi="Times New Roman" w:cs="Times New Roman"/>
        </w:rPr>
        <w:tab/>
      </w:r>
      <w:r w:rsidR="0085489A" w:rsidRPr="003E09C6">
        <w:rPr>
          <w:rFonts w:ascii="Times New Roman" w:hAnsi="Times New Roman" w:cs="Times New Roman"/>
        </w:rPr>
        <w:t xml:space="preserve">This Act may be cited as the </w:t>
      </w:r>
      <w:r w:rsidRPr="003E09C6">
        <w:rPr>
          <w:rFonts w:ascii="Times New Roman" w:hAnsi="Times New Roman" w:cs="Times New Roman"/>
          <w:i/>
        </w:rPr>
        <w:t xml:space="preserve">Defence Equipment Act </w:t>
      </w:r>
      <w:r w:rsidR="0085489A" w:rsidRPr="003E09C6">
        <w:rPr>
          <w:rFonts w:ascii="Times New Roman" w:hAnsi="Times New Roman" w:cs="Times New Roman"/>
        </w:rPr>
        <w:t>1928.</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Appropriation of £2,900,000.</w:t>
      </w:r>
    </w:p>
    <w:p w:rsidR="0085489A" w:rsidRPr="003E09C6" w:rsidRDefault="003E09C6" w:rsidP="00C53E13">
      <w:pPr>
        <w:tabs>
          <w:tab w:val="left" w:pos="426"/>
        </w:tabs>
        <w:spacing w:after="0" w:line="240" w:lineRule="auto"/>
        <w:ind w:firstLine="431"/>
        <w:jc w:val="both"/>
        <w:rPr>
          <w:rFonts w:ascii="Times New Roman" w:hAnsi="Times New Roman" w:cs="Times New Roman"/>
        </w:rPr>
      </w:pPr>
      <w:r w:rsidRPr="003E09C6">
        <w:rPr>
          <w:rFonts w:ascii="Times New Roman" w:hAnsi="Times New Roman" w:cs="Times New Roman"/>
          <w:b/>
        </w:rPr>
        <w:t>2.</w:t>
      </w:r>
      <w:r w:rsidR="00954D34">
        <w:rPr>
          <w:rFonts w:ascii="Times New Roman" w:hAnsi="Times New Roman" w:cs="Times New Roman"/>
        </w:rPr>
        <w:tab/>
      </w:r>
      <w:r w:rsidR="0085489A" w:rsidRPr="003E09C6">
        <w:rPr>
          <w:rFonts w:ascii="Times New Roman" w:hAnsi="Times New Roman" w:cs="Times New Roman"/>
        </w:rPr>
        <w:t xml:space="preserve">There shall be payable out of the Consolidated Revenue Fund, which is hereby appropriated accordingly, for the purposes of the Trust Account established under the </w:t>
      </w:r>
      <w:r w:rsidR="00E87158">
        <w:rPr>
          <w:rFonts w:ascii="Times New Roman" w:hAnsi="Times New Roman" w:cs="Times New Roman"/>
          <w:i/>
        </w:rPr>
        <w:t>Defence Equipment</w:t>
      </w:r>
      <w:r w:rsidRPr="003E09C6">
        <w:rPr>
          <w:rFonts w:ascii="Times New Roman" w:hAnsi="Times New Roman" w:cs="Times New Roman"/>
          <w:i/>
        </w:rPr>
        <w:t xml:space="preserve"> Act </w:t>
      </w:r>
      <w:r w:rsidR="0085489A" w:rsidRPr="003E09C6">
        <w:rPr>
          <w:rFonts w:ascii="Times New Roman" w:hAnsi="Times New Roman" w:cs="Times New Roman"/>
        </w:rPr>
        <w:t>1924 and known as the Naval Construction Trust Account, a sum not exceeding Two million nine hundred thousand pounds.</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Appropriation of £120,000 for Defence Reserve.</w:t>
      </w:r>
    </w:p>
    <w:p w:rsidR="0085489A" w:rsidRPr="003E09C6" w:rsidRDefault="003E09C6" w:rsidP="00C53E13">
      <w:pPr>
        <w:tabs>
          <w:tab w:val="left" w:pos="993"/>
        </w:tabs>
        <w:spacing w:after="0" w:line="240" w:lineRule="auto"/>
        <w:ind w:firstLine="431"/>
        <w:jc w:val="both"/>
        <w:rPr>
          <w:rFonts w:ascii="Times New Roman" w:hAnsi="Times New Roman" w:cs="Times New Roman"/>
        </w:rPr>
      </w:pPr>
      <w:r w:rsidRPr="003E09C6">
        <w:rPr>
          <w:rFonts w:ascii="Times New Roman" w:hAnsi="Times New Roman" w:cs="Times New Roman"/>
          <w:b/>
        </w:rPr>
        <w:t>3.</w:t>
      </w:r>
      <w:r w:rsidRPr="00E87158">
        <w:rPr>
          <w:rFonts w:ascii="Times New Roman" w:hAnsi="Times New Roman" w:cs="Times New Roman"/>
        </w:rPr>
        <w:t>—</w:t>
      </w:r>
      <w:r w:rsidR="00954D34">
        <w:rPr>
          <w:rFonts w:ascii="Times New Roman" w:hAnsi="Times New Roman" w:cs="Times New Roman"/>
        </w:rPr>
        <w:t>(1.)</w:t>
      </w:r>
      <w:r w:rsidR="00954D34">
        <w:rPr>
          <w:rFonts w:ascii="Times New Roman" w:hAnsi="Times New Roman" w:cs="Times New Roman"/>
        </w:rPr>
        <w:tab/>
      </w:r>
      <w:r w:rsidR="0085489A" w:rsidRPr="003E09C6">
        <w:rPr>
          <w:rFonts w:ascii="Times New Roman" w:hAnsi="Times New Roman" w:cs="Times New Roman"/>
        </w:rPr>
        <w:t xml:space="preserve">There shall be payable out of the Consolidated Revenue Fund, which is hereby appropriated accordingly, for the purposes of the Trust Account established under the </w:t>
      </w:r>
      <w:r w:rsidRPr="003E09C6">
        <w:rPr>
          <w:rFonts w:ascii="Times New Roman" w:hAnsi="Times New Roman" w:cs="Times New Roman"/>
          <w:i/>
        </w:rPr>
        <w:t xml:space="preserve">Defence Equipment Act </w:t>
      </w:r>
      <w:r w:rsidR="0085489A" w:rsidRPr="003E09C6">
        <w:rPr>
          <w:rFonts w:ascii="Times New Roman" w:hAnsi="Times New Roman" w:cs="Times New Roman"/>
        </w:rPr>
        <w:t>1924 and known as the Defence Reserve Trust Account, the sum of One hundred and twenty thousand pounds.</w:t>
      </w:r>
    </w:p>
    <w:p w:rsidR="0085489A" w:rsidRPr="003E09C6" w:rsidRDefault="00954D34" w:rsidP="00C53E13">
      <w:pPr>
        <w:spacing w:after="0" w:line="240" w:lineRule="auto"/>
        <w:ind w:firstLine="431"/>
        <w:jc w:val="both"/>
        <w:rPr>
          <w:rFonts w:ascii="Times New Roman" w:hAnsi="Times New Roman" w:cs="Times New Roman"/>
        </w:rPr>
      </w:pPr>
      <w:r>
        <w:rPr>
          <w:rFonts w:ascii="Times New Roman" w:hAnsi="Times New Roman" w:cs="Times New Roman"/>
        </w:rPr>
        <w:t xml:space="preserve">(2.) The amount appropriated </w:t>
      </w:r>
      <w:r w:rsidR="0085489A" w:rsidRPr="003E09C6">
        <w:rPr>
          <w:rFonts w:ascii="Times New Roman" w:hAnsi="Times New Roman" w:cs="Times New Roman"/>
        </w:rPr>
        <w:t>by this section shall be applied only for the survey of the Great Barrier Reef.</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Civil Aviation Trust Account.</w:t>
      </w:r>
    </w:p>
    <w:p w:rsidR="0085489A" w:rsidRPr="003E09C6" w:rsidRDefault="003E09C6" w:rsidP="00C53E13">
      <w:pPr>
        <w:tabs>
          <w:tab w:val="left" w:pos="993"/>
        </w:tabs>
        <w:spacing w:after="0" w:line="240" w:lineRule="auto"/>
        <w:ind w:firstLine="431"/>
        <w:jc w:val="both"/>
        <w:rPr>
          <w:rFonts w:ascii="Times New Roman" w:hAnsi="Times New Roman" w:cs="Times New Roman"/>
        </w:rPr>
      </w:pPr>
      <w:r w:rsidRPr="003E09C6">
        <w:rPr>
          <w:rFonts w:ascii="Times New Roman" w:hAnsi="Times New Roman" w:cs="Times New Roman"/>
          <w:b/>
        </w:rPr>
        <w:t>4.</w:t>
      </w:r>
      <w:r w:rsidRPr="00E87158">
        <w:rPr>
          <w:rFonts w:ascii="Times New Roman" w:hAnsi="Times New Roman" w:cs="Times New Roman"/>
        </w:rPr>
        <w:t>—</w:t>
      </w:r>
      <w:r w:rsidR="00954D34">
        <w:rPr>
          <w:rFonts w:ascii="Times New Roman" w:hAnsi="Times New Roman" w:cs="Times New Roman"/>
        </w:rPr>
        <w:t>(1.)</w:t>
      </w:r>
      <w:r w:rsidR="00954D34">
        <w:rPr>
          <w:rFonts w:ascii="Times New Roman" w:hAnsi="Times New Roman" w:cs="Times New Roman"/>
        </w:rPr>
        <w:tab/>
      </w:r>
      <w:r w:rsidR="0085489A" w:rsidRPr="003E09C6">
        <w:rPr>
          <w:rFonts w:ascii="Times New Roman" w:hAnsi="Times New Roman" w:cs="Times New Roman"/>
        </w:rPr>
        <w:t>For the purposes of this Act there shall be a Trust Account which shall be known as the Civil Aviation Trust Account.</w:t>
      </w:r>
    </w:p>
    <w:p w:rsidR="0085489A" w:rsidRPr="003E09C6" w:rsidRDefault="0085489A" w:rsidP="00C53E13">
      <w:pPr>
        <w:spacing w:after="0" w:line="240" w:lineRule="auto"/>
        <w:ind w:firstLine="431"/>
        <w:jc w:val="both"/>
        <w:rPr>
          <w:rFonts w:ascii="Times New Roman" w:hAnsi="Times New Roman" w:cs="Times New Roman"/>
        </w:rPr>
      </w:pPr>
      <w:r w:rsidRPr="003E09C6">
        <w:rPr>
          <w:rFonts w:ascii="Times New Roman" w:hAnsi="Times New Roman" w:cs="Times New Roman"/>
        </w:rPr>
        <w:t xml:space="preserve">(2.) The account established in pursuance of this section shall be a Trust Account for the purposes of section sixty-two </w:t>
      </w:r>
      <w:r w:rsidRPr="00F8474A">
        <w:rPr>
          <w:rFonts w:ascii="Times New Roman" w:hAnsi="Times New Roman" w:cs="Times New Roman"/>
          <w:smallCaps/>
        </w:rPr>
        <w:t>a</w:t>
      </w:r>
      <w:r w:rsidRPr="003E09C6">
        <w:rPr>
          <w:rFonts w:ascii="Times New Roman" w:hAnsi="Times New Roman" w:cs="Times New Roman"/>
        </w:rPr>
        <w:t xml:space="preserve"> of the </w:t>
      </w:r>
      <w:r w:rsidR="003E09C6" w:rsidRPr="003E09C6">
        <w:rPr>
          <w:rFonts w:ascii="Times New Roman" w:hAnsi="Times New Roman" w:cs="Times New Roman"/>
          <w:i/>
        </w:rPr>
        <w:t xml:space="preserve">Audit Act </w:t>
      </w:r>
      <w:r w:rsidRPr="003E09C6">
        <w:rPr>
          <w:rFonts w:ascii="Times New Roman" w:hAnsi="Times New Roman" w:cs="Times New Roman"/>
        </w:rPr>
        <w:t>1901-1926.</w:t>
      </w:r>
    </w:p>
    <w:p w:rsidR="0085489A" w:rsidRPr="00954D34" w:rsidRDefault="0085489A" w:rsidP="00954D34">
      <w:pPr>
        <w:spacing w:before="120" w:after="60" w:line="240" w:lineRule="auto"/>
        <w:jc w:val="both"/>
        <w:rPr>
          <w:rFonts w:ascii="Times New Roman" w:hAnsi="Times New Roman" w:cs="Times New Roman"/>
          <w:b/>
          <w:sz w:val="20"/>
        </w:rPr>
      </w:pPr>
      <w:bookmarkStart w:id="0" w:name="_GoBack"/>
      <w:bookmarkEnd w:id="0"/>
      <w:r w:rsidRPr="00954D34">
        <w:rPr>
          <w:rFonts w:ascii="Times New Roman" w:hAnsi="Times New Roman" w:cs="Times New Roman"/>
          <w:b/>
          <w:sz w:val="20"/>
        </w:rPr>
        <w:t>Appropriation of. £200,000 for civil aviation.</w:t>
      </w:r>
    </w:p>
    <w:p w:rsidR="0085489A" w:rsidRPr="003E09C6" w:rsidRDefault="003E09C6" w:rsidP="00C53E13">
      <w:pPr>
        <w:tabs>
          <w:tab w:val="left" w:pos="426"/>
        </w:tabs>
        <w:spacing w:after="0" w:line="240" w:lineRule="auto"/>
        <w:ind w:firstLine="431"/>
        <w:jc w:val="both"/>
        <w:rPr>
          <w:rFonts w:ascii="Times New Roman" w:hAnsi="Times New Roman" w:cs="Times New Roman"/>
        </w:rPr>
      </w:pPr>
      <w:r w:rsidRPr="003E09C6">
        <w:rPr>
          <w:rFonts w:ascii="Times New Roman" w:hAnsi="Times New Roman" w:cs="Times New Roman"/>
          <w:b/>
        </w:rPr>
        <w:t>5.</w:t>
      </w:r>
      <w:r w:rsidR="00954D34">
        <w:rPr>
          <w:rFonts w:ascii="Times New Roman" w:hAnsi="Times New Roman" w:cs="Times New Roman"/>
        </w:rPr>
        <w:tab/>
      </w:r>
      <w:r w:rsidR="0085489A" w:rsidRPr="003E09C6">
        <w:rPr>
          <w:rFonts w:ascii="Times New Roman" w:hAnsi="Times New Roman" w:cs="Times New Roman"/>
        </w:rPr>
        <w:t>There shall be payable out of the Consolidated Revenue Fund, which is hereby appropriated accordingly, for the purposes of the Civil Aviation Trust Account, the sum of Two hundred thousand pounds.</w:t>
      </w:r>
    </w:p>
    <w:p w:rsidR="0085489A" w:rsidRPr="00954D34" w:rsidRDefault="0085489A" w:rsidP="00954D34">
      <w:pPr>
        <w:spacing w:before="120" w:after="60" w:line="240" w:lineRule="auto"/>
        <w:jc w:val="both"/>
        <w:rPr>
          <w:rFonts w:ascii="Times New Roman" w:hAnsi="Times New Roman" w:cs="Times New Roman"/>
          <w:b/>
          <w:sz w:val="20"/>
        </w:rPr>
      </w:pPr>
      <w:r w:rsidRPr="00954D34">
        <w:rPr>
          <w:rFonts w:ascii="Times New Roman" w:hAnsi="Times New Roman" w:cs="Times New Roman"/>
          <w:b/>
          <w:sz w:val="20"/>
        </w:rPr>
        <w:t>Payments from Civil Aviation Trust Account.</w:t>
      </w:r>
    </w:p>
    <w:p w:rsidR="0085489A" w:rsidRDefault="003E09C6" w:rsidP="00C53E13">
      <w:pPr>
        <w:tabs>
          <w:tab w:val="left" w:pos="426"/>
        </w:tabs>
        <w:spacing w:after="0" w:line="240" w:lineRule="auto"/>
        <w:ind w:firstLine="431"/>
        <w:jc w:val="both"/>
        <w:rPr>
          <w:rFonts w:ascii="Times New Roman" w:hAnsi="Times New Roman" w:cs="Times New Roman"/>
        </w:rPr>
      </w:pPr>
      <w:r w:rsidRPr="003E09C6">
        <w:rPr>
          <w:rFonts w:ascii="Times New Roman" w:hAnsi="Times New Roman" w:cs="Times New Roman"/>
          <w:b/>
        </w:rPr>
        <w:t>6.</w:t>
      </w:r>
      <w:r w:rsidR="00954D34">
        <w:rPr>
          <w:rFonts w:ascii="Times New Roman" w:hAnsi="Times New Roman" w:cs="Times New Roman"/>
        </w:rPr>
        <w:tab/>
      </w:r>
      <w:r w:rsidR="0085489A" w:rsidRPr="003E09C6">
        <w:rPr>
          <w:rFonts w:ascii="Times New Roman" w:hAnsi="Times New Roman" w:cs="Times New Roman"/>
        </w:rPr>
        <w:t>The moneys standing to the credit of the Civil Aviation Trust Account may be applied for the purpose of the development of civil aviation.</w:t>
      </w:r>
    </w:p>
    <w:p w:rsidR="00D50FFA" w:rsidRPr="003E09C6" w:rsidRDefault="00D50FFA" w:rsidP="00D50FFA">
      <w:pPr>
        <w:pBdr>
          <w:top w:val="single" w:sz="4" w:space="1" w:color="auto"/>
        </w:pBdr>
        <w:tabs>
          <w:tab w:val="left" w:pos="426"/>
        </w:tabs>
        <w:spacing w:before="480" w:after="0" w:line="240" w:lineRule="auto"/>
        <w:ind w:left="3456" w:right="3456"/>
        <w:jc w:val="center"/>
        <w:rPr>
          <w:rFonts w:ascii="Times New Roman" w:hAnsi="Times New Roman" w:cs="Times New Roman"/>
        </w:rPr>
      </w:pPr>
    </w:p>
    <w:sectPr w:rsidR="00D50FFA" w:rsidRPr="003E09C6" w:rsidSect="00954D34">
      <w:headerReference w:type="even" r:id="rId7"/>
      <w:pgSz w:w="11907" w:h="16839" w:code="9"/>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DA" w:rsidRDefault="000051DA" w:rsidP="00954D34">
      <w:pPr>
        <w:spacing w:after="0" w:line="240" w:lineRule="auto"/>
      </w:pPr>
      <w:r>
        <w:separator/>
      </w:r>
    </w:p>
  </w:endnote>
  <w:endnote w:type="continuationSeparator" w:id="0">
    <w:p w:rsidR="000051DA" w:rsidRDefault="000051DA" w:rsidP="00954D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DA" w:rsidRDefault="000051DA" w:rsidP="00954D34">
      <w:pPr>
        <w:spacing w:after="0" w:line="240" w:lineRule="auto"/>
      </w:pPr>
      <w:r>
        <w:separator/>
      </w:r>
    </w:p>
  </w:footnote>
  <w:footnote w:type="continuationSeparator" w:id="0">
    <w:p w:rsidR="000051DA" w:rsidRDefault="000051DA" w:rsidP="00954D3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D34" w:rsidRPr="00F8474A" w:rsidRDefault="00954D34" w:rsidP="00954D34">
    <w:pPr>
      <w:tabs>
        <w:tab w:val="left" w:pos="3686"/>
        <w:tab w:val="left" w:pos="8364"/>
      </w:tabs>
      <w:spacing w:after="0" w:line="240" w:lineRule="auto"/>
      <w:jc w:val="both"/>
      <w:rPr>
        <w:rFonts w:ascii="Times New Roman" w:hAnsi="Times New Roman" w:cs="Times New Roman"/>
        <w:sz w:val="20"/>
        <w:szCs w:val="20"/>
      </w:rPr>
    </w:pPr>
    <w:r w:rsidRPr="00F8474A">
      <w:rPr>
        <w:rFonts w:ascii="Times New Roman" w:hAnsi="Times New Roman" w:cs="Times New Roman"/>
        <w:sz w:val="20"/>
        <w:szCs w:val="20"/>
      </w:rPr>
      <w:t>1928.</w:t>
    </w:r>
    <w:r w:rsidRPr="00F8474A">
      <w:rPr>
        <w:rFonts w:ascii="Times New Roman" w:hAnsi="Times New Roman" w:cs="Times New Roman"/>
        <w:sz w:val="20"/>
        <w:szCs w:val="20"/>
      </w:rPr>
      <w:tab/>
    </w:r>
    <w:r w:rsidRPr="00F8474A">
      <w:rPr>
        <w:rFonts w:ascii="Times New Roman" w:hAnsi="Times New Roman" w:cs="Times New Roman"/>
        <w:i/>
        <w:sz w:val="20"/>
        <w:szCs w:val="20"/>
      </w:rPr>
      <w:t>Defence Equipment.</w:t>
    </w:r>
    <w:r w:rsidRPr="00F8474A">
      <w:rPr>
        <w:rFonts w:ascii="Times New Roman" w:hAnsi="Times New Roman" w:cs="Times New Roman"/>
        <w:i/>
        <w:sz w:val="20"/>
        <w:szCs w:val="20"/>
      </w:rPr>
      <w:tab/>
    </w:r>
    <w:r w:rsidRPr="00F8474A">
      <w:rPr>
        <w:rFonts w:ascii="Times New Roman" w:hAnsi="Times New Roman" w:cs="Times New Roman"/>
        <w:sz w:val="20"/>
        <w:szCs w:val="20"/>
      </w:rPr>
      <w:t>No. 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3"/>
  <w:proofState w:spelling="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5489A"/>
    <w:rsid w:val="000051DA"/>
    <w:rsid w:val="0022645D"/>
    <w:rsid w:val="003B3FFB"/>
    <w:rsid w:val="003E09C6"/>
    <w:rsid w:val="00464EE3"/>
    <w:rsid w:val="00474EDE"/>
    <w:rsid w:val="00631A3E"/>
    <w:rsid w:val="0085489A"/>
    <w:rsid w:val="00954D34"/>
    <w:rsid w:val="00963BAE"/>
    <w:rsid w:val="00A27BF2"/>
    <w:rsid w:val="00A944F3"/>
    <w:rsid w:val="00AB080F"/>
    <w:rsid w:val="00C53E13"/>
    <w:rsid w:val="00D50FFA"/>
    <w:rsid w:val="00E87158"/>
    <w:rsid w:val="00F02AA2"/>
    <w:rsid w:val="00F8474A"/>
    <w:rsid w:val="00FF25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8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D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4D34"/>
  </w:style>
  <w:style w:type="paragraph" w:styleId="Footer">
    <w:name w:val="footer"/>
    <w:basedOn w:val="Normal"/>
    <w:link w:val="FooterChar"/>
    <w:uiPriority w:val="99"/>
    <w:unhideWhenUsed/>
    <w:rsid w:val="00954D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4D34"/>
  </w:style>
  <w:style w:type="paragraph" w:styleId="ListParagraph">
    <w:name w:val="List Paragraph"/>
    <w:basedOn w:val="Normal"/>
    <w:uiPriority w:val="34"/>
    <w:qFormat/>
    <w:rsid w:val="00954D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316</Words>
  <Characters>1805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Edwards, Tony</cp:lastModifiedBy>
  <cp:revision>16</cp:revision>
  <dcterms:created xsi:type="dcterms:W3CDTF">2017-04-28T08:03:00Z</dcterms:created>
  <dcterms:modified xsi:type="dcterms:W3CDTF">2018-11-14T23:44:00Z</dcterms:modified>
</cp:coreProperties>
</file>