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E" w:rsidRDefault="00143DBE" w:rsidP="00143DBE">
      <w:pPr>
        <w:pBdr>
          <w:top w:val="single" w:sz="4" w:space="1" w:color="auto"/>
        </w:pBdr>
        <w:spacing w:before="6000" w:after="0" w:line="240" w:lineRule="auto"/>
        <w:ind w:left="3456" w:right="3456"/>
        <w:jc w:val="center"/>
        <w:rPr>
          <w:rFonts w:ascii="Times New Roman" w:eastAsia="Times New Roman" w:hAnsi="Times New Roman" w:cs="Times New Roman"/>
          <w:spacing w:val="10"/>
          <w:sz w:val="36"/>
        </w:rPr>
      </w:pPr>
    </w:p>
    <w:p w:rsidR="006C1627" w:rsidRPr="006C1627" w:rsidRDefault="006C1627" w:rsidP="0033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0"/>
        </w:rPr>
      </w:pPr>
      <w:r w:rsidRPr="00332491">
        <w:rPr>
          <w:rFonts w:ascii="Times New Roman" w:eastAsia="Times New Roman" w:hAnsi="Times New Roman" w:cs="Times New Roman"/>
          <w:spacing w:val="10"/>
          <w:sz w:val="36"/>
        </w:rPr>
        <w:t>WAR SERVICE HOMES.</w:t>
      </w:r>
    </w:p>
    <w:p w:rsidR="00143DBE" w:rsidRPr="00143DBE" w:rsidRDefault="00143DBE" w:rsidP="00E2281A">
      <w:pPr>
        <w:pBdr>
          <w:top w:val="single" w:sz="4" w:space="1" w:color="auto"/>
        </w:pBdr>
        <w:spacing w:before="120" w:after="0" w:line="240" w:lineRule="auto"/>
        <w:ind w:left="4032" w:right="4032"/>
        <w:jc w:val="center"/>
        <w:rPr>
          <w:rFonts w:ascii="Times New Roman" w:eastAsia="Times New Roman" w:hAnsi="Times New Roman" w:cs="Times New Roman"/>
          <w:b/>
          <w:bCs/>
        </w:rPr>
      </w:pPr>
    </w:p>
    <w:p w:rsidR="006C1627" w:rsidRPr="006C1627" w:rsidRDefault="006C1627" w:rsidP="00E2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32491">
        <w:rPr>
          <w:rFonts w:ascii="Times New Roman" w:eastAsia="Times New Roman" w:hAnsi="Times New Roman" w:cs="Times New Roman"/>
          <w:b/>
          <w:bCs/>
          <w:sz w:val="28"/>
        </w:rPr>
        <w:t>No. 26 of 1925.</w:t>
      </w:r>
    </w:p>
    <w:p w:rsidR="006C1627" w:rsidRPr="00837E29" w:rsidRDefault="006C1627" w:rsidP="00143DBE">
      <w:pPr>
        <w:spacing w:before="120" w:after="120" w:line="240" w:lineRule="auto"/>
        <w:ind w:left="432" w:hanging="4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7E29">
        <w:rPr>
          <w:rFonts w:ascii="Times New Roman" w:eastAsia="Times New Roman" w:hAnsi="Times New Roman" w:cs="Times New Roman"/>
          <w:sz w:val="26"/>
          <w:szCs w:val="26"/>
        </w:rPr>
        <w:t>An Act to amend paragraph (</w:t>
      </w:r>
      <w:r w:rsidRPr="00837E29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837E29">
        <w:rPr>
          <w:rFonts w:ascii="Times New Roman" w:eastAsia="Times New Roman" w:hAnsi="Times New Roman" w:cs="Times New Roman"/>
          <w:sz w:val="26"/>
          <w:szCs w:val="26"/>
        </w:rPr>
        <w:t xml:space="preserve">) of sub-section (1.) of section twelve of the </w:t>
      </w:r>
      <w:r w:rsidRPr="00837E2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War Service Homes Act </w:t>
      </w:r>
      <w:r w:rsidRPr="00837E29">
        <w:rPr>
          <w:rFonts w:ascii="Times New Roman" w:eastAsia="Times New Roman" w:hAnsi="Times New Roman" w:cs="Times New Roman"/>
          <w:sz w:val="26"/>
          <w:szCs w:val="26"/>
        </w:rPr>
        <w:t>1918-1923.</w:t>
      </w:r>
    </w:p>
    <w:p w:rsidR="006C1627" w:rsidRPr="006C1627" w:rsidRDefault="006C1627" w:rsidP="00143DB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6"/>
        </w:rPr>
      </w:pPr>
      <w:r w:rsidRPr="00332491">
        <w:rPr>
          <w:rFonts w:ascii="Times New Roman" w:eastAsia="Times New Roman" w:hAnsi="Times New Roman" w:cs="Times New Roman"/>
          <w:sz w:val="26"/>
        </w:rPr>
        <w:t>[Assented to 26th September, 1925.]</w:t>
      </w:r>
    </w:p>
    <w:p w:rsidR="006C1627" w:rsidRPr="00837E29" w:rsidRDefault="006C1627" w:rsidP="00143DBE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837E29">
        <w:rPr>
          <w:rFonts w:ascii="Times New Roman" w:eastAsia="Times New Roman" w:hAnsi="Times New Roman" w:cs="Times New Roman"/>
        </w:rPr>
        <w:t>BE it enacted by the King</w:t>
      </w:r>
      <w:r w:rsidR="00846271" w:rsidRPr="00837E29">
        <w:rPr>
          <w:rFonts w:ascii="Times New Roman" w:eastAsia="Times New Roman" w:hAnsi="Times New Roman" w:cs="Times New Roman"/>
        </w:rPr>
        <w:t>’</w:t>
      </w:r>
      <w:r w:rsidRPr="00837E29">
        <w:rPr>
          <w:rFonts w:ascii="Times New Roman" w:eastAsia="Times New Roman" w:hAnsi="Times New Roman" w:cs="Times New Roman"/>
        </w:rPr>
        <w:t>s Most Excellent Majesty, the Senate, and the House of Representatives of the Commonwealth of Australia, as follows:—</w:t>
      </w:r>
    </w:p>
    <w:p w:rsidR="006C1627" w:rsidRPr="006C1627" w:rsidRDefault="006C1627" w:rsidP="0033249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2"/>
        </w:rPr>
      </w:pPr>
      <w:r w:rsidRPr="00332491">
        <w:rPr>
          <w:rFonts w:ascii="Times New Roman" w:eastAsia="Times New Roman" w:hAnsi="Times New Roman" w:cs="Times New Roman"/>
          <w:b/>
          <w:bCs/>
          <w:sz w:val="20"/>
        </w:rPr>
        <w:t>Short title and citation.</w:t>
      </w:r>
    </w:p>
    <w:p w:rsidR="006C1627" w:rsidRPr="006C1627" w:rsidRDefault="006C1627" w:rsidP="00332491">
      <w:pPr>
        <w:tabs>
          <w:tab w:val="left" w:pos="1354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846271">
        <w:rPr>
          <w:rFonts w:ascii="Times New Roman" w:eastAsia="Times New Roman" w:hAnsi="Times New Roman" w:cs="Times New Roman"/>
          <w:b/>
          <w:bCs/>
        </w:rPr>
        <w:t>1.</w:t>
      </w:r>
      <w:r w:rsidR="00332491">
        <w:rPr>
          <w:rFonts w:ascii="Times New Roman" w:eastAsia="Times New Roman" w:hAnsi="Times New Roman" w:cs="Times New Roman"/>
        </w:rPr>
        <w:t>—(1.)</w:t>
      </w:r>
      <w:r w:rsidR="00332491">
        <w:rPr>
          <w:rFonts w:ascii="Times New Roman" w:eastAsia="Times New Roman" w:hAnsi="Times New Roman" w:cs="Times New Roman"/>
        </w:rPr>
        <w:tab/>
      </w:r>
      <w:r w:rsidRPr="00846271">
        <w:rPr>
          <w:rFonts w:ascii="Times New Roman" w:eastAsia="Times New Roman" w:hAnsi="Times New Roman" w:cs="Times New Roman"/>
        </w:rPr>
        <w:t xml:space="preserve">This Act may be cited as the </w:t>
      </w:r>
      <w:r w:rsidRPr="00846271">
        <w:rPr>
          <w:rFonts w:ascii="Times New Roman" w:eastAsia="Times New Roman" w:hAnsi="Times New Roman" w:cs="Times New Roman"/>
          <w:i/>
          <w:iCs/>
        </w:rPr>
        <w:t xml:space="preserve">War Service Homes Act </w:t>
      </w:r>
      <w:r w:rsidRPr="00846271">
        <w:rPr>
          <w:rFonts w:ascii="Times New Roman" w:eastAsia="Times New Roman" w:hAnsi="Times New Roman" w:cs="Times New Roman"/>
        </w:rPr>
        <w:t>1925.</w:t>
      </w:r>
    </w:p>
    <w:p w:rsidR="006C1627" w:rsidRPr="006C1627" w:rsidRDefault="00332491" w:rsidP="00332491">
      <w:pPr>
        <w:tabs>
          <w:tab w:val="left" w:pos="1008"/>
          <w:tab w:val="left" w:pos="1354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</w:rPr>
        <w:t>(2.)</w:t>
      </w:r>
      <w:r>
        <w:rPr>
          <w:rFonts w:ascii="Times New Roman" w:eastAsia="Times New Roman" w:hAnsi="Times New Roman" w:cs="Times New Roman"/>
        </w:rPr>
        <w:tab/>
      </w:r>
      <w:r w:rsidR="006C1627" w:rsidRPr="00846271">
        <w:rPr>
          <w:rFonts w:ascii="Times New Roman" w:eastAsia="Times New Roman" w:hAnsi="Times New Roman" w:cs="Times New Roman"/>
        </w:rPr>
        <w:t xml:space="preserve">The </w:t>
      </w:r>
      <w:r w:rsidR="006C1627" w:rsidRPr="00846271">
        <w:rPr>
          <w:rFonts w:ascii="Times New Roman" w:eastAsia="Times New Roman" w:hAnsi="Times New Roman" w:cs="Times New Roman"/>
          <w:i/>
          <w:iCs/>
        </w:rPr>
        <w:t xml:space="preserve">War Service Homes Act </w:t>
      </w:r>
      <w:r w:rsidR="00FD0F46">
        <w:rPr>
          <w:rFonts w:ascii="Times New Roman" w:eastAsia="Times New Roman" w:hAnsi="Times New Roman" w:cs="Times New Roman"/>
        </w:rPr>
        <w:t>1918-1923</w:t>
      </w:r>
      <w:r w:rsidR="006C1627" w:rsidRPr="00846271">
        <w:rPr>
          <w:rFonts w:ascii="Times New Roman" w:eastAsia="Times New Roman" w:hAnsi="Times New Roman" w:cs="Times New Roman"/>
        </w:rPr>
        <w:t xml:space="preserve">, as amended by this Act, may be cited as the </w:t>
      </w:r>
      <w:r w:rsidR="006C1627" w:rsidRPr="00846271">
        <w:rPr>
          <w:rFonts w:ascii="Times New Roman" w:eastAsia="Times New Roman" w:hAnsi="Times New Roman" w:cs="Times New Roman"/>
          <w:i/>
          <w:iCs/>
        </w:rPr>
        <w:t xml:space="preserve">War Service Homes Act </w:t>
      </w:r>
      <w:r w:rsidR="006C1627" w:rsidRPr="00846271">
        <w:rPr>
          <w:rFonts w:ascii="Times New Roman" w:eastAsia="Times New Roman" w:hAnsi="Times New Roman" w:cs="Times New Roman"/>
        </w:rPr>
        <w:t>1918-1925.</w:t>
      </w:r>
    </w:p>
    <w:p w:rsidR="006C1627" w:rsidRPr="006C1627" w:rsidRDefault="006C1627" w:rsidP="00946A2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2"/>
        </w:rPr>
      </w:pPr>
      <w:r w:rsidRPr="00946A26">
        <w:rPr>
          <w:rFonts w:ascii="Times New Roman" w:eastAsia="Times New Roman" w:hAnsi="Times New Roman" w:cs="Times New Roman"/>
          <w:b/>
          <w:bCs/>
          <w:sz w:val="20"/>
        </w:rPr>
        <w:t>Commencement</w:t>
      </w:r>
    </w:p>
    <w:p w:rsidR="006C1627" w:rsidRPr="006C1627" w:rsidRDefault="006C1627" w:rsidP="00946A2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Cs w:val="20"/>
        </w:rPr>
      </w:pPr>
      <w:r w:rsidRPr="00846271">
        <w:rPr>
          <w:rFonts w:ascii="Times New Roman" w:eastAsia="Times New Roman" w:hAnsi="Times New Roman" w:cs="Times New Roman"/>
          <w:b/>
          <w:bCs/>
        </w:rPr>
        <w:t>2.</w:t>
      </w:r>
      <w:r w:rsidR="00946A26">
        <w:rPr>
          <w:rFonts w:ascii="Times New Roman" w:eastAsia="Times New Roman" w:hAnsi="Times New Roman" w:cs="Times New Roman"/>
          <w:b/>
          <w:bCs/>
        </w:rPr>
        <w:tab/>
      </w:r>
      <w:r w:rsidRPr="00846271">
        <w:rPr>
          <w:rFonts w:ascii="Times New Roman" w:eastAsia="Times New Roman" w:hAnsi="Times New Roman" w:cs="Times New Roman"/>
        </w:rPr>
        <w:t>This Act shall be deemed to have commenced on the twelfth day of August One thousand nine hundred and twenty-five.</w:t>
      </w:r>
    </w:p>
    <w:p w:rsidR="006C1627" w:rsidRPr="006C1627" w:rsidRDefault="006C1627" w:rsidP="00946A2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12"/>
        </w:rPr>
      </w:pPr>
      <w:r w:rsidRPr="00946A26">
        <w:rPr>
          <w:rFonts w:ascii="Times New Roman" w:eastAsia="Times New Roman" w:hAnsi="Times New Roman" w:cs="Times New Roman"/>
          <w:b/>
          <w:bCs/>
          <w:sz w:val="20"/>
        </w:rPr>
        <w:t>Office of Commissioner, how vacated.</w:t>
      </w:r>
    </w:p>
    <w:p w:rsidR="006C1627" w:rsidRDefault="006C1627" w:rsidP="00946A26">
      <w:pPr>
        <w:pStyle w:val="Style8"/>
        <w:ind w:firstLine="432"/>
        <w:jc w:val="both"/>
        <w:rPr>
          <w:sz w:val="22"/>
        </w:rPr>
      </w:pPr>
      <w:r w:rsidRPr="00846271">
        <w:rPr>
          <w:b/>
          <w:bCs/>
          <w:sz w:val="22"/>
        </w:rPr>
        <w:t>3.</w:t>
      </w:r>
      <w:r w:rsidR="00946A26">
        <w:rPr>
          <w:b/>
          <w:bCs/>
          <w:sz w:val="22"/>
        </w:rPr>
        <w:tab/>
      </w:r>
      <w:r w:rsidRPr="00846271">
        <w:rPr>
          <w:sz w:val="22"/>
        </w:rPr>
        <w:t xml:space="preserve">Section twelve of the </w:t>
      </w:r>
      <w:r w:rsidRPr="00846271">
        <w:rPr>
          <w:i/>
          <w:iCs/>
          <w:sz w:val="22"/>
        </w:rPr>
        <w:t xml:space="preserve">War Service Homes Act </w:t>
      </w:r>
      <w:r w:rsidRPr="00846271">
        <w:rPr>
          <w:sz w:val="22"/>
        </w:rPr>
        <w:t>1918-1923 is amended by inserting in paragraph (</w:t>
      </w:r>
      <w:r w:rsidRPr="00B53473">
        <w:rPr>
          <w:i/>
          <w:sz w:val="22"/>
        </w:rPr>
        <w:t>a</w:t>
      </w:r>
      <w:r w:rsidRPr="00846271">
        <w:rPr>
          <w:sz w:val="22"/>
        </w:rPr>
        <w:t xml:space="preserve">) of sub-section (1.) thereof, after the word </w:t>
      </w:r>
      <w:r w:rsidR="00846271">
        <w:rPr>
          <w:sz w:val="22"/>
        </w:rPr>
        <w:t>“</w:t>
      </w:r>
      <w:r w:rsidRPr="00846271">
        <w:rPr>
          <w:sz w:val="22"/>
        </w:rPr>
        <w:t>employment</w:t>
      </w:r>
      <w:r w:rsidR="00846271">
        <w:rPr>
          <w:sz w:val="22"/>
        </w:rPr>
        <w:t>”</w:t>
      </w:r>
      <w:r w:rsidRPr="00846271">
        <w:rPr>
          <w:sz w:val="22"/>
        </w:rPr>
        <w:t xml:space="preserve">, the following words </w:t>
      </w:r>
      <w:r w:rsidR="00846271">
        <w:rPr>
          <w:sz w:val="22"/>
        </w:rPr>
        <w:t>“</w:t>
      </w:r>
      <w:r w:rsidRPr="00846271">
        <w:rPr>
          <w:sz w:val="22"/>
        </w:rPr>
        <w:t>(not being employment in the Public Service of the Commonwealth)</w:t>
      </w:r>
      <w:r w:rsidR="00846271">
        <w:rPr>
          <w:sz w:val="22"/>
        </w:rPr>
        <w:t>”</w:t>
      </w:r>
      <w:r w:rsidRPr="00846271">
        <w:rPr>
          <w:sz w:val="22"/>
        </w:rPr>
        <w:t>.</w:t>
      </w:r>
    </w:p>
    <w:p w:rsidR="00B53473" w:rsidRPr="00846271" w:rsidRDefault="00B53473" w:rsidP="00E2281A">
      <w:pPr>
        <w:pStyle w:val="Style8"/>
        <w:pBdr>
          <w:top w:val="single" w:sz="4" w:space="1" w:color="auto"/>
        </w:pBdr>
        <w:spacing w:before="720"/>
        <w:ind w:left="3312" w:right="3312"/>
        <w:jc w:val="center"/>
        <w:rPr>
          <w:sz w:val="22"/>
        </w:rPr>
      </w:pPr>
      <w:bookmarkStart w:id="0" w:name="_GoBack"/>
      <w:bookmarkEnd w:id="0"/>
    </w:p>
    <w:sectPr w:rsidR="00B53473" w:rsidRPr="00846271" w:rsidSect="00CA2077">
      <w:headerReference w:type="even" r:id="rId8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20" w:rsidRDefault="001B1320" w:rsidP="00CA2077">
      <w:pPr>
        <w:spacing w:after="0" w:line="240" w:lineRule="auto"/>
      </w:pPr>
      <w:r>
        <w:separator/>
      </w:r>
    </w:p>
  </w:endnote>
  <w:endnote w:type="continuationSeparator" w:id="0">
    <w:p w:rsidR="001B1320" w:rsidRDefault="001B1320" w:rsidP="00CA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20" w:rsidRDefault="001B1320" w:rsidP="00CA2077">
      <w:pPr>
        <w:spacing w:after="0" w:line="240" w:lineRule="auto"/>
      </w:pPr>
      <w:r>
        <w:separator/>
      </w:r>
    </w:p>
  </w:footnote>
  <w:footnote w:type="continuationSeparator" w:id="0">
    <w:p w:rsidR="001B1320" w:rsidRDefault="001B1320" w:rsidP="00CA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77" w:rsidRPr="007F31CB" w:rsidRDefault="00CA2077">
    <w:pPr>
      <w:pStyle w:val="Header"/>
      <w:rPr>
        <w:rFonts w:ascii="Times New Roman" w:hAnsi="Times New Roman" w:cs="Times New Roman"/>
        <w:sz w:val="20"/>
        <w:szCs w:val="20"/>
      </w:rPr>
    </w:pPr>
    <w:r w:rsidRPr="007F31CB">
      <w:rPr>
        <w:rFonts w:ascii="Times New Roman" w:eastAsia="Times New Roman" w:hAnsi="Times New Roman" w:cs="Times New Roman"/>
        <w:sz w:val="20"/>
        <w:szCs w:val="20"/>
      </w:rPr>
      <w:t>1925.</w:t>
    </w:r>
    <w:r w:rsidRPr="007F31C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7F31CB">
      <w:rPr>
        <w:rFonts w:ascii="Times New Roman" w:eastAsia="Times New Roman" w:hAnsi="Times New Roman" w:cs="Times New Roman"/>
        <w:i/>
        <w:iCs/>
        <w:sz w:val="20"/>
        <w:szCs w:val="20"/>
      </w:rPr>
      <w:t>War Service Homes.</w:t>
    </w:r>
    <w:r w:rsidRPr="007F31CB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7F31CB">
      <w:rPr>
        <w:rFonts w:ascii="Times New Roman" w:eastAsia="Times New Roman" w:hAnsi="Times New Roman" w:cs="Times New Roman"/>
        <w:sz w:val="20"/>
        <w:szCs w:val="20"/>
      </w:rPr>
      <w:t>No. 26.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627"/>
    <w:rsid w:val="00055E3A"/>
    <w:rsid w:val="00143DBE"/>
    <w:rsid w:val="001B1320"/>
    <w:rsid w:val="001B74F0"/>
    <w:rsid w:val="003208A6"/>
    <w:rsid w:val="00332491"/>
    <w:rsid w:val="005500C5"/>
    <w:rsid w:val="006870D4"/>
    <w:rsid w:val="006C1627"/>
    <w:rsid w:val="006E4C28"/>
    <w:rsid w:val="007D5004"/>
    <w:rsid w:val="007F31CB"/>
    <w:rsid w:val="00837E29"/>
    <w:rsid w:val="00846271"/>
    <w:rsid w:val="00946A26"/>
    <w:rsid w:val="009A4A25"/>
    <w:rsid w:val="009B19DA"/>
    <w:rsid w:val="00B53473"/>
    <w:rsid w:val="00C02B48"/>
    <w:rsid w:val="00C53C65"/>
    <w:rsid w:val="00CA2077"/>
    <w:rsid w:val="00DF7021"/>
    <w:rsid w:val="00E2281A"/>
    <w:rsid w:val="00FB600E"/>
    <w:rsid w:val="00FD0907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6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6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6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6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6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">
    <w:name w:val="Style41"/>
    <w:basedOn w:val="Normal"/>
    <w:rsid w:val="006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">
    <w:name w:val="Style52"/>
    <w:basedOn w:val="Normal"/>
    <w:rsid w:val="006C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">
    <w:name w:val="CharStyle13"/>
    <w:basedOn w:val="DefaultParagraphFont"/>
    <w:rsid w:val="006C162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efaultParagraphFont"/>
    <w:rsid w:val="006C1627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22">
    <w:name w:val="CharStyle22"/>
    <w:basedOn w:val="DefaultParagraphFont"/>
    <w:rsid w:val="006C1627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30"/>
      <w:szCs w:val="30"/>
    </w:rPr>
  </w:style>
  <w:style w:type="character" w:customStyle="1" w:styleId="CharStyle25">
    <w:name w:val="CharStyle25"/>
    <w:basedOn w:val="DefaultParagraphFont"/>
    <w:rsid w:val="006C1627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44">
    <w:name w:val="CharStyle44"/>
    <w:basedOn w:val="DefaultParagraphFont"/>
    <w:rsid w:val="006C1627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45">
    <w:name w:val="CharStyle45"/>
    <w:basedOn w:val="DefaultParagraphFont"/>
    <w:rsid w:val="006C1627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2">
    <w:name w:val="CharStyle52"/>
    <w:basedOn w:val="DefaultParagraphFont"/>
    <w:rsid w:val="006C1627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77">
    <w:name w:val="CharStyle77"/>
    <w:basedOn w:val="DefaultParagraphFont"/>
    <w:rsid w:val="006C1627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39">
    <w:name w:val="CharStyle239"/>
    <w:basedOn w:val="DefaultParagraphFont"/>
    <w:rsid w:val="006C162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77"/>
  </w:style>
  <w:style w:type="paragraph" w:styleId="Footer">
    <w:name w:val="footer"/>
    <w:basedOn w:val="Normal"/>
    <w:link w:val="FooterChar"/>
    <w:uiPriority w:val="99"/>
    <w:semiHidden/>
    <w:unhideWhenUsed/>
    <w:rsid w:val="00CA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077"/>
  </w:style>
  <w:style w:type="paragraph" w:styleId="BalloonText">
    <w:name w:val="Balloon Text"/>
    <w:basedOn w:val="Normal"/>
    <w:link w:val="BalloonTextChar"/>
    <w:uiPriority w:val="99"/>
    <w:semiHidden/>
    <w:unhideWhenUsed/>
    <w:rsid w:val="00CA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B07A5B4-C3AB-4CDC-B26C-13A33C7E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Edwards, Tony</cp:lastModifiedBy>
  <cp:revision>20</cp:revision>
  <dcterms:created xsi:type="dcterms:W3CDTF">2017-04-05T06:06:00Z</dcterms:created>
  <dcterms:modified xsi:type="dcterms:W3CDTF">2018-06-22T00:06:00Z</dcterms:modified>
</cp:coreProperties>
</file>