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A21" w:rsidRDefault="00EF2775" w:rsidP="0023066E">
      <w:pPr>
        <w:spacing w:after="0" w:line="240" w:lineRule="auto"/>
        <w:jc w:val="center"/>
        <w:rPr>
          <w:rFonts w:ascii="Times New Roman" w:hAnsi="Times New Roman"/>
          <w:sz w:val="36"/>
        </w:rPr>
      </w:pPr>
      <w:r w:rsidRPr="0023066E">
        <w:rPr>
          <w:rFonts w:ascii="Times New Roman" w:hAnsi="Times New Roman"/>
          <w:sz w:val="36"/>
        </w:rPr>
        <w:t>WAR PRECAUTIONS ACT REPEAL.</w:t>
      </w:r>
    </w:p>
    <w:p w:rsidR="0023066E" w:rsidRPr="00C0001F" w:rsidRDefault="0023066E" w:rsidP="00C0001F">
      <w:pPr>
        <w:pBdr>
          <w:top w:val="single" w:sz="4" w:space="1" w:color="auto"/>
        </w:pBdr>
        <w:spacing w:before="120" w:after="120" w:line="240" w:lineRule="auto"/>
        <w:ind w:left="4032" w:right="4032"/>
        <w:jc w:val="center"/>
        <w:rPr>
          <w:rFonts w:ascii="Times New Roman" w:hAnsi="Times New Roman"/>
          <w:sz w:val="6"/>
          <w:szCs w:val="16"/>
        </w:rPr>
      </w:pPr>
    </w:p>
    <w:p w:rsidR="00086A21" w:rsidRPr="0023066E" w:rsidRDefault="00B96D9C" w:rsidP="004968AD">
      <w:pPr>
        <w:spacing w:after="120" w:line="240" w:lineRule="auto"/>
        <w:jc w:val="center"/>
        <w:rPr>
          <w:rFonts w:ascii="Times New Roman" w:hAnsi="Times New Roman"/>
          <w:sz w:val="28"/>
        </w:rPr>
      </w:pPr>
      <w:r w:rsidRPr="0023066E">
        <w:rPr>
          <w:rFonts w:ascii="Times New Roman" w:hAnsi="Times New Roman"/>
          <w:b/>
          <w:sz w:val="28"/>
        </w:rPr>
        <w:t>No. 54 of 1920.</w:t>
      </w:r>
    </w:p>
    <w:p w:rsidR="00086A21" w:rsidRPr="0023066E" w:rsidRDefault="00EF2775" w:rsidP="004968AD">
      <w:pPr>
        <w:spacing w:after="0" w:line="240" w:lineRule="auto"/>
        <w:ind w:left="432" w:hanging="432"/>
        <w:jc w:val="both"/>
        <w:rPr>
          <w:rFonts w:ascii="Times New Roman" w:hAnsi="Times New Roman"/>
          <w:sz w:val="26"/>
        </w:rPr>
      </w:pPr>
      <w:r w:rsidRPr="0023066E">
        <w:rPr>
          <w:rFonts w:ascii="Times New Roman" w:hAnsi="Times New Roman"/>
          <w:sz w:val="26"/>
        </w:rPr>
        <w:t xml:space="preserve">An Act to repeal the </w:t>
      </w:r>
      <w:r w:rsidR="00B96D9C" w:rsidRPr="0023066E">
        <w:rPr>
          <w:rFonts w:ascii="Times New Roman" w:hAnsi="Times New Roman"/>
          <w:i/>
          <w:sz w:val="26"/>
        </w:rPr>
        <w:t xml:space="preserve">War Precautions Act </w:t>
      </w:r>
      <w:r w:rsidRPr="0023066E">
        <w:rPr>
          <w:rFonts w:ascii="Times New Roman" w:hAnsi="Times New Roman"/>
          <w:sz w:val="26"/>
        </w:rPr>
        <w:t>1914-1918 and to provide for certain matters arising out of such repeal, and for other purposes.</w:t>
      </w:r>
    </w:p>
    <w:p w:rsidR="00086A21" w:rsidRPr="0023066E" w:rsidRDefault="00EF2775" w:rsidP="004968AD">
      <w:pPr>
        <w:spacing w:before="120" w:after="120" w:line="240" w:lineRule="auto"/>
        <w:jc w:val="right"/>
        <w:rPr>
          <w:rFonts w:ascii="Times New Roman" w:hAnsi="Times New Roman"/>
          <w:sz w:val="26"/>
        </w:rPr>
      </w:pPr>
      <w:r w:rsidRPr="0023066E">
        <w:rPr>
          <w:rFonts w:ascii="Times New Roman" w:hAnsi="Times New Roman"/>
          <w:sz w:val="26"/>
        </w:rPr>
        <w:t>[Assented to 2nd December, 1920.]</w:t>
      </w:r>
    </w:p>
    <w:p w:rsidR="00086A21" w:rsidRPr="00237996" w:rsidRDefault="00EF2775" w:rsidP="004968AD">
      <w:pPr>
        <w:spacing w:after="0" w:line="240" w:lineRule="auto"/>
        <w:jc w:val="both"/>
        <w:rPr>
          <w:rFonts w:ascii="Times New Roman" w:hAnsi="Times New Roman"/>
        </w:rPr>
      </w:pPr>
      <w:r w:rsidRPr="00237996">
        <w:rPr>
          <w:rFonts w:ascii="Times New Roman" w:hAnsi="Times New Roman"/>
        </w:rPr>
        <w:t>BE it enacted by the King</w:t>
      </w:r>
      <w:r w:rsidR="00A12EAC" w:rsidRPr="00237996">
        <w:rPr>
          <w:rFonts w:ascii="Times New Roman" w:hAnsi="Times New Roman"/>
        </w:rPr>
        <w:t>’</w:t>
      </w:r>
      <w:r w:rsidRPr="00237996">
        <w:rPr>
          <w:rFonts w:ascii="Times New Roman" w:hAnsi="Times New Roman"/>
        </w:rPr>
        <w:t>s Most Excellent Majesty, the Senate, and the House of Representatives of the Commonwealth of Australia, as follows:—</w:t>
      </w:r>
    </w:p>
    <w:p w:rsidR="00086A21" w:rsidRPr="009C6973" w:rsidRDefault="00B96D9C" w:rsidP="004968AD">
      <w:pPr>
        <w:spacing w:before="120" w:after="60" w:line="240" w:lineRule="auto"/>
        <w:jc w:val="both"/>
        <w:rPr>
          <w:rFonts w:ascii="Times New Roman" w:hAnsi="Times New Roman" w:cs="Times New Roman"/>
          <w:b/>
          <w:sz w:val="20"/>
        </w:rPr>
      </w:pPr>
      <w:r w:rsidRPr="009C6973">
        <w:rPr>
          <w:rFonts w:ascii="Times New Roman" w:hAnsi="Times New Roman" w:cs="Times New Roman"/>
          <w:b/>
          <w:sz w:val="20"/>
        </w:rPr>
        <w:t>Short title.</w:t>
      </w:r>
    </w:p>
    <w:p w:rsidR="00086A21" w:rsidRPr="009C6973" w:rsidRDefault="00B96D9C" w:rsidP="004968AD">
      <w:pPr>
        <w:tabs>
          <w:tab w:val="left" w:pos="630"/>
        </w:tabs>
        <w:spacing w:after="0" w:line="240" w:lineRule="auto"/>
        <w:ind w:firstLine="288"/>
        <w:jc w:val="both"/>
        <w:rPr>
          <w:rFonts w:ascii="Times New Roman" w:hAnsi="Times New Roman" w:cs="Times New Roman"/>
        </w:rPr>
      </w:pPr>
      <w:r w:rsidRPr="009C6973">
        <w:rPr>
          <w:rFonts w:ascii="Times New Roman" w:hAnsi="Times New Roman" w:cs="Times New Roman"/>
          <w:b/>
        </w:rPr>
        <w:t>1.</w:t>
      </w:r>
      <w:r w:rsidR="009C6973">
        <w:rPr>
          <w:rFonts w:ascii="Times New Roman" w:hAnsi="Times New Roman" w:cs="Times New Roman"/>
        </w:rPr>
        <w:tab/>
      </w:r>
      <w:r w:rsidR="00EF2775" w:rsidRPr="009C6973">
        <w:rPr>
          <w:rFonts w:ascii="Times New Roman" w:hAnsi="Times New Roman" w:cs="Times New Roman"/>
        </w:rPr>
        <w:t xml:space="preserve">This Act may </w:t>
      </w:r>
      <w:r w:rsidR="001549AC">
        <w:rPr>
          <w:rFonts w:ascii="Times New Roman" w:hAnsi="Times New Roman" w:cs="Times New Roman"/>
        </w:rPr>
        <w:t>b</w:t>
      </w:r>
      <w:r w:rsidR="00EF2775" w:rsidRPr="009C6973">
        <w:rPr>
          <w:rFonts w:ascii="Times New Roman" w:hAnsi="Times New Roman" w:cs="Times New Roman"/>
        </w:rPr>
        <w:t xml:space="preserve">e cited as the </w:t>
      </w:r>
      <w:r w:rsidRPr="00237996">
        <w:rPr>
          <w:rFonts w:ascii="Times New Roman" w:hAnsi="Times New Roman" w:cs="Times New Roman"/>
          <w:i/>
        </w:rPr>
        <w:t xml:space="preserve">War Precautions Act Repeal Act </w:t>
      </w:r>
      <w:r w:rsidR="00EF2775" w:rsidRPr="009C6973">
        <w:rPr>
          <w:rFonts w:ascii="Times New Roman" w:hAnsi="Times New Roman" w:cs="Times New Roman"/>
        </w:rPr>
        <w:t>1920.</w:t>
      </w:r>
    </w:p>
    <w:p w:rsidR="00086A21" w:rsidRPr="009C6973" w:rsidRDefault="00B96D9C" w:rsidP="004968AD">
      <w:pPr>
        <w:spacing w:before="120" w:after="60" w:line="240" w:lineRule="auto"/>
        <w:jc w:val="both"/>
        <w:rPr>
          <w:rFonts w:ascii="Times New Roman" w:hAnsi="Times New Roman" w:cs="Times New Roman"/>
          <w:b/>
          <w:sz w:val="20"/>
        </w:rPr>
      </w:pPr>
      <w:r w:rsidRPr="009C6973">
        <w:rPr>
          <w:rFonts w:ascii="Times New Roman" w:hAnsi="Times New Roman" w:cs="Times New Roman"/>
          <w:b/>
          <w:sz w:val="20"/>
        </w:rPr>
        <w:t>Repeal of War</w:t>
      </w:r>
      <w:r w:rsidR="009C6973" w:rsidRPr="009C6973">
        <w:rPr>
          <w:rFonts w:ascii="Times New Roman" w:hAnsi="Times New Roman" w:cs="Times New Roman"/>
          <w:b/>
          <w:sz w:val="20"/>
        </w:rPr>
        <w:t xml:space="preserve"> </w:t>
      </w:r>
      <w:r w:rsidRPr="009C6973">
        <w:rPr>
          <w:rFonts w:ascii="Times New Roman" w:hAnsi="Times New Roman" w:cs="Times New Roman"/>
          <w:b/>
          <w:sz w:val="20"/>
        </w:rPr>
        <w:t>Precautions</w:t>
      </w:r>
      <w:r w:rsidR="009C6973" w:rsidRPr="009C6973">
        <w:rPr>
          <w:rFonts w:ascii="Times New Roman" w:hAnsi="Times New Roman" w:cs="Times New Roman"/>
          <w:b/>
          <w:sz w:val="20"/>
        </w:rPr>
        <w:t xml:space="preserve"> </w:t>
      </w:r>
      <w:r w:rsidRPr="009C6973">
        <w:rPr>
          <w:rFonts w:ascii="Times New Roman" w:hAnsi="Times New Roman" w:cs="Times New Roman"/>
          <w:b/>
          <w:sz w:val="20"/>
        </w:rPr>
        <w:t>Act.</w:t>
      </w:r>
    </w:p>
    <w:p w:rsidR="00B731DA" w:rsidRDefault="00B96D9C" w:rsidP="004968AD">
      <w:pPr>
        <w:tabs>
          <w:tab w:val="left" w:pos="630"/>
        </w:tabs>
        <w:spacing w:after="0" w:line="240" w:lineRule="auto"/>
        <w:ind w:firstLine="288"/>
        <w:jc w:val="both"/>
        <w:rPr>
          <w:rFonts w:ascii="Times New Roman" w:hAnsi="Times New Roman"/>
        </w:rPr>
      </w:pPr>
      <w:r w:rsidRPr="00B96D9C">
        <w:rPr>
          <w:rFonts w:ascii="Times New Roman" w:hAnsi="Times New Roman"/>
          <w:b/>
        </w:rPr>
        <w:t>2.</w:t>
      </w:r>
      <w:r w:rsidR="009C6973">
        <w:rPr>
          <w:rFonts w:ascii="Times New Roman" w:hAnsi="Times New Roman"/>
        </w:rPr>
        <w:tab/>
      </w:r>
      <w:r w:rsidR="00EF2775" w:rsidRPr="00B96D9C">
        <w:rPr>
          <w:rFonts w:ascii="Times New Roman" w:hAnsi="Times New Roman"/>
        </w:rPr>
        <w:t xml:space="preserve">The </w:t>
      </w:r>
      <w:r w:rsidRPr="00B96D9C">
        <w:rPr>
          <w:rFonts w:ascii="Times New Roman" w:hAnsi="Times New Roman"/>
          <w:i/>
        </w:rPr>
        <w:t xml:space="preserve">War Precautions Act </w:t>
      </w:r>
      <w:r w:rsidR="00EF2775" w:rsidRPr="00B96D9C">
        <w:rPr>
          <w:rFonts w:ascii="Times New Roman" w:hAnsi="Times New Roman"/>
        </w:rPr>
        <w:t>1914-1918 is hereby repealed</w:t>
      </w:r>
      <w:r w:rsidR="00AF2564">
        <w:rPr>
          <w:rFonts w:ascii="Times New Roman" w:hAnsi="Times New Roman"/>
        </w:rPr>
        <w:t>.</w:t>
      </w:r>
    </w:p>
    <w:p w:rsidR="00086A21" w:rsidRPr="00B96D9C" w:rsidRDefault="00EF2775" w:rsidP="004968AD">
      <w:pPr>
        <w:tabs>
          <w:tab w:val="left" w:pos="630"/>
        </w:tabs>
        <w:spacing w:before="120" w:after="0" w:line="240" w:lineRule="auto"/>
        <w:jc w:val="center"/>
        <w:rPr>
          <w:rFonts w:ascii="Times New Roman" w:hAnsi="Times New Roman"/>
        </w:rPr>
      </w:pPr>
      <w:r w:rsidRPr="00B731DA">
        <w:rPr>
          <w:rFonts w:ascii="Times New Roman" w:hAnsi="Times New Roman"/>
          <w:smallCaps/>
        </w:rPr>
        <w:t>Coal</w:t>
      </w:r>
      <w:r w:rsidRPr="00B96D9C">
        <w:rPr>
          <w:rFonts w:ascii="Times New Roman" w:hAnsi="Times New Roman"/>
        </w:rPr>
        <w:t>.</w:t>
      </w:r>
    </w:p>
    <w:p w:rsidR="00086A21" w:rsidRPr="009C6973" w:rsidRDefault="00B96D9C" w:rsidP="004968AD">
      <w:pPr>
        <w:spacing w:before="120" w:after="60" w:line="240" w:lineRule="auto"/>
        <w:jc w:val="both"/>
        <w:rPr>
          <w:rFonts w:ascii="Times New Roman" w:hAnsi="Times New Roman" w:cs="Times New Roman"/>
          <w:b/>
          <w:sz w:val="20"/>
        </w:rPr>
      </w:pPr>
      <w:r w:rsidRPr="009C6973">
        <w:rPr>
          <w:rFonts w:ascii="Times New Roman" w:hAnsi="Times New Roman" w:cs="Times New Roman"/>
          <w:b/>
          <w:sz w:val="20"/>
        </w:rPr>
        <w:t>Continuance of War Precautions (Coal) Regulations.</w:t>
      </w:r>
    </w:p>
    <w:p w:rsidR="009C6973" w:rsidRDefault="00B96D9C" w:rsidP="004968AD">
      <w:pPr>
        <w:tabs>
          <w:tab w:val="left" w:pos="630"/>
          <w:tab w:val="left" w:pos="1260"/>
        </w:tabs>
        <w:spacing w:after="0" w:line="240" w:lineRule="auto"/>
        <w:ind w:firstLine="288"/>
        <w:jc w:val="both"/>
        <w:rPr>
          <w:rFonts w:ascii="Times New Roman" w:hAnsi="Times New Roman"/>
        </w:rPr>
      </w:pPr>
      <w:r w:rsidRPr="00B96D9C">
        <w:rPr>
          <w:rFonts w:ascii="Times New Roman" w:hAnsi="Times New Roman"/>
          <w:b/>
        </w:rPr>
        <w:t>3.</w:t>
      </w:r>
      <w:r w:rsidR="00EF2775" w:rsidRPr="00B96D9C">
        <w:rPr>
          <w:rFonts w:ascii="Times New Roman" w:hAnsi="Times New Roman"/>
        </w:rPr>
        <w:t>—(1.)</w:t>
      </w:r>
      <w:r w:rsidR="009C6973">
        <w:rPr>
          <w:rFonts w:ascii="Times New Roman" w:hAnsi="Times New Roman"/>
        </w:rPr>
        <w:tab/>
      </w:r>
      <w:r w:rsidR="00EF2775" w:rsidRPr="00B96D9C">
        <w:rPr>
          <w:rFonts w:ascii="Times New Roman" w:hAnsi="Times New Roman"/>
        </w:rPr>
        <w:t>In this section unless the contrary intention appears—</w:t>
      </w:r>
    </w:p>
    <w:p w:rsidR="00086A21" w:rsidRPr="00B96D9C" w:rsidRDefault="00A12EAC" w:rsidP="004968AD">
      <w:pPr>
        <w:tabs>
          <w:tab w:val="left" w:pos="630"/>
          <w:tab w:val="left" w:pos="1260"/>
        </w:tabs>
        <w:spacing w:after="0" w:line="240" w:lineRule="auto"/>
        <w:ind w:left="576" w:hanging="288"/>
        <w:jc w:val="both"/>
        <w:rPr>
          <w:rFonts w:ascii="Times New Roman" w:hAnsi="Times New Roman"/>
        </w:rPr>
      </w:pPr>
      <w:r>
        <w:rPr>
          <w:rFonts w:ascii="Times New Roman" w:hAnsi="Times New Roman"/>
        </w:rPr>
        <w:t>“</w:t>
      </w:r>
      <w:r w:rsidR="00EF2775" w:rsidRPr="00B96D9C">
        <w:rPr>
          <w:rFonts w:ascii="Times New Roman" w:hAnsi="Times New Roman"/>
        </w:rPr>
        <w:t>the War Precautions (Coal) Regulations</w:t>
      </w:r>
      <w:r>
        <w:rPr>
          <w:rFonts w:ascii="Times New Roman" w:hAnsi="Times New Roman"/>
        </w:rPr>
        <w:t>”</w:t>
      </w:r>
      <w:r w:rsidR="00EF2775" w:rsidRPr="00B96D9C">
        <w:rPr>
          <w:rFonts w:ascii="Times New Roman" w:hAnsi="Times New Roman"/>
        </w:rPr>
        <w:t xml:space="preserve"> means the Regulations comprised in Statutory Rules 1917, No. 195, as amended by Statutory Rules 1917, Nos. 240 and 252; by Statutory Rules 1919, Nos. 103, 119, 141, 147, 182, 183 and 224; and by Statutory Rules 1920, Nos. 171, 174, 216 and 224, and includes the Regulations comprised in Statutory Rules 1916, Nos. 289, 298, 301, 303 and 328, and in Statutory Rules 1917, Nos. 12 and 94, so far as those Regulations relate to coal and to any matters consequential upon any action taken in respect to coal.</w:t>
      </w:r>
    </w:p>
    <w:p w:rsidR="00086A21" w:rsidRPr="00B96D9C" w:rsidRDefault="00EF2775" w:rsidP="004968AD">
      <w:pPr>
        <w:tabs>
          <w:tab w:val="left" w:pos="810"/>
        </w:tabs>
        <w:spacing w:after="0" w:line="240" w:lineRule="auto"/>
        <w:ind w:firstLine="288"/>
        <w:jc w:val="both"/>
        <w:rPr>
          <w:rFonts w:ascii="Times New Roman" w:hAnsi="Times New Roman"/>
        </w:rPr>
      </w:pPr>
      <w:r w:rsidRPr="00B96D9C">
        <w:rPr>
          <w:rFonts w:ascii="Times New Roman" w:hAnsi="Times New Roman"/>
        </w:rPr>
        <w:t>(2.)</w:t>
      </w:r>
      <w:r w:rsidR="009C6973">
        <w:rPr>
          <w:rFonts w:ascii="Times New Roman" w:hAnsi="Times New Roman"/>
        </w:rPr>
        <w:tab/>
      </w:r>
      <w:r w:rsidRPr="00B96D9C">
        <w:rPr>
          <w:rFonts w:ascii="Times New Roman" w:hAnsi="Times New Roman"/>
        </w:rPr>
        <w:t>Subject to this section, the War Precautions (Coal) Regulations shall continue in force until the thirty-first day of December, One thousand nine hundred and twenty-one.</w:t>
      </w:r>
    </w:p>
    <w:p w:rsidR="00086A21" w:rsidRPr="00B96D9C" w:rsidRDefault="00EF2775" w:rsidP="004968AD">
      <w:pPr>
        <w:tabs>
          <w:tab w:val="left" w:pos="810"/>
        </w:tabs>
        <w:spacing w:after="0" w:line="240" w:lineRule="auto"/>
        <w:ind w:firstLine="288"/>
        <w:jc w:val="both"/>
        <w:rPr>
          <w:rFonts w:ascii="Times New Roman" w:hAnsi="Times New Roman"/>
        </w:rPr>
      </w:pPr>
      <w:r w:rsidRPr="00B96D9C">
        <w:rPr>
          <w:rFonts w:ascii="Times New Roman" w:hAnsi="Times New Roman"/>
        </w:rPr>
        <w:t>(3.)</w:t>
      </w:r>
      <w:r w:rsidR="009C6973">
        <w:rPr>
          <w:rFonts w:ascii="Times New Roman" w:hAnsi="Times New Roman"/>
        </w:rPr>
        <w:tab/>
      </w:r>
      <w:r w:rsidRPr="00B96D9C">
        <w:rPr>
          <w:rFonts w:ascii="Times New Roman" w:hAnsi="Times New Roman"/>
        </w:rPr>
        <w:t>During the continuance of the War Precautions (Coal) Regulations, the Governor-General may make regulations, not inconsistent with this section, prescribing all matters which are necessary or convenient to be prescribed for carrying out or giving effect to this section, and in particular for repealing, altering or adding to any of those regulations.</w:t>
      </w:r>
    </w:p>
    <w:p w:rsidR="00086A21" w:rsidRPr="00B96D9C" w:rsidRDefault="00EF2775" w:rsidP="004968AD">
      <w:pPr>
        <w:tabs>
          <w:tab w:val="left" w:pos="810"/>
        </w:tabs>
        <w:spacing w:after="0" w:line="240" w:lineRule="auto"/>
        <w:ind w:firstLine="288"/>
        <w:jc w:val="both"/>
        <w:rPr>
          <w:rFonts w:ascii="Times New Roman" w:hAnsi="Times New Roman"/>
        </w:rPr>
      </w:pPr>
      <w:r w:rsidRPr="00B96D9C">
        <w:rPr>
          <w:rFonts w:ascii="Times New Roman" w:hAnsi="Times New Roman"/>
        </w:rPr>
        <w:t>(4.)</w:t>
      </w:r>
      <w:r w:rsidR="009C6973">
        <w:rPr>
          <w:rFonts w:ascii="Times New Roman" w:hAnsi="Times New Roman"/>
        </w:rPr>
        <w:tab/>
      </w:r>
      <w:r w:rsidRPr="00B96D9C">
        <w:rPr>
          <w:rFonts w:ascii="Times New Roman" w:hAnsi="Times New Roman"/>
        </w:rPr>
        <w:t>Any person who contravenes, or fails to comply with, any provision of the War Precautions (Coal) Regulations, or of any regulation made in pursuance of this section, shall be guilty of an offence against this section.</w:t>
      </w:r>
    </w:p>
    <w:p w:rsidR="00086A21" w:rsidRPr="00B96D9C" w:rsidRDefault="00EF2775" w:rsidP="004968AD">
      <w:pPr>
        <w:spacing w:after="0" w:line="240" w:lineRule="auto"/>
        <w:ind w:firstLine="288"/>
        <w:jc w:val="both"/>
        <w:rPr>
          <w:rFonts w:ascii="Times New Roman" w:hAnsi="Times New Roman"/>
        </w:rPr>
      </w:pPr>
      <w:r w:rsidRPr="00B96D9C">
        <w:rPr>
          <w:rFonts w:ascii="Times New Roman" w:hAnsi="Times New Roman"/>
        </w:rPr>
        <w:t>Penalty: One hundred pounds, or imprisonment for six months, or both.</w:t>
      </w:r>
    </w:p>
    <w:p w:rsidR="009C6973" w:rsidRDefault="009C6973">
      <w:pPr>
        <w:rPr>
          <w:rFonts w:ascii="Times New Roman" w:hAnsi="Times New Roman"/>
        </w:rPr>
      </w:pPr>
      <w:r>
        <w:rPr>
          <w:rFonts w:ascii="Times New Roman" w:hAnsi="Times New Roman"/>
        </w:rPr>
        <w:br w:type="page"/>
      </w:r>
    </w:p>
    <w:p w:rsidR="00086A21" w:rsidRPr="00B96D9C" w:rsidRDefault="00EF2775" w:rsidP="002F3198">
      <w:pPr>
        <w:tabs>
          <w:tab w:val="left" w:pos="810"/>
        </w:tabs>
        <w:spacing w:after="0" w:line="240" w:lineRule="auto"/>
        <w:ind w:firstLine="288"/>
        <w:jc w:val="both"/>
        <w:rPr>
          <w:rFonts w:ascii="Times New Roman" w:hAnsi="Times New Roman"/>
        </w:rPr>
      </w:pPr>
      <w:r w:rsidRPr="00B96D9C">
        <w:rPr>
          <w:rFonts w:ascii="Times New Roman" w:hAnsi="Times New Roman"/>
        </w:rPr>
        <w:lastRenderedPageBreak/>
        <w:t>(5.)</w:t>
      </w:r>
      <w:r w:rsidR="009C6973">
        <w:rPr>
          <w:rFonts w:ascii="Times New Roman" w:hAnsi="Times New Roman"/>
        </w:rPr>
        <w:tab/>
      </w:r>
      <w:r w:rsidRPr="00B96D9C">
        <w:rPr>
          <w:rFonts w:ascii="Times New Roman" w:hAnsi="Times New Roman"/>
        </w:rPr>
        <w:t>An offence against this section shall not be prosecuted without the written consent of the Attorney-General or a person authorized in writing by the Attorney-General.</w:t>
      </w:r>
    </w:p>
    <w:p w:rsidR="00086A21" w:rsidRPr="00B96D9C" w:rsidRDefault="00EF2775" w:rsidP="002F3198">
      <w:pPr>
        <w:tabs>
          <w:tab w:val="left" w:pos="810"/>
        </w:tabs>
        <w:spacing w:after="0" w:line="240" w:lineRule="auto"/>
        <w:ind w:firstLine="288"/>
        <w:jc w:val="both"/>
        <w:rPr>
          <w:rFonts w:ascii="Times New Roman" w:hAnsi="Times New Roman"/>
        </w:rPr>
      </w:pPr>
      <w:r w:rsidRPr="00B96D9C">
        <w:rPr>
          <w:rFonts w:ascii="Times New Roman" w:hAnsi="Times New Roman"/>
        </w:rPr>
        <w:t>(6.)</w:t>
      </w:r>
      <w:r w:rsidR="009C6973">
        <w:rPr>
          <w:rFonts w:ascii="Times New Roman" w:hAnsi="Times New Roman"/>
        </w:rPr>
        <w:tab/>
      </w:r>
      <w:r w:rsidRPr="00B96D9C">
        <w:rPr>
          <w:rFonts w:ascii="Times New Roman" w:hAnsi="Times New Roman"/>
        </w:rPr>
        <w:t>For the purpose of the trial of a person for an offence against this section, the offence shall be deemed to have been committed either at the place in which it actually was committed or at any place in which the person is.</w:t>
      </w:r>
    </w:p>
    <w:p w:rsidR="00086A21" w:rsidRPr="00B96D9C" w:rsidRDefault="00EF2775" w:rsidP="002F3198">
      <w:pPr>
        <w:tabs>
          <w:tab w:val="left" w:pos="810"/>
        </w:tabs>
        <w:spacing w:after="0" w:line="240" w:lineRule="auto"/>
        <w:ind w:firstLine="288"/>
        <w:jc w:val="both"/>
        <w:rPr>
          <w:rFonts w:ascii="Times New Roman" w:hAnsi="Times New Roman"/>
        </w:rPr>
      </w:pPr>
      <w:r w:rsidRPr="00B96D9C">
        <w:rPr>
          <w:rFonts w:ascii="Times New Roman" w:hAnsi="Times New Roman"/>
        </w:rPr>
        <w:t>(7.)</w:t>
      </w:r>
      <w:r w:rsidR="009C6973">
        <w:rPr>
          <w:rFonts w:ascii="Times New Roman" w:hAnsi="Times New Roman"/>
        </w:rPr>
        <w:tab/>
      </w:r>
      <w:r w:rsidRPr="00B96D9C">
        <w:rPr>
          <w:rFonts w:ascii="Times New Roman" w:hAnsi="Times New Roman"/>
        </w:rPr>
        <w:t>The expiration of any of the War Precautions (Coal) Regulations, or of any regulation made in pursuance of this section, shall not—</w:t>
      </w:r>
    </w:p>
    <w:p w:rsidR="00086A21" w:rsidRPr="00B96D9C" w:rsidRDefault="00EF2775" w:rsidP="002F3198">
      <w:pPr>
        <w:spacing w:after="0" w:line="240" w:lineRule="auto"/>
        <w:ind w:left="1008" w:hanging="576"/>
        <w:jc w:val="both"/>
        <w:rPr>
          <w:rFonts w:ascii="Times New Roman" w:hAnsi="Times New Roman"/>
        </w:rPr>
      </w:pPr>
      <w:r w:rsidRPr="00B96D9C">
        <w:rPr>
          <w:rFonts w:ascii="Times New Roman" w:hAnsi="Times New Roman"/>
        </w:rPr>
        <w:t>(</w:t>
      </w:r>
      <w:r w:rsidR="00B96D9C" w:rsidRPr="00B96D9C">
        <w:rPr>
          <w:rFonts w:ascii="Times New Roman" w:hAnsi="Times New Roman"/>
          <w:i/>
        </w:rPr>
        <w:t>a</w:t>
      </w:r>
      <w:r w:rsidRPr="00B96D9C">
        <w:rPr>
          <w:rFonts w:ascii="Times New Roman" w:hAnsi="Times New Roman"/>
        </w:rPr>
        <w:t>) affect any right, privilege, obligation or liability acquired,</w:t>
      </w:r>
      <w:r w:rsidR="00355FBA">
        <w:rPr>
          <w:rFonts w:ascii="Times New Roman" w:hAnsi="Times New Roman"/>
        </w:rPr>
        <w:t xml:space="preserve"> </w:t>
      </w:r>
      <w:r w:rsidRPr="00B96D9C">
        <w:rPr>
          <w:rFonts w:ascii="Times New Roman" w:hAnsi="Times New Roman"/>
        </w:rPr>
        <w:t>accrued or incurred under any such regulation; or</w:t>
      </w:r>
    </w:p>
    <w:p w:rsidR="00086A21" w:rsidRPr="00B96D9C" w:rsidRDefault="00EF2775" w:rsidP="002F3198">
      <w:pPr>
        <w:spacing w:after="0" w:line="240" w:lineRule="auto"/>
        <w:ind w:left="1008" w:hanging="576"/>
        <w:jc w:val="both"/>
        <w:rPr>
          <w:rFonts w:ascii="Times New Roman" w:hAnsi="Times New Roman"/>
        </w:rPr>
      </w:pPr>
      <w:r w:rsidRPr="00B96D9C">
        <w:rPr>
          <w:rFonts w:ascii="Times New Roman" w:hAnsi="Times New Roman"/>
        </w:rPr>
        <w:t>(</w:t>
      </w:r>
      <w:r w:rsidR="00B96D9C" w:rsidRPr="00B96D9C">
        <w:rPr>
          <w:rFonts w:ascii="Times New Roman" w:hAnsi="Times New Roman"/>
          <w:i/>
        </w:rPr>
        <w:t>b</w:t>
      </w:r>
      <w:r w:rsidRPr="00B96D9C">
        <w:rPr>
          <w:rFonts w:ascii="Times New Roman" w:hAnsi="Times New Roman"/>
        </w:rPr>
        <w:t>)</w:t>
      </w:r>
      <w:r w:rsidR="00B96D9C" w:rsidRPr="00B96D9C">
        <w:rPr>
          <w:rFonts w:ascii="Times New Roman" w:hAnsi="Times New Roman"/>
          <w:i/>
        </w:rPr>
        <w:t xml:space="preserve"> </w:t>
      </w:r>
      <w:r w:rsidRPr="00B96D9C">
        <w:rPr>
          <w:rFonts w:ascii="Times New Roman" w:hAnsi="Times New Roman"/>
        </w:rPr>
        <w:t>affect any penalty, forfeiture or punishment incurred in</w:t>
      </w:r>
      <w:r w:rsidR="00632254">
        <w:rPr>
          <w:rFonts w:ascii="Times New Roman" w:hAnsi="Times New Roman"/>
        </w:rPr>
        <w:t xml:space="preserve"> </w:t>
      </w:r>
      <w:r w:rsidRPr="00B96D9C">
        <w:rPr>
          <w:rFonts w:ascii="Times New Roman" w:hAnsi="Times New Roman"/>
        </w:rPr>
        <w:t>respect of any offence committed against any such regulation; or</w:t>
      </w:r>
    </w:p>
    <w:p w:rsidR="00B72CC7" w:rsidRDefault="00EF2775" w:rsidP="002F3198">
      <w:pPr>
        <w:spacing w:after="0" w:line="240" w:lineRule="auto"/>
        <w:ind w:left="1008" w:hanging="576"/>
        <w:jc w:val="both"/>
        <w:rPr>
          <w:rFonts w:ascii="Times New Roman" w:hAnsi="Times New Roman"/>
        </w:rPr>
      </w:pPr>
      <w:r w:rsidRPr="00B96D9C">
        <w:rPr>
          <w:rFonts w:ascii="Times New Roman" w:hAnsi="Times New Roman"/>
        </w:rPr>
        <w:t>(</w:t>
      </w:r>
      <w:r w:rsidR="00B96D9C" w:rsidRPr="00B96D9C">
        <w:rPr>
          <w:rFonts w:ascii="Times New Roman" w:hAnsi="Times New Roman"/>
          <w:i/>
        </w:rPr>
        <w:t>c</w:t>
      </w:r>
      <w:r w:rsidRPr="00B96D9C">
        <w:rPr>
          <w:rFonts w:ascii="Times New Roman" w:hAnsi="Times New Roman"/>
        </w:rPr>
        <w:t>) affect any investigation, legal proceeding, or remedy in</w:t>
      </w:r>
      <w:r w:rsidR="00632254">
        <w:rPr>
          <w:rFonts w:ascii="Times New Roman" w:hAnsi="Times New Roman"/>
        </w:rPr>
        <w:t xml:space="preserve"> </w:t>
      </w:r>
      <w:r w:rsidRPr="00B96D9C">
        <w:rPr>
          <w:rFonts w:ascii="Times New Roman" w:hAnsi="Times New Roman"/>
        </w:rPr>
        <w:t xml:space="preserve">respect of any such right, privilege, obligation, liability, penalty, forfeiture or punishment, as aforesaid; </w:t>
      </w:r>
    </w:p>
    <w:p w:rsidR="00086A21" w:rsidRPr="00B96D9C" w:rsidRDefault="00EF2775" w:rsidP="002F3198">
      <w:pPr>
        <w:spacing w:after="0" w:line="240" w:lineRule="auto"/>
        <w:jc w:val="both"/>
        <w:rPr>
          <w:rFonts w:ascii="Times New Roman" w:hAnsi="Times New Roman"/>
        </w:rPr>
      </w:pPr>
      <w:r w:rsidRPr="00B96D9C">
        <w:rPr>
          <w:rFonts w:ascii="Times New Roman" w:hAnsi="Times New Roman"/>
        </w:rPr>
        <w:t>and any such investigation, legal proceeding or remedy may be instituted, continued or enforced, and any such penalty, forfeiture or punishment may be imposed, as if the regulation had not expired.</w:t>
      </w:r>
    </w:p>
    <w:p w:rsidR="00086A21" w:rsidRPr="00B72CC7" w:rsidRDefault="00EF2775" w:rsidP="00AE1448">
      <w:pPr>
        <w:spacing w:before="240" w:after="0" w:line="240" w:lineRule="auto"/>
        <w:jc w:val="center"/>
        <w:rPr>
          <w:rFonts w:ascii="Times New Roman" w:hAnsi="Times New Roman" w:cs="Times New Roman"/>
          <w:smallCaps/>
        </w:rPr>
      </w:pPr>
      <w:r w:rsidRPr="00B72CC7">
        <w:rPr>
          <w:rFonts w:ascii="Times New Roman" w:hAnsi="Times New Roman" w:cs="Times New Roman"/>
          <w:smallCaps/>
        </w:rPr>
        <w:t>Wharves.</w:t>
      </w:r>
    </w:p>
    <w:p w:rsidR="00086A21" w:rsidRPr="00B72CC7" w:rsidRDefault="00B96D9C" w:rsidP="002F3198">
      <w:pPr>
        <w:spacing w:before="120" w:after="60" w:line="240" w:lineRule="auto"/>
        <w:jc w:val="both"/>
        <w:rPr>
          <w:rFonts w:ascii="Times New Roman" w:hAnsi="Times New Roman" w:cs="Times New Roman"/>
          <w:b/>
          <w:sz w:val="20"/>
        </w:rPr>
      </w:pPr>
      <w:r w:rsidRPr="00B72CC7">
        <w:rPr>
          <w:rFonts w:ascii="Times New Roman" w:hAnsi="Times New Roman" w:cs="Times New Roman"/>
          <w:b/>
          <w:sz w:val="20"/>
        </w:rPr>
        <w:t>Claims and functions as to wharves.</w:t>
      </w:r>
    </w:p>
    <w:p w:rsidR="00086A21" w:rsidRPr="00B96D9C" w:rsidRDefault="00B96D9C" w:rsidP="002F3198">
      <w:pPr>
        <w:tabs>
          <w:tab w:val="left" w:pos="630"/>
        </w:tabs>
        <w:spacing w:after="0" w:line="240" w:lineRule="auto"/>
        <w:ind w:firstLine="288"/>
        <w:jc w:val="both"/>
        <w:rPr>
          <w:rFonts w:ascii="Times New Roman" w:hAnsi="Times New Roman"/>
        </w:rPr>
      </w:pPr>
      <w:r w:rsidRPr="00B96D9C">
        <w:rPr>
          <w:rFonts w:ascii="Times New Roman" w:hAnsi="Times New Roman"/>
          <w:b/>
        </w:rPr>
        <w:t>4.</w:t>
      </w:r>
      <w:r w:rsidR="00B72CC7">
        <w:rPr>
          <w:rFonts w:ascii="Times New Roman" w:hAnsi="Times New Roman"/>
        </w:rPr>
        <w:tab/>
      </w:r>
      <w:r w:rsidR="00EF2775" w:rsidRPr="00B96D9C">
        <w:rPr>
          <w:rFonts w:ascii="Times New Roman" w:hAnsi="Times New Roman"/>
        </w:rPr>
        <w:t>With regard to any wharf possession of which has, before the commencement of this Act, been taken in pursuance of the War Precautions (Wharf) Regulations (Statutory Rules 1917, No. 79) those Regulations shall be deemed to remain in force—</w:t>
      </w:r>
    </w:p>
    <w:p w:rsidR="00086A21" w:rsidRPr="00B96D9C" w:rsidRDefault="00EF2775" w:rsidP="002F3198">
      <w:pPr>
        <w:spacing w:after="0" w:line="240" w:lineRule="auto"/>
        <w:ind w:left="1008" w:hanging="576"/>
        <w:jc w:val="both"/>
        <w:rPr>
          <w:rFonts w:ascii="Times New Roman" w:hAnsi="Times New Roman"/>
        </w:rPr>
      </w:pPr>
      <w:r w:rsidRPr="00B96D9C">
        <w:rPr>
          <w:rFonts w:ascii="Times New Roman" w:hAnsi="Times New Roman"/>
        </w:rPr>
        <w:t>(</w:t>
      </w:r>
      <w:r w:rsidR="00B96D9C" w:rsidRPr="00B96D9C">
        <w:rPr>
          <w:rFonts w:ascii="Times New Roman" w:hAnsi="Times New Roman"/>
          <w:i/>
        </w:rPr>
        <w:t>a</w:t>
      </w:r>
      <w:r w:rsidRPr="00B96D9C">
        <w:rPr>
          <w:rFonts w:ascii="Times New Roman" w:hAnsi="Times New Roman"/>
        </w:rPr>
        <w:t>)</w:t>
      </w:r>
      <w:r w:rsidR="00B96D9C" w:rsidRPr="00B96D9C">
        <w:rPr>
          <w:rFonts w:ascii="Times New Roman" w:hAnsi="Times New Roman"/>
          <w:i/>
        </w:rPr>
        <w:t xml:space="preserve"> </w:t>
      </w:r>
      <w:r w:rsidRPr="00B96D9C">
        <w:rPr>
          <w:rFonts w:ascii="Times New Roman" w:hAnsi="Times New Roman"/>
        </w:rPr>
        <w:t>in relation to claims by any person arising out of anything</w:t>
      </w:r>
      <w:r w:rsidR="00B72CC7">
        <w:rPr>
          <w:rFonts w:ascii="Times New Roman" w:hAnsi="Times New Roman"/>
        </w:rPr>
        <w:t xml:space="preserve"> </w:t>
      </w:r>
      <w:r w:rsidRPr="00B96D9C">
        <w:rPr>
          <w:rFonts w:ascii="Times New Roman" w:hAnsi="Times New Roman"/>
        </w:rPr>
        <w:t>done under those Regulations; and</w:t>
      </w:r>
    </w:p>
    <w:p w:rsidR="00CA6D21" w:rsidRDefault="00EF2775" w:rsidP="002F3198">
      <w:pPr>
        <w:spacing w:after="0" w:line="240" w:lineRule="auto"/>
        <w:ind w:left="1008" w:hanging="576"/>
        <w:jc w:val="both"/>
        <w:rPr>
          <w:rFonts w:ascii="Times New Roman" w:hAnsi="Times New Roman"/>
        </w:rPr>
      </w:pPr>
      <w:r w:rsidRPr="00B96D9C">
        <w:rPr>
          <w:rFonts w:ascii="Times New Roman" w:hAnsi="Times New Roman"/>
        </w:rPr>
        <w:t>(</w:t>
      </w:r>
      <w:r w:rsidR="00B96D9C" w:rsidRPr="00B96D9C">
        <w:rPr>
          <w:rFonts w:ascii="Times New Roman" w:hAnsi="Times New Roman"/>
          <w:i/>
        </w:rPr>
        <w:t>b</w:t>
      </w:r>
      <w:r w:rsidRPr="00B96D9C">
        <w:rPr>
          <w:rFonts w:ascii="Times New Roman" w:hAnsi="Times New Roman"/>
        </w:rPr>
        <w:t>)</w:t>
      </w:r>
      <w:r w:rsidR="00B96D9C" w:rsidRPr="00B96D9C">
        <w:rPr>
          <w:rFonts w:ascii="Times New Roman" w:hAnsi="Times New Roman"/>
          <w:i/>
        </w:rPr>
        <w:t xml:space="preserve"> </w:t>
      </w:r>
      <w:r w:rsidRPr="00B96D9C">
        <w:rPr>
          <w:rFonts w:ascii="Times New Roman" w:hAnsi="Times New Roman"/>
        </w:rPr>
        <w:t>as regards functions exercisable under those Regulations.</w:t>
      </w:r>
    </w:p>
    <w:p w:rsidR="00086A21" w:rsidRPr="00CA6D21" w:rsidRDefault="00EF2775" w:rsidP="00AE1448">
      <w:pPr>
        <w:spacing w:before="240" w:after="0" w:line="240" w:lineRule="auto"/>
        <w:ind w:left="1008" w:hanging="576"/>
        <w:jc w:val="center"/>
        <w:rPr>
          <w:rFonts w:ascii="Times New Roman" w:hAnsi="Times New Roman" w:cs="Times New Roman"/>
          <w:smallCaps/>
        </w:rPr>
      </w:pPr>
      <w:r w:rsidRPr="00CA6D21">
        <w:rPr>
          <w:rFonts w:ascii="Times New Roman" w:hAnsi="Times New Roman" w:cs="Times New Roman"/>
          <w:smallCaps/>
        </w:rPr>
        <w:t>Primary Products.</w:t>
      </w:r>
    </w:p>
    <w:p w:rsidR="00086A21" w:rsidRPr="00B72CC7" w:rsidRDefault="00B96D9C" w:rsidP="002F3198">
      <w:pPr>
        <w:spacing w:before="120" w:after="60" w:line="240" w:lineRule="auto"/>
        <w:jc w:val="both"/>
        <w:rPr>
          <w:rFonts w:ascii="Times New Roman" w:hAnsi="Times New Roman" w:cs="Times New Roman"/>
          <w:b/>
          <w:sz w:val="20"/>
        </w:rPr>
      </w:pPr>
      <w:r w:rsidRPr="00B72CC7">
        <w:rPr>
          <w:rFonts w:ascii="Times New Roman" w:hAnsi="Times New Roman" w:cs="Times New Roman"/>
          <w:b/>
          <w:sz w:val="20"/>
        </w:rPr>
        <w:t>Agreements with and guarantees to Banking Corporations.</w:t>
      </w:r>
    </w:p>
    <w:p w:rsidR="00086A21" w:rsidRPr="00B96D9C" w:rsidRDefault="00B96D9C" w:rsidP="002F3198">
      <w:pPr>
        <w:tabs>
          <w:tab w:val="left" w:pos="1260"/>
        </w:tabs>
        <w:spacing w:after="0" w:line="240" w:lineRule="auto"/>
        <w:ind w:firstLine="288"/>
        <w:jc w:val="both"/>
        <w:rPr>
          <w:rFonts w:ascii="Times New Roman" w:hAnsi="Times New Roman"/>
        </w:rPr>
      </w:pPr>
      <w:r w:rsidRPr="00B96D9C">
        <w:rPr>
          <w:rFonts w:ascii="Times New Roman" w:hAnsi="Times New Roman"/>
          <w:b/>
        </w:rPr>
        <w:t>5.</w:t>
      </w:r>
      <w:r w:rsidR="00EF2775" w:rsidRPr="00B96D9C">
        <w:rPr>
          <w:rFonts w:ascii="Times New Roman" w:hAnsi="Times New Roman"/>
        </w:rPr>
        <w:t>—(1.)</w:t>
      </w:r>
      <w:r w:rsidR="00B72CC7">
        <w:rPr>
          <w:rFonts w:ascii="Times New Roman" w:hAnsi="Times New Roman"/>
        </w:rPr>
        <w:tab/>
      </w:r>
      <w:r w:rsidR="00EF2775" w:rsidRPr="00B96D9C">
        <w:rPr>
          <w:rFonts w:ascii="Times New Roman" w:hAnsi="Times New Roman"/>
        </w:rPr>
        <w:t>The Prime Minister may on behalf of the Commonwealth—</w:t>
      </w:r>
    </w:p>
    <w:p w:rsidR="00086A21" w:rsidRPr="00B96D9C" w:rsidRDefault="00EF2775" w:rsidP="002F3198">
      <w:pPr>
        <w:spacing w:after="0" w:line="240" w:lineRule="auto"/>
        <w:ind w:left="1008" w:hanging="576"/>
        <w:jc w:val="both"/>
        <w:rPr>
          <w:rFonts w:ascii="Times New Roman" w:hAnsi="Times New Roman"/>
        </w:rPr>
      </w:pPr>
      <w:r w:rsidRPr="00B96D9C">
        <w:rPr>
          <w:rFonts w:ascii="Times New Roman" w:hAnsi="Times New Roman"/>
        </w:rPr>
        <w:t>(</w:t>
      </w:r>
      <w:r w:rsidR="00B96D9C" w:rsidRPr="00B96D9C">
        <w:rPr>
          <w:rFonts w:ascii="Times New Roman" w:hAnsi="Times New Roman"/>
          <w:i/>
        </w:rPr>
        <w:t>a</w:t>
      </w:r>
      <w:r w:rsidRPr="00B96D9C">
        <w:rPr>
          <w:rFonts w:ascii="Times New Roman" w:hAnsi="Times New Roman"/>
        </w:rPr>
        <w:t>)</w:t>
      </w:r>
      <w:r w:rsidR="00B96D9C" w:rsidRPr="00B96D9C">
        <w:rPr>
          <w:rFonts w:ascii="Times New Roman" w:hAnsi="Times New Roman"/>
          <w:i/>
        </w:rPr>
        <w:t xml:space="preserve"> </w:t>
      </w:r>
      <w:r w:rsidRPr="00B96D9C">
        <w:rPr>
          <w:rFonts w:ascii="Times New Roman" w:hAnsi="Times New Roman"/>
        </w:rPr>
        <w:t>enter, in conjunction with representatives of the Governments of the States, into agreements with Banking Corporations carrying on business in Australia for providing for the financial requirements of the States to enable them to operate any scheme for the transportation and marketing of Australian Primary Products;</w:t>
      </w:r>
    </w:p>
    <w:p w:rsidR="00086A21" w:rsidRPr="00B96D9C" w:rsidRDefault="00EF2775" w:rsidP="002F3198">
      <w:pPr>
        <w:spacing w:after="0" w:line="240" w:lineRule="auto"/>
        <w:ind w:left="1008" w:hanging="576"/>
        <w:jc w:val="both"/>
        <w:rPr>
          <w:rFonts w:ascii="Times New Roman" w:hAnsi="Times New Roman"/>
        </w:rPr>
      </w:pPr>
      <w:r w:rsidRPr="00B96D9C">
        <w:rPr>
          <w:rFonts w:ascii="Times New Roman" w:hAnsi="Times New Roman"/>
        </w:rPr>
        <w:t>(</w:t>
      </w:r>
      <w:r w:rsidR="00B96D9C" w:rsidRPr="00B96D9C">
        <w:rPr>
          <w:rFonts w:ascii="Times New Roman" w:hAnsi="Times New Roman"/>
          <w:i/>
        </w:rPr>
        <w:t>b</w:t>
      </w:r>
      <w:r w:rsidRPr="00B96D9C">
        <w:rPr>
          <w:rFonts w:ascii="Times New Roman" w:hAnsi="Times New Roman"/>
        </w:rPr>
        <w:t>)</w:t>
      </w:r>
      <w:r w:rsidR="00B96D9C" w:rsidRPr="00B96D9C">
        <w:rPr>
          <w:rFonts w:ascii="Times New Roman" w:hAnsi="Times New Roman"/>
          <w:i/>
        </w:rPr>
        <w:t xml:space="preserve"> </w:t>
      </w:r>
      <w:r w:rsidRPr="00B96D9C">
        <w:rPr>
          <w:rFonts w:ascii="Times New Roman" w:hAnsi="Times New Roman"/>
        </w:rPr>
        <w:t>give to those Banking Corporations a guarantee that the</w:t>
      </w:r>
      <w:r w:rsidR="00B72CC7">
        <w:rPr>
          <w:rFonts w:ascii="Times New Roman" w:hAnsi="Times New Roman"/>
        </w:rPr>
        <w:t xml:space="preserve"> </w:t>
      </w:r>
      <w:r w:rsidRPr="00B96D9C">
        <w:rPr>
          <w:rFonts w:ascii="Times New Roman" w:hAnsi="Times New Roman"/>
        </w:rPr>
        <w:t>Government of each of those States will repay to each Bank the advances made by the Bank to it under the agreements.</w:t>
      </w:r>
    </w:p>
    <w:p w:rsidR="00086A21" w:rsidRPr="00B96D9C" w:rsidRDefault="00EF2775" w:rsidP="002F3198">
      <w:pPr>
        <w:tabs>
          <w:tab w:val="left" w:pos="810"/>
        </w:tabs>
        <w:spacing w:after="0" w:line="240" w:lineRule="auto"/>
        <w:ind w:firstLine="288"/>
        <w:jc w:val="both"/>
        <w:rPr>
          <w:rFonts w:ascii="Times New Roman" w:hAnsi="Times New Roman"/>
        </w:rPr>
      </w:pPr>
      <w:r w:rsidRPr="00B96D9C">
        <w:rPr>
          <w:rFonts w:ascii="Times New Roman" w:hAnsi="Times New Roman"/>
        </w:rPr>
        <w:t>(2.)</w:t>
      </w:r>
      <w:r w:rsidR="00B72CC7">
        <w:rPr>
          <w:rFonts w:ascii="Times New Roman" w:hAnsi="Times New Roman"/>
        </w:rPr>
        <w:tab/>
      </w:r>
      <w:r w:rsidRPr="00B96D9C">
        <w:rPr>
          <w:rFonts w:ascii="Times New Roman" w:hAnsi="Times New Roman"/>
        </w:rPr>
        <w:t>The Prime Minister may, on behalf of the Commonwealth, arrange with representatives of the Governments of the States for the undertaking by the Commonwealth of a proportion of the liability in respect of advances made at the request of or by arrangement with the Government of the Commonwealth to primary producers under any such scheme.</w:t>
      </w:r>
    </w:p>
    <w:p w:rsidR="00B72CC7" w:rsidRDefault="00B72CC7" w:rsidP="002F3198">
      <w:pPr>
        <w:jc w:val="both"/>
        <w:rPr>
          <w:rFonts w:ascii="Times New Roman" w:hAnsi="Times New Roman"/>
        </w:rPr>
      </w:pPr>
      <w:r>
        <w:rPr>
          <w:rFonts w:ascii="Times New Roman" w:hAnsi="Times New Roman"/>
        </w:rPr>
        <w:br w:type="page"/>
      </w:r>
    </w:p>
    <w:p w:rsidR="00086A21" w:rsidRPr="00B96D9C" w:rsidRDefault="00EF2775" w:rsidP="002F3198">
      <w:pPr>
        <w:tabs>
          <w:tab w:val="left" w:pos="810"/>
        </w:tabs>
        <w:spacing w:after="0" w:line="240" w:lineRule="auto"/>
        <w:ind w:firstLine="288"/>
        <w:jc w:val="both"/>
        <w:rPr>
          <w:rFonts w:ascii="Times New Roman" w:hAnsi="Times New Roman"/>
        </w:rPr>
      </w:pPr>
      <w:r w:rsidRPr="00B96D9C">
        <w:rPr>
          <w:rFonts w:ascii="Times New Roman" w:hAnsi="Times New Roman"/>
        </w:rPr>
        <w:lastRenderedPageBreak/>
        <w:t>(3.)</w:t>
      </w:r>
      <w:r w:rsidR="007862BB">
        <w:rPr>
          <w:rFonts w:ascii="Times New Roman" w:hAnsi="Times New Roman"/>
        </w:rPr>
        <w:tab/>
      </w:r>
      <w:r w:rsidRPr="00B96D9C">
        <w:rPr>
          <w:rFonts w:ascii="Times New Roman" w:hAnsi="Times New Roman"/>
        </w:rPr>
        <w:t>Any agreement guarantee, or arrangement entered into, given or made, or purporting to have been entered into, given or made, by the Prime Minister, on behalf of the Commonwealth, before the commencement of this Act, for any of the purposes specified in this section, shall be deemed to have been entered into, given or made in pursuance of this section.</w:t>
      </w:r>
    </w:p>
    <w:p w:rsidR="00086A21" w:rsidRPr="00947C7D" w:rsidRDefault="00EF2775" w:rsidP="00947C7D">
      <w:pPr>
        <w:spacing w:before="120" w:after="0" w:line="240" w:lineRule="auto"/>
        <w:jc w:val="center"/>
        <w:rPr>
          <w:rFonts w:ascii="Times New Roman" w:hAnsi="Times New Roman" w:cs="Times New Roman"/>
          <w:smallCaps/>
        </w:rPr>
      </w:pPr>
      <w:r w:rsidRPr="00B96D9C">
        <w:rPr>
          <w:rFonts w:ascii="Times New Roman" w:hAnsi="Times New Roman"/>
        </w:rPr>
        <w:t>S</w:t>
      </w:r>
      <w:r w:rsidRPr="00947C7D">
        <w:rPr>
          <w:rFonts w:ascii="Times New Roman" w:hAnsi="Times New Roman" w:cs="Times New Roman"/>
          <w:smallCaps/>
        </w:rPr>
        <w:t>ugar.</w:t>
      </w:r>
    </w:p>
    <w:p w:rsidR="00086A21" w:rsidRPr="00B72CC7" w:rsidRDefault="00B96D9C" w:rsidP="002F3198">
      <w:pPr>
        <w:spacing w:before="120" w:after="60" w:line="240" w:lineRule="auto"/>
        <w:jc w:val="both"/>
        <w:rPr>
          <w:rFonts w:ascii="Times New Roman" w:hAnsi="Times New Roman" w:cs="Times New Roman"/>
          <w:b/>
          <w:sz w:val="20"/>
        </w:rPr>
      </w:pPr>
      <w:r w:rsidRPr="00B72CC7">
        <w:rPr>
          <w:rFonts w:ascii="Times New Roman" w:hAnsi="Times New Roman" w:cs="Times New Roman"/>
          <w:b/>
          <w:sz w:val="20"/>
        </w:rPr>
        <w:t>Price of sugar.</w:t>
      </w:r>
    </w:p>
    <w:p w:rsidR="00086A21" w:rsidRPr="00B96D9C" w:rsidRDefault="00B96D9C" w:rsidP="002F3198">
      <w:pPr>
        <w:tabs>
          <w:tab w:val="left" w:pos="630"/>
        </w:tabs>
        <w:spacing w:after="0" w:line="240" w:lineRule="auto"/>
        <w:ind w:firstLine="288"/>
        <w:jc w:val="both"/>
        <w:rPr>
          <w:rFonts w:ascii="Times New Roman" w:hAnsi="Times New Roman"/>
        </w:rPr>
      </w:pPr>
      <w:r w:rsidRPr="00B96D9C">
        <w:rPr>
          <w:rFonts w:ascii="Times New Roman" w:hAnsi="Times New Roman"/>
          <w:b/>
        </w:rPr>
        <w:t>6.</w:t>
      </w:r>
      <w:r w:rsidR="007862BB">
        <w:rPr>
          <w:rFonts w:ascii="Times New Roman" w:hAnsi="Times New Roman"/>
        </w:rPr>
        <w:tab/>
      </w:r>
      <w:r w:rsidR="00EF2775" w:rsidRPr="00B96D9C">
        <w:rPr>
          <w:rFonts w:ascii="Times New Roman" w:hAnsi="Times New Roman"/>
        </w:rPr>
        <w:t xml:space="preserve">Section three of the </w:t>
      </w:r>
      <w:r w:rsidRPr="00B96D9C">
        <w:rPr>
          <w:rFonts w:ascii="Times New Roman" w:hAnsi="Times New Roman"/>
          <w:i/>
        </w:rPr>
        <w:t xml:space="preserve">Commercial Activities Act </w:t>
      </w:r>
      <w:r w:rsidR="00EF2775" w:rsidRPr="00B96D9C">
        <w:rPr>
          <w:rFonts w:ascii="Times New Roman" w:hAnsi="Times New Roman"/>
        </w:rPr>
        <w:t xml:space="preserve">1919 is amended by omitting the words </w:t>
      </w:r>
      <w:r w:rsidR="00A12EAC">
        <w:rPr>
          <w:rFonts w:ascii="Times New Roman" w:hAnsi="Times New Roman"/>
        </w:rPr>
        <w:t>“</w:t>
      </w:r>
      <w:r w:rsidR="00EF2775" w:rsidRPr="00B96D9C">
        <w:rPr>
          <w:rFonts w:ascii="Times New Roman" w:hAnsi="Times New Roman"/>
        </w:rPr>
        <w:t>thirtieth day of September, One thousand nine hundred and twenty</w:t>
      </w:r>
      <w:r w:rsidR="00A12EAC">
        <w:rPr>
          <w:rFonts w:ascii="Times New Roman" w:hAnsi="Times New Roman"/>
        </w:rPr>
        <w:t>”</w:t>
      </w:r>
      <w:r w:rsidR="00EF2775" w:rsidRPr="00B96D9C">
        <w:rPr>
          <w:rFonts w:ascii="Times New Roman" w:hAnsi="Times New Roman"/>
        </w:rPr>
        <w:t xml:space="preserve"> and inserting in their stead the words </w:t>
      </w:r>
      <w:r w:rsidR="00A12EAC">
        <w:rPr>
          <w:rFonts w:ascii="Times New Roman" w:hAnsi="Times New Roman"/>
        </w:rPr>
        <w:t>“</w:t>
      </w:r>
      <w:r w:rsidR="00EF2775" w:rsidRPr="00B96D9C">
        <w:rPr>
          <w:rFonts w:ascii="Times New Roman" w:hAnsi="Times New Roman"/>
        </w:rPr>
        <w:t>thirtieth day of June, One thousand nine hundred and twenty-three</w:t>
      </w:r>
      <w:r w:rsidR="00A12EAC">
        <w:rPr>
          <w:rFonts w:ascii="Times New Roman" w:hAnsi="Times New Roman"/>
        </w:rPr>
        <w:t>”</w:t>
      </w:r>
      <w:r w:rsidR="00EF2775" w:rsidRPr="00B96D9C">
        <w:rPr>
          <w:rFonts w:ascii="Times New Roman" w:hAnsi="Times New Roman"/>
        </w:rPr>
        <w:t>.</w:t>
      </w:r>
    </w:p>
    <w:p w:rsidR="00086A21" w:rsidRPr="00B72CC7" w:rsidRDefault="00EF2775" w:rsidP="00B72CC7">
      <w:pPr>
        <w:spacing w:before="120" w:after="0" w:line="240" w:lineRule="auto"/>
        <w:jc w:val="center"/>
        <w:rPr>
          <w:rFonts w:ascii="Times New Roman" w:hAnsi="Times New Roman" w:cs="Times New Roman"/>
          <w:smallCaps/>
        </w:rPr>
      </w:pPr>
      <w:r w:rsidRPr="00B72CC7">
        <w:rPr>
          <w:rFonts w:ascii="Times New Roman" w:hAnsi="Times New Roman" w:cs="Times New Roman"/>
          <w:smallCaps/>
        </w:rPr>
        <w:t>Companies, Firms and Businesses.</w:t>
      </w:r>
    </w:p>
    <w:p w:rsidR="00086A21" w:rsidRPr="00B72CC7" w:rsidRDefault="00B96D9C" w:rsidP="002F3198">
      <w:pPr>
        <w:spacing w:before="120" w:after="60" w:line="240" w:lineRule="auto"/>
        <w:jc w:val="both"/>
        <w:rPr>
          <w:rFonts w:ascii="Times New Roman" w:hAnsi="Times New Roman" w:cs="Times New Roman"/>
          <w:b/>
          <w:sz w:val="20"/>
        </w:rPr>
      </w:pPr>
      <w:r w:rsidRPr="00B72CC7">
        <w:rPr>
          <w:rFonts w:ascii="Times New Roman" w:hAnsi="Times New Roman" w:cs="Times New Roman"/>
          <w:b/>
          <w:sz w:val="20"/>
        </w:rPr>
        <w:t>Continuance</w:t>
      </w:r>
      <w:r w:rsidR="00B72CC7" w:rsidRPr="00B72CC7">
        <w:rPr>
          <w:rFonts w:ascii="Times New Roman" w:hAnsi="Times New Roman" w:cs="Times New Roman"/>
          <w:b/>
          <w:sz w:val="20"/>
        </w:rPr>
        <w:t xml:space="preserve"> </w:t>
      </w:r>
      <w:r w:rsidRPr="00B72CC7">
        <w:rPr>
          <w:rFonts w:ascii="Times New Roman" w:hAnsi="Times New Roman" w:cs="Times New Roman"/>
          <w:b/>
          <w:sz w:val="20"/>
        </w:rPr>
        <w:t>of War</w:t>
      </w:r>
      <w:r w:rsidR="00B72CC7" w:rsidRPr="00B72CC7">
        <w:rPr>
          <w:rFonts w:ascii="Times New Roman" w:hAnsi="Times New Roman" w:cs="Times New Roman"/>
          <w:b/>
          <w:sz w:val="20"/>
        </w:rPr>
        <w:t xml:space="preserve"> </w:t>
      </w:r>
      <w:r w:rsidRPr="00B72CC7">
        <w:rPr>
          <w:rFonts w:ascii="Times New Roman" w:hAnsi="Times New Roman" w:cs="Times New Roman"/>
          <w:b/>
          <w:sz w:val="20"/>
        </w:rPr>
        <w:t>Precautions</w:t>
      </w:r>
      <w:r w:rsidR="00B72CC7" w:rsidRPr="00B72CC7">
        <w:rPr>
          <w:rFonts w:ascii="Times New Roman" w:hAnsi="Times New Roman" w:cs="Times New Roman"/>
          <w:b/>
          <w:sz w:val="20"/>
        </w:rPr>
        <w:t xml:space="preserve"> </w:t>
      </w:r>
      <w:r w:rsidRPr="00B72CC7">
        <w:rPr>
          <w:rFonts w:ascii="Times New Roman" w:hAnsi="Times New Roman" w:cs="Times New Roman"/>
          <w:b/>
          <w:sz w:val="20"/>
        </w:rPr>
        <w:t>(Companies,</w:t>
      </w:r>
      <w:r w:rsidR="00B72CC7" w:rsidRPr="00B72CC7">
        <w:rPr>
          <w:rFonts w:ascii="Times New Roman" w:hAnsi="Times New Roman" w:cs="Times New Roman"/>
          <w:b/>
          <w:sz w:val="20"/>
        </w:rPr>
        <w:t xml:space="preserve"> </w:t>
      </w:r>
      <w:r w:rsidRPr="00B72CC7">
        <w:rPr>
          <w:rFonts w:ascii="Times New Roman" w:hAnsi="Times New Roman" w:cs="Times New Roman"/>
          <w:b/>
          <w:sz w:val="20"/>
        </w:rPr>
        <w:t>firms and</w:t>
      </w:r>
      <w:r w:rsidR="00B72CC7" w:rsidRPr="00B72CC7">
        <w:rPr>
          <w:rFonts w:ascii="Times New Roman" w:hAnsi="Times New Roman" w:cs="Times New Roman"/>
          <w:b/>
          <w:sz w:val="20"/>
        </w:rPr>
        <w:t xml:space="preserve"> </w:t>
      </w:r>
      <w:r w:rsidRPr="00B72CC7">
        <w:rPr>
          <w:rFonts w:ascii="Times New Roman" w:hAnsi="Times New Roman" w:cs="Times New Roman"/>
          <w:b/>
          <w:sz w:val="20"/>
        </w:rPr>
        <w:t>businesses)</w:t>
      </w:r>
      <w:r w:rsidR="00B72CC7" w:rsidRPr="00B72CC7">
        <w:rPr>
          <w:rFonts w:ascii="Times New Roman" w:hAnsi="Times New Roman" w:cs="Times New Roman"/>
          <w:b/>
          <w:sz w:val="20"/>
        </w:rPr>
        <w:t xml:space="preserve"> </w:t>
      </w:r>
      <w:r w:rsidRPr="00B72CC7">
        <w:rPr>
          <w:rFonts w:ascii="Times New Roman" w:hAnsi="Times New Roman" w:cs="Times New Roman"/>
          <w:b/>
          <w:sz w:val="20"/>
        </w:rPr>
        <w:t>Regulations.</w:t>
      </w:r>
    </w:p>
    <w:p w:rsidR="00086A21" w:rsidRPr="00B96D9C" w:rsidRDefault="00B96D9C" w:rsidP="002F3198">
      <w:pPr>
        <w:tabs>
          <w:tab w:val="left" w:pos="1260"/>
        </w:tabs>
        <w:spacing w:after="0" w:line="240" w:lineRule="auto"/>
        <w:ind w:firstLine="288"/>
        <w:jc w:val="both"/>
        <w:rPr>
          <w:rFonts w:ascii="Times New Roman" w:hAnsi="Times New Roman"/>
        </w:rPr>
      </w:pPr>
      <w:r w:rsidRPr="00B96D9C">
        <w:rPr>
          <w:rFonts w:ascii="Times New Roman" w:hAnsi="Times New Roman"/>
          <w:b/>
        </w:rPr>
        <w:t>7.</w:t>
      </w:r>
      <w:r w:rsidR="00EF2775" w:rsidRPr="00B96D9C">
        <w:rPr>
          <w:rFonts w:ascii="Times New Roman" w:hAnsi="Times New Roman"/>
        </w:rPr>
        <w:t>—(1.)</w:t>
      </w:r>
      <w:r w:rsidR="007862BB">
        <w:rPr>
          <w:rFonts w:ascii="Times New Roman" w:hAnsi="Times New Roman"/>
        </w:rPr>
        <w:tab/>
      </w:r>
      <w:r w:rsidR="00EF2775" w:rsidRPr="00B96D9C">
        <w:rPr>
          <w:rFonts w:ascii="Times New Roman" w:hAnsi="Times New Roman"/>
        </w:rPr>
        <w:t xml:space="preserve">In this section unless </w:t>
      </w:r>
      <w:r w:rsidR="005B3A7F">
        <w:rPr>
          <w:rFonts w:ascii="Times New Roman" w:hAnsi="Times New Roman"/>
        </w:rPr>
        <w:t>the contrary intention appears—</w:t>
      </w:r>
      <w:r w:rsidR="00A12EAC">
        <w:rPr>
          <w:rFonts w:ascii="Times New Roman" w:hAnsi="Times New Roman"/>
        </w:rPr>
        <w:t>“</w:t>
      </w:r>
      <w:r w:rsidR="00EF2775" w:rsidRPr="00B96D9C">
        <w:rPr>
          <w:rFonts w:ascii="Times New Roman" w:hAnsi="Times New Roman"/>
        </w:rPr>
        <w:t>the War Precautions (Companies, Firms and Businesses) Regulations</w:t>
      </w:r>
      <w:r w:rsidR="00A12EAC">
        <w:rPr>
          <w:rFonts w:ascii="Times New Roman" w:hAnsi="Times New Roman"/>
        </w:rPr>
        <w:t>”</w:t>
      </w:r>
      <w:r w:rsidR="00EF2775" w:rsidRPr="00B96D9C">
        <w:rPr>
          <w:rFonts w:ascii="Times New Roman" w:hAnsi="Times New Roman"/>
        </w:rPr>
        <w:t xml:space="preserve"> means the Regulations comprised in Statutory Rules 1916, No. 49, as amended by Statutory Rules 1917, Nos. 35, 289, and 328, by Statutory Rules 1919, No. 96, and by Statutory Rules 1920, No. 2.</w:t>
      </w:r>
    </w:p>
    <w:p w:rsidR="00086A21" w:rsidRPr="00B96D9C" w:rsidRDefault="00EF2775" w:rsidP="002F3198">
      <w:pPr>
        <w:tabs>
          <w:tab w:val="left" w:pos="810"/>
        </w:tabs>
        <w:spacing w:after="0" w:line="240" w:lineRule="auto"/>
        <w:ind w:firstLine="288"/>
        <w:jc w:val="both"/>
        <w:rPr>
          <w:rFonts w:ascii="Times New Roman" w:hAnsi="Times New Roman"/>
        </w:rPr>
      </w:pPr>
      <w:r w:rsidRPr="00B96D9C">
        <w:rPr>
          <w:rFonts w:ascii="Times New Roman" w:hAnsi="Times New Roman"/>
        </w:rPr>
        <w:t>(2.)</w:t>
      </w:r>
      <w:r w:rsidR="007862BB">
        <w:rPr>
          <w:rFonts w:ascii="Times New Roman" w:hAnsi="Times New Roman"/>
        </w:rPr>
        <w:tab/>
      </w:r>
      <w:r w:rsidRPr="00B96D9C">
        <w:rPr>
          <w:rFonts w:ascii="Times New Roman" w:hAnsi="Times New Roman"/>
        </w:rPr>
        <w:t>Subject to this section, the War Precautions (Companies, Firms and Businesses) Regulations shall continue in force until the thirty-first day of December, One thousand nine hundred and twenty-one.</w:t>
      </w:r>
    </w:p>
    <w:p w:rsidR="00086A21" w:rsidRPr="00B96D9C" w:rsidRDefault="00EF2775" w:rsidP="002F3198">
      <w:pPr>
        <w:tabs>
          <w:tab w:val="left" w:pos="810"/>
          <w:tab w:val="left" w:pos="900"/>
        </w:tabs>
        <w:spacing w:after="0" w:line="240" w:lineRule="auto"/>
        <w:ind w:firstLine="288"/>
        <w:jc w:val="both"/>
        <w:rPr>
          <w:rFonts w:ascii="Times New Roman" w:hAnsi="Times New Roman"/>
        </w:rPr>
      </w:pPr>
      <w:r w:rsidRPr="00B96D9C">
        <w:rPr>
          <w:rFonts w:ascii="Times New Roman" w:hAnsi="Times New Roman"/>
        </w:rPr>
        <w:t>(3.)</w:t>
      </w:r>
      <w:r w:rsidR="007862BB">
        <w:rPr>
          <w:rFonts w:ascii="Times New Roman" w:hAnsi="Times New Roman"/>
        </w:rPr>
        <w:tab/>
      </w:r>
      <w:r w:rsidRPr="00B96D9C">
        <w:rPr>
          <w:rFonts w:ascii="Times New Roman" w:hAnsi="Times New Roman"/>
        </w:rPr>
        <w:t>During the continuance of the War Precautions (Companies, Firms and Businesses) Regulations, the Governor-General may make regulations, not inconsistent with this section, prescribing all matters which are necessary or convenient to be prescribed for carrying out or giving effect to this section, and in particular for repealing, altering or adding to any of those regulations.</w:t>
      </w:r>
    </w:p>
    <w:p w:rsidR="00086A21" w:rsidRPr="00B96D9C" w:rsidRDefault="00EF2775" w:rsidP="002F3198">
      <w:pPr>
        <w:tabs>
          <w:tab w:val="left" w:pos="810"/>
          <w:tab w:val="left" w:pos="900"/>
        </w:tabs>
        <w:spacing w:after="0" w:line="240" w:lineRule="auto"/>
        <w:ind w:firstLine="288"/>
        <w:jc w:val="both"/>
        <w:rPr>
          <w:rFonts w:ascii="Times New Roman" w:hAnsi="Times New Roman"/>
        </w:rPr>
      </w:pPr>
      <w:r w:rsidRPr="00B96D9C">
        <w:rPr>
          <w:rFonts w:ascii="Times New Roman" w:hAnsi="Times New Roman"/>
        </w:rPr>
        <w:t>(4.)</w:t>
      </w:r>
      <w:r w:rsidR="007862BB">
        <w:rPr>
          <w:rFonts w:ascii="Times New Roman" w:hAnsi="Times New Roman"/>
        </w:rPr>
        <w:tab/>
      </w:r>
      <w:r w:rsidRPr="00B96D9C">
        <w:rPr>
          <w:rFonts w:ascii="Times New Roman" w:hAnsi="Times New Roman"/>
        </w:rPr>
        <w:t>Any person who contravenes, or fails to comply with, any provision of the War Precautions (Companies, Firms and Businesses) Regulations, or of any regulation made in pursuance of this section, shall be guilty of an offence against this section.</w:t>
      </w:r>
    </w:p>
    <w:p w:rsidR="00086A21" w:rsidRPr="00B96D9C" w:rsidRDefault="00EF2775" w:rsidP="009E6883">
      <w:pPr>
        <w:tabs>
          <w:tab w:val="left" w:pos="810"/>
          <w:tab w:val="left" w:pos="900"/>
        </w:tabs>
        <w:spacing w:after="0" w:line="240" w:lineRule="auto"/>
        <w:ind w:firstLine="288"/>
        <w:jc w:val="both"/>
        <w:rPr>
          <w:rFonts w:ascii="Times New Roman" w:hAnsi="Times New Roman"/>
        </w:rPr>
      </w:pPr>
      <w:r w:rsidRPr="00B96D9C">
        <w:rPr>
          <w:rFonts w:ascii="Times New Roman" w:hAnsi="Times New Roman"/>
        </w:rPr>
        <w:t>Penalty: One hundred pounds, or imprisonment for six months, or both.</w:t>
      </w:r>
    </w:p>
    <w:p w:rsidR="00086A21" w:rsidRPr="00B96D9C" w:rsidRDefault="00EF2775" w:rsidP="002F3198">
      <w:pPr>
        <w:tabs>
          <w:tab w:val="left" w:pos="810"/>
          <w:tab w:val="left" w:pos="990"/>
        </w:tabs>
        <w:spacing w:after="0" w:line="240" w:lineRule="auto"/>
        <w:ind w:firstLine="288"/>
        <w:jc w:val="both"/>
        <w:rPr>
          <w:rFonts w:ascii="Times New Roman" w:hAnsi="Times New Roman"/>
        </w:rPr>
      </w:pPr>
      <w:r w:rsidRPr="00B96D9C">
        <w:rPr>
          <w:rFonts w:ascii="Times New Roman" w:hAnsi="Times New Roman"/>
        </w:rPr>
        <w:t>(5.)</w:t>
      </w:r>
      <w:r w:rsidR="007862BB">
        <w:rPr>
          <w:rFonts w:ascii="Times New Roman" w:hAnsi="Times New Roman"/>
        </w:rPr>
        <w:tab/>
      </w:r>
      <w:r w:rsidRPr="00B96D9C">
        <w:rPr>
          <w:rFonts w:ascii="Times New Roman" w:hAnsi="Times New Roman"/>
        </w:rPr>
        <w:t>An offence against this section shall not be prosecuted without the written consent of the Attorney-General or a person authorized in writing by the Attorney-General.</w:t>
      </w:r>
    </w:p>
    <w:p w:rsidR="00086A21" w:rsidRPr="00B96D9C" w:rsidRDefault="00EF2775" w:rsidP="002F3198">
      <w:pPr>
        <w:tabs>
          <w:tab w:val="left" w:pos="810"/>
          <w:tab w:val="left" w:pos="900"/>
        </w:tabs>
        <w:spacing w:after="0" w:line="240" w:lineRule="auto"/>
        <w:ind w:firstLine="288"/>
        <w:jc w:val="both"/>
        <w:rPr>
          <w:rFonts w:ascii="Times New Roman" w:hAnsi="Times New Roman"/>
        </w:rPr>
      </w:pPr>
      <w:r w:rsidRPr="00B96D9C">
        <w:rPr>
          <w:rFonts w:ascii="Times New Roman" w:hAnsi="Times New Roman"/>
        </w:rPr>
        <w:t>(6.)</w:t>
      </w:r>
      <w:r w:rsidR="007862BB">
        <w:rPr>
          <w:rFonts w:ascii="Times New Roman" w:hAnsi="Times New Roman"/>
        </w:rPr>
        <w:tab/>
      </w:r>
      <w:r w:rsidRPr="00B96D9C">
        <w:rPr>
          <w:rFonts w:ascii="Times New Roman" w:hAnsi="Times New Roman"/>
        </w:rPr>
        <w:t>For the purpose of the trial of a person for an offence against this section, the offence shall be deemed to have been committed either at the place in which it actually was committed or at any place in which the person is.</w:t>
      </w:r>
    </w:p>
    <w:p w:rsidR="00086A21" w:rsidRPr="00B96D9C" w:rsidRDefault="00EF2775" w:rsidP="002F3198">
      <w:pPr>
        <w:tabs>
          <w:tab w:val="left" w:pos="810"/>
        </w:tabs>
        <w:spacing w:after="0" w:line="240" w:lineRule="auto"/>
        <w:ind w:firstLine="288"/>
        <w:jc w:val="both"/>
        <w:rPr>
          <w:rFonts w:ascii="Times New Roman" w:hAnsi="Times New Roman"/>
        </w:rPr>
      </w:pPr>
      <w:r w:rsidRPr="00B96D9C">
        <w:rPr>
          <w:rFonts w:ascii="Times New Roman" w:hAnsi="Times New Roman"/>
        </w:rPr>
        <w:t>(7.)</w:t>
      </w:r>
      <w:r w:rsidR="007862BB">
        <w:rPr>
          <w:rFonts w:ascii="Times New Roman" w:hAnsi="Times New Roman"/>
        </w:rPr>
        <w:tab/>
      </w:r>
      <w:r w:rsidRPr="00B96D9C">
        <w:rPr>
          <w:rFonts w:ascii="Times New Roman" w:hAnsi="Times New Roman"/>
        </w:rPr>
        <w:t>The expiration of any of the War Precautions (Companies. Firms and Businesses) Regulations, or of any regulation made in pursuance of this section, shall not—</w:t>
      </w:r>
    </w:p>
    <w:p w:rsidR="00B72CC7" w:rsidRDefault="00EF2775" w:rsidP="002F3198">
      <w:pPr>
        <w:spacing w:after="0" w:line="240" w:lineRule="auto"/>
        <w:ind w:left="1008" w:hanging="576"/>
        <w:jc w:val="both"/>
        <w:rPr>
          <w:rFonts w:ascii="Times New Roman" w:hAnsi="Times New Roman"/>
        </w:rPr>
      </w:pPr>
      <w:r w:rsidRPr="00B96D9C">
        <w:rPr>
          <w:rFonts w:ascii="Times New Roman" w:hAnsi="Times New Roman"/>
        </w:rPr>
        <w:t>(</w:t>
      </w:r>
      <w:r w:rsidR="00B96D9C" w:rsidRPr="00947C7D">
        <w:rPr>
          <w:rFonts w:ascii="Times New Roman" w:hAnsi="Times New Roman"/>
          <w:i/>
        </w:rPr>
        <w:t>a</w:t>
      </w:r>
      <w:r w:rsidRPr="00B96D9C">
        <w:rPr>
          <w:rFonts w:ascii="Times New Roman" w:hAnsi="Times New Roman"/>
        </w:rPr>
        <w:t>)</w:t>
      </w:r>
      <w:r w:rsidR="00B96D9C" w:rsidRPr="00B96D9C">
        <w:rPr>
          <w:rFonts w:ascii="Times New Roman" w:hAnsi="Times New Roman"/>
          <w:i/>
        </w:rPr>
        <w:t xml:space="preserve"> </w:t>
      </w:r>
      <w:r w:rsidRPr="00B96D9C">
        <w:rPr>
          <w:rFonts w:ascii="Times New Roman" w:hAnsi="Times New Roman"/>
        </w:rPr>
        <w:t>affect any right, privilege, obligation or liability acquired,</w:t>
      </w:r>
      <w:r w:rsidR="00947C7D">
        <w:rPr>
          <w:rFonts w:ascii="Times New Roman" w:hAnsi="Times New Roman"/>
        </w:rPr>
        <w:t xml:space="preserve"> </w:t>
      </w:r>
      <w:r w:rsidRPr="00B96D9C">
        <w:rPr>
          <w:rFonts w:ascii="Times New Roman" w:hAnsi="Times New Roman"/>
        </w:rPr>
        <w:t xml:space="preserve">accrued or incurred under any such regulation; or </w:t>
      </w:r>
    </w:p>
    <w:p w:rsidR="00086A21" w:rsidRPr="00B96D9C" w:rsidRDefault="00EF2775" w:rsidP="002F3198">
      <w:pPr>
        <w:spacing w:after="0" w:line="240" w:lineRule="auto"/>
        <w:ind w:left="1008" w:hanging="576"/>
        <w:jc w:val="both"/>
        <w:rPr>
          <w:rFonts w:ascii="Times New Roman" w:hAnsi="Times New Roman"/>
        </w:rPr>
      </w:pPr>
      <w:r w:rsidRPr="00B96D9C">
        <w:rPr>
          <w:rFonts w:ascii="Times New Roman" w:hAnsi="Times New Roman"/>
        </w:rPr>
        <w:t>(</w:t>
      </w:r>
      <w:r w:rsidR="00B96D9C" w:rsidRPr="00B96D9C">
        <w:rPr>
          <w:rFonts w:ascii="Times New Roman" w:hAnsi="Times New Roman"/>
          <w:i/>
        </w:rPr>
        <w:t>b</w:t>
      </w:r>
      <w:r w:rsidRPr="00B96D9C">
        <w:rPr>
          <w:rFonts w:ascii="Times New Roman" w:hAnsi="Times New Roman"/>
        </w:rPr>
        <w:t>) affect any penalty, forfeiture or punishment incurred in respect of any offence committed against any such regulation; or</w:t>
      </w:r>
    </w:p>
    <w:p w:rsidR="00B72CC7" w:rsidRDefault="00B72CC7">
      <w:pPr>
        <w:rPr>
          <w:rFonts w:ascii="Times New Roman" w:hAnsi="Times New Roman"/>
        </w:rPr>
      </w:pPr>
      <w:r>
        <w:rPr>
          <w:rFonts w:ascii="Times New Roman" w:hAnsi="Times New Roman"/>
        </w:rPr>
        <w:br w:type="page"/>
      </w:r>
    </w:p>
    <w:p w:rsidR="00947C7D" w:rsidRDefault="00EF2775" w:rsidP="002F3198">
      <w:pPr>
        <w:spacing w:after="0" w:line="240" w:lineRule="auto"/>
        <w:ind w:left="1008" w:hanging="576"/>
        <w:jc w:val="both"/>
        <w:rPr>
          <w:rFonts w:ascii="Times New Roman" w:hAnsi="Times New Roman"/>
        </w:rPr>
      </w:pPr>
      <w:r w:rsidRPr="00B96D9C">
        <w:rPr>
          <w:rFonts w:ascii="Times New Roman" w:hAnsi="Times New Roman"/>
        </w:rPr>
        <w:lastRenderedPageBreak/>
        <w:t>(</w:t>
      </w:r>
      <w:r w:rsidR="00B96D9C" w:rsidRPr="00B96D9C">
        <w:rPr>
          <w:rFonts w:ascii="Times New Roman" w:hAnsi="Times New Roman"/>
          <w:i/>
        </w:rPr>
        <w:t>c</w:t>
      </w:r>
      <w:r w:rsidRPr="00B96D9C">
        <w:rPr>
          <w:rFonts w:ascii="Times New Roman" w:hAnsi="Times New Roman"/>
        </w:rPr>
        <w:t>)</w:t>
      </w:r>
      <w:r w:rsidR="00B96D9C" w:rsidRPr="00B96D9C">
        <w:rPr>
          <w:rFonts w:ascii="Times New Roman" w:hAnsi="Times New Roman"/>
          <w:i/>
        </w:rPr>
        <w:t xml:space="preserve"> </w:t>
      </w:r>
      <w:r w:rsidRPr="00B96D9C">
        <w:rPr>
          <w:rFonts w:ascii="Times New Roman" w:hAnsi="Times New Roman"/>
        </w:rPr>
        <w:t>affect any investigation, legal proceeding, or remedy in respect of any such right, privilege, obligation, liability, penalty, forfeiture or punishment, as aforesaid;</w:t>
      </w:r>
    </w:p>
    <w:p w:rsidR="00086A21" w:rsidRPr="00B96D9C" w:rsidRDefault="00EF2775" w:rsidP="002F3198">
      <w:pPr>
        <w:spacing w:after="0" w:line="240" w:lineRule="auto"/>
        <w:jc w:val="both"/>
        <w:rPr>
          <w:rFonts w:ascii="Times New Roman" w:hAnsi="Times New Roman"/>
        </w:rPr>
      </w:pPr>
      <w:r w:rsidRPr="00B96D9C">
        <w:rPr>
          <w:rFonts w:ascii="Times New Roman" w:hAnsi="Times New Roman"/>
        </w:rPr>
        <w:t xml:space="preserve">and any such investigation, legal proceeding or remedy may </w:t>
      </w:r>
      <w:r w:rsidR="001549AC">
        <w:rPr>
          <w:rFonts w:ascii="Times New Roman" w:hAnsi="Times New Roman"/>
        </w:rPr>
        <w:t>b</w:t>
      </w:r>
      <w:r w:rsidRPr="00B96D9C">
        <w:rPr>
          <w:rFonts w:ascii="Times New Roman" w:hAnsi="Times New Roman"/>
        </w:rPr>
        <w:t>e instituted, continued or enforced, and any such penalty, forfeiture or punishment may be imposed, as if the regulation had not expired.</w:t>
      </w:r>
    </w:p>
    <w:p w:rsidR="00086A21" w:rsidRPr="00624523" w:rsidRDefault="00B96D9C" w:rsidP="002F3198">
      <w:pPr>
        <w:spacing w:before="120" w:after="60" w:line="240" w:lineRule="auto"/>
        <w:jc w:val="both"/>
        <w:rPr>
          <w:rFonts w:ascii="Times New Roman" w:hAnsi="Times New Roman" w:cs="Times New Roman"/>
          <w:b/>
          <w:sz w:val="20"/>
        </w:rPr>
      </w:pPr>
      <w:r w:rsidRPr="00624523">
        <w:rPr>
          <w:rFonts w:ascii="Times New Roman" w:hAnsi="Times New Roman" w:cs="Times New Roman"/>
          <w:b/>
          <w:sz w:val="20"/>
        </w:rPr>
        <w:t>Shares held by aliens.</w:t>
      </w:r>
    </w:p>
    <w:p w:rsidR="00086A21" w:rsidRPr="00B96D9C" w:rsidRDefault="00B96D9C" w:rsidP="002F3198">
      <w:pPr>
        <w:tabs>
          <w:tab w:val="left" w:pos="1260"/>
        </w:tabs>
        <w:spacing w:after="0" w:line="240" w:lineRule="auto"/>
        <w:ind w:firstLine="288"/>
        <w:jc w:val="both"/>
        <w:rPr>
          <w:rFonts w:ascii="Times New Roman" w:hAnsi="Times New Roman"/>
        </w:rPr>
      </w:pPr>
      <w:r w:rsidRPr="00B96D9C">
        <w:rPr>
          <w:rFonts w:ascii="Times New Roman" w:hAnsi="Times New Roman"/>
          <w:b/>
        </w:rPr>
        <w:t>8.</w:t>
      </w:r>
      <w:r w:rsidR="00EF2775" w:rsidRPr="00B96D9C">
        <w:rPr>
          <w:rFonts w:ascii="Times New Roman" w:hAnsi="Times New Roman"/>
        </w:rPr>
        <w:t>—(1.)</w:t>
      </w:r>
      <w:r w:rsidR="007862BB">
        <w:rPr>
          <w:rFonts w:ascii="Times New Roman" w:hAnsi="Times New Roman"/>
        </w:rPr>
        <w:tab/>
      </w:r>
      <w:r w:rsidR="00EF2775" w:rsidRPr="00B96D9C">
        <w:rPr>
          <w:rFonts w:ascii="Times New Roman" w:hAnsi="Times New Roman"/>
        </w:rPr>
        <w:t>No company in which more than one-third of the shares are held by aliens shall, without the consent in writing of the Treasurer, acquire any mine or interest in a mine, or carry on any mining or metallurgical business.</w:t>
      </w:r>
    </w:p>
    <w:p w:rsidR="00086A21" w:rsidRPr="00B96D9C" w:rsidRDefault="00EF2775" w:rsidP="002F3198">
      <w:pPr>
        <w:tabs>
          <w:tab w:val="left" w:pos="810"/>
          <w:tab w:val="left" w:pos="900"/>
        </w:tabs>
        <w:spacing w:after="0" w:line="240" w:lineRule="auto"/>
        <w:ind w:firstLine="288"/>
        <w:jc w:val="both"/>
        <w:rPr>
          <w:rFonts w:ascii="Times New Roman" w:hAnsi="Times New Roman"/>
        </w:rPr>
      </w:pPr>
      <w:r w:rsidRPr="00B96D9C">
        <w:rPr>
          <w:rFonts w:ascii="Times New Roman" w:hAnsi="Times New Roman"/>
        </w:rPr>
        <w:t>(2.)</w:t>
      </w:r>
      <w:r w:rsidR="007862BB">
        <w:rPr>
          <w:rFonts w:ascii="Times New Roman" w:hAnsi="Times New Roman"/>
        </w:rPr>
        <w:tab/>
      </w:r>
      <w:r w:rsidRPr="00B96D9C">
        <w:rPr>
          <w:rFonts w:ascii="Times New Roman" w:hAnsi="Times New Roman"/>
        </w:rPr>
        <w:t>No alien shall, without the consent in writing of the Treasurer, acquire any share in any company incorporated in the Commonwealth.</w:t>
      </w:r>
    </w:p>
    <w:p w:rsidR="00086A21" w:rsidRPr="00CB401F" w:rsidRDefault="00EF2775" w:rsidP="00CB401F">
      <w:pPr>
        <w:spacing w:before="120" w:after="0" w:line="240" w:lineRule="auto"/>
        <w:jc w:val="center"/>
        <w:rPr>
          <w:rFonts w:ascii="Times New Roman" w:hAnsi="Times New Roman" w:cs="Times New Roman"/>
          <w:smallCaps/>
        </w:rPr>
      </w:pPr>
      <w:r w:rsidRPr="00CB401F">
        <w:rPr>
          <w:rFonts w:ascii="Times New Roman" w:hAnsi="Times New Roman" w:cs="Times New Roman"/>
          <w:smallCaps/>
        </w:rPr>
        <w:t>Entry into the Commonwealth.</w:t>
      </w:r>
    </w:p>
    <w:p w:rsidR="00086A21" w:rsidRPr="00624523" w:rsidRDefault="00A04FDA" w:rsidP="002F3198">
      <w:pPr>
        <w:spacing w:before="120" w:after="60" w:line="240" w:lineRule="auto"/>
        <w:jc w:val="both"/>
        <w:rPr>
          <w:rFonts w:ascii="Times New Roman" w:hAnsi="Times New Roman" w:cs="Times New Roman"/>
          <w:b/>
          <w:sz w:val="20"/>
        </w:rPr>
      </w:pPr>
      <w:r>
        <w:rPr>
          <w:rFonts w:ascii="Times New Roman" w:hAnsi="Times New Roman" w:cs="Times New Roman"/>
          <w:b/>
          <w:sz w:val="20"/>
        </w:rPr>
        <w:t>O</w:t>
      </w:r>
      <w:r w:rsidR="00B96D9C" w:rsidRPr="00624523">
        <w:rPr>
          <w:rFonts w:ascii="Times New Roman" w:hAnsi="Times New Roman" w:cs="Times New Roman"/>
          <w:b/>
          <w:sz w:val="20"/>
        </w:rPr>
        <w:t>ath to be taken by British subjects entering Commonwealth.</w:t>
      </w:r>
    </w:p>
    <w:p w:rsidR="00086A21" w:rsidRPr="00B96D9C" w:rsidRDefault="00B96D9C" w:rsidP="002F3198">
      <w:pPr>
        <w:tabs>
          <w:tab w:val="left" w:pos="1260"/>
        </w:tabs>
        <w:spacing w:after="0" w:line="240" w:lineRule="auto"/>
        <w:ind w:firstLine="288"/>
        <w:jc w:val="both"/>
        <w:rPr>
          <w:rFonts w:ascii="Times New Roman" w:hAnsi="Times New Roman"/>
        </w:rPr>
      </w:pPr>
      <w:r w:rsidRPr="00B96D9C">
        <w:rPr>
          <w:rFonts w:ascii="Times New Roman" w:hAnsi="Times New Roman"/>
          <w:b/>
        </w:rPr>
        <w:t>9.</w:t>
      </w:r>
      <w:r w:rsidR="00EF2775" w:rsidRPr="00B96D9C">
        <w:rPr>
          <w:rFonts w:ascii="Times New Roman" w:hAnsi="Times New Roman"/>
        </w:rPr>
        <w:t>—(1.)</w:t>
      </w:r>
      <w:r w:rsidR="007862BB">
        <w:rPr>
          <w:rFonts w:ascii="Times New Roman" w:hAnsi="Times New Roman"/>
        </w:rPr>
        <w:tab/>
      </w:r>
      <w:r w:rsidR="00EF2775" w:rsidRPr="00B96D9C">
        <w:rPr>
          <w:rFonts w:ascii="Times New Roman" w:hAnsi="Times New Roman"/>
        </w:rPr>
        <w:t>When any British subject arrives from overseas at any port in the Commonwealth, a prescribed officer may require him, before he is permitted to land in the Commonwealth, to make and subscribe an oath or affirmation in the form in the Schedule to this Act.</w:t>
      </w:r>
    </w:p>
    <w:p w:rsidR="00086A21" w:rsidRPr="00B96D9C" w:rsidRDefault="00EF2775" w:rsidP="002F3198">
      <w:pPr>
        <w:tabs>
          <w:tab w:val="left" w:pos="810"/>
        </w:tabs>
        <w:spacing w:after="0" w:line="240" w:lineRule="auto"/>
        <w:ind w:firstLine="288"/>
        <w:jc w:val="both"/>
        <w:rPr>
          <w:rFonts w:ascii="Times New Roman" w:hAnsi="Times New Roman"/>
        </w:rPr>
      </w:pPr>
      <w:r w:rsidRPr="00B96D9C">
        <w:rPr>
          <w:rFonts w:ascii="Times New Roman" w:hAnsi="Times New Roman"/>
        </w:rPr>
        <w:t>(2.)</w:t>
      </w:r>
      <w:r w:rsidR="007862BB">
        <w:rPr>
          <w:rFonts w:ascii="Times New Roman" w:hAnsi="Times New Roman"/>
        </w:rPr>
        <w:tab/>
      </w:r>
      <w:r w:rsidRPr="00B96D9C">
        <w:rPr>
          <w:rFonts w:ascii="Times New Roman" w:hAnsi="Times New Roman"/>
        </w:rPr>
        <w:t xml:space="preserve">The entry into the Commonwealth of any person who upon being required to make and subscribe such oath or affirmation refuses or fails to do so is prohibited, and thereupon all the provisions of the </w:t>
      </w:r>
      <w:r w:rsidR="00B96D9C" w:rsidRPr="00B96D9C">
        <w:rPr>
          <w:rFonts w:ascii="Times New Roman" w:hAnsi="Times New Roman"/>
          <w:i/>
        </w:rPr>
        <w:t xml:space="preserve">Immigration Act </w:t>
      </w:r>
      <w:r w:rsidRPr="00B96D9C">
        <w:rPr>
          <w:rFonts w:ascii="Times New Roman" w:hAnsi="Times New Roman"/>
        </w:rPr>
        <w:t>1901-1912 shall apply to such person as if he were a prohibited immigrant.</w:t>
      </w:r>
    </w:p>
    <w:p w:rsidR="00086A21" w:rsidRPr="00B96D9C" w:rsidRDefault="00EF2775" w:rsidP="002F3198">
      <w:pPr>
        <w:tabs>
          <w:tab w:val="left" w:pos="810"/>
        </w:tabs>
        <w:spacing w:after="0" w:line="240" w:lineRule="auto"/>
        <w:ind w:firstLine="288"/>
        <w:jc w:val="both"/>
        <w:rPr>
          <w:rFonts w:ascii="Times New Roman" w:hAnsi="Times New Roman"/>
        </w:rPr>
      </w:pPr>
      <w:r w:rsidRPr="00B96D9C">
        <w:rPr>
          <w:rFonts w:ascii="Times New Roman" w:hAnsi="Times New Roman"/>
        </w:rPr>
        <w:t>(3.)</w:t>
      </w:r>
      <w:r w:rsidR="007862BB">
        <w:rPr>
          <w:rFonts w:ascii="Times New Roman" w:hAnsi="Times New Roman"/>
        </w:rPr>
        <w:tab/>
      </w:r>
      <w:r w:rsidRPr="00B96D9C">
        <w:rPr>
          <w:rFonts w:ascii="Times New Roman" w:hAnsi="Times New Roman"/>
        </w:rPr>
        <w:t>Any person who, having made or subscribed such oath or affirmation, is found by a prescribed tribunal to have done or said anything in violation of that oath or affirmation, shall be liable pursuant to any order of a Minister of State to be deported from the Commonwealth.</w:t>
      </w:r>
    </w:p>
    <w:p w:rsidR="00086A21" w:rsidRPr="00624523" w:rsidRDefault="00B96D9C" w:rsidP="00624523">
      <w:pPr>
        <w:spacing w:before="120" w:after="0" w:line="240" w:lineRule="auto"/>
        <w:jc w:val="center"/>
        <w:rPr>
          <w:rFonts w:ascii="Times New Roman" w:hAnsi="Times New Roman" w:cs="Times New Roman"/>
          <w:smallCaps/>
        </w:rPr>
      </w:pPr>
      <w:r w:rsidRPr="00624523">
        <w:rPr>
          <w:rFonts w:ascii="Times New Roman" w:hAnsi="Times New Roman" w:cs="Times New Roman"/>
          <w:smallCaps/>
        </w:rPr>
        <w:t>Unlawful assemblies.</w:t>
      </w:r>
    </w:p>
    <w:p w:rsidR="00CB401F" w:rsidRPr="00CB401F" w:rsidRDefault="00CB401F" w:rsidP="002F3198">
      <w:pPr>
        <w:spacing w:before="120" w:after="60" w:line="240" w:lineRule="auto"/>
        <w:jc w:val="both"/>
        <w:rPr>
          <w:rFonts w:ascii="Times New Roman" w:hAnsi="Times New Roman" w:cs="Times New Roman"/>
          <w:b/>
          <w:sz w:val="20"/>
        </w:rPr>
      </w:pPr>
      <w:r w:rsidRPr="00CB401F">
        <w:rPr>
          <w:rFonts w:ascii="Times New Roman" w:hAnsi="Times New Roman" w:cs="Times New Roman"/>
          <w:b/>
          <w:sz w:val="20"/>
        </w:rPr>
        <w:t xml:space="preserve">Unlawful </w:t>
      </w:r>
      <w:r w:rsidR="00C70D17">
        <w:rPr>
          <w:rFonts w:ascii="Times New Roman" w:hAnsi="Times New Roman" w:cs="Times New Roman"/>
          <w:b/>
          <w:sz w:val="20"/>
        </w:rPr>
        <w:t>a</w:t>
      </w:r>
      <w:r w:rsidRPr="00CB401F">
        <w:rPr>
          <w:rFonts w:ascii="Times New Roman" w:hAnsi="Times New Roman" w:cs="Times New Roman"/>
          <w:b/>
          <w:sz w:val="20"/>
        </w:rPr>
        <w:t>ssemblies.</w:t>
      </w:r>
    </w:p>
    <w:p w:rsidR="00086A21" w:rsidRPr="00B96D9C" w:rsidRDefault="00B96D9C" w:rsidP="002F3198">
      <w:pPr>
        <w:tabs>
          <w:tab w:val="left" w:pos="1260"/>
        </w:tabs>
        <w:spacing w:after="0" w:line="240" w:lineRule="auto"/>
        <w:ind w:firstLine="288"/>
        <w:jc w:val="both"/>
        <w:rPr>
          <w:rFonts w:ascii="Times New Roman" w:hAnsi="Times New Roman"/>
        </w:rPr>
      </w:pPr>
      <w:r w:rsidRPr="00B96D9C">
        <w:rPr>
          <w:rFonts w:ascii="Times New Roman" w:hAnsi="Times New Roman"/>
          <w:b/>
        </w:rPr>
        <w:t>10.</w:t>
      </w:r>
      <w:r w:rsidRPr="00261306">
        <w:rPr>
          <w:rFonts w:ascii="Times New Roman" w:hAnsi="Times New Roman"/>
        </w:rPr>
        <w:t>—</w:t>
      </w:r>
      <w:r w:rsidR="00EF2775" w:rsidRPr="00B96D9C">
        <w:rPr>
          <w:rFonts w:ascii="Times New Roman" w:hAnsi="Times New Roman"/>
        </w:rPr>
        <w:t>(1.)</w:t>
      </w:r>
      <w:r w:rsidR="00261306">
        <w:rPr>
          <w:rFonts w:ascii="Times New Roman" w:hAnsi="Times New Roman"/>
        </w:rPr>
        <w:tab/>
      </w:r>
      <w:r w:rsidR="00EF2775" w:rsidRPr="00B96D9C">
        <w:rPr>
          <w:rFonts w:ascii="Times New Roman" w:hAnsi="Times New Roman"/>
        </w:rPr>
        <w:t xml:space="preserve">In this section, </w:t>
      </w:r>
      <w:r w:rsidR="00A12EAC">
        <w:rPr>
          <w:rFonts w:ascii="Times New Roman" w:hAnsi="Times New Roman"/>
        </w:rPr>
        <w:t>“</w:t>
      </w:r>
      <w:r w:rsidR="00EF2775" w:rsidRPr="00B96D9C">
        <w:rPr>
          <w:rFonts w:ascii="Times New Roman" w:hAnsi="Times New Roman"/>
        </w:rPr>
        <w:t>the proclaimed place</w:t>
      </w:r>
      <w:r w:rsidR="00A12EAC">
        <w:rPr>
          <w:rFonts w:ascii="Times New Roman" w:hAnsi="Times New Roman"/>
        </w:rPr>
        <w:t>”</w:t>
      </w:r>
      <w:r w:rsidR="00EF2775" w:rsidRPr="00B96D9C">
        <w:rPr>
          <w:rFonts w:ascii="Times New Roman" w:hAnsi="Times New Roman"/>
        </w:rPr>
        <w:t xml:space="preserve"> means the area surrounding Parliament House and being the whole of the land within the following boundaries:—</w:t>
      </w:r>
    </w:p>
    <w:p w:rsidR="00086A21" w:rsidRPr="00B96D9C" w:rsidRDefault="00EF2775" w:rsidP="002F3198">
      <w:pPr>
        <w:spacing w:after="0" w:line="240" w:lineRule="auto"/>
        <w:ind w:left="720" w:hanging="432"/>
        <w:jc w:val="both"/>
        <w:rPr>
          <w:rFonts w:ascii="Times New Roman" w:hAnsi="Times New Roman"/>
        </w:rPr>
      </w:pPr>
      <w:r w:rsidRPr="00B96D9C">
        <w:rPr>
          <w:rFonts w:ascii="Times New Roman" w:hAnsi="Times New Roman"/>
        </w:rPr>
        <w:t>Commencing at the junction of Spring-street and Wellington-parade, running along Wellington-parade to Lansdowne-street; thence by Lansdowne-street to Gipps-street; thence by Gipps-street to Gisborne-street; thence by Gisborne-street to Albert-street; thence by Albert-street to Spring-street; thence by Spring-street to the point of commencement,</w:t>
      </w:r>
    </w:p>
    <w:p w:rsidR="00086A21" w:rsidRPr="00B96D9C" w:rsidRDefault="00EF2775" w:rsidP="002F3198">
      <w:pPr>
        <w:spacing w:after="0" w:line="240" w:lineRule="auto"/>
        <w:jc w:val="both"/>
        <w:rPr>
          <w:rFonts w:ascii="Times New Roman" w:hAnsi="Times New Roman"/>
        </w:rPr>
      </w:pPr>
      <w:r w:rsidRPr="00B96D9C">
        <w:rPr>
          <w:rFonts w:ascii="Times New Roman" w:hAnsi="Times New Roman"/>
        </w:rPr>
        <w:t>and includes the area of so much of the said streets and parade as form the said boundaries.</w:t>
      </w:r>
    </w:p>
    <w:p w:rsidR="00086A21" w:rsidRPr="00B96D9C" w:rsidRDefault="00EF2775" w:rsidP="002F3198">
      <w:pPr>
        <w:tabs>
          <w:tab w:val="left" w:pos="810"/>
        </w:tabs>
        <w:spacing w:after="0" w:line="240" w:lineRule="auto"/>
        <w:ind w:firstLine="288"/>
        <w:jc w:val="both"/>
        <w:rPr>
          <w:rFonts w:ascii="Times New Roman" w:hAnsi="Times New Roman"/>
        </w:rPr>
      </w:pPr>
      <w:r w:rsidRPr="00B96D9C">
        <w:rPr>
          <w:rFonts w:ascii="Times New Roman" w:hAnsi="Times New Roman"/>
        </w:rPr>
        <w:t>(2.)</w:t>
      </w:r>
      <w:r w:rsidR="00261306">
        <w:rPr>
          <w:rFonts w:ascii="Times New Roman" w:hAnsi="Times New Roman"/>
        </w:rPr>
        <w:tab/>
      </w:r>
      <w:r w:rsidRPr="00B96D9C">
        <w:rPr>
          <w:rFonts w:ascii="Times New Roman" w:hAnsi="Times New Roman"/>
        </w:rPr>
        <w:t>It shall not be lawful for any number of persons exceeding twenty to meet or be assembled in the open air in any part of the proclaimed place for any unlawful purpose and any person (not being an officer of the Commonwealth or State acting in the discharge of the duties of his office) who is present at any such meeting or assembly shall be guilty of an offence.</w:t>
      </w:r>
    </w:p>
    <w:p w:rsidR="00086A21" w:rsidRPr="00B96D9C" w:rsidRDefault="00EF2775" w:rsidP="002F3198">
      <w:pPr>
        <w:spacing w:after="0" w:line="240" w:lineRule="auto"/>
        <w:ind w:firstLine="288"/>
        <w:jc w:val="both"/>
        <w:rPr>
          <w:rFonts w:ascii="Times New Roman" w:hAnsi="Times New Roman"/>
        </w:rPr>
      </w:pPr>
      <w:r w:rsidRPr="00B96D9C">
        <w:rPr>
          <w:rFonts w:ascii="Times New Roman" w:hAnsi="Times New Roman"/>
        </w:rPr>
        <w:t>Penalty: One hundred pounds or imprisonment for six months, or both.</w:t>
      </w:r>
    </w:p>
    <w:p w:rsidR="00624523" w:rsidRDefault="00624523">
      <w:pPr>
        <w:rPr>
          <w:rFonts w:ascii="Times New Roman" w:hAnsi="Times New Roman"/>
        </w:rPr>
      </w:pPr>
      <w:r>
        <w:rPr>
          <w:rFonts w:ascii="Times New Roman" w:hAnsi="Times New Roman"/>
        </w:rPr>
        <w:br w:type="page"/>
      </w:r>
    </w:p>
    <w:p w:rsidR="00086A21" w:rsidRPr="00B96D9C" w:rsidRDefault="00EF2775" w:rsidP="00C70D17">
      <w:pPr>
        <w:tabs>
          <w:tab w:val="left" w:pos="810"/>
        </w:tabs>
        <w:spacing w:after="0" w:line="240" w:lineRule="auto"/>
        <w:ind w:firstLine="288"/>
        <w:jc w:val="both"/>
        <w:rPr>
          <w:rFonts w:ascii="Times New Roman" w:hAnsi="Times New Roman"/>
        </w:rPr>
      </w:pPr>
      <w:r w:rsidRPr="00B96D9C">
        <w:rPr>
          <w:rFonts w:ascii="Times New Roman" w:hAnsi="Times New Roman"/>
        </w:rPr>
        <w:lastRenderedPageBreak/>
        <w:t>(3.)</w:t>
      </w:r>
      <w:r w:rsidR="00261306">
        <w:rPr>
          <w:rFonts w:ascii="Times New Roman" w:hAnsi="Times New Roman"/>
        </w:rPr>
        <w:tab/>
      </w:r>
      <w:r w:rsidRPr="00B96D9C">
        <w:rPr>
          <w:rFonts w:ascii="Times New Roman" w:hAnsi="Times New Roman"/>
        </w:rPr>
        <w:t>For the purposes of the last preceding sub-section persons shall be deemed to have met, or to be assembled, for an unlawful purpose, if they, or any of them, while assembled, do anything unlawful, or make known their grievances, or discuss public affairs or matters of public interest, or consider, prepare or present any petition, memorial, complaint, remonstrance, declaration or other address to His Majesty, or to the Governor-General, or to both Houses or either House of the Parliament, or to any Minister or officer of the Commonwealth, for the repeal or enactment of any law or for the alteration of matters of State.</w:t>
      </w:r>
    </w:p>
    <w:p w:rsidR="00086A21" w:rsidRPr="00B96D9C" w:rsidRDefault="00EF2775" w:rsidP="00C70D17">
      <w:pPr>
        <w:tabs>
          <w:tab w:val="left" w:pos="810"/>
        </w:tabs>
        <w:spacing w:after="0" w:line="240" w:lineRule="auto"/>
        <w:ind w:firstLine="288"/>
        <w:jc w:val="both"/>
        <w:rPr>
          <w:rFonts w:ascii="Times New Roman" w:hAnsi="Times New Roman"/>
        </w:rPr>
      </w:pPr>
      <w:r w:rsidRPr="00B96D9C">
        <w:rPr>
          <w:rFonts w:ascii="Times New Roman" w:hAnsi="Times New Roman"/>
        </w:rPr>
        <w:t>(4.)</w:t>
      </w:r>
      <w:r w:rsidR="00261306">
        <w:rPr>
          <w:rFonts w:ascii="Times New Roman" w:hAnsi="Times New Roman"/>
          <w:b/>
        </w:rPr>
        <w:tab/>
      </w:r>
      <w:r w:rsidRPr="00B96D9C">
        <w:rPr>
          <w:rFonts w:ascii="Times New Roman" w:hAnsi="Times New Roman"/>
        </w:rPr>
        <w:t>Any officer of police, or officer thereto authorized in writing by the President of the Senate, the Speaker of the House of Representatives, or the Attorney-General, may arrest without warrant any person who appears to him to have been guilty of an offence against the provisions of this section.</w:t>
      </w:r>
    </w:p>
    <w:p w:rsidR="00086A21" w:rsidRPr="00B96D9C" w:rsidRDefault="00B96D9C" w:rsidP="00C70D17">
      <w:pPr>
        <w:tabs>
          <w:tab w:val="left" w:pos="810"/>
        </w:tabs>
        <w:spacing w:after="0" w:line="240" w:lineRule="auto"/>
        <w:ind w:firstLine="288"/>
        <w:jc w:val="both"/>
        <w:rPr>
          <w:rFonts w:ascii="Times New Roman" w:hAnsi="Times New Roman"/>
        </w:rPr>
      </w:pPr>
      <w:r w:rsidRPr="00624523">
        <w:rPr>
          <w:rFonts w:ascii="Times New Roman" w:hAnsi="Times New Roman"/>
        </w:rPr>
        <w:t>(5.)</w:t>
      </w:r>
      <w:r w:rsidR="00261306">
        <w:rPr>
          <w:rFonts w:ascii="Times New Roman" w:hAnsi="Times New Roman"/>
          <w:b/>
        </w:rPr>
        <w:tab/>
      </w:r>
      <w:r w:rsidR="00EF2775" w:rsidRPr="00B96D9C">
        <w:rPr>
          <w:rFonts w:ascii="Times New Roman" w:hAnsi="Times New Roman"/>
        </w:rPr>
        <w:t xml:space="preserve">Any person who </w:t>
      </w:r>
      <w:proofErr w:type="spellStart"/>
      <w:r w:rsidR="00EF2775" w:rsidRPr="00B96D9C">
        <w:rPr>
          <w:rFonts w:ascii="Times New Roman" w:hAnsi="Times New Roman"/>
        </w:rPr>
        <w:t>wilfully</w:t>
      </w:r>
      <w:proofErr w:type="spellEnd"/>
      <w:r w:rsidR="00EF2775" w:rsidRPr="00B96D9C">
        <w:rPr>
          <w:rFonts w:ascii="Times New Roman" w:hAnsi="Times New Roman"/>
        </w:rPr>
        <w:t xml:space="preserve"> obstructs or resists any officer of the Parliament, while engaged in the discharge or attempted discharge of the duties of his office, shall be guilty of an offence.</w:t>
      </w:r>
    </w:p>
    <w:p w:rsidR="00086A21" w:rsidRPr="00B96D9C" w:rsidRDefault="00EF2775" w:rsidP="00774BC2">
      <w:pPr>
        <w:tabs>
          <w:tab w:val="left" w:pos="810"/>
        </w:tabs>
        <w:spacing w:after="0" w:line="240" w:lineRule="auto"/>
        <w:ind w:firstLine="288"/>
        <w:jc w:val="both"/>
        <w:rPr>
          <w:rFonts w:ascii="Times New Roman" w:hAnsi="Times New Roman"/>
        </w:rPr>
      </w:pPr>
      <w:r w:rsidRPr="00B96D9C">
        <w:rPr>
          <w:rFonts w:ascii="Times New Roman" w:hAnsi="Times New Roman"/>
        </w:rPr>
        <w:t>Penalty: One hundred pounds or imprisonment for six months, or both.</w:t>
      </w:r>
    </w:p>
    <w:p w:rsidR="00086A21" w:rsidRPr="00624523" w:rsidRDefault="00EF2775" w:rsidP="00624523">
      <w:pPr>
        <w:spacing w:before="120" w:after="0" w:line="240" w:lineRule="auto"/>
        <w:jc w:val="center"/>
        <w:rPr>
          <w:rFonts w:ascii="Times New Roman" w:hAnsi="Times New Roman" w:cs="Times New Roman"/>
          <w:smallCaps/>
        </w:rPr>
      </w:pPr>
      <w:r w:rsidRPr="00624523">
        <w:rPr>
          <w:rFonts w:ascii="Times New Roman" w:hAnsi="Times New Roman" w:cs="Times New Roman"/>
          <w:smallCaps/>
        </w:rPr>
        <w:t>Amendments of Crimes Act 1914-1915.</w:t>
      </w:r>
    </w:p>
    <w:p w:rsidR="00086A21" w:rsidRPr="00B96D9C" w:rsidRDefault="00B96D9C" w:rsidP="002F3198">
      <w:pPr>
        <w:spacing w:after="0" w:line="240" w:lineRule="auto"/>
        <w:ind w:firstLine="288"/>
        <w:jc w:val="both"/>
        <w:rPr>
          <w:rFonts w:ascii="Times New Roman" w:hAnsi="Times New Roman"/>
        </w:rPr>
      </w:pPr>
      <w:r w:rsidRPr="00B96D9C">
        <w:rPr>
          <w:rFonts w:ascii="Times New Roman" w:hAnsi="Times New Roman"/>
          <w:b/>
        </w:rPr>
        <w:t>11.</w:t>
      </w:r>
      <w:r w:rsidR="00261306">
        <w:rPr>
          <w:rFonts w:ascii="Times New Roman" w:hAnsi="Times New Roman"/>
        </w:rPr>
        <w:tab/>
      </w:r>
      <w:r w:rsidR="00EF2775" w:rsidRPr="00B96D9C">
        <w:rPr>
          <w:rFonts w:ascii="Times New Roman" w:hAnsi="Times New Roman"/>
        </w:rPr>
        <w:t xml:space="preserve">After section seven of the </w:t>
      </w:r>
      <w:r w:rsidRPr="00B96D9C">
        <w:rPr>
          <w:rFonts w:ascii="Times New Roman" w:hAnsi="Times New Roman"/>
          <w:i/>
        </w:rPr>
        <w:t xml:space="preserve">Crimes Act </w:t>
      </w:r>
      <w:r w:rsidR="00EF2775" w:rsidRPr="00B96D9C">
        <w:rPr>
          <w:rFonts w:ascii="Times New Roman" w:hAnsi="Times New Roman"/>
        </w:rPr>
        <w:t>1914-1915</w:t>
      </w:r>
      <w:r w:rsidRPr="00B96D9C">
        <w:rPr>
          <w:rFonts w:ascii="Times New Roman" w:hAnsi="Times New Roman"/>
          <w:b/>
        </w:rPr>
        <w:t xml:space="preserve"> </w:t>
      </w:r>
      <w:r w:rsidR="00EF2775" w:rsidRPr="00B96D9C">
        <w:rPr>
          <w:rFonts w:ascii="Times New Roman" w:hAnsi="Times New Roman"/>
        </w:rPr>
        <w:t>the following section is inserted:—</w:t>
      </w:r>
    </w:p>
    <w:p w:rsidR="00086A21" w:rsidRPr="00624523" w:rsidRDefault="00377352" w:rsidP="002F3198">
      <w:pPr>
        <w:spacing w:before="120" w:after="60" w:line="240" w:lineRule="auto"/>
        <w:jc w:val="both"/>
        <w:rPr>
          <w:rFonts w:ascii="Times New Roman" w:hAnsi="Times New Roman" w:cs="Times New Roman"/>
          <w:b/>
          <w:sz w:val="20"/>
        </w:rPr>
      </w:pPr>
      <w:r>
        <w:rPr>
          <w:rFonts w:ascii="Times New Roman" w:hAnsi="Times New Roman" w:cs="Times New Roman"/>
          <w:b/>
          <w:sz w:val="20"/>
        </w:rPr>
        <w:t>Inciting or urging</w:t>
      </w:r>
      <w:r w:rsidR="00B96D9C" w:rsidRPr="00624523">
        <w:rPr>
          <w:rFonts w:ascii="Times New Roman" w:hAnsi="Times New Roman" w:cs="Times New Roman"/>
          <w:b/>
          <w:sz w:val="20"/>
        </w:rPr>
        <w:t xml:space="preserve"> to the commission of an offence.</w:t>
      </w:r>
    </w:p>
    <w:p w:rsidR="00086A21" w:rsidRPr="00B96D9C" w:rsidRDefault="00A12EAC" w:rsidP="001A5C26">
      <w:pPr>
        <w:spacing w:after="0" w:line="240" w:lineRule="auto"/>
        <w:ind w:firstLine="288"/>
        <w:jc w:val="both"/>
        <w:rPr>
          <w:rFonts w:ascii="Times New Roman" w:hAnsi="Times New Roman"/>
        </w:rPr>
      </w:pPr>
      <w:r>
        <w:rPr>
          <w:rFonts w:ascii="Times New Roman" w:hAnsi="Times New Roman"/>
        </w:rPr>
        <w:t>“</w:t>
      </w:r>
      <w:r w:rsidR="00EF2775" w:rsidRPr="00B96D9C">
        <w:rPr>
          <w:rFonts w:ascii="Times New Roman" w:hAnsi="Times New Roman"/>
        </w:rPr>
        <w:t>7</w:t>
      </w:r>
      <w:r w:rsidR="00EF2775" w:rsidRPr="00C70D17">
        <w:rPr>
          <w:rFonts w:ascii="Times New Roman" w:hAnsi="Times New Roman"/>
          <w:smallCaps/>
        </w:rPr>
        <w:t>a</w:t>
      </w:r>
      <w:r w:rsidR="00B96D9C" w:rsidRPr="00B96D9C">
        <w:rPr>
          <w:rFonts w:ascii="Times New Roman" w:hAnsi="Times New Roman"/>
          <w:b/>
        </w:rPr>
        <w:t>.—</w:t>
      </w:r>
      <w:r w:rsidR="00EF2775" w:rsidRPr="00B96D9C">
        <w:rPr>
          <w:rFonts w:ascii="Times New Roman" w:hAnsi="Times New Roman"/>
        </w:rPr>
        <w:t>(1.)</w:t>
      </w:r>
      <w:r w:rsidR="00261306">
        <w:rPr>
          <w:rFonts w:ascii="Times New Roman" w:hAnsi="Times New Roman"/>
        </w:rPr>
        <w:tab/>
      </w:r>
      <w:r w:rsidR="00EF2775" w:rsidRPr="00B96D9C">
        <w:rPr>
          <w:rFonts w:ascii="Times New Roman" w:hAnsi="Times New Roman"/>
        </w:rPr>
        <w:t>If any person—</w:t>
      </w:r>
    </w:p>
    <w:p w:rsidR="00624523" w:rsidRDefault="00EF2775" w:rsidP="001A5C26">
      <w:pPr>
        <w:spacing w:after="0" w:line="240" w:lineRule="auto"/>
        <w:ind w:left="144" w:firstLine="288"/>
        <w:jc w:val="both"/>
        <w:rPr>
          <w:rFonts w:ascii="Times New Roman" w:hAnsi="Times New Roman"/>
        </w:rPr>
      </w:pPr>
      <w:r w:rsidRPr="00B96D9C">
        <w:rPr>
          <w:rFonts w:ascii="Times New Roman" w:hAnsi="Times New Roman"/>
        </w:rPr>
        <w:t>(</w:t>
      </w:r>
      <w:r w:rsidR="00B96D9C" w:rsidRPr="00B96D9C">
        <w:rPr>
          <w:rFonts w:ascii="Times New Roman" w:hAnsi="Times New Roman"/>
          <w:i/>
        </w:rPr>
        <w:t>a</w:t>
      </w:r>
      <w:r w:rsidRPr="00B96D9C">
        <w:rPr>
          <w:rFonts w:ascii="Times New Roman" w:hAnsi="Times New Roman"/>
        </w:rPr>
        <w:t>)</w:t>
      </w:r>
      <w:r w:rsidR="00B96D9C" w:rsidRPr="00B96D9C">
        <w:rPr>
          <w:rFonts w:ascii="Times New Roman" w:hAnsi="Times New Roman"/>
          <w:i/>
        </w:rPr>
        <w:t xml:space="preserve"> </w:t>
      </w:r>
      <w:r w:rsidRPr="00B96D9C">
        <w:rPr>
          <w:rFonts w:ascii="Times New Roman" w:hAnsi="Times New Roman"/>
        </w:rPr>
        <w:t xml:space="preserve">incites to, urges, aids or encourages; or </w:t>
      </w:r>
    </w:p>
    <w:p w:rsidR="00086A21" w:rsidRPr="00B96D9C" w:rsidRDefault="00EF2775" w:rsidP="001A5C26">
      <w:pPr>
        <w:spacing w:after="0" w:line="240" w:lineRule="auto"/>
        <w:ind w:left="144" w:firstLine="288"/>
        <w:jc w:val="both"/>
        <w:rPr>
          <w:rFonts w:ascii="Times New Roman" w:hAnsi="Times New Roman"/>
        </w:rPr>
      </w:pPr>
      <w:r w:rsidRPr="00B96D9C">
        <w:rPr>
          <w:rFonts w:ascii="Times New Roman" w:hAnsi="Times New Roman"/>
        </w:rPr>
        <w:t>(</w:t>
      </w:r>
      <w:r w:rsidR="00B96D9C" w:rsidRPr="00B96D9C">
        <w:rPr>
          <w:rFonts w:ascii="Times New Roman" w:hAnsi="Times New Roman"/>
          <w:i/>
        </w:rPr>
        <w:t>b</w:t>
      </w:r>
      <w:r w:rsidRPr="00B96D9C">
        <w:rPr>
          <w:rFonts w:ascii="Times New Roman" w:hAnsi="Times New Roman"/>
        </w:rPr>
        <w:t>)</w:t>
      </w:r>
      <w:r w:rsidR="00B96D9C" w:rsidRPr="00B96D9C">
        <w:rPr>
          <w:rFonts w:ascii="Times New Roman" w:hAnsi="Times New Roman"/>
          <w:i/>
        </w:rPr>
        <w:t xml:space="preserve"> </w:t>
      </w:r>
      <w:r w:rsidRPr="00B96D9C">
        <w:rPr>
          <w:rFonts w:ascii="Times New Roman" w:hAnsi="Times New Roman"/>
        </w:rPr>
        <w:t>prints or publishes any writing which incites to, urges, aids or encourages.</w:t>
      </w:r>
    </w:p>
    <w:p w:rsidR="00086A21" w:rsidRPr="00B96D9C" w:rsidRDefault="00EF2775" w:rsidP="001A5C26">
      <w:pPr>
        <w:spacing w:after="0" w:line="240" w:lineRule="auto"/>
        <w:jc w:val="both"/>
        <w:rPr>
          <w:rFonts w:ascii="Times New Roman" w:hAnsi="Times New Roman"/>
        </w:rPr>
      </w:pPr>
      <w:r w:rsidRPr="00B96D9C">
        <w:rPr>
          <w:rFonts w:ascii="Times New Roman" w:hAnsi="Times New Roman"/>
        </w:rPr>
        <w:t>the commission of offences against any law of the Commonwealth or the carrying on of any operations for or by the commission of such offences, he shall be guilty of an offence.</w:t>
      </w:r>
    </w:p>
    <w:p w:rsidR="00086A21" w:rsidRPr="00B96D9C" w:rsidRDefault="00EF2775" w:rsidP="001A5C26">
      <w:pPr>
        <w:spacing w:after="0" w:line="240" w:lineRule="auto"/>
        <w:ind w:firstLine="288"/>
        <w:jc w:val="both"/>
        <w:rPr>
          <w:rFonts w:ascii="Times New Roman" w:hAnsi="Times New Roman"/>
        </w:rPr>
      </w:pPr>
      <w:r w:rsidRPr="00B96D9C">
        <w:rPr>
          <w:rFonts w:ascii="Times New Roman" w:hAnsi="Times New Roman"/>
        </w:rPr>
        <w:t>Penalty: One hundred pounds or imprisonment for twelve months, or both.</w:t>
      </w:r>
      <w:r w:rsidR="00A12EAC">
        <w:rPr>
          <w:rFonts w:ascii="Times New Roman" w:hAnsi="Times New Roman"/>
        </w:rPr>
        <w:t>”</w:t>
      </w:r>
      <w:r w:rsidRPr="00B96D9C">
        <w:rPr>
          <w:rFonts w:ascii="Times New Roman" w:hAnsi="Times New Roman"/>
        </w:rPr>
        <w:t>.</w:t>
      </w:r>
    </w:p>
    <w:p w:rsidR="00086A21" w:rsidRPr="00B96D9C" w:rsidRDefault="00B96D9C" w:rsidP="00CE5C83">
      <w:pPr>
        <w:spacing w:before="120" w:after="0" w:line="240" w:lineRule="auto"/>
        <w:ind w:firstLine="288"/>
        <w:jc w:val="both"/>
        <w:rPr>
          <w:rFonts w:ascii="Times New Roman" w:hAnsi="Times New Roman"/>
        </w:rPr>
      </w:pPr>
      <w:r w:rsidRPr="00B96D9C">
        <w:rPr>
          <w:rFonts w:ascii="Times New Roman" w:hAnsi="Times New Roman"/>
          <w:b/>
        </w:rPr>
        <w:t>12.</w:t>
      </w:r>
      <w:r w:rsidR="00261306">
        <w:rPr>
          <w:rFonts w:ascii="Times New Roman" w:hAnsi="Times New Roman"/>
        </w:rPr>
        <w:tab/>
      </w:r>
      <w:r w:rsidR="00EF2775" w:rsidRPr="00B96D9C">
        <w:rPr>
          <w:rFonts w:ascii="Times New Roman" w:hAnsi="Times New Roman"/>
        </w:rPr>
        <w:t xml:space="preserve">After section twenty-four of the </w:t>
      </w:r>
      <w:r w:rsidRPr="00B96D9C">
        <w:rPr>
          <w:rFonts w:ascii="Times New Roman" w:hAnsi="Times New Roman"/>
          <w:i/>
        </w:rPr>
        <w:t xml:space="preserve">Crimes Act </w:t>
      </w:r>
      <w:r w:rsidR="00EF2775" w:rsidRPr="00B96D9C">
        <w:rPr>
          <w:rFonts w:ascii="Times New Roman" w:hAnsi="Times New Roman"/>
        </w:rPr>
        <w:t>1914-1915</w:t>
      </w:r>
      <w:r w:rsidRPr="00B96D9C">
        <w:rPr>
          <w:rFonts w:ascii="Times New Roman" w:hAnsi="Times New Roman"/>
          <w:b/>
        </w:rPr>
        <w:t xml:space="preserve"> </w:t>
      </w:r>
      <w:r w:rsidR="00EF2775" w:rsidRPr="00B96D9C">
        <w:rPr>
          <w:rFonts w:ascii="Times New Roman" w:hAnsi="Times New Roman"/>
        </w:rPr>
        <w:t>the following sections are inserted:—</w:t>
      </w:r>
    </w:p>
    <w:p w:rsidR="00624523" w:rsidRPr="00624523" w:rsidRDefault="00624523" w:rsidP="001A5C26">
      <w:pPr>
        <w:spacing w:before="120" w:after="60" w:line="240" w:lineRule="auto"/>
        <w:jc w:val="both"/>
        <w:rPr>
          <w:rFonts w:ascii="Times New Roman" w:hAnsi="Times New Roman" w:cs="Times New Roman"/>
          <w:b/>
          <w:sz w:val="20"/>
        </w:rPr>
      </w:pPr>
      <w:r w:rsidRPr="00624523">
        <w:rPr>
          <w:rFonts w:ascii="Times New Roman" w:hAnsi="Times New Roman" w:cs="Times New Roman"/>
          <w:b/>
          <w:sz w:val="20"/>
        </w:rPr>
        <w:t>Definition of seditious intention.</w:t>
      </w:r>
    </w:p>
    <w:p w:rsidR="00A04FDA" w:rsidRPr="00624523" w:rsidRDefault="00A04FDA" w:rsidP="00A04FDA">
      <w:pPr>
        <w:spacing w:before="60" w:after="60" w:line="240" w:lineRule="auto"/>
        <w:jc w:val="both"/>
        <w:rPr>
          <w:rFonts w:ascii="Times New Roman" w:hAnsi="Times New Roman" w:cs="Times New Roman"/>
          <w:sz w:val="20"/>
        </w:rPr>
      </w:pPr>
      <w:proofErr w:type="spellStart"/>
      <w:r w:rsidRPr="00624523">
        <w:rPr>
          <w:rFonts w:ascii="Times New Roman" w:hAnsi="Times New Roman" w:cs="Times New Roman"/>
          <w:sz w:val="20"/>
        </w:rPr>
        <w:t>Q.C.C</w:t>
      </w:r>
      <w:proofErr w:type="spellEnd"/>
      <w:r w:rsidRPr="00624523">
        <w:rPr>
          <w:rFonts w:ascii="Times New Roman" w:hAnsi="Times New Roman" w:cs="Times New Roman"/>
          <w:sz w:val="20"/>
        </w:rPr>
        <w:t>. s. 44.</w:t>
      </w:r>
    </w:p>
    <w:p w:rsidR="00086A21" w:rsidRPr="00B96D9C" w:rsidRDefault="00A12EAC" w:rsidP="00A04FDA">
      <w:pPr>
        <w:tabs>
          <w:tab w:val="left" w:pos="1530"/>
        </w:tabs>
        <w:spacing w:after="0" w:line="240" w:lineRule="auto"/>
        <w:ind w:firstLine="288"/>
        <w:jc w:val="both"/>
        <w:rPr>
          <w:rFonts w:ascii="Times New Roman" w:hAnsi="Times New Roman"/>
        </w:rPr>
      </w:pPr>
      <w:r>
        <w:rPr>
          <w:rFonts w:ascii="Times New Roman" w:hAnsi="Times New Roman"/>
          <w:b/>
          <w:smallCaps/>
        </w:rPr>
        <w:t>“</w:t>
      </w:r>
      <w:r w:rsidR="00EF2775" w:rsidRPr="00624523">
        <w:rPr>
          <w:rFonts w:ascii="Times New Roman" w:hAnsi="Times New Roman"/>
          <w:smallCaps/>
        </w:rPr>
        <w:t>24a</w:t>
      </w:r>
      <w:r w:rsidR="00EF2775" w:rsidRPr="00B96D9C">
        <w:rPr>
          <w:rFonts w:ascii="Times New Roman" w:hAnsi="Times New Roman"/>
        </w:rPr>
        <w:t>.</w:t>
      </w:r>
      <w:r w:rsidR="00B96D9C" w:rsidRPr="00B96D9C">
        <w:rPr>
          <w:rFonts w:ascii="Times New Roman" w:hAnsi="Times New Roman"/>
          <w:b/>
        </w:rPr>
        <w:t>—</w:t>
      </w:r>
      <w:r w:rsidR="00EF2775" w:rsidRPr="00B96D9C">
        <w:rPr>
          <w:rFonts w:ascii="Times New Roman" w:hAnsi="Times New Roman"/>
        </w:rPr>
        <w:t>(1.)</w:t>
      </w:r>
      <w:r w:rsidR="00261306">
        <w:rPr>
          <w:rFonts w:ascii="Times New Roman" w:hAnsi="Times New Roman"/>
          <w:b/>
        </w:rPr>
        <w:tab/>
      </w:r>
      <w:r w:rsidR="00EF2775" w:rsidRPr="00B96D9C">
        <w:rPr>
          <w:rFonts w:ascii="Times New Roman" w:hAnsi="Times New Roman"/>
        </w:rPr>
        <w:t>Subject to sub-section (2.)</w:t>
      </w:r>
      <w:r w:rsidR="00B96D9C" w:rsidRPr="00B96D9C">
        <w:rPr>
          <w:rFonts w:ascii="Times New Roman" w:hAnsi="Times New Roman"/>
          <w:b/>
        </w:rPr>
        <w:t xml:space="preserve"> </w:t>
      </w:r>
      <w:r w:rsidR="00EF2775" w:rsidRPr="00B96D9C">
        <w:rPr>
          <w:rFonts w:ascii="Times New Roman" w:hAnsi="Times New Roman"/>
        </w:rPr>
        <w:t>of this section an intention to effect any of the following purposes, that is to say—</w:t>
      </w:r>
    </w:p>
    <w:p w:rsidR="00086A21" w:rsidRPr="00B96D9C" w:rsidRDefault="00EF2775" w:rsidP="001A5C26">
      <w:pPr>
        <w:spacing w:after="0" w:line="240" w:lineRule="auto"/>
        <w:ind w:left="1008" w:hanging="576"/>
        <w:jc w:val="both"/>
        <w:rPr>
          <w:rFonts w:ascii="Times New Roman" w:hAnsi="Times New Roman"/>
        </w:rPr>
      </w:pPr>
      <w:r w:rsidRPr="00B96D9C">
        <w:rPr>
          <w:rFonts w:ascii="Times New Roman" w:hAnsi="Times New Roman"/>
        </w:rPr>
        <w:t>(</w:t>
      </w:r>
      <w:r w:rsidR="00B96D9C" w:rsidRPr="00B96D9C">
        <w:rPr>
          <w:rFonts w:ascii="Times New Roman" w:hAnsi="Times New Roman"/>
          <w:i/>
        </w:rPr>
        <w:t>a</w:t>
      </w:r>
      <w:r w:rsidRPr="00B96D9C">
        <w:rPr>
          <w:rFonts w:ascii="Times New Roman" w:hAnsi="Times New Roman"/>
        </w:rPr>
        <w:t>)</w:t>
      </w:r>
      <w:r w:rsidR="00B96D9C" w:rsidRPr="00B96D9C">
        <w:rPr>
          <w:rFonts w:ascii="Times New Roman" w:hAnsi="Times New Roman"/>
          <w:i/>
        </w:rPr>
        <w:t xml:space="preserve"> </w:t>
      </w:r>
      <w:r w:rsidRPr="00B96D9C">
        <w:rPr>
          <w:rFonts w:ascii="Times New Roman" w:hAnsi="Times New Roman"/>
        </w:rPr>
        <w:t>to bring the Sovereign into hatred or contempt;</w:t>
      </w:r>
    </w:p>
    <w:p w:rsidR="00086A21" w:rsidRPr="00B96D9C" w:rsidRDefault="00EF2775" w:rsidP="001A5C26">
      <w:pPr>
        <w:spacing w:after="0" w:line="240" w:lineRule="auto"/>
        <w:ind w:left="1008" w:hanging="576"/>
        <w:jc w:val="both"/>
        <w:rPr>
          <w:rFonts w:ascii="Times New Roman" w:hAnsi="Times New Roman"/>
        </w:rPr>
      </w:pPr>
      <w:r w:rsidRPr="00B96D9C">
        <w:rPr>
          <w:rFonts w:ascii="Times New Roman" w:hAnsi="Times New Roman"/>
        </w:rPr>
        <w:t>(</w:t>
      </w:r>
      <w:r w:rsidR="00B96D9C" w:rsidRPr="00B96D9C">
        <w:rPr>
          <w:rFonts w:ascii="Times New Roman" w:hAnsi="Times New Roman"/>
          <w:i/>
        </w:rPr>
        <w:t>b</w:t>
      </w:r>
      <w:r w:rsidRPr="00B96D9C">
        <w:rPr>
          <w:rFonts w:ascii="Times New Roman" w:hAnsi="Times New Roman"/>
        </w:rPr>
        <w:t>)</w:t>
      </w:r>
      <w:r w:rsidR="00B96D9C" w:rsidRPr="00B96D9C">
        <w:rPr>
          <w:rFonts w:ascii="Times New Roman" w:hAnsi="Times New Roman"/>
          <w:i/>
        </w:rPr>
        <w:t xml:space="preserve"> </w:t>
      </w:r>
      <w:r w:rsidRPr="00B96D9C">
        <w:rPr>
          <w:rFonts w:ascii="Times New Roman" w:hAnsi="Times New Roman"/>
        </w:rPr>
        <w:t>to excite disaffection against the Sovereign or the Government or Constitution of the United Kingdom or against either House of the Parliament of the United Kingdom;</w:t>
      </w:r>
    </w:p>
    <w:p w:rsidR="00086A21" w:rsidRPr="00B96D9C" w:rsidRDefault="00EF2775" w:rsidP="001A5C26">
      <w:pPr>
        <w:spacing w:after="0" w:line="240" w:lineRule="auto"/>
        <w:ind w:left="1008" w:hanging="576"/>
        <w:jc w:val="both"/>
        <w:rPr>
          <w:rFonts w:ascii="Times New Roman" w:hAnsi="Times New Roman"/>
        </w:rPr>
      </w:pPr>
      <w:r w:rsidRPr="00B96D9C">
        <w:rPr>
          <w:rFonts w:ascii="Times New Roman" w:hAnsi="Times New Roman"/>
        </w:rPr>
        <w:t>(</w:t>
      </w:r>
      <w:r w:rsidR="00B96D9C" w:rsidRPr="00B96D9C">
        <w:rPr>
          <w:rFonts w:ascii="Times New Roman" w:hAnsi="Times New Roman"/>
          <w:i/>
        </w:rPr>
        <w:t>c</w:t>
      </w:r>
      <w:r w:rsidRPr="00B96D9C">
        <w:rPr>
          <w:rFonts w:ascii="Times New Roman" w:hAnsi="Times New Roman"/>
        </w:rPr>
        <w:t>)</w:t>
      </w:r>
      <w:r w:rsidR="00B96D9C" w:rsidRPr="00B96D9C">
        <w:rPr>
          <w:rFonts w:ascii="Times New Roman" w:hAnsi="Times New Roman"/>
          <w:i/>
        </w:rPr>
        <w:t xml:space="preserve"> </w:t>
      </w:r>
      <w:r w:rsidRPr="00B96D9C">
        <w:rPr>
          <w:rFonts w:ascii="Times New Roman" w:hAnsi="Times New Roman"/>
        </w:rPr>
        <w:t>to excite disaffection against the Government or Constitution of any of the King</w:t>
      </w:r>
      <w:r w:rsidR="00A12EAC">
        <w:rPr>
          <w:rFonts w:ascii="Times New Roman" w:hAnsi="Times New Roman"/>
        </w:rPr>
        <w:t>’</w:t>
      </w:r>
      <w:r w:rsidRPr="00B96D9C">
        <w:rPr>
          <w:rFonts w:ascii="Times New Roman" w:hAnsi="Times New Roman"/>
        </w:rPr>
        <w:t>s Dominions;</w:t>
      </w:r>
    </w:p>
    <w:p w:rsidR="00086A21" w:rsidRPr="00B96D9C" w:rsidRDefault="00EF2775" w:rsidP="001A5C26">
      <w:pPr>
        <w:spacing w:after="0" w:line="240" w:lineRule="auto"/>
        <w:ind w:left="1008" w:hanging="576"/>
        <w:jc w:val="both"/>
        <w:rPr>
          <w:rFonts w:ascii="Times New Roman" w:hAnsi="Times New Roman"/>
        </w:rPr>
      </w:pPr>
      <w:r w:rsidRPr="00B96D9C">
        <w:rPr>
          <w:rFonts w:ascii="Times New Roman" w:hAnsi="Times New Roman"/>
        </w:rPr>
        <w:t>(</w:t>
      </w:r>
      <w:r w:rsidR="00B96D9C" w:rsidRPr="00B96D9C">
        <w:rPr>
          <w:rFonts w:ascii="Times New Roman" w:hAnsi="Times New Roman"/>
          <w:i/>
        </w:rPr>
        <w:t>d</w:t>
      </w:r>
      <w:r w:rsidRPr="00B96D9C">
        <w:rPr>
          <w:rFonts w:ascii="Times New Roman" w:hAnsi="Times New Roman"/>
        </w:rPr>
        <w:t>)</w:t>
      </w:r>
      <w:r w:rsidR="00B96D9C" w:rsidRPr="00B96D9C">
        <w:rPr>
          <w:rFonts w:ascii="Times New Roman" w:hAnsi="Times New Roman"/>
          <w:i/>
        </w:rPr>
        <w:t xml:space="preserve"> </w:t>
      </w:r>
      <w:r w:rsidRPr="00B96D9C">
        <w:rPr>
          <w:rFonts w:ascii="Times New Roman" w:hAnsi="Times New Roman"/>
        </w:rPr>
        <w:t>to excite disaffection against the Government or Constitution of the Commonwealth or against either House of the Parliament of the Commonwealth;</w:t>
      </w:r>
    </w:p>
    <w:p w:rsidR="00086A21" w:rsidRPr="00B96D9C" w:rsidRDefault="00EF2775" w:rsidP="001A5C26">
      <w:pPr>
        <w:spacing w:after="0" w:line="240" w:lineRule="auto"/>
        <w:ind w:left="1008" w:hanging="576"/>
        <w:jc w:val="both"/>
        <w:rPr>
          <w:rFonts w:ascii="Times New Roman" w:hAnsi="Times New Roman"/>
        </w:rPr>
      </w:pPr>
      <w:r w:rsidRPr="00B96D9C">
        <w:rPr>
          <w:rFonts w:ascii="Times New Roman" w:hAnsi="Times New Roman"/>
        </w:rPr>
        <w:t>(</w:t>
      </w:r>
      <w:r w:rsidR="00B96D9C" w:rsidRPr="00B96D9C">
        <w:rPr>
          <w:rFonts w:ascii="Times New Roman" w:hAnsi="Times New Roman"/>
          <w:i/>
        </w:rPr>
        <w:t>e</w:t>
      </w:r>
      <w:r w:rsidRPr="00B96D9C">
        <w:rPr>
          <w:rFonts w:ascii="Times New Roman" w:hAnsi="Times New Roman"/>
        </w:rPr>
        <w:t>)</w:t>
      </w:r>
      <w:r w:rsidR="00B96D9C" w:rsidRPr="00B96D9C">
        <w:rPr>
          <w:rFonts w:ascii="Times New Roman" w:hAnsi="Times New Roman"/>
          <w:i/>
        </w:rPr>
        <w:t xml:space="preserve"> </w:t>
      </w:r>
      <w:r w:rsidRPr="00B96D9C">
        <w:rPr>
          <w:rFonts w:ascii="Times New Roman" w:hAnsi="Times New Roman"/>
        </w:rPr>
        <w:t xml:space="preserve">to excite disaffection against the </w:t>
      </w:r>
      <w:proofErr w:type="spellStart"/>
      <w:r w:rsidRPr="00B96D9C">
        <w:rPr>
          <w:rFonts w:ascii="Times New Roman" w:hAnsi="Times New Roman"/>
        </w:rPr>
        <w:t>connexion</w:t>
      </w:r>
      <w:proofErr w:type="spellEnd"/>
      <w:r w:rsidRPr="00B96D9C">
        <w:rPr>
          <w:rFonts w:ascii="Times New Roman" w:hAnsi="Times New Roman"/>
        </w:rPr>
        <w:t xml:space="preserve"> of the King</w:t>
      </w:r>
      <w:r w:rsidR="00A12EAC">
        <w:rPr>
          <w:rFonts w:ascii="Times New Roman" w:hAnsi="Times New Roman"/>
        </w:rPr>
        <w:t>’</w:t>
      </w:r>
      <w:r w:rsidRPr="00B96D9C">
        <w:rPr>
          <w:rFonts w:ascii="Times New Roman" w:hAnsi="Times New Roman"/>
        </w:rPr>
        <w:t>s</w:t>
      </w:r>
      <w:r w:rsidR="00632254">
        <w:rPr>
          <w:rFonts w:ascii="Times New Roman" w:hAnsi="Times New Roman"/>
        </w:rPr>
        <w:t xml:space="preserve"> </w:t>
      </w:r>
      <w:r w:rsidRPr="00B96D9C">
        <w:rPr>
          <w:rFonts w:ascii="Times New Roman" w:hAnsi="Times New Roman"/>
        </w:rPr>
        <w:t>Dominions under the Crown;</w:t>
      </w:r>
    </w:p>
    <w:p w:rsidR="00C666CE" w:rsidRDefault="00C666CE">
      <w:pPr>
        <w:rPr>
          <w:rFonts w:ascii="Times New Roman" w:hAnsi="Times New Roman" w:cs="Times New Roman"/>
          <w:b/>
          <w:sz w:val="20"/>
        </w:rPr>
      </w:pPr>
      <w:r>
        <w:rPr>
          <w:rFonts w:ascii="Times New Roman" w:hAnsi="Times New Roman" w:cs="Times New Roman"/>
          <w:b/>
          <w:sz w:val="20"/>
        </w:rPr>
        <w:br w:type="page"/>
      </w:r>
    </w:p>
    <w:p w:rsidR="00086A21" w:rsidRPr="00B96D9C" w:rsidRDefault="00EF2775" w:rsidP="004869EA">
      <w:pPr>
        <w:spacing w:after="0" w:line="240" w:lineRule="auto"/>
        <w:ind w:left="1008" w:hanging="576"/>
        <w:jc w:val="both"/>
        <w:rPr>
          <w:rFonts w:ascii="Times New Roman" w:hAnsi="Times New Roman"/>
        </w:rPr>
      </w:pPr>
      <w:r w:rsidRPr="00B96D9C">
        <w:rPr>
          <w:rFonts w:ascii="Times New Roman" w:hAnsi="Times New Roman"/>
        </w:rPr>
        <w:lastRenderedPageBreak/>
        <w:t>(</w:t>
      </w:r>
      <w:r w:rsidR="00B96D9C" w:rsidRPr="00B96D9C">
        <w:rPr>
          <w:rFonts w:ascii="Times New Roman" w:hAnsi="Times New Roman"/>
          <w:i/>
        </w:rPr>
        <w:t>f</w:t>
      </w:r>
      <w:r w:rsidRPr="00B96D9C">
        <w:rPr>
          <w:rFonts w:ascii="Times New Roman" w:hAnsi="Times New Roman"/>
        </w:rPr>
        <w:t>) to. excite His Majesty</w:t>
      </w:r>
      <w:r w:rsidR="00A12EAC">
        <w:rPr>
          <w:rFonts w:ascii="Times New Roman" w:hAnsi="Times New Roman"/>
        </w:rPr>
        <w:t>’</w:t>
      </w:r>
      <w:r w:rsidRPr="00B96D9C">
        <w:rPr>
          <w:rFonts w:ascii="Times New Roman" w:hAnsi="Times New Roman"/>
        </w:rPr>
        <w:t>s subjects to attempt to procure the alteration, otherwise than by lawful means, of any matter in the Commonwealth established by law of the Commonwealth; or</w:t>
      </w:r>
    </w:p>
    <w:p w:rsidR="00086A21" w:rsidRPr="00B96D9C" w:rsidRDefault="00EF2775" w:rsidP="004869EA">
      <w:pPr>
        <w:spacing w:after="0" w:line="240" w:lineRule="auto"/>
        <w:ind w:left="1008" w:hanging="576"/>
        <w:jc w:val="both"/>
        <w:rPr>
          <w:rFonts w:ascii="Times New Roman" w:hAnsi="Times New Roman"/>
        </w:rPr>
      </w:pPr>
      <w:r w:rsidRPr="00B96D9C">
        <w:rPr>
          <w:rFonts w:ascii="Times New Roman" w:hAnsi="Times New Roman"/>
        </w:rPr>
        <w:t>(</w:t>
      </w:r>
      <w:r w:rsidR="00B96D9C" w:rsidRPr="00B96D9C">
        <w:rPr>
          <w:rFonts w:ascii="Times New Roman" w:hAnsi="Times New Roman"/>
          <w:i/>
        </w:rPr>
        <w:t>g</w:t>
      </w:r>
      <w:r w:rsidRPr="00B96D9C">
        <w:rPr>
          <w:rFonts w:ascii="Times New Roman" w:hAnsi="Times New Roman"/>
        </w:rPr>
        <w:t>)</w:t>
      </w:r>
      <w:r w:rsidR="00B96D9C" w:rsidRPr="00B96D9C">
        <w:rPr>
          <w:rFonts w:ascii="Times New Roman" w:hAnsi="Times New Roman"/>
          <w:i/>
        </w:rPr>
        <w:t xml:space="preserve"> </w:t>
      </w:r>
      <w:r w:rsidRPr="00B96D9C">
        <w:rPr>
          <w:rFonts w:ascii="Times New Roman" w:hAnsi="Times New Roman"/>
        </w:rPr>
        <w:t>to promote feelings of ill-will and hostility between different classes of His Majesty</w:t>
      </w:r>
      <w:r w:rsidR="00A12EAC">
        <w:rPr>
          <w:rFonts w:ascii="Times New Roman" w:hAnsi="Times New Roman"/>
        </w:rPr>
        <w:t>’</w:t>
      </w:r>
      <w:r w:rsidRPr="00B96D9C">
        <w:rPr>
          <w:rFonts w:ascii="Times New Roman" w:hAnsi="Times New Roman"/>
        </w:rPr>
        <w:t>s subjects so as to endanger the peace, order or good government of the Commonwealth,</w:t>
      </w:r>
    </w:p>
    <w:p w:rsidR="00086A21" w:rsidRPr="00B96D9C" w:rsidRDefault="00EF2775" w:rsidP="004869EA">
      <w:pPr>
        <w:spacing w:after="0" w:line="240" w:lineRule="auto"/>
        <w:jc w:val="both"/>
        <w:rPr>
          <w:rFonts w:ascii="Times New Roman" w:hAnsi="Times New Roman"/>
        </w:rPr>
      </w:pPr>
      <w:r w:rsidRPr="00B96D9C">
        <w:rPr>
          <w:rFonts w:ascii="Times New Roman" w:hAnsi="Times New Roman"/>
        </w:rPr>
        <w:t>is a seditious intention.</w:t>
      </w:r>
    </w:p>
    <w:p w:rsidR="00A04FDA" w:rsidRDefault="00A04FDA" w:rsidP="00A04FDA">
      <w:pPr>
        <w:spacing w:before="60" w:after="60" w:line="240" w:lineRule="auto"/>
        <w:jc w:val="both"/>
        <w:rPr>
          <w:rFonts w:ascii="Times New Roman" w:hAnsi="Times New Roman" w:cs="Times New Roman"/>
          <w:sz w:val="20"/>
        </w:rPr>
      </w:pPr>
      <w:r w:rsidRPr="00C666CE">
        <w:rPr>
          <w:rFonts w:ascii="Times New Roman" w:hAnsi="Times New Roman" w:cs="Times New Roman"/>
          <w:sz w:val="20"/>
        </w:rPr>
        <w:t xml:space="preserve">Q </w:t>
      </w:r>
      <w:proofErr w:type="spellStart"/>
      <w:r w:rsidRPr="00C666CE">
        <w:rPr>
          <w:rFonts w:ascii="Times New Roman" w:hAnsi="Times New Roman" w:cs="Times New Roman"/>
          <w:sz w:val="20"/>
        </w:rPr>
        <w:t>C.C.s</w:t>
      </w:r>
      <w:proofErr w:type="spellEnd"/>
      <w:r w:rsidRPr="00C666CE">
        <w:rPr>
          <w:rFonts w:ascii="Times New Roman" w:hAnsi="Times New Roman" w:cs="Times New Roman"/>
          <w:sz w:val="20"/>
        </w:rPr>
        <w:t>. 45.</w:t>
      </w:r>
    </w:p>
    <w:p w:rsidR="00086A21" w:rsidRPr="00B96D9C" w:rsidRDefault="00A12EAC" w:rsidP="00A04FDA">
      <w:pPr>
        <w:tabs>
          <w:tab w:val="left" w:pos="990"/>
        </w:tabs>
        <w:spacing w:after="0" w:line="240" w:lineRule="auto"/>
        <w:ind w:firstLine="288"/>
        <w:jc w:val="both"/>
        <w:rPr>
          <w:rFonts w:ascii="Times New Roman" w:hAnsi="Times New Roman"/>
        </w:rPr>
      </w:pPr>
      <w:r>
        <w:rPr>
          <w:rFonts w:ascii="Times New Roman" w:hAnsi="Times New Roman"/>
        </w:rPr>
        <w:t>“</w:t>
      </w:r>
      <w:r w:rsidR="00EF2775" w:rsidRPr="00B96D9C">
        <w:rPr>
          <w:rFonts w:ascii="Times New Roman" w:hAnsi="Times New Roman"/>
        </w:rPr>
        <w:t>(2.)</w:t>
      </w:r>
      <w:r w:rsidR="00261306">
        <w:rPr>
          <w:rFonts w:ascii="Times New Roman" w:hAnsi="Times New Roman"/>
        </w:rPr>
        <w:tab/>
      </w:r>
      <w:r w:rsidR="00EF2775" w:rsidRPr="00B96D9C">
        <w:rPr>
          <w:rFonts w:ascii="Times New Roman" w:hAnsi="Times New Roman"/>
        </w:rPr>
        <w:t>It shall be lawful for any person—</w:t>
      </w:r>
    </w:p>
    <w:p w:rsidR="00086A21" w:rsidRPr="00B96D9C" w:rsidRDefault="00EF2775" w:rsidP="004869EA">
      <w:pPr>
        <w:spacing w:after="0" w:line="240" w:lineRule="auto"/>
        <w:ind w:left="1008" w:hanging="576"/>
        <w:jc w:val="both"/>
        <w:rPr>
          <w:rFonts w:ascii="Times New Roman" w:hAnsi="Times New Roman"/>
        </w:rPr>
      </w:pPr>
      <w:r w:rsidRPr="00B96D9C">
        <w:rPr>
          <w:rFonts w:ascii="Times New Roman" w:hAnsi="Times New Roman"/>
        </w:rPr>
        <w:t>(</w:t>
      </w:r>
      <w:r w:rsidR="00B96D9C" w:rsidRPr="00B96D9C">
        <w:rPr>
          <w:rFonts w:ascii="Times New Roman" w:hAnsi="Times New Roman"/>
          <w:i/>
        </w:rPr>
        <w:t>a</w:t>
      </w:r>
      <w:r w:rsidRPr="00B96D9C">
        <w:rPr>
          <w:rFonts w:ascii="Times New Roman" w:hAnsi="Times New Roman"/>
        </w:rPr>
        <w:t>)</w:t>
      </w:r>
      <w:r w:rsidR="00B96D9C" w:rsidRPr="00B96D9C">
        <w:rPr>
          <w:rFonts w:ascii="Times New Roman" w:hAnsi="Times New Roman"/>
          <w:i/>
        </w:rPr>
        <w:t xml:space="preserve"> </w:t>
      </w:r>
      <w:r w:rsidRPr="00B96D9C">
        <w:rPr>
          <w:rFonts w:ascii="Times New Roman" w:hAnsi="Times New Roman"/>
        </w:rPr>
        <w:t>to</w:t>
      </w:r>
      <w:r w:rsidR="00632254">
        <w:rPr>
          <w:rFonts w:ascii="Times New Roman" w:hAnsi="Times New Roman"/>
        </w:rPr>
        <w:t xml:space="preserve"> </w:t>
      </w:r>
      <w:proofErr w:type="spellStart"/>
      <w:r w:rsidRPr="00B96D9C">
        <w:rPr>
          <w:rFonts w:ascii="Times New Roman" w:hAnsi="Times New Roman"/>
        </w:rPr>
        <w:t>endea</w:t>
      </w:r>
      <w:r w:rsidR="00227D55">
        <w:rPr>
          <w:rFonts w:ascii="Times New Roman" w:hAnsi="Times New Roman"/>
        </w:rPr>
        <w:t>v</w:t>
      </w:r>
      <w:r w:rsidRPr="00B96D9C">
        <w:rPr>
          <w:rFonts w:ascii="Times New Roman" w:hAnsi="Times New Roman"/>
        </w:rPr>
        <w:t>our</w:t>
      </w:r>
      <w:proofErr w:type="spellEnd"/>
      <w:r w:rsidR="00632254">
        <w:rPr>
          <w:rFonts w:ascii="Times New Roman" w:hAnsi="Times New Roman"/>
        </w:rPr>
        <w:t xml:space="preserve"> </w:t>
      </w:r>
      <w:r w:rsidRPr="00B96D9C">
        <w:rPr>
          <w:rFonts w:ascii="Times New Roman" w:hAnsi="Times New Roman"/>
        </w:rPr>
        <w:t>in good faith to show that the Sovereign has</w:t>
      </w:r>
      <w:r w:rsidR="00C666CE">
        <w:rPr>
          <w:rFonts w:ascii="Times New Roman" w:hAnsi="Times New Roman"/>
        </w:rPr>
        <w:t xml:space="preserve"> </w:t>
      </w:r>
      <w:r w:rsidRPr="00B96D9C">
        <w:rPr>
          <w:rFonts w:ascii="Times New Roman" w:hAnsi="Times New Roman"/>
        </w:rPr>
        <w:t>been mistaken in any of his counsels;</w:t>
      </w:r>
    </w:p>
    <w:p w:rsidR="00086A21" w:rsidRPr="00B96D9C" w:rsidRDefault="00EF2775" w:rsidP="004869EA">
      <w:pPr>
        <w:spacing w:after="0" w:line="240" w:lineRule="auto"/>
        <w:ind w:left="1008" w:hanging="576"/>
        <w:jc w:val="both"/>
        <w:rPr>
          <w:rFonts w:ascii="Times New Roman" w:hAnsi="Times New Roman"/>
        </w:rPr>
      </w:pPr>
      <w:r w:rsidRPr="00B96D9C">
        <w:rPr>
          <w:rFonts w:ascii="Times New Roman" w:hAnsi="Times New Roman"/>
        </w:rPr>
        <w:t>(</w:t>
      </w:r>
      <w:r w:rsidR="00B96D9C" w:rsidRPr="00B96D9C">
        <w:rPr>
          <w:rFonts w:ascii="Times New Roman" w:hAnsi="Times New Roman"/>
          <w:i/>
        </w:rPr>
        <w:t>b</w:t>
      </w:r>
      <w:r w:rsidRPr="00B96D9C">
        <w:rPr>
          <w:rFonts w:ascii="Times New Roman" w:hAnsi="Times New Roman"/>
        </w:rPr>
        <w:t>)</w:t>
      </w:r>
      <w:r w:rsidR="00B96D9C" w:rsidRPr="00B96D9C">
        <w:rPr>
          <w:rFonts w:ascii="Times New Roman" w:hAnsi="Times New Roman"/>
          <w:i/>
        </w:rPr>
        <w:t xml:space="preserve"> </w:t>
      </w:r>
      <w:r w:rsidRPr="00B96D9C">
        <w:rPr>
          <w:rFonts w:ascii="Times New Roman" w:hAnsi="Times New Roman"/>
        </w:rPr>
        <w:t>to point out in good faith errors or defects in the Government</w:t>
      </w:r>
      <w:r w:rsidR="00C666CE">
        <w:rPr>
          <w:rFonts w:ascii="Times New Roman" w:hAnsi="Times New Roman"/>
        </w:rPr>
        <w:t xml:space="preserve"> </w:t>
      </w:r>
      <w:r w:rsidRPr="00B96D9C">
        <w:rPr>
          <w:rFonts w:ascii="Times New Roman" w:hAnsi="Times New Roman"/>
        </w:rPr>
        <w:t>or Constitution of the United Kingdom or of any of the King</w:t>
      </w:r>
      <w:r w:rsidR="00A12EAC">
        <w:rPr>
          <w:rFonts w:ascii="Times New Roman" w:hAnsi="Times New Roman"/>
        </w:rPr>
        <w:t>’</w:t>
      </w:r>
      <w:r w:rsidRPr="00B96D9C">
        <w:rPr>
          <w:rFonts w:ascii="Times New Roman" w:hAnsi="Times New Roman"/>
        </w:rPr>
        <w:t>s Dominions or of the Commonwealth as by law established, or in legislation, or in the administration of justice, with a view to the reformation of such errors or defects;</w:t>
      </w:r>
    </w:p>
    <w:p w:rsidR="00086A21" w:rsidRPr="00B96D9C" w:rsidRDefault="00EF2775" w:rsidP="004869EA">
      <w:pPr>
        <w:spacing w:after="0" w:line="240" w:lineRule="auto"/>
        <w:ind w:left="1008" w:hanging="576"/>
        <w:jc w:val="both"/>
        <w:rPr>
          <w:rFonts w:ascii="Times New Roman" w:hAnsi="Times New Roman"/>
        </w:rPr>
      </w:pPr>
      <w:r w:rsidRPr="00B96D9C">
        <w:rPr>
          <w:rFonts w:ascii="Times New Roman" w:hAnsi="Times New Roman"/>
        </w:rPr>
        <w:t>(</w:t>
      </w:r>
      <w:r w:rsidR="00B96D9C" w:rsidRPr="00B96D9C">
        <w:rPr>
          <w:rFonts w:ascii="Times New Roman" w:hAnsi="Times New Roman"/>
          <w:i/>
        </w:rPr>
        <w:t>c</w:t>
      </w:r>
      <w:r w:rsidRPr="00B96D9C">
        <w:rPr>
          <w:rFonts w:ascii="Times New Roman" w:hAnsi="Times New Roman"/>
        </w:rPr>
        <w:t>)</w:t>
      </w:r>
      <w:r w:rsidR="00B96D9C" w:rsidRPr="00B96D9C">
        <w:rPr>
          <w:rFonts w:ascii="Times New Roman" w:hAnsi="Times New Roman"/>
          <w:i/>
        </w:rPr>
        <w:t xml:space="preserve"> </w:t>
      </w:r>
      <w:r w:rsidRPr="00B96D9C">
        <w:rPr>
          <w:rFonts w:ascii="Times New Roman" w:hAnsi="Times New Roman"/>
        </w:rPr>
        <w:t>to excite in good faith His Majesty</w:t>
      </w:r>
      <w:r w:rsidR="00A12EAC">
        <w:rPr>
          <w:rFonts w:ascii="Times New Roman" w:hAnsi="Times New Roman"/>
        </w:rPr>
        <w:t>’</w:t>
      </w:r>
      <w:r w:rsidRPr="00B96D9C">
        <w:rPr>
          <w:rFonts w:ascii="Times New Roman" w:hAnsi="Times New Roman"/>
        </w:rPr>
        <w:t>s subjects to attempt to</w:t>
      </w:r>
      <w:r w:rsidR="00C666CE">
        <w:rPr>
          <w:rFonts w:ascii="Times New Roman" w:hAnsi="Times New Roman"/>
        </w:rPr>
        <w:t xml:space="preserve"> </w:t>
      </w:r>
      <w:r w:rsidRPr="00B96D9C">
        <w:rPr>
          <w:rFonts w:ascii="Times New Roman" w:hAnsi="Times New Roman"/>
        </w:rPr>
        <w:t>procure by lawful means the alteration of any matter in the Commonwealth as by law established; or</w:t>
      </w:r>
    </w:p>
    <w:p w:rsidR="00086A21" w:rsidRPr="00B96D9C" w:rsidRDefault="00EF2775" w:rsidP="004869EA">
      <w:pPr>
        <w:spacing w:after="0" w:line="240" w:lineRule="auto"/>
        <w:ind w:left="1008" w:hanging="576"/>
        <w:jc w:val="both"/>
        <w:rPr>
          <w:rFonts w:ascii="Times New Roman" w:hAnsi="Times New Roman"/>
        </w:rPr>
      </w:pPr>
      <w:r w:rsidRPr="00B96D9C">
        <w:rPr>
          <w:rFonts w:ascii="Times New Roman" w:hAnsi="Times New Roman"/>
        </w:rPr>
        <w:t>(</w:t>
      </w:r>
      <w:r w:rsidR="00B96D9C" w:rsidRPr="00B96D9C">
        <w:rPr>
          <w:rFonts w:ascii="Times New Roman" w:hAnsi="Times New Roman"/>
          <w:i/>
        </w:rPr>
        <w:t>d</w:t>
      </w:r>
      <w:r w:rsidRPr="00B96D9C">
        <w:rPr>
          <w:rFonts w:ascii="Times New Roman" w:hAnsi="Times New Roman"/>
        </w:rPr>
        <w:t>)</w:t>
      </w:r>
      <w:r w:rsidR="00B96D9C" w:rsidRPr="00B96D9C">
        <w:rPr>
          <w:rFonts w:ascii="Times New Roman" w:hAnsi="Times New Roman"/>
          <w:i/>
        </w:rPr>
        <w:t xml:space="preserve"> </w:t>
      </w:r>
      <w:r w:rsidRPr="00B96D9C">
        <w:rPr>
          <w:rFonts w:ascii="Times New Roman" w:hAnsi="Times New Roman"/>
        </w:rPr>
        <w:t>to point out in good faith in order to their removal any</w:t>
      </w:r>
      <w:r w:rsidR="00C666CE">
        <w:rPr>
          <w:rFonts w:ascii="Times New Roman" w:hAnsi="Times New Roman"/>
        </w:rPr>
        <w:t xml:space="preserve"> </w:t>
      </w:r>
      <w:r w:rsidRPr="00B96D9C">
        <w:rPr>
          <w:rFonts w:ascii="Times New Roman" w:hAnsi="Times New Roman"/>
        </w:rPr>
        <w:t>matters which are producing or have a tendency to produce feelings of ill-will and hostility between different classes of His Majesty</w:t>
      </w:r>
      <w:r w:rsidR="00A12EAC">
        <w:rPr>
          <w:rFonts w:ascii="Times New Roman" w:hAnsi="Times New Roman"/>
        </w:rPr>
        <w:t>’</w:t>
      </w:r>
      <w:r w:rsidRPr="00B96D9C">
        <w:rPr>
          <w:rFonts w:ascii="Times New Roman" w:hAnsi="Times New Roman"/>
        </w:rPr>
        <w:t>s subjects.</w:t>
      </w:r>
    </w:p>
    <w:p w:rsidR="00C75619" w:rsidRPr="00C75619" w:rsidRDefault="00C75619" w:rsidP="002F3198">
      <w:pPr>
        <w:spacing w:before="120" w:after="60" w:line="240" w:lineRule="auto"/>
        <w:jc w:val="both"/>
        <w:rPr>
          <w:rFonts w:ascii="Times New Roman" w:hAnsi="Times New Roman" w:cs="Times New Roman"/>
          <w:b/>
          <w:sz w:val="20"/>
        </w:rPr>
      </w:pPr>
      <w:r w:rsidRPr="00C75619">
        <w:rPr>
          <w:rFonts w:ascii="Times New Roman" w:hAnsi="Times New Roman" w:cs="Times New Roman"/>
          <w:b/>
          <w:sz w:val="20"/>
        </w:rPr>
        <w:t>Definition of seditious enterprise.</w:t>
      </w:r>
    </w:p>
    <w:p w:rsidR="00A04FDA" w:rsidRPr="00C75619" w:rsidRDefault="00A04FDA" w:rsidP="00A04FDA">
      <w:pPr>
        <w:spacing w:before="60" w:after="60" w:line="240" w:lineRule="auto"/>
        <w:jc w:val="both"/>
        <w:rPr>
          <w:rFonts w:ascii="Times New Roman" w:hAnsi="Times New Roman" w:cs="Times New Roman"/>
          <w:sz w:val="20"/>
        </w:rPr>
      </w:pPr>
      <w:proofErr w:type="spellStart"/>
      <w:r w:rsidRPr="00C75619">
        <w:rPr>
          <w:rFonts w:ascii="Times New Roman" w:hAnsi="Times New Roman" w:cs="Times New Roman"/>
          <w:sz w:val="20"/>
        </w:rPr>
        <w:t>Q.C.C</w:t>
      </w:r>
      <w:proofErr w:type="spellEnd"/>
      <w:r w:rsidRPr="00C75619">
        <w:rPr>
          <w:rFonts w:ascii="Times New Roman" w:hAnsi="Times New Roman" w:cs="Times New Roman"/>
          <w:sz w:val="20"/>
        </w:rPr>
        <w:t>. s. 46.</w:t>
      </w:r>
    </w:p>
    <w:p w:rsidR="00086A21" w:rsidRPr="00B96D9C" w:rsidRDefault="00A12EAC" w:rsidP="00A04FDA">
      <w:pPr>
        <w:tabs>
          <w:tab w:val="left" w:pos="1530"/>
        </w:tabs>
        <w:spacing w:after="0" w:line="240" w:lineRule="auto"/>
        <w:ind w:firstLine="288"/>
        <w:jc w:val="both"/>
        <w:rPr>
          <w:rFonts w:ascii="Times New Roman" w:hAnsi="Times New Roman"/>
        </w:rPr>
      </w:pPr>
      <w:r>
        <w:rPr>
          <w:rFonts w:ascii="Times New Roman" w:hAnsi="Times New Roman"/>
          <w:smallCaps/>
        </w:rPr>
        <w:t>“</w:t>
      </w:r>
      <w:r w:rsidR="00EF2775" w:rsidRPr="00C666CE">
        <w:rPr>
          <w:rFonts w:ascii="Times New Roman" w:hAnsi="Times New Roman"/>
          <w:smallCaps/>
        </w:rPr>
        <w:t>24b</w:t>
      </w:r>
      <w:r w:rsidR="00EF2775" w:rsidRPr="00B96D9C">
        <w:rPr>
          <w:rFonts w:ascii="Times New Roman" w:hAnsi="Times New Roman"/>
        </w:rPr>
        <w:t>.—(1.)</w:t>
      </w:r>
      <w:r w:rsidR="00261306">
        <w:rPr>
          <w:rFonts w:ascii="Times New Roman" w:hAnsi="Times New Roman"/>
        </w:rPr>
        <w:tab/>
      </w:r>
      <w:r w:rsidR="00EF2775" w:rsidRPr="00B96D9C">
        <w:rPr>
          <w:rFonts w:ascii="Times New Roman" w:hAnsi="Times New Roman"/>
        </w:rPr>
        <w:t>A seditious enterprise is an enterprise undertaken in order to carry out a seditious intention.</w:t>
      </w:r>
    </w:p>
    <w:p w:rsidR="00086A21" w:rsidRPr="00B96D9C" w:rsidRDefault="00A12EAC" w:rsidP="002F3198">
      <w:pPr>
        <w:tabs>
          <w:tab w:val="left" w:pos="900"/>
        </w:tabs>
        <w:spacing w:after="0" w:line="240" w:lineRule="auto"/>
        <w:ind w:firstLine="288"/>
        <w:jc w:val="both"/>
        <w:rPr>
          <w:rFonts w:ascii="Times New Roman" w:hAnsi="Times New Roman"/>
        </w:rPr>
      </w:pPr>
      <w:r>
        <w:rPr>
          <w:rFonts w:ascii="Times New Roman" w:hAnsi="Times New Roman"/>
        </w:rPr>
        <w:t>“</w:t>
      </w:r>
      <w:r w:rsidR="00EF2775" w:rsidRPr="00B96D9C">
        <w:rPr>
          <w:rFonts w:ascii="Times New Roman" w:hAnsi="Times New Roman"/>
        </w:rPr>
        <w:t>(2.)</w:t>
      </w:r>
      <w:r w:rsidR="00261306">
        <w:rPr>
          <w:rFonts w:ascii="Times New Roman" w:hAnsi="Times New Roman"/>
        </w:rPr>
        <w:tab/>
      </w:r>
      <w:r w:rsidR="00EF2775" w:rsidRPr="00B96D9C">
        <w:rPr>
          <w:rFonts w:ascii="Times New Roman" w:hAnsi="Times New Roman"/>
        </w:rPr>
        <w:t>Seditious words are words expressive of a seditions intention.</w:t>
      </w:r>
    </w:p>
    <w:p w:rsidR="00086A21" w:rsidRPr="00C75619" w:rsidRDefault="00B96D9C" w:rsidP="002F3198">
      <w:pPr>
        <w:spacing w:before="120" w:after="60" w:line="240" w:lineRule="auto"/>
        <w:jc w:val="both"/>
        <w:rPr>
          <w:rFonts w:ascii="Times New Roman" w:hAnsi="Times New Roman" w:cs="Times New Roman"/>
          <w:b/>
          <w:sz w:val="20"/>
        </w:rPr>
      </w:pPr>
      <w:r w:rsidRPr="00C75619">
        <w:rPr>
          <w:rFonts w:ascii="Times New Roman" w:hAnsi="Times New Roman" w:cs="Times New Roman"/>
          <w:b/>
          <w:sz w:val="20"/>
        </w:rPr>
        <w:t>Offences.</w:t>
      </w:r>
    </w:p>
    <w:p w:rsidR="00086A21" w:rsidRPr="00B96D9C" w:rsidRDefault="00A12EAC" w:rsidP="002F3198">
      <w:pPr>
        <w:tabs>
          <w:tab w:val="left" w:pos="990"/>
        </w:tabs>
        <w:spacing w:after="0" w:line="240" w:lineRule="auto"/>
        <w:ind w:firstLine="288"/>
        <w:jc w:val="both"/>
        <w:rPr>
          <w:rFonts w:ascii="Times New Roman" w:hAnsi="Times New Roman"/>
        </w:rPr>
      </w:pPr>
      <w:r>
        <w:rPr>
          <w:rFonts w:ascii="Times New Roman" w:hAnsi="Times New Roman"/>
        </w:rPr>
        <w:t>“</w:t>
      </w:r>
      <w:r w:rsidR="00EF2775" w:rsidRPr="00C75619">
        <w:rPr>
          <w:rFonts w:ascii="Times New Roman" w:hAnsi="Times New Roman"/>
          <w:smallCaps/>
        </w:rPr>
        <w:t>24c</w:t>
      </w:r>
      <w:r w:rsidR="00EF2775" w:rsidRPr="00B96D9C">
        <w:rPr>
          <w:rFonts w:ascii="Times New Roman" w:hAnsi="Times New Roman"/>
        </w:rPr>
        <w:t>.</w:t>
      </w:r>
      <w:r w:rsidR="00261306">
        <w:rPr>
          <w:rFonts w:ascii="Times New Roman" w:hAnsi="Times New Roman"/>
        </w:rPr>
        <w:tab/>
      </w:r>
      <w:r w:rsidR="00EF2775" w:rsidRPr="00B96D9C">
        <w:rPr>
          <w:rFonts w:ascii="Times New Roman" w:hAnsi="Times New Roman"/>
        </w:rPr>
        <w:t>Any person who—</w:t>
      </w:r>
    </w:p>
    <w:p w:rsidR="00086A21" w:rsidRPr="00B96D9C" w:rsidRDefault="00EF2775" w:rsidP="002F3198">
      <w:pPr>
        <w:spacing w:after="0" w:line="240" w:lineRule="auto"/>
        <w:ind w:left="1008" w:hanging="576"/>
        <w:jc w:val="both"/>
        <w:rPr>
          <w:rFonts w:ascii="Times New Roman" w:hAnsi="Times New Roman"/>
        </w:rPr>
      </w:pPr>
      <w:r w:rsidRPr="00B96D9C">
        <w:rPr>
          <w:rFonts w:ascii="Times New Roman" w:hAnsi="Times New Roman"/>
        </w:rPr>
        <w:t>(</w:t>
      </w:r>
      <w:r w:rsidRPr="00A04FDA">
        <w:rPr>
          <w:rFonts w:ascii="Times New Roman" w:hAnsi="Times New Roman"/>
          <w:i/>
        </w:rPr>
        <w:t>a</w:t>
      </w:r>
      <w:r w:rsidRPr="00B96D9C">
        <w:rPr>
          <w:rFonts w:ascii="Times New Roman" w:hAnsi="Times New Roman"/>
        </w:rPr>
        <w:t>) engages in or agrees or undertakes to engage in, a seditious</w:t>
      </w:r>
      <w:r w:rsidR="00C75619">
        <w:rPr>
          <w:rFonts w:ascii="Times New Roman" w:hAnsi="Times New Roman"/>
        </w:rPr>
        <w:t xml:space="preserve"> </w:t>
      </w:r>
      <w:r w:rsidRPr="00B96D9C">
        <w:rPr>
          <w:rFonts w:ascii="Times New Roman" w:hAnsi="Times New Roman"/>
        </w:rPr>
        <w:t>enterprise;</w:t>
      </w:r>
    </w:p>
    <w:p w:rsidR="00086A21" w:rsidRPr="00B96D9C" w:rsidRDefault="00EF2775" w:rsidP="002F3198">
      <w:pPr>
        <w:spacing w:after="0" w:line="240" w:lineRule="auto"/>
        <w:ind w:left="1008" w:hanging="576"/>
        <w:jc w:val="both"/>
        <w:rPr>
          <w:rFonts w:ascii="Times New Roman" w:hAnsi="Times New Roman"/>
        </w:rPr>
      </w:pPr>
      <w:r w:rsidRPr="00B96D9C">
        <w:rPr>
          <w:rFonts w:ascii="Times New Roman" w:hAnsi="Times New Roman"/>
        </w:rPr>
        <w:t>(</w:t>
      </w:r>
      <w:r w:rsidR="00B96D9C" w:rsidRPr="00B96D9C">
        <w:rPr>
          <w:rFonts w:ascii="Times New Roman" w:hAnsi="Times New Roman"/>
          <w:i/>
        </w:rPr>
        <w:t>b</w:t>
      </w:r>
      <w:r w:rsidRPr="00B96D9C">
        <w:rPr>
          <w:rFonts w:ascii="Times New Roman" w:hAnsi="Times New Roman"/>
        </w:rPr>
        <w:t>)</w:t>
      </w:r>
      <w:r w:rsidR="00B96D9C" w:rsidRPr="00B96D9C">
        <w:rPr>
          <w:rFonts w:ascii="Times New Roman" w:hAnsi="Times New Roman"/>
          <w:i/>
        </w:rPr>
        <w:t xml:space="preserve"> </w:t>
      </w:r>
      <w:r w:rsidRPr="00B96D9C">
        <w:rPr>
          <w:rFonts w:ascii="Times New Roman" w:hAnsi="Times New Roman"/>
        </w:rPr>
        <w:t>conspires with any person</w:t>
      </w:r>
      <w:r w:rsidR="005E6118">
        <w:rPr>
          <w:rFonts w:ascii="Times New Roman" w:hAnsi="Times New Roman"/>
        </w:rPr>
        <w:t xml:space="preserve"> to carry out a seditious enter</w:t>
      </w:r>
      <w:r w:rsidRPr="00B96D9C">
        <w:rPr>
          <w:rFonts w:ascii="Times New Roman" w:hAnsi="Times New Roman"/>
        </w:rPr>
        <w:t>prise;</w:t>
      </w:r>
    </w:p>
    <w:p w:rsidR="00086A21" w:rsidRPr="00B96D9C" w:rsidRDefault="00EF2775" w:rsidP="002F3198">
      <w:pPr>
        <w:spacing w:after="0" w:line="240" w:lineRule="auto"/>
        <w:ind w:left="1008" w:hanging="576"/>
        <w:jc w:val="both"/>
        <w:rPr>
          <w:rFonts w:ascii="Times New Roman" w:hAnsi="Times New Roman"/>
        </w:rPr>
      </w:pPr>
      <w:r w:rsidRPr="00B96D9C">
        <w:rPr>
          <w:rFonts w:ascii="Times New Roman" w:hAnsi="Times New Roman"/>
        </w:rPr>
        <w:t>(</w:t>
      </w:r>
      <w:r w:rsidR="00B96D9C" w:rsidRPr="00B96D9C">
        <w:rPr>
          <w:rFonts w:ascii="Times New Roman" w:hAnsi="Times New Roman"/>
          <w:i/>
        </w:rPr>
        <w:t>c</w:t>
      </w:r>
      <w:r w:rsidRPr="00B96D9C">
        <w:rPr>
          <w:rFonts w:ascii="Times New Roman" w:hAnsi="Times New Roman"/>
        </w:rPr>
        <w:t>)</w:t>
      </w:r>
      <w:r w:rsidR="00B96D9C" w:rsidRPr="00B96D9C">
        <w:rPr>
          <w:rFonts w:ascii="Times New Roman" w:hAnsi="Times New Roman"/>
          <w:i/>
        </w:rPr>
        <w:t xml:space="preserve"> </w:t>
      </w:r>
      <w:r w:rsidRPr="00B96D9C">
        <w:rPr>
          <w:rFonts w:ascii="Times New Roman" w:hAnsi="Times New Roman"/>
        </w:rPr>
        <w:t>counsels, advises or attempts to procure the carrying out of</w:t>
      </w:r>
      <w:r w:rsidR="00C75619">
        <w:rPr>
          <w:rFonts w:ascii="Times New Roman" w:hAnsi="Times New Roman"/>
        </w:rPr>
        <w:t xml:space="preserve"> </w:t>
      </w:r>
      <w:r w:rsidRPr="00B96D9C">
        <w:rPr>
          <w:rFonts w:ascii="Times New Roman" w:hAnsi="Times New Roman"/>
        </w:rPr>
        <w:t>a seditious enterprise,</w:t>
      </w:r>
    </w:p>
    <w:p w:rsidR="00086A21" w:rsidRPr="00B96D9C" w:rsidRDefault="00EF2775" w:rsidP="002F3198">
      <w:pPr>
        <w:spacing w:after="0" w:line="240" w:lineRule="auto"/>
        <w:jc w:val="both"/>
        <w:rPr>
          <w:rFonts w:ascii="Times New Roman" w:hAnsi="Times New Roman"/>
        </w:rPr>
      </w:pPr>
      <w:r w:rsidRPr="00B96D9C">
        <w:rPr>
          <w:rFonts w:ascii="Times New Roman" w:hAnsi="Times New Roman"/>
        </w:rPr>
        <w:t>shall be guilty of an indictable offence.</w:t>
      </w:r>
    </w:p>
    <w:p w:rsidR="00086A21" w:rsidRPr="00B96D9C" w:rsidRDefault="00EF2775" w:rsidP="000F6C36">
      <w:pPr>
        <w:spacing w:after="0" w:line="240" w:lineRule="auto"/>
        <w:ind w:firstLine="432"/>
        <w:jc w:val="both"/>
        <w:rPr>
          <w:rFonts w:ascii="Times New Roman" w:hAnsi="Times New Roman"/>
        </w:rPr>
      </w:pPr>
      <w:r w:rsidRPr="00B96D9C">
        <w:rPr>
          <w:rFonts w:ascii="Times New Roman" w:hAnsi="Times New Roman"/>
        </w:rPr>
        <w:t>Penalty: Imprisonment for three years.</w:t>
      </w:r>
    </w:p>
    <w:p w:rsidR="00086A21" w:rsidRPr="00C75619" w:rsidRDefault="00B96D9C" w:rsidP="002F3198">
      <w:pPr>
        <w:spacing w:before="120" w:after="60" w:line="240" w:lineRule="auto"/>
        <w:jc w:val="both"/>
        <w:rPr>
          <w:rFonts w:ascii="Times New Roman" w:hAnsi="Times New Roman" w:cs="Times New Roman"/>
          <w:b/>
          <w:sz w:val="20"/>
        </w:rPr>
      </w:pPr>
      <w:r w:rsidRPr="00C75619">
        <w:rPr>
          <w:rFonts w:ascii="Times New Roman" w:hAnsi="Times New Roman" w:cs="Times New Roman"/>
          <w:b/>
          <w:sz w:val="20"/>
        </w:rPr>
        <w:t>Seditious words.</w:t>
      </w:r>
    </w:p>
    <w:p w:rsidR="00086A21" w:rsidRPr="00B96D9C" w:rsidRDefault="00A12EAC" w:rsidP="002F3198">
      <w:pPr>
        <w:tabs>
          <w:tab w:val="left" w:pos="1530"/>
        </w:tabs>
        <w:spacing w:after="0" w:line="240" w:lineRule="auto"/>
        <w:ind w:firstLine="288"/>
        <w:jc w:val="both"/>
        <w:rPr>
          <w:rFonts w:ascii="Times New Roman" w:hAnsi="Times New Roman"/>
        </w:rPr>
      </w:pPr>
      <w:r>
        <w:rPr>
          <w:rFonts w:ascii="Times New Roman" w:hAnsi="Times New Roman"/>
          <w:smallCaps/>
        </w:rPr>
        <w:t>“</w:t>
      </w:r>
      <w:r w:rsidR="00EF2775" w:rsidRPr="00C75619">
        <w:rPr>
          <w:rFonts w:ascii="Times New Roman" w:hAnsi="Times New Roman"/>
          <w:smallCaps/>
        </w:rPr>
        <w:t>24d</w:t>
      </w:r>
      <w:r w:rsidR="00EF2775" w:rsidRPr="00B96D9C">
        <w:rPr>
          <w:rFonts w:ascii="Times New Roman" w:hAnsi="Times New Roman"/>
        </w:rPr>
        <w:t>.—(1.)</w:t>
      </w:r>
      <w:r w:rsidR="00261306">
        <w:rPr>
          <w:rFonts w:ascii="Times New Roman" w:hAnsi="Times New Roman"/>
        </w:rPr>
        <w:tab/>
      </w:r>
      <w:r w:rsidR="00EF2775" w:rsidRPr="00B96D9C">
        <w:rPr>
          <w:rFonts w:ascii="Times New Roman" w:hAnsi="Times New Roman"/>
        </w:rPr>
        <w:t>Any person who writes, prints, utters or publishes any seditious words shall be guilty of an indictable offence.</w:t>
      </w:r>
    </w:p>
    <w:p w:rsidR="00086A21" w:rsidRPr="00B96D9C" w:rsidRDefault="00EF2775" w:rsidP="000F6C36">
      <w:pPr>
        <w:spacing w:after="0" w:line="240" w:lineRule="auto"/>
        <w:ind w:firstLine="432"/>
        <w:jc w:val="both"/>
        <w:rPr>
          <w:rFonts w:ascii="Times New Roman" w:hAnsi="Times New Roman"/>
        </w:rPr>
      </w:pPr>
      <w:r w:rsidRPr="00B96D9C">
        <w:rPr>
          <w:rFonts w:ascii="Times New Roman" w:hAnsi="Times New Roman"/>
        </w:rPr>
        <w:t>Penalty: Imprisonment for three years.</w:t>
      </w:r>
    </w:p>
    <w:p w:rsidR="00086A21" w:rsidRPr="00B96D9C" w:rsidRDefault="00A12EAC" w:rsidP="002F3198">
      <w:pPr>
        <w:tabs>
          <w:tab w:val="left" w:pos="900"/>
        </w:tabs>
        <w:spacing w:after="0" w:line="240" w:lineRule="auto"/>
        <w:ind w:firstLine="288"/>
        <w:jc w:val="both"/>
        <w:rPr>
          <w:rFonts w:ascii="Times New Roman" w:hAnsi="Times New Roman"/>
        </w:rPr>
      </w:pPr>
      <w:r>
        <w:rPr>
          <w:rFonts w:ascii="Times New Roman" w:hAnsi="Times New Roman"/>
        </w:rPr>
        <w:t>“</w:t>
      </w:r>
      <w:r w:rsidR="00EF2775" w:rsidRPr="00B96D9C">
        <w:rPr>
          <w:rFonts w:ascii="Times New Roman" w:hAnsi="Times New Roman"/>
        </w:rPr>
        <w:t>(2.)</w:t>
      </w:r>
      <w:r w:rsidR="00261306">
        <w:rPr>
          <w:rFonts w:ascii="Times New Roman" w:hAnsi="Times New Roman"/>
        </w:rPr>
        <w:tab/>
      </w:r>
      <w:r w:rsidR="00EF2775" w:rsidRPr="00B96D9C">
        <w:rPr>
          <w:rFonts w:ascii="Times New Roman" w:hAnsi="Times New Roman"/>
        </w:rPr>
        <w:t>A person cannot be convicted of any of the offences defined in this or the preceding section upon the uncorroborated testimony of one witness.</w:t>
      </w:r>
    </w:p>
    <w:p w:rsidR="00086A21" w:rsidRPr="00C75619" w:rsidRDefault="00B96D9C" w:rsidP="002F3198">
      <w:pPr>
        <w:spacing w:before="120" w:after="60" w:line="240" w:lineRule="auto"/>
        <w:jc w:val="both"/>
        <w:rPr>
          <w:rFonts w:ascii="Times New Roman" w:hAnsi="Times New Roman" w:cs="Times New Roman"/>
          <w:b/>
          <w:sz w:val="20"/>
        </w:rPr>
      </w:pPr>
      <w:r w:rsidRPr="00C75619">
        <w:rPr>
          <w:rFonts w:ascii="Times New Roman" w:hAnsi="Times New Roman" w:cs="Times New Roman"/>
          <w:b/>
          <w:sz w:val="20"/>
        </w:rPr>
        <w:t>Punishment of offences.</w:t>
      </w:r>
    </w:p>
    <w:p w:rsidR="00086A21" w:rsidRPr="00B96D9C" w:rsidRDefault="00A12EAC" w:rsidP="002F3198">
      <w:pPr>
        <w:tabs>
          <w:tab w:val="left" w:pos="1530"/>
        </w:tabs>
        <w:spacing w:after="0" w:line="240" w:lineRule="auto"/>
        <w:ind w:firstLine="288"/>
        <w:jc w:val="both"/>
        <w:rPr>
          <w:rFonts w:ascii="Times New Roman" w:hAnsi="Times New Roman"/>
        </w:rPr>
      </w:pPr>
      <w:r>
        <w:rPr>
          <w:rFonts w:ascii="Times New Roman" w:hAnsi="Times New Roman"/>
          <w:smallCaps/>
        </w:rPr>
        <w:t>“</w:t>
      </w:r>
      <w:r w:rsidR="00EF2775" w:rsidRPr="00C75619">
        <w:rPr>
          <w:rFonts w:ascii="Times New Roman" w:hAnsi="Times New Roman"/>
          <w:smallCaps/>
        </w:rPr>
        <w:t>24e</w:t>
      </w:r>
      <w:r w:rsidR="00EF2775" w:rsidRPr="00B96D9C">
        <w:rPr>
          <w:rFonts w:ascii="Times New Roman" w:hAnsi="Times New Roman"/>
        </w:rPr>
        <w:t>.—(1.)</w:t>
      </w:r>
      <w:r w:rsidR="00261306">
        <w:rPr>
          <w:rFonts w:ascii="Times New Roman" w:hAnsi="Times New Roman"/>
        </w:rPr>
        <w:tab/>
      </w:r>
      <w:r w:rsidR="00EF2775" w:rsidRPr="00B96D9C">
        <w:rPr>
          <w:rFonts w:ascii="Times New Roman" w:hAnsi="Times New Roman"/>
        </w:rPr>
        <w:t>An offence under either of the last two preceding sections shall be punishable either on indictment or summarily, but shall not be prosecuted summarily without the consent of the Attorney-Genera1.</w:t>
      </w:r>
    </w:p>
    <w:p w:rsidR="00C75619" w:rsidRDefault="00C75619">
      <w:pPr>
        <w:rPr>
          <w:rFonts w:ascii="Times New Roman" w:hAnsi="Times New Roman"/>
        </w:rPr>
      </w:pPr>
      <w:r>
        <w:rPr>
          <w:rFonts w:ascii="Times New Roman" w:hAnsi="Times New Roman"/>
        </w:rPr>
        <w:br w:type="page"/>
      </w:r>
    </w:p>
    <w:p w:rsidR="00086A21" w:rsidRPr="00B96D9C" w:rsidRDefault="00A12EAC" w:rsidP="00D754BA">
      <w:pPr>
        <w:tabs>
          <w:tab w:val="left" w:pos="900"/>
        </w:tabs>
        <w:spacing w:after="0" w:line="240" w:lineRule="auto"/>
        <w:ind w:firstLine="288"/>
        <w:jc w:val="both"/>
        <w:rPr>
          <w:rFonts w:ascii="Times New Roman" w:hAnsi="Times New Roman"/>
        </w:rPr>
      </w:pPr>
      <w:r>
        <w:rPr>
          <w:rFonts w:ascii="Times New Roman" w:hAnsi="Times New Roman"/>
        </w:rPr>
        <w:lastRenderedPageBreak/>
        <w:t>“</w:t>
      </w:r>
      <w:r w:rsidR="00EF2775" w:rsidRPr="00B96D9C">
        <w:rPr>
          <w:rFonts w:ascii="Times New Roman" w:hAnsi="Times New Roman"/>
        </w:rPr>
        <w:t>(2.)</w:t>
      </w:r>
      <w:r w:rsidR="00D604A9">
        <w:rPr>
          <w:rFonts w:ascii="Times New Roman" w:hAnsi="Times New Roman"/>
        </w:rPr>
        <w:tab/>
      </w:r>
      <w:r w:rsidR="00EF2775" w:rsidRPr="00B96D9C">
        <w:rPr>
          <w:rFonts w:ascii="Times New Roman" w:hAnsi="Times New Roman"/>
        </w:rPr>
        <w:t>If any person who is prosecuted summarily in respect of an. offence against either of the last two preceding sections, elects, immediately after pleading, to be tried upon indictment, the Court or Magistrate shall not proceed to summarily convict that person bur. may commit him for trial.</w:t>
      </w:r>
    </w:p>
    <w:p w:rsidR="00086A21" w:rsidRPr="00B96D9C" w:rsidRDefault="00A12EAC" w:rsidP="002F3198">
      <w:pPr>
        <w:tabs>
          <w:tab w:val="left" w:pos="900"/>
        </w:tabs>
        <w:spacing w:after="0" w:line="240" w:lineRule="auto"/>
        <w:ind w:firstLine="288"/>
        <w:jc w:val="both"/>
        <w:rPr>
          <w:rFonts w:ascii="Times New Roman" w:hAnsi="Times New Roman"/>
        </w:rPr>
      </w:pPr>
      <w:r>
        <w:rPr>
          <w:rFonts w:ascii="Times New Roman" w:hAnsi="Times New Roman"/>
        </w:rPr>
        <w:t>“</w:t>
      </w:r>
      <w:r w:rsidR="00EF2775" w:rsidRPr="00B96D9C">
        <w:rPr>
          <w:rFonts w:ascii="Times New Roman" w:hAnsi="Times New Roman"/>
        </w:rPr>
        <w:t>(3.)</w:t>
      </w:r>
      <w:r w:rsidR="00D604A9">
        <w:rPr>
          <w:rFonts w:ascii="Times New Roman" w:hAnsi="Times New Roman"/>
        </w:rPr>
        <w:tab/>
      </w:r>
      <w:r w:rsidR="00EF2775" w:rsidRPr="00B96D9C">
        <w:rPr>
          <w:rFonts w:ascii="Times New Roman" w:hAnsi="Times New Roman"/>
        </w:rPr>
        <w:t>The penalty for an offence under either of the last two preceding sections shall, where the offence is prosecuted upon indictment, be imprisonment for any period not exceeding three years, and, where the offence is prosecuted summarily, shall be imprisonment for a, period not exceeding twelve months or a fine not exceeding One hundred pounds or both.</w:t>
      </w:r>
      <w:r>
        <w:rPr>
          <w:rFonts w:ascii="Times New Roman" w:hAnsi="Times New Roman"/>
        </w:rPr>
        <w:t>”</w:t>
      </w:r>
    </w:p>
    <w:p w:rsidR="00086A21" w:rsidRPr="00B353A6" w:rsidRDefault="00EF2775" w:rsidP="002F3198">
      <w:pPr>
        <w:spacing w:before="120" w:after="60" w:line="240" w:lineRule="auto"/>
        <w:jc w:val="both"/>
        <w:rPr>
          <w:rFonts w:ascii="Times New Roman" w:hAnsi="Times New Roman" w:cs="Times New Roman"/>
          <w:b/>
          <w:sz w:val="20"/>
        </w:rPr>
      </w:pPr>
      <w:r w:rsidRPr="00B353A6">
        <w:rPr>
          <w:rFonts w:ascii="Times New Roman" w:hAnsi="Times New Roman" w:cs="Times New Roman"/>
          <w:b/>
          <w:sz w:val="20"/>
        </w:rPr>
        <w:t xml:space="preserve">Continuance of </w:t>
      </w:r>
      <w:r w:rsidR="00B96D9C" w:rsidRPr="001A78E0">
        <w:rPr>
          <w:rFonts w:ascii="Times New Roman" w:hAnsi="Times New Roman" w:cs="Times New Roman"/>
          <w:b/>
          <w:i/>
          <w:sz w:val="20"/>
        </w:rPr>
        <w:t>Crimes Act</w:t>
      </w:r>
      <w:r w:rsidR="00B96D9C" w:rsidRPr="00B353A6">
        <w:rPr>
          <w:rFonts w:ascii="Times New Roman" w:hAnsi="Times New Roman" w:cs="Times New Roman"/>
          <w:b/>
          <w:sz w:val="20"/>
        </w:rPr>
        <w:t xml:space="preserve"> </w:t>
      </w:r>
      <w:r w:rsidRPr="00B353A6">
        <w:rPr>
          <w:rFonts w:ascii="Times New Roman" w:hAnsi="Times New Roman" w:cs="Times New Roman"/>
          <w:b/>
          <w:sz w:val="20"/>
        </w:rPr>
        <w:t>1915.</w:t>
      </w:r>
    </w:p>
    <w:p w:rsidR="00086A21" w:rsidRPr="00B96D9C" w:rsidRDefault="00B96D9C" w:rsidP="002F3198">
      <w:pPr>
        <w:spacing w:after="0" w:line="240" w:lineRule="auto"/>
        <w:ind w:firstLine="288"/>
        <w:jc w:val="both"/>
        <w:rPr>
          <w:rFonts w:ascii="Times New Roman" w:hAnsi="Times New Roman"/>
        </w:rPr>
      </w:pPr>
      <w:r w:rsidRPr="00B96D9C">
        <w:rPr>
          <w:rFonts w:ascii="Times New Roman" w:hAnsi="Times New Roman"/>
          <w:b/>
        </w:rPr>
        <w:t>13.</w:t>
      </w:r>
      <w:r w:rsidR="00CA6D21">
        <w:rPr>
          <w:rFonts w:ascii="Times New Roman" w:hAnsi="Times New Roman"/>
          <w:b/>
        </w:rPr>
        <w:tab/>
      </w:r>
      <w:r w:rsidR="00EF2775" w:rsidRPr="00B96D9C">
        <w:rPr>
          <w:rFonts w:ascii="Times New Roman" w:hAnsi="Times New Roman"/>
        </w:rPr>
        <w:t xml:space="preserve">Section one of the </w:t>
      </w:r>
      <w:r w:rsidRPr="00B96D9C">
        <w:rPr>
          <w:rFonts w:ascii="Times New Roman" w:hAnsi="Times New Roman"/>
          <w:i/>
        </w:rPr>
        <w:t xml:space="preserve">Crimes Act </w:t>
      </w:r>
      <w:r w:rsidR="00EF2775" w:rsidRPr="00B96D9C">
        <w:rPr>
          <w:rFonts w:ascii="Times New Roman" w:hAnsi="Times New Roman"/>
        </w:rPr>
        <w:t>1915 is amended by omitting sub-section (3.) thereof, and that Act shall continue in force as if that sub-section had not been enacted.</w:t>
      </w:r>
    </w:p>
    <w:p w:rsidR="00086A21" w:rsidRPr="00355FBA" w:rsidRDefault="00EF2775" w:rsidP="00355FBA">
      <w:pPr>
        <w:spacing w:before="120" w:after="0" w:line="240" w:lineRule="auto"/>
        <w:jc w:val="center"/>
        <w:rPr>
          <w:rFonts w:ascii="Times New Roman" w:hAnsi="Times New Roman" w:cs="Times New Roman"/>
          <w:smallCaps/>
        </w:rPr>
      </w:pPr>
      <w:r w:rsidRPr="00355FBA">
        <w:rPr>
          <w:rFonts w:ascii="Times New Roman" w:hAnsi="Times New Roman" w:cs="Times New Roman"/>
          <w:smallCaps/>
        </w:rPr>
        <w:t>Loans.</w:t>
      </w:r>
    </w:p>
    <w:p w:rsidR="00086A21" w:rsidRPr="00B353A6" w:rsidRDefault="00B96D9C" w:rsidP="002F3198">
      <w:pPr>
        <w:spacing w:before="120" w:after="60" w:line="240" w:lineRule="auto"/>
        <w:jc w:val="both"/>
        <w:rPr>
          <w:rFonts w:ascii="Times New Roman" w:hAnsi="Times New Roman" w:cs="Times New Roman"/>
          <w:b/>
          <w:sz w:val="20"/>
        </w:rPr>
      </w:pPr>
      <w:r w:rsidRPr="00B353A6">
        <w:rPr>
          <w:rFonts w:ascii="Times New Roman" w:hAnsi="Times New Roman" w:cs="Times New Roman"/>
          <w:b/>
          <w:sz w:val="20"/>
        </w:rPr>
        <w:t xml:space="preserve">Investments by municipalities and other bodies in </w:t>
      </w:r>
      <w:r w:rsidR="001A78E0" w:rsidRPr="001A78E0">
        <w:rPr>
          <w:rFonts w:ascii="Times New Roman" w:hAnsi="Times New Roman"/>
          <w:b/>
          <w:sz w:val="20"/>
        </w:rPr>
        <w:t>Commonwealth</w:t>
      </w:r>
      <w:r w:rsidRPr="00B353A6">
        <w:rPr>
          <w:rFonts w:ascii="Times New Roman" w:hAnsi="Times New Roman" w:cs="Times New Roman"/>
          <w:b/>
          <w:sz w:val="20"/>
        </w:rPr>
        <w:t xml:space="preserve"> loans.</w:t>
      </w:r>
    </w:p>
    <w:p w:rsidR="00086A21" w:rsidRPr="00B96D9C" w:rsidRDefault="00B96D9C" w:rsidP="002F3198">
      <w:pPr>
        <w:spacing w:after="0" w:line="240" w:lineRule="auto"/>
        <w:ind w:firstLine="288"/>
        <w:jc w:val="both"/>
        <w:rPr>
          <w:rFonts w:ascii="Times New Roman" w:hAnsi="Times New Roman"/>
        </w:rPr>
      </w:pPr>
      <w:r w:rsidRPr="00B96D9C">
        <w:rPr>
          <w:rFonts w:ascii="Times New Roman" w:hAnsi="Times New Roman"/>
          <w:b/>
        </w:rPr>
        <w:t>14.</w:t>
      </w:r>
      <w:r w:rsidR="00CA6D21">
        <w:rPr>
          <w:rFonts w:ascii="Times New Roman" w:hAnsi="Times New Roman"/>
          <w:b/>
        </w:rPr>
        <w:tab/>
      </w:r>
      <w:r w:rsidR="00EF2775" w:rsidRPr="00B96D9C">
        <w:rPr>
          <w:rFonts w:ascii="Times New Roman" w:hAnsi="Times New Roman"/>
        </w:rPr>
        <w:t>Notwithstanding anything contained in any law of the Commonwealth or a State, any Municipality, Harbor Trust or Board, or Marine Board or local governing body may—</w:t>
      </w:r>
    </w:p>
    <w:p w:rsidR="00086A21" w:rsidRPr="00B96D9C" w:rsidRDefault="00EF2775" w:rsidP="002F3198">
      <w:pPr>
        <w:spacing w:after="0" w:line="240" w:lineRule="auto"/>
        <w:ind w:left="1008" w:hanging="576"/>
        <w:jc w:val="both"/>
        <w:rPr>
          <w:rFonts w:ascii="Times New Roman" w:hAnsi="Times New Roman"/>
        </w:rPr>
      </w:pPr>
      <w:r w:rsidRPr="00B96D9C">
        <w:rPr>
          <w:rFonts w:ascii="Times New Roman" w:hAnsi="Times New Roman"/>
        </w:rPr>
        <w:t>(</w:t>
      </w:r>
      <w:r w:rsidRPr="00026C5B">
        <w:rPr>
          <w:rFonts w:ascii="Times New Roman" w:hAnsi="Times New Roman"/>
          <w:i/>
        </w:rPr>
        <w:t>a</w:t>
      </w:r>
      <w:r w:rsidRPr="00B96D9C">
        <w:rPr>
          <w:rFonts w:ascii="Times New Roman" w:hAnsi="Times New Roman"/>
        </w:rPr>
        <w:t xml:space="preserve">) invest in any loan raised </w:t>
      </w:r>
      <w:r w:rsidR="00026C5B">
        <w:rPr>
          <w:rFonts w:ascii="Times New Roman" w:hAnsi="Times New Roman"/>
        </w:rPr>
        <w:t>by the Government of the Common</w:t>
      </w:r>
      <w:r w:rsidRPr="00B96D9C">
        <w:rPr>
          <w:rFonts w:ascii="Times New Roman" w:hAnsi="Times New Roman"/>
        </w:rPr>
        <w:t>wealth any of its funds or any moneys raised by it by way of loan;</w:t>
      </w:r>
    </w:p>
    <w:p w:rsidR="00086A21" w:rsidRPr="00B96D9C" w:rsidRDefault="00EF2775" w:rsidP="002F3198">
      <w:pPr>
        <w:spacing w:after="0" w:line="240" w:lineRule="auto"/>
        <w:ind w:left="1008" w:hanging="576"/>
        <w:jc w:val="both"/>
        <w:rPr>
          <w:rFonts w:ascii="Times New Roman" w:hAnsi="Times New Roman"/>
        </w:rPr>
      </w:pPr>
      <w:r w:rsidRPr="00B96D9C">
        <w:rPr>
          <w:rFonts w:ascii="Times New Roman" w:hAnsi="Times New Roman"/>
        </w:rPr>
        <w:t>(</w:t>
      </w:r>
      <w:r w:rsidR="00B96D9C" w:rsidRPr="00B96D9C">
        <w:rPr>
          <w:rFonts w:ascii="Times New Roman" w:hAnsi="Times New Roman"/>
          <w:i/>
        </w:rPr>
        <w:t>b</w:t>
      </w:r>
      <w:r w:rsidRPr="00B96D9C">
        <w:rPr>
          <w:rFonts w:ascii="Times New Roman" w:hAnsi="Times New Roman"/>
        </w:rPr>
        <w:t>)</w:t>
      </w:r>
      <w:r w:rsidR="00B96D9C" w:rsidRPr="00B96D9C">
        <w:rPr>
          <w:rFonts w:ascii="Times New Roman" w:hAnsi="Times New Roman"/>
          <w:i/>
        </w:rPr>
        <w:t xml:space="preserve"> </w:t>
      </w:r>
      <w:r w:rsidRPr="00B96D9C">
        <w:rPr>
          <w:rFonts w:ascii="Times New Roman" w:hAnsi="Times New Roman"/>
        </w:rPr>
        <w:t>borrow by way of bank overdraft or otherwise money for</w:t>
      </w:r>
      <w:r w:rsidR="00B353A6">
        <w:rPr>
          <w:rFonts w:ascii="Times New Roman" w:hAnsi="Times New Roman"/>
        </w:rPr>
        <w:t xml:space="preserve"> </w:t>
      </w:r>
      <w:r w:rsidRPr="00B96D9C">
        <w:rPr>
          <w:rFonts w:ascii="Times New Roman" w:hAnsi="Times New Roman"/>
        </w:rPr>
        <w:t>investment in any such loan; and</w:t>
      </w:r>
    </w:p>
    <w:p w:rsidR="00086A21" w:rsidRPr="00B96D9C" w:rsidRDefault="00EF2775" w:rsidP="002F3198">
      <w:pPr>
        <w:spacing w:after="0" w:line="240" w:lineRule="auto"/>
        <w:ind w:left="1008" w:hanging="576"/>
        <w:jc w:val="both"/>
        <w:rPr>
          <w:rFonts w:ascii="Times New Roman" w:hAnsi="Times New Roman"/>
        </w:rPr>
      </w:pPr>
      <w:r w:rsidRPr="00B96D9C">
        <w:rPr>
          <w:rFonts w:ascii="Times New Roman" w:hAnsi="Times New Roman"/>
        </w:rPr>
        <w:t>(</w:t>
      </w:r>
      <w:r w:rsidR="00B96D9C" w:rsidRPr="00B96D9C">
        <w:rPr>
          <w:rFonts w:ascii="Times New Roman" w:hAnsi="Times New Roman"/>
          <w:i/>
        </w:rPr>
        <w:t>c</w:t>
      </w:r>
      <w:r w:rsidRPr="00B96D9C">
        <w:rPr>
          <w:rFonts w:ascii="Times New Roman" w:hAnsi="Times New Roman"/>
        </w:rPr>
        <w:t>) sell any stock or bonds of any such loan.</w:t>
      </w:r>
    </w:p>
    <w:p w:rsidR="00086A21" w:rsidRPr="00B353A6" w:rsidRDefault="00B96D9C" w:rsidP="002F3198">
      <w:pPr>
        <w:spacing w:before="120" w:after="60" w:line="240" w:lineRule="auto"/>
        <w:jc w:val="both"/>
        <w:rPr>
          <w:rFonts w:ascii="Times New Roman" w:hAnsi="Times New Roman" w:cs="Times New Roman"/>
          <w:b/>
          <w:sz w:val="20"/>
        </w:rPr>
      </w:pPr>
      <w:r w:rsidRPr="00B353A6">
        <w:rPr>
          <w:rFonts w:ascii="Times New Roman" w:hAnsi="Times New Roman" w:cs="Times New Roman"/>
          <w:b/>
          <w:sz w:val="20"/>
        </w:rPr>
        <w:t>Bank may advance money to employees for investment in</w:t>
      </w:r>
      <w:r w:rsidR="00B353A6" w:rsidRPr="00B353A6">
        <w:rPr>
          <w:rFonts w:ascii="Times New Roman" w:hAnsi="Times New Roman" w:cs="Times New Roman"/>
          <w:b/>
          <w:sz w:val="20"/>
        </w:rPr>
        <w:t xml:space="preserve"> </w:t>
      </w:r>
      <w:r w:rsidRPr="00B353A6">
        <w:rPr>
          <w:rFonts w:ascii="Times New Roman" w:hAnsi="Times New Roman" w:cs="Times New Roman"/>
          <w:b/>
          <w:sz w:val="20"/>
        </w:rPr>
        <w:t>Commonwealth loans.</w:t>
      </w:r>
    </w:p>
    <w:p w:rsidR="00086A21" w:rsidRPr="00B96D9C" w:rsidRDefault="00B96D9C" w:rsidP="002F3198">
      <w:pPr>
        <w:spacing w:after="0" w:line="240" w:lineRule="auto"/>
        <w:ind w:firstLine="288"/>
        <w:jc w:val="both"/>
        <w:rPr>
          <w:rFonts w:ascii="Times New Roman" w:hAnsi="Times New Roman"/>
        </w:rPr>
      </w:pPr>
      <w:r w:rsidRPr="00B96D9C">
        <w:rPr>
          <w:rFonts w:ascii="Times New Roman" w:hAnsi="Times New Roman"/>
          <w:b/>
        </w:rPr>
        <w:t>15.</w:t>
      </w:r>
      <w:r w:rsidR="00CA6D21">
        <w:rPr>
          <w:rFonts w:ascii="Times New Roman" w:hAnsi="Times New Roman"/>
          <w:b/>
        </w:rPr>
        <w:tab/>
      </w:r>
      <w:r w:rsidR="00EF2775" w:rsidRPr="00B96D9C">
        <w:rPr>
          <w:rFonts w:ascii="Times New Roman" w:hAnsi="Times New Roman"/>
        </w:rPr>
        <w:t>Notwithstanding the provisions of any law or of any charter or of the memorandum, articles of association, rules or regulations of any company carrying on in Australia the business of banking any such company may make advances to any officer or employee of the company for the purpose of investment by that officer or employee in any loan raised by the Government of the Commonwealth.</w:t>
      </w:r>
    </w:p>
    <w:p w:rsidR="00086A21" w:rsidRPr="00B353A6" w:rsidRDefault="00B96D9C" w:rsidP="002F3198">
      <w:pPr>
        <w:spacing w:before="120" w:after="60" w:line="240" w:lineRule="auto"/>
        <w:jc w:val="both"/>
        <w:rPr>
          <w:rFonts w:ascii="Times New Roman" w:hAnsi="Times New Roman" w:cs="Times New Roman"/>
          <w:b/>
          <w:sz w:val="20"/>
        </w:rPr>
      </w:pPr>
      <w:r w:rsidRPr="00B353A6">
        <w:rPr>
          <w:rFonts w:ascii="Times New Roman" w:hAnsi="Times New Roman" w:cs="Times New Roman"/>
          <w:b/>
          <w:sz w:val="20"/>
        </w:rPr>
        <w:t>Investment of trust funds in Commonwealth loans.</w:t>
      </w:r>
    </w:p>
    <w:p w:rsidR="00086A21" w:rsidRPr="00B353A6" w:rsidRDefault="00B96D9C" w:rsidP="002F3198">
      <w:pPr>
        <w:spacing w:after="0" w:line="240" w:lineRule="auto"/>
        <w:ind w:firstLine="288"/>
        <w:jc w:val="both"/>
        <w:rPr>
          <w:rFonts w:ascii="Times New Roman" w:hAnsi="Times New Roman" w:cs="Times New Roman"/>
        </w:rPr>
      </w:pPr>
      <w:r w:rsidRPr="00CA6D21">
        <w:rPr>
          <w:rFonts w:ascii="Times New Roman" w:hAnsi="Times New Roman" w:cs="Times New Roman"/>
          <w:b/>
        </w:rPr>
        <w:t>16.</w:t>
      </w:r>
      <w:r w:rsidR="00CA6D21">
        <w:rPr>
          <w:rFonts w:ascii="Times New Roman" w:hAnsi="Times New Roman" w:cs="Times New Roman"/>
        </w:rPr>
        <w:tab/>
      </w:r>
      <w:r w:rsidR="00EF2775" w:rsidRPr="00B353A6">
        <w:rPr>
          <w:rFonts w:ascii="Times New Roman" w:hAnsi="Times New Roman" w:cs="Times New Roman"/>
        </w:rPr>
        <w:t xml:space="preserve">Notwithstanding anything contained in any State Act or in any rules, regulations, or by-laws, or in </w:t>
      </w:r>
      <w:r w:rsidR="00EF2775" w:rsidRPr="00B96D9C">
        <w:rPr>
          <w:rFonts w:ascii="Times New Roman" w:hAnsi="Times New Roman"/>
        </w:rPr>
        <w:t xml:space="preserve">any charter, memorandum, or articles of association, or in any deed of settlement, will, or other instrument creating a trust, any corporation, society, club, or association, or any trustee or body of trustees may borrow money for the purpose of investment in any loan raised by the Government of the </w:t>
      </w:r>
      <w:r w:rsidR="00EF2775" w:rsidRPr="00B353A6">
        <w:rPr>
          <w:rFonts w:ascii="Times New Roman" w:hAnsi="Times New Roman" w:cs="Times New Roman"/>
        </w:rPr>
        <w:t>Commonwealth.</w:t>
      </w:r>
    </w:p>
    <w:p w:rsidR="00B353A6" w:rsidRPr="00B353A6" w:rsidRDefault="00B353A6" w:rsidP="002F3198">
      <w:pPr>
        <w:spacing w:before="120" w:after="60" w:line="240" w:lineRule="auto"/>
        <w:jc w:val="both"/>
        <w:rPr>
          <w:rFonts w:ascii="Times New Roman" w:hAnsi="Times New Roman" w:cs="Times New Roman"/>
          <w:b/>
          <w:sz w:val="20"/>
        </w:rPr>
      </w:pPr>
      <w:r w:rsidRPr="00B353A6">
        <w:rPr>
          <w:rFonts w:ascii="Times New Roman" w:hAnsi="Times New Roman" w:cs="Times New Roman"/>
          <w:b/>
          <w:sz w:val="20"/>
        </w:rPr>
        <w:t>Operation of sections 14, 15 and 16.</w:t>
      </w:r>
    </w:p>
    <w:p w:rsidR="00086A21" w:rsidRPr="00B96D9C" w:rsidRDefault="00B96D9C" w:rsidP="002F3198">
      <w:pPr>
        <w:spacing w:after="0" w:line="240" w:lineRule="auto"/>
        <w:ind w:firstLine="288"/>
        <w:jc w:val="both"/>
        <w:rPr>
          <w:rFonts w:ascii="Times New Roman" w:hAnsi="Times New Roman"/>
        </w:rPr>
      </w:pPr>
      <w:r w:rsidRPr="00B96D9C">
        <w:rPr>
          <w:rFonts w:ascii="Times New Roman" w:hAnsi="Times New Roman"/>
          <w:b/>
        </w:rPr>
        <w:t>17.</w:t>
      </w:r>
      <w:r w:rsidR="00CA6D21">
        <w:rPr>
          <w:rFonts w:ascii="Times New Roman" w:hAnsi="Times New Roman"/>
          <w:b/>
        </w:rPr>
        <w:tab/>
      </w:r>
      <w:r w:rsidR="00EF2775" w:rsidRPr="00B96D9C">
        <w:rPr>
          <w:rFonts w:ascii="Times New Roman" w:hAnsi="Times New Roman"/>
        </w:rPr>
        <w:t>Sections fourteen, fifteen and sixteen of this Act shall continue in operation for a period of two years from the commencement of this Act, and no longer.</w:t>
      </w:r>
    </w:p>
    <w:p w:rsidR="00086A21" w:rsidRPr="00B353A6" w:rsidRDefault="00B96D9C" w:rsidP="002F3198">
      <w:pPr>
        <w:spacing w:before="120" w:after="60" w:line="240" w:lineRule="auto"/>
        <w:jc w:val="both"/>
        <w:rPr>
          <w:rFonts w:ascii="Times New Roman" w:hAnsi="Times New Roman" w:cs="Times New Roman"/>
          <w:b/>
          <w:sz w:val="20"/>
        </w:rPr>
      </w:pPr>
      <w:r w:rsidRPr="00B353A6">
        <w:rPr>
          <w:rFonts w:ascii="Times New Roman" w:hAnsi="Times New Roman" w:cs="Times New Roman"/>
          <w:b/>
          <w:sz w:val="20"/>
        </w:rPr>
        <w:t xml:space="preserve">Acts </w:t>
      </w:r>
      <w:proofErr w:type="spellStart"/>
      <w:r w:rsidRPr="00B353A6">
        <w:rPr>
          <w:rFonts w:ascii="Times New Roman" w:hAnsi="Times New Roman" w:cs="Times New Roman"/>
          <w:b/>
          <w:sz w:val="20"/>
        </w:rPr>
        <w:t>prejudical</w:t>
      </w:r>
      <w:proofErr w:type="spellEnd"/>
      <w:r w:rsidRPr="00B353A6">
        <w:rPr>
          <w:rFonts w:ascii="Times New Roman" w:hAnsi="Times New Roman" w:cs="Times New Roman"/>
          <w:b/>
          <w:sz w:val="20"/>
        </w:rPr>
        <w:t xml:space="preserve"> to the raising of Commonwealth loans.</w:t>
      </w:r>
    </w:p>
    <w:p w:rsidR="00086A21" w:rsidRPr="00B96D9C" w:rsidRDefault="00B96D9C" w:rsidP="002F3198">
      <w:pPr>
        <w:spacing w:after="0" w:line="240" w:lineRule="auto"/>
        <w:ind w:firstLine="288"/>
        <w:jc w:val="both"/>
        <w:rPr>
          <w:rFonts w:ascii="Times New Roman" w:hAnsi="Times New Roman"/>
        </w:rPr>
      </w:pPr>
      <w:r w:rsidRPr="00B96D9C">
        <w:rPr>
          <w:rFonts w:ascii="Times New Roman" w:hAnsi="Times New Roman"/>
          <w:b/>
        </w:rPr>
        <w:t>18.</w:t>
      </w:r>
      <w:r w:rsidR="00CA6D21">
        <w:rPr>
          <w:rFonts w:ascii="Times New Roman" w:hAnsi="Times New Roman"/>
        </w:rPr>
        <w:tab/>
      </w:r>
      <w:r w:rsidR="00EF2775" w:rsidRPr="00B96D9C">
        <w:rPr>
          <w:rFonts w:ascii="Times New Roman" w:hAnsi="Times New Roman"/>
        </w:rPr>
        <w:t>No person shall, without authority (proof whereof shall lie upon him) destroy, injure, disfigure, or remove any poster, advertisement or notice relating to any Commonwealth loan.</w:t>
      </w:r>
    </w:p>
    <w:p w:rsidR="00086A21" w:rsidRPr="00B96D9C" w:rsidRDefault="00EF2775" w:rsidP="002F3198">
      <w:pPr>
        <w:spacing w:after="0" w:line="240" w:lineRule="auto"/>
        <w:ind w:firstLine="288"/>
        <w:jc w:val="both"/>
        <w:rPr>
          <w:rFonts w:ascii="Times New Roman" w:hAnsi="Times New Roman"/>
        </w:rPr>
      </w:pPr>
      <w:r w:rsidRPr="00B96D9C">
        <w:rPr>
          <w:rFonts w:ascii="Times New Roman" w:hAnsi="Times New Roman"/>
        </w:rPr>
        <w:t>Penalty: One hundred pounds or imprisonment for twelve months.</w:t>
      </w:r>
    </w:p>
    <w:p w:rsidR="00B353A6" w:rsidRDefault="00B353A6">
      <w:pPr>
        <w:rPr>
          <w:rFonts w:ascii="Times New Roman" w:hAnsi="Times New Roman"/>
        </w:rPr>
      </w:pPr>
      <w:r>
        <w:rPr>
          <w:rFonts w:ascii="Times New Roman" w:hAnsi="Times New Roman"/>
        </w:rPr>
        <w:br w:type="page"/>
      </w:r>
    </w:p>
    <w:p w:rsidR="00086A21" w:rsidRPr="00B353A6" w:rsidRDefault="00EF2775" w:rsidP="00B353A6">
      <w:pPr>
        <w:spacing w:before="120" w:after="0" w:line="240" w:lineRule="auto"/>
        <w:jc w:val="center"/>
        <w:rPr>
          <w:rFonts w:ascii="Times New Roman" w:hAnsi="Times New Roman" w:cs="Times New Roman"/>
          <w:smallCaps/>
        </w:rPr>
      </w:pPr>
      <w:r w:rsidRPr="00B353A6">
        <w:rPr>
          <w:rFonts w:ascii="Times New Roman" w:hAnsi="Times New Roman" w:cs="Times New Roman"/>
          <w:smallCaps/>
        </w:rPr>
        <w:lastRenderedPageBreak/>
        <w:t>Agents of Oversea Companies.</w:t>
      </w:r>
    </w:p>
    <w:p w:rsidR="00086A21" w:rsidRPr="00B353A6" w:rsidRDefault="00B96D9C" w:rsidP="000F6C36">
      <w:pPr>
        <w:spacing w:before="120" w:after="60" w:line="240" w:lineRule="auto"/>
        <w:jc w:val="both"/>
        <w:rPr>
          <w:rFonts w:ascii="Times New Roman" w:hAnsi="Times New Roman" w:cs="Times New Roman"/>
          <w:b/>
          <w:sz w:val="20"/>
        </w:rPr>
      </w:pPr>
      <w:r w:rsidRPr="00B353A6">
        <w:rPr>
          <w:rFonts w:ascii="Times New Roman" w:hAnsi="Times New Roman" w:cs="Times New Roman"/>
          <w:b/>
          <w:sz w:val="20"/>
        </w:rPr>
        <w:t>Agents of oversea companies and firms.</w:t>
      </w:r>
    </w:p>
    <w:p w:rsidR="00086A21" w:rsidRPr="00B96D9C" w:rsidRDefault="00B96D9C" w:rsidP="000F6C36">
      <w:pPr>
        <w:tabs>
          <w:tab w:val="left" w:pos="1260"/>
        </w:tabs>
        <w:spacing w:after="0" w:line="240" w:lineRule="auto"/>
        <w:ind w:firstLine="288"/>
        <w:jc w:val="both"/>
        <w:rPr>
          <w:rFonts w:ascii="Times New Roman" w:hAnsi="Times New Roman"/>
        </w:rPr>
      </w:pPr>
      <w:r w:rsidRPr="00B96D9C">
        <w:rPr>
          <w:rFonts w:ascii="Times New Roman" w:hAnsi="Times New Roman"/>
          <w:b/>
        </w:rPr>
        <w:t>19.</w:t>
      </w:r>
      <w:r w:rsidR="00EF2775" w:rsidRPr="00B96D9C">
        <w:rPr>
          <w:rFonts w:ascii="Times New Roman" w:hAnsi="Times New Roman"/>
        </w:rPr>
        <w:t>—(1.)</w:t>
      </w:r>
      <w:r w:rsidR="00CA6D21">
        <w:rPr>
          <w:rFonts w:ascii="Times New Roman" w:hAnsi="Times New Roman"/>
        </w:rPr>
        <w:tab/>
      </w:r>
      <w:r w:rsidR="00EF2775" w:rsidRPr="00B96D9C">
        <w:rPr>
          <w:rFonts w:ascii="Times New Roman" w:hAnsi="Times New Roman"/>
        </w:rPr>
        <w:t>In this section—</w:t>
      </w:r>
    </w:p>
    <w:p w:rsidR="00B353A6" w:rsidRDefault="00A12EAC" w:rsidP="000F6C36">
      <w:pPr>
        <w:spacing w:after="0" w:line="240" w:lineRule="auto"/>
        <w:ind w:left="1008" w:hanging="576"/>
        <w:jc w:val="both"/>
        <w:rPr>
          <w:rFonts w:ascii="Times New Roman" w:hAnsi="Times New Roman"/>
        </w:rPr>
      </w:pPr>
      <w:r>
        <w:rPr>
          <w:rFonts w:ascii="Times New Roman" w:hAnsi="Times New Roman"/>
        </w:rPr>
        <w:t>“</w:t>
      </w:r>
      <w:r w:rsidR="00EF2775" w:rsidRPr="00B96D9C">
        <w:rPr>
          <w:rFonts w:ascii="Times New Roman" w:hAnsi="Times New Roman"/>
        </w:rPr>
        <w:t xml:space="preserve">Oversea company </w:t>
      </w:r>
      <w:r>
        <w:rPr>
          <w:rFonts w:ascii="Times New Roman" w:hAnsi="Times New Roman"/>
        </w:rPr>
        <w:t>“</w:t>
      </w:r>
      <w:r w:rsidR="00EF2775" w:rsidRPr="00B96D9C">
        <w:rPr>
          <w:rFonts w:ascii="Times New Roman" w:hAnsi="Times New Roman"/>
        </w:rPr>
        <w:t>means any company which is incorporated</w:t>
      </w:r>
      <w:r w:rsidR="00B353A6">
        <w:rPr>
          <w:rFonts w:ascii="Times New Roman" w:hAnsi="Times New Roman"/>
        </w:rPr>
        <w:t xml:space="preserve"> </w:t>
      </w:r>
      <w:r w:rsidR="00EF2775" w:rsidRPr="00B96D9C">
        <w:rPr>
          <w:rFonts w:ascii="Times New Roman" w:hAnsi="Times New Roman"/>
        </w:rPr>
        <w:t xml:space="preserve">in any country outside the Commonwealth; </w:t>
      </w:r>
    </w:p>
    <w:p w:rsidR="00B353A6" w:rsidRDefault="00A12EAC" w:rsidP="000F6C36">
      <w:pPr>
        <w:tabs>
          <w:tab w:val="left" w:pos="270"/>
        </w:tabs>
        <w:spacing w:after="0" w:line="240" w:lineRule="auto"/>
        <w:ind w:left="1008" w:hanging="576"/>
        <w:jc w:val="both"/>
        <w:rPr>
          <w:rFonts w:ascii="Times New Roman" w:hAnsi="Times New Roman"/>
        </w:rPr>
      </w:pPr>
      <w:r>
        <w:rPr>
          <w:rFonts w:ascii="Times New Roman" w:hAnsi="Times New Roman"/>
        </w:rPr>
        <w:t>“</w:t>
      </w:r>
      <w:r w:rsidR="00EF2775" w:rsidRPr="00B96D9C">
        <w:rPr>
          <w:rFonts w:ascii="Times New Roman" w:hAnsi="Times New Roman"/>
        </w:rPr>
        <w:t>Oversea firm</w:t>
      </w:r>
      <w:r>
        <w:rPr>
          <w:rFonts w:ascii="Times New Roman" w:hAnsi="Times New Roman"/>
        </w:rPr>
        <w:t>”</w:t>
      </w:r>
      <w:r w:rsidR="00EF2775" w:rsidRPr="00B96D9C">
        <w:rPr>
          <w:rFonts w:ascii="Times New Roman" w:hAnsi="Times New Roman"/>
        </w:rPr>
        <w:t xml:space="preserve"> means any firm which is registered in any country outside the Commonwealth. </w:t>
      </w:r>
    </w:p>
    <w:p w:rsidR="00086A21" w:rsidRPr="00B96D9C" w:rsidRDefault="00EF2775" w:rsidP="000F6C36">
      <w:pPr>
        <w:tabs>
          <w:tab w:val="left" w:pos="810"/>
        </w:tabs>
        <w:spacing w:after="0" w:line="240" w:lineRule="auto"/>
        <w:ind w:firstLine="288"/>
        <w:jc w:val="both"/>
        <w:rPr>
          <w:rFonts w:ascii="Times New Roman" w:hAnsi="Times New Roman"/>
        </w:rPr>
      </w:pPr>
      <w:r w:rsidRPr="00B96D9C">
        <w:rPr>
          <w:rFonts w:ascii="Times New Roman" w:hAnsi="Times New Roman"/>
        </w:rPr>
        <w:t>(2.)</w:t>
      </w:r>
      <w:r w:rsidR="00CA6D21">
        <w:rPr>
          <w:rFonts w:ascii="Times New Roman" w:hAnsi="Times New Roman"/>
        </w:rPr>
        <w:tab/>
      </w:r>
      <w:r w:rsidRPr="00B96D9C">
        <w:rPr>
          <w:rFonts w:ascii="Times New Roman" w:hAnsi="Times New Roman"/>
        </w:rPr>
        <w:t>Any person who, at the commencement of this section, is the representative or agent in Australia of any oversea company or firm sha</w:t>
      </w:r>
      <w:bookmarkStart w:id="0" w:name="_GoBack"/>
      <w:bookmarkEnd w:id="0"/>
      <w:r w:rsidRPr="00B96D9C">
        <w:rPr>
          <w:rFonts w:ascii="Times New Roman" w:hAnsi="Times New Roman"/>
        </w:rPr>
        <w:t>ll within three months after the commencement of this section, and thereafter within one month after the expiration of each financial year furnish, in the prescribed form, to the Collector of Customs in the State in which his principal place of business is, the particulars required to be furnished under this section.</w:t>
      </w:r>
    </w:p>
    <w:p w:rsidR="00086A21" w:rsidRPr="00B96D9C" w:rsidRDefault="00EF2775" w:rsidP="000F6C36">
      <w:pPr>
        <w:tabs>
          <w:tab w:val="left" w:pos="810"/>
        </w:tabs>
        <w:spacing w:after="0" w:line="240" w:lineRule="auto"/>
        <w:ind w:firstLine="288"/>
        <w:jc w:val="both"/>
        <w:rPr>
          <w:rFonts w:ascii="Times New Roman" w:hAnsi="Times New Roman"/>
        </w:rPr>
      </w:pPr>
      <w:r w:rsidRPr="00B96D9C">
        <w:rPr>
          <w:rFonts w:ascii="Times New Roman" w:hAnsi="Times New Roman"/>
        </w:rPr>
        <w:t>(3.)</w:t>
      </w:r>
      <w:r w:rsidR="00CA6D21">
        <w:rPr>
          <w:rFonts w:ascii="Times New Roman" w:hAnsi="Times New Roman"/>
        </w:rPr>
        <w:tab/>
      </w:r>
      <w:r w:rsidRPr="00B96D9C">
        <w:rPr>
          <w:rFonts w:ascii="Times New Roman" w:hAnsi="Times New Roman"/>
        </w:rPr>
        <w:t>Any person who, after the commencement of this section, is appointed to be the representative or agent in Australia of any oversea company or firm shall—</w:t>
      </w:r>
    </w:p>
    <w:p w:rsidR="00086A21" w:rsidRPr="00B96D9C" w:rsidRDefault="00EF2775" w:rsidP="000F6C36">
      <w:pPr>
        <w:spacing w:after="0" w:line="240" w:lineRule="auto"/>
        <w:ind w:left="1008" w:hanging="576"/>
        <w:jc w:val="both"/>
        <w:rPr>
          <w:rFonts w:ascii="Times New Roman" w:hAnsi="Times New Roman"/>
        </w:rPr>
      </w:pPr>
      <w:r w:rsidRPr="00B96D9C">
        <w:rPr>
          <w:rFonts w:ascii="Times New Roman" w:hAnsi="Times New Roman"/>
        </w:rPr>
        <w:t>(</w:t>
      </w:r>
      <w:r w:rsidR="00B96D9C" w:rsidRPr="00B96D9C">
        <w:rPr>
          <w:rFonts w:ascii="Times New Roman" w:hAnsi="Times New Roman"/>
          <w:i/>
        </w:rPr>
        <w:t>a</w:t>
      </w:r>
      <w:r w:rsidRPr="00B96D9C">
        <w:rPr>
          <w:rFonts w:ascii="Times New Roman" w:hAnsi="Times New Roman"/>
        </w:rPr>
        <w:t>)</w:t>
      </w:r>
      <w:r w:rsidR="00B96D9C" w:rsidRPr="00B96D9C">
        <w:rPr>
          <w:rFonts w:ascii="Times New Roman" w:hAnsi="Times New Roman"/>
          <w:i/>
        </w:rPr>
        <w:t xml:space="preserve"> </w:t>
      </w:r>
      <w:r w:rsidRPr="00B96D9C">
        <w:rPr>
          <w:rFonts w:ascii="Times New Roman" w:hAnsi="Times New Roman"/>
        </w:rPr>
        <w:t>within one month after appointment, if he is at the date of</w:t>
      </w:r>
      <w:r w:rsidR="00510F53">
        <w:rPr>
          <w:rFonts w:ascii="Times New Roman" w:hAnsi="Times New Roman"/>
        </w:rPr>
        <w:t xml:space="preserve"> </w:t>
      </w:r>
      <w:r w:rsidRPr="00B96D9C">
        <w:rPr>
          <w:rFonts w:ascii="Times New Roman" w:hAnsi="Times New Roman"/>
        </w:rPr>
        <w:t>appointment resident in the Commonwealth; and</w:t>
      </w:r>
    </w:p>
    <w:p w:rsidR="00086A21" w:rsidRPr="00B96D9C" w:rsidRDefault="00EF2775" w:rsidP="000F6C36">
      <w:pPr>
        <w:spacing w:after="0" w:line="240" w:lineRule="auto"/>
        <w:ind w:left="1008" w:hanging="576"/>
        <w:jc w:val="both"/>
        <w:rPr>
          <w:rFonts w:ascii="Times New Roman" w:hAnsi="Times New Roman"/>
        </w:rPr>
      </w:pPr>
      <w:r w:rsidRPr="00B96D9C">
        <w:rPr>
          <w:rFonts w:ascii="Times New Roman" w:hAnsi="Times New Roman"/>
        </w:rPr>
        <w:t>(</w:t>
      </w:r>
      <w:r w:rsidR="00B96D9C" w:rsidRPr="00B96D9C">
        <w:rPr>
          <w:rFonts w:ascii="Times New Roman" w:hAnsi="Times New Roman"/>
          <w:i/>
        </w:rPr>
        <w:t>b</w:t>
      </w:r>
      <w:r w:rsidRPr="00B96D9C">
        <w:rPr>
          <w:rFonts w:ascii="Times New Roman" w:hAnsi="Times New Roman"/>
        </w:rPr>
        <w:t>)</w:t>
      </w:r>
      <w:r w:rsidR="00B96D9C" w:rsidRPr="00B96D9C">
        <w:rPr>
          <w:rFonts w:ascii="Times New Roman" w:hAnsi="Times New Roman"/>
          <w:i/>
        </w:rPr>
        <w:t xml:space="preserve"> </w:t>
      </w:r>
      <w:r w:rsidRPr="00B96D9C">
        <w:rPr>
          <w:rFonts w:ascii="Times New Roman" w:hAnsi="Times New Roman"/>
        </w:rPr>
        <w:t>within one month after his arrival in the Commonwealth if he</w:t>
      </w:r>
      <w:r w:rsidR="00510F53">
        <w:rPr>
          <w:rFonts w:ascii="Times New Roman" w:hAnsi="Times New Roman"/>
        </w:rPr>
        <w:t xml:space="preserve"> </w:t>
      </w:r>
      <w:r w:rsidRPr="00B96D9C">
        <w:rPr>
          <w:rFonts w:ascii="Times New Roman" w:hAnsi="Times New Roman"/>
        </w:rPr>
        <w:t>is not, at the date of appointment, resident in the Commonwealth,</w:t>
      </w:r>
    </w:p>
    <w:p w:rsidR="00086A21" w:rsidRPr="00B96D9C" w:rsidRDefault="00EF2775" w:rsidP="000F6C36">
      <w:pPr>
        <w:spacing w:after="0" w:line="240" w:lineRule="auto"/>
        <w:jc w:val="both"/>
        <w:rPr>
          <w:rFonts w:ascii="Times New Roman" w:hAnsi="Times New Roman"/>
        </w:rPr>
      </w:pPr>
      <w:r w:rsidRPr="00B96D9C">
        <w:rPr>
          <w:rFonts w:ascii="Times New Roman" w:hAnsi="Times New Roman"/>
        </w:rPr>
        <w:t>and thereafter within one month after the expiration of each financial year furnish in the prescribed form to the Collector of Customs in the State in which his principal place of business is, the particulars required to be furnished under this section.</w:t>
      </w:r>
    </w:p>
    <w:p w:rsidR="00086A21" w:rsidRPr="00B96D9C" w:rsidRDefault="00EF2775" w:rsidP="000F6C36">
      <w:pPr>
        <w:tabs>
          <w:tab w:val="left" w:pos="810"/>
        </w:tabs>
        <w:spacing w:after="0" w:line="240" w:lineRule="auto"/>
        <w:ind w:firstLine="288"/>
        <w:jc w:val="both"/>
        <w:rPr>
          <w:rFonts w:ascii="Times New Roman" w:hAnsi="Times New Roman"/>
        </w:rPr>
      </w:pPr>
      <w:r w:rsidRPr="00B96D9C">
        <w:rPr>
          <w:rFonts w:ascii="Times New Roman" w:hAnsi="Times New Roman"/>
        </w:rPr>
        <w:t>(4.)</w:t>
      </w:r>
      <w:r w:rsidR="00CA6D21">
        <w:rPr>
          <w:rFonts w:ascii="Times New Roman" w:hAnsi="Times New Roman"/>
        </w:rPr>
        <w:tab/>
      </w:r>
      <w:r w:rsidRPr="00B96D9C">
        <w:rPr>
          <w:rFonts w:ascii="Times New Roman" w:hAnsi="Times New Roman"/>
        </w:rPr>
        <w:t>The particulars required to be furnished under this section are—</w:t>
      </w:r>
    </w:p>
    <w:p w:rsidR="00086A21" w:rsidRPr="00B96D9C" w:rsidRDefault="00EF2775" w:rsidP="000F6C36">
      <w:pPr>
        <w:spacing w:after="0" w:line="240" w:lineRule="auto"/>
        <w:ind w:left="864" w:hanging="576"/>
        <w:jc w:val="both"/>
        <w:rPr>
          <w:rFonts w:ascii="Times New Roman" w:hAnsi="Times New Roman"/>
        </w:rPr>
      </w:pPr>
      <w:r w:rsidRPr="00B96D9C">
        <w:rPr>
          <w:rFonts w:ascii="Times New Roman" w:hAnsi="Times New Roman"/>
        </w:rPr>
        <w:t>(</w:t>
      </w:r>
      <w:r w:rsidR="00B96D9C" w:rsidRPr="00B96D9C">
        <w:rPr>
          <w:rFonts w:ascii="Times New Roman" w:hAnsi="Times New Roman"/>
          <w:i/>
        </w:rPr>
        <w:t>a</w:t>
      </w:r>
      <w:r w:rsidRPr="00B96D9C">
        <w:rPr>
          <w:rFonts w:ascii="Times New Roman" w:hAnsi="Times New Roman"/>
        </w:rPr>
        <w:t>)</w:t>
      </w:r>
      <w:r w:rsidR="00B96D9C" w:rsidRPr="00B96D9C">
        <w:rPr>
          <w:rFonts w:ascii="Times New Roman" w:hAnsi="Times New Roman"/>
          <w:i/>
        </w:rPr>
        <w:t xml:space="preserve"> </w:t>
      </w:r>
      <w:r w:rsidRPr="00B96D9C">
        <w:rPr>
          <w:rFonts w:ascii="Times New Roman" w:hAnsi="Times New Roman"/>
        </w:rPr>
        <w:t>in the case of a company—</w:t>
      </w:r>
    </w:p>
    <w:p w:rsidR="00086A21" w:rsidRPr="00B96D9C" w:rsidRDefault="00EF2775" w:rsidP="000F6C36">
      <w:pPr>
        <w:spacing w:after="0" w:line="240" w:lineRule="auto"/>
        <w:ind w:left="1008"/>
        <w:jc w:val="both"/>
        <w:rPr>
          <w:rFonts w:ascii="Times New Roman" w:hAnsi="Times New Roman"/>
        </w:rPr>
      </w:pPr>
      <w:r w:rsidRPr="00B96D9C">
        <w:rPr>
          <w:rFonts w:ascii="Times New Roman" w:hAnsi="Times New Roman"/>
        </w:rPr>
        <w:t>(</w:t>
      </w:r>
      <w:proofErr w:type="spellStart"/>
      <w:r w:rsidRPr="00B96D9C">
        <w:rPr>
          <w:rFonts w:ascii="Times New Roman" w:hAnsi="Times New Roman"/>
        </w:rPr>
        <w:t>i</w:t>
      </w:r>
      <w:proofErr w:type="spellEnd"/>
      <w:r w:rsidRPr="00B96D9C">
        <w:rPr>
          <w:rFonts w:ascii="Times New Roman" w:hAnsi="Times New Roman"/>
        </w:rPr>
        <w:t>) the name and address;</w:t>
      </w:r>
    </w:p>
    <w:p w:rsidR="00086A21" w:rsidRPr="00B96D9C" w:rsidRDefault="00EF2775" w:rsidP="000F6C36">
      <w:pPr>
        <w:spacing w:after="0" w:line="240" w:lineRule="auto"/>
        <w:ind w:left="1008"/>
        <w:jc w:val="both"/>
        <w:rPr>
          <w:rFonts w:ascii="Times New Roman" w:hAnsi="Times New Roman"/>
        </w:rPr>
      </w:pPr>
      <w:r w:rsidRPr="00B96D9C">
        <w:rPr>
          <w:rFonts w:ascii="Times New Roman" w:hAnsi="Times New Roman"/>
        </w:rPr>
        <w:t>(ii) the amount of the capital;</w:t>
      </w:r>
    </w:p>
    <w:p w:rsidR="00086A21" w:rsidRPr="00B96D9C" w:rsidRDefault="00EF2775" w:rsidP="000F6C36">
      <w:pPr>
        <w:spacing w:after="0" w:line="240" w:lineRule="auto"/>
        <w:ind w:left="1008"/>
        <w:jc w:val="both"/>
        <w:rPr>
          <w:rFonts w:ascii="Times New Roman" w:hAnsi="Times New Roman"/>
        </w:rPr>
      </w:pPr>
      <w:r w:rsidRPr="00B96D9C">
        <w:rPr>
          <w:rFonts w:ascii="Times New Roman" w:hAnsi="Times New Roman"/>
        </w:rPr>
        <w:t>(iii) the names and addresses of its branches (if any);</w:t>
      </w:r>
      <w:r w:rsidR="00902387">
        <w:rPr>
          <w:rFonts w:ascii="Times New Roman" w:hAnsi="Times New Roman"/>
        </w:rPr>
        <w:t xml:space="preserve"> </w:t>
      </w:r>
      <w:r w:rsidRPr="00B96D9C">
        <w:rPr>
          <w:rFonts w:ascii="Times New Roman" w:hAnsi="Times New Roman"/>
        </w:rPr>
        <w:t>and</w:t>
      </w:r>
    </w:p>
    <w:p w:rsidR="00086A21" w:rsidRPr="00B96D9C" w:rsidRDefault="00EF2775" w:rsidP="000F6C36">
      <w:pPr>
        <w:spacing w:after="0" w:line="240" w:lineRule="auto"/>
        <w:ind w:left="1008"/>
        <w:jc w:val="both"/>
        <w:rPr>
          <w:rFonts w:ascii="Times New Roman" w:hAnsi="Times New Roman"/>
        </w:rPr>
      </w:pPr>
      <w:r w:rsidRPr="00B96D9C">
        <w:rPr>
          <w:rFonts w:ascii="Times New Roman" w:hAnsi="Times New Roman"/>
        </w:rPr>
        <w:t>(iv) such other particulars as are prescribed; and</w:t>
      </w:r>
    </w:p>
    <w:p w:rsidR="00086A21" w:rsidRPr="00B96D9C" w:rsidRDefault="00EF2775" w:rsidP="000F6C36">
      <w:pPr>
        <w:spacing w:after="0" w:line="240" w:lineRule="auto"/>
        <w:ind w:left="864" w:hanging="576"/>
        <w:jc w:val="both"/>
        <w:rPr>
          <w:rFonts w:ascii="Times New Roman" w:hAnsi="Times New Roman"/>
        </w:rPr>
      </w:pPr>
      <w:r w:rsidRPr="00B96D9C">
        <w:rPr>
          <w:rFonts w:ascii="Times New Roman" w:hAnsi="Times New Roman"/>
        </w:rPr>
        <w:t>(</w:t>
      </w:r>
      <w:r w:rsidR="00B96D9C" w:rsidRPr="00B96D9C">
        <w:rPr>
          <w:rFonts w:ascii="Times New Roman" w:hAnsi="Times New Roman"/>
          <w:i/>
        </w:rPr>
        <w:t>b</w:t>
      </w:r>
      <w:r w:rsidRPr="00B96D9C">
        <w:rPr>
          <w:rFonts w:ascii="Times New Roman" w:hAnsi="Times New Roman"/>
        </w:rPr>
        <w:t>)</w:t>
      </w:r>
      <w:r w:rsidR="00B96D9C" w:rsidRPr="00B96D9C">
        <w:rPr>
          <w:rFonts w:ascii="Times New Roman" w:hAnsi="Times New Roman"/>
          <w:i/>
        </w:rPr>
        <w:t xml:space="preserve"> </w:t>
      </w:r>
      <w:r w:rsidRPr="00B96D9C">
        <w:rPr>
          <w:rFonts w:ascii="Times New Roman" w:hAnsi="Times New Roman"/>
        </w:rPr>
        <w:t>in the case of a firm—</w:t>
      </w:r>
    </w:p>
    <w:p w:rsidR="00086A21" w:rsidRPr="00B96D9C" w:rsidRDefault="00EF2775" w:rsidP="000F6C36">
      <w:pPr>
        <w:spacing w:after="0" w:line="240" w:lineRule="auto"/>
        <w:ind w:left="1008"/>
        <w:jc w:val="both"/>
        <w:rPr>
          <w:rFonts w:ascii="Times New Roman" w:hAnsi="Times New Roman"/>
        </w:rPr>
      </w:pPr>
      <w:r w:rsidRPr="00B96D9C">
        <w:rPr>
          <w:rFonts w:ascii="Times New Roman" w:hAnsi="Times New Roman"/>
        </w:rPr>
        <w:t>(</w:t>
      </w:r>
      <w:proofErr w:type="spellStart"/>
      <w:r w:rsidRPr="00B96D9C">
        <w:rPr>
          <w:rFonts w:ascii="Times New Roman" w:hAnsi="Times New Roman"/>
        </w:rPr>
        <w:t>i</w:t>
      </w:r>
      <w:proofErr w:type="spellEnd"/>
      <w:r w:rsidRPr="00B96D9C">
        <w:rPr>
          <w:rFonts w:ascii="Times New Roman" w:hAnsi="Times New Roman"/>
        </w:rPr>
        <w:t>) the name and address;</w:t>
      </w:r>
    </w:p>
    <w:p w:rsidR="00086A21" w:rsidRPr="00B96D9C" w:rsidRDefault="00EF2775" w:rsidP="000F6C36">
      <w:pPr>
        <w:spacing w:after="0" w:line="240" w:lineRule="auto"/>
        <w:ind w:left="1008"/>
        <w:jc w:val="both"/>
        <w:rPr>
          <w:rFonts w:ascii="Times New Roman" w:hAnsi="Times New Roman"/>
        </w:rPr>
      </w:pPr>
      <w:r w:rsidRPr="00B96D9C">
        <w:rPr>
          <w:rFonts w:ascii="Times New Roman" w:hAnsi="Times New Roman"/>
        </w:rPr>
        <w:t>(ii) the name, nationality, and address of each member;</w:t>
      </w:r>
    </w:p>
    <w:p w:rsidR="00086A21" w:rsidRPr="00B96D9C" w:rsidRDefault="00EF2775" w:rsidP="000F6C36">
      <w:pPr>
        <w:spacing w:after="0" w:line="240" w:lineRule="auto"/>
        <w:ind w:left="1008"/>
        <w:jc w:val="both"/>
        <w:rPr>
          <w:rFonts w:ascii="Times New Roman" w:hAnsi="Times New Roman"/>
        </w:rPr>
      </w:pPr>
      <w:r w:rsidRPr="00B96D9C">
        <w:rPr>
          <w:rFonts w:ascii="Times New Roman" w:hAnsi="Times New Roman"/>
        </w:rPr>
        <w:t>(iii) the amount of the capital;</w:t>
      </w:r>
    </w:p>
    <w:p w:rsidR="00086A21" w:rsidRPr="00B96D9C" w:rsidRDefault="00EF2775" w:rsidP="000F6C36">
      <w:pPr>
        <w:spacing w:after="0" w:line="240" w:lineRule="auto"/>
        <w:ind w:left="1008"/>
        <w:jc w:val="both"/>
        <w:rPr>
          <w:rFonts w:ascii="Times New Roman" w:hAnsi="Times New Roman"/>
        </w:rPr>
      </w:pPr>
      <w:r w:rsidRPr="00B96D9C">
        <w:rPr>
          <w:rFonts w:ascii="Times New Roman" w:hAnsi="Times New Roman"/>
        </w:rPr>
        <w:t>(iv) the names and addresses of its branches (if any);and</w:t>
      </w:r>
    </w:p>
    <w:p w:rsidR="00086A21" w:rsidRPr="00B96D9C" w:rsidRDefault="00EF2775" w:rsidP="000F6C36">
      <w:pPr>
        <w:spacing w:after="0" w:line="240" w:lineRule="auto"/>
        <w:ind w:left="1008"/>
        <w:jc w:val="both"/>
        <w:rPr>
          <w:rFonts w:ascii="Times New Roman" w:hAnsi="Times New Roman"/>
        </w:rPr>
      </w:pPr>
      <w:r w:rsidRPr="00B96D9C">
        <w:rPr>
          <w:rFonts w:ascii="Times New Roman" w:hAnsi="Times New Roman"/>
        </w:rPr>
        <w:t>(v) such other particulars as are prescribed.</w:t>
      </w:r>
    </w:p>
    <w:p w:rsidR="00086A21" w:rsidRPr="00B96D9C" w:rsidRDefault="00EF2775" w:rsidP="000F6C36">
      <w:pPr>
        <w:tabs>
          <w:tab w:val="left" w:pos="810"/>
        </w:tabs>
        <w:spacing w:after="0" w:line="240" w:lineRule="auto"/>
        <w:ind w:firstLine="288"/>
        <w:jc w:val="both"/>
        <w:rPr>
          <w:rFonts w:ascii="Times New Roman" w:hAnsi="Times New Roman"/>
        </w:rPr>
      </w:pPr>
      <w:r w:rsidRPr="00B96D9C">
        <w:rPr>
          <w:rFonts w:ascii="Times New Roman" w:hAnsi="Times New Roman"/>
        </w:rPr>
        <w:t>(5.)</w:t>
      </w:r>
      <w:r w:rsidR="00CA6D21">
        <w:rPr>
          <w:rFonts w:ascii="Times New Roman" w:hAnsi="Times New Roman"/>
        </w:rPr>
        <w:tab/>
      </w:r>
      <w:r w:rsidRPr="00B96D9C">
        <w:rPr>
          <w:rFonts w:ascii="Times New Roman" w:hAnsi="Times New Roman"/>
        </w:rPr>
        <w:t>The particulars to be furnished under this section shall not be deemed to have been duly furnished unless they are certified to—</w:t>
      </w:r>
    </w:p>
    <w:p w:rsidR="00086A21" w:rsidRPr="00B96D9C" w:rsidRDefault="00EF2775" w:rsidP="000F6C36">
      <w:pPr>
        <w:spacing w:after="0" w:line="240" w:lineRule="auto"/>
        <w:ind w:left="864" w:hanging="576"/>
        <w:jc w:val="both"/>
        <w:rPr>
          <w:rFonts w:ascii="Times New Roman" w:hAnsi="Times New Roman"/>
        </w:rPr>
      </w:pPr>
      <w:r w:rsidRPr="00B96D9C">
        <w:rPr>
          <w:rFonts w:ascii="Times New Roman" w:hAnsi="Times New Roman"/>
        </w:rPr>
        <w:t>(</w:t>
      </w:r>
      <w:r w:rsidR="00B96D9C" w:rsidRPr="00B96D9C">
        <w:rPr>
          <w:rFonts w:ascii="Times New Roman" w:hAnsi="Times New Roman"/>
          <w:i/>
        </w:rPr>
        <w:t>a</w:t>
      </w:r>
      <w:r w:rsidRPr="00B96D9C">
        <w:rPr>
          <w:rFonts w:ascii="Times New Roman" w:hAnsi="Times New Roman"/>
        </w:rPr>
        <w:t>)</w:t>
      </w:r>
      <w:r w:rsidR="00B96D9C" w:rsidRPr="00B96D9C">
        <w:rPr>
          <w:rFonts w:ascii="Times New Roman" w:hAnsi="Times New Roman"/>
          <w:i/>
        </w:rPr>
        <w:t xml:space="preserve"> </w:t>
      </w:r>
      <w:r w:rsidRPr="00B96D9C">
        <w:rPr>
          <w:rFonts w:ascii="Times New Roman" w:hAnsi="Times New Roman"/>
        </w:rPr>
        <w:t>in the case of a company or firm incorporated or registered</w:t>
      </w:r>
      <w:r w:rsidR="00902387">
        <w:rPr>
          <w:rFonts w:ascii="Times New Roman" w:hAnsi="Times New Roman"/>
        </w:rPr>
        <w:t xml:space="preserve"> </w:t>
      </w:r>
      <w:r w:rsidRPr="00B96D9C">
        <w:rPr>
          <w:rFonts w:ascii="Times New Roman" w:hAnsi="Times New Roman"/>
        </w:rPr>
        <w:t>in any part of the British Empire—by the proper officer in that part; and</w:t>
      </w:r>
    </w:p>
    <w:p w:rsidR="00086A21" w:rsidRPr="00B96D9C" w:rsidRDefault="00EF2775" w:rsidP="000F6C36">
      <w:pPr>
        <w:spacing w:after="0" w:line="240" w:lineRule="auto"/>
        <w:ind w:left="864" w:hanging="576"/>
        <w:jc w:val="both"/>
        <w:rPr>
          <w:rFonts w:ascii="Times New Roman" w:hAnsi="Times New Roman"/>
        </w:rPr>
      </w:pPr>
      <w:r w:rsidRPr="00B96D9C">
        <w:rPr>
          <w:rFonts w:ascii="Times New Roman" w:hAnsi="Times New Roman"/>
        </w:rPr>
        <w:t>(</w:t>
      </w:r>
      <w:r w:rsidR="00B96D9C" w:rsidRPr="00B96D9C">
        <w:rPr>
          <w:rFonts w:ascii="Times New Roman" w:hAnsi="Times New Roman"/>
          <w:i/>
        </w:rPr>
        <w:t>b</w:t>
      </w:r>
      <w:r w:rsidRPr="00B96D9C">
        <w:rPr>
          <w:rFonts w:ascii="Times New Roman" w:hAnsi="Times New Roman"/>
        </w:rPr>
        <w:t>)</w:t>
      </w:r>
      <w:r w:rsidR="00B96D9C" w:rsidRPr="00B96D9C">
        <w:rPr>
          <w:rFonts w:ascii="Times New Roman" w:hAnsi="Times New Roman"/>
          <w:i/>
        </w:rPr>
        <w:t xml:space="preserve"> </w:t>
      </w:r>
      <w:r w:rsidRPr="00B96D9C">
        <w:rPr>
          <w:rFonts w:ascii="Times New Roman" w:hAnsi="Times New Roman"/>
        </w:rPr>
        <w:t>in the case of a company or firm incorporated or registered</w:t>
      </w:r>
      <w:r w:rsidR="00902387">
        <w:rPr>
          <w:rFonts w:ascii="Times New Roman" w:hAnsi="Times New Roman"/>
        </w:rPr>
        <w:t xml:space="preserve"> </w:t>
      </w:r>
      <w:r w:rsidRPr="00B96D9C">
        <w:rPr>
          <w:rFonts w:ascii="Times New Roman" w:hAnsi="Times New Roman"/>
        </w:rPr>
        <w:t>in any country outside the British Empire—by the British Consul in that country.</w:t>
      </w:r>
    </w:p>
    <w:p w:rsidR="00902387" w:rsidRDefault="00902387">
      <w:pPr>
        <w:rPr>
          <w:rFonts w:ascii="Times New Roman" w:hAnsi="Times New Roman"/>
        </w:rPr>
      </w:pPr>
      <w:r>
        <w:rPr>
          <w:rFonts w:ascii="Times New Roman" w:hAnsi="Times New Roman"/>
        </w:rPr>
        <w:br w:type="page"/>
      </w:r>
    </w:p>
    <w:p w:rsidR="00086A21" w:rsidRPr="00B96D9C" w:rsidRDefault="00EF2775" w:rsidP="002F3198">
      <w:pPr>
        <w:tabs>
          <w:tab w:val="left" w:pos="810"/>
        </w:tabs>
        <w:spacing w:after="0" w:line="240" w:lineRule="auto"/>
        <w:ind w:firstLine="288"/>
        <w:jc w:val="both"/>
        <w:rPr>
          <w:rFonts w:ascii="Times New Roman" w:hAnsi="Times New Roman"/>
        </w:rPr>
      </w:pPr>
      <w:r w:rsidRPr="00B96D9C">
        <w:rPr>
          <w:rFonts w:ascii="Times New Roman" w:hAnsi="Times New Roman"/>
        </w:rPr>
        <w:lastRenderedPageBreak/>
        <w:t>(6.)</w:t>
      </w:r>
      <w:r w:rsidR="00CA6D21">
        <w:rPr>
          <w:rFonts w:ascii="Times New Roman" w:hAnsi="Times New Roman"/>
        </w:rPr>
        <w:tab/>
      </w:r>
      <w:r w:rsidRPr="00B96D9C">
        <w:rPr>
          <w:rFonts w:ascii="Times New Roman" w:hAnsi="Times New Roman"/>
        </w:rPr>
        <w:t>Any person who fails to furnish in whole or in part the particulars required to be furnished under this section shall be guilty of an offence.</w:t>
      </w:r>
    </w:p>
    <w:p w:rsidR="00086A21" w:rsidRPr="00B96D9C" w:rsidRDefault="00EF2775" w:rsidP="002F3198">
      <w:pPr>
        <w:spacing w:after="0" w:line="240" w:lineRule="auto"/>
        <w:ind w:firstLine="288"/>
        <w:jc w:val="both"/>
        <w:rPr>
          <w:rFonts w:ascii="Times New Roman" w:hAnsi="Times New Roman"/>
        </w:rPr>
      </w:pPr>
      <w:r w:rsidRPr="00B96D9C">
        <w:rPr>
          <w:rFonts w:ascii="Times New Roman" w:hAnsi="Times New Roman"/>
        </w:rPr>
        <w:t>Penalty: One hundred pounds or imprisonment for six months, or both.</w:t>
      </w:r>
    </w:p>
    <w:p w:rsidR="00086A21" w:rsidRPr="005B62A1" w:rsidRDefault="00EF2775" w:rsidP="005B62A1">
      <w:pPr>
        <w:spacing w:before="120" w:after="0" w:line="240" w:lineRule="auto"/>
        <w:jc w:val="center"/>
        <w:rPr>
          <w:rFonts w:ascii="Times New Roman" w:hAnsi="Times New Roman" w:cs="Times New Roman"/>
          <w:smallCaps/>
        </w:rPr>
      </w:pPr>
      <w:r w:rsidRPr="005B62A1">
        <w:rPr>
          <w:rFonts w:ascii="Times New Roman" w:hAnsi="Times New Roman" w:cs="Times New Roman"/>
          <w:smallCaps/>
        </w:rPr>
        <w:t>Miscellaneous.</w:t>
      </w:r>
    </w:p>
    <w:p w:rsidR="00086A21" w:rsidRPr="005B62A1" w:rsidRDefault="00B96D9C" w:rsidP="005B62A1">
      <w:pPr>
        <w:spacing w:before="120" w:after="60" w:line="240" w:lineRule="auto"/>
        <w:rPr>
          <w:rFonts w:ascii="Times New Roman" w:hAnsi="Times New Roman" w:cs="Times New Roman"/>
          <w:b/>
          <w:sz w:val="20"/>
        </w:rPr>
      </w:pPr>
      <w:r w:rsidRPr="005B62A1">
        <w:rPr>
          <w:rFonts w:ascii="Times New Roman" w:hAnsi="Times New Roman" w:cs="Times New Roman"/>
          <w:b/>
          <w:sz w:val="20"/>
        </w:rPr>
        <w:t>Defacing British gold coin.</w:t>
      </w:r>
    </w:p>
    <w:p w:rsidR="00086A21" w:rsidRPr="00B96D9C" w:rsidRDefault="00B96D9C" w:rsidP="002F3198">
      <w:pPr>
        <w:spacing w:after="0" w:line="240" w:lineRule="auto"/>
        <w:ind w:firstLine="288"/>
        <w:jc w:val="both"/>
        <w:rPr>
          <w:rFonts w:ascii="Times New Roman" w:hAnsi="Times New Roman"/>
        </w:rPr>
      </w:pPr>
      <w:r w:rsidRPr="00B96D9C">
        <w:rPr>
          <w:rFonts w:ascii="Times New Roman" w:hAnsi="Times New Roman"/>
          <w:b/>
        </w:rPr>
        <w:t>20.</w:t>
      </w:r>
      <w:r w:rsidR="00CA6D21">
        <w:rPr>
          <w:rFonts w:ascii="Times New Roman" w:hAnsi="Times New Roman"/>
        </w:rPr>
        <w:tab/>
      </w:r>
      <w:r w:rsidR="00EF2775" w:rsidRPr="00B96D9C">
        <w:rPr>
          <w:rFonts w:ascii="Times New Roman" w:hAnsi="Times New Roman"/>
        </w:rPr>
        <w:t xml:space="preserve">No person shall, without the consent of the Treasurer (proof whereof shall lie upon the person accused), deface or destroy, by melting or otherwise, any gold coins which are British coins within the meaning of the </w:t>
      </w:r>
      <w:r w:rsidRPr="00B96D9C">
        <w:rPr>
          <w:rFonts w:ascii="Times New Roman" w:hAnsi="Times New Roman"/>
          <w:i/>
        </w:rPr>
        <w:t xml:space="preserve">Coinage Act </w:t>
      </w:r>
      <w:r w:rsidR="00EF2775" w:rsidRPr="00B96D9C">
        <w:rPr>
          <w:rFonts w:ascii="Times New Roman" w:hAnsi="Times New Roman"/>
        </w:rPr>
        <w:t>1909.</w:t>
      </w:r>
    </w:p>
    <w:p w:rsidR="00086A21" w:rsidRPr="00B96D9C" w:rsidRDefault="00EF2775" w:rsidP="002F3198">
      <w:pPr>
        <w:spacing w:after="0" w:line="240" w:lineRule="auto"/>
        <w:ind w:firstLine="288"/>
        <w:jc w:val="both"/>
        <w:rPr>
          <w:rFonts w:ascii="Times New Roman" w:hAnsi="Times New Roman"/>
        </w:rPr>
      </w:pPr>
      <w:r w:rsidRPr="00B96D9C">
        <w:rPr>
          <w:rFonts w:ascii="Times New Roman" w:hAnsi="Times New Roman"/>
        </w:rPr>
        <w:t>Penalty: One hundred pounds or imprisonment for twelve months.</w:t>
      </w:r>
    </w:p>
    <w:p w:rsidR="00086A21" w:rsidRPr="005B62A1" w:rsidRDefault="00B96D9C" w:rsidP="005B62A1">
      <w:pPr>
        <w:spacing w:before="120" w:after="60" w:line="240" w:lineRule="auto"/>
        <w:rPr>
          <w:rFonts w:ascii="Times New Roman" w:hAnsi="Times New Roman" w:cs="Times New Roman"/>
          <w:b/>
          <w:sz w:val="20"/>
        </w:rPr>
      </w:pPr>
      <w:r w:rsidRPr="005B62A1">
        <w:rPr>
          <w:rFonts w:ascii="Times New Roman" w:hAnsi="Times New Roman" w:cs="Times New Roman"/>
          <w:b/>
          <w:sz w:val="20"/>
        </w:rPr>
        <w:t>Offences not specifically provided for.</w:t>
      </w:r>
    </w:p>
    <w:p w:rsidR="00086A21" w:rsidRPr="00B96D9C" w:rsidRDefault="00B96D9C" w:rsidP="002F3198">
      <w:pPr>
        <w:spacing w:after="0" w:line="240" w:lineRule="auto"/>
        <w:ind w:firstLine="288"/>
        <w:jc w:val="both"/>
        <w:rPr>
          <w:rFonts w:ascii="Times New Roman" w:hAnsi="Times New Roman"/>
        </w:rPr>
      </w:pPr>
      <w:r w:rsidRPr="00B96D9C">
        <w:rPr>
          <w:rFonts w:ascii="Times New Roman" w:hAnsi="Times New Roman"/>
          <w:b/>
        </w:rPr>
        <w:t>21.</w:t>
      </w:r>
      <w:r w:rsidR="00CA6D21">
        <w:rPr>
          <w:rFonts w:ascii="Times New Roman" w:hAnsi="Times New Roman"/>
        </w:rPr>
        <w:tab/>
      </w:r>
      <w:r w:rsidR="00EF2775" w:rsidRPr="00B96D9C">
        <w:rPr>
          <w:rFonts w:ascii="Times New Roman" w:hAnsi="Times New Roman"/>
        </w:rPr>
        <w:t>Any person who is guilty of any offence against this Act for which no other penalty is provided shall be liable to a penalty not exceeding One hundred pounds or to imprisonment for a period not exceeding six months or both.</w:t>
      </w:r>
    </w:p>
    <w:p w:rsidR="00086A21" w:rsidRPr="005B62A1" w:rsidRDefault="00B96D9C" w:rsidP="005B62A1">
      <w:pPr>
        <w:spacing w:before="120" w:after="60" w:line="240" w:lineRule="auto"/>
        <w:rPr>
          <w:rFonts w:ascii="Times New Roman" w:hAnsi="Times New Roman" w:cs="Times New Roman"/>
          <w:b/>
          <w:sz w:val="20"/>
        </w:rPr>
      </w:pPr>
      <w:r w:rsidRPr="005B62A1">
        <w:rPr>
          <w:rFonts w:ascii="Times New Roman" w:hAnsi="Times New Roman" w:cs="Times New Roman"/>
          <w:b/>
          <w:sz w:val="20"/>
        </w:rPr>
        <w:t>Regulations.</w:t>
      </w:r>
    </w:p>
    <w:p w:rsidR="00086A21" w:rsidRPr="00B96D9C" w:rsidRDefault="00B96D9C" w:rsidP="002F3198">
      <w:pPr>
        <w:spacing w:after="0" w:line="240" w:lineRule="auto"/>
        <w:ind w:firstLine="288"/>
        <w:jc w:val="both"/>
        <w:rPr>
          <w:rFonts w:ascii="Times New Roman" w:hAnsi="Times New Roman"/>
        </w:rPr>
      </w:pPr>
      <w:r w:rsidRPr="00B96D9C">
        <w:rPr>
          <w:rFonts w:ascii="Times New Roman" w:hAnsi="Times New Roman"/>
          <w:b/>
        </w:rPr>
        <w:t>22.</w:t>
      </w:r>
      <w:r w:rsidR="00CA6D21">
        <w:rPr>
          <w:rFonts w:ascii="Times New Roman" w:hAnsi="Times New Roman"/>
        </w:rPr>
        <w:tab/>
      </w:r>
      <w:r w:rsidR="00EF2775" w:rsidRPr="00B96D9C">
        <w:rPr>
          <w:rFonts w:ascii="Times New Roman" w:hAnsi="Times New Roman"/>
        </w:rPr>
        <w:t>The Governor-General may make regulations, not inconsistent with this Act, prescribing all things which are required or permitted to be prescribed or which are necessary or convenient to be prescribed for giving effect to this Act and in particular prescribing matters providing for and in relation to—</w:t>
      </w:r>
    </w:p>
    <w:p w:rsidR="00086A21" w:rsidRPr="00B96D9C" w:rsidRDefault="00EF2775" w:rsidP="008230F0">
      <w:pPr>
        <w:spacing w:after="0" w:line="240" w:lineRule="auto"/>
        <w:ind w:left="1080" w:hanging="648"/>
        <w:jc w:val="both"/>
        <w:rPr>
          <w:rFonts w:ascii="Times New Roman" w:hAnsi="Times New Roman"/>
        </w:rPr>
      </w:pPr>
      <w:r w:rsidRPr="00B96D9C">
        <w:rPr>
          <w:rFonts w:ascii="Times New Roman" w:hAnsi="Times New Roman"/>
        </w:rPr>
        <w:t>(</w:t>
      </w:r>
      <w:r w:rsidR="00B96D9C" w:rsidRPr="00B96D9C">
        <w:rPr>
          <w:rFonts w:ascii="Times New Roman" w:hAnsi="Times New Roman"/>
          <w:i/>
        </w:rPr>
        <w:t>a</w:t>
      </w:r>
      <w:r w:rsidRPr="00B96D9C">
        <w:rPr>
          <w:rFonts w:ascii="Times New Roman" w:hAnsi="Times New Roman"/>
        </w:rPr>
        <w:t>) the closing to members of any of the Naval or Military</w:t>
      </w:r>
      <w:r w:rsidR="005B62A1">
        <w:rPr>
          <w:rFonts w:ascii="Times New Roman" w:hAnsi="Times New Roman"/>
        </w:rPr>
        <w:t xml:space="preserve"> </w:t>
      </w:r>
      <w:r w:rsidRPr="00B96D9C">
        <w:rPr>
          <w:rFonts w:ascii="Times New Roman" w:hAnsi="Times New Roman"/>
        </w:rPr>
        <w:t>Forces of premises licensed for the sale of intoxicating liquors;</w:t>
      </w:r>
    </w:p>
    <w:p w:rsidR="00086A21" w:rsidRPr="00B96D9C" w:rsidRDefault="00EF2775" w:rsidP="008230F0">
      <w:pPr>
        <w:spacing w:after="0" w:line="240" w:lineRule="auto"/>
        <w:ind w:left="1080" w:hanging="648"/>
        <w:jc w:val="both"/>
        <w:rPr>
          <w:rFonts w:ascii="Times New Roman" w:hAnsi="Times New Roman"/>
        </w:rPr>
      </w:pPr>
      <w:r w:rsidRPr="00B96D9C">
        <w:rPr>
          <w:rFonts w:ascii="Times New Roman" w:hAnsi="Times New Roman"/>
        </w:rPr>
        <w:t>(</w:t>
      </w:r>
      <w:r w:rsidR="00B96D9C" w:rsidRPr="00B96D9C">
        <w:rPr>
          <w:rFonts w:ascii="Times New Roman" w:hAnsi="Times New Roman"/>
          <w:i/>
        </w:rPr>
        <w:t>b</w:t>
      </w:r>
      <w:r w:rsidRPr="00B96D9C">
        <w:rPr>
          <w:rFonts w:ascii="Times New Roman" w:hAnsi="Times New Roman"/>
        </w:rPr>
        <w:t>)</w:t>
      </w:r>
      <w:r w:rsidR="00B96D9C" w:rsidRPr="00B96D9C">
        <w:rPr>
          <w:rFonts w:ascii="Times New Roman" w:hAnsi="Times New Roman"/>
          <w:i/>
        </w:rPr>
        <w:t xml:space="preserve"> </w:t>
      </w:r>
      <w:r w:rsidRPr="00B96D9C">
        <w:rPr>
          <w:rFonts w:ascii="Times New Roman" w:hAnsi="Times New Roman"/>
        </w:rPr>
        <w:t>the closing of premises licensed for the sale of intoxicating</w:t>
      </w:r>
      <w:r w:rsidR="005B62A1">
        <w:rPr>
          <w:rFonts w:ascii="Times New Roman" w:hAnsi="Times New Roman"/>
        </w:rPr>
        <w:t xml:space="preserve"> </w:t>
      </w:r>
      <w:r w:rsidRPr="00B96D9C">
        <w:rPr>
          <w:rFonts w:ascii="Times New Roman" w:hAnsi="Times New Roman"/>
        </w:rPr>
        <w:t>liquors or in which intoxicating liquors are sold where in the opinion of the Minister the sale or supply of intoxicating liquors is prejudicial to or endangers the health, training, discipline or administration of any members of the Naval or Military Forces;</w:t>
      </w:r>
    </w:p>
    <w:p w:rsidR="00086A21" w:rsidRPr="00B96D9C" w:rsidRDefault="00EF2775" w:rsidP="008230F0">
      <w:pPr>
        <w:spacing w:after="0" w:line="240" w:lineRule="auto"/>
        <w:ind w:left="1080" w:hanging="648"/>
        <w:jc w:val="both"/>
        <w:rPr>
          <w:rFonts w:ascii="Times New Roman" w:hAnsi="Times New Roman"/>
        </w:rPr>
      </w:pPr>
      <w:r w:rsidRPr="00B96D9C">
        <w:rPr>
          <w:rFonts w:ascii="Times New Roman" w:hAnsi="Times New Roman"/>
        </w:rPr>
        <w:t>(</w:t>
      </w:r>
      <w:r w:rsidR="00B96D9C" w:rsidRPr="00B96D9C">
        <w:rPr>
          <w:rFonts w:ascii="Times New Roman" w:hAnsi="Times New Roman"/>
          <w:i/>
        </w:rPr>
        <w:t>c</w:t>
      </w:r>
      <w:r w:rsidRPr="00B96D9C">
        <w:rPr>
          <w:rFonts w:ascii="Times New Roman" w:hAnsi="Times New Roman"/>
        </w:rPr>
        <w:t>) the steps to be taken to enforce the closing of premises licensed for the sale of intoxicating liquors or in which intoxicating liquors are sold;</w:t>
      </w:r>
    </w:p>
    <w:p w:rsidR="00086A21" w:rsidRPr="00B96D9C" w:rsidRDefault="00EF2775" w:rsidP="008230F0">
      <w:pPr>
        <w:spacing w:after="0" w:line="240" w:lineRule="auto"/>
        <w:ind w:left="1080" w:hanging="648"/>
        <w:jc w:val="both"/>
        <w:rPr>
          <w:rFonts w:ascii="Times New Roman" w:hAnsi="Times New Roman"/>
        </w:rPr>
      </w:pPr>
      <w:r w:rsidRPr="00B96D9C">
        <w:rPr>
          <w:rFonts w:ascii="Times New Roman" w:hAnsi="Times New Roman"/>
        </w:rPr>
        <w:t>(</w:t>
      </w:r>
      <w:r w:rsidR="00B96D9C" w:rsidRPr="00B96D9C">
        <w:rPr>
          <w:rFonts w:ascii="Times New Roman" w:hAnsi="Times New Roman"/>
          <w:i/>
        </w:rPr>
        <w:t>d</w:t>
      </w:r>
      <w:r w:rsidRPr="00B96D9C">
        <w:rPr>
          <w:rFonts w:ascii="Times New Roman" w:hAnsi="Times New Roman"/>
        </w:rPr>
        <w:t>)</w:t>
      </w:r>
      <w:r w:rsidR="00B96D9C" w:rsidRPr="00B96D9C">
        <w:rPr>
          <w:rFonts w:ascii="Times New Roman" w:hAnsi="Times New Roman"/>
          <w:i/>
        </w:rPr>
        <w:t xml:space="preserve"> </w:t>
      </w:r>
      <w:r w:rsidRPr="00B96D9C">
        <w:rPr>
          <w:rFonts w:ascii="Times New Roman" w:hAnsi="Times New Roman"/>
        </w:rPr>
        <w:t>prohibiting or regulating the publication of books, pamphlets, or documents purporting to be records of the services of any Naval or Military Expeditionary Force raised in the Commonwealth;</w:t>
      </w:r>
    </w:p>
    <w:p w:rsidR="00086A21" w:rsidRPr="00B96D9C" w:rsidRDefault="00EF2775" w:rsidP="008230F0">
      <w:pPr>
        <w:spacing w:after="0" w:line="240" w:lineRule="auto"/>
        <w:ind w:left="1080" w:hanging="648"/>
        <w:jc w:val="both"/>
        <w:rPr>
          <w:rFonts w:ascii="Times New Roman" w:hAnsi="Times New Roman"/>
        </w:rPr>
      </w:pPr>
      <w:r w:rsidRPr="00B96D9C">
        <w:rPr>
          <w:rFonts w:ascii="Times New Roman" w:hAnsi="Times New Roman"/>
        </w:rPr>
        <w:t>(</w:t>
      </w:r>
      <w:r w:rsidR="00B96D9C" w:rsidRPr="00B96D9C">
        <w:rPr>
          <w:rFonts w:ascii="Times New Roman" w:hAnsi="Times New Roman"/>
          <w:i/>
        </w:rPr>
        <w:t>e</w:t>
      </w:r>
      <w:r w:rsidRPr="00B96D9C">
        <w:rPr>
          <w:rFonts w:ascii="Times New Roman" w:hAnsi="Times New Roman"/>
        </w:rPr>
        <w:t xml:space="preserve">) prohibiting or regulating the use of the word </w:t>
      </w:r>
      <w:r w:rsidR="00A12EAC">
        <w:rPr>
          <w:rFonts w:ascii="Times New Roman" w:hAnsi="Times New Roman"/>
        </w:rPr>
        <w:t>“</w:t>
      </w:r>
      <w:r w:rsidRPr="00B96D9C">
        <w:rPr>
          <w:rFonts w:ascii="Times New Roman" w:hAnsi="Times New Roman"/>
        </w:rPr>
        <w:t>Anzac</w:t>
      </w:r>
      <w:r w:rsidR="00A12EAC">
        <w:rPr>
          <w:rFonts w:ascii="Times New Roman" w:hAnsi="Times New Roman"/>
        </w:rPr>
        <w:t>”</w:t>
      </w:r>
      <w:r w:rsidRPr="00B96D9C">
        <w:rPr>
          <w:rFonts w:ascii="Times New Roman" w:hAnsi="Times New Roman"/>
        </w:rPr>
        <w:t xml:space="preserve"> or any word resembling the word </w:t>
      </w:r>
      <w:r w:rsidR="00A12EAC">
        <w:rPr>
          <w:rFonts w:ascii="Times New Roman" w:hAnsi="Times New Roman"/>
        </w:rPr>
        <w:t>“</w:t>
      </w:r>
      <w:r w:rsidRPr="00B96D9C">
        <w:rPr>
          <w:rFonts w:ascii="Times New Roman" w:hAnsi="Times New Roman"/>
        </w:rPr>
        <w:t>Anzac</w:t>
      </w:r>
      <w:r w:rsidR="00A12EAC">
        <w:rPr>
          <w:rFonts w:ascii="Times New Roman" w:hAnsi="Times New Roman"/>
        </w:rPr>
        <w:t>”</w:t>
      </w:r>
      <w:r w:rsidRPr="00B96D9C">
        <w:rPr>
          <w:rFonts w:ascii="Times New Roman" w:hAnsi="Times New Roman"/>
        </w:rPr>
        <w:t>;</w:t>
      </w:r>
    </w:p>
    <w:p w:rsidR="00086A21" w:rsidRPr="00B96D9C" w:rsidRDefault="00EF2775" w:rsidP="008230F0">
      <w:pPr>
        <w:spacing w:after="0" w:line="240" w:lineRule="auto"/>
        <w:ind w:left="1080" w:hanging="648"/>
        <w:jc w:val="both"/>
        <w:rPr>
          <w:rFonts w:ascii="Times New Roman" w:hAnsi="Times New Roman"/>
        </w:rPr>
      </w:pPr>
      <w:r w:rsidRPr="00B96D9C">
        <w:rPr>
          <w:rFonts w:ascii="Times New Roman" w:hAnsi="Times New Roman"/>
        </w:rPr>
        <w:t>(</w:t>
      </w:r>
      <w:r w:rsidR="00B96D9C" w:rsidRPr="00B96D9C">
        <w:rPr>
          <w:rFonts w:ascii="Times New Roman" w:hAnsi="Times New Roman"/>
          <w:i/>
        </w:rPr>
        <w:t>f</w:t>
      </w:r>
      <w:r w:rsidRPr="00B96D9C">
        <w:rPr>
          <w:rFonts w:ascii="Times New Roman" w:hAnsi="Times New Roman"/>
        </w:rPr>
        <w:t>) prohibiting or regulating the publication of newspapers or periodicals in a foreign language: and</w:t>
      </w:r>
    </w:p>
    <w:p w:rsidR="00086A21" w:rsidRPr="00B96D9C" w:rsidRDefault="00EF2775" w:rsidP="008230F0">
      <w:pPr>
        <w:spacing w:after="0" w:line="240" w:lineRule="auto"/>
        <w:ind w:left="1080" w:hanging="648"/>
        <w:jc w:val="both"/>
        <w:rPr>
          <w:rFonts w:ascii="Times New Roman" w:hAnsi="Times New Roman"/>
        </w:rPr>
      </w:pPr>
      <w:r w:rsidRPr="00B96D9C">
        <w:rPr>
          <w:rFonts w:ascii="Times New Roman" w:hAnsi="Times New Roman"/>
        </w:rPr>
        <w:t>(</w:t>
      </w:r>
      <w:r w:rsidR="00B96D9C" w:rsidRPr="00B96D9C">
        <w:rPr>
          <w:rFonts w:ascii="Times New Roman" w:hAnsi="Times New Roman"/>
          <w:i/>
        </w:rPr>
        <w:t>g</w:t>
      </w:r>
      <w:r w:rsidRPr="00B96D9C">
        <w:rPr>
          <w:rFonts w:ascii="Times New Roman" w:hAnsi="Times New Roman"/>
        </w:rPr>
        <w:t>) penalties not exceeding a fine of One hundred pounds or imprisonment for six months or both for breaches of the regulations made under this section.</w:t>
      </w:r>
    </w:p>
    <w:p w:rsidR="005B62A1" w:rsidRDefault="005B62A1" w:rsidP="002F3198">
      <w:pPr>
        <w:jc w:val="both"/>
        <w:rPr>
          <w:rFonts w:ascii="Times New Roman" w:hAnsi="Times New Roman"/>
        </w:rPr>
      </w:pPr>
      <w:r>
        <w:rPr>
          <w:rFonts w:ascii="Times New Roman" w:hAnsi="Times New Roman"/>
        </w:rPr>
        <w:br w:type="page"/>
      </w:r>
    </w:p>
    <w:p w:rsidR="00086A21" w:rsidRDefault="00EF2775" w:rsidP="00E10D0D">
      <w:pPr>
        <w:spacing w:after="0" w:line="240" w:lineRule="auto"/>
        <w:jc w:val="center"/>
        <w:rPr>
          <w:rFonts w:ascii="Times New Roman" w:hAnsi="Times New Roman"/>
          <w:sz w:val="24"/>
        </w:rPr>
      </w:pPr>
      <w:r w:rsidRPr="00E10D0D">
        <w:rPr>
          <w:rFonts w:ascii="Times New Roman" w:hAnsi="Times New Roman"/>
          <w:sz w:val="24"/>
        </w:rPr>
        <w:lastRenderedPageBreak/>
        <w:t>THE SCHEDULE.</w:t>
      </w:r>
    </w:p>
    <w:p w:rsidR="00E10D0D" w:rsidRPr="00E10D0D" w:rsidRDefault="00E10D0D" w:rsidP="00A4662E">
      <w:pPr>
        <w:pBdr>
          <w:top w:val="single" w:sz="4" w:space="1" w:color="auto"/>
        </w:pBdr>
        <w:spacing w:before="120" w:after="0" w:line="240" w:lineRule="auto"/>
        <w:ind w:left="4032" w:right="4032"/>
        <w:jc w:val="center"/>
        <w:rPr>
          <w:rFonts w:ascii="Times New Roman" w:hAnsi="Times New Roman"/>
          <w:sz w:val="16"/>
          <w:szCs w:val="16"/>
        </w:rPr>
      </w:pPr>
    </w:p>
    <w:p w:rsidR="00086A21" w:rsidRPr="00B96D9C" w:rsidRDefault="00EF2775" w:rsidP="00510F53">
      <w:pPr>
        <w:spacing w:after="120" w:line="240" w:lineRule="auto"/>
        <w:jc w:val="center"/>
        <w:rPr>
          <w:rFonts w:ascii="Times New Roman" w:hAnsi="Times New Roman"/>
        </w:rPr>
      </w:pPr>
      <w:r w:rsidRPr="00B96D9C">
        <w:rPr>
          <w:rFonts w:ascii="Times New Roman" w:hAnsi="Times New Roman"/>
        </w:rPr>
        <w:t>OATH.</w:t>
      </w:r>
    </w:p>
    <w:p w:rsidR="00086A21" w:rsidRPr="00B96D9C" w:rsidRDefault="00EF2775" w:rsidP="002F3198">
      <w:pPr>
        <w:tabs>
          <w:tab w:val="left" w:pos="2610"/>
        </w:tabs>
        <w:spacing w:after="0" w:line="240" w:lineRule="auto"/>
        <w:ind w:firstLine="288"/>
        <w:jc w:val="both"/>
        <w:rPr>
          <w:rFonts w:ascii="Times New Roman" w:hAnsi="Times New Roman"/>
        </w:rPr>
      </w:pPr>
      <w:r w:rsidRPr="00B96D9C">
        <w:rPr>
          <w:rFonts w:ascii="Times New Roman" w:hAnsi="Times New Roman"/>
        </w:rPr>
        <w:t xml:space="preserve">I, </w:t>
      </w:r>
      <w:r w:rsidR="00B96D9C" w:rsidRPr="00B96D9C">
        <w:rPr>
          <w:rFonts w:ascii="Times New Roman" w:hAnsi="Times New Roman"/>
          <w:i/>
        </w:rPr>
        <w:t xml:space="preserve">A. B., </w:t>
      </w:r>
      <w:r w:rsidRPr="00B96D9C">
        <w:rPr>
          <w:rFonts w:ascii="Times New Roman" w:hAnsi="Times New Roman"/>
        </w:rPr>
        <w:t>do swear that I will be faithful and bear true allegiance to the King, and will loyally as in duty bound uphold the Constitution of the Commonwealth of Australia established under the Crown of the United Kingdom.</w:t>
      </w:r>
      <w:r w:rsidR="00D754BA">
        <w:rPr>
          <w:rFonts w:ascii="Times New Roman" w:hAnsi="Times New Roman"/>
        </w:rPr>
        <w:t xml:space="preserve"> </w:t>
      </w:r>
      <w:r w:rsidRPr="00B96D9C">
        <w:rPr>
          <w:rFonts w:ascii="Times New Roman" w:hAnsi="Times New Roman"/>
        </w:rPr>
        <w:t>SO HELP ME GOD</w:t>
      </w:r>
      <w:r w:rsidR="000669D8">
        <w:rPr>
          <w:rFonts w:ascii="Times New Roman" w:hAnsi="Times New Roman"/>
        </w:rPr>
        <w:t>!</w:t>
      </w:r>
    </w:p>
    <w:p w:rsidR="00086A21" w:rsidRPr="00E10D0D" w:rsidRDefault="00EF2775" w:rsidP="00510F53">
      <w:pPr>
        <w:spacing w:before="120" w:after="120" w:line="240" w:lineRule="auto"/>
        <w:jc w:val="center"/>
        <w:rPr>
          <w:rFonts w:ascii="Times New Roman" w:hAnsi="Times New Roman" w:cs="Times New Roman"/>
          <w:smallCaps/>
        </w:rPr>
      </w:pPr>
      <w:r w:rsidRPr="00E10D0D">
        <w:rPr>
          <w:rFonts w:ascii="Times New Roman" w:hAnsi="Times New Roman" w:cs="Times New Roman"/>
          <w:smallCaps/>
        </w:rPr>
        <w:t>AFFIRMATION.</w:t>
      </w:r>
    </w:p>
    <w:p w:rsidR="00086A21" w:rsidRPr="00B96D9C" w:rsidRDefault="00EF2775" w:rsidP="002F3198">
      <w:pPr>
        <w:spacing w:after="0" w:line="240" w:lineRule="auto"/>
        <w:ind w:firstLine="288"/>
        <w:jc w:val="both"/>
        <w:rPr>
          <w:rFonts w:ascii="Times New Roman" w:hAnsi="Times New Roman"/>
        </w:rPr>
      </w:pPr>
      <w:r w:rsidRPr="00B96D9C">
        <w:rPr>
          <w:rFonts w:ascii="Times New Roman" w:hAnsi="Times New Roman"/>
        </w:rPr>
        <w:t xml:space="preserve">I, </w:t>
      </w:r>
      <w:r w:rsidR="00B96D9C" w:rsidRPr="00B96D9C">
        <w:rPr>
          <w:rFonts w:ascii="Times New Roman" w:hAnsi="Times New Roman"/>
          <w:i/>
        </w:rPr>
        <w:t xml:space="preserve">A. B., </w:t>
      </w:r>
      <w:r w:rsidRPr="00B96D9C">
        <w:rPr>
          <w:rFonts w:ascii="Times New Roman" w:hAnsi="Times New Roman"/>
        </w:rPr>
        <w:t>do solemnly and sincerely affirm and declare that I will be faithful and bear true allegiance to the King, and will loyally as in duty bound uphold the Constitution of the Commonwealth of Australia established under the Crown of the United Kingdom</w:t>
      </w:r>
    </w:p>
    <w:sectPr w:rsidR="00086A21" w:rsidRPr="00B96D9C" w:rsidSect="004968AD">
      <w:headerReference w:type="even" r:id="rId7"/>
      <w:headerReference w:type="default" r:id="rId8"/>
      <w:pgSz w:w="11906" w:h="16838"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2DE0" w:rsidRDefault="00ED2DE0" w:rsidP="00E10D0D">
      <w:pPr>
        <w:spacing w:after="0" w:line="240" w:lineRule="auto"/>
      </w:pPr>
      <w:r>
        <w:separator/>
      </w:r>
    </w:p>
  </w:endnote>
  <w:endnote w:type="continuationSeparator" w:id="0">
    <w:p w:rsidR="00ED2DE0" w:rsidRDefault="00ED2DE0" w:rsidP="00E10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Light">
    <w:altName w:val="Times New Roman"/>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2DE0" w:rsidRDefault="00ED2DE0" w:rsidP="00E10D0D">
      <w:pPr>
        <w:spacing w:after="0" w:line="240" w:lineRule="auto"/>
      </w:pPr>
      <w:r>
        <w:separator/>
      </w:r>
    </w:p>
  </w:footnote>
  <w:footnote w:type="continuationSeparator" w:id="0">
    <w:p w:rsidR="00ED2DE0" w:rsidRDefault="00ED2DE0" w:rsidP="00E10D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D0D" w:rsidRPr="00F1310C" w:rsidRDefault="00E10D0D" w:rsidP="00F1310C">
    <w:pPr>
      <w:tabs>
        <w:tab w:val="left" w:pos="3510"/>
        <w:tab w:val="left" w:pos="8370"/>
      </w:tabs>
      <w:spacing w:after="0" w:line="240" w:lineRule="auto"/>
      <w:rPr>
        <w:sz w:val="20"/>
        <w:szCs w:val="20"/>
      </w:rPr>
    </w:pPr>
    <w:r w:rsidRPr="00F1310C">
      <w:rPr>
        <w:rFonts w:ascii="Times New Roman" w:hAnsi="Times New Roman"/>
        <w:sz w:val="20"/>
        <w:szCs w:val="20"/>
      </w:rPr>
      <w:t>No. 54.</w:t>
    </w:r>
    <w:r w:rsidRPr="00F1310C">
      <w:rPr>
        <w:rFonts w:ascii="Times New Roman" w:hAnsi="Times New Roman"/>
        <w:sz w:val="20"/>
        <w:szCs w:val="20"/>
      </w:rPr>
      <w:tab/>
    </w:r>
    <w:r w:rsidRPr="00F1310C">
      <w:rPr>
        <w:rFonts w:ascii="Times New Roman" w:hAnsi="Times New Roman"/>
        <w:i/>
        <w:sz w:val="20"/>
        <w:szCs w:val="20"/>
      </w:rPr>
      <w:t>War Precautions Act Repeal.</w:t>
    </w:r>
    <w:r w:rsidRPr="00F1310C">
      <w:rPr>
        <w:rFonts w:ascii="Times New Roman" w:hAnsi="Times New Roman"/>
        <w:i/>
        <w:sz w:val="20"/>
        <w:szCs w:val="20"/>
      </w:rPr>
      <w:tab/>
    </w:r>
    <w:r w:rsidRPr="00F1310C">
      <w:rPr>
        <w:rFonts w:ascii="Times New Roman" w:hAnsi="Times New Roman"/>
        <w:sz w:val="20"/>
        <w:szCs w:val="20"/>
      </w:rPr>
      <w:t>1920.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D0D" w:rsidRPr="00F1310C" w:rsidRDefault="00E10D0D" w:rsidP="00F1310C">
    <w:pPr>
      <w:tabs>
        <w:tab w:val="left" w:pos="3510"/>
        <w:tab w:val="left" w:pos="8370"/>
      </w:tabs>
      <w:spacing w:after="0" w:line="240" w:lineRule="auto"/>
      <w:rPr>
        <w:rFonts w:ascii="Times New Roman" w:hAnsi="Times New Roman" w:cs="Times New Roman"/>
        <w:sz w:val="20"/>
        <w:szCs w:val="20"/>
      </w:rPr>
    </w:pPr>
    <w:r w:rsidRPr="00F1310C">
      <w:rPr>
        <w:rFonts w:ascii="Times New Roman" w:hAnsi="Times New Roman" w:cs="Times New Roman"/>
        <w:sz w:val="20"/>
        <w:szCs w:val="20"/>
      </w:rPr>
      <w:t>1920.</w:t>
    </w:r>
    <w:r w:rsidRPr="00F1310C">
      <w:rPr>
        <w:rFonts w:ascii="Times New Roman" w:hAnsi="Times New Roman" w:cs="Times New Roman"/>
        <w:sz w:val="20"/>
        <w:szCs w:val="20"/>
      </w:rPr>
      <w:tab/>
    </w:r>
    <w:r w:rsidR="0099091C" w:rsidRPr="00F1310C">
      <w:rPr>
        <w:rFonts w:ascii="Times New Roman" w:hAnsi="Times New Roman" w:cs="Times New Roman"/>
        <w:i/>
        <w:sz w:val="20"/>
        <w:szCs w:val="20"/>
      </w:rPr>
      <w:t>W</w:t>
    </w:r>
    <w:r w:rsidRPr="00F1310C">
      <w:rPr>
        <w:rFonts w:ascii="Times New Roman" w:hAnsi="Times New Roman" w:cs="Times New Roman"/>
        <w:i/>
        <w:sz w:val="20"/>
        <w:szCs w:val="20"/>
      </w:rPr>
      <w:t>ar Precautions Act Repeal.</w:t>
    </w:r>
    <w:r w:rsidRPr="00F1310C">
      <w:rPr>
        <w:rFonts w:ascii="Times New Roman" w:hAnsi="Times New Roman" w:cs="Times New Roman"/>
        <w:i/>
        <w:sz w:val="20"/>
        <w:szCs w:val="20"/>
      </w:rPr>
      <w:tab/>
    </w:r>
    <w:r w:rsidRPr="00F1310C">
      <w:rPr>
        <w:rFonts w:ascii="Times New Roman" w:hAnsi="Times New Roman" w:cs="Times New Roman"/>
        <w:sz w:val="20"/>
        <w:szCs w:val="20"/>
      </w:rPr>
      <w:t>No. 54.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20"/>
  <w:evenAndOddHeaders/>
  <w:characterSpacingControl w:val="doNotCompress"/>
  <w:hdrShapeDefaults>
    <o:shapedefaults v:ext="edit" spidmax="17409"/>
  </w:hdrShapeDefaults>
  <w:footnotePr>
    <w:footnote w:id="-1"/>
    <w:footnote w:id="0"/>
  </w:footnotePr>
  <w:endnotePr>
    <w:endnote w:id="-1"/>
    <w:endnote w:id="0"/>
  </w:endnotePr>
  <w:compat>
    <w:useFELayout/>
    <w:compatSetting w:name="compatibilityMode" w:uri="http://schemas.microsoft.com/office/word" w:val="12"/>
  </w:compat>
  <w:rsids>
    <w:rsidRoot w:val="003E0822"/>
    <w:rsid w:val="00014687"/>
    <w:rsid w:val="00026C5B"/>
    <w:rsid w:val="000669D8"/>
    <w:rsid w:val="000F6C36"/>
    <w:rsid w:val="00135F7D"/>
    <w:rsid w:val="001549AC"/>
    <w:rsid w:val="001A5C26"/>
    <w:rsid w:val="001A78E0"/>
    <w:rsid w:val="001B2452"/>
    <w:rsid w:val="001B604C"/>
    <w:rsid w:val="00227D55"/>
    <w:rsid w:val="0023066E"/>
    <w:rsid w:val="00237996"/>
    <w:rsid w:val="00237CB5"/>
    <w:rsid w:val="00261306"/>
    <w:rsid w:val="002731A6"/>
    <w:rsid w:val="002F3198"/>
    <w:rsid w:val="002F78C0"/>
    <w:rsid w:val="0035445A"/>
    <w:rsid w:val="00355FBA"/>
    <w:rsid w:val="00377352"/>
    <w:rsid w:val="003E0822"/>
    <w:rsid w:val="00432F29"/>
    <w:rsid w:val="004411B8"/>
    <w:rsid w:val="004757E2"/>
    <w:rsid w:val="004869EA"/>
    <w:rsid w:val="004968AD"/>
    <w:rsid w:val="004D3A49"/>
    <w:rsid w:val="00500638"/>
    <w:rsid w:val="00510F53"/>
    <w:rsid w:val="005320A5"/>
    <w:rsid w:val="00567331"/>
    <w:rsid w:val="005B3A7F"/>
    <w:rsid w:val="005B62A1"/>
    <w:rsid w:val="005E6118"/>
    <w:rsid w:val="00602EB9"/>
    <w:rsid w:val="00624523"/>
    <w:rsid w:val="00632254"/>
    <w:rsid w:val="00681656"/>
    <w:rsid w:val="00700811"/>
    <w:rsid w:val="00774BC2"/>
    <w:rsid w:val="007862BB"/>
    <w:rsid w:val="008230F0"/>
    <w:rsid w:val="00872802"/>
    <w:rsid w:val="008B73DB"/>
    <w:rsid w:val="008D4246"/>
    <w:rsid w:val="008D52F4"/>
    <w:rsid w:val="008F4BF6"/>
    <w:rsid w:val="008F53EC"/>
    <w:rsid w:val="00902387"/>
    <w:rsid w:val="009031F8"/>
    <w:rsid w:val="00947C7D"/>
    <w:rsid w:val="009902F1"/>
    <w:rsid w:val="0099091C"/>
    <w:rsid w:val="009C6973"/>
    <w:rsid w:val="009D094D"/>
    <w:rsid w:val="009E6883"/>
    <w:rsid w:val="00A04FDA"/>
    <w:rsid w:val="00A12EAC"/>
    <w:rsid w:val="00A4662E"/>
    <w:rsid w:val="00AA75B5"/>
    <w:rsid w:val="00AE1448"/>
    <w:rsid w:val="00AF2564"/>
    <w:rsid w:val="00B25305"/>
    <w:rsid w:val="00B353A6"/>
    <w:rsid w:val="00B55A28"/>
    <w:rsid w:val="00B72CC7"/>
    <w:rsid w:val="00B731DA"/>
    <w:rsid w:val="00B9214C"/>
    <w:rsid w:val="00B96D9C"/>
    <w:rsid w:val="00C0001F"/>
    <w:rsid w:val="00C17E0A"/>
    <w:rsid w:val="00C666CE"/>
    <w:rsid w:val="00C70D17"/>
    <w:rsid w:val="00C75619"/>
    <w:rsid w:val="00C86EA5"/>
    <w:rsid w:val="00CA6D21"/>
    <w:rsid w:val="00CB401F"/>
    <w:rsid w:val="00CE5C83"/>
    <w:rsid w:val="00D604A9"/>
    <w:rsid w:val="00D62120"/>
    <w:rsid w:val="00D754BA"/>
    <w:rsid w:val="00DC0625"/>
    <w:rsid w:val="00E0335E"/>
    <w:rsid w:val="00E10D0D"/>
    <w:rsid w:val="00E50983"/>
    <w:rsid w:val="00E84720"/>
    <w:rsid w:val="00ED2DE0"/>
    <w:rsid w:val="00EF2775"/>
    <w:rsid w:val="00F1310C"/>
    <w:rsid w:val="00F80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A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B55A28"/>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B55A28"/>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B55A28"/>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B55A28"/>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B55A28"/>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B55A28"/>
    <w:pPr>
      <w:spacing w:after="0" w:line="240" w:lineRule="auto"/>
    </w:pPr>
    <w:rPr>
      <w:rFonts w:ascii="Times New Roman" w:eastAsia="Times New Roman" w:hAnsi="Times New Roman" w:cs="Times New Roman"/>
      <w:sz w:val="20"/>
      <w:szCs w:val="20"/>
    </w:rPr>
  </w:style>
  <w:style w:type="paragraph" w:customStyle="1" w:styleId="Style13">
    <w:name w:val="Style13"/>
    <w:basedOn w:val="Normal"/>
    <w:rsid w:val="00B55A28"/>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B55A28"/>
    <w:pPr>
      <w:spacing w:after="0" w:line="240" w:lineRule="auto"/>
    </w:pPr>
    <w:rPr>
      <w:rFonts w:ascii="Times New Roman" w:eastAsia="Times New Roman" w:hAnsi="Times New Roman" w:cs="Times New Roman"/>
      <w:sz w:val="20"/>
      <w:szCs w:val="20"/>
    </w:rPr>
  </w:style>
  <w:style w:type="paragraph" w:customStyle="1" w:styleId="Style12">
    <w:name w:val="Style12"/>
    <w:basedOn w:val="Normal"/>
    <w:rsid w:val="00B55A28"/>
    <w:pPr>
      <w:spacing w:after="0" w:line="240" w:lineRule="auto"/>
    </w:pPr>
    <w:rPr>
      <w:rFonts w:ascii="Times New Roman" w:eastAsia="Times New Roman" w:hAnsi="Times New Roman" w:cs="Times New Roman"/>
      <w:sz w:val="20"/>
      <w:szCs w:val="20"/>
    </w:rPr>
  </w:style>
  <w:style w:type="paragraph" w:customStyle="1" w:styleId="Style14">
    <w:name w:val="Style14"/>
    <w:basedOn w:val="Normal"/>
    <w:rsid w:val="00B55A28"/>
    <w:pPr>
      <w:spacing w:after="0" w:line="240" w:lineRule="auto"/>
    </w:pPr>
    <w:rPr>
      <w:rFonts w:ascii="Times New Roman" w:eastAsia="Times New Roman" w:hAnsi="Times New Roman" w:cs="Times New Roman"/>
      <w:sz w:val="20"/>
      <w:szCs w:val="20"/>
    </w:rPr>
  </w:style>
  <w:style w:type="paragraph" w:customStyle="1" w:styleId="Style19">
    <w:name w:val="Style19"/>
    <w:basedOn w:val="Normal"/>
    <w:rsid w:val="00B55A28"/>
    <w:pPr>
      <w:spacing w:after="0" w:line="240" w:lineRule="auto"/>
    </w:pPr>
    <w:rPr>
      <w:rFonts w:ascii="Times New Roman" w:eastAsia="Times New Roman" w:hAnsi="Times New Roman" w:cs="Times New Roman"/>
      <w:sz w:val="20"/>
      <w:szCs w:val="20"/>
    </w:rPr>
  </w:style>
  <w:style w:type="paragraph" w:customStyle="1" w:styleId="Style109">
    <w:name w:val="Style109"/>
    <w:basedOn w:val="Normal"/>
    <w:rsid w:val="00B55A28"/>
    <w:pPr>
      <w:spacing w:after="0" w:line="240" w:lineRule="auto"/>
    </w:pPr>
    <w:rPr>
      <w:rFonts w:ascii="Times New Roman" w:eastAsia="Times New Roman" w:hAnsi="Times New Roman" w:cs="Times New Roman"/>
      <w:sz w:val="20"/>
      <w:szCs w:val="20"/>
    </w:rPr>
  </w:style>
  <w:style w:type="paragraph" w:customStyle="1" w:styleId="Style40">
    <w:name w:val="Style40"/>
    <w:basedOn w:val="Normal"/>
    <w:rsid w:val="00B55A28"/>
    <w:pPr>
      <w:spacing w:after="0" w:line="240" w:lineRule="auto"/>
    </w:pPr>
    <w:rPr>
      <w:rFonts w:ascii="Times New Roman" w:eastAsia="Times New Roman" w:hAnsi="Times New Roman" w:cs="Times New Roman"/>
      <w:sz w:val="20"/>
      <w:szCs w:val="20"/>
    </w:rPr>
  </w:style>
  <w:style w:type="paragraph" w:customStyle="1" w:styleId="Style206">
    <w:name w:val="Style206"/>
    <w:basedOn w:val="Normal"/>
    <w:rsid w:val="00B55A28"/>
    <w:pPr>
      <w:spacing w:after="0" w:line="240" w:lineRule="auto"/>
    </w:pPr>
    <w:rPr>
      <w:rFonts w:ascii="Times New Roman" w:eastAsia="Times New Roman" w:hAnsi="Times New Roman" w:cs="Times New Roman"/>
      <w:sz w:val="20"/>
      <w:szCs w:val="20"/>
    </w:rPr>
  </w:style>
  <w:style w:type="paragraph" w:customStyle="1" w:styleId="Style130">
    <w:name w:val="Style130"/>
    <w:basedOn w:val="Normal"/>
    <w:rsid w:val="00B55A28"/>
    <w:pPr>
      <w:spacing w:after="0" w:line="240" w:lineRule="auto"/>
    </w:pPr>
    <w:rPr>
      <w:rFonts w:ascii="Times New Roman" w:eastAsia="Times New Roman" w:hAnsi="Times New Roman" w:cs="Times New Roman"/>
      <w:sz w:val="20"/>
      <w:szCs w:val="20"/>
    </w:rPr>
  </w:style>
  <w:style w:type="paragraph" w:customStyle="1" w:styleId="Style138">
    <w:name w:val="Style138"/>
    <w:basedOn w:val="Normal"/>
    <w:rsid w:val="00B55A28"/>
    <w:pPr>
      <w:spacing w:after="0" w:line="240" w:lineRule="auto"/>
    </w:pPr>
    <w:rPr>
      <w:rFonts w:ascii="Times New Roman" w:eastAsia="Times New Roman" w:hAnsi="Times New Roman" w:cs="Times New Roman"/>
      <w:sz w:val="20"/>
      <w:szCs w:val="20"/>
    </w:rPr>
  </w:style>
  <w:style w:type="paragraph" w:customStyle="1" w:styleId="Style65">
    <w:name w:val="Style65"/>
    <w:basedOn w:val="Normal"/>
    <w:rsid w:val="00B55A28"/>
    <w:pPr>
      <w:spacing w:after="0" w:line="240" w:lineRule="auto"/>
    </w:pPr>
    <w:rPr>
      <w:rFonts w:ascii="Times New Roman" w:eastAsia="Times New Roman" w:hAnsi="Times New Roman" w:cs="Times New Roman"/>
      <w:sz w:val="20"/>
      <w:szCs w:val="20"/>
    </w:rPr>
  </w:style>
  <w:style w:type="paragraph" w:customStyle="1" w:styleId="Style123">
    <w:name w:val="Style123"/>
    <w:basedOn w:val="Normal"/>
    <w:rsid w:val="00B55A28"/>
    <w:pPr>
      <w:spacing w:after="0" w:line="240" w:lineRule="auto"/>
    </w:pPr>
    <w:rPr>
      <w:rFonts w:ascii="Times New Roman" w:eastAsia="Times New Roman" w:hAnsi="Times New Roman" w:cs="Times New Roman"/>
      <w:sz w:val="20"/>
      <w:szCs w:val="20"/>
    </w:rPr>
  </w:style>
  <w:style w:type="paragraph" w:customStyle="1" w:styleId="Style55">
    <w:name w:val="Style55"/>
    <w:basedOn w:val="Normal"/>
    <w:rsid w:val="00B55A28"/>
    <w:pPr>
      <w:spacing w:after="0" w:line="240" w:lineRule="auto"/>
    </w:pPr>
    <w:rPr>
      <w:rFonts w:ascii="Times New Roman" w:eastAsia="Times New Roman" w:hAnsi="Times New Roman" w:cs="Times New Roman"/>
      <w:sz w:val="20"/>
      <w:szCs w:val="20"/>
    </w:rPr>
  </w:style>
  <w:style w:type="paragraph" w:customStyle="1" w:styleId="Style67">
    <w:name w:val="Style67"/>
    <w:basedOn w:val="Normal"/>
    <w:rsid w:val="00B55A28"/>
    <w:pPr>
      <w:spacing w:after="0" w:line="240" w:lineRule="auto"/>
    </w:pPr>
    <w:rPr>
      <w:rFonts w:ascii="Times New Roman" w:eastAsia="Times New Roman" w:hAnsi="Times New Roman" w:cs="Times New Roman"/>
      <w:sz w:val="20"/>
      <w:szCs w:val="20"/>
    </w:rPr>
  </w:style>
  <w:style w:type="paragraph" w:customStyle="1" w:styleId="Style68">
    <w:name w:val="Style68"/>
    <w:basedOn w:val="Normal"/>
    <w:rsid w:val="00B55A28"/>
    <w:pPr>
      <w:spacing w:after="0" w:line="240" w:lineRule="auto"/>
    </w:pPr>
    <w:rPr>
      <w:rFonts w:ascii="Times New Roman" w:eastAsia="Times New Roman" w:hAnsi="Times New Roman" w:cs="Times New Roman"/>
      <w:sz w:val="20"/>
      <w:szCs w:val="20"/>
    </w:rPr>
  </w:style>
  <w:style w:type="paragraph" w:customStyle="1" w:styleId="Style79">
    <w:name w:val="Style79"/>
    <w:basedOn w:val="Normal"/>
    <w:rsid w:val="00B55A28"/>
    <w:pPr>
      <w:spacing w:after="0" w:line="240" w:lineRule="auto"/>
    </w:pPr>
    <w:rPr>
      <w:rFonts w:ascii="Times New Roman" w:eastAsia="Times New Roman" w:hAnsi="Times New Roman" w:cs="Times New Roman"/>
      <w:sz w:val="20"/>
      <w:szCs w:val="20"/>
    </w:rPr>
  </w:style>
  <w:style w:type="paragraph" w:customStyle="1" w:styleId="Style111">
    <w:name w:val="Style111"/>
    <w:basedOn w:val="Normal"/>
    <w:rsid w:val="00B55A28"/>
    <w:pPr>
      <w:spacing w:after="0" w:line="240" w:lineRule="auto"/>
    </w:pPr>
    <w:rPr>
      <w:rFonts w:ascii="Times New Roman" w:eastAsia="Times New Roman" w:hAnsi="Times New Roman" w:cs="Times New Roman"/>
      <w:sz w:val="20"/>
      <w:szCs w:val="20"/>
    </w:rPr>
  </w:style>
  <w:style w:type="paragraph" w:customStyle="1" w:styleId="Style240">
    <w:name w:val="Style240"/>
    <w:basedOn w:val="Normal"/>
    <w:rsid w:val="00B55A28"/>
    <w:pPr>
      <w:spacing w:after="0" w:line="240" w:lineRule="auto"/>
    </w:pPr>
    <w:rPr>
      <w:rFonts w:ascii="Times New Roman" w:eastAsia="Times New Roman" w:hAnsi="Times New Roman" w:cs="Times New Roman"/>
      <w:sz w:val="20"/>
      <w:szCs w:val="20"/>
    </w:rPr>
  </w:style>
  <w:style w:type="paragraph" w:customStyle="1" w:styleId="Style294">
    <w:name w:val="Style294"/>
    <w:basedOn w:val="Normal"/>
    <w:rsid w:val="00B55A28"/>
    <w:pPr>
      <w:spacing w:after="0" w:line="240" w:lineRule="auto"/>
    </w:pPr>
    <w:rPr>
      <w:rFonts w:ascii="Times New Roman" w:eastAsia="Times New Roman" w:hAnsi="Times New Roman" w:cs="Times New Roman"/>
      <w:sz w:val="20"/>
      <w:szCs w:val="20"/>
    </w:rPr>
  </w:style>
  <w:style w:type="paragraph" w:customStyle="1" w:styleId="Style289">
    <w:name w:val="Style289"/>
    <w:basedOn w:val="Normal"/>
    <w:rsid w:val="00B55A28"/>
    <w:pPr>
      <w:spacing w:after="0" w:line="240" w:lineRule="auto"/>
    </w:pPr>
    <w:rPr>
      <w:rFonts w:ascii="Times New Roman" w:eastAsia="Times New Roman" w:hAnsi="Times New Roman" w:cs="Times New Roman"/>
      <w:sz w:val="20"/>
      <w:szCs w:val="20"/>
    </w:rPr>
  </w:style>
  <w:style w:type="paragraph" w:customStyle="1" w:styleId="Style295">
    <w:name w:val="Style295"/>
    <w:basedOn w:val="Normal"/>
    <w:rsid w:val="00B55A28"/>
    <w:pPr>
      <w:spacing w:after="0" w:line="240" w:lineRule="auto"/>
    </w:pPr>
    <w:rPr>
      <w:rFonts w:ascii="Times New Roman" w:eastAsia="Times New Roman" w:hAnsi="Times New Roman" w:cs="Times New Roman"/>
      <w:sz w:val="20"/>
      <w:szCs w:val="20"/>
    </w:rPr>
  </w:style>
  <w:style w:type="paragraph" w:customStyle="1" w:styleId="Style270">
    <w:name w:val="Style270"/>
    <w:basedOn w:val="Normal"/>
    <w:rsid w:val="00B55A28"/>
    <w:pPr>
      <w:spacing w:after="0" w:line="240" w:lineRule="auto"/>
    </w:pPr>
    <w:rPr>
      <w:rFonts w:ascii="Times New Roman" w:eastAsia="Times New Roman" w:hAnsi="Times New Roman" w:cs="Times New Roman"/>
      <w:sz w:val="20"/>
      <w:szCs w:val="20"/>
    </w:rPr>
  </w:style>
  <w:style w:type="paragraph" w:customStyle="1" w:styleId="Style296">
    <w:name w:val="Style296"/>
    <w:basedOn w:val="Normal"/>
    <w:rsid w:val="00B55A28"/>
    <w:pPr>
      <w:spacing w:after="0" w:line="240" w:lineRule="auto"/>
    </w:pPr>
    <w:rPr>
      <w:rFonts w:ascii="Times New Roman" w:eastAsia="Times New Roman" w:hAnsi="Times New Roman" w:cs="Times New Roman"/>
      <w:sz w:val="20"/>
      <w:szCs w:val="20"/>
    </w:rPr>
  </w:style>
  <w:style w:type="paragraph" w:customStyle="1" w:styleId="Style253">
    <w:name w:val="Style253"/>
    <w:basedOn w:val="Normal"/>
    <w:rsid w:val="00B55A28"/>
    <w:pPr>
      <w:spacing w:after="0" w:line="240" w:lineRule="auto"/>
    </w:pPr>
    <w:rPr>
      <w:rFonts w:ascii="Times New Roman" w:eastAsia="Times New Roman" w:hAnsi="Times New Roman" w:cs="Times New Roman"/>
      <w:sz w:val="20"/>
      <w:szCs w:val="20"/>
    </w:rPr>
  </w:style>
  <w:style w:type="character" w:customStyle="1" w:styleId="CharStyle1">
    <w:name w:val="CharStyle1"/>
    <w:basedOn w:val="DefaultParagraphFont"/>
    <w:rsid w:val="00B55A28"/>
    <w:rPr>
      <w:rFonts w:ascii="Times New Roman" w:eastAsia="Times New Roman" w:hAnsi="Times New Roman" w:cs="Times New Roman"/>
      <w:b w:val="0"/>
      <w:bCs w:val="0"/>
      <w:i w:val="0"/>
      <w:iCs w:val="0"/>
      <w:smallCaps w:val="0"/>
      <w:spacing w:val="20"/>
      <w:sz w:val="30"/>
      <w:szCs w:val="30"/>
    </w:rPr>
  </w:style>
  <w:style w:type="character" w:customStyle="1" w:styleId="CharStyle2">
    <w:name w:val="CharStyle2"/>
    <w:basedOn w:val="DefaultParagraphFont"/>
    <w:rsid w:val="00B55A28"/>
    <w:rPr>
      <w:rFonts w:ascii="Times New Roman" w:eastAsia="Times New Roman" w:hAnsi="Times New Roman" w:cs="Times New Roman"/>
      <w:b/>
      <w:bCs/>
      <w:i w:val="0"/>
      <w:iCs w:val="0"/>
      <w:smallCaps w:val="0"/>
      <w:sz w:val="24"/>
      <w:szCs w:val="24"/>
    </w:rPr>
  </w:style>
  <w:style w:type="character" w:customStyle="1" w:styleId="CharStyle4">
    <w:name w:val="CharStyle4"/>
    <w:basedOn w:val="DefaultParagraphFont"/>
    <w:rsid w:val="00B55A28"/>
    <w:rPr>
      <w:rFonts w:ascii="Times New Roman" w:eastAsia="Times New Roman" w:hAnsi="Times New Roman" w:cs="Times New Roman"/>
      <w:b w:val="0"/>
      <w:bCs w:val="0"/>
      <w:i/>
      <w:iCs/>
      <w:smallCaps w:val="0"/>
      <w:sz w:val="24"/>
      <w:szCs w:val="24"/>
    </w:rPr>
  </w:style>
  <w:style w:type="character" w:customStyle="1" w:styleId="CharStyle5">
    <w:name w:val="CharStyle5"/>
    <w:basedOn w:val="DefaultParagraphFont"/>
    <w:rsid w:val="00B55A28"/>
    <w:rPr>
      <w:rFonts w:ascii="Times New Roman" w:eastAsia="Times New Roman" w:hAnsi="Times New Roman" w:cs="Times New Roman"/>
      <w:b w:val="0"/>
      <w:bCs w:val="0"/>
      <w:i w:val="0"/>
      <w:iCs w:val="0"/>
      <w:smallCaps w:val="0"/>
      <w:sz w:val="24"/>
      <w:szCs w:val="24"/>
    </w:rPr>
  </w:style>
  <w:style w:type="character" w:customStyle="1" w:styleId="CharStyle7">
    <w:name w:val="CharStyle7"/>
    <w:basedOn w:val="DefaultParagraphFont"/>
    <w:rsid w:val="00B55A28"/>
    <w:rPr>
      <w:rFonts w:ascii="Book Antiqua" w:eastAsia="Book Antiqua" w:hAnsi="Book Antiqua" w:cs="Book Antiqua"/>
      <w:b w:val="0"/>
      <w:bCs w:val="0"/>
      <w:i w:val="0"/>
      <w:iCs w:val="0"/>
      <w:smallCaps w:val="0"/>
      <w:sz w:val="50"/>
      <w:szCs w:val="50"/>
    </w:rPr>
  </w:style>
  <w:style w:type="character" w:customStyle="1" w:styleId="CharStyle8">
    <w:name w:val="CharStyle8"/>
    <w:basedOn w:val="DefaultParagraphFont"/>
    <w:rsid w:val="00B55A28"/>
    <w:rPr>
      <w:rFonts w:ascii="Times New Roman" w:eastAsia="Times New Roman" w:hAnsi="Times New Roman" w:cs="Times New Roman"/>
      <w:b w:val="0"/>
      <w:bCs w:val="0"/>
      <w:i/>
      <w:iCs/>
      <w:smallCaps w:val="0"/>
      <w:sz w:val="18"/>
      <w:szCs w:val="18"/>
    </w:rPr>
  </w:style>
  <w:style w:type="character" w:customStyle="1" w:styleId="CharStyle16">
    <w:name w:val="CharStyle16"/>
    <w:basedOn w:val="DefaultParagraphFont"/>
    <w:rsid w:val="00B55A28"/>
    <w:rPr>
      <w:rFonts w:ascii="Times New Roman" w:eastAsia="Times New Roman" w:hAnsi="Times New Roman" w:cs="Times New Roman"/>
      <w:b w:val="0"/>
      <w:bCs w:val="0"/>
      <w:i w:val="0"/>
      <w:iCs w:val="0"/>
      <w:smallCaps w:val="0"/>
      <w:sz w:val="18"/>
      <w:szCs w:val="18"/>
    </w:rPr>
  </w:style>
  <w:style w:type="character" w:customStyle="1" w:styleId="CharStyle53">
    <w:name w:val="CharStyle53"/>
    <w:basedOn w:val="DefaultParagraphFont"/>
    <w:rsid w:val="00B55A28"/>
    <w:rPr>
      <w:rFonts w:ascii="Times New Roman" w:eastAsia="Times New Roman" w:hAnsi="Times New Roman" w:cs="Times New Roman"/>
      <w:b/>
      <w:bCs/>
      <w:i w:val="0"/>
      <w:iCs w:val="0"/>
      <w:smallCaps w:val="0"/>
      <w:sz w:val="12"/>
      <w:szCs w:val="12"/>
    </w:rPr>
  </w:style>
  <w:style w:type="character" w:customStyle="1" w:styleId="CharStyle69">
    <w:name w:val="CharStyle69"/>
    <w:basedOn w:val="DefaultParagraphFont"/>
    <w:rsid w:val="00B55A28"/>
    <w:rPr>
      <w:rFonts w:ascii="Times New Roman" w:eastAsia="Times New Roman" w:hAnsi="Times New Roman" w:cs="Times New Roman"/>
      <w:b/>
      <w:bCs/>
      <w:i w:val="0"/>
      <w:iCs w:val="0"/>
      <w:smallCaps/>
      <w:sz w:val="18"/>
      <w:szCs w:val="18"/>
    </w:rPr>
  </w:style>
  <w:style w:type="character" w:customStyle="1" w:styleId="CharStyle73">
    <w:name w:val="CharStyle73"/>
    <w:basedOn w:val="DefaultParagraphFont"/>
    <w:rsid w:val="00B55A28"/>
    <w:rPr>
      <w:rFonts w:ascii="Lucida Sans Unicode" w:eastAsia="Lucida Sans Unicode" w:hAnsi="Lucida Sans Unicode" w:cs="Lucida Sans Unicode"/>
      <w:b/>
      <w:bCs/>
      <w:i w:val="0"/>
      <w:iCs w:val="0"/>
      <w:smallCaps/>
      <w:sz w:val="14"/>
      <w:szCs w:val="14"/>
    </w:rPr>
  </w:style>
  <w:style w:type="character" w:customStyle="1" w:styleId="CharStyle78">
    <w:name w:val="CharStyle78"/>
    <w:basedOn w:val="DefaultParagraphFont"/>
    <w:rsid w:val="00B55A28"/>
    <w:rPr>
      <w:rFonts w:ascii="Times New Roman" w:eastAsia="Times New Roman" w:hAnsi="Times New Roman" w:cs="Times New Roman"/>
      <w:b/>
      <w:bCs/>
      <w:i w:val="0"/>
      <w:iCs w:val="0"/>
      <w:smallCaps w:val="0"/>
      <w:sz w:val="12"/>
      <w:szCs w:val="12"/>
    </w:rPr>
  </w:style>
  <w:style w:type="character" w:customStyle="1" w:styleId="CharStyle87">
    <w:name w:val="CharStyle87"/>
    <w:basedOn w:val="DefaultParagraphFont"/>
    <w:rsid w:val="00B55A28"/>
    <w:rPr>
      <w:rFonts w:ascii="Times New Roman" w:eastAsia="Times New Roman" w:hAnsi="Times New Roman" w:cs="Times New Roman"/>
      <w:b/>
      <w:bCs/>
      <w:i w:val="0"/>
      <w:iCs w:val="0"/>
      <w:smallCaps w:val="0"/>
      <w:sz w:val="10"/>
      <w:szCs w:val="10"/>
    </w:rPr>
  </w:style>
  <w:style w:type="character" w:customStyle="1" w:styleId="CharStyle89">
    <w:name w:val="CharStyle89"/>
    <w:basedOn w:val="DefaultParagraphFont"/>
    <w:rsid w:val="00B55A28"/>
    <w:rPr>
      <w:rFonts w:ascii="Times New Roman" w:eastAsia="Times New Roman" w:hAnsi="Times New Roman" w:cs="Times New Roman"/>
      <w:b/>
      <w:bCs/>
      <w:i w:val="0"/>
      <w:iCs w:val="0"/>
      <w:smallCaps w:val="0"/>
      <w:sz w:val="12"/>
      <w:szCs w:val="12"/>
    </w:rPr>
  </w:style>
  <w:style w:type="character" w:customStyle="1" w:styleId="CharStyle96">
    <w:name w:val="CharStyle96"/>
    <w:basedOn w:val="DefaultParagraphFont"/>
    <w:rsid w:val="00B55A28"/>
    <w:rPr>
      <w:rFonts w:ascii="Times New Roman" w:eastAsia="Times New Roman" w:hAnsi="Times New Roman" w:cs="Times New Roman"/>
      <w:b/>
      <w:bCs/>
      <w:i w:val="0"/>
      <w:iCs w:val="0"/>
      <w:smallCaps/>
      <w:sz w:val="18"/>
      <w:szCs w:val="18"/>
    </w:rPr>
  </w:style>
  <w:style w:type="character" w:customStyle="1" w:styleId="CharStyle99">
    <w:name w:val="CharStyle99"/>
    <w:basedOn w:val="DefaultParagraphFont"/>
    <w:rsid w:val="00B55A28"/>
    <w:rPr>
      <w:rFonts w:ascii="Times New Roman" w:eastAsia="Times New Roman" w:hAnsi="Times New Roman" w:cs="Times New Roman"/>
      <w:b/>
      <w:bCs/>
      <w:i/>
      <w:iCs/>
      <w:smallCaps w:val="0"/>
      <w:sz w:val="18"/>
      <w:szCs w:val="18"/>
    </w:rPr>
  </w:style>
  <w:style w:type="character" w:customStyle="1" w:styleId="CharStyle105">
    <w:name w:val="CharStyle105"/>
    <w:basedOn w:val="DefaultParagraphFont"/>
    <w:rsid w:val="00B55A28"/>
    <w:rPr>
      <w:rFonts w:ascii="Times New Roman" w:eastAsia="Times New Roman" w:hAnsi="Times New Roman" w:cs="Times New Roman"/>
      <w:b/>
      <w:bCs/>
      <w:i w:val="0"/>
      <w:iCs w:val="0"/>
      <w:smallCaps w:val="0"/>
      <w:spacing w:val="10"/>
      <w:sz w:val="18"/>
      <w:szCs w:val="18"/>
    </w:rPr>
  </w:style>
  <w:style w:type="character" w:customStyle="1" w:styleId="CharStyle110">
    <w:name w:val="CharStyle110"/>
    <w:basedOn w:val="DefaultParagraphFont"/>
    <w:rsid w:val="00B55A28"/>
    <w:rPr>
      <w:rFonts w:ascii="Times New Roman" w:eastAsia="Times New Roman" w:hAnsi="Times New Roman" w:cs="Times New Roman"/>
      <w:b/>
      <w:bCs/>
      <w:i w:val="0"/>
      <w:iCs w:val="0"/>
      <w:smallCaps/>
      <w:sz w:val="18"/>
      <w:szCs w:val="18"/>
    </w:rPr>
  </w:style>
  <w:style w:type="character" w:customStyle="1" w:styleId="CharStyle193">
    <w:name w:val="CharStyle193"/>
    <w:basedOn w:val="DefaultParagraphFont"/>
    <w:rsid w:val="00B55A28"/>
    <w:rPr>
      <w:rFonts w:ascii="Times New Roman" w:eastAsia="Times New Roman" w:hAnsi="Times New Roman" w:cs="Times New Roman"/>
      <w:b/>
      <w:bCs/>
      <w:i/>
      <w:iCs/>
      <w:smallCaps w:val="0"/>
      <w:sz w:val="12"/>
      <w:szCs w:val="12"/>
    </w:rPr>
  </w:style>
  <w:style w:type="character" w:customStyle="1" w:styleId="CharStyle200">
    <w:name w:val="CharStyle200"/>
    <w:basedOn w:val="DefaultParagraphFont"/>
    <w:rsid w:val="00B55A28"/>
    <w:rPr>
      <w:rFonts w:ascii="Times New Roman" w:eastAsia="Times New Roman" w:hAnsi="Times New Roman" w:cs="Times New Roman"/>
      <w:b/>
      <w:bCs/>
      <w:i w:val="0"/>
      <w:iCs w:val="0"/>
      <w:smallCaps w:val="0"/>
      <w:sz w:val="10"/>
      <w:szCs w:val="10"/>
    </w:rPr>
  </w:style>
  <w:style w:type="character" w:customStyle="1" w:styleId="CharStyle202">
    <w:name w:val="CharStyle202"/>
    <w:basedOn w:val="DefaultParagraphFont"/>
    <w:rsid w:val="00B55A28"/>
    <w:rPr>
      <w:rFonts w:ascii="Times New Roman" w:eastAsia="Times New Roman" w:hAnsi="Times New Roman" w:cs="Times New Roman"/>
      <w:b/>
      <w:bCs/>
      <w:i w:val="0"/>
      <w:iCs w:val="0"/>
      <w:smallCaps w:val="0"/>
      <w:spacing w:val="10"/>
      <w:sz w:val="12"/>
      <w:szCs w:val="12"/>
    </w:rPr>
  </w:style>
  <w:style w:type="character" w:customStyle="1" w:styleId="CharStyle283">
    <w:name w:val="CharStyle283"/>
    <w:basedOn w:val="DefaultParagraphFont"/>
    <w:rsid w:val="00B55A28"/>
    <w:rPr>
      <w:rFonts w:ascii="Times New Roman" w:eastAsia="Times New Roman" w:hAnsi="Times New Roman" w:cs="Times New Roman"/>
      <w:b/>
      <w:bCs/>
      <w:i w:val="0"/>
      <w:iCs w:val="0"/>
      <w:smallCaps w:val="0"/>
      <w:sz w:val="16"/>
      <w:szCs w:val="16"/>
    </w:rPr>
  </w:style>
  <w:style w:type="character" w:customStyle="1" w:styleId="CharStyle285">
    <w:name w:val="CharStyle285"/>
    <w:basedOn w:val="DefaultParagraphFont"/>
    <w:rsid w:val="00B55A28"/>
    <w:rPr>
      <w:rFonts w:ascii="Times New Roman" w:eastAsia="Times New Roman" w:hAnsi="Times New Roman" w:cs="Times New Roman"/>
      <w:b/>
      <w:bCs/>
      <w:i/>
      <w:iCs/>
      <w:smallCaps w:val="0"/>
      <w:sz w:val="16"/>
      <w:szCs w:val="16"/>
    </w:rPr>
  </w:style>
  <w:style w:type="paragraph" w:styleId="ListParagraph">
    <w:name w:val="List Paragraph"/>
    <w:basedOn w:val="Normal"/>
    <w:uiPriority w:val="34"/>
    <w:qFormat/>
    <w:rsid w:val="009C6973"/>
    <w:pPr>
      <w:ind w:left="720"/>
      <w:contextualSpacing/>
    </w:pPr>
  </w:style>
  <w:style w:type="paragraph" w:styleId="Header">
    <w:name w:val="header"/>
    <w:basedOn w:val="Normal"/>
    <w:link w:val="HeaderChar"/>
    <w:uiPriority w:val="99"/>
    <w:semiHidden/>
    <w:unhideWhenUsed/>
    <w:rsid w:val="00E10D0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10D0D"/>
  </w:style>
  <w:style w:type="paragraph" w:styleId="Footer">
    <w:name w:val="footer"/>
    <w:basedOn w:val="Normal"/>
    <w:link w:val="FooterChar"/>
    <w:uiPriority w:val="99"/>
    <w:semiHidden/>
    <w:unhideWhenUsed/>
    <w:rsid w:val="00E10D0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10D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232</TotalTime>
  <Pages>10</Pages>
  <Words>3443</Words>
  <Characters>19628</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110</cp:revision>
  <dcterms:created xsi:type="dcterms:W3CDTF">2017-03-28T07:21:00Z</dcterms:created>
  <dcterms:modified xsi:type="dcterms:W3CDTF">2017-07-05T07:59:00Z</dcterms:modified>
</cp:coreProperties>
</file>