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43" w:rsidRPr="009424D4" w:rsidRDefault="00516D43" w:rsidP="0089780D">
      <w:pPr>
        <w:pBdr>
          <w:top w:val="single" w:sz="4" w:space="1" w:color="auto"/>
        </w:pBdr>
        <w:tabs>
          <w:tab w:val="left" w:pos="450"/>
          <w:tab w:val="left" w:pos="540"/>
        </w:tabs>
        <w:spacing w:before="5000" w:after="240" w:line="240" w:lineRule="auto"/>
        <w:ind w:left="3600" w:right="3600"/>
        <w:jc w:val="center"/>
        <w:rPr>
          <w:rFonts w:ascii="Times New Roman" w:hAnsi="Times New Roman"/>
          <w:sz w:val="14"/>
        </w:rPr>
      </w:pPr>
    </w:p>
    <w:p w:rsidR="00D9373D" w:rsidRPr="008268A4" w:rsidRDefault="00685DE2" w:rsidP="00516D43">
      <w:pPr>
        <w:spacing w:after="0" w:line="240" w:lineRule="auto"/>
        <w:jc w:val="center"/>
        <w:rPr>
          <w:rFonts w:ascii="Times New Roman" w:hAnsi="Times New Roman"/>
          <w:sz w:val="36"/>
          <w:szCs w:val="36"/>
        </w:rPr>
      </w:pPr>
      <w:r w:rsidRPr="008268A4">
        <w:rPr>
          <w:rFonts w:ascii="Times New Roman" w:hAnsi="Times New Roman"/>
          <w:sz w:val="36"/>
          <w:szCs w:val="36"/>
        </w:rPr>
        <w:t>NATURALIZATION.</w:t>
      </w:r>
    </w:p>
    <w:p w:rsidR="00C41FBC" w:rsidRPr="009424D4" w:rsidRDefault="00C41FBC" w:rsidP="009424D4">
      <w:pPr>
        <w:pBdr>
          <w:top w:val="single" w:sz="4" w:space="1" w:color="auto"/>
        </w:pBdr>
        <w:spacing w:before="240" w:after="120" w:line="240" w:lineRule="auto"/>
        <w:ind w:left="4032" w:right="4032"/>
        <w:jc w:val="center"/>
        <w:rPr>
          <w:rFonts w:ascii="Times New Roman" w:hAnsi="Times New Roman"/>
          <w:b/>
          <w:sz w:val="8"/>
          <w:szCs w:val="28"/>
        </w:rPr>
      </w:pPr>
    </w:p>
    <w:p w:rsidR="00D9373D" w:rsidRPr="008268A4" w:rsidRDefault="00BD5607" w:rsidP="00C41FBC">
      <w:pPr>
        <w:spacing w:after="120" w:line="240" w:lineRule="auto"/>
        <w:jc w:val="center"/>
        <w:rPr>
          <w:rFonts w:ascii="Times New Roman" w:hAnsi="Times New Roman"/>
          <w:b/>
          <w:sz w:val="28"/>
          <w:szCs w:val="28"/>
        </w:rPr>
      </w:pPr>
      <w:r w:rsidRPr="008268A4">
        <w:rPr>
          <w:rFonts w:ascii="Times New Roman" w:hAnsi="Times New Roman"/>
          <w:b/>
          <w:sz w:val="28"/>
          <w:szCs w:val="28"/>
        </w:rPr>
        <w:t>No. 25 of 1917.</w:t>
      </w:r>
    </w:p>
    <w:p w:rsidR="008268A4" w:rsidRPr="008268A4" w:rsidRDefault="008268A4" w:rsidP="009424D4">
      <w:pPr>
        <w:autoSpaceDE w:val="0"/>
        <w:autoSpaceDN w:val="0"/>
        <w:adjustRightInd w:val="0"/>
        <w:spacing w:after="120" w:line="240" w:lineRule="auto"/>
        <w:jc w:val="center"/>
        <w:rPr>
          <w:rFonts w:ascii="Times New Roman" w:hAnsi="Times New Roman" w:cs="Times New Roman"/>
          <w:sz w:val="26"/>
          <w:szCs w:val="26"/>
        </w:rPr>
      </w:pPr>
      <w:r w:rsidRPr="008268A4">
        <w:rPr>
          <w:rFonts w:ascii="Times New Roman" w:hAnsi="Times New Roman" w:cs="Times New Roman"/>
          <w:sz w:val="26"/>
          <w:szCs w:val="26"/>
        </w:rPr>
        <w:t xml:space="preserve">An Act to amend the </w:t>
      </w:r>
      <w:r w:rsidRPr="008E27C6">
        <w:rPr>
          <w:rFonts w:ascii="Times New Roman" w:hAnsi="Times New Roman" w:cs="Times New Roman"/>
          <w:i/>
          <w:sz w:val="26"/>
          <w:szCs w:val="26"/>
        </w:rPr>
        <w:t>Naturalization Act</w:t>
      </w:r>
      <w:r w:rsidRPr="008268A4">
        <w:rPr>
          <w:rFonts w:ascii="Times New Roman" w:hAnsi="Times New Roman" w:cs="Times New Roman"/>
          <w:sz w:val="26"/>
          <w:szCs w:val="26"/>
        </w:rPr>
        <w:t xml:space="preserve"> 1903.</w:t>
      </w:r>
    </w:p>
    <w:p w:rsidR="008268A4" w:rsidRPr="008268A4" w:rsidRDefault="008268A4" w:rsidP="009C3EC5">
      <w:pPr>
        <w:spacing w:after="120" w:line="240" w:lineRule="auto"/>
        <w:jc w:val="right"/>
        <w:rPr>
          <w:rFonts w:ascii="Times New Roman" w:hAnsi="Times New Roman" w:cs="Times New Roman"/>
          <w:sz w:val="26"/>
          <w:szCs w:val="26"/>
        </w:rPr>
      </w:pPr>
      <w:r w:rsidRPr="008268A4">
        <w:rPr>
          <w:rFonts w:ascii="Times New Roman" w:hAnsi="Times New Roman" w:cs="Times New Roman"/>
          <w:sz w:val="26"/>
          <w:szCs w:val="26"/>
        </w:rPr>
        <w:t>[Assented to 20th September, 1917.]</w:t>
      </w:r>
    </w:p>
    <w:p w:rsidR="00D9373D" w:rsidRPr="00C15531" w:rsidRDefault="00685DE2" w:rsidP="009424D4">
      <w:pPr>
        <w:spacing w:after="0" w:line="240" w:lineRule="auto"/>
        <w:jc w:val="both"/>
        <w:rPr>
          <w:rFonts w:ascii="Times New Roman" w:hAnsi="Times New Roman"/>
        </w:rPr>
      </w:pPr>
      <w:r w:rsidRPr="00C15531">
        <w:rPr>
          <w:rFonts w:ascii="Times New Roman" w:hAnsi="Times New Roman"/>
        </w:rPr>
        <w:t>BE it enacted by the King</w:t>
      </w:r>
      <w:r w:rsidR="00EC1A80" w:rsidRPr="00C15531">
        <w:rPr>
          <w:rFonts w:ascii="Times New Roman" w:hAnsi="Times New Roman"/>
        </w:rPr>
        <w:t>’</w:t>
      </w:r>
      <w:r w:rsidRPr="00C15531">
        <w:rPr>
          <w:rFonts w:ascii="Times New Roman" w:hAnsi="Times New Roman"/>
        </w:rPr>
        <w:t>s Most Excellent Majesty, the Senate, and the House of Representatives of the Commonwealth of Australia, as follows:—</w:t>
      </w:r>
    </w:p>
    <w:p w:rsidR="00D9373D" w:rsidRPr="0067122E" w:rsidRDefault="00685DE2" w:rsidP="009424D4">
      <w:pPr>
        <w:spacing w:before="120" w:after="60" w:line="240" w:lineRule="auto"/>
        <w:jc w:val="both"/>
        <w:rPr>
          <w:rFonts w:ascii="Times New Roman" w:hAnsi="Times New Roman"/>
          <w:b/>
          <w:sz w:val="20"/>
        </w:rPr>
      </w:pPr>
      <w:r w:rsidRPr="0067122E">
        <w:rPr>
          <w:rFonts w:ascii="Times New Roman" w:hAnsi="Times New Roman"/>
          <w:b/>
          <w:sz w:val="20"/>
        </w:rPr>
        <w:t>Short title and citation.</w:t>
      </w:r>
    </w:p>
    <w:p w:rsidR="00D9373D" w:rsidRPr="00BD5607" w:rsidRDefault="00BD5607" w:rsidP="0085161E">
      <w:pPr>
        <w:tabs>
          <w:tab w:val="left" w:pos="1260"/>
        </w:tabs>
        <w:spacing w:after="0" w:line="240" w:lineRule="auto"/>
        <w:ind w:firstLine="432"/>
        <w:jc w:val="both"/>
        <w:rPr>
          <w:rFonts w:ascii="Times New Roman" w:hAnsi="Times New Roman"/>
        </w:rPr>
      </w:pPr>
      <w:r w:rsidRPr="00BD5607">
        <w:rPr>
          <w:rFonts w:ascii="Times New Roman" w:hAnsi="Times New Roman"/>
          <w:b/>
        </w:rPr>
        <w:t>1.</w:t>
      </w:r>
      <w:r w:rsidR="00685DE2" w:rsidRPr="00BD5607">
        <w:rPr>
          <w:rFonts w:ascii="Times New Roman" w:hAnsi="Times New Roman"/>
        </w:rPr>
        <w:t>—(1.)</w:t>
      </w:r>
      <w:r w:rsidR="009C3EC5">
        <w:rPr>
          <w:rFonts w:ascii="Times New Roman" w:hAnsi="Times New Roman"/>
        </w:rPr>
        <w:tab/>
      </w:r>
      <w:r w:rsidR="00685DE2" w:rsidRPr="00BD5607">
        <w:rPr>
          <w:rFonts w:ascii="Times New Roman" w:hAnsi="Times New Roman"/>
        </w:rPr>
        <w:t xml:space="preserve">This Act may be cited as the </w:t>
      </w:r>
      <w:r w:rsidRPr="00BD5607">
        <w:rPr>
          <w:rFonts w:ascii="Times New Roman" w:hAnsi="Times New Roman"/>
          <w:i/>
        </w:rPr>
        <w:t>Naturalization Act</w:t>
      </w:r>
      <w:r w:rsidRPr="00BD5607">
        <w:rPr>
          <w:rFonts w:ascii="Times New Roman" w:hAnsi="Times New Roman"/>
          <w:b/>
          <w:i/>
        </w:rPr>
        <w:t xml:space="preserve"> </w:t>
      </w:r>
      <w:r w:rsidR="00685DE2" w:rsidRPr="00BD5607">
        <w:rPr>
          <w:rFonts w:ascii="Times New Roman" w:hAnsi="Times New Roman"/>
        </w:rPr>
        <w:t>1917.</w:t>
      </w:r>
    </w:p>
    <w:p w:rsidR="00D9373D" w:rsidRPr="00BD5607" w:rsidRDefault="005B4E89" w:rsidP="0085161E">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685DE2" w:rsidRPr="00BD5607">
        <w:rPr>
          <w:rFonts w:ascii="Times New Roman" w:hAnsi="Times New Roman"/>
        </w:rPr>
        <w:t xml:space="preserve">The </w:t>
      </w:r>
      <w:r w:rsidR="00BD5607" w:rsidRPr="00BD5607">
        <w:rPr>
          <w:rFonts w:ascii="Times New Roman" w:hAnsi="Times New Roman"/>
          <w:i/>
        </w:rPr>
        <w:t>Naturalization Ac</w:t>
      </w:r>
      <w:r w:rsidR="00BD5607" w:rsidRPr="00C15531">
        <w:rPr>
          <w:rFonts w:ascii="Times New Roman" w:hAnsi="Times New Roman"/>
          <w:i/>
        </w:rPr>
        <w:t xml:space="preserve">t </w:t>
      </w:r>
      <w:r w:rsidR="00685DE2" w:rsidRPr="00BD5607">
        <w:rPr>
          <w:rFonts w:ascii="Times New Roman" w:hAnsi="Times New Roman"/>
        </w:rPr>
        <w:t>1903 is in this Act referred to as the Principal Act.</w:t>
      </w:r>
    </w:p>
    <w:p w:rsidR="00D9373D" w:rsidRPr="00BD5607" w:rsidRDefault="00685DE2" w:rsidP="0085161E">
      <w:pPr>
        <w:tabs>
          <w:tab w:val="left" w:pos="900"/>
        </w:tabs>
        <w:spacing w:after="0" w:line="240" w:lineRule="auto"/>
        <w:ind w:firstLine="432"/>
        <w:jc w:val="both"/>
        <w:rPr>
          <w:rFonts w:ascii="Times New Roman" w:hAnsi="Times New Roman"/>
        </w:rPr>
      </w:pPr>
      <w:r w:rsidRPr="00BD5607">
        <w:rPr>
          <w:rFonts w:ascii="Times New Roman" w:hAnsi="Times New Roman"/>
        </w:rPr>
        <w:t>(3.)</w:t>
      </w:r>
      <w:r w:rsidR="005B4E89">
        <w:rPr>
          <w:rFonts w:ascii="Times New Roman" w:hAnsi="Times New Roman"/>
          <w:b/>
          <w:i/>
        </w:rPr>
        <w:tab/>
      </w:r>
      <w:r w:rsidRPr="00BD5607">
        <w:rPr>
          <w:rFonts w:ascii="Times New Roman" w:hAnsi="Times New Roman"/>
        </w:rPr>
        <w:t xml:space="preserve">The Principal Act, as amended by this Act, may be cited as the </w:t>
      </w:r>
      <w:r w:rsidR="00BD5607" w:rsidRPr="00BD5607">
        <w:rPr>
          <w:rFonts w:ascii="Times New Roman" w:hAnsi="Times New Roman"/>
          <w:i/>
        </w:rPr>
        <w:t xml:space="preserve">Naturalization Act </w:t>
      </w:r>
      <w:r w:rsidRPr="00BD5607">
        <w:rPr>
          <w:rFonts w:ascii="Times New Roman" w:hAnsi="Times New Roman"/>
        </w:rPr>
        <w:t>1903-1917.</w:t>
      </w:r>
    </w:p>
    <w:p w:rsidR="00575C64" w:rsidRPr="000B7731" w:rsidRDefault="00575C64" w:rsidP="009424D4">
      <w:pPr>
        <w:spacing w:before="120" w:after="60" w:line="240" w:lineRule="auto"/>
        <w:jc w:val="both"/>
        <w:rPr>
          <w:rFonts w:ascii="Times New Roman" w:hAnsi="Times New Roman"/>
          <w:b/>
          <w:sz w:val="20"/>
        </w:rPr>
      </w:pPr>
      <w:r w:rsidRPr="000B7731">
        <w:rPr>
          <w:rFonts w:ascii="Times New Roman" w:hAnsi="Times New Roman"/>
          <w:b/>
          <w:sz w:val="20"/>
        </w:rPr>
        <w:t xml:space="preserve">Amendment of section </w:t>
      </w:r>
      <w:r w:rsidR="008E27C6">
        <w:rPr>
          <w:rFonts w:ascii="Times New Roman" w:hAnsi="Times New Roman"/>
          <w:b/>
          <w:sz w:val="20"/>
        </w:rPr>
        <w:t>3</w:t>
      </w:r>
      <w:r w:rsidRPr="000B7731">
        <w:rPr>
          <w:rFonts w:ascii="Times New Roman" w:hAnsi="Times New Roman"/>
          <w:b/>
          <w:sz w:val="20"/>
        </w:rPr>
        <w:t>.</w:t>
      </w:r>
    </w:p>
    <w:p w:rsidR="00D9373D" w:rsidRPr="00BD5607" w:rsidRDefault="00BD5607" w:rsidP="009424D4">
      <w:pPr>
        <w:spacing w:after="0" w:line="240" w:lineRule="auto"/>
        <w:ind w:firstLine="432"/>
        <w:jc w:val="both"/>
        <w:rPr>
          <w:rFonts w:ascii="Times New Roman" w:hAnsi="Times New Roman"/>
        </w:rPr>
      </w:pPr>
      <w:r w:rsidRPr="00BD5607">
        <w:rPr>
          <w:rFonts w:ascii="Times New Roman" w:hAnsi="Times New Roman"/>
          <w:b/>
        </w:rPr>
        <w:t>2</w:t>
      </w:r>
      <w:r w:rsidR="000B7731">
        <w:rPr>
          <w:rFonts w:ascii="Times New Roman" w:hAnsi="Times New Roman"/>
          <w:b/>
        </w:rPr>
        <w:t>.</w:t>
      </w:r>
      <w:r w:rsidR="000B7731">
        <w:rPr>
          <w:rFonts w:ascii="Times New Roman" w:hAnsi="Times New Roman"/>
          <w:b/>
        </w:rPr>
        <w:tab/>
      </w:r>
      <w:r w:rsidR="00685DE2" w:rsidRPr="00BD5607">
        <w:rPr>
          <w:rFonts w:ascii="Times New Roman" w:hAnsi="Times New Roman"/>
        </w:rPr>
        <w:t xml:space="preserve">Section three of the Principal Act is amended by omitting from the definition, of </w:t>
      </w:r>
      <w:r w:rsidR="00EC1A80">
        <w:rPr>
          <w:rFonts w:ascii="Times New Roman" w:hAnsi="Times New Roman"/>
        </w:rPr>
        <w:t>“</w:t>
      </w:r>
      <w:r w:rsidR="00685DE2" w:rsidRPr="00BD5607">
        <w:rPr>
          <w:rFonts w:ascii="Times New Roman" w:hAnsi="Times New Roman"/>
        </w:rPr>
        <w:t>The Minister</w:t>
      </w:r>
      <w:r w:rsidR="00EC1A80">
        <w:rPr>
          <w:rFonts w:ascii="Times New Roman" w:hAnsi="Times New Roman"/>
        </w:rPr>
        <w:t>”</w:t>
      </w:r>
      <w:r w:rsidR="00685DE2" w:rsidRPr="00BD5607">
        <w:rPr>
          <w:rFonts w:ascii="Times New Roman" w:hAnsi="Times New Roman"/>
        </w:rPr>
        <w:t xml:space="preserve"> the words </w:t>
      </w:r>
      <w:r w:rsidR="00EC1A80">
        <w:rPr>
          <w:rFonts w:ascii="Times New Roman" w:hAnsi="Times New Roman"/>
        </w:rPr>
        <w:t>“</w:t>
      </w:r>
      <w:r w:rsidR="00685DE2" w:rsidRPr="00BD5607">
        <w:rPr>
          <w:rFonts w:ascii="Times New Roman" w:hAnsi="Times New Roman"/>
        </w:rPr>
        <w:t>External Affairs</w:t>
      </w:r>
      <w:r w:rsidR="00EC1A80">
        <w:rPr>
          <w:rFonts w:ascii="Times New Roman" w:hAnsi="Times New Roman"/>
        </w:rPr>
        <w:t>”</w:t>
      </w:r>
      <w:r w:rsidR="00685DE2" w:rsidRPr="00BD5607">
        <w:rPr>
          <w:rFonts w:ascii="Times New Roman" w:hAnsi="Times New Roman"/>
        </w:rPr>
        <w:t xml:space="preserve"> and inserting in their stead the words </w:t>
      </w:r>
      <w:r w:rsidR="00EC1A80">
        <w:rPr>
          <w:rFonts w:ascii="Times New Roman" w:hAnsi="Times New Roman"/>
        </w:rPr>
        <w:t>“</w:t>
      </w:r>
      <w:r w:rsidR="00685DE2" w:rsidRPr="00BD5607">
        <w:rPr>
          <w:rFonts w:ascii="Times New Roman" w:hAnsi="Times New Roman"/>
        </w:rPr>
        <w:t>Home and Territories</w:t>
      </w:r>
      <w:r w:rsidR="00EC1A80">
        <w:rPr>
          <w:rFonts w:ascii="Times New Roman" w:hAnsi="Times New Roman"/>
        </w:rPr>
        <w:t>”</w:t>
      </w:r>
      <w:r w:rsidR="00685DE2" w:rsidRPr="00BD5607">
        <w:rPr>
          <w:rFonts w:ascii="Times New Roman" w:hAnsi="Times New Roman"/>
        </w:rPr>
        <w:t>.</w:t>
      </w:r>
    </w:p>
    <w:p w:rsidR="00D9373D" w:rsidRPr="00BD5607" w:rsidRDefault="00BD5607" w:rsidP="00563969">
      <w:pPr>
        <w:spacing w:before="120" w:after="0" w:line="240" w:lineRule="auto"/>
        <w:ind w:firstLine="432"/>
        <w:jc w:val="both"/>
        <w:rPr>
          <w:rFonts w:ascii="Times New Roman" w:hAnsi="Times New Roman"/>
        </w:rPr>
      </w:pPr>
      <w:r w:rsidRPr="00BD5607">
        <w:rPr>
          <w:rFonts w:ascii="Times New Roman" w:hAnsi="Times New Roman"/>
          <w:b/>
        </w:rPr>
        <w:t>3</w:t>
      </w:r>
      <w:r w:rsidR="000B7731">
        <w:rPr>
          <w:rFonts w:ascii="Times New Roman" w:hAnsi="Times New Roman"/>
          <w:b/>
        </w:rPr>
        <w:t>.</w:t>
      </w:r>
      <w:r w:rsidR="000B7731">
        <w:rPr>
          <w:rFonts w:ascii="Times New Roman" w:hAnsi="Times New Roman"/>
          <w:b/>
        </w:rPr>
        <w:tab/>
      </w:r>
      <w:r w:rsidR="00685DE2" w:rsidRPr="00BD5607">
        <w:rPr>
          <w:rFonts w:ascii="Times New Roman" w:hAnsi="Times New Roman"/>
        </w:rPr>
        <w:t>Section four of the Principal Act is repealed and the following section inserted in its stead:—</w:t>
      </w:r>
    </w:p>
    <w:p w:rsidR="00201667" w:rsidRPr="000B7731" w:rsidRDefault="00201667" w:rsidP="00201667">
      <w:pPr>
        <w:spacing w:before="120" w:after="60" w:line="240" w:lineRule="auto"/>
        <w:jc w:val="both"/>
        <w:rPr>
          <w:rFonts w:ascii="Times New Roman" w:hAnsi="Times New Roman"/>
          <w:b/>
          <w:sz w:val="20"/>
        </w:rPr>
      </w:pPr>
      <w:r w:rsidRPr="000B7731">
        <w:rPr>
          <w:rFonts w:ascii="Times New Roman" w:hAnsi="Times New Roman"/>
          <w:b/>
          <w:sz w:val="20"/>
        </w:rPr>
        <w:t>Person naturalized i</w:t>
      </w:r>
      <w:r>
        <w:rPr>
          <w:rFonts w:ascii="Times New Roman" w:hAnsi="Times New Roman"/>
          <w:b/>
          <w:sz w:val="20"/>
        </w:rPr>
        <w:t>n a State deemed to be naturaliz</w:t>
      </w:r>
      <w:r w:rsidRPr="000B7731">
        <w:rPr>
          <w:rFonts w:ascii="Times New Roman" w:hAnsi="Times New Roman"/>
          <w:b/>
          <w:sz w:val="20"/>
        </w:rPr>
        <w:t>ed.</w:t>
      </w:r>
    </w:p>
    <w:p w:rsidR="00D9373D" w:rsidRPr="00C15531" w:rsidRDefault="00EC1A80" w:rsidP="00C15531">
      <w:pPr>
        <w:tabs>
          <w:tab w:val="left" w:pos="810"/>
        </w:tabs>
        <w:spacing w:after="0" w:line="240" w:lineRule="auto"/>
        <w:ind w:firstLine="432"/>
        <w:jc w:val="both"/>
        <w:rPr>
          <w:rFonts w:ascii="Times New Roman" w:hAnsi="Times New Roman"/>
        </w:rPr>
      </w:pPr>
      <w:r>
        <w:rPr>
          <w:rFonts w:ascii="Times New Roman" w:hAnsi="Times New Roman"/>
        </w:rPr>
        <w:t>“</w:t>
      </w:r>
      <w:r w:rsidR="00B47D31" w:rsidRPr="00705D1A">
        <w:rPr>
          <w:rFonts w:ascii="Times New Roman" w:hAnsi="Times New Roman"/>
        </w:rPr>
        <w:t>4.</w:t>
      </w:r>
      <w:r w:rsidR="00B47D31">
        <w:rPr>
          <w:rFonts w:ascii="Times New Roman" w:hAnsi="Times New Roman"/>
        </w:rPr>
        <w:tab/>
      </w:r>
      <w:r w:rsidR="00685DE2" w:rsidRPr="00BD5607">
        <w:rPr>
          <w:rFonts w:ascii="Times New Roman" w:hAnsi="Times New Roman"/>
        </w:rPr>
        <w:t>A person who was before the passing of this Act naturalized in a State or in a Colony which has become a State shall be deemed to be naturalized.</w:t>
      </w:r>
      <w:r>
        <w:rPr>
          <w:rFonts w:ascii="Times New Roman" w:hAnsi="Times New Roman"/>
        </w:rPr>
        <w:t>”</w:t>
      </w:r>
    </w:p>
    <w:p w:rsidR="0067122E" w:rsidRDefault="0067122E">
      <w:pPr>
        <w:rPr>
          <w:rFonts w:ascii="Times New Roman" w:hAnsi="Times New Roman"/>
        </w:rPr>
      </w:pPr>
      <w:r>
        <w:rPr>
          <w:rFonts w:ascii="Times New Roman" w:hAnsi="Times New Roman"/>
        </w:rPr>
        <w:br w:type="page"/>
      </w:r>
    </w:p>
    <w:p w:rsidR="00D9373D" w:rsidRPr="00BD5607" w:rsidRDefault="00BD5607" w:rsidP="006F5567">
      <w:pPr>
        <w:spacing w:after="0" w:line="240" w:lineRule="auto"/>
        <w:ind w:firstLine="432"/>
        <w:rPr>
          <w:rFonts w:ascii="Times New Roman" w:hAnsi="Times New Roman"/>
        </w:rPr>
      </w:pPr>
      <w:r w:rsidRPr="00BD5607">
        <w:rPr>
          <w:rFonts w:ascii="Times New Roman" w:hAnsi="Times New Roman"/>
          <w:b/>
        </w:rPr>
        <w:lastRenderedPageBreak/>
        <w:t>4</w:t>
      </w:r>
      <w:r w:rsidR="006F5567">
        <w:rPr>
          <w:rFonts w:ascii="Times New Roman" w:hAnsi="Times New Roman"/>
          <w:b/>
        </w:rPr>
        <w:t>.</w:t>
      </w:r>
      <w:r w:rsidR="006F5567">
        <w:rPr>
          <w:rFonts w:ascii="Times New Roman" w:hAnsi="Times New Roman"/>
          <w:b/>
        </w:rPr>
        <w:tab/>
      </w:r>
      <w:r w:rsidR="00685DE2" w:rsidRPr="00BD5607">
        <w:rPr>
          <w:rFonts w:ascii="Times New Roman" w:hAnsi="Times New Roman"/>
        </w:rPr>
        <w:t>Section six of the Principal Act is repealed and the following sections inserted in its stead:—</w:t>
      </w:r>
    </w:p>
    <w:p w:rsidR="006F5567" w:rsidRPr="006F5567" w:rsidRDefault="006F5567" w:rsidP="006F5567">
      <w:pPr>
        <w:spacing w:before="120" w:after="60" w:line="240" w:lineRule="auto"/>
        <w:rPr>
          <w:rFonts w:ascii="Times New Roman" w:hAnsi="Times New Roman"/>
          <w:b/>
          <w:sz w:val="20"/>
        </w:rPr>
      </w:pPr>
      <w:r w:rsidRPr="006F5567">
        <w:rPr>
          <w:rFonts w:ascii="Times New Roman" w:hAnsi="Times New Roman"/>
          <w:b/>
          <w:sz w:val="20"/>
        </w:rPr>
        <w:t>Evidence in support of application.</w:t>
      </w:r>
    </w:p>
    <w:p w:rsidR="00D9373D" w:rsidRPr="00BD5607" w:rsidRDefault="00EC1A80" w:rsidP="00216190">
      <w:pPr>
        <w:spacing w:after="0" w:line="240" w:lineRule="auto"/>
        <w:ind w:firstLine="432"/>
        <w:jc w:val="both"/>
        <w:rPr>
          <w:rFonts w:ascii="Times New Roman" w:hAnsi="Times New Roman"/>
        </w:rPr>
      </w:pPr>
      <w:r>
        <w:rPr>
          <w:rFonts w:ascii="Times New Roman" w:hAnsi="Times New Roman"/>
        </w:rPr>
        <w:t>“</w:t>
      </w:r>
      <w:r w:rsidR="00685DE2" w:rsidRPr="00BD5607">
        <w:rPr>
          <w:rFonts w:ascii="Times New Roman" w:hAnsi="Times New Roman"/>
        </w:rPr>
        <w:t>6.—(1.)</w:t>
      </w:r>
      <w:r w:rsidR="006F5567">
        <w:rPr>
          <w:rFonts w:ascii="Times New Roman" w:hAnsi="Times New Roman"/>
        </w:rPr>
        <w:tab/>
      </w:r>
      <w:r w:rsidR="00685DE2" w:rsidRPr="00BD5607">
        <w:rPr>
          <w:rFonts w:ascii="Times New Roman" w:hAnsi="Times New Roman"/>
        </w:rPr>
        <w:t>An applicant under paragraph (</w:t>
      </w:r>
      <w:r w:rsidR="00BD5607" w:rsidRPr="00BD5607">
        <w:rPr>
          <w:rFonts w:ascii="Times New Roman" w:hAnsi="Times New Roman"/>
          <w:i/>
        </w:rPr>
        <w:t>a</w:t>
      </w:r>
      <w:r w:rsidR="00685DE2" w:rsidRPr="00BD5607">
        <w:rPr>
          <w:rFonts w:ascii="Times New Roman" w:hAnsi="Times New Roman"/>
        </w:rPr>
        <w:t>)</w:t>
      </w:r>
      <w:r w:rsidR="00BD5607" w:rsidRPr="00BD5607">
        <w:rPr>
          <w:rFonts w:ascii="Times New Roman" w:hAnsi="Times New Roman"/>
          <w:b/>
          <w:i/>
        </w:rPr>
        <w:t xml:space="preserve"> </w:t>
      </w:r>
      <w:r w:rsidR="00685DE2" w:rsidRPr="00BD5607">
        <w:rPr>
          <w:rFonts w:ascii="Times New Roman" w:hAnsi="Times New Roman"/>
        </w:rPr>
        <w:t>of the preceding section shall produce in support of his application his own statutory declaration stating his name, age, birthplace, occupation and residence, the length of his residence, in Australia, and such other particulars as are prescribed, and that he intends to settle in the Commonwealth.</w:t>
      </w:r>
    </w:p>
    <w:p w:rsidR="00D9373D" w:rsidRPr="00BD5607" w:rsidRDefault="00EC1A80" w:rsidP="00936FA3">
      <w:pPr>
        <w:tabs>
          <w:tab w:val="left" w:pos="720"/>
          <w:tab w:val="left" w:pos="1080"/>
        </w:tabs>
        <w:spacing w:after="0" w:line="240" w:lineRule="auto"/>
        <w:ind w:firstLine="432"/>
        <w:jc w:val="both"/>
        <w:rPr>
          <w:rFonts w:ascii="Times New Roman" w:hAnsi="Times New Roman"/>
        </w:rPr>
      </w:pPr>
      <w:r>
        <w:rPr>
          <w:rFonts w:ascii="Times New Roman" w:hAnsi="Times New Roman"/>
        </w:rPr>
        <w:t>“</w:t>
      </w:r>
      <w:r w:rsidR="003836DC">
        <w:rPr>
          <w:rFonts w:ascii="Times New Roman" w:hAnsi="Times New Roman"/>
        </w:rPr>
        <w:t>(2.)</w:t>
      </w:r>
      <w:r w:rsidR="006F5567">
        <w:rPr>
          <w:rFonts w:ascii="Times New Roman" w:hAnsi="Times New Roman"/>
        </w:rPr>
        <w:tab/>
      </w:r>
      <w:r w:rsidR="00685DE2" w:rsidRPr="00BD5607">
        <w:rPr>
          <w:rFonts w:ascii="Times New Roman" w:hAnsi="Times New Roman"/>
        </w:rPr>
        <w:t>An applicant under paragraph (</w:t>
      </w:r>
      <w:r w:rsidR="00BD5607" w:rsidRPr="00BD5607">
        <w:rPr>
          <w:rFonts w:ascii="Times New Roman" w:hAnsi="Times New Roman"/>
          <w:i/>
        </w:rPr>
        <w:t>b</w:t>
      </w:r>
      <w:r w:rsidR="00685DE2" w:rsidRPr="00BD5607">
        <w:rPr>
          <w:rFonts w:ascii="Times New Roman" w:hAnsi="Times New Roman"/>
        </w:rPr>
        <w:t>)</w:t>
      </w:r>
      <w:r w:rsidR="00BD5607" w:rsidRPr="00BD5607">
        <w:rPr>
          <w:rFonts w:ascii="Times New Roman" w:hAnsi="Times New Roman"/>
          <w:b/>
          <w:i/>
        </w:rPr>
        <w:t xml:space="preserve"> </w:t>
      </w:r>
      <w:r w:rsidR="00685DE2" w:rsidRPr="00BD5607">
        <w:rPr>
          <w:rFonts w:ascii="Times New Roman" w:hAnsi="Times New Roman"/>
        </w:rPr>
        <w:t>of the preceding section shall produce in support of his application—</w:t>
      </w:r>
    </w:p>
    <w:p w:rsidR="00D9373D" w:rsidRPr="00BD5607" w:rsidRDefault="00685DE2" w:rsidP="00803E2F">
      <w:pPr>
        <w:spacing w:after="0" w:line="240" w:lineRule="auto"/>
        <w:ind w:left="1296" w:hanging="576"/>
        <w:jc w:val="both"/>
        <w:rPr>
          <w:rFonts w:ascii="Times New Roman" w:hAnsi="Times New Roman"/>
        </w:rPr>
      </w:pPr>
      <w:r w:rsidRPr="00BD5607">
        <w:rPr>
          <w:rFonts w:ascii="Times New Roman" w:hAnsi="Times New Roman"/>
        </w:rPr>
        <w:t>(</w:t>
      </w:r>
      <w:r w:rsidR="00BD5607" w:rsidRPr="006F5567">
        <w:rPr>
          <w:rFonts w:ascii="Times New Roman" w:hAnsi="Times New Roman"/>
          <w:i/>
        </w:rPr>
        <w:t>a</w:t>
      </w:r>
      <w:r w:rsidRPr="00BD5607">
        <w:rPr>
          <w:rFonts w:ascii="Times New Roman" w:hAnsi="Times New Roman"/>
        </w:rPr>
        <w:t>)</w:t>
      </w:r>
      <w:r w:rsidR="00BD5607" w:rsidRPr="006F5567">
        <w:rPr>
          <w:rFonts w:ascii="Times New Roman" w:hAnsi="Times New Roman"/>
        </w:rPr>
        <w:t xml:space="preserve"> </w:t>
      </w:r>
      <w:r w:rsidRPr="00BD5607">
        <w:rPr>
          <w:rFonts w:ascii="Times New Roman" w:hAnsi="Times New Roman"/>
        </w:rPr>
        <w:t>his certificate or letters of naturalization; and</w:t>
      </w:r>
    </w:p>
    <w:p w:rsidR="00D9373D" w:rsidRPr="00BD5607" w:rsidRDefault="00685DE2" w:rsidP="00803E2F">
      <w:pPr>
        <w:spacing w:after="0" w:line="240" w:lineRule="auto"/>
        <w:ind w:left="1296" w:hanging="576"/>
        <w:jc w:val="both"/>
        <w:rPr>
          <w:rFonts w:ascii="Times New Roman" w:hAnsi="Times New Roman"/>
        </w:rPr>
      </w:pPr>
      <w:r w:rsidRPr="00BD5607">
        <w:rPr>
          <w:rFonts w:ascii="Times New Roman" w:hAnsi="Times New Roman"/>
        </w:rPr>
        <w:t>(</w:t>
      </w:r>
      <w:r w:rsidR="00BD5607" w:rsidRPr="00BD5607">
        <w:rPr>
          <w:rFonts w:ascii="Times New Roman" w:hAnsi="Times New Roman"/>
          <w:i/>
        </w:rPr>
        <w:t>b</w:t>
      </w:r>
      <w:r w:rsidRPr="00BD5607">
        <w:rPr>
          <w:rFonts w:ascii="Times New Roman" w:hAnsi="Times New Roman"/>
        </w:rPr>
        <w:t>)</w:t>
      </w:r>
      <w:r w:rsidR="00BD5607" w:rsidRPr="00BD5607">
        <w:rPr>
          <w:rFonts w:ascii="Times New Roman" w:hAnsi="Times New Roman"/>
          <w:i/>
        </w:rPr>
        <w:t xml:space="preserve"> </w:t>
      </w:r>
      <w:r w:rsidRPr="00BD5607">
        <w:rPr>
          <w:rFonts w:ascii="Times New Roman" w:hAnsi="Times New Roman"/>
        </w:rPr>
        <w:t>his own statutory declaration that he is the person named in the certificate or letters, that he obtained the certificate or letters without any fraud or intentional false statement, that the signature and seal (if any) thereto are to the best of his knowledge and belief genuine, and such other particulars as are prescribed, and that he intends to settle in the Commonwealth.</w:t>
      </w:r>
    </w:p>
    <w:p w:rsidR="00D9373D" w:rsidRPr="00BD5607" w:rsidRDefault="00EC1A80" w:rsidP="004834B1">
      <w:pPr>
        <w:tabs>
          <w:tab w:val="left" w:pos="720"/>
          <w:tab w:val="left" w:pos="1080"/>
        </w:tabs>
        <w:spacing w:after="0" w:line="240" w:lineRule="auto"/>
        <w:ind w:firstLine="432"/>
        <w:jc w:val="both"/>
        <w:rPr>
          <w:rFonts w:ascii="Times New Roman" w:hAnsi="Times New Roman"/>
        </w:rPr>
      </w:pPr>
      <w:r>
        <w:rPr>
          <w:rFonts w:ascii="Times New Roman" w:hAnsi="Times New Roman"/>
        </w:rPr>
        <w:t>“</w:t>
      </w:r>
      <w:r w:rsidR="00685DE2" w:rsidRPr="00BD5607">
        <w:rPr>
          <w:rFonts w:ascii="Times New Roman" w:hAnsi="Times New Roman"/>
        </w:rPr>
        <w:t>(3.)</w:t>
      </w:r>
      <w:r w:rsidR="006F5567">
        <w:rPr>
          <w:rFonts w:ascii="Times New Roman" w:hAnsi="Times New Roman"/>
        </w:rPr>
        <w:tab/>
      </w:r>
      <w:r w:rsidR="00685DE2" w:rsidRPr="00BD5607">
        <w:rPr>
          <w:rFonts w:ascii="Times New Roman" w:hAnsi="Times New Roman"/>
        </w:rPr>
        <w:t>In addition to compliance with the preceding provisions of this section an applicant shall—</w:t>
      </w:r>
    </w:p>
    <w:p w:rsidR="00D9373D" w:rsidRPr="00BD5607" w:rsidRDefault="00685DE2" w:rsidP="006E7F42">
      <w:pPr>
        <w:spacing w:after="0" w:line="240" w:lineRule="auto"/>
        <w:ind w:left="1296" w:hanging="576"/>
        <w:jc w:val="both"/>
        <w:rPr>
          <w:rFonts w:ascii="Times New Roman" w:hAnsi="Times New Roman"/>
        </w:rPr>
      </w:pPr>
      <w:r w:rsidRPr="00BD5607">
        <w:rPr>
          <w:rFonts w:ascii="Times New Roman" w:hAnsi="Times New Roman"/>
        </w:rPr>
        <w:t>(</w:t>
      </w:r>
      <w:r w:rsidR="00BD5607" w:rsidRPr="00BD5607">
        <w:rPr>
          <w:rFonts w:ascii="Times New Roman" w:hAnsi="Times New Roman"/>
          <w:i/>
        </w:rPr>
        <w:t>a</w:t>
      </w:r>
      <w:r w:rsidRPr="00BD5607">
        <w:rPr>
          <w:rFonts w:ascii="Times New Roman" w:hAnsi="Times New Roman"/>
        </w:rPr>
        <w:t>)</w:t>
      </w:r>
      <w:r w:rsidR="00BD5607" w:rsidRPr="00BD5607">
        <w:rPr>
          <w:rFonts w:ascii="Times New Roman" w:hAnsi="Times New Roman"/>
          <w:i/>
        </w:rPr>
        <w:t xml:space="preserve"> </w:t>
      </w:r>
      <w:r w:rsidRPr="00BD5607">
        <w:rPr>
          <w:rFonts w:ascii="Times New Roman" w:hAnsi="Times New Roman"/>
        </w:rPr>
        <w:t>advertise in the manner prescribed his intention to seek naturalization and produce to the Minister newspapers containing copies of the prescribed advertisement;</w:t>
      </w:r>
    </w:p>
    <w:p w:rsidR="00D9373D" w:rsidRPr="00BD5607" w:rsidRDefault="00685DE2" w:rsidP="006E7F42">
      <w:pPr>
        <w:spacing w:after="0" w:line="240" w:lineRule="auto"/>
        <w:ind w:left="1296" w:hanging="576"/>
        <w:jc w:val="both"/>
        <w:rPr>
          <w:rFonts w:ascii="Times New Roman" w:hAnsi="Times New Roman"/>
        </w:rPr>
      </w:pPr>
      <w:r w:rsidRPr="00BD5607">
        <w:rPr>
          <w:rFonts w:ascii="Times New Roman" w:hAnsi="Times New Roman"/>
        </w:rPr>
        <w:t>(</w:t>
      </w:r>
      <w:r w:rsidR="00BD5607" w:rsidRPr="00BD5607">
        <w:rPr>
          <w:rFonts w:ascii="Times New Roman" w:hAnsi="Times New Roman"/>
          <w:i/>
        </w:rPr>
        <w:t>b</w:t>
      </w:r>
      <w:r w:rsidRPr="00BD5607">
        <w:rPr>
          <w:rFonts w:ascii="Times New Roman" w:hAnsi="Times New Roman"/>
        </w:rPr>
        <w:t>)</w:t>
      </w:r>
      <w:r w:rsidR="00BD5607" w:rsidRPr="00BD5607">
        <w:rPr>
          <w:rFonts w:ascii="Times New Roman" w:hAnsi="Times New Roman"/>
          <w:i/>
        </w:rPr>
        <w:t xml:space="preserve"> </w:t>
      </w:r>
      <w:r w:rsidRPr="00BD5607">
        <w:rPr>
          <w:rFonts w:ascii="Times New Roman" w:hAnsi="Times New Roman"/>
        </w:rPr>
        <w:t>produce certificates of character from three natural-born</w:t>
      </w:r>
      <w:r w:rsidR="006F5567">
        <w:rPr>
          <w:rFonts w:ascii="Times New Roman" w:hAnsi="Times New Roman"/>
        </w:rPr>
        <w:t xml:space="preserve"> </w:t>
      </w:r>
      <w:r w:rsidRPr="00BD5607">
        <w:rPr>
          <w:rFonts w:ascii="Times New Roman" w:hAnsi="Times New Roman"/>
        </w:rPr>
        <w:t>British subjects, two of whom are householders and one of whom is a justice of the peace, a postmaster, a teacher of a State school or an officer of police; and</w:t>
      </w:r>
    </w:p>
    <w:p w:rsidR="00D9373D" w:rsidRPr="00BD5607" w:rsidRDefault="00685DE2" w:rsidP="006E7F42">
      <w:pPr>
        <w:spacing w:after="0" w:line="240" w:lineRule="auto"/>
        <w:ind w:left="1296" w:hanging="576"/>
        <w:jc w:val="both"/>
        <w:rPr>
          <w:rFonts w:ascii="Times New Roman" w:hAnsi="Times New Roman"/>
        </w:rPr>
      </w:pPr>
      <w:r w:rsidRPr="00BD5607">
        <w:rPr>
          <w:rFonts w:ascii="Times New Roman" w:hAnsi="Times New Roman"/>
        </w:rPr>
        <w:t>(</w:t>
      </w:r>
      <w:r w:rsidR="00BD5607" w:rsidRPr="00BD5607">
        <w:rPr>
          <w:rFonts w:ascii="Times New Roman" w:hAnsi="Times New Roman"/>
          <w:i/>
        </w:rPr>
        <w:t>c</w:t>
      </w:r>
      <w:r w:rsidRPr="00BD5607">
        <w:rPr>
          <w:rFonts w:ascii="Times New Roman" w:hAnsi="Times New Roman"/>
        </w:rPr>
        <w:t>)</w:t>
      </w:r>
      <w:r w:rsidR="00BD5607" w:rsidRPr="00BD5607">
        <w:rPr>
          <w:rFonts w:ascii="Times New Roman" w:hAnsi="Times New Roman"/>
          <w:i/>
        </w:rPr>
        <w:t xml:space="preserve"> </w:t>
      </w:r>
      <w:r w:rsidRPr="00BD5607">
        <w:rPr>
          <w:rFonts w:ascii="Times New Roman" w:hAnsi="Times New Roman"/>
        </w:rPr>
        <w:t>satisfy the Minister that he is able to read and write English.</w:t>
      </w:r>
    </w:p>
    <w:p w:rsidR="00D9373D" w:rsidRPr="006F5567" w:rsidRDefault="00685DE2" w:rsidP="006F5567">
      <w:pPr>
        <w:spacing w:before="120" w:after="60" w:line="240" w:lineRule="auto"/>
        <w:rPr>
          <w:rFonts w:ascii="Times New Roman" w:hAnsi="Times New Roman"/>
          <w:b/>
          <w:sz w:val="20"/>
        </w:rPr>
      </w:pPr>
      <w:r w:rsidRPr="006F5567">
        <w:rPr>
          <w:rFonts w:ascii="Times New Roman" w:hAnsi="Times New Roman"/>
          <w:b/>
          <w:sz w:val="20"/>
        </w:rPr>
        <w:t>Representations to Minister with regard to any person who has applied for naturalization.</w:t>
      </w:r>
    </w:p>
    <w:p w:rsidR="00D9373D" w:rsidRPr="00BD5607" w:rsidRDefault="00EC1A80" w:rsidP="00764218">
      <w:pPr>
        <w:tabs>
          <w:tab w:val="left" w:pos="1080"/>
          <w:tab w:val="left" w:pos="1530"/>
        </w:tabs>
        <w:spacing w:after="0" w:line="240" w:lineRule="auto"/>
        <w:ind w:firstLine="432"/>
        <w:jc w:val="both"/>
        <w:rPr>
          <w:rFonts w:ascii="Times New Roman" w:hAnsi="Times New Roman"/>
        </w:rPr>
      </w:pPr>
      <w:r>
        <w:rPr>
          <w:rFonts w:ascii="Times New Roman" w:hAnsi="Times New Roman"/>
        </w:rPr>
        <w:t>“</w:t>
      </w:r>
      <w:r w:rsidR="00685DE2" w:rsidRPr="00BD5607">
        <w:rPr>
          <w:rFonts w:ascii="Times New Roman" w:hAnsi="Times New Roman"/>
        </w:rPr>
        <w:t>6</w:t>
      </w:r>
      <w:r w:rsidR="00BD5607" w:rsidRPr="003836DC">
        <w:rPr>
          <w:rFonts w:ascii="Times New Roman" w:hAnsi="Times New Roman"/>
          <w:smallCaps/>
        </w:rPr>
        <w:t>a</w:t>
      </w:r>
      <w:r w:rsidR="00685DE2" w:rsidRPr="00BD5607">
        <w:rPr>
          <w:rFonts w:ascii="Times New Roman" w:hAnsi="Times New Roman"/>
        </w:rPr>
        <w:t>.—(1.)</w:t>
      </w:r>
      <w:r w:rsidR="006F5567">
        <w:rPr>
          <w:rFonts w:ascii="Times New Roman" w:hAnsi="Times New Roman"/>
        </w:rPr>
        <w:tab/>
      </w:r>
      <w:r w:rsidR="00685DE2" w:rsidRPr="00BD5607">
        <w:rPr>
          <w:rFonts w:ascii="Times New Roman" w:hAnsi="Times New Roman"/>
        </w:rPr>
        <w:t>Any person may make representations to the Minister with regard to any person who has applied or has advertised his intention to apply for naturalization.</w:t>
      </w:r>
    </w:p>
    <w:p w:rsidR="00D9373D" w:rsidRPr="00BD5607" w:rsidRDefault="00EC1A80" w:rsidP="00442497">
      <w:pPr>
        <w:tabs>
          <w:tab w:val="left" w:pos="990"/>
        </w:tabs>
        <w:spacing w:after="0" w:line="240" w:lineRule="auto"/>
        <w:ind w:firstLine="432"/>
        <w:jc w:val="both"/>
        <w:rPr>
          <w:rFonts w:ascii="Times New Roman" w:hAnsi="Times New Roman"/>
        </w:rPr>
      </w:pPr>
      <w:r>
        <w:rPr>
          <w:rFonts w:ascii="Times New Roman" w:hAnsi="Times New Roman"/>
        </w:rPr>
        <w:t>“</w:t>
      </w:r>
      <w:r w:rsidR="00685DE2" w:rsidRPr="00BD5607">
        <w:rPr>
          <w:rFonts w:ascii="Times New Roman" w:hAnsi="Times New Roman"/>
        </w:rPr>
        <w:t>(2.)</w:t>
      </w:r>
      <w:r w:rsidR="006F5567">
        <w:rPr>
          <w:rFonts w:ascii="Times New Roman" w:hAnsi="Times New Roman"/>
        </w:rPr>
        <w:tab/>
      </w:r>
      <w:r w:rsidR="00685DE2" w:rsidRPr="00BD5607">
        <w:rPr>
          <w:rFonts w:ascii="Times New Roman" w:hAnsi="Times New Roman"/>
        </w:rPr>
        <w:t>The representations shall be in the form of a statutory declaration.</w:t>
      </w:r>
    </w:p>
    <w:p w:rsidR="00D9373D" w:rsidRPr="00BD5607" w:rsidRDefault="00EC1A80" w:rsidP="00442497">
      <w:pPr>
        <w:tabs>
          <w:tab w:val="left" w:pos="990"/>
        </w:tabs>
        <w:spacing w:after="0" w:line="240" w:lineRule="auto"/>
        <w:ind w:firstLine="432"/>
        <w:jc w:val="both"/>
        <w:rPr>
          <w:rFonts w:ascii="Times New Roman" w:hAnsi="Times New Roman"/>
        </w:rPr>
      </w:pPr>
      <w:r>
        <w:rPr>
          <w:rFonts w:ascii="Times New Roman" w:hAnsi="Times New Roman"/>
        </w:rPr>
        <w:t>“</w:t>
      </w:r>
      <w:r w:rsidR="00685DE2" w:rsidRPr="00BD5607">
        <w:rPr>
          <w:rFonts w:ascii="Times New Roman" w:hAnsi="Times New Roman"/>
        </w:rPr>
        <w:t>(3.)</w:t>
      </w:r>
      <w:r w:rsidR="006F5567">
        <w:rPr>
          <w:rFonts w:ascii="Times New Roman" w:hAnsi="Times New Roman"/>
        </w:rPr>
        <w:tab/>
      </w:r>
      <w:r w:rsidR="00685DE2" w:rsidRPr="00BD5607">
        <w:rPr>
          <w:rFonts w:ascii="Times New Roman" w:hAnsi="Times New Roman"/>
        </w:rPr>
        <w:t>The contents of any statutory declaration filed with the Minister in pursuance of this section shall not be disclosed to any person without the consent of the person making the declaration other than for the purpose of a prosecution for perjury.</w:t>
      </w:r>
    </w:p>
    <w:p w:rsidR="00D9373D" w:rsidRPr="00BD5607" w:rsidRDefault="00EC1A80" w:rsidP="00442497">
      <w:pPr>
        <w:tabs>
          <w:tab w:val="left" w:pos="990"/>
        </w:tabs>
        <w:spacing w:after="0" w:line="240" w:lineRule="auto"/>
        <w:ind w:firstLine="432"/>
        <w:jc w:val="both"/>
        <w:rPr>
          <w:rFonts w:ascii="Times New Roman" w:hAnsi="Times New Roman"/>
        </w:rPr>
      </w:pPr>
      <w:r>
        <w:rPr>
          <w:rFonts w:ascii="Times New Roman" w:hAnsi="Times New Roman"/>
        </w:rPr>
        <w:t>“</w:t>
      </w:r>
      <w:r w:rsidR="00685DE2" w:rsidRPr="00BD5607">
        <w:rPr>
          <w:rFonts w:ascii="Times New Roman" w:hAnsi="Times New Roman"/>
        </w:rPr>
        <w:t>(4.)</w:t>
      </w:r>
      <w:r w:rsidR="006F5567">
        <w:rPr>
          <w:rFonts w:ascii="Times New Roman" w:hAnsi="Times New Roman"/>
        </w:rPr>
        <w:tab/>
      </w:r>
      <w:r w:rsidR="00685DE2" w:rsidRPr="00BD5607">
        <w:rPr>
          <w:rFonts w:ascii="Times New Roman" w:hAnsi="Times New Roman"/>
        </w:rPr>
        <w:t>Any person may, on payment of the prescribed fee, inspect any certificate produced in pursuance of the last preceding subsection.</w:t>
      </w:r>
      <w:r>
        <w:rPr>
          <w:rFonts w:ascii="Times New Roman" w:hAnsi="Times New Roman"/>
        </w:rPr>
        <w:t>”</w:t>
      </w:r>
    </w:p>
    <w:p w:rsidR="00D9373D" w:rsidRPr="00BD5607" w:rsidRDefault="00BD5607" w:rsidP="007F737A">
      <w:pPr>
        <w:spacing w:before="120" w:after="0" w:line="240" w:lineRule="auto"/>
        <w:ind w:firstLine="432"/>
        <w:rPr>
          <w:rFonts w:ascii="Times New Roman" w:hAnsi="Times New Roman"/>
        </w:rPr>
      </w:pPr>
      <w:r w:rsidRPr="00BD5607">
        <w:rPr>
          <w:rFonts w:ascii="Times New Roman" w:hAnsi="Times New Roman"/>
          <w:b/>
        </w:rPr>
        <w:t>5</w:t>
      </w:r>
      <w:r w:rsidR="006F5567">
        <w:rPr>
          <w:rFonts w:ascii="Times New Roman" w:hAnsi="Times New Roman"/>
          <w:b/>
        </w:rPr>
        <w:t>.</w:t>
      </w:r>
      <w:r w:rsidR="006F5567">
        <w:rPr>
          <w:rFonts w:ascii="Times New Roman" w:hAnsi="Times New Roman"/>
          <w:b/>
        </w:rPr>
        <w:tab/>
      </w:r>
      <w:r w:rsidR="00685DE2" w:rsidRPr="00BD5607">
        <w:rPr>
          <w:rFonts w:ascii="Times New Roman" w:hAnsi="Times New Roman"/>
        </w:rPr>
        <w:t>Section seven of the Principal Act is repealed and the following section inserted in its stead:—</w:t>
      </w:r>
    </w:p>
    <w:p w:rsidR="00DA588C" w:rsidRPr="006F5567" w:rsidRDefault="00DA588C" w:rsidP="00DA588C">
      <w:pPr>
        <w:spacing w:before="120" w:after="60" w:line="240" w:lineRule="auto"/>
        <w:rPr>
          <w:rFonts w:ascii="Times New Roman" w:hAnsi="Times New Roman"/>
          <w:b/>
          <w:sz w:val="20"/>
        </w:rPr>
      </w:pPr>
      <w:r w:rsidRPr="006F5567">
        <w:rPr>
          <w:rFonts w:ascii="Times New Roman" w:hAnsi="Times New Roman"/>
          <w:b/>
          <w:sz w:val="20"/>
        </w:rPr>
        <w:t>Governor-General may grant or withhold certificate.</w:t>
      </w:r>
    </w:p>
    <w:p w:rsidR="00D9373D" w:rsidRDefault="00EC1A80" w:rsidP="00C75B08">
      <w:pPr>
        <w:tabs>
          <w:tab w:val="left" w:pos="810"/>
        </w:tabs>
        <w:spacing w:after="0" w:line="240" w:lineRule="auto"/>
        <w:ind w:firstLine="432"/>
        <w:jc w:val="both"/>
        <w:rPr>
          <w:rFonts w:ascii="Times New Roman" w:hAnsi="Times New Roman"/>
        </w:rPr>
      </w:pPr>
      <w:r>
        <w:rPr>
          <w:rFonts w:ascii="Times New Roman" w:hAnsi="Times New Roman"/>
        </w:rPr>
        <w:t>“</w:t>
      </w:r>
      <w:r w:rsidR="003836DC">
        <w:rPr>
          <w:rFonts w:ascii="Times New Roman" w:hAnsi="Times New Roman"/>
        </w:rPr>
        <w:t>7.</w:t>
      </w:r>
      <w:r w:rsidR="003836DC">
        <w:rPr>
          <w:rFonts w:ascii="Times New Roman" w:hAnsi="Times New Roman"/>
        </w:rPr>
        <w:tab/>
      </w:r>
      <w:r w:rsidR="00685DE2" w:rsidRPr="00BD5607">
        <w:rPr>
          <w:rFonts w:ascii="Times New Roman" w:hAnsi="Times New Roman"/>
        </w:rPr>
        <w:t>The Governor-General shall consider the application and any representations made under the last preceding section, and may, with or without assigning any reason, grant or withhold a certificate of naturalization as he thinks most conducive to the public good:</w:t>
      </w:r>
    </w:p>
    <w:p w:rsidR="00516D43" w:rsidRDefault="00516D43">
      <w:pPr>
        <w:rPr>
          <w:rFonts w:ascii="Times New Roman" w:hAnsi="Times New Roman"/>
        </w:rPr>
      </w:pPr>
      <w:r>
        <w:rPr>
          <w:rFonts w:ascii="Times New Roman" w:hAnsi="Times New Roman"/>
        </w:rPr>
        <w:br w:type="page"/>
      </w:r>
    </w:p>
    <w:p w:rsidR="00516D43" w:rsidRPr="00BD5607" w:rsidRDefault="00516D43" w:rsidP="00EC51E9">
      <w:pPr>
        <w:spacing w:after="120" w:line="240" w:lineRule="auto"/>
        <w:ind w:firstLine="432"/>
        <w:jc w:val="both"/>
        <w:rPr>
          <w:rFonts w:ascii="Times New Roman" w:hAnsi="Times New Roman"/>
        </w:rPr>
      </w:pPr>
      <w:r w:rsidRPr="00BD5607">
        <w:rPr>
          <w:rFonts w:ascii="Times New Roman" w:hAnsi="Times New Roman"/>
        </w:rPr>
        <w:lastRenderedPageBreak/>
        <w:t>Provided that the Governor-General shall not issue the certificate until he has received from the applicant the certificate of a Justice of the High Court, a Judge of the Court of a State, or a Police, Stipendiary or Special Magistrate, that the applicant has before him renounced his allegiance to the country of which he was at the time of making his application a subject, or, in the case of an applicant who has obtained in the United Kingdom a certificate or letters of naturalization, the country of which he was at the time of his naturalization in the United Kingdom a subject, and taken an oath or affirmation of allegiance in the form in the Schedule to the Constitution.</w:t>
      </w:r>
      <w:r w:rsidR="00EC1A80">
        <w:rPr>
          <w:rFonts w:ascii="Times New Roman" w:hAnsi="Times New Roman"/>
        </w:rPr>
        <w:t>”</w:t>
      </w:r>
    </w:p>
    <w:p w:rsidR="00516D43" w:rsidRPr="00BD5607" w:rsidRDefault="00516D43" w:rsidP="006F5567">
      <w:pPr>
        <w:spacing w:after="0" w:line="240" w:lineRule="auto"/>
        <w:ind w:firstLine="432"/>
        <w:rPr>
          <w:rFonts w:ascii="Times New Roman" w:hAnsi="Times New Roman"/>
        </w:rPr>
      </w:pPr>
      <w:r w:rsidRPr="00BD5607">
        <w:rPr>
          <w:rFonts w:ascii="Times New Roman" w:hAnsi="Times New Roman"/>
          <w:b/>
        </w:rPr>
        <w:t>6</w:t>
      </w:r>
      <w:r w:rsidR="006F5567">
        <w:rPr>
          <w:rFonts w:ascii="Times New Roman" w:hAnsi="Times New Roman"/>
          <w:b/>
        </w:rPr>
        <w:t>.</w:t>
      </w:r>
      <w:r w:rsidR="006F5567">
        <w:rPr>
          <w:rFonts w:ascii="Times New Roman" w:hAnsi="Times New Roman"/>
          <w:b/>
        </w:rPr>
        <w:tab/>
      </w:r>
      <w:r w:rsidRPr="00BD5607">
        <w:rPr>
          <w:rFonts w:ascii="Times New Roman" w:hAnsi="Times New Roman"/>
        </w:rPr>
        <w:t>Section ten of the Principal Act is repealed and the following section inserted in its stead:—</w:t>
      </w:r>
    </w:p>
    <w:p w:rsidR="006F5567" w:rsidRPr="006F5567" w:rsidRDefault="006F5567" w:rsidP="006F5567">
      <w:pPr>
        <w:spacing w:before="120" w:after="60" w:line="240" w:lineRule="auto"/>
        <w:rPr>
          <w:rFonts w:ascii="Times New Roman" w:hAnsi="Times New Roman"/>
          <w:b/>
          <w:sz w:val="20"/>
        </w:rPr>
      </w:pPr>
      <w:r w:rsidRPr="006F5567">
        <w:rPr>
          <w:rFonts w:ascii="Times New Roman" w:hAnsi="Times New Roman"/>
          <w:b/>
          <w:sz w:val="20"/>
        </w:rPr>
        <w:t>Children of naturalized person</w:t>
      </w:r>
      <w:r w:rsidR="00C37BF9">
        <w:rPr>
          <w:rFonts w:ascii="Times New Roman" w:hAnsi="Times New Roman"/>
          <w:b/>
          <w:sz w:val="20"/>
        </w:rPr>
        <w:t>.</w:t>
      </w:r>
    </w:p>
    <w:p w:rsidR="00516D43" w:rsidRPr="00BD5607" w:rsidRDefault="00EC1A80" w:rsidP="005025A2">
      <w:pPr>
        <w:tabs>
          <w:tab w:val="left" w:pos="900"/>
        </w:tabs>
        <w:spacing w:after="0" w:line="240" w:lineRule="auto"/>
        <w:ind w:firstLine="432"/>
        <w:jc w:val="both"/>
        <w:rPr>
          <w:rFonts w:ascii="Times New Roman" w:hAnsi="Times New Roman"/>
        </w:rPr>
      </w:pPr>
      <w:r>
        <w:rPr>
          <w:rFonts w:ascii="Times New Roman" w:hAnsi="Times New Roman"/>
        </w:rPr>
        <w:t>“</w:t>
      </w:r>
      <w:r w:rsidR="00C37BF9">
        <w:rPr>
          <w:rFonts w:ascii="Times New Roman" w:hAnsi="Times New Roman"/>
        </w:rPr>
        <w:t>10.</w:t>
      </w:r>
      <w:r w:rsidR="00C37BF9">
        <w:rPr>
          <w:rFonts w:ascii="Times New Roman" w:hAnsi="Times New Roman"/>
        </w:rPr>
        <w:tab/>
      </w:r>
      <w:r w:rsidR="00516D43" w:rsidRPr="00BD5607">
        <w:rPr>
          <w:rFonts w:ascii="Times New Roman" w:hAnsi="Times New Roman"/>
        </w:rPr>
        <w:t>A person (not being a natural-born British subject)—</w:t>
      </w:r>
    </w:p>
    <w:p w:rsidR="00516D43" w:rsidRPr="00BD5607" w:rsidRDefault="00516D43" w:rsidP="005025A2">
      <w:pPr>
        <w:spacing w:after="0" w:line="240" w:lineRule="auto"/>
        <w:ind w:left="1296" w:hanging="576"/>
        <w:jc w:val="both"/>
        <w:rPr>
          <w:rFonts w:ascii="Times New Roman" w:hAnsi="Times New Roman"/>
        </w:rPr>
      </w:pPr>
      <w:r w:rsidRPr="00BD5607">
        <w:rPr>
          <w:rFonts w:ascii="Times New Roman" w:hAnsi="Times New Roman"/>
        </w:rPr>
        <w:t>(</w:t>
      </w:r>
      <w:r w:rsidRPr="00BD5607">
        <w:rPr>
          <w:rFonts w:ascii="Times New Roman" w:hAnsi="Times New Roman"/>
          <w:i/>
        </w:rPr>
        <w:t>a</w:t>
      </w:r>
      <w:r w:rsidRPr="00BD5607">
        <w:rPr>
          <w:rFonts w:ascii="Times New Roman" w:hAnsi="Times New Roman"/>
        </w:rPr>
        <w:t>)</w:t>
      </w:r>
      <w:r w:rsidRPr="00BD5607">
        <w:rPr>
          <w:rFonts w:ascii="Times New Roman" w:hAnsi="Times New Roman"/>
          <w:i/>
        </w:rPr>
        <w:t xml:space="preserve"> </w:t>
      </w:r>
      <w:r w:rsidRPr="00BD5607">
        <w:rPr>
          <w:rFonts w:ascii="Times New Roman" w:hAnsi="Times New Roman"/>
        </w:rPr>
        <w:t>whose father, or</w:t>
      </w:r>
      <w:r w:rsidR="00C37BF9">
        <w:rPr>
          <w:rFonts w:ascii="Times New Roman" w:hAnsi="Times New Roman"/>
        </w:rPr>
        <w:t xml:space="preserve"> </w:t>
      </w:r>
      <w:r w:rsidRPr="00BD5607">
        <w:rPr>
          <w:rFonts w:ascii="Times New Roman" w:hAnsi="Times New Roman"/>
        </w:rPr>
        <w:t>whose</w:t>
      </w:r>
      <w:r w:rsidR="00C37BF9">
        <w:rPr>
          <w:rFonts w:ascii="Times New Roman" w:hAnsi="Times New Roman"/>
        </w:rPr>
        <w:t xml:space="preserve"> </w:t>
      </w:r>
      <w:r w:rsidRPr="00BD5607">
        <w:rPr>
          <w:rFonts w:ascii="Times New Roman" w:hAnsi="Times New Roman"/>
        </w:rPr>
        <w:t>mother</w:t>
      </w:r>
      <w:r w:rsidR="00C37BF9">
        <w:rPr>
          <w:rFonts w:ascii="Times New Roman" w:hAnsi="Times New Roman"/>
        </w:rPr>
        <w:t xml:space="preserve"> </w:t>
      </w:r>
      <w:r w:rsidRPr="00BD5607">
        <w:rPr>
          <w:rFonts w:ascii="Times New Roman" w:hAnsi="Times New Roman"/>
        </w:rPr>
        <w:t>(being a widow</w:t>
      </w:r>
      <w:r w:rsidR="00C37BF9">
        <w:rPr>
          <w:rFonts w:ascii="Times New Roman" w:hAnsi="Times New Roman"/>
        </w:rPr>
        <w:t xml:space="preserve"> </w:t>
      </w:r>
      <w:r w:rsidRPr="00BD5607">
        <w:rPr>
          <w:rFonts w:ascii="Times New Roman" w:hAnsi="Times New Roman"/>
        </w:rPr>
        <w:t>or divorcee) was naturalized under the law of the Commonwealth or of a State; or</w:t>
      </w:r>
    </w:p>
    <w:p w:rsidR="00C20A75" w:rsidRDefault="00516D43" w:rsidP="005025A2">
      <w:pPr>
        <w:spacing w:after="0" w:line="240" w:lineRule="auto"/>
        <w:ind w:left="1296" w:hanging="576"/>
        <w:jc w:val="both"/>
        <w:rPr>
          <w:rFonts w:ascii="Times New Roman" w:hAnsi="Times New Roman"/>
        </w:rPr>
      </w:pPr>
      <w:r w:rsidRPr="00BD5607">
        <w:rPr>
          <w:rFonts w:ascii="Times New Roman" w:hAnsi="Times New Roman"/>
        </w:rPr>
        <w:t>(</w:t>
      </w:r>
      <w:r w:rsidRPr="00BD5607">
        <w:rPr>
          <w:rFonts w:ascii="Times New Roman" w:hAnsi="Times New Roman"/>
          <w:i/>
        </w:rPr>
        <w:t>b</w:t>
      </w:r>
      <w:r w:rsidRPr="00BD5607">
        <w:rPr>
          <w:rFonts w:ascii="Times New Roman" w:hAnsi="Times New Roman"/>
        </w:rPr>
        <w:t>)</w:t>
      </w:r>
      <w:r w:rsidRPr="00BD5607">
        <w:rPr>
          <w:rFonts w:ascii="Times New Roman" w:hAnsi="Times New Roman"/>
          <w:i/>
        </w:rPr>
        <w:t xml:space="preserve"> </w:t>
      </w:r>
      <w:r w:rsidRPr="00BD5607">
        <w:rPr>
          <w:rFonts w:ascii="Times New Roman" w:hAnsi="Times New Roman"/>
        </w:rPr>
        <w:t>whose mother has married a natural-born British subject, or a person who is naturalized under the law of the Commonwealth or of a State,</w:t>
      </w:r>
    </w:p>
    <w:p w:rsidR="00516D43" w:rsidRPr="00BD5607" w:rsidRDefault="00516D43" w:rsidP="00216190">
      <w:pPr>
        <w:spacing w:after="0" w:line="240" w:lineRule="auto"/>
        <w:jc w:val="both"/>
        <w:rPr>
          <w:rFonts w:ascii="Times New Roman" w:hAnsi="Times New Roman"/>
        </w:rPr>
      </w:pPr>
      <w:r w:rsidRPr="00BD5607">
        <w:rPr>
          <w:rFonts w:ascii="Times New Roman" w:hAnsi="Times New Roman"/>
        </w:rPr>
        <w:t>and who at the time of such naturalization of his father or mother, or of such marriage of his mother, was an infant, and has at any time during infancy resided in Australia with such father or mother, shall in the Commonwealth be deemed to be naturalized, and have the same rights, powers, and privileges, and be subject to the same obligations, as a person who has obtained a certificate of naturalization.</w:t>
      </w:r>
    </w:p>
    <w:p w:rsidR="00516D43" w:rsidRPr="00BD5607" w:rsidRDefault="00EC1A80" w:rsidP="00216190">
      <w:pPr>
        <w:spacing w:after="0" w:line="240" w:lineRule="auto"/>
        <w:ind w:firstLine="432"/>
        <w:jc w:val="both"/>
        <w:rPr>
          <w:rFonts w:ascii="Times New Roman" w:hAnsi="Times New Roman"/>
        </w:rPr>
      </w:pPr>
      <w:r>
        <w:rPr>
          <w:rFonts w:ascii="Times New Roman" w:hAnsi="Times New Roman"/>
        </w:rPr>
        <w:t>“</w:t>
      </w:r>
      <w:r w:rsidR="00516D43" w:rsidRPr="00BD5607">
        <w:rPr>
          <w:rFonts w:ascii="Times New Roman" w:hAnsi="Times New Roman"/>
        </w:rPr>
        <w:t>Provided that, until a day to be fixed by proclamation, this section shall not apply to persons who are enemy subjects at the date of the commencement of this section.</w:t>
      </w:r>
      <w:r>
        <w:rPr>
          <w:rFonts w:ascii="Times New Roman" w:hAnsi="Times New Roman"/>
        </w:rPr>
        <w:t>”</w:t>
      </w:r>
    </w:p>
    <w:p w:rsidR="00516D43" w:rsidRPr="00C20A75" w:rsidRDefault="00516D43" w:rsidP="00BE0CD4">
      <w:pPr>
        <w:spacing w:before="120" w:after="60" w:line="240" w:lineRule="auto"/>
        <w:jc w:val="both"/>
        <w:rPr>
          <w:rFonts w:ascii="Times New Roman" w:hAnsi="Times New Roman"/>
          <w:b/>
          <w:sz w:val="20"/>
        </w:rPr>
      </w:pPr>
      <w:r w:rsidRPr="00C20A75">
        <w:rPr>
          <w:rFonts w:ascii="Times New Roman" w:hAnsi="Times New Roman"/>
          <w:b/>
          <w:sz w:val="20"/>
        </w:rPr>
        <w:t>Amendment of s. 11 of Principal Act.</w:t>
      </w:r>
    </w:p>
    <w:p w:rsidR="00516D43" w:rsidRPr="00BD5607" w:rsidRDefault="00516D43" w:rsidP="00BE0CD4">
      <w:pPr>
        <w:spacing w:after="0" w:line="240" w:lineRule="auto"/>
        <w:ind w:firstLine="432"/>
        <w:jc w:val="both"/>
        <w:rPr>
          <w:rFonts w:ascii="Times New Roman" w:hAnsi="Times New Roman"/>
        </w:rPr>
      </w:pPr>
      <w:r w:rsidRPr="00BD5607">
        <w:rPr>
          <w:rFonts w:ascii="Times New Roman" w:hAnsi="Times New Roman"/>
          <w:b/>
        </w:rPr>
        <w:t>7</w:t>
      </w:r>
      <w:r w:rsidR="00C20A75">
        <w:rPr>
          <w:rFonts w:ascii="Times New Roman" w:hAnsi="Times New Roman"/>
          <w:b/>
        </w:rPr>
        <w:t>.</w:t>
      </w:r>
      <w:r w:rsidR="00C20A75">
        <w:rPr>
          <w:rFonts w:ascii="Times New Roman" w:hAnsi="Times New Roman"/>
          <w:b/>
        </w:rPr>
        <w:tab/>
      </w:r>
      <w:r w:rsidRPr="00BD5607">
        <w:rPr>
          <w:rFonts w:ascii="Times New Roman" w:hAnsi="Times New Roman"/>
        </w:rPr>
        <w:t xml:space="preserve">Section eleven of the Principal Act is amended by omitting the words </w:t>
      </w:r>
      <w:r w:rsidR="00EC1A80">
        <w:rPr>
          <w:rFonts w:ascii="Times New Roman" w:hAnsi="Times New Roman"/>
        </w:rPr>
        <w:t>“</w:t>
      </w:r>
      <w:r w:rsidRPr="00BD5607">
        <w:rPr>
          <w:rFonts w:ascii="Times New Roman" w:hAnsi="Times New Roman"/>
        </w:rPr>
        <w:t>it is proved to the satisfaction of the Governor-General that a certificate of naturalization has been obtained by any untrue statement of fact or intention</w:t>
      </w:r>
      <w:r w:rsidR="00EC1A80">
        <w:rPr>
          <w:rFonts w:ascii="Times New Roman" w:hAnsi="Times New Roman"/>
        </w:rPr>
        <w:t>”</w:t>
      </w:r>
      <w:r w:rsidRPr="00BD5607">
        <w:rPr>
          <w:rFonts w:ascii="Times New Roman" w:hAnsi="Times New Roman"/>
        </w:rPr>
        <w:t xml:space="preserve"> and by inserting in their stead the following:—</w:t>
      </w:r>
    </w:p>
    <w:p w:rsidR="00C20A75" w:rsidRDefault="00EC1A80" w:rsidP="00EC22F2">
      <w:pPr>
        <w:tabs>
          <w:tab w:val="left" w:pos="720"/>
        </w:tabs>
        <w:spacing w:after="0" w:line="240" w:lineRule="auto"/>
        <w:ind w:left="1296" w:hanging="576"/>
        <w:jc w:val="both"/>
        <w:rPr>
          <w:rFonts w:ascii="Times New Roman" w:hAnsi="Times New Roman"/>
        </w:rPr>
      </w:pPr>
      <w:r w:rsidRPr="00C15531">
        <w:rPr>
          <w:rFonts w:ascii="Times New Roman" w:hAnsi="Times New Roman"/>
          <w:i/>
        </w:rPr>
        <w:t>“</w:t>
      </w:r>
      <w:r w:rsidR="00516D43" w:rsidRPr="00BD5607">
        <w:rPr>
          <w:rFonts w:ascii="Times New Roman" w:hAnsi="Times New Roman"/>
        </w:rPr>
        <w:t>(</w:t>
      </w:r>
      <w:r w:rsidR="00516D43" w:rsidRPr="00BD5607">
        <w:rPr>
          <w:rFonts w:ascii="Times New Roman" w:hAnsi="Times New Roman"/>
          <w:i/>
        </w:rPr>
        <w:t>a</w:t>
      </w:r>
      <w:r w:rsidR="00516D43" w:rsidRPr="00BD5607">
        <w:rPr>
          <w:rFonts w:ascii="Times New Roman" w:hAnsi="Times New Roman"/>
        </w:rPr>
        <w:t>)</w:t>
      </w:r>
      <w:r w:rsidR="00516D43" w:rsidRPr="00BD5607">
        <w:rPr>
          <w:rFonts w:ascii="Times New Roman" w:hAnsi="Times New Roman"/>
          <w:b/>
          <w:i/>
        </w:rPr>
        <w:t xml:space="preserve"> </w:t>
      </w:r>
      <w:r w:rsidR="00516D43" w:rsidRPr="00BD5607">
        <w:rPr>
          <w:rFonts w:ascii="Times New Roman" w:hAnsi="Times New Roman"/>
        </w:rPr>
        <w:t>it is proved to the satisfaction of the Governor-General that a certificate of naturalization has been obtained by any untrue statement of fact or intention; or</w:t>
      </w:r>
    </w:p>
    <w:p w:rsidR="00516D43" w:rsidRPr="00BD5607" w:rsidRDefault="00516D43" w:rsidP="00EC22F2">
      <w:pPr>
        <w:spacing w:after="0" w:line="240" w:lineRule="auto"/>
        <w:ind w:left="1296" w:hanging="432"/>
        <w:jc w:val="both"/>
        <w:rPr>
          <w:rFonts w:ascii="Times New Roman" w:hAnsi="Times New Roman"/>
        </w:rPr>
      </w:pPr>
      <w:r w:rsidRPr="00BD5607">
        <w:rPr>
          <w:rFonts w:ascii="Times New Roman" w:hAnsi="Times New Roman"/>
        </w:rPr>
        <w:t>(</w:t>
      </w:r>
      <w:r w:rsidRPr="00BD5607">
        <w:rPr>
          <w:rFonts w:ascii="Times New Roman" w:hAnsi="Times New Roman"/>
          <w:i/>
        </w:rPr>
        <w:t>b</w:t>
      </w:r>
      <w:r w:rsidRPr="00BD5607">
        <w:rPr>
          <w:rFonts w:ascii="Times New Roman" w:hAnsi="Times New Roman"/>
        </w:rPr>
        <w:t>)</w:t>
      </w:r>
      <w:r w:rsidRPr="00BD5607">
        <w:rPr>
          <w:rFonts w:ascii="Times New Roman" w:hAnsi="Times New Roman"/>
          <w:b/>
          <w:i/>
        </w:rPr>
        <w:t xml:space="preserve"> </w:t>
      </w:r>
      <w:r w:rsidRPr="00BD5607">
        <w:rPr>
          <w:rFonts w:ascii="Times New Roman" w:hAnsi="Times New Roman"/>
        </w:rPr>
        <w:t>the Gover</w:t>
      </w:r>
      <w:bookmarkStart w:id="0" w:name="_GoBack"/>
      <w:bookmarkEnd w:id="0"/>
      <w:r w:rsidRPr="00BD5607">
        <w:rPr>
          <w:rFonts w:ascii="Times New Roman" w:hAnsi="Times New Roman"/>
        </w:rPr>
        <w:t>nor-General is satisfied that it is desirable for any reason that a certificate of naturalization should be revoked.</w:t>
      </w:r>
      <w:r w:rsidR="00EC1A80">
        <w:rPr>
          <w:rFonts w:ascii="Times New Roman" w:hAnsi="Times New Roman"/>
        </w:rPr>
        <w:t>”</w:t>
      </w:r>
      <w:r w:rsidRPr="00BD5607">
        <w:rPr>
          <w:rFonts w:ascii="Times New Roman" w:hAnsi="Times New Roman"/>
        </w:rPr>
        <w:t>;</w:t>
      </w:r>
    </w:p>
    <w:p w:rsidR="00516D43" w:rsidRPr="00BD5607" w:rsidRDefault="00516D43" w:rsidP="00BE0CD4">
      <w:pPr>
        <w:spacing w:after="0" w:line="240" w:lineRule="auto"/>
        <w:jc w:val="both"/>
        <w:rPr>
          <w:rFonts w:ascii="Times New Roman" w:hAnsi="Times New Roman"/>
        </w:rPr>
      </w:pPr>
      <w:r w:rsidRPr="00BD5607">
        <w:rPr>
          <w:rFonts w:ascii="Times New Roman" w:hAnsi="Times New Roman"/>
        </w:rPr>
        <w:t>and by omitting the proviso thereto and inserting in its stead the following sub-sections:—</w:t>
      </w:r>
    </w:p>
    <w:p w:rsidR="00516D43" w:rsidRPr="00BD5607" w:rsidRDefault="00EC1A80" w:rsidP="00BE0CD4">
      <w:pPr>
        <w:tabs>
          <w:tab w:val="left" w:pos="990"/>
        </w:tabs>
        <w:spacing w:after="0" w:line="240" w:lineRule="auto"/>
        <w:ind w:firstLine="432"/>
        <w:jc w:val="both"/>
        <w:rPr>
          <w:rFonts w:ascii="Times New Roman" w:hAnsi="Times New Roman"/>
        </w:rPr>
      </w:pPr>
      <w:r>
        <w:rPr>
          <w:rFonts w:ascii="Times New Roman" w:hAnsi="Times New Roman"/>
        </w:rPr>
        <w:t>“</w:t>
      </w:r>
      <w:r w:rsidR="00C37BF9">
        <w:rPr>
          <w:rFonts w:ascii="Times New Roman" w:hAnsi="Times New Roman"/>
        </w:rPr>
        <w:t>(2.)</w:t>
      </w:r>
      <w:r w:rsidR="00C37BF9">
        <w:rPr>
          <w:rFonts w:ascii="Times New Roman" w:hAnsi="Times New Roman"/>
        </w:rPr>
        <w:tab/>
      </w:r>
      <w:r w:rsidR="00516D43" w:rsidRPr="00BD5607">
        <w:rPr>
          <w:rFonts w:ascii="Times New Roman" w:hAnsi="Times New Roman"/>
        </w:rPr>
        <w:t>Where a certificate of naturalization is revoked the Governor-General may by order declare that the wife of the person whose certificate is revoked and any minor children of that person who have acquired British nationality pursuant to this Act shall cease to be British subjects and such persons shall thereupon become aliens, but save as in this sub-section provided the nationality</w:t>
      </w:r>
    </w:p>
    <w:p w:rsidR="00C37BF9" w:rsidRDefault="00C37BF9">
      <w:pPr>
        <w:rPr>
          <w:rFonts w:ascii="Times New Roman" w:hAnsi="Times New Roman"/>
        </w:rPr>
      </w:pPr>
      <w:r>
        <w:rPr>
          <w:rFonts w:ascii="Times New Roman" w:hAnsi="Times New Roman"/>
        </w:rPr>
        <w:br w:type="page"/>
      </w:r>
    </w:p>
    <w:p w:rsidR="00516D43" w:rsidRPr="00BD5607" w:rsidRDefault="00516D43" w:rsidP="00E86285">
      <w:pPr>
        <w:spacing w:after="0" w:line="240" w:lineRule="auto"/>
        <w:jc w:val="both"/>
        <w:rPr>
          <w:rFonts w:ascii="Times New Roman" w:hAnsi="Times New Roman"/>
        </w:rPr>
      </w:pPr>
      <w:r w:rsidRPr="00BD5607">
        <w:rPr>
          <w:rFonts w:ascii="Times New Roman" w:hAnsi="Times New Roman"/>
        </w:rPr>
        <w:lastRenderedPageBreak/>
        <w:t>of the wife and minor children of a person whose certificate is revoked shall not be affected by the revocation and they shall remain British subjects:</w:t>
      </w:r>
    </w:p>
    <w:p w:rsidR="00516D43" w:rsidRPr="00BD5607" w:rsidRDefault="00516D43" w:rsidP="00E86285">
      <w:pPr>
        <w:spacing w:after="0" w:line="240" w:lineRule="auto"/>
        <w:ind w:firstLine="432"/>
        <w:jc w:val="both"/>
        <w:rPr>
          <w:rFonts w:ascii="Times New Roman" w:hAnsi="Times New Roman"/>
        </w:rPr>
      </w:pPr>
      <w:r w:rsidRPr="00BD5607">
        <w:rPr>
          <w:rFonts w:ascii="Times New Roman" w:hAnsi="Times New Roman"/>
        </w:rPr>
        <w:t>Provided that it shall be lawful for any such wife within six months after the date of the order of revocation to make a declaration of alienage and on making that declaration she and any minor children of her husband and herself who have acquired British nationality pursuant to this Act shall cease to be British subjects and shall become aliens:</w:t>
      </w:r>
    </w:p>
    <w:p w:rsidR="00516D43" w:rsidRPr="00BD5607" w:rsidRDefault="00516D43" w:rsidP="00E86285">
      <w:pPr>
        <w:spacing w:after="0" w:line="240" w:lineRule="auto"/>
        <w:ind w:firstLine="432"/>
        <w:jc w:val="both"/>
        <w:rPr>
          <w:rFonts w:ascii="Times New Roman" w:hAnsi="Times New Roman"/>
        </w:rPr>
      </w:pPr>
      <w:r w:rsidRPr="00BD5607">
        <w:rPr>
          <w:rFonts w:ascii="Times New Roman" w:hAnsi="Times New Roman"/>
        </w:rPr>
        <w:t>Provided further that it shall be lawful for any such minor child within six months after attaining the age of twenty-one years to make a declaration of alienage and thereupon he shall cease to be a British subject and shall become an alien.</w:t>
      </w:r>
      <w:r w:rsidR="00EC1A80">
        <w:rPr>
          <w:rFonts w:ascii="Times New Roman" w:hAnsi="Times New Roman"/>
        </w:rPr>
        <w:t>”</w:t>
      </w:r>
    </w:p>
    <w:p w:rsidR="00516D43" w:rsidRPr="00D81BDA" w:rsidRDefault="00516D43" w:rsidP="00E86285">
      <w:pPr>
        <w:spacing w:before="120" w:after="60" w:line="240" w:lineRule="auto"/>
        <w:jc w:val="both"/>
        <w:rPr>
          <w:rFonts w:ascii="Times New Roman" w:hAnsi="Times New Roman"/>
          <w:b/>
          <w:sz w:val="20"/>
        </w:rPr>
      </w:pPr>
      <w:r w:rsidRPr="00D81BDA">
        <w:rPr>
          <w:rFonts w:ascii="Times New Roman" w:hAnsi="Times New Roman"/>
          <w:b/>
          <w:sz w:val="20"/>
        </w:rPr>
        <w:t>Amendment of s. 12 of Principal Act</w:t>
      </w:r>
    </w:p>
    <w:p w:rsidR="00516D43" w:rsidRPr="00BD5607" w:rsidRDefault="00516D43" w:rsidP="00E86285">
      <w:pPr>
        <w:spacing w:after="0" w:line="240" w:lineRule="auto"/>
        <w:ind w:firstLine="432"/>
        <w:jc w:val="both"/>
        <w:rPr>
          <w:rFonts w:ascii="Times New Roman" w:hAnsi="Times New Roman"/>
        </w:rPr>
      </w:pPr>
      <w:r w:rsidRPr="00BD5607">
        <w:rPr>
          <w:rFonts w:ascii="Times New Roman" w:hAnsi="Times New Roman"/>
          <w:b/>
        </w:rPr>
        <w:t>8</w:t>
      </w:r>
      <w:r w:rsidR="00D81BDA">
        <w:rPr>
          <w:rFonts w:ascii="Times New Roman" w:hAnsi="Times New Roman"/>
          <w:b/>
        </w:rPr>
        <w:t>.</w:t>
      </w:r>
      <w:r w:rsidR="00D81BDA">
        <w:rPr>
          <w:rFonts w:ascii="Times New Roman" w:hAnsi="Times New Roman"/>
          <w:b/>
        </w:rPr>
        <w:tab/>
      </w:r>
      <w:r w:rsidRPr="00BD5607">
        <w:rPr>
          <w:rFonts w:ascii="Times New Roman" w:hAnsi="Times New Roman"/>
        </w:rPr>
        <w:t>Section twelve of the Principal Act is amended by adding at the end of sub-section (1.) thereof the following paragraph:—</w:t>
      </w:r>
    </w:p>
    <w:p w:rsidR="00516D43" w:rsidRDefault="00EC1A80" w:rsidP="001A4571">
      <w:pPr>
        <w:spacing w:after="0" w:line="240" w:lineRule="auto"/>
        <w:ind w:left="1152" w:hanging="576"/>
        <w:jc w:val="both"/>
        <w:rPr>
          <w:rFonts w:ascii="Times New Roman" w:hAnsi="Times New Roman"/>
        </w:rPr>
      </w:pPr>
      <w:r>
        <w:rPr>
          <w:rFonts w:ascii="Times New Roman" w:hAnsi="Times New Roman"/>
        </w:rPr>
        <w:t>“</w:t>
      </w:r>
      <w:r w:rsidR="00516D43" w:rsidRPr="00BD5607">
        <w:rPr>
          <w:rFonts w:ascii="Times New Roman" w:hAnsi="Times New Roman"/>
        </w:rPr>
        <w:t>and (</w:t>
      </w:r>
      <w:r w:rsidR="00516D43" w:rsidRPr="00BD5607">
        <w:rPr>
          <w:rFonts w:ascii="Times New Roman" w:hAnsi="Times New Roman"/>
          <w:i/>
        </w:rPr>
        <w:t>e</w:t>
      </w:r>
      <w:r w:rsidR="00516D43" w:rsidRPr="00BD5607">
        <w:rPr>
          <w:rFonts w:ascii="Times New Roman" w:hAnsi="Times New Roman"/>
        </w:rPr>
        <w:t>)</w:t>
      </w:r>
      <w:r w:rsidR="00516D43" w:rsidRPr="00BD5607">
        <w:rPr>
          <w:rFonts w:ascii="Times New Roman" w:hAnsi="Times New Roman"/>
          <w:b/>
          <w:i/>
        </w:rPr>
        <w:t xml:space="preserve"> </w:t>
      </w:r>
      <w:r w:rsidR="00516D43" w:rsidRPr="00BD5607">
        <w:rPr>
          <w:rFonts w:ascii="Times New Roman" w:hAnsi="Times New Roman"/>
        </w:rPr>
        <w:t xml:space="preserve">cause to be published in the </w:t>
      </w:r>
      <w:r w:rsidR="00516D43" w:rsidRPr="00BD5607">
        <w:rPr>
          <w:rFonts w:ascii="Times New Roman" w:hAnsi="Times New Roman"/>
          <w:i/>
        </w:rPr>
        <w:t>Gazette</w:t>
      </w:r>
      <w:r w:rsidR="00516D43" w:rsidRPr="00BD5607">
        <w:rPr>
          <w:rFonts w:ascii="Times New Roman" w:hAnsi="Times New Roman"/>
          <w:b/>
          <w:i/>
        </w:rPr>
        <w:t xml:space="preserve"> </w:t>
      </w:r>
      <w:r w:rsidR="00516D43" w:rsidRPr="00BD5607">
        <w:rPr>
          <w:rFonts w:ascii="Times New Roman" w:hAnsi="Times New Roman"/>
        </w:rPr>
        <w:t>from time to time a list of persons naturalized with their addresses.</w:t>
      </w:r>
      <w:r>
        <w:rPr>
          <w:rFonts w:ascii="Times New Roman" w:hAnsi="Times New Roman"/>
        </w:rPr>
        <w:t>”</w:t>
      </w:r>
    </w:p>
    <w:p w:rsidR="0078059F" w:rsidRDefault="0078059F" w:rsidP="00AB57F0">
      <w:pPr>
        <w:pBdr>
          <w:top w:val="single" w:sz="4" w:space="1" w:color="auto"/>
        </w:pBdr>
        <w:spacing w:before="500" w:after="0" w:line="240" w:lineRule="auto"/>
        <w:ind w:left="3600" w:right="3600"/>
        <w:jc w:val="center"/>
        <w:rPr>
          <w:rFonts w:ascii="Times New Roman" w:hAnsi="Times New Roman"/>
        </w:rPr>
      </w:pPr>
    </w:p>
    <w:sectPr w:rsidR="0078059F" w:rsidSect="0047097A">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63A" w:rsidRDefault="003D363A" w:rsidP="0067122E">
      <w:pPr>
        <w:spacing w:after="0" w:line="240" w:lineRule="auto"/>
      </w:pPr>
      <w:r>
        <w:separator/>
      </w:r>
    </w:p>
  </w:endnote>
  <w:endnote w:type="continuationSeparator" w:id="0">
    <w:p w:rsidR="003D363A" w:rsidRDefault="003D363A" w:rsidP="00671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63A" w:rsidRDefault="003D363A" w:rsidP="0067122E">
      <w:pPr>
        <w:spacing w:after="0" w:line="240" w:lineRule="auto"/>
      </w:pPr>
      <w:r>
        <w:separator/>
      </w:r>
    </w:p>
  </w:footnote>
  <w:footnote w:type="continuationSeparator" w:id="0">
    <w:p w:rsidR="003D363A" w:rsidRDefault="003D363A" w:rsidP="00671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5D1" w:rsidRPr="00B925D1" w:rsidRDefault="006F7D45" w:rsidP="00820877">
    <w:pPr>
      <w:tabs>
        <w:tab w:val="left" w:pos="3600"/>
        <w:tab w:val="left" w:pos="8370"/>
        <w:tab w:val="left" w:pos="8550"/>
      </w:tabs>
      <w:spacing w:after="0" w:line="240" w:lineRule="auto"/>
      <w:ind w:right="-61"/>
      <w:rPr>
        <w:rFonts w:ascii="Times New Roman" w:hAnsi="Times New Roman"/>
        <w:sz w:val="20"/>
        <w:szCs w:val="20"/>
      </w:rPr>
    </w:pPr>
    <w:r>
      <w:rPr>
        <w:rFonts w:ascii="Times New Roman" w:hAnsi="Times New Roman"/>
        <w:sz w:val="20"/>
        <w:szCs w:val="20"/>
      </w:rPr>
      <w:t>1917.</w:t>
    </w:r>
    <w:r>
      <w:rPr>
        <w:rFonts w:ascii="Times New Roman" w:hAnsi="Times New Roman"/>
        <w:sz w:val="20"/>
        <w:szCs w:val="20"/>
      </w:rPr>
      <w:tab/>
    </w:r>
    <w:r>
      <w:rPr>
        <w:rFonts w:ascii="Times New Roman" w:hAnsi="Times New Roman"/>
        <w:i/>
        <w:sz w:val="20"/>
        <w:szCs w:val="20"/>
      </w:rPr>
      <w:t>Naturalization.</w:t>
    </w:r>
    <w:r>
      <w:rPr>
        <w:rFonts w:ascii="Times New Roman" w:hAnsi="Times New Roman"/>
        <w:i/>
        <w:sz w:val="20"/>
        <w:szCs w:val="20"/>
      </w:rPr>
      <w:tab/>
    </w:r>
    <w:r w:rsidR="00B925D1" w:rsidRPr="00B925D1">
      <w:rPr>
        <w:rFonts w:ascii="Times New Roman" w:hAnsi="Times New Roman"/>
        <w:sz w:val="20"/>
        <w:szCs w:val="20"/>
      </w:rPr>
      <w:t>No. 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5D1" w:rsidRPr="00B925D1" w:rsidRDefault="007C53BE" w:rsidP="00820877">
    <w:pPr>
      <w:tabs>
        <w:tab w:val="left" w:pos="3600"/>
        <w:tab w:val="left" w:pos="8550"/>
      </w:tabs>
      <w:spacing w:after="0" w:line="240" w:lineRule="auto"/>
      <w:rPr>
        <w:rFonts w:ascii="Times New Roman" w:hAnsi="Times New Roman"/>
        <w:sz w:val="20"/>
        <w:szCs w:val="20"/>
      </w:rPr>
    </w:pPr>
    <w:r>
      <w:rPr>
        <w:rFonts w:ascii="Times New Roman" w:hAnsi="Times New Roman"/>
        <w:sz w:val="20"/>
        <w:szCs w:val="20"/>
      </w:rPr>
      <w:t>No. 25.</w:t>
    </w:r>
    <w:r>
      <w:rPr>
        <w:rFonts w:ascii="Times New Roman" w:hAnsi="Times New Roman"/>
        <w:sz w:val="20"/>
        <w:szCs w:val="20"/>
      </w:rPr>
      <w:tab/>
    </w:r>
    <w:r w:rsidR="00B925D1" w:rsidRPr="00B925D1">
      <w:rPr>
        <w:rFonts w:ascii="Times New Roman" w:hAnsi="Times New Roman"/>
        <w:i/>
        <w:sz w:val="20"/>
        <w:szCs w:val="20"/>
      </w:rPr>
      <w:t>Naturalization.</w:t>
    </w:r>
    <w:r w:rsidR="00B925D1" w:rsidRPr="00B925D1">
      <w:rPr>
        <w:rFonts w:ascii="Times New Roman" w:hAnsi="Times New Roman"/>
        <w:i/>
        <w:sz w:val="20"/>
        <w:szCs w:val="20"/>
      </w:rPr>
      <w:tab/>
    </w:r>
    <w:r w:rsidR="00B925D1" w:rsidRPr="00B925D1">
      <w:rPr>
        <w:rFonts w:ascii="Times New Roman" w:hAnsi="Times New Roman"/>
        <w:sz w:val="20"/>
        <w:szCs w:val="20"/>
      </w:rPr>
      <w:t>1917.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47D2"/>
    <w:rsid w:val="00024B45"/>
    <w:rsid w:val="000A563E"/>
    <w:rsid w:val="000B7731"/>
    <w:rsid w:val="000C33F0"/>
    <w:rsid w:val="001748A9"/>
    <w:rsid w:val="001A4571"/>
    <w:rsid w:val="001C47D2"/>
    <w:rsid w:val="001F6BDC"/>
    <w:rsid w:val="00201667"/>
    <w:rsid w:val="00216190"/>
    <w:rsid w:val="00257553"/>
    <w:rsid w:val="002707C6"/>
    <w:rsid w:val="002A4432"/>
    <w:rsid w:val="002A65E0"/>
    <w:rsid w:val="002B4290"/>
    <w:rsid w:val="002C714D"/>
    <w:rsid w:val="002D717D"/>
    <w:rsid w:val="003836DC"/>
    <w:rsid w:val="003911DC"/>
    <w:rsid w:val="003D363A"/>
    <w:rsid w:val="00442497"/>
    <w:rsid w:val="0047097A"/>
    <w:rsid w:val="00473350"/>
    <w:rsid w:val="004834B1"/>
    <w:rsid w:val="004E164E"/>
    <w:rsid w:val="005000B9"/>
    <w:rsid w:val="005008F9"/>
    <w:rsid w:val="005025A2"/>
    <w:rsid w:val="00516D43"/>
    <w:rsid w:val="00563969"/>
    <w:rsid w:val="00575C64"/>
    <w:rsid w:val="005B4E89"/>
    <w:rsid w:val="005C6D5A"/>
    <w:rsid w:val="0063367E"/>
    <w:rsid w:val="00642D1E"/>
    <w:rsid w:val="0067122E"/>
    <w:rsid w:val="006852BA"/>
    <w:rsid w:val="00685DE2"/>
    <w:rsid w:val="006E7F42"/>
    <w:rsid w:val="006F5567"/>
    <w:rsid w:val="006F7D45"/>
    <w:rsid w:val="00705D1A"/>
    <w:rsid w:val="00764218"/>
    <w:rsid w:val="00776783"/>
    <w:rsid w:val="0078059F"/>
    <w:rsid w:val="007A664F"/>
    <w:rsid w:val="007C53BE"/>
    <w:rsid w:val="007E08AC"/>
    <w:rsid w:val="007F737A"/>
    <w:rsid w:val="007F7F3B"/>
    <w:rsid w:val="008019BE"/>
    <w:rsid w:val="00803E2F"/>
    <w:rsid w:val="00820877"/>
    <w:rsid w:val="008268A4"/>
    <w:rsid w:val="0085161E"/>
    <w:rsid w:val="0089780D"/>
    <w:rsid w:val="008C754E"/>
    <w:rsid w:val="008E27C6"/>
    <w:rsid w:val="0090277F"/>
    <w:rsid w:val="0090619C"/>
    <w:rsid w:val="00936FA3"/>
    <w:rsid w:val="009424D4"/>
    <w:rsid w:val="00953F96"/>
    <w:rsid w:val="00986645"/>
    <w:rsid w:val="009C3EC5"/>
    <w:rsid w:val="00A730D4"/>
    <w:rsid w:val="00AB57F0"/>
    <w:rsid w:val="00AF0301"/>
    <w:rsid w:val="00B12AAE"/>
    <w:rsid w:val="00B47D31"/>
    <w:rsid w:val="00B82C41"/>
    <w:rsid w:val="00B851C5"/>
    <w:rsid w:val="00B925D1"/>
    <w:rsid w:val="00BD5607"/>
    <w:rsid w:val="00BE0CD4"/>
    <w:rsid w:val="00BE2D97"/>
    <w:rsid w:val="00BF21F0"/>
    <w:rsid w:val="00C15531"/>
    <w:rsid w:val="00C20A75"/>
    <w:rsid w:val="00C37BF9"/>
    <w:rsid w:val="00C41FBC"/>
    <w:rsid w:val="00C75B08"/>
    <w:rsid w:val="00CB3287"/>
    <w:rsid w:val="00CF65A2"/>
    <w:rsid w:val="00D81BDA"/>
    <w:rsid w:val="00DA588C"/>
    <w:rsid w:val="00E2385C"/>
    <w:rsid w:val="00E542F7"/>
    <w:rsid w:val="00E86285"/>
    <w:rsid w:val="00EB4165"/>
    <w:rsid w:val="00EC1A80"/>
    <w:rsid w:val="00EC22F2"/>
    <w:rsid w:val="00EC51E9"/>
    <w:rsid w:val="00EE0222"/>
    <w:rsid w:val="00EF30B7"/>
    <w:rsid w:val="00F130A6"/>
    <w:rsid w:val="00FA62FC"/>
    <w:rsid w:val="00FD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D13D1"/>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FD13D1"/>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FD13D1"/>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FD13D1"/>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FD13D1"/>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FD13D1"/>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FD13D1"/>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FD13D1"/>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FD13D1"/>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FD13D1"/>
    <w:rPr>
      <w:rFonts w:ascii="Century Schoolbook" w:eastAsia="Century Schoolbook" w:hAnsi="Century Schoolbook" w:cs="Century Schoolbook"/>
      <w:b w:val="0"/>
      <w:bCs w:val="0"/>
      <w:i w:val="0"/>
      <w:iCs w:val="0"/>
      <w:smallCaps w:val="0"/>
      <w:sz w:val="30"/>
      <w:szCs w:val="30"/>
    </w:rPr>
  </w:style>
  <w:style w:type="character" w:customStyle="1" w:styleId="CharStyle1">
    <w:name w:val="CharStyle1"/>
    <w:basedOn w:val="DefaultParagraphFont"/>
    <w:rsid w:val="00FD13D1"/>
    <w:rPr>
      <w:rFonts w:ascii="Microsoft Sans Serif" w:eastAsia="Microsoft Sans Serif" w:hAnsi="Microsoft Sans Serif" w:cs="Microsoft Sans Serif"/>
      <w:b/>
      <w:bCs/>
      <w:i w:val="0"/>
      <w:iCs w:val="0"/>
      <w:smallCaps w:val="0"/>
      <w:spacing w:val="-20"/>
      <w:sz w:val="22"/>
      <w:szCs w:val="22"/>
    </w:rPr>
  </w:style>
  <w:style w:type="character" w:customStyle="1" w:styleId="CharStyle2">
    <w:name w:val="CharStyle2"/>
    <w:basedOn w:val="DefaultParagraphFont"/>
    <w:rsid w:val="00FD13D1"/>
    <w:rPr>
      <w:rFonts w:ascii="Cambria" w:eastAsia="Cambria" w:hAnsi="Cambria" w:cs="Cambria"/>
      <w:b w:val="0"/>
      <w:bCs w:val="0"/>
      <w:i w:val="0"/>
      <w:iCs w:val="0"/>
      <w:smallCaps w:val="0"/>
      <w:sz w:val="24"/>
      <w:szCs w:val="24"/>
    </w:rPr>
  </w:style>
  <w:style w:type="character" w:customStyle="1" w:styleId="CharStyle3">
    <w:name w:val="CharStyle3"/>
    <w:basedOn w:val="DefaultParagraphFont"/>
    <w:rsid w:val="00FD13D1"/>
    <w:rPr>
      <w:rFonts w:ascii="Palatino Linotype" w:eastAsia="Palatino Linotype" w:hAnsi="Palatino Linotype" w:cs="Palatino Linotype"/>
      <w:b w:val="0"/>
      <w:bCs w:val="0"/>
      <w:i w:val="0"/>
      <w:iCs w:val="0"/>
      <w:smallCaps w:val="0"/>
      <w:sz w:val="50"/>
      <w:szCs w:val="50"/>
    </w:rPr>
  </w:style>
  <w:style w:type="character" w:customStyle="1" w:styleId="CharStyle4">
    <w:name w:val="CharStyle4"/>
    <w:basedOn w:val="DefaultParagraphFont"/>
    <w:rsid w:val="00FD13D1"/>
    <w:rPr>
      <w:rFonts w:ascii="Century Schoolbook" w:eastAsia="Century Schoolbook" w:hAnsi="Century Schoolbook" w:cs="Century Schoolbook"/>
      <w:b w:val="0"/>
      <w:bCs w:val="0"/>
      <w:i w:val="0"/>
      <w:iCs w:val="0"/>
      <w:smallCaps w:val="0"/>
      <w:sz w:val="18"/>
      <w:szCs w:val="18"/>
    </w:rPr>
  </w:style>
  <w:style w:type="character" w:customStyle="1" w:styleId="CharStyle10">
    <w:name w:val="CharStyle10"/>
    <w:basedOn w:val="DefaultParagraphFont"/>
    <w:rsid w:val="00FD13D1"/>
    <w:rPr>
      <w:rFonts w:ascii="Century Schoolbook" w:eastAsia="Century Schoolbook" w:hAnsi="Century Schoolbook" w:cs="Century Schoolbook"/>
      <w:b w:val="0"/>
      <w:bCs w:val="0"/>
      <w:i w:val="0"/>
      <w:iCs w:val="0"/>
      <w:smallCaps w:val="0"/>
      <w:spacing w:val="-10"/>
      <w:sz w:val="14"/>
      <w:szCs w:val="14"/>
    </w:rPr>
  </w:style>
  <w:style w:type="character" w:customStyle="1" w:styleId="CharStyle14">
    <w:name w:val="CharStyle14"/>
    <w:basedOn w:val="DefaultParagraphFont"/>
    <w:rsid w:val="00FD13D1"/>
    <w:rPr>
      <w:rFonts w:ascii="Century Schoolbook" w:eastAsia="Century Schoolbook" w:hAnsi="Century Schoolbook" w:cs="Century Schoolbook"/>
      <w:b w:val="0"/>
      <w:bCs w:val="0"/>
      <w:i/>
      <w:iCs/>
      <w:smallCaps w:val="0"/>
      <w:sz w:val="12"/>
      <w:szCs w:val="12"/>
    </w:rPr>
  </w:style>
  <w:style w:type="character" w:customStyle="1" w:styleId="CharStyle24">
    <w:name w:val="CharStyle24"/>
    <w:basedOn w:val="DefaultParagraphFont"/>
    <w:rsid w:val="00FD13D1"/>
    <w:rPr>
      <w:rFonts w:ascii="Century Schoolbook" w:eastAsia="Century Schoolbook" w:hAnsi="Century Schoolbook" w:cs="Century Schoolbook"/>
      <w:b/>
      <w:bCs/>
      <w:i/>
      <w:iCs/>
      <w:smallCaps w:val="0"/>
      <w:sz w:val="18"/>
      <w:szCs w:val="18"/>
    </w:rPr>
  </w:style>
  <w:style w:type="character" w:customStyle="1" w:styleId="CharStyle25">
    <w:name w:val="CharStyle25"/>
    <w:basedOn w:val="DefaultParagraphFont"/>
    <w:rsid w:val="00FD13D1"/>
    <w:rPr>
      <w:rFonts w:ascii="Century Schoolbook" w:eastAsia="Century Schoolbook" w:hAnsi="Century Schoolbook" w:cs="Century Schoolbook"/>
      <w:b/>
      <w:bCs/>
      <w:i w:val="0"/>
      <w:iCs w:val="0"/>
      <w:smallCaps w:val="0"/>
      <w:sz w:val="12"/>
      <w:szCs w:val="12"/>
    </w:rPr>
  </w:style>
  <w:style w:type="character" w:customStyle="1" w:styleId="CharStyle29">
    <w:name w:val="CharStyle29"/>
    <w:basedOn w:val="DefaultParagraphFont"/>
    <w:rsid w:val="00FD13D1"/>
    <w:rPr>
      <w:rFonts w:ascii="Century Schoolbook" w:eastAsia="Century Schoolbook" w:hAnsi="Century Schoolbook" w:cs="Century Schoolbook"/>
      <w:b/>
      <w:bCs/>
      <w:i w:val="0"/>
      <w:iCs w:val="0"/>
      <w:smallCaps/>
      <w:sz w:val="14"/>
      <w:szCs w:val="14"/>
    </w:rPr>
  </w:style>
  <w:style w:type="character" w:customStyle="1" w:styleId="CharStyle30">
    <w:name w:val="CharStyle30"/>
    <w:basedOn w:val="DefaultParagraphFont"/>
    <w:rsid w:val="00FD13D1"/>
    <w:rPr>
      <w:rFonts w:ascii="Microsoft Sans Serif" w:eastAsia="Microsoft Sans Serif" w:hAnsi="Microsoft Sans Serif" w:cs="Microsoft Sans Serif"/>
      <w:b w:val="0"/>
      <w:bCs w:val="0"/>
      <w:i w:val="0"/>
      <w:iCs w:val="0"/>
      <w:smallCaps w:val="0"/>
      <w:sz w:val="18"/>
      <w:szCs w:val="18"/>
    </w:rPr>
  </w:style>
  <w:style w:type="character" w:customStyle="1" w:styleId="CharStyle31">
    <w:name w:val="CharStyle31"/>
    <w:basedOn w:val="DefaultParagraphFont"/>
    <w:rsid w:val="00FD13D1"/>
    <w:rPr>
      <w:rFonts w:ascii="Century Schoolbook" w:eastAsia="Century Schoolbook" w:hAnsi="Century Schoolbook" w:cs="Century Schoolbook"/>
      <w:b/>
      <w:bCs/>
      <w:i w:val="0"/>
      <w:iCs w:val="0"/>
      <w:smallCaps w:val="0"/>
      <w:sz w:val="16"/>
      <w:szCs w:val="16"/>
    </w:rPr>
  </w:style>
  <w:style w:type="paragraph" w:styleId="ListParagraph">
    <w:name w:val="List Paragraph"/>
    <w:basedOn w:val="Normal"/>
    <w:uiPriority w:val="34"/>
    <w:qFormat/>
    <w:rsid w:val="0067122E"/>
    <w:pPr>
      <w:ind w:left="720"/>
      <w:contextualSpacing/>
    </w:pPr>
  </w:style>
  <w:style w:type="paragraph" w:styleId="Header">
    <w:name w:val="header"/>
    <w:basedOn w:val="Normal"/>
    <w:link w:val="HeaderChar"/>
    <w:uiPriority w:val="99"/>
    <w:unhideWhenUsed/>
    <w:rsid w:val="00671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22E"/>
  </w:style>
  <w:style w:type="paragraph" w:styleId="Footer">
    <w:name w:val="footer"/>
    <w:basedOn w:val="Normal"/>
    <w:link w:val="FooterChar"/>
    <w:uiPriority w:val="99"/>
    <w:semiHidden/>
    <w:unhideWhenUsed/>
    <w:rsid w:val="006712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12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120</cp:revision>
  <dcterms:created xsi:type="dcterms:W3CDTF">2017-03-24T08:10:00Z</dcterms:created>
  <dcterms:modified xsi:type="dcterms:W3CDTF">2017-06-27T01:08:00Z</dcterms:modified>
</cp:coreProperties>
</file>