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9F" w:rsidRDefault="00E4769F" w:rsidP="001C6F24">
      <w:pPr>
        <w:pBdr>
          <w:top w:val="single" w:sz="4" w:space="1" w:color="auto"/>
        </w:pBdr>
        <w:spacing w:before="8280"/>
        <w:ind w:left="3600" w:right="3600"/>
        <w:jc w:val="center"/>
        <w:rPr>
          <w:sz w:val="22"/>
        </w:rPr>
      </w:pPr>
    </w:p>
    <w:p w:rsidR="00EA2555" w:rsidRPr="00213E88" w:rsidRDefault="00EA2555" w:rsidP="00564BE5">
      <w:pPr>
        <w:spacing w:after="120"/>
        <w:jc w:val="center"/>
        <w:rPr>
          <w:rFonts w:ascii="Times New Roman" w:hAnsi="Times New Roman"/>
          <w:sz w:val="36"/>
        </w:rPr>
      </w:pPr>
      <w:r w:rsidRPr="00213E88">
        <w:rPr>
          <w:rFonts w:ascii="Times New Roman" w:hAnsi="Times New Roman"/>
          <w:sz w:val="36"/>
        </w:rPr>
        <w:t>QUARANTINE.</w:t>
      </w:r>
    </w:p>
    <w:p w:rsidR="00E4769F" w:rsidRPr="00280009" w:rsidRDefault="00E4769F" w:rsidP="00280009">
      <w:pPr>
        <w:pBdr>
          <w:top w:val="single" w:sz="4" w:space="1" w:color="auto"/>
        </w:pBdr>
        <w:spacing w:before="240"/>
        <w:ind w:left="4032" w:right="4032"/>
        <w:jc w:val="center"/>
        <w:rPr>
          <w:b/>
          <w:sz w:val="16"/>
        </w:rPr>
      </w:pPr>
    </w:p>
    <w:p w:rsidR="00146EBB" w:rsidRPr="00213E88" w:rsidRDefault="00146EBB" w:rsidP="00564BE5">
      <w:pPr>
        <w:spacing w:after="120"/>
        <w:jc w:val="center"/>
        <w:rPr>
          <w:rFonts w:ascii="Times New Roman" w:hAnsi="Times New Roman"/>
          <w:b/>
          <w:sz w:val="28"/>
        </w:rPr>
      </w:pPr>
      <w:r w:rsidRPr="00213E88">
        <w:rPr>
          <w:rFonts w:ascii="Times New Roman" w:hAnsi="Times New Roman"/>
          <w:b/>
          <w:sz w:val="28"/>
        </w:rPr>
        <w:t>No. 15 of 1912.</w:t>
      </w:r>
    </w:p>
    <w:p w:rsidR="00EA2555" w:rsidRPr="00213E88" w:rsidRDefault="00EA2555" w:rsidP="001C6F24">
      <w:pPr>
        <w:spacing w:before="120" w:after="120"/>
        <w:jc w:val="center"/>
        <w:rPr>
          <w:rFonts w:ascii="Times New Roman" w:hAnsi="Times New Roman"/>
          <w:sz w:val="26"/>
        </w:rPr>
      </w:pPr>
      <w:r w:rsidRPr="00213E88">
        <w:rPr>
          <w:rFonts w:ascii="Times New Roman" w:hAnsi="Times New Roman"/>
          <w:sz w:val="26"/>
        </w:rPr>
        <w:t xml:space="preserve">An Act to amend the </w:t>
      </w:r>
      <w:r w:rsidR="00146EBB" w:rsidRPr="00213E88">
        <w:rPr>
          <w:rFonts w:ascii="Times New Roman" w:hAnsi="Times New Roman"/>
          <w:i/>
          <w:sz w:val="26"/>
        </w:rPr>
        <w:t xml:space="preserve">Quarantine Act </w:t>
      </w:r>
      <w:r w:rsidRPr="00213E88">
        <w:rPr>
          <w:rFonts w:ascii="Times New Roman" w:hAnsi="Times New Roman"/>
          <w:sz w:val="26"/>
        </w:rPr>
        <w:t>1908.</w:t>
      </w:r>
    </w:p>
    <w:p w:rsidR="00EA2555" w:rsidRPr="00213E88" w:rsidRDefault="00EA2555" w:rsidP="00213E88">
      <w:pPr>
        <w:spacing w:before="120" w:after="120"/>
        <w:jc w:val="right"/>
        <w:rPr>
          <w:rFonts w:ascii="Times New Roman" w:hAnsi="Times New Roman"/>
          <w:sz w:val="26"/>
        </w:rPr>
      </w:pPr>
      <w:r w:rsidRPr="00213E88">
        <w:rPr>
          <w:rFonts w:ascii="Times New Roman" w:hAnsi="Times New Roman"/>
          <w:sz w:val="26"/>
        </w:rPr>
        <w:t>[Assented to 6th November, 1912.]</w:t>
      </w:r>
    </w:p>
    <w:p w:rsidR="00EA2555" w:rsidRPr="00D21EB8" w:rsidRDefault="00EA2555" w:rsidP="00280009">
      <w:pPr>
        <w:jc w:val="both"/>
        <w:rPr>
          <w:rFonts w:ascii="Times New Roman" w:hAnsi="Times New Roman"/>
          <w:sz w:val="22"/>
          <w:szCs w:val="22"/>
        </w:rPr>
      </w:pPr>
      <w:r w:rsidRPr="00D21EB8">
        <w:rPr>
          <w:rFonts w:ascii="Times New Roman" w:hAnsi="Times New Roman"/>
          <w:sz w:val="22"/>
          <w:szCs w:val="22"/>
        </w:rPr>
        <w:t>BE it enacted by the King</w:t>
      </w:r>
      <w:r w:rsidR="009B62E9" w:rsidRPr="00D21EB8">
        <w:rPr>
          <w:rFonts w:ascii="Times New Roman" w:hAnsi="Times New Roman"/>
          <w:sz w:val="22"/>
          <w:szCs w:val="22"/>
        </w:rPr>
        <w:t>’</w:t>
      </w:r>
      <w:r w:rsidRPr="00D21EB8">
        <w:rPr>
          <w:rFonts w:ascii="Times New Roman" w:hAnsi="Times New Roman"/>
          <w:sz w:val="22"/>
          <w:szCs w:val="22"/>
        </w:rPr>
        <w:t>s Most Excellent Majesty, the Senate, and the House of Representatives of the Commonwealth of Australia, as follows:—</w:t>
      </w:r>
    </w:p>
    <w:p w:rsidR="00E4769F" w:rsidRPr="00E4769F" w:rsidRDefault="00E4769F" w:rsidP="00E4769F">
      <w:pPr>
        <w:widowControl/>
        <w:spacing w:before="120" w:after="60"/>
        <w:rPr>
          <w:rFonts w:ascii="Times New Roman" w:hAnsi="Times New Roman"/>
          <w:b/>
          <w:sz w:val="20"/>
        </w:rPr>
      </w:pPr>
      <w:r w:rsidRPr="00E4769F">
        <w:rPr>
          <w:rFonts w:ascii="Times New Roman" w:hAnsi="Times New Roman"/>
          <w:b/>
          <w:sz w:val="20"/>
        </w:rPr>
        <w:t>Short title and citation.</w:t>
      </w:r>
    </w:p>
    <w:p w:rsidR="001A5CC3" w:rsidRDefault="00146EBB" w:rsidP="005A1201">
      <w:pPr>
        <w:ind w:firstLine="432"/>
        <w:jc w:val="both"/>
        <w:rPr>
          <w:rFonts w:ascii="Times New Roman" w:hAnsi="Times New Roman"/>
          <w:sz w:val="22"/>
        </w:rPr>
      </w:pPr>
      <w:r w:rsidRPr="00146EBB">
        <w:rPr>
          <w:rFonts w:ascii="Times New Roman" w:hAnsi="Times New Roman"/>
          <w:b/>
          <w:sz w:val="22"/>
        </w:rPr>
        <w:t>1.</w:t>
      </w:r>
      <w:r w:rsidR="00EA2555" w:rsidRPr="00146EBB">
        <w:rPr>
          <w:rFonts w:ascii="Times New Roman" w:hAnsi="Times New Roman"/>
          <w:sz w:val="22"/>
        </w:rPr>
        <w:t>—(1.)</w:t>
      </w:r>
      <w:r w:rsidR="001A5CC3">
        <w:rPr>
          <w:rFonts w:ascii="Times New Roman" w:hAnsi="Times New Roman"/>
          <w:sz w:val="22"/>
        </w:rPr>
        <w:tab/>
      </w:r>
      <w:r w:rsidR="00EA2555" w:rsidRPr="00146EBB">
        <w:rPr>
          <w:rFonts w:ascii="Times New Roman" w:hAnsi="Times New Roman"/>
          <w:sz w:val="22"/>
        </w:rPr>
        <w:t xml:space="preserve">This Act may be cited as the </w:t>
      </w:r>
      <w:r w:rsidRPr="00146EBB">
        <w:rPr>
          <w:rFonts w:ascii="Times New Roman" w:hAnsi="Times New Roman"/>
          <w:i/>
          <w:sz w:val="22"/>
        </w:rPr>
        <w:t>Quara</w:t>
      </w:r>
      <w:bookmarkStart w:id="0" w:name="_GoBack"/>
      <w:bookmarkEnd w:id="0"/>
      <w:r w:rsidRPr="00146EBB">
        <w:rPr>
          <w:rFonts w:ascii="Times New Roman" w:hAnsi="Times New Roman"/>
          <w:i/>
          <w:sz w:val="22"/>
        </w:rPr>
        <w:t xml:space="preserve">ntine Act </w:t>
      </w:r>
      <w:r w:rsidR="00EA2555" w:rsidRPr="00146EBB">
        <w:rPr>
          <w:rFonts w:ascii="Times New Roman" w:hAnsi="Times New Roman"/>
          <w:sz w:val="22"/>
        </w:rPr>
        <w:t>1912.</w:t>
      </w:r>
    </w:p>
    <w:p w:rsidR="001A5CC3" w:rsidRDefault="00EA2555" w:rsidP="005A1201">
      <w:pPr>
        <w:tabs>
          <w:tab w:val="left" w:pos="990"/>
        </w:tabs>
        <w:ind w:firstLine="432"/>
        <w:jc w:val="both"/>
        <w:rPr>
          <w:rFonts w:ascii="Times New Roman" w:hAnsi="Times New Roman"/>
          <w:sz w:val="22"/>
        </w:rPr>
      </w:pPr>
      <w:r w:rsidRPr="00146EBB">
        <w:rPr>
          <w:rFonts w:ascii="Times New Roman" w:hAnsi="Times New Roman"/>
          <w:sz w:val="22"/>
        </w:rPr>
        <w:t>(2.)</w:t>
      </w:r>
      <w:r w:rsidR="001A5CC3">
        <w:rPr>
          <w:rFonts w:ascii="Times New Roman" w:hAnsi="Times New Roman"/>
          <w:sz w:val="22"/>
        </w:rPr>
        <w:tab/>
      </w:r>
      <w:r w:rsidRPr="00146EBB">
        <w:rPr>
          <w:rFonts w:ascii="Times New Roman" w:hAnsi="Times New Roman"/>
          <w:sz w:val="22"/>
        </w:rPr>
        <w:t xml:space="preserve">In this Act the </w:t>
      </w:r>
      <w:r w:rsidR="00146EBB" w:rsidRPr="00146EBB">
        <w:rPr>
          <w:rFonts w:ascii="Times New Roman" w:hAnsi="Times New Roman"/>
          <w:i/>
          <w:sz w:val="22"/>
        </w:rPr>
        <w:t xml:space="preserve">Quarantine Act </w:t>
      </w:r>
      <w:r w:rsidRPr="00146EBB">
        <w:rPr>
          <w:rFonts w:ascii="Times New Roman" w:hAnsi="Times New Roman"/>
          <w:sz w:val="22"/>
        </w:rPr>
        <w:t>1908 is referred to as the Principal Act.</w:t>
      </w:r>
    </w:p>
    <w:p w:rsidR="00FC4369" w:rsidRDefault="00EA2555" w:rsidP="005A1201">
      <w:pPr>
        <w:tabs>
          <w:tab w:val="left" w:pos="990"/>
        </w:tabs>
        <w:ind w:firstLine="432"/>
        <w:jc w:val="both"/>
        <w:rPr>
          <w:rFonts w:ascii="Times New Roman" w:hAnsi="Times New Roman"/>
          <w:sz w:val="22"/>
        </w:rPr>
      </w:pPr>
      <w:r w:rsidRPr="00146EBB">
        <w:rPr>
          <w:rFonts w:ascii="Times New Roman" w:hAnsi="Times New Roman"/>
          <w:sz w:val="22"/>
        </w:rPr>
        <w:t>(3.)</w:t>
      </w:r>
      <w:r w:rsidR="001A5CC3">
        <w:rPr>
          <w:rFonts w:ascii="Times New Roman" w:hAnsi="Times New Roman"/>
          <w:sz w:val="22"/>
        </w:rPr>
        <w:tab/>
      </w:r>
      <w:r w:rsidRPr="00146EBB">
        <w:rPr>
          <w:rFonts w:ascii="Times New Roman" w:hAnsi="Times New Roman"/>
          <w:sz w:val="22"/>
        </w:rPr>
        <w:t xml:space="preserve">The Principal Act, as amended by this Act, may be cited as the </w:t>
      </w:r>
      <w:r w:rsidR="00146EBB" w:rsidRPr="00146EBB">
        <w:rPr>
          <w:rFonts w:ascii="Times New Roman" w:hAnsi="Times New Roman"/>
          <w:i/>
          <w:sz w:val="22"/>
        </w:rPr>
        <w:t xml:space="preserve">Quarantine Act </w:t>
      </w:r>
      <w:r w:rsidRPr="00146EBB">
        <w:rPr>
          <w:rFonts w:ascii="Times New Roman" w:hAnsi="Times New Roman"/>
          <w:sz w:val="22"/>
        </w:rPr>
        <w:t>1908-1912.</w:t>
      </w:r>
    </w:p>
    <w:p w:rsidR="00FB371F" w:rsidRPr="00FB371F" w:rsidRDefault="001A5CC3" w:rsidP="005A1201">
      <w:pPr>
        <w:tabs>
          <w:tab w:val="left" w:pos="990"/>
        </w:tabs>
        <w:spacing w:after="60"/>
        <w:jc w:val="both"/>
        <w:rPr>
          <w:rFonts w:ascii="Times New Roman" w:hAnsi="Times New Roman"/>
          <w:b/>
          <w:sz w:val="20"/>
        </w:rPr>
      </w:pPr>
      <w:r>
        <w:rPr>
          <w:rFonts w:ascii="Times New Roman" w:hAnsi="Times New Roman"/>
          <w:sz w:val="22"/>
        </w:rPr>
        <w:br w:type="page"/>
      </w:r>
      <w:r w:rsidR="00FB371F" w:rsidRPr="00FB371F">
        <w:rPr>
          <w:rFonts w:ascii="Times New Roman" w:hAnsi="Times New Roman"/>
          <w:b/>
          <w:sz w:val="20"/>
        </w:rPr>
        <w:lastRenderedPageBreak/>
        <w:t>Extension of scope of Quarantine.</w:t>
      </w:r>
    </w:p>
    <w:p w:rsidR="00EA2555" w:rsidRPr="00146EBB" w:rsidRDefault="00146EBB" w:rsidP="005A1201">
      <w:pPr>
        <w:ind w:firstLine="432"/>
        <w:jc w:val="both"/>
        <w:rPr>
          <w:rFonts w:ascii="Times New Roman" w:hAnsi="Times New Roman"/>
          <w:sz w:val="22"/>
        </w:rPr>
      </w:pPr>
      <w:r w:rsidRPr="00146EBB">
        <w:rPr>
          <w:rFonts w:ascii="Times New Roman" w:hAnsi="Times New Roman"/>
          <w:b/>
          <w:sz w:val="22"/>
        </w:rPr>
        <w:t>2.</w:t>
      </w:r>
      <w:r w:rsidR="00FB371F">
        <w:rPr>
          <w:rFonts w:ascii="Times New Roman" w:hAnsi="Times New Roman"/>
          <w:sz w:val="22"/>
        </w:rPr>
        <w:tab/>
      </w:r>
      <w:r w:rsidR="00EA2555" w:rsidRPr="00146EBB">
        <w:rPr>
          <w:rFonts w:ascii="Times New Roman" w:hAnsi="Times New Roman"/>
          <w:sz w:val="22"/>
        </w:rPr>
        <w:t>Section four of the Principal Act is amended—</w:t>
      </w:r>
    </w:p>
    <w:p w:rsidR="00EA2555" w:rsidRPr="00146EBB" w:rsidRDefault="00EA2555" w:rsidP="005A1201">
      <w:pPr>
        <w:ind w:left="1152" w:hanging="432"/>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a</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 xml:space="preserve">by inserting therein, before the word </w:t>
      </w:r>
      <w:r w:rsidR="009B62E9">
        <w:rPr>
          <w:rFonts w:ascii="Times New Roman" w:hAnsi="Times New Roman"/>
          <w:sz w:val="22"/>
        </w:rPr>
        <w:t>“</w:t>
      </w:r>
      <w:r w:rsidRPr="00146EBB">
        <w:rPr>
          <w:rFonts w:ascii="Times New Roman" w:hAnsi="Times New Roman"/>
          <w:sz w:val="22"/>
        </w:rPr>
        <w:t>exclusion</w:t>
      </w:r>
      <w:r w:rsidR="009B62E9">
        <w:rPr>
          <w:rFonts w:ascii="Times New Roman" w:hAnsi="Times New Roman"/>
          <w:sz w:val="22"/>
        </w:rPr>
        <w:t>”</w:t>
      </w:r>
      <w:r w:rsidRPr="00146EBB">
        <w:rPr>
          <w:rFonts w:ascii="Times New Roman" w:hAnsi="Times New Roman"/>
          <w:sz w:val="22"/>
        </w:rPr>
        <w:t xml:space="preserve">, the word </w:t>
      </w:r>
      <w:r w:rsidR="009B62E9">
        <w:rPr>
          <w:rFonts w:ascii="Times New Roman" w:hAnsi="Times New Roman"/>
          <w:sz w:val="22"/>
        </w:rPr>
        <w:t>“</w:t>
      </w:r>
      <w:r w:rsidRPr="00146EBB">
        <w:rPr>
          <w:rFonts w:ascii="Times New Roman" w:hAnsi="Times New Roman"/>
          <w:sz w:val="22"/>
        </w:rPr>
        <w:t>inspection,</w:t>
      </w:r>
      <w:r w:rsidR="009B62E9">
        <w:rPr>
          <w:rFonts w:ascii="Times New Roman" w:hAnsi="Times New Roman"/>
          <w:sz w:val="22"/>
        </w:rPr>
        <w:t>”</w:t>
      </w:r>
      <w:r w:rsidRPr="00146EBB">
        <w:rPr>
          <w:rFonts w:ascii="Times New Roman" w:hAnsi="Times New Roman"/>
          <w:sz w:val="22"/>
        </w:rPr>
        <w:t>;</w:t>
      </w:r>
    </w:p>
    <w:p w:rsidR="00EA2555" w:rsidRPr="00146EBB" w:rsidRDefault="00EA2555" w:rsidP="005A1201">
      <w:pPr>
        <w:ind w:left="1152" w:hanging="432"/>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b</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 xml:space="preserve">by inserting therein, after the word </w:t>
      </w:r>
      <w:r w:rsidR="009B62E9">
        <w:rPr>
          <w:rFonts w:ascii="Times New Roman" w:hAnsi="Times New Roman"/>
          <w:sz w:val="22"/>
        </w:rPr>
        <w:t>“</w:t>
      </w:r>
      <w:r w:rsidRPr="00146EBB">
        <w:rPr>
          <w:rFonts w:ascii="Times New Roman" w:hAnsi="Times New Roman"/>
          <w:sz w:val="22"/>
        </w:rPr>
        <w:t>protection</w:t>
      </w:r>
      <w:r w:rsidR="009B62E9">
        <w:rPr>
          <w:rFonts w:ascii="Times New Roman" w:hAnsi="Times New Roman"/>
          <w:sz w:val="22"/>
        </w:rPr>
        <w:t>”</w:t>
      </w:r>
      <w:r w:rsidRPr="00146EBB">
        <w:rPr>
          <w:rFonts w:ascii="Times New Roman" w:hAnsi="Times New Roman"/>
          <w:sz w:val="22"/>
        </w:rPr>
        <w:t xml:space="preserve">, the words </w:t>
      </w:r>
      <w:r w:rsidR="009B62E9">
        <w:rPr>
          <w:rFonts w:ascii="Times New Roman" w:hAnsi="Times New Roman"/>
          <w:sz w:val="22"/>
        </w:rPr>
        <w:t>“</w:t>
      </w:r>
      <w:r w:rsidRPr="00146EBB">
        <w:rPr>
          <w:rFonts w:ascii="Times New Roman" w:hAnsi="Times New Roman"/>
          <w:sz w:val="22"/>
        </w:rPr>
        <w:t>sanitary regulation,</w:t>
      </w:r>
      <w:r w:rsidR="009B62E9">
        <w:rPr>
          <w:rFonts w:ascii="Times New Roman" w:hAnsi="Times New Roman"/>
          <w:sz w:val="22"/>
        </w:rPr>
        <w:t>”</w:t>
      </w:r>
      <w:r w:rsidRPr="00146EBB">
        <w:rPr>
          <w:rFonts w:ascii="Times New Roman" w:hAnsi="Times New Roman"/>
          <w:sz w:val="22"/>
        </w:rPr>
        <w:t>; and</w:t>
      </w:r>
    </w:p>
    <w:p w:rsidR="00EA2555" w:rsidRPr="00146EBB" w:rsidRDefault="00EA2555" w:rsidP="005A1201">
      <w:pPr>
        <w:ind w:left="1152" w:hanging="432"/>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c</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 xml:space="preserve">by inserting therein, after the word </w:t>
      </w:r>
      <w:r w:rsidR="009B62E9">
        <w:rPr>
          <w:rFonts w:ascii="Times New Roman" w:hAnsi="Times New Roman"/>
          <w:sz w:val="22"/>
        </w:rPr>
        <w:t>“</w:t>
      </w:r>
      <w:r w:rsidRPr="00146EBB">
        <w:rPr>
          <w:rFonts w:ascii="Times New Roman" w:hAnsi="Times New Roman"/>
          <w:sz w:val="22"/>
        </w:rPr>
        <w:t>goods</w:t>
      </w:r>
      <w:r w:rsidR="009B62E9">
        <w:rPr>
          <w:rFonts w:ascii="Times New Roman" w:hAnsi="Times New Roman"/>
          <w:sz w:val="22"/>
        </w:rPr>
        <w:t>”</w:t>
      </w:r>
      <w:r w:rsidRPr="00146EBB">
        <w:rPr>
          <w:rFonts w:ascii="Times New Roman" w:hAnsi="Times New Roman"/>
          <w:sz w:val="22"/>
        </w:rPr>
        <w:t xml:space="preserve">, the word </w:t>
      </w:r>
      <w:r w:rsidR="009B62E9">
        <w:rPr>
          <w:rFonts w:ascii="Times New Roman" w:hAnsi="Times New Roman"/>
          <w:sz w:val="22"/>
        </w:rPr>
        <w:t>“</w:t>
      </w:r>
      <w:r w:rsidRPr="00146EBB">
        <w:rPr>
          <w:rFonts w:ascii="Times New Roman" w:hAnsi="Times New Roman"/>
          <w:sz w:val="22"/>
        </w:rPr>
        <w:t>things</w:t>
      </w:r>
      <w:r w:rsidR="009B62E9">
        <w:rPr>
          <w:rFonts w:ascii="Times New Roman" w:hAnsi="Times New Roman"/>
          <w:sz w:val="22"/>
        </w:rPr>
        <w:t>”</w:t>
      </w:r>
      <w:r w:rsidRPr="00146EBB">
        <w:rPr>
          <w:rFonts w:ascii="Times New Roman" w:hAnsi="Times New Roman"/>
          <w:sz w:val="22"/>
        </w:rPr>
        <w:t>.</w:t>
      </w:r>
    </w:p>
    <w:p w:rsidR="004A63C5" w:rsidRPr="004A63C5" w:rsidRDefault="004A63C5" w:rsidP="005A1201">
      <w:pPr>
        <w:widowControl/>
        <w:spacing w:before="120" w:after="60"/>
        <w:jc w:val="both"/>
        <w:rPr>
          <w:rFonts w:ascii="Times New Roman" w:hAnsi="Times New Roman"/>
          <w:b/>
          <w:sz w:val="20"/>
        </w:rPr>
      </w:pPr>
      <w:r w:rsidRPr="004A63C5">
        <w:rPr>
          <w:rFonts w:ascii="Times New Roman" w:hAnsi="Times New Roman"/>
          <w:b/>
          <w:sz w:val="20"/>
        </w:rPr>
        <w:t>General definitions.</w:t>
      </w:r>
    </w:p>
    <w:p w:rsidR="00EA2555" w:rsidRPr="00146EBB" w:rsidRDefault="00146EBB" w:rsidP="005A1201">
      <w:pPr>
        <w:ind w:firstLine="432"/>
        <w:jc w:val="both"/>
        <w:rPr>
          <w:rFonts w:ascii="Times New Roman" w:hAnsi="Times New Roman"/>
          <w:sz w:val="22"/>
        </w:rPr>
      </w:pPr>
      <w:r w:rsidRPr="00146EBB">
        <w:rPr>
          <w:rFonts w:ascii="Times New Roman" w:hAnsi="Times New Roman"/>
          <w:b/>
          <w:sz w:val="22"/>
        </w:rPr>
        <w:t>3.</w:t>
      </w:r>
      <w:r w:rsidR="00FB371F">
        <w:rPr>
          <w:rFonts w:ascii="Times New Roman" w:hAnsi="Times New Roman"/>
          <w:sz w:val="22"/>
        </w:rPr>
        <w:tab/>
      </w:r>
      <w:r w:rsidR="00EA2555" w:rsidRPr="00146EBB">
        <w:rPr>
          <w:rFonts w:ascii="Times New Roman" w:hAnsi="Times New Roman"/>
          <w:sz w:val="22"/>
        </w:rPr>
        <w:t>Section five of the Principal Act is amended—</w:t>
      </w:r>
    </w:p>
    <w:p w:rsidR="004A63C5" w:rsidRDefault="00EA2555" w:rsidP="005A1201">
      <w:pPr>
        <w:ind w:left="1152" w:hanging="432"/>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a</w:t>
      </w:r>
      <w:r w:rsidRPr="00146EBB">
        <w:rPr>
          <w:rFonts w:ascii="Times New Roman" w:hAnsi="Times New Roman"/>
          <w:sz w:val="22"/>
        </w:rPr>
        <w:t xml:space="preserve">) by inserting therein, after the definition of the word </w:t>
      </w:r>
      <w:r w:rsidR="009B62E9">
        <w:rPr>
          <w:rFonts w:ascii="Times New Roman" w:hAnsi="Times New Roman"/>
          <w:sz w:val="22"/>
        </w:rPr>
        <w:t>“</w:t>
      </w:r>
      <w:r w:rsidRPr="00146EBB">
        <w:rPr>
          <w:rFonts w:ascii="Times New Roman" w:hAnsi="Times New Roman"/>
          <w:sz w:val="22"/>
        </w:rPr>
        <w:t>Disease,</w:t>
      </w:r>
      <w:r w:rsidR="009B62E9">
        <w:rPr>
          <w:rFonts w:ascii="Times New Roman" w:hAnsi="Times New Roman"/>
          <w:sz w:val="22"/>
        </w:rPr>
        <w:t>”</w:t>
      </w:r>
      <w:r w:rsidRPr="00146EBB">
        <w:rPr>
          <w:rFonts w:ascii="Times New Roman" w:hAnsi="Times New Roman"/>
          <w:sz w:val="22"/>
        </w:rPr>
        <w:t xml:space="preserve"> the following definition:—</w:t>
      </w:r>
    </w:p>
    <w:p w:rsidR="004A63C5" w:rsidRDefault="009B62E9" w:rsidP="005A1201">
      <w:pPr>
        <w:ind w:left="1728" w:hanging="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First port of entry</w:t>
      </w:r>
      <w:r>
        <w:rPr>
          <w:rFonts w:ascii="Times New Roman" w:hAnsi="Times New Roman"/>
          <w:sz w:val="22"/>
        </w:rPr>
        <w:t>’</w:t>
      </w:r>
      <w:r w:rsidR="00EA2555" w:rsidRPr="00146EBB">
        <w:rPr>
          <w:rFonts w:ascii="Times New Roman" w:hAnsi="Times New Roman"/>
          <w:sz w:val="22"/>
        </w:rPr>
        <w:t xml:space="preserve"> in relation to a vessel means a first port of entry for that vessel</w:t>
      </w:r>
      <w:r>
        <w:rPr>
          <w:rFonts w:ascii="Times New Roman" w:hAnsi="Times New Roman"/>
          <w:sz w:val="22"/>
        </w:rPr>
        <w:t>”</w:t>
      </w:r>
      <w:r w:rsidR="00EA2555" w:rsidRPr="00146EBB">
        <w:rPr>
          <w:rFonts w:ascii="Times New Roman" w:hAnsi="Times New Roman"/>
          <w:sz w:val="22"/>
        </w:rPr>
        <w:t>; and</w:t>
      </w:r>
    </w:p>
    <w:p w:rsidR="004A63C5" w:rsidRDefault="00EA2555" w:rsidP="005A1201">
      <w:pPr>
        <w:ind w:left="1152" w:hanging="432"/>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b</w:t>
      </w:r>
      <w:r w:rsidRPr="00146EBB">
        <w:rPr>
          <w:rFonts w:ascii="Times New Roman" w:hAnsi="Times New Roman"/>
          <w:sz w:val="22"/>
        </w:rPr>
        <w:t xml:space="preserve">) by inserting therein after the definition of the word </w:t>
      </w:r>
      <w:r w:rsidR="009B62E9">
        <w:rPr>
          <w:rFonts w:ascii="Times New Roman" w:hAnsi="Times New Roman"/>
          <w:sz w:val="22"/>
        </w:rPr>
        <w:t>“</w:t>
      </w:r>
      <w:r w:rsidRPr="00146EBB">
        <w:rPr>
          <w:rFonts w:ascii="Times New Roman" w:hAnsi="Times New Roman"/>
          <w:sz w:val="22"/>
        </w:rPr>
        <w:t>Plants,</w:t>
      </w:r>
      <w:r w:rsidR="009B62E9">
        <w:rPr>
          <w:rFonts w:ascii="Times New Roman" w:hAnsi="Times New Roman"/>
          <w:sz w:val="22"/>
        </w:rPr>
        <w:t>”</w:t>
      </w:r>
      <w:r w:rsidRPr="00146EBB">
        <w:rPr>
          <w:rFonts w:ascii="Times New Roman" w:hAnsi="Times New Roman"/>
          <w:sz w:val="22"/>
        </w:rPr>
        <w:t xml:space="preserve"> the following definition:—</w:t>
      </w:r>
    </w:p>
    <w:p w:rsidR="00EA2555" w:rsidRPr="00146EBB" w:rsidRDefault="009B62E9" w:rsidP="005A1201">
      <w:pPr>
        <w:ind w:left="1728" w:hanging="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Port of departure</w:t>
      </w:r>
      <w:r>
        <w:rPr>
          <w:rFonts w:ascii="Times New Roman" w:hAnsi="Times New Roman"/>
          <w:sz w:val="22"/>
        </w:rPr>
        <w:t>’</w:t>
      </w:r>
      <w:r w:rsidR="00EA2555" w:rsidRPr="00146EBB">
        <w:rPr>
          <w:rFonts w:ascii="Times New Roman" w:hAnsi="Times New Roman"/>
          <w:sz w:val="22"/>
        </w:rPr>
        <w:t xml:space="preserve"> in relation to a vessel means the port at which the vessel commenced its current voyage</w:t>
      </w:r>
      <w:r>
        <w:rPr>
          <w:rFonts w:ascii="Times New Roman" w:hAnsi="Times New Roman"/>
          <w:sz w:val="22"/>
        </w:rPr>
        <w:t>”</w:t>
      </w:r>
      <w:r w:rsidR="00EA2555" w:rsidRPr="00146EBB">
        <w:rPr>
          <w:rFonts w:ascii="Times New Roman" w:hAnsi="Times New Roman"/>
          <w:sz w:val="22"/>
        </w:rPr>
        <w:t>.</w:t>
      </w:r>
    </w:p>
    <w:p w:rsidR="00280009" w:rsidRPr="00D90FAB" w:rsidRDefault="00280009" w:rsidP="005A1201">
      <w:pPr>
        <w:widowControl/>
        <w:spacing w:before="120" w:after="60"/>
        <w:jc w:val="both"/>
        <w:rPr>
          <w:rFonts w:ascii="Times New Roman" w:hAnsi="Times New Roman"/>
          <w:b/>
          <w:sz w:val="20"/>
        </w:rPr>
      </w:pPr>
      <w:r w:rsidRPr="00D90FAB">
        <w:rPr>
          <w:rFonts w:ascii="Times New Roman" w:hAnsi="Times New Roman"/>
          <w:b/>
          <w:sz w:val="20"/>
        </w:rPr>
        <w:t>Repeal of s. 6 of Principal Act.</w:t>
      </w:r>
    </w:p>
    <w:p w:rsidR="00EA2555" w:rsidRPr="00146EBB" w:rsidRDefault="00146EBB" w:rsidP="005A1201">
      <w:pPr>
        <w:spacing w:before="120"/>
        <w:ind w:firstLine="432"/>
        <w:jc w:val="both"/>
        <w:rPr>
          <w:rFonts w:ascii="Times New Roman" w:hAnsi="Times New Roman"/>
          <w:sz w:val="22"/>
        </w:rPr>
      </w:pPr>
      <w:r w:rsidRPr="00146EBB">
        <w:rPr>
          <w:rFonts w:ascii="Times New Roman" w:hAnsi="Times New Roman"/>
          <w:b/>
          <w:sz w:val="22"/>
        </w:rPr>
        <w:t>4.</w:t>
      </w:r>
      <w:r w:rsidR="000070DC">
        <w:rPr>
          <w:rFonts w:ascii="Times New Roman" w:hAnsi="Times New Roman"/>
          <w:sz w:val="22"/>
        </w:rPr>
        <w:tab/>
      </w:r>
      <w:r w:rsidR="00EA2555" w:rsidRPr="00146EBB">
        <w:rPr>
          <w:rFonts w:ascii="Times New Roman" w:hAnsi="Times New Roman"/>
          <w:sz w:val="22"/>
        </w:rPr>
        <w:t>Section six of the Principal Act is repealed.</w:t>
      </w:r>
    </w:p>
    <w:p w:rsidR="00D90FAB" w:rsidRDefault="00146EBB" w:rsidP="005A1201">
      <w:pPr>
        <w:spacing w:before="120"/>
        <w:ind w:firstLine="432"/>
        <w:jc w:val="both"/>
        <w:rPr>
          <w:rFonts w:ascii="Times New Roman" w:hAnsi="Times New Roman"/>
          <w:sz w:val="22"/>
        </w:rPr>
      </w:pPr>
      <w:r w:rsidRPr="00146EBB">
        <w:rPr>
          <w:rFonts w:ascii="Times New Roman" w:hAnsi="Times New Roman"/>
          <w:b/>
          <w:sz w:val="22"/>
        </w:rPr>
        <w:t>5.</w:t>
      </w:r>
      <w:r w:rsidR="00D90FAB">
        <w:rPr>
          <w:rFonts w:ascii="Times New Roman" w:hAnsi="Times New Roman"/>
          <w:sz w:val="22"/>
        </w:rPr>
        <w:tab/>
      </w:r>
      <w:r w:rsidR="00EA2555" w:rsidRPr="00146EBB">
        <w:rPr>
          <w:rFonts w:ascii="Times New Roman" w:hAnsi="Times New Roman"/>
          <w:sz w:val="22"/>
        </w:rPr>
        <w:t>After section eight of the Principal Act the following section is inserted:—</w:t>
      </w:r>
    </w:p>
    <w:p w:rsidR="00D90FAB" w:rsidRPr="00D90FAB" w:rsidRDefault="00D90FAB" w:rsidP="005A1201">
      <w:pPr>
        <w:widowControl/>
        <w:spacing w:before="120" w:after="60"/>
        <w:jc w:val="both"/>
        <w:rPr>
          <w:rFonts w:ascii="Times New Roman" w:hAnsi="Times New Roman"/>
          <w:b/>
          <w:sz w:val="20"/>
        </w:rPr>
      </w:pPr>
      <w:r w:rsidRPr="00D90FAB">
        <w:rPr>
          <w:rFonts w:ascii="Times New Roman" w:hAnsi="Times New Roman"/>
          <w:b/>
          <w:sz w:val="20"/>
        </w:rPr>
        <w:t>Director of Quarantine and Chief Quarantine Officers.</w:t>
      </w:r>
    </w:p>
    <w:p w:rsidR="00D90FAB" w:rsidRDefault="009B62E9" w:rsidP="005A1201">
      <w:pPr>
        <w:tabs>
          <w:tab w:val="left" w:pos="1530"/>
        </w:tabs>
        <w:ind w:firstLine="432"/>
        <w:jc w:val="both"/>
        <w:rPr>
          <w:rFonts w:ascii="Times New Roman" w:hAnsi="Times New Roman"/>
          <w:sz w:val="22"/>
        </w:rPr>
      </w:pPr>
      <w:r w:rsidRPr="00D560A1">
        <w:rPr>
          <w:rFonts w:ascii="Times New Roman" w:hAnsi="Times New Roman"/>
          <w:sz w:val="22"/>
        </w:rPr>
        <w:t>“</w:t>
      </w:r>
      <w:r w:rsidR="00EA2555" w:rsidRPr="00D560A1">
        <w:rPr>
          <w:rFonts w:ascii="Times New Roman" w:hAnsi="Times New Roman"/>
          <w:sz w:val="22"/>
        </w:rPr>
        <w:t>8</w:t>
      </w:r>
      <w:r w:rsidR="00146EBB" w:rsidRPr="00D560A1">
        <w:rPr>
          <w:rFonts w:ascii="Times New Roman" w:hAnsi="Times New Roman"/>
          <w:smallCaps/>
          <w:sz w:val="22"/>
        </w:rPr>
        <w:t>a</w:t>
      </w:r>
      <w:r w:rsidR="00146EBB" w:rsidRPr="00D560A1">
        <w:rPr>
          <w:rFonts w:ascii="Times New Roman" w:hAnsi="Times New Roman"/>
          <w:sz w:val="22"/>
        </w:rPr>
        <w:t>.—</w:t>
      </w:r>
      <w:r w:rsidR="00EA2555" w:rsidRPr="00146EBB">
        <w:rPr>
          <w:rFonts w:ascii="Times New Roman" w:hAnsi="Times New Roman"/>
          <w:sz w:val="22"/>
        </w:rPr>
        <w:t>(1.)</w:t>
      </w:r>
      <w:r w:rsidR="00D90FAB">
        <w:rPr>
          <w:rFonts w:ascii="Times New Roman" w:hAnsi="Times New Roman"/>
          <w:sz w:val="22"/>
        </w:rPr>
        <w:tab/>
      </w:r>
      <w:r w:rsidR="00EA2555" w:rsidRPr="00146EBB">
        <w:rPr>
          <w:rFonts w:ascii="Times New Roman" w:hAnsi="Times New Roman"/>
          <w:sz w:val="22"/>
        </w:rPr>
        <w:t>There shall be a Director of Quarantine who shall, under the Minister, be charged with the execution of this Act and the regulations thereunder.</w:t>
      </w:r>
    </w:p>
    <w:p w:rsidR="00D90FAB" w:rsidRDefault="009B62E9" w:rsidP="005A1201">
      <w:pPr>
        <w:tabs>
          <w:tab w:val="left" w:pos="99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(2.)</w:t>
      </w:r>
      <w:r w:rsidR="00D90FAB">
        <w:rPr>
          <w:rFonts w:ascii="Times New Roman" w:hAnsi="Times New Roman"/>
          <w:sz w:val="22"/>
        </w:rPr>
        <w:tab/>
      </w:r>
      <w:r w:rsidR="00EA2555" w:rsidRPr="00146EBB">
        <w:rPr>
          <w:rFonts w:ascii="Times New Roman" w:hAnsi="Times New Roman"/>
          <w:sz w:val="22"/>
        </w:rPr>
        <w:t>There shall be such Chief Quarantine Officers for such divisions of quarantine as the Governor-General thinks fit, who shall have such powers and functions as are conferred upon them by this Act or the regulations.</w:t>
      </w:r>
    </w:p>
    <w:p w:rsidR="00D90FAB" w:rsidRDefault="009B62E9" w:rsidP="005A1201">
      <w:pPr>
        <w:tabs>
          <w:tab w:val="left" w:pos="99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(3.)</w:t>
      </w:r>
      <w:r w:rsidR="00D90FAB">
        <w:rPr>
          <w:rFonts w:ascii="Times New Roman" w:hAnsi="Times New Roman"/>
          <w:sz w:val="22"/>
        </w:rPr>
        <w:tab/>
      </w:r>
      <w:r w:rsidR="00EA2555" w:rsidRPr="00146EBB">
        <w:rPr>
          <w:rFonts w:ascii="Times New Roman" w:hAnsi="Times New Roman"/>
          <w:sz w:val="22"/>
        </w:rPr>
        <w:t>All quarantine officers (including Chief Quarantine Officers) shall perform their powers and functions under and subject to the directions of the Director of Quarantine.</w:t>
      </w:r>
    </w:p>
    <w:p w:rsidR="00D90FAB" w:rsidRDefault="009B62E9" w:rsidP="005A1201">
      <w:pPr>
        <w:tabs>
          <w:tab w:val="left" w:pos="99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(4.)</w:t>
      </w:r>
      <w:r w:rsidR="00D90FAB">
        <w:rPr>
          <w:rFonts w:ascii="Times New Roman" w:hAnsi="Times New Roman"/>
          <w:sz w:val="22"/>
        </w:rPr>
        <w:tab/>
      </w:r>
      <w:r w:rsidR="00EA2555" w:rsidRPr="00146EBB">
        <w:rPr>
          <w:rFonts w:ascii="Times New Roman" w:hAnsi="Times New Roman"/>
          <w:sz w:val="22"/>
        </w:rPr>
        <w:t>The Director of Quarantine and all Chief Quarantine Officers holding office at the commencement of this section shall hold office as if appointed after the commencement of the section.</w:t>
      </w:r>
    </w:p>
    <w:p w:rsidR="00D51D60" w:rsidRDefault="009B62E9" w:rsidP="005A1201">
      <w:pPr>
        <w:tabs>
          <w:tab w:val="left" w:pos="99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(5.)</w:t>
      </w:r>
      <w:r w:rsidR="00D90FAB">
        <w:rPr>
          <w:rFonts w:ascii="Times New Roman" w:hAnsi="Times New Roman"/>
          <w:sz w:val="22"/>
        </w:rPr>
        <w:tab/>
      </w:r>
      <w:r w:rsidR="00EA2555" w:rsidRPr="00146EBB">
        <w:rPr>
          <w:rFonts w:ascii="Times New Roman" w:hAnsi="Times New Roman"/>
          <w:sz w:val="22"/>
        </w:rPr>
        <w:t>For the purposes of this section, any branch or subject of quarantine or territorial division or locality for which a Chief Quarantine Officer is appointed shall be a division of quarantine.</w:t>
      </w:r>
      <w:r>
        <w:rPr>
          <w:rFonts w:ascii="Times New Roman" w:hAnsi="Times New Roman"/>
          <w:sz w:val="22"/>
        </w:rPr>
        <w:t>”</w:t>
      </w:r>
    </w:p>
    <w:p w:rsidR="00D51D60" w:rsidRPr="00D51D60" w:rsidRDefault="00D51D60" w:rsidP="005A1201">
      <w:pPr>
        <w:widowControl/>
        <w:spacing w:before="120" w:after="60"/>
        <w:jc w:val="both"/>
        <w:rPr>
          <w:rFonts w:ascii="Times New Roman" w:hAnsi="Times New Roman"/>
          <w:b/>
          <w:sz w:val="20"/>
        </w:rPr>
      </w:pPr>
      <w:r w:rsidRPr="00D51D60">
        <w:rPr>
          <w:rFonts w:ascii="Times New Roman" w:hAnsi="Times New Roman"/>
          <w:b/>
          <w:sz w:val="20"/>
        </w:rPr>
        <w:t>Amendment of s. 13 of Principal Act.</w:t>
      </w:r>
    </w:p>
    <w:p w:rsidR="00D51D60" w:rsidRDefault="00146EBB" w:rsidP="005A1201">
      <w:pPr>
        <w:tabs>
          <w:tab w:val="left" w:pos="990"/>
        </w:tabs>
        <w:ind w:firstLine="432"/>
        <w:jc w:val="both"/>
        <w:rPr>
          <w:rFonts w:ascii="Times New Roman" w:hAnsi="Times New Roman"/>
          <w:sz w:val="22"/>
        </w:rPr>
      </w:pPr>
      <w:r w:rsidRPr="00146EBB">
        <w:rPr>
          <w:rFonts w:ascii="Times New Roman" w:hAnsi="Times New Roman"/>
          <w:b/>
          <w:sz w:val="22"/>
        </w:rPr>
        <w:t>6.</w:t>
      </w:r>
      <w:r w:rsidR="00D51D60">
        <w:rPr>
          <w:rFonts w:ascii="Times New Roman" w:hAnsi="Times New Roman"/>
          <w:sz w:val="22"/>
        </w:rPr>
        <w:tab/>
      </w:r>
      <w:r w:rsidR="00EA2555" w:rsidRPr="00146EBB">
        <w:rPr>
          <w:rFonts w:ascii="Times New Roman" w:hAnsi="Times New Roman"/>
          <w:sz w:val="22"/>
        </w:rPr>
        <w:t>Section thirteen of the Principal Act is amended—</w:t>
      </w:r>
    </w:p>
    <w:p w:rsidR="00D51D60" w:rsidRDefault="00EA2555" w:rsidP="005A1201">
      <w:pPr>
        <w:tabs>
          <w:tab w:val="left" w:pos="990"/>
        </w:tabs>
        <w:ind w:left="1440" w:hanging="720"/>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a</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by inserting in paragraph (</w:t>
      </w:r>
      <w:r w:rsidR="00146EBB" w:rsidRPr="00146EBB">
        <w:rPr>
          <w:rFonts w:ascii="Times New Roman" w:hAnsi="Times New Roman"/>
          <w:i/>
          <w:sz w:val="22"/>
        </w:rPr>
        <w:t>b</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 xml:space="preserve">of sub-section (1.) thereof, after the word </w:t>
      </w:r>
      <w:r w:rsidR="009B62E9">
        <w:rPr>
          <w:rFonts w:ascii="Times New Roman" w:hAnsi="Times New Roman"/>
          <w:sz w:val="22"/>
        </w:rPr>
        <w:t>“</w:t>
      </w:r>
      <w:r w:rsidRPr="00146EBB">
        <w:rPr>
          <w:rFonts w:ascii="Times New Roman" w:hAnsi="Times New Roman"/>
          <w:sz w:val="22"/>
        </w:rPr>
        <w:t>plants</w:t>
      </w:r>
      <w:r w:rsidR="009B62E9">
        <w:rPr>
          <w:rFonts w:ascii="Times New Roman" w:hAnsi="Times New Roman"/>
          <w:sz w:val="22"/>
        </w:rPr>
        <w:t>”</w:t>
      </w:r>
      <w:r w:rsidRPr="00146EBB">
        <w:rPr>
          <w:rFonts w:ascii="Times New Roman" w:hAnsi="Times New Roman"/>
          <w:sz w:val="22"/>
        </w:rPr>
        <w:t xml:space="preserve">, the words </w:t>
      </w:r>
      <w:r w:rsidR="009B62E9">
        <w:rPr>
          <w:rFonts w:ascii="Times New Roman" w:hAnsi="Times New Roman"/>
          <w:sz w:val="22"/>
        </w:rPr>
        <w:t>“</w:t>
      </w:r>
      <w:r w:rsidRPr="00146EBB">
        <w:rPr>
          <w:rFonts w:ascii="Times New Roman" w:hAnsi="Times New Roman"/>
          <w:sz w:val="22"/>
        </w:rPr>
        <w:t>or any particular kinds of imported animals or plants</w:t>
      </w:r>
      <w:r w:rsidR="009B62E9">
        <w:rPr>
          <w:rFonts w:ascii="Times New Roman" w:hAnsi="Times New Roman"/>
          <w:sz w:val="22"/>
        </w:rPr>
        <w:t>”</w:t>
      </w:r>
      <w:r w:rsidRPr="00146EBB">
        <w:rPr>
          <w:rFonts w:ascii="Times New Roman" w:hAnsi="Times New Roman"/>
          <w:sz w:val="22"/>
        </w:rPr>
        <w:t>;</w:t>
      </w:r>
    </w:p>
    <w:p w:rsidR="00EA2555" w:rsidRPr="00146EBB" w:rsidRDefault="00EA2555" w:rsidP="005A1201">
      <w:pPr>
        <w:tabs>
          <w:tab w:val="left" w:pos="990"/>
        </w:tabs>
        <w:ind w:left="1440" w:hanging="720"/>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b</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by inserting in paragraph (</w:t>
      </w:r>
      <w:r w:rsidR="00146EBB" w:rsidRPr="00146EBB">
        <w:rPr>
          <w:rFonts w:ascii="Times New Roman" w:hAnsi="Times New Roman"/>
          <w:i/>
          <w:sz w:val="22"/>
        </w:rPr>
        <w:t>d</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 xml:space="preserve">of sub-section (1.) thereof, after the word </w:t>
      </w:r>
      <w:r w:rsidR="009B62E9">
        <w:rPr>
          <w:rFonts w:ascii="Times New Roman" w:hAnsi="Times New Roman"/>
          <w:sz w:val="22"/>
        </w:rPr>
        <w:t>“</w:t>
      </w:r>
      <w:r w:rsidRPr="00146EBB">
        <w:rPr>
          <w:rFonts w:ascii="Times New Roman" w:hAnsi="Times New Roman"/>
          <w:sz w:val="22"/>
        </w:rPr>
        <w:t>substance</w:t>
      </w:r>
      <w:r w:rsidR="009B62E9">
        <w:rPr>
          <w:rFonts w:ascii="Times New Roman" w:hAnsi="Times New Roman"/>
          <w:sz w:val="22"/>
        </w:rPr>
        <w:t>”</w:t>
      </w:r>
      <w:r w:rsidRPr="00146EBB">
        <w:rPr>
          <w:rFonts w:ascii="Times New Roman" w:hAnsi="Times New Roman"/>
          <w:sz w:val="22"/>
        </w:rPr>
        <w:t xml:space="preserve"> the words </w:t>
      </w:r>
      <w:r w:rsidR="009B62E9">
        <w:rPr>
          <w:rFonts w:ascii="Times New Roman" w:hAnsi="Times New Roman"/>
          <w:sz w:val="22"/>
        </w:rPr>
        <w:t>“</w:t>
      </w:r>
      <w:r w:rsidRPr="00146EBB">
        <w:rPr>
          <w:rFonts w:ascii="Times New Roman" w:hAnsi="Times New Roman"/>
          <w:sz w:val="22"/>
        </w:rPr>
        <w:t>or article</w:t>
      </w:r>
      <w:r w:rsidR="009B62E9">
        <w:rPr>
          <w:rFonts w:ascii="Times New Roman" w:hAnsi="Times New Roman"/>
          <w:sz w:val="22"/>
        </w:rPr>
        <w:t>”</w:t>
      </w:r>
      <w:r w:rsidRPr="00146EBB">
        <w:rPr>
          <w:rFonts w:ascii="Times New Roman" w:hAnsi="Times New Roman"/>
          <w:sz w:val="22"/>
        </w:rPr>
        <w:t xml:space="preserve">, and after the word </w:t>
      </w:r>
      <w:r w:rsidR="009B62E9">
        <w:rPr>
          <w:rFonts w:ascii="Times New Roman" w:hAnsi="Times New Roman"/>
          <w:sz w:val="22"/>
        </w:rPr>
        <w:t>“</w:t>
      </w:r>
      <w:r w:rsidRPr="00146EBB">
        <w:rPr>
          <w:rFonts w:ascii="Times New Roman" w:hAnsi="Times New Roman"/>
          <w:sz w:val="22"/>
        </w:rPr>
        <w:t>any</w:t>
      </w:r>
      <w:r w:rsidR="009B62E9">
        <w:rPr>
          <w:rFonts w:ascii="Times New Roman" w:hAnsi="Times New Roman"/>
          <w:sz w:val="22"/>
        </w:rPr>
        <w:t>”</w:t>
      </w:r>
      <w:r w:rsidRPr="00146EBB">
        <w:rPr>
          <w:rFonts w:ascii="Times New Roman" w:hAnsi="Times New Roman"/>
          <w:sz w:val="22"/>
        </w:rPr>
        <w:t xml:space="preserve"> in the fourth line the words </w:t>
      </w:r>
      <w:r w:rsidR="009B62E9">
        <w:rPr>
          <w:rFonts w:ascii="Times New Roman" w:hAnsi="Times New Roman"/>
          <w:sz w:val="22"/>
        </w:rPr>
        <w:t>“</w:t>
      </w:r>
      <w:r w:rsidRPr="00146EBB">
        <w:rPr>
          <w:rFonts w:ascii="Times New Roman" w:hAnsi="Times New Roman"/>
          <w:sz w:val="22"/>
        </w:rPr>
        <w:t>noxious insect, pest</w:t>
      </w:r>
      <w:r w:rsidR="009B62E9">
        <w:rPr>
          <w:rFonts w:ascii="Times New Roman" w:hAnsi="Times New Roman"/>
          <w:sz w:val="22"/>
        </w:rPr>
        <w:t>”</w:t>
      </w:r>
      <w:r w:rsidRPr="00146EBB">
        <w:rPr>
          <w:rFonts w:ascii="Times New Roman" w:hAnsi="Times New Roman"/>
          <w:sz w:val="22"/>
        </w:rPr>
        <w:t>; and</w:t>
      </w:r>
    </w:p>
    <w:p w:rsidR="00EA2555" w:rsidRPr="00146EBB" w:rsidRDefault="00D51D60" w:rsidP="005A1201">
      <w:pPr>
        <w:tabs>
          <w:tab w:val="left" w:pos="990"/>
        </w:tabs>
        <w:ind w:left="1440" w:hanging="720"/>
        <w:jc w:val="both"/>
        <w:rPr>
          <w:rFonts w:ascii="Times New Roman" w:hAnsi="Times New Roman"/>
          <w:sz w:val="22"/>
        </w:rPr>
      </w:pPr>
      <w:r>
        <w:rPr>
          <w:rFonts w:ascii="Times New Roman" w:hAnsi="Times New Roman"/>
          <w:sz w:val="22"/>
        </w:rPr>
        <w:br w:type="page"/>
      </w:r>
      <w:r w:rsidR="00EA2555" w:rsidRPr="00146EBB">
        <w:rPr>
          <w:rFonts w:ascii="Times New Roman" w:hAnsi="Times New Roman"/>
          <w:sz w:val="22"/>
        </w:rPr>
        <w:lastRenderedPageBreak/>
        <w:t>(</w:t>
      </w:r>
      <w:r w:rsidR="00146EBB" w:rsidRPr="00146EBB">
        <w:rPr>
          <w:rFonts w:ascii="Times New Roman" w:hAnsi="Times New Roman"/>
          <w:i/>
          <w:sz w:val="22"/>
        </w:rPr>
        <w:t>c</w:t>
      </w:r>
      <w:r w:rsidR="00EA2555" w:rsidRPr="00146EBB">
        <w:rPr>
          <w:rFonts w:ascii="Times New Roman" w:hAnsi="Times New Roman"/>
          <w:sz w:val="22"/>
        </w:rPr>
        <w:t>)</w:t>
      </w:r>
      <w:r w:rsidR="00146EBB" w:rsidRPr="00146EBB">
        <w:rPr>
          <w:rFonts w:ascii="Times New Roman" w:hAnsi="Times New Roman"/>
          <w:i/>
          <w:sz w:val="22"/>
        </w:rPr>
        <w:t xml:space="preserve"> </w:t>
      </w:r>
      <w:r w:rsidR="00EA2555" w:rsidRPr="00146EBB">
        <w:rPr>
          <w:rFonts w:ascii="Times New Roman" w:hAnsi="Times New Roman"/>
          <w:sz w:val="22"/>
        </w:rPr>
        <w:t>by inserting therein, after sub-section (1.) thereof, the following sub-section:—</w:t>
      </w:r>
    </w:p>
    <w:p w:rsidR="004348A6" w:rsidRDefault="009B62E9" w:rsidP="005A1201">
      <w:pPr>
        <w:tabs>
          <w:tab w:val="left" w:pos="126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(1</w:t>
      </w:r>
      <w:r w:rsidR="00146EBB" w:rsidRPr="00D560A1">
        <w:rPr>
          <w:rFonts w:ascii="Times New Roman" w:hAnsi="Times New Roman"/>
          <w:smallCaps/>
          <w:sz w:val="22"/>
        </w:rPr>
        <w:t>a</w:t>
      </w:r>
      <w:r w:rsidR="00EA2555" w:rsidRPr="00146EBB">
        <w:rPr>
          <w:rFonts w:ascii="Times New Roman" w:hAnsi="Times New Roman"/>
          <w:sz w:val="22"/>
        </w:rPr>
        <w:t>.)</w:t>
      </w:r>
      <w:r w:rsidR="004348A6">
        <w:rPr>
          <w:rFonts w:ascii="Times New Roman" w:hAnsi="Times New Roman"/>
          <w:sz w:val="22"/>
        </w:rPr>
        <w:tab/>
      </w:r>
      <w:r w:rsidR="00EA2555" w:rsidRPr="00146EBB">
        <w:rPr>
          <w:rFonts w:ascii="Times New Roman" w:hAnsi="Times New Roman"/>
          <w:sz w:val="22"/>
        </w:rPr>
        <w:t>The power to declare first ports of entry shall extend to authorize the declaration of a port to be a first port of entry for all oversea vessels, or for oversea vessels from any particular place, or for any class of oversea vessels.</w:t>
      </w:r>
      <w:r>
        <w:rPr>
          <w:rFonts w:ascii="Times New Roman" w:hAnsi="Times New Roman"/>
          <w:sz w:val="22"/>
        </w:rPr>
        <w:t>”</w:t>
      </w:r>
    </w:p>
    <w:p w:rsidR="004348A6" w:rsidRDefault="00146EBB" w:rsidP="005A1201">
      <w:pPr>
        <w:tabs>
          <w:tab w:val="left" w:pos="720"/>
          <w:tab w:val="left" w:pos="900"/>
        </w:tabs>
        <w:spacing w:before="120"/>
        <w:ind w:firstLine="432"/>
        <w:jc w:val="both"/>
        <w:rPr>
          <w:rFonts w:ascii="Times New Roman" w:hAnsi="Times New Roman"/>
          <w:sz w:val="22"/>
        </w:rPr>
      </w:pPr>
      <w:r w:rsidRPr="004348A6">
        <w:rPr>
          <w:rFonts w:ascii="Times New Roman" w:hAnsi="Times New Roman"/>
          <w:b/>
          <w:sz w:val="22"/>
        </w:rPr>
        <w:t>7.</w:t>
      </w:r>
      <w:r w:rsidR="004348A6">
        <w:rPr>
          <w:rFonts w:ascii="Times New Roman" w:hAnsi="Times New Roman"/>
          <w:sz w:val="22"/>
        </w:rPr>
        <w:tab/>
      </w:r>
      <w:r w:rsidR="00EA2555" w:rsidRPr="00146EBB">
        <w:rPr>
          <w:rFonts w:ascii="Times New Roman" w:hAnsi="Times New Roman"/>
          <w:sz w:val="22"/>
        </w:rPr>
        <w:t>After section thirteen of the Principal Act, the following section is inserted:—</w:t>
      </w:r>
    </w:p>
    <w:p w:rsidR="007C648E" w:rsidRPr="004348A6" w:rsidRDefault="007C648E" w:rsidP="005A1201">
      <w:pPr>
        <w:widowControl/>
        <w:tabs>
          <w:tab w:val="left" w:pos="990"/>
        </w:tabs>
        <w:spacing w:before="120" w:after="60"/>
        <w:jc w:val="both"/>
        <w:rPr>
          <w:rFonts w:ascii="Times New Roman" w:hAnsi="Times New Roman"/>
          <w:b/>
          <w:sz w:val="20"/>
        </w:rPr>
      </w:pPr>
      <w:r w:rsidRPr="004348A6">
        <w:rPr>
          <w:rFonts w:ascii="Times New Roman" w:hAnsi="Times New Roman"/>
          <w:b/>
          <w:sz w:val="20"/>
        </w:rPr>
        <w:t>Emergency quarantine grounds.</w:t>
      </w:r>
    </w:p>
    <w:p w:rsidR="004348A6" w:rsidRDefault="009B62E9" w:rsidP="005A1201">
      <w:pPr>
        <w:tabs>
          <w:tab w:val="left" w:pos="1080"/>
        </w:tabs>
        <w:ind w:firstLine="432"/>
        <w:jc w:val="both"/>
        <w:rPr>
          <w:rFonts w:ascii="Times New Roman" w:hAnsi="Times New Roman"/>
          <w:sz w:val="22"/>
        </w:rPr>
      </w:pPr>
      <w:r>
        <w:rPr>
          <w:rFonts w:ascii="Times New Roman" w:hAnsi="Times New Roman"/>
          <w:sz w:val="22"/>
        </w:rPr>
        <w:t>“</w:t>
      </w:r>
      <w:r w:rsidR="00EA2555" w:rsidRPr="00D560A1">
        <w:rPr>
          <w:rFonts w:ascii="Times New Roman" w:hAnsi="Times New Roman"/>
          <w:sz w:val="22"/>
        </w:rPr>
        <w:t>13</w:t>
      </w:r>
      <w:r w:rsidR="00146EBB" w:rsidRPr="00D560A1">
        <w:rPr>
          <w:rFonts w:ascii="Times New Roman" w:hAnsi="Times New Roman"/>
          <w:smallCaps/>
          <w:sz w:val="22"/>
        </w:rPr>
        <w:t>a</w:t>
      </w:r>
      <w:r w:rsidR="00EA2555" w:rsidRPr="00D560A1">
        <w:rPr>
          <w:rFonts w:ascii="Times New Roman" w:hAnsi="Times New Roman"/>
          <w:sz w:val="22"/>
        </w:rPr>
        <w:t>.</w:t>
      </w:r>
      <w:r w:rsidR="004348A6" w:rsidRPr="00D560A1">
        <w:rPr>
          <w:rFonts w:ascii="Times New Roman" w:hAnsi="Times New Roman"/>
          <w:sz w:val="22"/>
        </w:rPr>
        <w:tab/>
      </w:r>
      <w:r w:rsidR="00EA2555" w:rsidRPr="00146EBB">
        <w:rPr>
          <w:rFonts w:ascii="Times New Roman" w:hAnsi="Times New Roman"/>
          <w:sz w:val="22"/>
        </w:rPr>
        <w:t>The Minister may appoint any place to be a temporary quarantine station for such period as he thinks necessary, for the performance of quarantine by any vessel, persons, goods, animals, or plants, and the place so appointed shall be deemed to be a quarantine station accordingly.</w:t>
      </w:r>
      <w:r>
        <w:rPr>
          <w:rFonts w:ascii="Times New Roman" w:hAnsi="Times New Roman"/>
          <w:sz w:val="22"/>
        </w:rPr>
        <w:t>”</w:t>
      </w:r>
    </w:p>
    <w:p w:rsidR="00114B3B" w:rsidRPr="004348A6" w:rsidRDefault="00114B3B" w:rsidP="005A1201">
      <w:pPr>
        <w:widowControl/>
        <w:tabs>
          <w:tab w:val="left" w:pos="990"/>
        </w:tabs>
        <w:spacing w:before="120" w:after="60"/>
        <w:jc w:val="both"/>
        <w:rPr>
          <w:rFonts w:ascii="Times New Roman" w:hAnsi="Times New Roman"/>
          <w:b/>
          <w:sz w:val="20"/>
        </w:rPr>
      </w:pPr>
      <w:r w:rsidRPr="004348A6">
        <w:rPr>
          <w:rFonts w:ascii="Times New Roman" w:hAnsi="Times New Roman"/>
          <w:b/>
          <w:sz w:val="20"/>
        </w:rPr>
        <w:t>Amendment of s. 15 of Principal Act.</w:t>
      </w:r>
    </w:p>
    <w:p w:rsidR="004348A6" w:rsidRDefault="00146EBB" w:rsidP="005A1201">
      <w:pPr>
        <w:tabs>
          <w:tab w:val="left" w:pos="990"/>
        </w:tabs>
        <w:ind w:firstLine="432"/>
        <w:jc w:val="both"/>
        <w:rPr>
          <w:rFonts w:ascii="Times New Roman" w:hAnsi="Times New Roman"/>
          <w:sz w:val="22"/>
        </w:rPr>
      </w:pPr>
      <w:r w:rsidRPr="00146EBB">
        <w:rPr>
          <w:rFonts w:ascii="Times New Roman" w:hAnsi="Times New Roman"/>
          <w:b/>
          <w:sz w:val="22"/>
        </w:rPr>
        <w:t>8.</w:t>
      </w:r>
      <w:r w:rsidR="004348A6">
        <w:rPr>
          <w:rFonts w:ascii="Times New Roman" w:hAnsi="Times New Roman"/>
          <w:sz w:val="22"/>
        </w:rPr>
        <w:tab/>
      </w:r>
      <w:r w:rsidR="00EA2555" w:rsidRPr="00146EBB">
        <w:rPr>
          <w:rFonts w:ascii="Times New Roman" w:hAnsi="Times New Roman"/>
          <w:sz w:val="22"/>
        </w:rPr>
        <w:t xml:space="preserve">Section fifteen of the Principal Act is amended by omitting therefrom the words </w:t>
      </w:r>
      <w:r w:rsidR="009B62E9">
        <w:rPr>
          <w:rFonts w:ascii="Times New Roman" w:hAnsi="Times New Roman"/>
          <w:sz w:val="22"/>
        </w:rPr>
        <w:t>“</w:t>
      </w:r>
      <w:r w:rsidR="00EA2555" w:rsidRPr="00146EBB">
        <w:rPr>
          <w:rFonts w:ascii="Times New Roman" w:hAnsi="Times New Roman"/>
          <w:sz w:val="22"/>
        </w:rPr>
        <w:t>an efficient disinfecting apparatus or appliance</w:t>
      </w:r>
      <w:r w:rsidR="009B62E9">
        <w:rPr>
          <w:rFonts w:ascii="Times New Roman" w:hAnsi="Times New Roman"/>
          <w:sz w:val="22"/>
        </w:rPr>
        <w:t>”</w:t>
      </w:r>
      <w:r w:rsidR="00EA2555" w:rsidRPr="00146EBB">
        <w:rPr>
          <w:rFonts w:ascii="Times New Roman" w:hAnsi="Times New Roman"/>
          <w:sz w:val="22"/>
        </w:rPr>
        <w:t xml:space="preserve">, and inserting in their stead the words </w:t>
      </w:r>
      <w:r w:rsidR="009B62E9">
        <w:rPr>
          <w:rFonts w:ascii="Times New Roman" w:hAnsi="Times New Roman"/>
          <w:sz w:val="22"/>
        </w:rPr>
        <w:t>“</w:t>
      </w:r>
      <w:r w:rsidR="00EA2555" w:rsidRPr="00146EBB">
        <w:rPr>
          <w:rFonts w:ascii="Times New Roman" w:hAnsi="Times New Roman"/>
          <w:sz w:val="22"/>
        </w:rPr>
        <w:t>such prophylactic agents as are prescribed and efficient disinfecting apparatus or appliances and disinfectants</w:t>
      </w:r>
      <w:r w:rsidR="009B62E9">
        <w:rPr>
          <w:rFonts w:ascii="Times New Roman" w:hAnsi="Times New Roman"/>
          <w:sz w:val="22"/>
        </w:rPr>
        <w:t>”</w:t>
      </w:r>
      <w:r w:rsidR="00EA2555" w:rsidRPr="00146EBB">
        <w:rPr>
          <w:rFonts w:ascii="Times New Roman" w:hAnsi="Times New Roman"/>
          <w:sz w:val="22"/>
        </w:rPr>
        <w:t>.</w:t>
      </w:r>
    </w:p>
    <w:p w:rsidR="004348A6" w:rsidRDefault="00146EBB" w:rsidP="005A1201">
      <w:pPr>
        <w:tabs>
          <w:tab w:val="left" w:pos="990"/>
        </w:tabs>
        <w:spacing w:before="120"/>
        <w:ind w:firstLine="432"/>
        <w:jc w:val="both"/>
        <w:rPr>
          <w:rFonts w:ascii="Times New Roman" w:hAnsi="Times New Roman"/>
          <w:sz w:val="22"/>
        </w:rPr>
      </w:pPr>
      <w:r w:rsidRPr="00146EBB">
        <w:rPr>
          <w:rFonts w:ascii="Times New Roman" w:hAnsi="Times New Roman"/>
          <w:b/>
          <w:sz w:val="22"/>
        </w:rPr>
        <w:t>9.</w:t>
      </w:r>
      <w:r w:rsidR="00B45C55">
        <w:rPr>
          <w:rFonts w:ascii="Times New Roman" w:hAnsi="Times New Roman"/>
          <w:b/>
          <w:sz w:val="22"/>
        </w:rPr>
        <w:tab/>
      </w:r>
      <w:r w:rsidR="00EA2555" w:rsidRPr="00146EBB">
        <w:rPr>
          <w:rFonts w:ascii="Times New Roman" w:hAnsi="Times New Roman"/>
          <w:sz w:val="22"/>
        </w:rPr>
        <w:t>After section fifteen of the Principal Act the following section is inserted:—</w:t>
      </w:r>
    </w:p>
    <w:p w:rsidR="004348A6" w:rsidRPr="004348A6" w:rsidRDefault="004348A6" w:rsidP="005A1201">
      <w:pPr>
        <w:widowControl/>
        <w:spacing w:before="120" w:after="60"/>
        <w:jc w:val="both"/>
        <w:rPr>
          <w:rFonts w:ascii="Times New Roman" w:hAnsi="Times New Roman"/>
          <w:b/>
          <w:sz w:val="20"/>
        </w:rPr>
      </w:pPr>
      <w:r w:rsidRPr="004348A6">
        <w:rPr>
          <w:rFonts w:ascii="Times New Roman" w:hAnsi="Times New Roman"/>
          <w:b/>
          <w:sz w:val="20"/>
        </w:rPr>
        <w:t>Master of vessel from a proclaimed place to take precautionary measures to prevent infection.</w:t>
      </w:r>
    </w:p>
    <w:p w:rsidR="004348A6"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15</w:t>
      </w:r>
      <w:r w:rsidR="00146EBB" w:rsidRPr="00B45C55">
        <w:rPr>
          <w:rFonts w:ascii="Times New Roman" w:hAnsi="Times New Roman"/>
          <w:smallCaps/>
          <w:sz w:val="22"/>
        </w:rPr>
        <w:t>a</w:t>
      </w:r>
      <w:r w:rsidR="00146EBB" w:rsidRPr="00B45C55">
        <w:rPr>
          <w:rFonts w:ascii="Times New Roman" w:hAnsi="Times New Roman"/>
          <w:sz w:val="22"/>
        </w:rPr>
        <w:t>.—</w:t>
      </w:r>
      <w:r w:rsidR="00EA2555" w:rsidRPr="00B45C55">
        <w:rPr>
          <w:rFonts w:ascii="Times New Roman" w:hAnsi="Times New Roman"/>
          <w:sz w:val="22"/>
        </w:rPr>
        <w:t>(1.</w:t>
      </w:r>
      <w:r w:rsidR="00EA2555" w:rsidRPr="00146EBB">
        <w:rPr>
          <w:rFonts w:ascii="Times New Roman" w:hAnsi="Times New Roman"/>
          <w:sz w:val="22"/>
        </w:rPr>
        <w:t>)</w:t>
      </w:r>
      <w:r w:rsidR="004348A6">
        <w:rPr>
          <w:rFonts w:ascii="Times New Roman" w:hAnsi="Times New Roman"/>
          <w:sz w:val="22"/>
        </w:rPr>
        <w:tab/>
      </w:r>
      <w:r w:rsidR="00EA2555" w:rsidRPr="00146EBB">
        <w:rPr>
          <w:rFonts w:ascii="Times New Roman" w:hAnsi="Times New Roman"/>
          <w:sz w:val="22"/>
        </w:rPr>
        <w:t>The master of any vessel, bound for any port or place in Australia, which comes from or calls or touches at any proclaimed place, shall, while his vessel is at that proclaimed place and during the voyage to Australia, take, in respect of the vessel her crew passengers and cargo, all precautionary measures to prevent the introduction into Australia of any quarantinable disease which are prescribed by the regulations to be taken in respect of the proclaimed place.</w:t>
      </w:r>
    </w:p>
    <w:p w:rsidR="004348A6"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(2.)</w:t>
      </w:r>
      <w:r w:rsidR="004348A6">
        <w:rPr>
          <w:rFonts w:ascii="Times New Roman" w:hAnsi="Times New Roman"/>
          <w:sz w:val="22"/>
        </w:rPr>
        <w:tab/>
      </w:r>
      <w:r w:rsidR="00EA2555" w:rsidRPr="00146EBB">
        <w:rPr>
          <w:rFonts w:ascii="Times New Roman" w:hAnsi="Times New Roman"/>
          <w:sz w:val="22"/>
        </w:rPr>
        <w:t>The master of any vessel who, having failed to comply with the preceding sub-section, suffers his vessel to enter any port, or place in Australia, shall be guilty of an offence.</w:t>
      </w:r>
    </w:p>
    <w:p w:rsidR="004348A6" w:rsidRDefault="00EA2555" w:rsidP="005A1201">
      <w:pPr>
        <w:tabs>
          <w:tab w:val="left" w:pos="990"/>
          <w:tab w:val="left" w:pos="1710"/>
        </w:tabs>
        <w:ind w:firstLine="432"/>
        <w:jc w:val="both"/>
        <w:rPr>
          <w:rFonts w:ascii="Times New Roman" w:hAnsi="Times New Roman"/>
          <w:sz w:val="22"/>
        </w:rPr>
      </w:pPr>
      <w:r w:rsidRPr="00146EBB">
        <w:rPr>
          <w:rFonts w:ascii="Times New Roman" w:hAnsi="Times New Roman"/>
          <w:sz w:val="22"/>
        </w:rPr>
        <w:t>Penalty: One hundred pounds.</w:t>
      </w:r>
    </w:p>
    <w:p w:rsidR="004348A6"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(3.)</w:t>
      </w:r>
      <w:r w:rsidR="004348A6">
        <w:rPr>
          <w:rFonts w:ascii="Times New Roman" w:hAnsi="Times New Roman"/>
          <w:sz w:val="22"/>
        </w:rPr>
        <w:tab/>
      </w:r>
      <w:r w:rsidR="00EA2555" w:rsidRPr="00146EBB">
        <w:rPr>
          <w:rFonts w:ascii="Times New Roman" w:hAnsi="Times New Roman"/>
          <w:sz w:val="22"/>
        </w:rPr>
        <w:t>In any prosecution under this section, if the master of the vessel satisfies the Court that he was not aware of the precautionary measures required to be taken by him, and that he took all reasonable means to ascertain whether any such measures were necessary on his part, he shall not be liable to any penalty.</w:t>
      </w:r>
    </w:p>
    <w:p w:rsidR="004348A6"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(4.)</w:t>
      </w:r>
      <w:r w:rsidR="004348A6">
        <w:rPr>
          <w:rFonts w:ascii="Times New Roman" w:hAnsi="Times New Roman"/>
          <w:sz w:val="22"/>
        </w:rPr>
        <w:tab/>
      </w:r>
      <w:r w:rsidR="00EA2555" w:rsidRPr="00146EBB">
        <w:rPr>
          <w:rFonts w:ascii="Times New Roman" w:hAnsi="Times New Roman"/>
          <w:sz w:val="22"/>
        </w:rPr>
        <w:t>Where a vessel has arrived from a proclaimed place and the prescribed precautionary measures have not been taken, any prescribed measures for the prevention of the introduction or spread of any quara</w:t>
      </w:r>
      <w:r w:rsidR="00114B3B">
        <w:rPr>
          <w:rFonts w:ascii="Times New Roman" w:hAnsi="Times New Roman"/>
          <w:sz w:val="22"/>
        </w:rPr>
        <w:t>nt</w:t>
      </w:r>
      <w:r w:rsidR="00EA2555" w:rsidRPr="00146EBB">
        <w:rPr>
          <w:rFonts w:ascii="Times New Roman" w:hAnsi="Times New Roman"/>
          <w:sz w:val="22"/>
        </w:rPr>
        <w:t>inable disease may be carried out by a quarantine officer with respect to the vessel her crew passengers and cargo at the expense of the owner of the vessel.</w:t>
      </w:r>
      <w:r>
        <w:rPr>
          <w:rFonts w:ascii="Times New Roman" w:hAnsi="Times New Roman"/>
          <w:sz w:val="22"/>
        </w:rPr>
        <w:t>”</w:t>
      </w:r>
    </w:p>
    <w:p w:rsidR="004348A6" w:rsidRPr="004348A6" w:rsidRDefault="004348A6" w:rsidP="005A1201">
      <w:pPr>
        <w:widowControl/>
        <w:tabs>
          <w:tab w:val="left" w:pos="990"/>
          <w:tab w:val="left" w:pos="1710"/>
        </w:tabs>
        <w:spacing w:before="120" w:after="60"/>
        <w:jc w:val="both"/>
        <w:rPr>
          <w:rFonts w:ascii="Times New Roman" w:hAnsi="Times New Roman"/>
          <w:b/>
          <w:sz w:val="20"/>
        </w:rPr>
      </w:pPr>
      <w:r w:rsidRPr="004348A6">
        <w:rPr>
          <w:rFonts w:ascii="Times New Roman" w:hAnsi="Times New Roman"/>
          <w:b/>
          <w:sz w:val="20"/>
        </w:rPr>
        <w:t>Amendment of s. 17 of Principal Act.</w:t>
      </w:r>
    </w:p>
    <w:p w:rsidR="00EA2555" w:rsidRPr="00146EBB" w:rsidRDefault="00146EBB" w:rsidP="005A1201">
      <w:pPr>
        <w:tabs>
          <w:tab w:val="left" w:pos="990"/>
          <w:tab w:val="left" w:pos="1710"/>
        </w:tabs>
        <w:ind w:firstLine="432"/>
        <w:jc w:val="both"/>
        <w:rPr>
          <w:rFonts w:ascii="Times New Roman" w:hAnsi="Times New Roman"/>
          <w:sz w:val="22"/>
        </w:rPr>
      </w:pPr>
      <w:r w:rsidRPr="00146EBB">
        <w:rPr>
          <w:rFonts w:ascii="Times New Roman" w:hAnsi="Times New Roman"/>
          <w:b/>
          <w:sz w:val="22"/>
        </w:rPr>
        <w:t>10.</w:t>
      </w:r>
      <w:r w:rsidR="004348A6">
        <w:rPr>
          <w:rFonts w:ascii="Times New Roman" w:hAnsi="Times New Roman"/>
          <w:sz w:val="22"/>
        </w:rPr>
        <w:tab/>
      </w:r>
      <w:r w:rsidR="00EA2555" w:rsidRPr="00146EBB">
        <w:rPr>
          <w:rFonts w:ascii="Times New Roman" w:hAnsi="Times New Roman"/>
          <w:sz w:val="22"/>
        </w:rPr>
        <w:t xml:space="preserve">Section seventeen of the Principal Act is amended by inserting therein, after the words </w:t>
      </w:r>
      <w:r w:rsidR="009B62E9">
        <w:rPr>
          <w:rFonts w:ascii="Times New Roman" w:hAnsi="Times New Roman"/>
          <w:sz w:val="22"/>
        </w:rPr>
        <w:t>“</w:t>
      </w:r>
      <w:r w:rsidR="00EA2555" w:rsidRPr="00146EBB">
        <w:rPr>
          <w:rFonts w:ascii="Times New Roman" w:hAnsi="Times New Roman"/>
          <w:sz w:val="22"/>
        </w:rPr>
        <w:t>quarantinable disease</w:t>
      </w:r>
      <w:r w:rsidR="009B62E9">
        <w:rPr>
          <w:rFonts w:ascii="Times New Roman" w:hAnsi="Times New Roman"/>
          <w:sz w:val="22"/>
        </w:rPr>
        <w:t>”</w:t>
      </w:r>
      <w:r w:rsidR="00EA2555" w:rsidRPr="00146EBB">
        <w:rPr>
          <w:rFonts w:ascii="Times New Roman" w:hAnsi="Times New Roman"/>
          <w:sz w:val="22"/>
        </w:rPr>
        <w:t xml:space="preserve">, the words </w:t>
      </w:r>
      <w:r w:rsidR="009B62E9">
        <w:rPr>
          <w:rFonts w:ascii="Times New Roman" w:hAnsi="Times New Roman"/>
          <w:sz w:val="22"/>
        </w:rPr>
        <w:t>“</w:t>
      </w:r>
      <w:r w:rsidR="00EA2555" w:rsidRPr="00146EBB">
        <w:rPr>
          <w:rFonts w:ascii="Times New Roman" w:hAnsi="Times New Roman"/>
          <w:sz w:val="22"/>
        </w:rPr>
        <w:t>or disease which there is reason to believe or suspect to be a quarantinable disease</w:t>
      </w:r>
      <w:r w:rsidR="009B62E9">
        <w:rPr>
          <w:rFonts w:ascii="Times New Roman" w:hAnsi="Times New Roman"/>
          <w:sz w:val="22"/>
        </w:rPr>
        <w:t>”</w:t>
      </w:r>
      <w:r w:rsidR="00EA2555" w:rsidRPr="00146EBB">
        <w:rPr>
          <w:rFonts w:ascii="Times New Roman" w:hAnsi="Times New Roman"/>
          <w:sz w:val="22"/>
        </w:rPr>
        <w:t>.</w:t>
      </w:r>
    </w:p>
    <w:p w:rsidR="003C3DE0" w:rsidRPr="003C3DE0" w:rsidRDefault="004348A6" w:rsidP="005A1201">
      <w:pPr>
        <w:spacing w:before="120" w:after="60"/>
        <w:jc w:val="both"/>
        <w:rPr>
          <w:rFonts w:ascii="Times New Roman" w:hAnsi="Times New Roman"/>
          <w:b/>
          <w:sz w:val="20"/>
        </w:rPr>
      </w:pPr>
      <w:r>
        <w:rPr>
          <w:rFonts w:ascii="Times New Roman" w:hAnsi="Times New Roman"/>
          <w:sz w:val="22"/>
        </w:rPr>
        <w:br w:type="page"/>
      </w:r>
      <w:r w:rsidR="003C3DE0" w:rsidRPr="003C3DE0">
        <w:rPr>
          <w:rFonts w:ascii="Times New Roman" w:hAnsi="Times New Roman"/>
          <w:b/>
          <w:sz w:val="20"/>
        </w:rPr>
        <w:lastRenderedPageBreak/>
        <w:t xml:space="preserve">Amendment of s. 22 </w:t>
      </w:r>
      <w:r w:rsidR="00114B3B">
        <w:rPr>
          <w:rFonts w:ascii="Times New Roman" w:hAnsi="Times New Roman"/>
          <w:b/>
          <w:sz w:val="20"/>
        </w:rPr>
        <w:t>o</w:t>
      </w:r>
      <w:r w:rsidR="003C3DE0" w:rsidRPr="003C3DE0">
        <w:rPr>
          <w:rFonts w:ascii="Times New Roman" w:hAnsi="Times New Roman"/>
          <w:b/>
          <w:sz w:val="20"/>
        </w:rPr>
        <w:t>f Principal Act.</w:t>
      </w:r>
    </w:p>
    <w:p w:rsidR="00EA2555" w:rsidRPr="00146EBB" w:rsidRDefault="00146EBB" w:rsidP="005A1201">
      <w:pPr>
        <w:tabs>
          <w:tab w:val="left" w:pos="990"/>
          <w:tab w:val="left" w:pos="1710"/>
        </w:tabs>
        <w:ind w:firstLine="432"/>
        <w:jc w:val="both"/>
        <w:rPr>
          <w:rFonts w:ascii="Times New Roman" w:hAnsi="Times New Roman"/>
          <w:sz w:val="22"/>
        </w:rPr>
      </w:pPr>
      <w:r w:rsidRPr="00146EBB">
        <w:rPr>
          <w:rFonts w:ascii="Times New Roman" w:hAnsi="Times New Roman"/>
          <w:b/>
          <w:sz w:val="22"/>
        </w:rPr>
        <w:t>11.</w:t>
      </w:r>
      <w:r w:rsidR="003C3DE0">
        <w:rPr>
          <w:rFonts w:ascii="Times New Roman" w:hAnsi="Times New Roman"/>
          <w:sz w:val="22"/>
        </w:rPr>
        <w:tab/>
      </w:r>
      <w:r w:rsidR="00EA2555" w:rsidRPr="00146EBB">
        <w:rPr>
          <w:rFonts w:ascii="Times New Roman" w:hAnsi="Times New Roman"/>
          <w:sz w:val="22"/>
        </w:rPr>
        <w:t>Section twenty-two of the Principal Act is amended—</w:t>
      </w:r>
    </w:p>
    <w:p w:rsidR="00EA2555" w:rsidRPr="00146EBB" w:rsidRDefault="00EA2555" w:rsidP="005A1201">
      <w:pPr>
        <w:tabs>
          <w:tab w:val="left" w:pos="990"/>
        </w:tabs>
        <w:ind w:left="1440" w:hanging="720"/>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a</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 xml:space="preserve">by omitting therefrom the words </w:t>
      </w:r>
      <w:r w:rsidR="009B62E9">
        <w:rPr>
          <w:rFonts w:ascii="Times New Roman" w:hAnsi="Times New Roman"/>
          <w:sz w:val="22"/>
        </w:rPr>
        <w:t>“</w:t>
      </w:r>
      <w:r w:rsidRPr="00146EBB">
        <w:rPr>
          <w:rFonts w:ascii="Times New Roman" w:hAnsi="Times New Roman"/>
          <w:sz w:val="22"/>
        </w:rPr>
        <w:t>the master of any vessel becomes aware that</w:t>
      </w:r>
      <w:r w:rsidR="009B62E9">
        <w:rPr>
          <w:rFonts w:ascii="Times New Roman" w:hAnsi="Times New Roman"/>
          <w:sz w:val="22"/>
        </w:rPr>
        <w:t>”</w:t>
      </w:r>
      <w:r w:rsidRPr="00146EBB">
        <w:rPr>
          <w:rFonts w:ascii="Times New Roman" w:hAnsi="Times New Roman"/>
          <w:sz w:val="22"/>
        </w:rPr>
        <w:t>;</w:t>
      </w:r>
    </w:p>
    <w:p w:rsidR="003C3DE0" w:rsidRDefault="00EA2555" w:rsidP="005A1201">
      <w:pPr>
        <w:tabs>
          <w:tab w:val="left" w:pos="990"/>
        </w:tabs>
        <w:ind w:left="1440" w:hanging="720"/>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b</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 xml:space="preserve">by omitting therefrom the words </w:t>
      </w:r>
      <w:r w:rsidR="009B62E9">
        <w:rPr>
          <w:rFonts w:ascii="Times New Roman" w:hAnsi="Times New Roman"/>
          <w:sz w:val="22"/>
        </w:rPr>
        <w:t>“</w:t>
      </w:r>
      <w:r w:rsidRPr="00146EBB">
        <w:rPr>
          <w:rFonts w:ascii="Times New Roman" w:hAnsi="Times New Roman"/>
          <w:sz w:val="22"/>
        </w:rPr>
        <w:t>his vessel, he</w:t>
      </w:r>
      <w:r w:rsidR="009B62E9">
        <w:rPr>
          <w:rFonts w:ascii="Times New Roman" w:hAnsi="Times New Roman"/>
          <w:sz w:val="22"/>
        </w:rPr>
        <w:t>”</w:t>
      </w:r>
      <w:r w:rsidRPr="00146EBB">
        <w:rPr>
          <w:rFonts w:ascii="Times New Roman" w:hAnsi="Times New Roman"/>
          <w:sz w:val="22"/>
        </w:rPr>
        <w:t xml:space="preserve"> and inserting in their stead the words </w:t>
      </w:r>
      <w:r w:rsidR="009B62E9">
        <w:rPr>
          <w:rFonts w:ascii="Times New Roman" w:hAnsi="Times New Roman"/>
          <w:sz w:val="22"/>
        </w:rPr>
        <w:t>“</w:t>
      </w:r>
      <w:r w:rsidRPr="00146EBB">
        <w:rPr>
          <w:rFonts w:ascii="Times New Roman" w:hAnsi="Times New Roman"/>
          <w:sz w:val="22"/>
        </w:rPr>
        <w:t>any vessel, the master of the vessel</w:t>
      </w:r>
      <w:r w:rsidR="009B62E9">
        <w:rPr>
          <w:rFonts w:ascii="Times New Roman" w:hAnsi="Times New Roman"/>
          <w:sz w:val="22"/>
        </w:rPr>
        <w:t>”</w:t>
      </w:r>
      <w:r w:rsidRPr="00146EBB">
        <w:rPr>
          <w:rFonts w:ascii="Times New Roman" w:hAnsi="Times New Roman"/>
          <w:sz w:val="22"/>
        </w:rPr>
        <w:t>; and</w:t>
      </w:r>
    </w:p>
    <w:p w:rsidR="00EA2555" w:rsidRPr="00146EBB" w:rsidRDefault="00EA2555" w:rsidP="005A1201">
      <w:pPr>
        <w:tabs>
          <w:tab w:val="left" w:pos="990"/>
        </w:tabs>
        <w:ind w:left="1440" w:hanging="720"/>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c</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by adding thereto the following sub-section:—</w:t>
      </w:r>
    </w:p>
    <w:p w:rsidR="00857DBB"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(2.)</w:t>
      </w:r>
      <w:r w:rsidR="003C3DE0">
        <w:rPr>
          <w:rFonts w:ascii="Times New Roman" w:hAnsi="Times New Roman"/>
          <w:sz w:val="22"/>
        </w:rPr>
        <w:tab/>
      </w:r>
      <w:r w:rsidR="00EA2555" w:rsidRPr="00146EBB">
        <w:rPr>
          <w:rFonts w:ascii="Times New Roman" w:hAnsi="Times New Roman"/>
          <w:sz w:val="22"/>
        </w:rPr>
        <w:t>The master of a vessel in port shall forthwith give notice in writing to a quarantine officer of every case of any prescribed disease which was on his vessel when she arrived in the port or which has arisen on his vessel since she arrived in the port.</w:t>
      </w:r>
    </w:p>
    <w:p w:rsidR="00857DBB" w:rsidRDefault="00EA2555" w:rsidP="005A1201">
      <w:pPr>
        <w:tabs>
          <w:tab w:val="left" w:pos="990"/>
          <w:tab w:val="left" w:pos="1710"/>
        </w:tabs>
        <w:ind w:firstLine="432"/>
        <w:jc w:val="both"/>
        <w:rPr>
          <w:rFonts w:ascii="Times New Roman" w:hAnsi="Times New Roman"/>
          <w:sz w:val="22"/>
        </w:rPr>
      </w:pPr>
      <w:r w:rsidRPr="00146EBB">
        <w:rPr>
          <w:rFonts w:ascii="Times New Roman" w:hAnsi="Times New Roman"/>
          <w:sz w:val="22"/>
        </w:rPr>
        <w:t>Penalty: Fifty pounds.</w:t>
      </w:r>
      <w:r w:rsidR="009B62E9">
        <w:rPr>
          <w:rFonts w:ascii="Times New Roman" w:hAnsi="Times New Roman"/>
          <w:sz w:val="22"/>
        </w:rPr>
        <w:t>”</w:t>
      </w:r>
    </w:p>
    <w:p w:rsidR="00857DBB" w:rsidRDefault="00146EBB" w:rsidP="005A1201">
      <w:pPr>
        <w:tabs>
          <w:tab w:val="left" w:pos="990"/>
          <w:tab w:val="left" w:pos="1710"/>
        </w:tabs>
        <w:spacing w:before="120"/>
        <w:ind w:firstLine="432"/>
        <w:jc w:val="both"/>
        <w:rPr>
          <w:rFonts w:ascii="Times New Roman" w:hAnsi="Times New Roman"/>
          <w:sz w:val="22"/>
        </w:rPr>
      </w:pPr>
      <w:r w:rsidRPr="00146EBB">
        <w:rPr>
          <w:rFonts w:ascii="Times New Roman" w:hAnsi="Times New Roman"/>
          <w:b/>
          <w:sz w:val="22"/>
        </w:rPr>
        <w:t>12.</w:t>
      </w:r>
      <w:r w:rsidR="00857DBB">
        <w:rPr>
          <w:rFonts w:ascii="Times New Roman" w:hAnsi="Times New Roman"/>
          <w:sz w:val="22"/>
        </w:rPr>
        <w:tab/>
      </w:r>
      <w:r w:rsidR="00EA2555" w:rsidRPr="00146EBB">
        <w:rPr>
          <w:rFonts w:ascii="Times New Roman" w:hAnsi="Times New Roman"/>
          <w:sz w:val="22"/>
        </w:rPr>
        <w:t>After section twenty-six of the Principal Act the following section is inserted:—</w:t>
      </w:r>
    </w:p>
    <w:p w:rsidR="00857DBB" w:rsidRPr="00857DBB" w:rsidRDefault="00857DBB" w:rsidP="005A1201">
      <w:pPr>
        <w:widowControl/>
        <w:spacing w:before="120" w:after="60"/>
        <w:jc w:val="both"/>
        <w:rPr>
          <w:rFonts w:ascii="Times New Roman" w:hAnsi="Times New Roman"/>
          <w:b/>
          <w:sz w:val="20"/>
        </w:rPr>
      </w:pPr>
      <w:r w:rsidRPr="00857DBB">
        <w:rPr>
          <w:rFonts w:ascii="Times New Roman" w:hAnsi="Times New Roman"/>
          <w:b/>
          <w:sz w:val="20"/>
        </w:rPr>
        <w:t>Vessel to be brought to proper mooring ground.</w:t>
      </w:r>
    </w:p>
    <w:p w:rsidR="00922393"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26</w:t>
      </w:r>
      <w:r w:rsidR="00146EBB" w:rsidRPr="00857DBB">
        <w:rPr>
          <w:rFonts w:ascii="Times New Roman" w:hAnsi="Times New Roman"/>
          <w:smallCaps/>
          <w:sz w:val="22"/>
        </w:rPr>
        <w:t>a</w:t>
      </w:r>
      <w:r w:rsidR="00146EBB" w:rsidRPr="00857DBB">
        <w:rPr>
          <w:rFonts w:ascii="Times New Roman" w:hAnsi="Times New Roman"/>
          <w:sz w:val="22"/>
        </w:rPr>
        <w:t>.</w:t>
      </w:r>
      <w:r w:rsidR="00146EBB" w:rsidRPr="00146EBB">
        <w:rPr>
          <w:rFonts w:ascii="Times New Roman" w:hAnsi="Times New Roman"/>
          <w:b/>
          <w:sz w:val="22"/>
        </w:rPr>
        <w:t>—</w:t>
      </w:r>
      <w:r w:rsidR="00EA2555" w:rsidRPr="00146EBB">
        <w:rPr>
          <w:rFonts w:ascii="Times New Roman" w:hAnsi="Times New Roman"/>
          <w:sz w:val="22"/>
        </w:rPr>
        <w:t>(1.)</w:t>
      </w:r>
      <w:r w:rsidR="00857DBB">
        <w:rPr>
          <w:rFonts w:ascii="Times New Roman" w:hAnsi="Times New Roman"/>
          <w:sz w:val="22"/>
        </w:rPr>
        <w:tab/>
      </w:r>
      <w:r w:rsidR="00EA2555" w:rsidRPr="00146EBB">
        <w:rPr>
          <w:rFonts w:ascii="Times New Roman" w:hAnsi="Times New Roman"/>
          <w:sz w:val="22"/>
        </w:rPr>
        <w:t>The master of a vessel subject to quarantine shall, forthwith on arrival at or near a port, bring the vessel to a place appointed by the Governor-General by proclamation to be a mooring ground for vessels subject to quarantine.</w:t>
      </w:r>
    </w:p>
    <w:p w:rsidR="00922393" w:rsidRDefault="00EA2555" w:rsidP="005A1201">
      <w:pPr>
        <w:tabs>
          <w:tab w:val="left" w:pos="990"/>
          <w:tab w:val="left" w:pos="1710"/>
        </w:tabs>
        <w:ind w:firstLine="432"/>
        <w:jc w:val="both"/>
        <w:rPr>
          <w:rFonts w:ascii="Times New Roman" w:hAnsi="Times New Roman"/>
          <w:sz w:val="22"/>
        </w:rPr>
      </w:pPr>
      <w:r w:rsidRPr="00146EBB">
        <w:rPr>
          <w:rFonts w:ascii="Times New Roman" w:hAnsi="Times New Roman"/>
          <w:sz w:val="22"/>
        </w:rPr>
        <w:t>Penalty: One hundred pounds.</w:t>
      </w:r>
    </w:p>
    <w:p w:rsidR="007A4B66"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(2.)</w:t>
      </w:r>
      <w:r w:rsidR="00922393">
        <w:rPr>
          <w:rFonts w:ascii="Times New Roman" w:hAnsi="Times New Roman"/>
          <w:sz w:val="22"/>
        </w:rPr>
        <w:tab/>
      </w:r>
      <w:r w:rsidR="00EA2555" w:rsidRPr="00146EBB">
        <w:rPr>
          <w:rFonts w:ascii="Times New Roman" w:hAnsi="Times New Roman"/>
          <w:sz w:val="22"/>
        </w:rPr>
        <w:t>On the request of the master, owner, or agent of a vessel subject to quarantine, and on payment of the prescribed fee, the vessel may, with the approval of a prescribed quarantine officer, be taken for inspection to some other place instead of to the mooring ground for vessels subject to quarantine.</w:t>
      </w:r>
      <w:r>
        <w:rPr>
          <w:rFonts w:ascii="Times New Roman" w:hAnsi="Times New Roman"/>
          <w:sz w:val="22"/>
        </w:rPr>
        <w:t>”</w:t>
      </w:r>
    </w:p>
    <w:p w:rsidR="007A4B66" w:rsidRDefault="00146EBB" w:rsidP="00BC25C4">
      <w:pPr>
        <w:tabs>
          <w:tab w:val="left" w:pos="990"/>
          <w:tab w:val="left" w:pos="1710"/>
        </w:tabs>
        <w:spacing w:before="120"/>
        <w:ind w:firstLine="432"/>
        <w:jc w:val="both"/>
        <w:rPr>
          <w:rFonts w:ascii="Times New Roman" w:hAnsi="Times New Roman"/>
          <w:sz w:val="22"/>
        </w:rPr>
      </w:pPr>
      <w:r w:rsidRPr="00146EBB">
        <w:rPr>
          <w:rFonts w:ascii="Times New Roman" w:hAnsi="Times New Roman"/>
          <w:b/>
          <w:sz w:val="22"/>
        </w:rPr>
        <w:t>13.</w:t>
      </w:r>
      <w:r w:rsidR="007A4B66">
        <w:rPr>
          <w:rFonts w:ascii="Times New Roman" w:hAnsi="Times New Roman"/>
          <w:sz w:val="22"/>
        </w:rPr>
        <w:tab/>
      </w:r>
      <w:r w:rsidR="00EA2555" w:rsidRPr="00146EBB">
        <w:rPr>
          <w:rFonts w:ascii="Times New Roman" w:hAnsi="Times New Roman"/>
          <w:sz w:val="22"/>
        </w:rPr>
        <w:t>After section twenty-seven of the Principal Act the following section is inserted:—</w:t>
      </w:r>
    </w:p>
    <w:p w:rsidR="007A4B66" w:rsidRPr="007A4B66" w:rsidRDefault="007A4B66" w:rsidP="005A1201">
      <w:pPr>
        <w:widowControl/>
        <w:spacing w:before="120" w:after="60"/>
        <w:jc w:val="both"/>
        <w:rPr>
          <w:rFonts w:ascii="Times New Roman" w:hAnsi="Times New Roman"/>
          <w:b/>
          <w:sz w:val="20"/>
        </w:rPr>
      </w:pPr>
      <w:r w:rsidRPr="007A4B66">
        <w:rPr>
          <w:rFonts w:ascii="Times New Roman" w:hAnsi="Times New Roman"/>
          <w:b/>
          <w:sz w:val="20"/>
        </w:rPr>
        <w:t>Master to bring health report of oversea ports.</w:t>
      </w:r>
    </w:p>
    <w:p w:rsidR="007A4B66" w:rsidRDefault="009B62E9" w:rsidP="00BC25C4">
      <w:pPr>
        <w:tabs>
          <w:tab w:val="left" w:pos="117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27</w:t>
      </w:r>
      <w:r w:rsidR="00146EBB" w:rsidRPr="007A4B66">
        <w:rPr>
          <w:rFonts w:ascii="Times New Roman" w:hAnsi="Times New Roman"/>
          <w:smallCaps/>
          <w:sz w:val="22"/>
        </w:rPr>
        <w:t>a</w:t>
      </w:r>
      <w:r w:rsidR="00EA2555" w:rsidRPr="007A4B66">
        <w:rPr>
          <w:rFonts w:ascii="Times New Roman" w:hAnsi="Times New Roman"/>
          <w:smallCaps/>
          <w:sz w:val="22"/>
        </w:rPr>
        <w:t>.</w:t>
      </w:r>
      <w:r w:rsidR="007A4B66">
        <w:rPr>
          <w:rFonts w:ascii="Times New Roman" w:hAnsi="Times New Roman"/>
          <w:sz w:val="22"/>
        </w:rPr>
        <w:tab/>
      </w:r>
      <w:r w:rsidR="00EA2555" w:rsidRPr="00146EBB">
        <w:rPr>
          <w:rFonts w:ascii="Times New Roman" w:hAnsi="Times New Roman"/>
          <w:sz w:val="22"/>
        </w:rPr>
        <w:t>The master of any oversea vessel bound for any port in Australia shall bring from its oversea port of departure and from every oversea port of call on the voyage, and, on being required so to do, shall deliver to the quarantine officer a bill of health giving such information as may be prescribed in respect of the port and of the sanitary circumstances and condition of the vessel and of her crew and passengers while at the port.</w:t>
      </w:r>
      <w:r>
        <w:rPr>
          <w:rFonts w:ascii="Times New Roman" w:hAnsi="Times New Roman"/>
          <w:sz w:val="22"/>
        </w:rPr>
        <w:t>”</w:t>
      </w:r>
    </w:p>
    <w:p w:rsidR="007A4B66" w:rsidRPr="007A4B66" w:rsidRDefault="007A4B66" w:rsidP="005A1201">
      <w:pPr>
        <w:widowControl/>
        <w:spacing w:before="120" w:after="60"/>
        <w:jc w:val="both"/>
        <w:rPr>
          <w:rFonts w:ascii="Times New Roman" w:hAnsi="Times New Roman"/>
          <w:b/>
          <w:sz w:val="20"/>
        </w:rPr>
      </w:pPr>
      <w:r w:rsidRPr="007A4B66">
        <w:rPr>
          <w:rFonts w:ascii="Times New Roman" w:hAnsi="Times New Roman"/>
          <w:b/>
          <w:sz w:val="20"/>
        </w:rPr>
        <w:t>Amendment of s. 28 of Principal Act.</w:t>
      </w:r>
    </w:p>
    <w:p w:rsidR="007A4B66" w:rsidRDefault="00146EBB" w:rsidP="005A1201">
      <w:pPr>
        <w:tabs>
          <w:tab w:val="left" w:pos="990"/>
          <w:tab w:val="left" w:pos="1710"/>
        </w:tabs>
        <w:ind w:firstLine="432"/>
        <w:jc w:val="both"/>
        <w:rPr>
          <w:rFonts w:ascii="Times New Roman" w:hAnsi="Times New Roman"/>
          <w:sz w:val="22"/>
        </w:rPr>
      </w:pPr>
      <w:r w:rsidRPr="00146EBB">
        <w:rPr>
          <w:rFonts w:ascii="Times New Roman" w:hAnsi="Times New Roman"/>
          <w:b/>
          <w:sz w:val="22"/>
        </w:rPr>
        <w:t>14.</w:t>
      </w:r>
      <w:r w:rsidR="007A4B66">
        <w:rPr>
          <w:rFonts w:ascii="Times New Roman" w:hAnsi="Times New Roman"/>
          <w:sz w:val="22"/>
        </w:rPr>
        <w:tab/>
      </w:r>
      <w:r w:rsidR="00EA2555" w:rsidRPr="00146EBB">
        <w:rPr>
          <w:rFonts w:ascii="Times New Roman" w:hAnsi="Times New Roman"/>
          <w:sz w:val="22"/>
        </w:rPr>
        <w:t>Section twenty-eight of the Principal Act is amended by adding thereto the following sub-sections:—</w:t>
      </w:r>
    </w:p>
    <w:p w:rsidR="007A4B66"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(3.)</w:t>
      </w:r>
      <w:r w:rsidR="007A4B66">
        <w:rPr>
          <w:rFonts w:ascii="Times New Roman" w:hAnsi="Times New Roman"/>
          <w:sz w:val="22"/>
        </w:rPr>
        <w:tab/>
      </w:r>
      <w:r w:rsidR="00EA2555" w:rsidRPr="00146EBB">
        <w:rPr>
          <w:rFonts w:ascii="Times New Roman" w:hAnsi="Times New Roman"/>
          <w:sz w:val="22"/>
        </w:rPr>
        <w:t>A quarantine officer may, if he thinks fit, require the medical officer and the master or either of them to verify any answer to any question asked in pursuance of this section by a declaration in writing signed by him solemnly declaring to the truth of the answer.</w:t>
      </w:r>
    </w:p>
    <w:p w:rsidR="007A4B66"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(4.)</w:t>
      </w:r>
      <w:r w:rsidR="007A4B66">
        <w:rPr>
          <w:rFonts w:ascii="Times New Roman" w:hAnsi="Times New Roman"/>
          <w:sz w:val="22"/>
        </w:rPr>
        <w:tab/>
      </w:r>
      <w:r w:rsidR="00EA2555" w:rsidRPr="00146EBB">
        <w:rPr>
          <w:rFonts w:ascii="Times New Roman" w:hAnsi="Times New Roman"/>
          <w:sz w:val="22"/>
        </w:rPr>
        <w:t>Any declaration under this section may be taken before a quarantine officer, and any person who makes any false statement in any such declaration shall be guilty of an indictable offence.</w:t>
      </w:r>
    </w:p>
    <w:p w:rsidR="007A4B66" w:rsidRDefault="00EA2555" w:rsidP="005A1201">
      <w:pPr>
        <w:tabs>
          <w:tab w:val="left" w:pos="990"/>
          <w:tab w:val="left" w:pos="1710"/>
        </w:tabs>
        <w:ind w:firstLine="432"/>
        <w:jc w:val="both"/>
        <w:rPr>
          <w:rFonts w:ascii="Times New Roman" w:hAnsi="Times New Roman"/>
          <w:sz w:val="22"/>
        </w:rPr>
      </w:pPr>
      <w:r w:rsidRPr="00146EBB">
        <w:rPr>
          <w:rFonts w:ascii="Times New Roman" w:hAnsi="Times New Roman"/>
          <w:sz w:val="22"/>
        </w:rPr>
        <w:t>Penalty: Imprisonment for two years.</w:t>
      </w:r>
      <w:r w:rsidR="009B62E9">
        <w:rPr>
          <w:rFonts w:ascii="Times New Roman" w:hAnsi="Times New Roman"/>
          <w:sz w:val="22"/>
        </w:rPr>
        <w:t>”</w:t>
      </w:r>
    </w:p>
    <w:p w:rsidR="007A4B66" w:rsidRPr="007A4B66" w:rsidRDefault="007A4B66" w:rsidP="005A1201">
      <w:pPr>
        <w:widowControl/>
        <w:tabs>
          <w:tab w:val="left" w:pos="990"/>
          <w:tab w:val="left" w:pos="1710"/>
        </w:tabs>
        <w:spacing w:before="120" w:after="60"/>
        <w:jc w:val="both"/>
        <w:rPr>
          <w:rFonts w:ascii="Times New Roman" w:hAnsi="Times New Roman"/>
          <w:b/>
          <w:sz w:val="20"/>
        </w:rPr>
      </w:pPr>
      <w:r w:rsidRPr="007A4B66">
        <w:rPr>
          <w:rFonts w:ascii="Times New Roman" w:hAnsi="Times New Roman"/>
          <w:b/>
          <w:sz w:val="20"/>
        </w:rPr>
        <w:t>Amendment of s. 33 of Principal Act.</w:t>
      </w:r>
    </w:p>
    <w:p w:rsidR="007A4B66" w:rsidRDefault="00146EBB" w:rsidP="005A1201">
      <w:pPr>
        <w:tabs>
          <w:tab w:val="left" w:pos="990"/>
          <w:tab w:val="left" w:pos="1710"/>
        </w:tabs>
        <w:ind w:firstLine="432"/>
        <w:jc w:val="both"/>
        <w:rPr>
          <w:rFonts w:ascii="Times New Roman" w:hAnsi="Times New Roman"/>
          <w:sz w:val="22"/>
        </w:rPr>
      </w:pPr>
      <w:r w:rsidRPr="00146EBB">
        <w:rPr>
          <w:rFonts w:ascii="Times New Roman" w:hAnsi="Times New Roman"/>
          <w:b/>
          <w:sz w:val="22"/>
        </w:rPr>
        <w:t>15.</w:t>
      </w:r>
      <w:r w:rsidR="007A4B66">
        <w:rPr>
          <w:rFonts w:ascii="Times New Roman" w:hAnsi="Times New Roman"/>
          <w:sz w:val="22"/>
        </w:rPr>
        <w:tab/>
      </w:r>
      <w:r w:rsidR="00EA2555" w:rsidRPr="00146EBB">
        <w:rPr>
          <w:rFonts w:ascii="Times New Roman" w:hAnsi="Times New Roman"/>
          <w:sz w:val="22"/>
        </w:rPr>
        <w:t>Section thirty-three of the Principal Act is amended by adding thereto the following sub-section:—</w:t>
      </w:r>
    </w:p>
    <w:p w:rsidR="00EA2555" w:rsidRPr="00146EBB"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(3.)</w:t>
      </w:r>
      <w:r w:rsidR="007A4B66">
        <w:rPr>
          <w:rFonts w:ascii="Times New Roman" w:hAnsi="Times New Roman"/>
          <w:sz w:val="22"/>
        </w:rPr>
        <w:tab/>
      </w:r>
      <w:r w:rsidR="00EA2555" w:rsidRPr="00146EBB">
        <w:rPr>
          <w:rFonts w:ascii="Times New Roman" w:hAnsi="Times New Roman"/>
          <w:sz w:val="22"/>
        </w:rPr>
        <w:t>The certificate of pratique may be expressed to have relation to all or any specified measures of quarantine.</w:t>
      </w:r>
      <w:r>
        <w:rPr>
          <w:rFonts w:ascii="Times New Roman" w:hAnsi="Times New Roman"/>
          <w:sz w:val="22"/>
        </w:rPr>
        <w:t>”</w:t>
      </w:r>
    </w:p>
    <w:p w:rsidR="007A4B66" w:rsidRDefault="007A4B66" w:rsidP="005A1201">
      <w:pPr>
        <w:tabs>
          <w:tab w:val="left" w:pos="990"/>
          <w:tab w:val="left" w:pos="1710"/>
        </w:tabs>
        <w:ind w:firstLine="432"/>
        <w:jc w:val="both"/>
        <w:rPr>
          <w:rFonts w:ascii="Times New Roman" w:hAnsi="Times New Roman"/>
          <w:sz w:val="22"/>
        </w:rPr>
      </w:pPr>
      <w:r>
        <w:rPr>
          <w:rFonts w:ascii="Times New Roman" w:hAnsi="Times New Roman"/>
          <w:sz w:val="22"/>
        </w:rPr>
        <w:br w:type="page"/>
      </w:r>
      <w:r w:rsidR="00146EBB" w:rsidRPr="00146EBB">
        <w:rPr>
          <w:rFonts w:ascii="Times New Roman" w:hAnsi="Times New Roman"/>
          <w:b/>
          <w:sz w:val="22"/>
        </w:rPr>
        <w:lastRenderedPageBreak/>
        <w:t>16.</w:t>
      </w:r>
      <w:r>
        <w:rPr>
          <w:rFonts w:ascii="Times New Roman" w:hAnsi="Times New Roman"/>
          <w:sz w:val="22"/>
        </w:rPr>
        <w:tab/>
      </w:r>
      <w:r w:rsidR="00EA2555" w:rsidRPr="00146EBB">
        <w:rPr>
          <w:rFonts w:ascii="Times New Roman" w:hAnsi="Times New Roman"/>
          <w:sz w:val="22"/>
        </w:rPr>
        <w:t>After section thirty-five of the Principal Act the following section is inserted:—</w:t>
      </w:r>
    </w:p>
    <w:p w:rsidR="007A4B66" w:rsidRPr="007A4B66" w:rsidRDefault="007A4B66" w:rsidP="005A1201">
      <w:pPr>
        <w:widowControl/>
        <w:spacing w:before="120" w:after="60"/>
        <w:jc w:val="both"/>
        <w:rPr>
          <w:rFonts w:ascii="Times New Roman" w:hAnsi="Times New Roman"/>
          <w:b/>
          <w:sz w:val="20"/>
        </w:rPr>
      </w:pPr>
      <w:r w:rsidRPr="007A4B66">
        <w:rPr>
          <w:rFonts w:ascii="Times New Roman" w:hAnsi="Times New Roman"/>
          <w:b/>
          <w:sz w:val="20"/>
        </w:rPr>
        <w:t>Vessel having cases of communicable disease on board.</w:t>
      </w:r>
    </w:p>
    <w:p w:rsidR="007A4B66"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35</w:t>
      </w:r>
      <w:r w:rsidR="00146EBB" w:rsidRPr="007A4B66">
        <w:rPr>
          <w:rFonts w:ascii="Times New Roman" w:hAnsi="Times New Roman"/>
          <w:smallCaps/>
          <w:sz w:val="22"/>
        </w:rPr>
        <w:t>a</w:t>
      </w:r>
      <w:r w:rsidR="00146EBB" w:rsidRPr="007A4B66">
        <w:rPr>
          <w:rFonts w:ascii="Times New Roman" w:hAnsi="Times New Roman"/>
          <w:sz w:val="22"/>
        </w:rPr>
        <w:t>.</w:t>
      </w:r>
      <w:r w:rsidR="00146EBB" w:rsidRPr="00146EBB">
        <w:rPr>
          <w:rFonts w:ascii="Times New Roman" w:hAnsi="Times New Roman"/>
          <w:b/>
          <w:sz w:val="22"/>
        </w:rPr>
        <w:t>—</w:t>
      </w:r>
      <w:r w:rsidR="00EA2555" w:rsidRPr="00146EBB">
        <w:rPr>
          <w:rFonts w:ascii="Times New Roman" w:hAnsi="Times New Roman"/>
          <w:sz w:val="22"/>
        </w:rPr>
        <w:t>(1.)</w:t>
      </w:r>
      <w:r w:rsidR="007A4B66">
        <w:rPr>
          <w:rFonts w:ascii="Times New Roman" w:hAnsi="Times New Roman"/>
          <w:sz w:val="22"/>
        </w:rPr>
        <w:tab/>
      </w:r>
      <w:r w:rsidR="00EA2555" w:rsidRPr="00146EBB">
        <w:rPr>
          <w:rFonts w:ascii="Times New Roman" w:hAnsi="Times New Roman"/>
          <w:sz w:val="22"/>
        </w:rPr>
        <w:t>When a vessel subject to quarantine, or any other vessel, has on board any case of communicable (infectious) disease, and a quarantine officer certifies that measures of quarantine are necessary to prevent the disease from spreading, all such measures for the disinfection of the vessel as are prescribed or as a quarantine officer directs shall be taken, and any persons suffering from or suspected to be suffering from the disease may be removed to a quarantine station to perform quarantine.</w:t>
      </w:r>
    </w:p>
    <w:p w:rsidR="007A4B66"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(2.)</w:t>
      </w:r>
      <w:r w:rsidR="007A4B66">
        <w:rPr>
          <w:rFonts w:ascii="Times New Roman" w:hAnsi="Times New Roman"/>
          <w:sz w:val="22"/>
        </w:rPr>
        <w:tab/>
      </w:r>
      <w:r w:rsidR="00EA2555" w:rsidRPr="00146EBB">
        <w:rPr>
          <w:rFonts w:ascii="Times New Roman" w:hAnsi="Times New Roman"/>
          <w:sz w:val="22"/>
        </w:rPr>
        <w:t>Persons suffering from, or suspected to be suffering from, the disease shall be deemed to be subject to quarantine, notwithstanding that the disease has not been proclaimed to be a quarantinable disease.</w:t>
      </w:r>
      <w:r>
        <w:rPr>
          <w:rFonts w:ascii="Times New Roman" w:hAnsi="Times New Roman"/>
          <w:sz w:val="22"/>
        </w:rPr>
        <w:t>”</w:t>
      </w:r>
    </w:p>
    <w:p w:rsidR="007A4B66" w:rsidRPr="007A4B66" w:rsidRDefault="007A4B66" w:rsidP="005A1201">
      <w:pPr>
        <w:widowControl/>
        <w:tabs>
          <w:tab w:val="left" w:pos="990"/>
          <w:tab w:val="left" w:pos="1710"/>
        </w:tabs>
        <w:spacing w:before="120" w:after="60"/>
        <w:jc w:val="both"/>
        <w:rPr>
          <w:rFonts w:ascii="Times New Roman" w:hAnsi="Times New Roman"/>
          <w:b/>
          <w:sz w:val="20"/>
        </w:rPr>
      </w:pPr>
      <w:r w:rsidRPr="007A4B66">
        <w:rPr>
          <w:rFonts w:ascii="Times New Roman" w:hAnsi="Times New Roman"/>
          <w:b/>
          <w:sz w:val="20"/>
        </w:rPr>
        <w:t>Amendment of s. 36 of Principal Act.</w:t>
      </w:r>
    </w:p>
    <w:p w:rsidR="007A4B66" w:rsidRDefault="00146EBB" w:rsidP="005A1201">
      <w:pPr>
        <w:tabs>
          <w:tab w:val="left" w:pos="990"/>
          <w:tab w:val="left" w:pos="1710"/>
        </w:tabs>
        <w:ind w:firstLine="432"/>
        <w:jc w:val="both"/>
        <w:rPr>
          <w:rFonts w:ascii="Times New Roman" w:hAnsi="Times New Roman"/>
          <w:sz w:val="22"/>
        </w:rPr>
      </w:pPr>
      <w:r w:rsidRPr="00146EBB">
        <w:rPr>
          <w:rFonts w:ascii="Times New Roman" w:hAnsi="Times New Roman"/>
          <w:b/>
          <w:sz w:val="22"/>
        </w:rPr>
        <w:t>17.</w:t>
      </w:r>
      <w:r w:rsidR="007A4B66">
        <w:rPr>
          <w:rFonts w:ascii="Times New Roman" w:hAnsi="Times New Roman"/>
          <w:sz w:val="22"/>
        </w:rPr>
        <w:tab/>
      </w:r>
      <w:r w:rsidR="00EA2555" w:rsidRPr="00146EBB">
        <w:rPr>
          <w:rFonts w:ascii="Times New Roman" w:hAnsi="Times New Roman"/>
          <w:sz w:val="22"/>
        </w:rPr>
        <w:t>Section thirty-six of the Principal Act is amended by adding thereto the following sub-section:—</w:t>
      </w:r>
    </w:p>
    <w:p w:rsidR="007A4B66"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(2.) Where a vessel ordered into quarantine has to be cleansed, fumigated, disinfected, or treated in any manner, a quarantine officer may direct the vessel to be taken to any prescribed place for the purpose of being so cleansed, fumigated, disinfected, or treated, and the master of the vessel shall cause the vessel to be taken to the place accordingly.</w:t>
      </w:r>
    </w:p>
    <w:p w:rsidR="00BE7516" w:rsidRDefault="00EA2555" w:rsidP="005A1201">
      <w:pPr>
        <w:tabs>
          <w:tab w:val="left" w:pos="990"/>
          <w:tab w:val="left" w:pos="1710"/>
        </w:tabs>
        <w:ind w:firstLine="432"/>
        <w:jc w:val="both"/>
        <w:rPr>
          <w:rFonts w:ascii="Times New Roman" w:hAnsi="Times New Roman"/>
          <w:sz w:val="22"/>
        </w:rPr>
      </w:pPr>
      <w:r w:rsidRPr="00146EBB">
        <w:rPr>
          <w:rFonts w:ascii="Times New Roman" w:hAnsi="Times New Roman"/>
          <w:sz w:val="22"/>
        </w:rPr>
        <w:t>Penalty: Five hundred pounds.</w:t>
      </w:r>
      <w:r w:rsidR="009B62E9">
        <w:rPr>
          <w:rFonts w:ascii="Times New Roman" w:hAnsi="Times New Roman"/>
          <w:sz w:val="22"/>
        </w:rPr>
        <w:t>”</w:t>
      </w:r>
    </w:p>
    <w:p w:rsidR="00B911D0" w:rsidRPr="00B911D0" w:rsidRDefault="00B911D0" w:rsidP="005A1201">
      <w:pPr>
        <w:widowControl/>
        <w:spacing w:before="120" w:after="60"/>
        <w:jc w:val="both"/>
        <w:rPr>
          <w:rFonts w:ascii="Times New Roman" w:hAnsi="Times New Roman"/>
          <w:b/>
          <w:sz w:val="20"/>
        </w:rPr>
      </w:pPr>
      <w:r w:rsidRPr="00B911D0">
        <w:rPr>
          <w:rFonts w:ascii="Times New Roman" w:hAnsi="Times New Roman"/>
          <w:b/>
          <w:sz w:val="20"/>
        </w:rPr>
        <w:t>Amendment of s. 50 of Principal Act.</w:t>
      </w:r>
    </w:p>
    <w:p w:rsidR="00B911D0" w:rsidRDefault="00146EBB" w:rsidP="005A1201">
      <w:pPr>
        <w:tabs>
          <w:tab w:val="left" w:pos="990"/>
          <w:tab w:val="left" w:pos="1710"/>
        </w:tabs>
        <w:ind w:firstLine="432"/>
        <w:jc w:val="both"/>
        <w:rPr>
          <w:rFonts w:ascii="Times New Roman" w:hAnsi="Times New Roman"/>
          <w:sz w:val="22"/>
        </w:rPr>
      </w:pPr>
      <w:r w:rsidRPr="00146EBB">
        <w:rPr>
          <w:rFonts w:ascii="Times New Roman" w:hAnsi="Times New Roman"/>
          <w:b/>
          <w:sz w:val="22"/>
        </w:rPr>
        <w:t>18.</w:t>
      </w:r>
      <w:r w:rsidR="00BE7516">
        <w:rPr>
          <w:rFonts w:ascii="Times New Roman" w:hAnsi="Times New Roman"/>
          <w:sz w:val="22"/>
        </w:rPr>
        <w:tab/>
      </w:r>
      <w:r w:rsidR="00EA2555" w:rsidRPr="00146EBB">
        <w:rPr>
          <w:rFonts w:ascii="Times New Roman" w:hAnsi="Times New Roman"/>
          <w:sz w:val="22"/>
        </w:rPr>
        <w:t xml:space="preserve">Section fifty of the Principal Act is amended by inserting therein, after the word </w:t>
      </w:r>
      <w:r w:rsidR="009B62E9">
        <w:rPr>
          <w:rFonts w:ascii="Times New Roman" w:hAnsi="Times New Roman"/>
          <w:sz w:val="22"/>
        </w:rPr>
        <w:t>“</w:t>
      </w:r>
      <w:r w:rsidR="00EA2555" w:rsidRPr="00146EBB">
        <w:rPr>
          <w:rFonts w:ascii="Times New Roman" w:hAnsi="Times New Roman"/>
          <w:sz w:val="22"/>
        </w:rPr>
        <w:t>where</w:t>
      </w:r>
      <w:r w:rsidR="009B62E9">
        <w:rPr>
          <w:rFonts w:ascii="Times New Roman" w:hAnsi="Times New Roman"/>
          <w:sz w:val="22"/>
        </w:rPr>
        <w:t>”</w:t>
      </w:r>
      <w:r w:rsidR="00EA2555" w:rsidRPr="00146EBB">
        <w:rPr>
          <w:rFonts w:ascii="Times New Roman" w:hAnsi="Times New Roman"/>
          <w:sz w:val="22"/>
        </w:rPr>
        <w:t xml:space="preserve">, the word </w:t>
      </w:r>
      <w:r w:rsidR="009B62E9">
        <w:rPr>
          <w:rFonts w:ascii="Times New Roman" w:hAnsi="Times New Roman"/>
          <w:sz w:val="22"/>
        </w:rPr>
        <w:t>“</w:t>
      </w:r>
      <w:r w:rsidR="00EA2555" w:rsidRPr="00146EBB">
        <w:rPr>
          <w:rFonts w:ascii="Times New Roman" w:hAnsi="Times New Roman"/>
          <w:sz w:val="22"/>
        </w:rPr>
        <w:t>the</w:t>
      </w:r>
      <w:r w:rsidR="009B62E9">
        <w:rPr>
          <w:rFonts w:ascii="Times New Roman" w:hAnsi="Times New Roman"/>
          <w:sz w:val="22"/>
        </w:rPr>
        <w:t>”</w:t>
      </w:r>
      <w:r w:rsidR="00EA2555" w:rsidRPr="00146EBB">
        <w:rPr>
          <w:rFonts w:ascii="Times New Roman" w:hAnsi="Times New Roman"/>
          <w:sz w:val="22"/>
        </w:rPr>
        <w:t>.</w:t>
      </w:r>
    </w:p>
    <w:p w:rsidR="00B911D0" w:rsidRDefault="00146EBB" w:rsidP="00BC25C4">
      <w:pPr>
        <w:tabs>
          <w:tab w:val="left" w:pos="990"/>
          <w:tab w:val="left" w:pos="1710"/>
        </w:tabs>
        <w:spacing w:before="120"/>
        <w:ind w:firstLine="432"/>
        <w:jc w:val="both"/>
        <w:rPr>
          <w:rFonts w:ascii="Times New Roman" w:hAnsi="Times New Roman"/>
          <w:sz w:val="22"/>
        </w:rPr>
      </w:pPr>
      <w:r w:rsidRPr="00146EBB">
        <w:rPr>
          <w:rFonts w:ascii="Times New Roman" w:hAnsi="Times New Roman"/>
          <w:b/>
          <w:sz w:val="22"/>
        </w:rPr>
        <w:t>19.</w:t>
      </w:r>
      <w:r w:rsidR="00B911D0">
        <w:rPr>
          <w:rFonts w:ascii="Times New Roman" w:hAnsi="Times New Roman"/>
          <w:sz w:val="22"/>
        </w:rPr>
        <w:tab/>
      </w:r>
      <w:r w:rsidR="00EA2555" w:rsidRPr="00146EBB">
        <w:rPr>
          <w:rFonts w:ascii="Times New Roman" w:hAnsi="Times New Roman"/>
          <w:sz w:val="22"/>
        </w:rPr>
        <w:t>Sub-section (3.) of section fifty-three of the Principal Act is repealed, and the following sub-sections inserted in its stead:—</w:t>
      </w:r>
    </w:p>
    <w:p w:rsidR="00B911D0" w:rsidRPr="00B911D0" w:rsidRDefault="00B911D0" w:rsidP="005A1201">
      <w:pPr>
        <w:widowControl/>
        <w:spacing w:before="120" w:after="60"/>
        <w:jc w:val="both"/>
        <w:rPr>
          <w:rFonts w:ascii="Times New Roman" w:hAnsi="Times New Roman"/>
          <w:b/>
          <w:sz w:val="20"/>
        </w:rPr>
      </w:pPr>
      <w:r w:rsidRPr="00B911D0">
        <w:rPr>
          <w:rFonts w:ascii="Times New Roman" w:hAnsi="Times New Roman"/>
          <w:b/>
          <w:sz w:val="20"/>
        </w:rPr>
        <w:t>Quarantine surveillance of animals.</w:t>
      </w:r>
    </w:p>
    <w:p w:rsidR="00B911D0"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(3.)</w:t>
      </w:r>
      <w:r w:rsidR="00B911D0">
        <w:rPr>
          <w:rFonts w:ascii="Times New Roman" w:hAnsi="Times New Roman"/>
          <w:sz w:val="22"/>
        </w:rPr>
        <w:tab/>
      </w:r>
      <w:r w:rsidR="00EA2555" w:rsidRPr="00146EBB">
        <w:rPr>
          <w:rFonts w:ascii="Times New Roman" w:hAnsi="Times New Roman"/>
          <w:sz w:val="22"/>
        </w:rPr>
        <w:t>If any imported animal is not suffering from any disease, the quarantine officer may, subject to the regulations, permit the animal to leave the ship, or, if it has been ordered into quarantine the quarantine station under quarantine surveillance.</w:t>
      </w:r>
    </w:p>
    <w:p w:rsidR="00B911D0"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(4.)</w:t>
      </w:r>
      <w:r w:rsidR="00B911D0">
        <w:rPr>
          <w:rFonts w:ascii="Times New Roman" w:hAnsi="Times New Roman"/>
          <w:sz w:val="22"/>
        </w:rPr>
        <w:tab/>
      </w:r>
      <w:r w:rsidR="00EA2555" w:rsidRPr="00146EBB">
        <w:rPr>
          <w:rFonts w:ascii="Times New Roman" w:hAnsi="Times New Roman"/>
          <w:sz w:val="22"/>
        </w:rPr>
        <w:t>An animal under quarantine surveillance shall continue thereunder for such period as is prescribed, and shall be treated and dealt with as prescribed, and the owner or person in charge of the animal shall during such period comply with the regulations relating to quarantine surveillance of animals, and a quarantine officer may, at any time during such period, order the animal into quarantine.</w:t>
      </w:r>
    </w:p>
    <w:p w:rsidR="00B911D0"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(5.)</w:t>
      </w:r>
      <w:r w:rsidR="00B911D0">
        <w:rPr>
          <w:rFonts w:ascii="Times New Roman" w:hAnsi="Times New Roman"/>
          <w:sz w:val="22"/>
        </w:rPr>
        <w:tab/>
      </w:r>
      <w:r w:rsidR="00EA2555" w:rsidRPr="00146EBB">
        <w:rPr>
          <w:rFonts w:ascii="Times New Roman" w:hAnsi="Times New Roman"/>
          <w:sz w:val="22"/>
        </w:rPr>
        <w:t>In all other cases, a quarantine officer shall order the imported animals into quarantine.</w:t>
      </w:r>
      <w:r>
        <w:rPr>
          <w:rFonts w:ascii="Times New Roman" w:hAnsi="Times New Roman"/>
          <w:sz w:val="22"/>
        </w:rPr>
        <w:t>”</w:t>
      </w:r>
    </w:p>
    <w:p w:rsidR="00B911D0" w:rsidRDefault="00146EBB" w:rsidP="005A1201">
      <w:pPr>
        <w:tabs>
          <w:tab w:val="left" w:pos="990"/>
          <w:tab w:val="left" w:pos="1710"/>
        </w:tabs>
        <w:spacing w:before="120"/>
        <w:ind w:firstLine="432"/>
        <w:jc w:val="both"/>
        <w:rPr>
          <w:rFonts w:ascii="Times New Roman" w:hAnsi="Times New Roman"/>
          <w:sz w:val="22"/>
        </w:rPr>
      </w:pPr>
      <w:r w:rsidRPr="00146EBB">
        <w:rPr>
          <w:rFonts w:ascii="Times New Roman" w:hAnsi="Times New Roman"/>
          <w:b/>
          <w:sz w:val="22"/>
        </w:rPr>
        <w:t>20.</w:t>
      </w:r>
      <w:r w:rsidR="00B911D0">
        <w:rPr>
          <w:rFonts w:ascii="Times New Roman" w:hAnsi="Times New Roman"/>
          <w:sz w:val="22"/>
        </w:rPr>
        <w:tab/>
      </w:r>
      <w:r w:rsidR="00EA2555" w:rsidRPr="00146EBB">
        <w:rPr>
          <w:rFonts w:ascii="Times New Roman" w:hAnsi="Times New Roman"/>
          <w:sz w:val="22"/>
        </w:rPr>
        <w:t>After section fifty-five of the Principal Act the following section is inserted:—</w:t>
      </w:r>
    </w:p>
    <w:p w:rsidR="00B911D0" w:rsidRPr="00B911D0" w:rsidRDefault="00B911D0" w:rsidP="005A1201">
      <w:pPr>
        <w:widowControl/>
        <w:spacing w:before="120" w:after="60"/>
        <w:jc w:val="both"/>
        <w:rPr>
          <w:rFonts w:ascii="Times New Roman" w:hAnsi="Times New Roman"/>
          <w:b/>
          <w:sz w:val="20"/>
        </w:rPr>
      </w:pPr>
      <w:r w:rsidRPr="00B911D0">
        <w:rPr>
          <w:rFonts w:ascii="Times New Roman" w:hAnsi="Times New Roman"/>
          <w:b/>
          <w:sz w:val="20"/>
        </w:rPr>
        <w:t>Power to order goods into quarantine.</w:t>
      </w:r>
    </w:p>
    <w:p w:rsidR="00EA2555" w:rsidRPr="00146EBB" w:rsidRDefault="009B62E9" w:rsidP="005A1201">
      <w:pPr>
        <w:tabs>
          <w:tab w:val="left" w:pos="108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55</w:t>
      </w:r>
      <w:r w:rsidR="00146EBB" w:rsidRPr="00B911D0">
        <w:rPr>
          <w:rFonts w:ascii="Times New Roman" w:hAnsi="Times New Roman"/>
          <w:smallCaps/>
          <w:sz w:val="22"/>
        </w:rPr>
        <w:t>a</w:t>
      </w:r>
      <w:r w:rsidR="00EA2555" w:rsidRPr="00B911D0">
        <w:rPr>
          <w:rFonts w:ascii="Times New Roman" w:hAnsi="Times New Roman"/>
          <w:sz w:val="22"/>
        </w:rPr>
        <w:t>.</w:t>
      </w:r>
      <w:r w:rsidR="006B5AEF">
        <w:rPr>
          <w:rFonts w:ascii="Times New Roman" w:hAnsi="Times New Roman"/>
          <w:sz w:val="22"/>
        </w:rPr>
        <w:tab/>
      </w:r>
      <w:r w:rsidR="00EA2555" w:rsidRPr="00146EBB">
        <w:rPr>
          <w:rFonts w:ascii="Times New Roman" w:hAnsi="Times New Roman"/>
          <w:sz w:val="22"/>
        </w:rPr>
        <w:t>A quarantine officer may examine and order into quarantine any imported goods being or likely to be, in his opinion, infected with a disease affecting animals or plants, or which contain or appear to contain any insect or pest or disease agent.</w:t>
      </w:r>
      <w:r>
        <w:rPr>
          <w:rFonts w:ascii="Times New Roman" w:hAnsi="Times New Roman"/>
          <w:sz w:val="22"/>
        </w:rPr>
        <w:t>”</w:t>
      </w:r>
    </w:p>
    <w:p w:rsidR="006B5AEF" w:rsidRPr="006B5AEF" w:rsidRDefault="00B911D0" w:rsidP="005A1201">
      <w:pPr>
        <w:spacing w:before="120" w:after="60"/>
        <w:jc w:val="both"/>
        <w:rPr>
          <w:rFonts w:ascii="Times New Roman" w:hAnsi="Times New Roman"/>
          <w:b/>
          <w:sz w:val="20"/>
        </w:rPr>
      </w:pPr>
      <w:r>
        <w:rPr>
          <w:rFonts w:ascii="Times New Roman" w:hAnsi="Times New Roman"/>
          <w:sz w:val="22"/>
        </w:rPr>
        <w:br w:type="page"/>
      </w:r>
      <w:r w:rsidR="006B5AEF" w:rsidRPr="006B5AEF">
        <w:rPr>
          <w:rFonts w:ascii="Times New Roman" w:hAnsi="Times New Roman"/>
          <w:b/>
          <w:sz w:val="20"/>
        </w:rPr>
        <w:lastRenderedPageBreak/>
        <w:t>Amendment of s. 56 of Principal Act.</w:t>
      </w:r>
    </w:p>
    <w:p w:rsidR="006B5AEF" w:rsidRDefault="00146EBB" w:rsidP="005A1201">
      <w:pPr>
        <w:tabs>
          <w:tab w:val="left" w:pos="990"/>
          <w:tab w:val="left" w:pos="1710"/>
        </w:tabs>
        <w:ind w:firstLine="432"/>
        <w:jc w:val="both"/>
        <w:rPr>
          <w:rFonts w:ascii="Times New Roman" w:hAnsi="Times New Roman"/>
          <w:sz w:val="22"/>
        </w:rPr>
      </w:pPr>
      <w:r w:rsidRPr="00146EBB">
        <w:rPr>
          <w:rFonts w:ascii="Times New Roman" w:hAnsi="Times New Roman"/>
          <w:b/>
          <w:sz w:val="22"/>
        </w:rPr>
        <w:t>21.</w:t>
      </w:r>
      <w:r w:rsidR="006B5AEF">
        <w:rPr>
          <w:rFonts w:ascii="Times New Roman" w:hAnsi="Times New Roman"/>
          <w:sz w:val="22"/>
        </w:rPr>
        <w:tab/>
      </w:r>
      <w:r w:rsidR="00EA2555" w:rsidRPr="00146EBB">
        <w:rPr>
          <w:rFonts w:ascii="Times New Roman" w:hAnsi="Times New Roman"/>
          <w:sz w:val="22"/>
        </w:rPr>
        <w:t xml:space="preserve">Section fifty-six of the Principal Act is amended by inserting therein, after the word </w:t>
      </w:r>
      <w:r w:rsidR="009B62E9">
        <w:rPr>
          <w:rFonts w:ascii="Times New Roman" w:hAnsi="Times New Roman"/>
          <w:sz w:val="22"/>
        </w:rPr>
        <w:t>“</w:t>
      </w:r>
      <w:r w:rsidR="00EA2555" w:rsidRPr="00146EBB">
        <w:rPr>
          <w:rFonts w:ascii="Times New Roman" w:hAnsi="Times New Roman"/>
          <w:sz w:val="22"/>
        </w:rPr>
        <w:t>plants</w:t>
      </w:r>
      <w:r w:rsidR="009B62E9">
        <w:rPr>
          <w:rFonts w:ascii="Times New Roman" w:hAnsi="Times New Roman"/>
          <w:sz w:val="22"/>
        </w:rPr>
        <w:t>”</w:t>
      </w:r>
      <w:r w:rsidR="00EA2555" w:rsidRPr="00146EBB">
        <w:rPr>
          <w:rFonts w:ascii="Times New Roman" w:hAnsi="Times New Roman"/>
          <w:sz w:val="22"/>
        </w:rPr>
        <w:t xml:space="preserve">, the words </w:t>
      </w:r>
      <w:r w:rsidR="009B62E9">
        <w:rPr>
          <w:rFonts w:ascii="Times New Roman" w:hAnsi="Times New Roman"/>
          <w:sz w:val="22"/>
        </w:rPr>
        <w:t>“</w:t>
      </w:r>
      <w:r w:rsidR="00EA2555" w:rsidRPr="00146EBB">
        <w:rPr>
          <w:rFonts w:ascii="Times New Roman" w:hAnsi="Times New Roman"/>
          <w:sz w:val="22"/>
        </w:rPr>
        <w:t>and goods</w:t>
      </w:r>
      <w:r w:rsidR="009B62E9">
        <w:rPr>
          <w:rFonts w:ascii="Times New Roman" w:hAnsi="Times New Roman"/>
          <w:sz w:val="22"/>
        </w:rPr>
        <w:t>”</w:t>
      </w:r>
      <w:r w:rsidR="00EA2555" w:rsidRPr="00146EBB">
        <w:rPr>
          <w:rFonts w:ascii="Times New Roman" w:hAnsi="Times New Roman"/>
          <w:sz w:val="22"/>
        </w:rPr>
        <w:t>.</w:t>
      </w:r>
    </w:p>
    <w:p w:rsidR="006B5AEF" w:rsidRPr="006B5AEF" w:rsidRDefault="006B5AEF" w:rsidP="005A1201">
      <w:pPr>
        <w:widowControl/>
        <w:tabs>
          <w:tab w:val="left" w:pos="990"/>
          <w:tab w:val="left" w:pos="1710"/>
        </w:tabs>
        <w:spacing w:before="120" w:after="60"/>
        <w:jc w:val="both"/>
        <w:rPr>
          <w:rFonts w:ascii="Times New Roman" w:hAnsi="Times New Roman"/>
          <w:b/>
          <w:sz w:val="20"/>
        </w:rPr>
      </w:pPr>
      <w:r w:rsidRPr="006B5AEF">
        <w:rPr>
          <w:rFonts w:ascii="Times New Roman" w:hAnsi="Times New Roman"/>
          <w:b/>
          <w:sz w:val="20"/>
        </w:rPr>
        <w:t>Amendment of section 58.</w:t>
      </w:r>
    </w:p>
    <w:p w:rsidR="006B5AEF" w:rsidRDefault="00146EBB" w:rsidP="005A1201">
      <w:pPr>
        <w:tabs>
          <w:tab w:val="left" w:pos="990"/>
          <w:tab w:val="left" w:pos="1710"/>
        </w:tabs>
        <w:ind w:firstLine="432"/>
        <w:jc w:val="both"/>
        <w:rPr>
          <w:rFonts w:ascii="Times New Roman" w:hAnsi="Times New Roman"/>
          <w:sz w:val="22"/>
        </w:rPr>
      </w:pPr>
      <w:r w:rsidRPr="00146EBB">
        <w:rPr>
          <w:rFonts w:ascii="Times New Roman" w:hAnsi="Times New Roman"/>
          <w:b/>
          <w:sz w:val="22"/>
        </w:rPr>
        <w:t>22.</w:t>
      </w:r>
      <w:r w:rsidR="006B5AEF">
        <w:rPr>
          <w:rFonts w:ascii="Times New Roman" w:hAnsi="Times New Roman"/>
          <w:sz w:val="22"/>
        </w:rPr>
        <w:tab/>
      </w:r>
      <w:r w:rsidR="00EA2555" w:rsidRPr="00146EBB">
        <w:rPr>
          <w:rFonts w:ascii="Times New Roman" w:hAnsi="Times New Roman"/>
          <w:sz w:val="22"/>
        </w:rPr>
        <w:t xml:space="preserve">Section fifty-eight of the Principal Act is amended by inserting therein after the word </w:t>
      </w:r>
      <w:r w:rsidR="009B62E9">
        <w:rPr>
          <w:rFonts w:ascii="Times New Roman" w:hAnsi="Times New Roman"/>
          <w:sz w:val="22"/>
        </w:rPr>
        <w:t>“</w:t>
      </w:r>
      <w:r w:rsidR="00EA2555" w:rsidRPr="00146EBB">
        <w:rPr>
          <w:rFonts w:ascii="Times New Roman" w:hAnsi="Times New Roman"/>
          <w:sz w:val="22"/>
        </w:rPr>
        <w:t>disease</w:t>
      </w:r>
      <w:r w:rsidR="009B62E9">
        <w:rPr>
          <w:rFonts w:ascii="Times New Roman" w:hAnsi="Times New Roman"/>
          <w:sz w:val="22"/>
        </w:rPr>
        <w:t>”</w:t>
      </w:r>
      <w:r w:rsidR="00EA2555" w:rsidRPr="00146EBB">
        <w:rPr>
          <w:rFonts w:ascii="Times New Roman" w:hAnsi="Times New Roman"/>
          <w:sz w:val="22"/>
        </w:rPr>
        <w:t xml:space="preserve"> the words </w:t>
      </w:r>
      <w:r w:rsidR="009B62E9">
        <w:rPr>
          <w:rFonts w:ascii="Times New Roman" w:hAnsi="Times New Roman"/>
          <w:sz w:val="22"/>
        </w:rPr>
        <w:t>“</w:t>
      </w:r>
      <w:r w:rsidR="00EA2555" w:rsidRPr="00146EBB">
        <w:rPr>
          <w:rFonts w:ascii="Times New Roman" w:hAnsi="Times New Roman"/>
          <w:sz w:val="22"/>
        </w:rPr>
        <w:t>or have been exposed to infection from any plant affected, or article contaminated, with any disease, any diseased plant, or contaminated article</w:t>
      </w:r>
      <w:r w:rsidR="009B62E9">
        <w:rPr>
          <w:rFonts w:ascii="Times New Roman" w:hAnsi="Times New Roman"/>
          <w:sz w:val="22"/>
        </w:rPr>
        <w:t>”</w:t>
      </w:r>
      <w:r w:rsidR="00EA2555" w:rsidRPr="00146EBB">
        <w:rPr>
          <w:rFonts w:ascii="Times New Roman" w:hAnsi="Times New Roman"/>
          <w:sz w:val="22"/>
        </w:rPr>
        <w:t>.</w:t>
      </w:r>
    </w:p>
    <w:p w:rsidR="006B5AEF" w:rsidRDefault="00146EBB" w:rsidP="00BC25C4">
      <w:pPr>
        <w:tabs>
          <w:tab w:val="left" w:pos="990"/>
          <w:tab w:val="left" w:pos="1710"/>
        </w:tabs>
        <w:spacing w:before="120"/>
        <w:ind w:firstLine="432"/>
        <w:jc w:val="both"/>
        <w:rPr>
          <w:rFonts w:ascii="Times New Roman" w:hAnsi="Times New Roman"/>
          <w:sz w:val="22"/>
        </w:rPr>
      </w:pPr>
      <w:r w:rsidRPr="00146EBB">
        <w:rPr>
          <w:rFonts w:ascii="Times New Roman" w:hAnsi="Times New Roman"/>
          <w:b/>
          <w:sz w:val="22"/>
        </w:rPr>
        <w:t>23.</w:t>
      </w:r>
      <w:r w:rsidR="00133A3E">
        <w:rPr>
          <w:rFonts w:ascii="Times New Roman" w:hAnsi="Times New Roman"/>
          <w:sz w:val="22"/>
        </w:rPr>
        <w:tab/>
      </w:r>
      <w:r w:rsidR="00EA2555" w:rsidRPr="00146EBB">
        <w:rPr>
          <w:rFonts w:ascii="Times New Roman" w:hAnsi="Times New Roman"/>
          <w:sz w:val="22"/>
        </w:rPr>
        <w:t>Section fifty-nine of the Principal Act is repealed and the following sections are inserted in its stead:—</w:t>
      </w:r>
    </w:p>
    <w:p w:rsidR="00133A3E" w:rsidRPr="00133A3E" w:rsidRDefault="00133A3E" w:rsidP="005A1201">
      <w:pPr>
        <w:widowControl/>
        <w:tabs>
          <w:tab w:val="left" w:pos="990"/>
          <w:tab w:val="left" w:pos="1710"/>
        </w:tabs>
        <w:spacing w:before="120" w:after="60"/>
        <w:jc w:val="both"/>
        <w:rPr>
          <w:rFonts w:ascii="Times New Roman" w:hAnsi="Times New Roman"/>
          <w:b/>
          <w:sz w:val="20"/>
        </w:rPr>
      </w:pPr>
      <w:r w:rsidRPr="00133A3E">
        <w:rPr>
          <w:rFonts w:ascii="Times New Roman" w:hAnsi="Times New Roman"/>
          <w:b/>
          <w:sz w:val="20"/>
        </w:rPr>
        <w:t>Liability of owner or agent for expenses of quarantine.</w:t>
      </w:r>
    </w:p>
    <w:p w:rsidR="006B5AEF" w:rsidRDefault="009B62E9" w:rsidP="005A1201">
      <w:pPr>
        <w:tabs>
          <w:tab w:val="left" w:pos="990"/>
          <w:tab w:val="left" w:pos="162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59.—(1.)</w:t>
      </w:r>
      <w:r w:rsidR="00133A3E">
        <w:rPr>
          <w:rFonts w:ascii="Times New Roman" w:hAnsi="Times New Roman"/>
          <w:sz w:val="22"/>
        </w:rPr>
        <w:tab/>
      </w:r>
      <w:r w:rsidR="00EA2555" w:rsidRPr="00146EBB">
        <w:rPr>
          <w:rFonts w:ascii="Times New Roman" w:hAnsi="Times New Roman"/>
          <w:sz w:val="22"/>
        </w:rPr>
        <w:t>The master, owner, and agent, of any vessel ordered into quarantine, or of any vessel from which any person is removed to perform quarantine, shall severally be responsible for—</w:t>
      </w:r>
    </w:p>
    <w:p w:rsidR="006B5AEF" w:rsidRDefault="00EA2555" w:rsidP="005A1201">
      <w:pPr>
        <w:tabs>
          <w:tab w:val="left" w:pos="990"/>
          <w:tab w:val="left" w:pos="1710"/>
        </w:tabs>
        <w:ind w:firstLine="432"/>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a</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the removal of the passengers and crew to the quarantine station;</w:t>
      </w:r>
    </w:p>
    <w:p w:rsidR="006B5AEF" w:rsidRDefault="00EA2555" w:rsidP="005A1201">
      <w:pPr>
        <w:tabs>
          <w:tab w:val="left" w:pos="990"/>
          <w:tab w:val="left" w:pos="1710"/>
        </w:tabs>
        <w:ind w:firstLine="432"/>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b</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the care and maintenance of the passengers and crew while detained at the quarantine station;</w:t>
      </w:r>
    </w:p>
    <w:p w:rsidR="006B5AEF" w:rsidRDefault="00EA2555" w:rsidP="005A1201">
      <w:pPr>
        <w:tabs>
          <w:tab w:val="left" w:pos="990"/>
          <w:tab w:val="left" w:pos="1710"/>
        </w:tabs>
        <w:ind w:firstLine="432"/>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c</w:t>
      </w:r>
      <w:r w:rsidRPr="00146EBB">
        <w:rPr>
          <w:rFonts w:ascii="Times New Roman" w:hAnsi="Times New Roman"/>
          <w:sz w:val="22"/>
        </w:rPr>
        <w:t>) the conveyance of the passengers from the quarantine station to their ports of destination; and</w:t>
      </w:r>
    </w:p>
    <w:p w:rsidR="006B5AEF" w:rsidRDefault="00EA2555" w:rsidP="005A1201">
      <w:pPr>
        <w:tabs>
          <w:tab w:val="left" w:pos="990"/>
          <w:tab w:val="left" w:pos="1710"/>
        </w:tabs>
        <w:ind w:firstLine="432"/>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d</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the medical surveillance of persons released under quarantine surveillance,</w:t>
      </w:r>
    </w:p>
    <w:p w:rsidR="006B5AEF" w:rsidRDefault="00EA2555" w:rsidP="00970174">
      <w:pPr>
        <w:tabs>
          <w:tab w:val="left" w:pos="990"/>
          <w:tab w:val="left" w:pos="1710"/>
        </w:tabs>
        <w:jc w:val="both"/>
        <w:rPr>
          <w:rFonts w:ascii="Times New Roman" w:hAnsi="Times New Roman"/>
          <w:sz w:val="22"/>
        </w:rPr>
      </w:pPr>
      <w:r w:rsidRPr="00146EBB">
        <w:rPr>
          <w:rFonts w:ascii="Times New Roman" w:hAnsi="Times New Roman"/>
          <w:sz w:val="22"/>
        </w:rPr>
        <w:t>and shall supply, to the satisfaction of the Minister, all such service, attendance, meals, and other things as are required for those purposes, including domestic and laundry service, medicines, medical comforts, nursing, and attendance for the sick.</w:t>
      </w:r>
    </w:p>
    <w:p w:rsidR="006B5AEF"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(2.)</w:t>
      </w:r>
      <w:r w:rsidR="00133A3E">
        <w:rPr>
          <w:rFonts w:ascii="Times New Roman" w:hAnsi="Times New Roman"/>
          <w:sz w:val="22"/>
        </w:rPr>
        <w:tab/>
      </w:r>
      <w:r w:rsidR="00EA2555" w:rsidRPr="00146EBB">
        <w:rPr>
          <w:rFonts w:ascii="Times New Roman" w:hAnsi="Times New Roman"/>
          <w:sz w:val="22"/>
        </w:rPr>
        <w:t>The master, owner, or agent, of the vessel may arrange with the Minister for the carrying out of any responsibility under this section and for the payment of the expenses thereof, but in any case the Minister may take action if he thinks it necessary to do so, and any expense incurred shall be paid by the master, owner, or agent, of the vessel to the Commonwealth.</w:t>
      </w:r>
    </w:p>
    <w:p w:rsidR="006B5AEF" w:rsidRDefault="009B62E9" w:rsidP="005A1201">
      <w:pPr>
        <w:tabs>
          <w:tab w:val="left" w:pos="99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(3.)</w:t>
      </w:r>
      <w:r w:rsidR="00114B3B">
        <w:rPr>
          <w:rFonts w:ascii="Times New Roman" w:hAnsi="Times New Roman"/>
          <w:sz w:val="22"/>
        </w:rPr>
        <w:tab/>
      </w:r>
      <w:r w:rsidR="00EA2555" w:rsidRPr="00146EBB">
        <w:rPr>
          <w:rFonts w:ascii="Times New Roman" w:hAnsi="Times New Roman"/>
          <w:sz w:val="22"/>
        </w:rPr>
        <w:t>A passenger shall not be liable to compensate the master, owner, or agent for any cost incurred by the master, owner, or agent under this section, and any contract or stipulation purporting to impose any such liability upon him shall to that extent be null and void.</w:t>
      </w:r>
    </w:p>
    <w:p w:rsidR="00133A3E" w:rsidRPr="00133A3E" w:rsidRDefault="00133A3E" w:rsidP="005A1201">
      <w:pPr>
        <w:widowControl/>
        <w:tabs>
          <w:tab w:val="left" w:pos="990"/>
          <w:tab w:val="left" w:pos="1710"/>
        </w:tabs>
        <w:spacing w:before="120" w:after="60"/>
        <w:jc w:val="both"/>
        <w:rPr>
          <w:rFonts w:ascii="Times New Roman" w:hAnsi="Times New Roman"/>
          <w:b/>
          <w:sz w:val="20"/>
        </w:rPr>
      </w:pPr>
      <w:r w:rsidRPr="00133A3E">
        <w:rPr>
          <w:rFonts w:ascii="Times New Roman" w:hAnsi="Times New Roman"/>
          <w:b/>
          <w:sz w:val="20"/>
        </w:rPr>
        <w:t>Liability for cost of disinfecting goods.</w:t>
      </w:r>
    </w:p>
    <w:p w:rsidR="006B5AEF" w:rsidRDefault="009B62E9" w:rsidP="005A1201">
      <w:pPr>
        <w:tabs>
          <w:tab w:val="left" w:pos="117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59</w:t>
      </w:r>
      <w:r w:rsidR="00146EBB" w:rsidRPr="00133A3E">
        <w:rPr>
          <w:rFonts w:ascii="Times New Roman" w:hAnsi="Times New Roman"/>
          <w:smallCaps/>
          <w:sz w:val="22"/>
        </w:rPr>
        <w:t>a</w:t>
      </w:r>
      <w:r w:rsidR="00EA2555" w:rsidRPr="00133A3E">
        <w:rPr>
          <w:rFonts w:ascii="Times New Roman" w:hAnsi="Times New Roman"/>
          <w:sz w:val="22"/>
        </w:rPr>
        <w:t>.</w:t>
      </w:r>
      <w:r w:rsidR="00133A3E">
        <w:rPr>
          <w:rFonts w:ascii="Times New Roman" w:hAnsi="Times New Roman"/>
          <w:sz w:val="22"/>
        </w:rPr>
        <w:tab/>
      </w:r>
      <w:r w:rsidR="00EA2555" w:rsidRPr="00146EBB">
        <w:rPr>
          <w:rFonts w:ascii="Times New Roman" w:hAnsi="Times New Roman"/>
          <w:sz w:val="22"/>
        </w:rPr>
        <w:t>The master, owner, or agent, of any vessel ordered into quarantine, or ordered to be cleansed, fumigated, disinfected, or treated, shall pay all costs incurred in the cleansing, fumigation, disinfection, or treatment, of the vessel, or of any goods or things taken from the vessel.</w:t>
      </w:r>
    </w:p>
    <w:p w:rsidR="00133A3E" w:rsidRPr="00133A3E" w:rsidRDefault="00133A3E" w:rsidP="005A1201">
      <w:pPr>
        <w:widowControl/>
        <w:tabs>
          <w:tab w:val="left" w:pos="990"/>
          <w:tab w:val="left" w:pos="1710"/>
        </w:tabs>
        <w:spacing w:before="120" w:after="60"/>
        <w:jc w:val="both"/>
        <w:rPr>
          <w:rFonts w:ascii="Times New Roman" w:hAnsi="Times New Roman"/>
          <w:b/>
          <w:sz w:val="20"/>
        </w:rPr>
      </w:pPr>
      <w:r w:rsidRPr="00133A3E">
        <w:rPr>
          <w:rFonts w:ascii="Times New Roman" w:hAnsi="Times New Roman"/>
          <w:b/>
          <w:sz w:val="20"/>
        </w:rPr>
        <w:t>Security for carrying out responsibilities.</w:t>
      </w:r>
    </w:p>
    <w:p w:rsidR="006B5AEF" w:rsidRDefault="009B62E9" w:rsidP="005A1201">
      <w:pPr>
        <w:tabs>
          <w:tab w:val="left" w:pos="117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59</w:t>
      </w:r>
      <w:r w:rsidR="00146EBB" w:rsidRPr="00133A3E">
        <w:rPr>
          <w:rFonts w:ascii="Times New Roman" w:hAnsi="Times New Roman"/>
          <w:smallCaps/>
          <w:sz w:val="22"/>
        </w:rPr>
        <w:t>b</w:t>
      </w:r>
      <w:r w:rsidR="00EA2555" w:rsidRPr="00133A3E">
        <w:rPr>
          <w:rFonts w:ascii="Times New Roman" w:hAnsi="Times New Roman"/>
          <w:sz w:val="22"/>
        </w:rPr>
        <w:t>.</w:t>
      </w:r>
      <w:r w:rsidR="00133A3E">
        <w:rPr>
          <w:rFonts w:ascii="Times New Roman" w:hAnsi="Times New Roman"/>
          <w:sz w:val="22"/>
        </w:rPr>
        <w:tab/>
      </w:r>
      <w:r w:rsidR="00EA2555" w:rsidRPr="00146EBB">
        <w:rPr>
          <w:rFonts w:ascii="Times New Roman" w:hAnsi="Times New Roman"/>
          <w:sz w:val="22"/>
        </w:rPr>
        <w:t>Before permitting any persons, goods, personal effects, or things to leave or be removed from a vessel ordered into quarantine, the quarantine officer may require the master, owner, or agent, of the vessel to give security to the satisfaction of the quarantine officer that all responsibilities under this Part of the master, owner, and agent, of the vessel in respect of those persons, goods, personal effects, or things shall be faithfully carried out.</w:t>
      </w:r>
      <w:r>
        <w:rPr>
          <w:rFonts w:ascii="Times New Roman" w:hAnsi="Times New Roman"/>
          <w:sz w:val="22"/>
        </w:rPr>
        <w:t>”</w:t>
      </w:r>
    </w:p>
    <w:p w:rsidR="00133A3E" w:rsidRPr="00DE5639" w:rsidRDefault="006B5AEF" w:rsidP="005A1201">
      <w:pPr>
        <w:spacing w:before="120" w:after="60"/>
        <w:jc w:val="both"/>
        <w:rPr>
          <w:rFonts w:ascii="Times New Roman" w:hAnsi="Times New Roman"/>
          <w:sz w:val="22"/>
        </w:rPr>
      </w:pPr>
      <w:r>
        <w:rPr>
          <w:rFonts w:ascii="Times New Roman" w:hAnsi="Times New Roman"/>
          <w:sz w:val="22"/>
        </w:rPr>
        <w:br w:type="page"/>
      </w:r>
      <w:r w:rsidR="00133A3E" w:rsidRPr="00133A3E">
        <w:rPr>
          <w:rFonts w:ascii="Times New Roman" w:hAnsi="Times New Roman"/>
          <w:b/>
          <w:sz w:val="20"/>
        </w:rPr>
        <w:lastRenderedPageBreak/>
        <w:t>Amendment of s. 64 of Principal Act</w:t>
      </w:r>
    </w:p>
    <w:p w:rsidR="00133A3E" w:rsidRDefault="00146EBB" w:rsidP="005A1201">
      <w:pPr>
        <w:tabs>
          <w:tab w:val="left" w:pos="990"/>
          <w:tab w:val="left" w:pos="1710"/>
        </w:tabs>
        <w:ind w:firstLine="432"/>
        <w:jc w:val="both"/>
        <w:rPr>
          <w:rFonts w:ascii="Times New Roman" w:hAnsi="Times New Roman"/>
          <w:sz w:val="22"/>
        </w:rPr>
      </w:pPr>
      <w:r w:rsidRPr="00146EBB">
        <w:rPr>
          <w:rFonts w:ascii="Times New Roman" w:hAnsi="Times New Roman"/>
          <w:b/>
          <w:sz w:val="22"/>
        </w:rPr>
        <w:t>24.</w:t>
      </w:r>
      <w:r w:rsidR="00917A17">
        <w:rPr>
          <w:rFonts w:ascii="Times New Roman" w:hAnsi="Times New Roman"/>
          <w:sz w:val="22"/>
        </w:rPr>
        <w:tab/>
      </w:r>
      <w:r w:rsidR="00EA2555" w:rsidRPr="00146EBB">
        <w:rPr>
          <w:rFonts w:ascii="Times New Roman" w:hAnsi="Times New Roman"/>
          <w:sz w:val="22"/>
        </w:rPr>
        <w:t>Section sixty-four of the Principal Act is amended—</w:t>
      </w:r>
    </w:p>
    <w:p w:rsidR="00133A3E" w:rsidRDefault="00EA2555" w:rsidP="005A1201">
      <w:pPr>
        <w:tabs>
          <w:tab w:val="left" w:pos="990"/>
          <w:tab w:val="left" w:pos="1710"/>
        </w:tabs>
        <w:ind w:left="1296" w:hanging="720"/>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a</w:t>
      </w:r>
      <w:r w:rsidRPr="00146EBB">
        <w:rPr>
          <w:rFonts w:ascii="Times New Roman" w:hAnsi="Times New Roman"/>
          <w:sz w:val="22"/>
        </w:rPr>
        <w:t xml:space="preserve">) by inserting in sub-section (1.) thereof, after the words </w:t>
      </w:r>
      <w:r w:rsidR="009B62E9">
        <w:rPr>
          <w:rFonts w:ascii="Times New Roman" w:hAnsi="Times New Roman"/>
          <w:sz w:val="22"/>
        </w:rPr>
        <w:t>“</w:t>
      </w:r>
      <w:r w:rsidRPr="00146EBB">
        <w:rPr>
          <w:rFonts w:ascii="Times New Roman" w:hAnsi="Times New Roman"/>
          <w:sz w:val="22"/>
        </w:rPr>
        <w:t>in quarantine</w:t>
      </w:r>
      <w:r w:rsidR="009B62E9">
        <w:rPr>
          <w:rFonts w:ascii="Times New Roman" w:hAnsi="Times New Roman"/>
          <w:sz w:val="22"/>
        </w:rPr>
        <w:t>”</w:t>
      </w:r>
      <w:r w:rsidRPr="00146EBB">
        <w:rPr>
          <w:rFonts w:ascii="Times New Roman" w:hAnsi="Times New Roman"/>
          <w:sz w:val="22"/>
        </w:rPr>
        <w:t xml:space="preserve">, the words </w:t>
      </w:r>
      <w:r w:rsidR="009B62E9">
        <w:rPr>
          <w:rFonts w:ascii="Times New Roman" w:hAnsi="Times New Roman"/>
          <w:sz w:val="22"/>
        </w:rPr>
        <w:t>“</w:t>
      </w:r>
      <w:r w:rsidRPr="00146EBB">
        <w:rPr>
          <w:rFonts w:ascii="Times New Roman" w:hAnsi="Times New Roman"/>
          <w:sz w:val="22"/>
        </w:rPr>
        <w:t>or under quarantine surveillance</w:t>
      </w:r>
      <w:r w:rsidR="009B62E9">
        <w:rPr>
          <w:rFonts w:ascii="Times New Roman" w:hAnsi="Times New Roman"/>
          <w:sz w:val="22"/>
        </w:rPr>
        <w:t>”</w:t>
      </w:r>
      <w:r w:rsidRPr="00146EBB">
        <w:rPr>
          <w:rFonts w:ascii="Times New Roman" w:hAnsi="Times New Roman"/>
          <w:sz w:val="22"/>
        </w:rPr>
        <w:t>; and</w:t>
      </w:r>
    </w:p>
    <w:p w:rsidR="00133A3E" w:rsidRDefault="00EA2555" w:rsidP="005A1201">
      <w:pPr>
        <w:tabs>
          <w:tab w:val="left" w:pos="990"/>
          <w:tab w:val="left" w:pos="1710"/>
        </w:tabs>
        <w:ind w:left="1296" w:hanging="720"/>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b</w:t>
      </w:r>
      <w:r w:rsidRPr="00146EBB">
        <w:rPr>
          <w:rFonts w:ascii="Times New Roman" w:hAnsi="Times New Roman"/>
          <w:sz w:val="22"/>
        </w:rPr>
        <w:t>)</w:t>
      </w:r>
      <w:r w:rsidR="00146EBB" w:rsidRPr="00146EBB">
        <w:rPr>
          <w:rFonts w:ascii="Times New Roman" w:hAnsi="Times New Roman"/>
          <w:i/>
          <w:sz w:val="22"/>
        </w:rPr>
        <w:t xml:space="preserve"> </w:t>
      </w:r>
      <w:r w:rsidRPr="00146EBB">
        <w:rPr>
          <w:rFonts w:ascii="Times New Roman" w:hAnsi="Times New Roman"/>
          <w:sz w:val="22"/>
        </w:rPr>
        <w:t xml:space="preserve">by inserting therein, after the word </w:t>
      </w:r>
      <w:r w:rsidR="009B62E9">
        <w:rPr>
          <w:rFonts w:ascii="Times New Roman" w:hAnsi="Times New Roman"/>
          <w:sz w:val="22"/>
        </w:rPr>
        <w:t>“</w:t>
      </w:r>
      <w:r w:rsidRPr="00146EBB">
        <w:rPr>
          <w:rFonts w:ascii="Times New Roman" w:hAnsi="Times New Roman"/>
          <w:sz w:val="22"/>
        </w:rPr>
        <w:t>plants</w:t>
      </w:r>
      <w:r w:rsidR="009B62E9">
        <w:rPr>
          <w:rFonts w:ascii="Times New Roman" w:hAnsi="Times New Roman"/>
          <w:sz w:val="22"/>
        </w:rPr>
        <w:t>”</w:t>
      </w:r>
      <w:r w:rsidRPr="00146EBB">
        <w:rPr>
          <w:rFonts w:ascii="Times New Roman" w:hAnsi="Times New Roman"/>
          <w:sz w:val="22"/>
        </w:rPr>
        <w:t>, wherever</w:t>
      </w:r>
      <w:r w:rsidR="00133A3E">
        <w:rPr>
          <w:rFonts w:ascii="Times New Roman" w:hAnsi="Times New Roman"/>
          <w:sz w:val="22"/>
        </w:rPr>
        <w:t xml:space="preserve"> </w:t>
      </w:r>
      <w:r w:rsidRPr="00146EBB">
        <w:rPr>
          <w:rFonts w:ascii="Times New Roman" w:hAnsi="Times New Roman"/>
          <w:sz w:val="22"/>
        </w:rPr>
        <w:t>that word occurs, the words</w:t>
      </w:r>
      <w:r w:rsidR="009B62E9">
        <w:rPr>
          <w:rFonts w:ascii="Times New Roman" w:hAnsi="Times New Roman"/>
          <w:sz w:val="22"/>
        </w:rPr>
        <w:t>”</w:t>
      </w:r>
      <w:r w:rsidRPr="00146EBB">
        <w:rPr>
          <w:rFonts w:ascii="Times New Roman" w:hAnsi="Times New Roman"/>
          <w:sz w:val="22"/>
        </w:rPr>
        <w:t xml:space="preserve"> or goods</w:t>
      </w:r>
      <w:r w:rsidR="009B62E9">
        <w:rPr>
          <w:rFonts w:ascii="Times New Roman" w:hAnsi="Times New Roman"/>
          <w:sz w:val="22"/>
        </w:rPr>
        <w:t>”</w:t>
      </w:r>
      <w:r w:rsidRPr="00146EBB">
        <w:rPr>
          <w:rFonts w:ascii="Times New Roman" w:hAnsi="Times New Roman"/>
          <w:sz w:val="22"/>
        </w:rPr>
        <w:t>.</w:t>
      </w:r>
    </w:p>
    <w:p w:rsidR="003D7A59" w:rsidRPr="003D7A59" w:rsidRDefault="003D7A59" w:rsidP="005A1201">
      <w:pPr>
        <w:widowControl/>
        <w:tabs>
          <w:tab w:val="left" w:pos="990"/>
          <w:tab w:val="left" w:pos="1710"/>
        </w:tabs>
        <w:spacing w:before="120" w:after="60"/>
        <w:jc w:val="both"/>
        <w:rPr>
          <w:rFonts w:ascii="Times New Roman" w:hAnsi="Times New Roman"/>
          <w:b/>
          <w:sz w:val="20"/>
        </w:rPr>
      </w:pPr>
      <w:r w:rsidRPr="003D7A59">
        <w:rPr>
          <w:rFonts w:ascii="Times New Roman" w:hAnsi="Times New Roman"/>
          <w:b/>
          <w:sz w:val="20"/>
        </w:rPr>
        <w:t>Amendment of s. 72 of Principal Act.</w:t>
      </w:r>
    </w:p>
    <w:p w:rsidR="00133A3E" w:rsidRDefault="00146EBB" w:rsidP="005A1201">
      <w:pPr>
        <w:tabs>
          <w:tab w:val="left" w:pos="990"/>
          <w:tab w:val="left" w:pos="1710"/>
        </w:tabs>
        <w:ind w:firstLine="432"/>
        <w:jc w:val="both"/>
        <w:rPr>
          <w:rFonts w:ascii="Times New Roman" w:hAnsi="Times New Roman"/>
          <w:sz w:val="22"/>
        </w:rPr>
      </w:pPr>
      <w:r w:rsidRPr="00146EBB">
        <w:rPr>
          <w:rFonts w:ascii="Times New Roman" w:hAnsi="Times New Roman"/>
          <w:b/>
          <w:sz w:val="22"/>
        </w:rPr>
        <w:t>25.</w:t>
      </w:r>
      <w:r w:rsidR="003D7A59">
        <w:rPr>
          <w:rFonts w:ascii="Times New Roman" w:hAnsi="Times New Roman"/>
          <w:sz w:val="22"/>
        </w:rPr>
        <w:tab/>
      </w:r>
      <w:r w:rsidR="00EA2555" w:rsidRPr="00146EBB">
        <w:rPr>
          <w:rFonts w:ascii="Times New Roman" w:hAnsi="Times New Roman"/>
          <w:sz w:val="22"/>
        </w:rPr>
        <w:t xml:space="preserve">Section seventy-two of the Principal Act is amended by inserting in sub-section (3.) thereof, after the word </w:t>
      </w:r>
      <w:r w:rsidR="009B62E9">
        <w:rPr>
          <w:rFonts w:ascii="Times New Roman" w:hAnsi="Times New Roman"/>
          <w:sz w:val="22"/>
        </w:rPr>
        <w:t>“</w:t>
      </w:r>
      <w:r w:rsidR="00EA2555" w:rsidRPr="00146EBB">
        <w:rPr>
          <w:rFonts w:ascii="Times New Roman" w:hAnsi="Times New Roman"/>
          <w:sz w:val="22"/>
        </w:rPr>
        <w:t>infection</w:t>
      </w:r>
      <w:r w:rsidR="009B62E9">
        <w:rPr>
          <w:rFonts w:ascii="Times New Roman" w:hAnsi="Times New Roman"/>
          <w:sz w:val="22"/>
        </w:rPr>
        <w:t>”</w:t>
      </w:r>
      <w:r w:rsidR="00EA2555" w:rsidRPr="00146EBB">
        <w:rPr>
          <w:rFonts w:ascii="Times New Roman" w:hAnsi="Times New Roman"/>
          <w:sz w:val="22"/>
        </w:rPr>
        <w:t xml:space="preserve">, the words </w:t>
      </w:r>
      <w:r w:rsidR="009B62E9">
        <w:rPr>
          <w:rFonts w:ascii="Times New Roman" w:hAnsi="Times New Roman"/>
          <w:sz w:val="22"/>
        </w:rPr>
        <w:t>“</w:t>
      </w:r>
      <w:r w:rsidR="00EA2555" w:rsidRPr="00146EBB">
        <w:rPr>
          <w:rFonts w:ascii="Times New Roman" w:hAnsi="Times New Roman"/>
          <w:sz w:val="22"/>
        </w:rPr>
        <w:t>before or</w:t>
      </w:r>
      <w:r w:rsidR="009B62E9">
        <w:rPr>
          <w:rFonts w:ascii="Times New Roman" w:hAnsi="Times New Roman"/>
          <w:sz w:val="22"/>
        </w:rPr>
        <w:t>”</w:t>
      </w:r>
      <w:r w:rsidR="00EA2555" w:rsidRPr="00146EBB">
        <w:rPr>
          <w:rFonts w:ascii="Times New Roman" w:hAnsi="Times New Roman"/>
          <w:sz w:val="22"/>
        </w:rPr>
        <w:t>.</w:t>
      </w:r>
    </w:p>
    <w:p w:rsidR="00133A3E" w:rsidRDefault="00146EBB" w:rsidP="00970174">
      <w:pPr>
        <w:tabs>
          <w:tab w:val="left" w:pos="990"/>
          <w:tab w:val="left" w:pos="1710"/>
        </w:tabs>
        <w:spacing w:before="120"/>
        <w:ind w:firstLine="432"/>
        <w:jc w:val="both"/>
        <w:rPr>
          <w:rFonts w:ascii="Times New Roman" w:hAnsi="Times New Roman"/>
          <w:sz w:val="22"/>
        </w:rPr>
      </w:pPr>
      <w:r w:rsidRPr="00146EBB">
        <w:rPr>
          <w:rFonts w:ascii="Times New Roman" w:hAnsi="Times New Roman"/>
          <w:b/>
          <w:sz w:val="22"/>
        </w:rPr>
        <w:t>26.</w:t>
      </w:r>
      <w:r w:rsidR="001675ED">
        <w:rPr>
          <w:rFonts w:ascii="Times New Roman" w:hAnsi="Times New Roman"/>
          <w:sz w:val="22"/>
        </w:rPr>
        <w:tab/>
      </w:r>
      <w:r w:rsidR="00EA2555" w:rsidRPr="00146EBB">
        <w:rPr>
          <w:rFonts w:ascii="Times New Roman" w:hAnsi="Times New Roman"/>
          <w:sz w:val="22"/>
        </w:rPr>
        <w:t>After section seventy- eight of the Principal Act the following section is inserted:—</w:t>
      </w:r>
    </w:p>
    <w:p w:rsidR="001675ED" w:rsidRPr="001675ED" w:rsidRDefault="001675ED" w:rsidP="005A1201">
      <w:pPr>
        <w:widowControl/>
        <w:tabs>
          <w:tab w:val="left" w:pos="990"/>
          <w:tab w:val="left" w:pos="1710"/>
        </w:tabs>
        <w:spacing w:before="120" w:after="60"/>
        <w:jc w:val="both"/>
        <w:rPr>
          <w:rFonts w:ascii="Times New Roman" w:hAnsi="Times New Roman"/>
          <w:b/>
          <w:sz w:val="20"/>
        </w:rPr>
      </w:pPr>
      <w:r w:rsidRPr="001675ED">
        <w:rPr>
          <w:rFonts w:ascii="Times New Roman" w:hAnsi="Times New Roman"/>
          <w:b/>
          <w:sz w:val="20"/>
        </w:rPr>
        <w:t>Cleansing and disinfection of insanitary vessels.</w:t>
      </w:r>
    </w:p>
    <w:p w:rsidR="00133A3E" w:rsidRDefault="009B62E9" w:rsidP="005A1201">
      <w:pPr>
        <w:tabs>
          <w:tab w:val="left" w:pos="108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78</w:t>
      </w:r>
      <w:r w:rsidR="00146EBB" w:rsidRPr="001675ED">
        <w:rPr>
          <w:rFonts w:ascii="Times New Roman" w:hAnsi="Times New Roman"/>
          <w:smallCaps/>
          <w:sz w:val="22"/>
        </w:rPr>
        <w:t>a</w:t>
      </w:r>
      <w:r w:rsidR="00EA2555" w:rsidRPr="001675ED">
        <w:rPr>
          <w:rFonts w:ascii="Times New Roman" w:hAnsi="Times New Roman"/>
          <w:sz w:val="22"/>
        </w:rPr>
        <w:t>.</w:t>
      </w:r>
      <w:r w:rsidR="001675ED">
        <w:rPr>
          <w:rFonts w:ascii="Times New Roman" w:hAnsi="Times New Roman"/>
          <w:sz w:val="22"/>
        </w:rPr>
        <w:tab/>
      </w:r>
      <w:r w:rsidR="00EA2555" w:rsidRPr="00146EBB">
        <w:rPr>
          <w:rFonts w:ascii="Times New Roman" w:hAnsi="Times New Roman"/>
          <w:sz w:val="22"/>
        </w:rPr>
        <w:t>A quarantine officer may, subject to the regulations, order any vessel in any port in Australia, which vessel is in his opinion in an insanitary condition favorable to the spread of communicable disease, to be taken to any prescribed place and to be cleansed, fumigated, disinfected, or treated to his satisfaction, and the master of the vessel shall cause her to be taken to that place and to be cleansed, fumigated, disinfected, or treated accordingly.</w:t>
      </w:r>
    </w:p>
    <w:p w:rsidR="00133A3E" w:rsidRDefault="00EA2555" w:rsidP="005A1201">
      <w:pPr>
        <w:tabs>
          <w:tab w:val="left" w:pos="990"/>
          <w:tab w:val="left" w:pos="1710"/>
        </w:tabs>
        <w:ind w:firstLine="432"/>
        <w:jc w:val="both"/>
        <w:rPr>
          <w:rFonts w:ascii="Times New Roman" w:hAnsi="Times New Roman"/>
          <w:sz w:val="22"/>
        </w:rPr>
      </w:pPr>
      <w:r w:rsidRPr="00146EBB">
        <w:rPr>
          <w:rFonts w:ascii="Times New Roman" w:hAnsi="Times New Roman"/>
          <w:sz w:val="22"/>
        </w:rPr>
        <w:t>Penalty: One hundred pounds.</w:t>
      </w:r>
      <w:r w:rsidR="009B62E9">
        <w:rPr>
          <w:rFonts w:ascii="Times New Roman" w:hAnsi="Times New Roman"/>
          <w:sz w:val="22"/>
        </w:rPr>
        <w:t>”</w:t>
      </w:r>
    </w:p>
    <w:p w:rsidR="00133A3E" w:rsidRDefault="00EA2555" w:rsidP="00970174">
      <w:pPr>
        <w:tabs>
          <w:tab w:val="left" w:pos="990"/>
          <w:tab w:val="left" w:pos="1710"/>
        </w:tabs>
        <w:spacing w:before="120"/>
        <w:ind w:firstLine="432"/>
        <w:jc w:val="both"/>
        <w:rPr>
          <w:rFonts w:ascii="Times New Roman" w:hAnsi="Times New Roman"/>
          <w:sz w:val="22"/>
        </w:rPr>
      </w:pPr>
      <w:r w:rsidRPr="001675ED">
        <w:rPr>
          <w:rFonts w:ascii="Times New Roman" w:hAnsi="Times New Roman"/>
          <w:b/>
          <w:sz w:val="22"/>
        </w:rPr>
        <w:t>27.</w:t>
      </w:r>
      <w:r w:rsidR="001675ED">
        <w:rPr>
          <w:rFonts w:ascii="Times New Roman" w:hAnsi="Times New Roman"/>
          <w:sz w:val="22"/>
        </w:rPr>
        <w:tab/>
      </w:r>
      <w:r w:rsidRPr="00146EBB">
        <w:rPr>
          <w:rFonts w:ascii="Times New Roman" w:hAnsi="Times New Roman"/>
          <w:sz w:val="22"/>
        </w:rPr>
        <w:t>After section eighty-six of the Principal Act the following sections are inserted:—</w:t>
      </w:r>
    </w:p>
    <w:p w:rsidR="001675ED" w:rsidRPr="001675ED" w:rsidRDefault="001675ED" w:rsidP="005A1201">
      <w:pPr>
        <w:widowControl/>
        <w:tabs>
          <w:tab w:val="left" w:pos="990"/>
          <w:tab w:val="left" w:pos="1710"/>
        </w:tabs>
        <w:spacing w:before="120" w:after="60"/>
        <w:jc w:val="both"/>
        <w:rPr>
          <w:rFonts w:ascii="Times New Roman" w:hAnsi="Times New Roman"/>
          <w:b/>
          <w:sz w:val="20"/>
        </w:rPr>
      </w:pPr>
      <w:r w:rsidRPr="001675ED">
        <w:rPr>
          <w:rFonts w:ascii="Times New Roman" w:hAnsi="Times New Roman"/>
          <w:b/>
          <w:sz w:val="20"/>
        </w:rPr>
        <w:t>Venue in summary prosecution.</w:t>
      </w:r>
    </w:p>
    <w:p w:rsidR="00C0279D" w:rsidRDefault="009B62E9" w:rsidP="005A1201">
      <w:pPr>
        <w:tabs>
          <w:tab w:val="left" w:pos="108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86</w:t>
      </w:r>
      <w:r w:rsidR="00146EBB" w:rsidRPr="001675ED">
        <w:rPr>
          <w:rFonts w:ascii="Times New Roman" w:hAnsi="Times New Roman"/>
          <w:smallCaps/>
          <w:sz w:val="22"/>
        </w:rPr>
        <w:t>a</w:t>
      </w:r>
      <w:r w:rsidR="00EA2555" w:rsidRPr="001675ED">
        <w:rPr>
          <w:rFonts w:ascii="Times New Roman" w:hAnsi="Times New Roman"/>
          <w:sz w:val="22"/>
        </w:rPr>
        <w:t>.</w:t>
      </w:r>
      <w:r w:rsidR="001675ED">
        <w:rPr>
          <w:rFonts w:ascii="Times New Roman" w:hAnsi="Times New Roman"/>
          <w:sz w:val="22"/>
        </w:rPr>
        <w:tab/>
      </w:r>
      <w:r w:rsidR="00EA2555" w:rsidRPr="00146EBB">
        <w:rPr>
          <w:rFonts w:ascii="Times New Roman" w:hAnsi="Times New Roman"/>
          <w:sz w:val="22"/>
        </w:rPr>
        <w:t>Proceedings in a court of summary jurisdiction may be instituted either in the State or part of the Commonwealth where the offence was committed, or in the State or part of the Commonwealth in which the defendant is found.</w:t>
      </w:r>
    </w:p>
    <w:p w:rsidR="00C0279D" w:rsidRPr="00C0279D" w:rsidRDefault="00C0279D" w:rsidP="005A1201">
      <w:pPr>
        <w:widowControl/>
        <w:tabs>
          <w:tab w:val="left" w:pos="990"/>
          <w:tab w:val="left" w:pos="1710"/>
        </w:tabs>
        <w:spacing w:before="120" w:after="60"/>
        <w:jc w:val="both"/>
        <w:rPr>
          <w:rFonts w:ascii="Times New Roman" w:hAnsi="Times New Roman"/>
          <w:b/>
          <w:sz w:val="20"/>
        </w:rPr>
      </w:pPr>
      <w:r w:rsidRPr="00C0279D">
        <w:rPr>
          <w:rFonts w:ascii="Times New Roman" w:hAnsi="Times New Roman"/>
          <w:b/>
          <w:sz w:val="20"/>
        </w:rPr>
        <w:t>Adjournment of proceedings in certain cases.</w:t>
      </w:r>
    </w:p>
    <w:p w:rsidR="00133A3E" w:rsidRDefault="009B62E9" w:rsidP="005A1201">
      <w:pPr>
        <w:tabs>
          <w:tab w:val="left" w:pos="108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86</w:t>
      </w:r>
      <w:r w:rsidR="00146EBB" w:rsidRPr="00C0279D">
        <w:rPr>
          <w:rFonts w:ascii="Times New Roman" w:hAnsi="Times New Roman"/>
          <w:smallCaps/>
          <w:sz w:val="22"/>
        </w:rPr>
        <w:t>b</w:t>
      </w:r>
      <w:r w:rsidR="00EA2555" w:rsidRPr="00C0279D">
        <w:rPr>
          <w:rFonts w:ascii="Times New Roman" w:hAnsi="Times New Roman"/>
          <w:smallCaps/>
          <w:sz w:val="22"/>
        </w:rPr>
        <w:t>.</w:t>
      </w:r>
      <w:r w:rsidR="00C83CD5">
        <w:rPr>
          <w:rFonts w:ascii="Times New Roman" w:hAnsi="Times New Roman"/>
          <w:sz w:val="22"/>
        </w:rPr>
        <w:tab/>
      </w:r>
      <w:r w:rsidR="00EA2555" w:rsidRPr="00146EBB">
        <w:rPr>
          <w:rFonts w:ascii="Times New Roman" w:hAnsi="Times New Roman"/>
          <w:sz w:val="22"/>
        </w:rPr>
        <w:t>Where proceedings have been instituted against any person for an offence against this Act, other than an indictable offence, the Court may, if in its opinion it is desirable or convenient so to do, adjourn the hearing for such time as it thinks fit, upon the defendant entering into a bond, with two sureties approved by the Court, in a sum equal to the maximum penalty for the offence, conditioned for his appearance before the Court at the time and place to which the hearing is adjourned.</w:t>
      </w:r>
    </w:p>
    <w:p w:rsidR="00C0279D" w:rsidRPr="00C0279D" w:rsidRDefault="00C0279D" w:rsidP="005A1201">
      <w:pPr>
        <w:widowControl/>
        <w:tabs>
          <w:tab w:val="left" w:pos="990"/>
          <w:tab w:val="left" w:pos="1710"/>
        </w:tabs>
        <w:spacing w:before="120" w:after="60"/>
        <w:jc w:val="both"/>
        <w:rPr>
          <w:rFonts w:ascii="Times New Roman" w:hAnsi="Times New Roman"/>
          <w:b/>
          <w:sz w:val="20"/>
        </w:rPr>
      </w:pPr>
      <w:r w:rsidRPr="00C0279D">
        <w:rPr>
          <w:rFonts w:ascii="Times New Roman" w:hAnsi="Times New Roman"/>
          <w:b/>
          <w:sz w:val="20"/>
        </w:rPr>
        <w:t>Power to administer oaths or take declarations.</w:t>
      </w:r>
    </w:p>
    <w:p w:rsidR="00133A3E" w:rsidRDefault="009B62E9" w:rsidP="005A1201">
      <w:pPr>
        <w:tabs>
          <w:tab w:val="left" w:pos="1080"/>
          <w:tab w:val="left" w:pos="1710"/>
        </w:tabs>
        <w:ind w:firstLine="432"/>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86</w:t>
      </w:r>
      <w:r w:rsidR="00EA2555" w:rsidRPr="00C0279D">
        <w:rPr>
          <w:rFonts w:ascii="Times New Roman" w:hAnsi="Times New Roman"/>
          <w:smallCaps/>
          <w:sz w:val="22"/>
        </w:rPr>
        <w:t>c</w:t>
      </w:r>
      <w:r w:rsidR="00EA2555" w:rsidRPr="00146EBB">
        <w:rPr>
          <w:rFonts w:ascii="Times New Roman" w:hAnsi="Times New Roman"/>
          <w:sz w:val="22"/>
        </w:rPr>
        <w:t>.</w:t>
      </w:r>
      <w:r w:rsidR="00C83CD5">
        <w:rPr>
          <w:rFonts w:ascii="Times New Roman" w:hAnsi="Times New Roman"/>
          <w:sz w:val="22"/>
        </w:rPr>
        <w:tab/>
      </w:r>
      <w:r w:rsidR="00EA2555" w:rsidRPr="00146EBB">
        <w:rPr>
          <w:rFonts w:ascii="Times New Roman" w:hAnsi="Times New Roman"/>
          <w:sz w:val="22"/>
        </w:rPr>
        <w:t>All quarantine officers who are authorized in that behalf by the regulations or by the Minister are hereby authorized to administer oaths or affirmations and to take declarations in all cases in which any answers to questions asked in pursuance of this Act are by this Act or the regulations required to be verified by oath, affirmation, or declaration.</w:t>
      </w:r>
      <w:r>
        <w:rPr>
          <w:rFonts w:ascii="Times New Roman" w:hAnsi="Times New Roman"/>
          <w:sz w:val="22"/>
        </w:rPr>
        <w:t>”</w:t>
      </w:r>
    </w:p>
    <w:p w:rsidR="00C0279D" w:rsidRPr="00C0279D" w:rsidRDefault="00C0279D" w:rsidP="005A1201">
      <w:pPr>
        <w:widowControl/>
        <w:tabs>
          <w:tab w:val="left" w:pos="990"/>
          <w:tab w:val="left" w:pos="1710"/>
        </w:tabs>
        <w:spacing w:before="120" w:after="60"/>
        <w:jc w:val="both"/>
        <w:rPr>
          <w:rFonts w:ascii="Times New Roman" w:hAnsi="Times New Roman"/>
          <w:b/>
          <w:sz w:val="20"/>
        </w:rPr>
      </w:pPr>
      <w:r w:rsidRPr="00C0279D">
        <w:rPr>
          <w:rFonts w:ascii="Times New Roman" w:hAnsi="Times New Roman"/>
          <w:b/>
          <w:sz w:val="20"/>
        </w:rPr>
        <w:t>Amendment of s. 87 of Principal Act.</w:t>
      </w:r>
    </w:p>
    <w:p w:rsidR="00C0279D" w:rsidRDefault="00146EBB" w:rsidP="005A1201">
      <w:pPr>
        <w:tabs>
          <w:tab w:val="left" w:pos="990"/>
          <w:tab w:val="left" w:pos="1710"/>
        </w:tabs>
        <w:ind w:firstLine="432"/>
        <w:jc w:val="both"/>
        <w:rPr>
          <w:rFonts w:ascii="Times New Roman" w:hAnsi="Times New Roman"/>
          <w:sz w:val="22"/>
        </w:rPr>
      </w:pPr>
      <w:r w:rsidRPr="00146EBB">
        <w:rPr>
          <w:rFonts w:ascii="Times New Roman" w:hAnsi="Times New Roman"/>
          <w:b/>
          <w:sz w:val="22"/>
        </w:rPr>
        <w:t>28.</w:t>
      </w:r>
      <w:r w:rsidR="00C0279D">
        <w:rPr>
          <w:rFonts w:ascii="Times New Roman" w:hAnsi="Times New Roman"/>
          <w:sz w:val="22"/>
        </w:rPr>
        <w:tab/>
      </w:r>
      <w:r w:rsidR="00EA2555" w:rsidRPr="00146EBB">
        <w:rPr>
          <w:rFonts w:ascii="Times New Roman" w:hAnsi="Times New Roman"/>
          <w:sz w:val="22"/>
        </w:rPr>
        <w:t>Section eighty-seven of the Principal Act is amended—</w:t>
      </w:r>
    </w:p>
    <w:p w:rsidR="00133A3E" w:rsidRDefault="00146EBB" w:rsidP="005A1201">
      <w:pPr>
        <w:tabs>
          <w:tab w:val="left" w:pos="1170"/>
          <w:tab w:val="left" w:pos="1710"/>
        </w:tabs>
        <w:ind w:left="1152" w:hanging="432"/>
        <w:jc w:val="both"/>
        <w:rPr>
          <w:rFonts w:ascii="Times New Roman" w:hAnsi="Times New Roman"/>
          <w:sz w:val="22"/>
        </w:rPr>
      </w:pPr>
      <w:r w:rsidRPr="00146EBB">
        <w:rPr>
          <w:rFonts w:ascii="Times New Roman" w:hAnsi="Times New Roman"/>
          <w:i/>
          <w:sz w:val="22"/>
        </w:rPr>
        <w:t>(a</w:t>
      </w:r>
      <w:r w:rsidR="00970174" w:rsidRPr="00970174">
        <w:rPr>
          <w:rFonts w:ascii="Times New Roman" w:hAnsi="Times New Roman"/>
          <w:sz w:val="22"/>
        </w:rPr>
        <w:t>)</w:t>
      </w:r>
      <w:r w:rsidR="00970174" w:rsidRPr="00146EBB">
        <w:rPr>
          <w:rFonts w:ascii="Times New Roman" w:hAnsi="Times New Roman"/>
          <w:sz w:val="22"/>
        </w:rPr>
        <w:t xml:space="preserve"> </w:t>
      </w:r>
      <w:r w:rsidR="00EA2555" w:rsidRPr="00146EBB">
        <w:rPr>
          <w:rFonts w:ascii="Times New Roman" w:hAnsi="Times New Roman"/>
          <w:sz w:val="22"/>
        </w:rPr>
        <w:t xml:space="preserve">by inserting after the word </w:t>
      </w:r>
      <w:r w:rsidR="009B62E9">
        <w:rPr>
          <w:rFonts w:ascii="Times New Roman" w:hAnsi="Times New Roman"/>
          <w:sz w:val="22"/>
        </w:rPr>
        <w:t>“</w:t>
      </w:r>
      <w:r w:rsidR="00EA2555" w:rsidRPr="00146EBB">
        <w:rPr>
          <w:rFonts w:ascii="Times New Roman" w:hAnsi="Times New Roman"/>
          <w:sz w:val="22"/>
        </w:rPr>
        <w:t>plants</w:t>
      </w:r>
      <w:r w:rsidR="009B62E9">
        <w:rPr>
          <w:rFonts w:ascii="Times New Roman" w:hAnsi="Times New Roman"/>
          <w:sz w:val="22"/>
        </w:rPr>
        <w:t>”</w:t>
      </w:r>
      <w:r w:rsidR="00EA2555" w:rsidRPr="00146EBB">
        <w:rPr>
          <w:rFonts w:ascii="Times New Roman" w:hAnsi="Times New Roman"/>
          <w:sz w:val="22"/>
        </w:rPr>
        <w:t xml:space="preserve"> in paragraph (</w:t>
      </w:r>
      <w:r w:rsidRPr="00146EBB">
        <w:rPr>
          <w:rFonts w:ascii="Times New Roman" w:hAnsi="Times New Roman"/>
          <w:i/>
          <w:sz w:val="22"/>
        </w:rPr>
        <w:t>d</w:t>
      </w:r>
      <w:r w:rsidR="00EA2555" w:rsidRPr="00146EBB">
        <w:rPr>
          <w:rFonts w:ascii="Times New Roman" w:hAnsi="Times New Roman"/>
          <w:sz w:val="22"/>
        </w:rPr>
        <w:t xml:space="preserve">) the word </w:t>
      </w:r>
      <w:r w:rsidR="009B62E9">
        <w:rPr>
          <w:rFonts w:ascii="Times New Roman" w:hAnsi="Times New Roman"/>
          <w:sz w:val="22"/>
        </w:rPr>
        <w:t>“</w:t>
      </w:r>
      <w:r w:rsidR="00EA2555" w:rsidRPr="00146EBB">
        <w:rPr>
          <w:rFonts w:ascii="Times New Roman" w:hAnsi="Times New Roman"/>
          <w:sz w:val="22"/>
        </w:rPr>
        <w:t>mails</w:t>
      </w:r>
      <w:r w:rsidR="009B62E9">
        <w:rPr>
          <w:rFonts w:ascii="Times New Roman" w:hAnsi="Times New Roman"/>
          <w:sz w:val="22"/>
        </w:rPr>
        <w:t>”</w:t>
      </w:r>
      <w:r w:rsidR="00EA2555" w:rsidRPr="00146EBB">
        <w:rPr>
          <w:rFonts w:ascii="Times New Roman" w:hAnsi="Times New Roman"/>
          <w:sz w:val="22"/>
        </w:rPr>
        <w:t>;</w:t>
      </w:r>
    </w:p>
    <w:p w:rsidR="00133A3E" w:rsidRDefault="00EA2555" w:rsidP="005A1201">
      <w:pPr>
        <w:tabs>
          <w:tab w:val="left" w:pos="1170"/>
          <w:tab w:val="left" w:pos="1710"/>
        </w:tabs>
        <w:ind w:left="1152" w:hanging="432"/>
        <w:jc w:val="both"/>
        <w:rPr>
          <w:rFonts w:ascii="Times New Roman" w:hAnsi="Times New Roman"/>
          <w:sz w:val="22"/>
        </w:rPr>
      </w:pPr>
      <w:r w:rsidRPr="00146EBB">
        <w:rPr>
          <w:rFonts w:ascii="Times New Roman" w:hAnsi="Times New Roman"/>
          <w:sz w:val="22"/>
        </w:rPr>
        <w:t>(</w:t>
      </w:r>
      <w:r w:rsidR="00146EBB" w:rsidRPr="00146EBB">
        <w:rPr>
          <w:rFonts w:ascii="Times New Roman" w:hAnsi="Times New Roman"/>
          <w:i/>
          <w:sz w:val="22"/>
        </w:rPr>
        <w:t>b</w:t>
      </w:r>
      <w:r w:rsidRPr="00146EBB">
        <w:rPr>
          <w:rFonts w:ascii="Times New Roman" w:hAnsi="Times New Roman"/>
          <w:sz w:val="22"/>
        </w:rPr>
        <w:t>)</w:t>
      </w:r>
      <w:r w:rsidR="00970174" w:rsidRPr="00146EBB">
        <w:rPr>
          <w:rFonts w:ascii="Times New Roman" w:hAnsi="Times New Roman"/>
          <w:sz w:val="22"/>
        </w:rPr>
        <w:t xml:space="preserve"> </w:t>
      </w:r>
      <w:r w:rsidRPr="00146EBB">
        <w:rPr>
          <w:rFonts w:ascii="Times New Roman" w:hAnsi="Times New Roman"/>
          <w:sz w:val="22"/>
        </w:rPr>
        <w:t xml:space="preserve">by omitting therefrom the word </w:t>
      </w:r>
      <w:r w:rsidR="009B62E9">
        <w:rPr>
          <w:rFonts w:ascii="Times New Roman" w:hAnsi="Times New Roman"/>
          <w:sz w:val="22"/>
        </w:rPr>
        <w:t>“</w:t>
      </w:r>
      <w:r w:rsidRPr="00146EBB">
        <w:rPr>
          <w:rFonts w:ascii="Times New Roman" w:hAnsi="Times New Roman"/>
          <w:sz w:val="22"/>
        </w:rPr>
        <w:t>and</w:t>
      </w:r>
      <w:r w:rsidR="009B62E9">
        <w:rPr>
          <w:rFonts w:ascii="Times New Roman" w:hAnsi="Times New Roman"/>
          <w:sz w:val="22"/>
        </w:rPr>
        <w:t>”</w:t>
      </w:r>
      <w:r w:rsidRPr="00146EBB">
        <w:rPr>
          <w:rFonts w:ascii="Times New Roman" w:hAnsi="Times New Roman"/>
          <w:sz w:val="22"/>
        </w:rPr>
        <w:t xml:space="preserve"> at the end of paragraph (</w:t>
      </w:r>
      <w:r w:rsidR="00146EBB" w:rsidRPr="00146EBB">
        <w:rPr>
          <w:rFonts w:ascii="Times New Roman" w:hAnsi="Times New Roman"/>
          <w:i/>
          <w:sz w:val="22"/>
        </w:rPr>
        <w:t>g</w:t>
      </w:r>
      <w:r w:rsidRPr="00146EBB">
        <w:rPr>
          <w:rFonts w:ascii="Times New Roman" w:hAnsi="Times New Roman"/>
          <w:sz w:val="22"/>
        </w:rPr>
        <w:t>) and</w:t>
      </w:r>
    </w:p>
    <w:p w:rsidR="00C83CD5" w:rsidRDefault="00133A3E" w:rsidP="005A1201">
      <w:pPr>
        <w:tabs>
          <w:tab w:val="left" w:pos="1170"/>
          <w:tab w:val="left" w:pos="1710"/>
        </w:tabs>
        <w:ind w:left="1152" w:hanging="432"/>
        <w:jc w:val="both"/>
        <w:rPr>
          <w:rFonts w:ascii="Times New Roman" w:hAnsi="Times New Roman"/>
          <w:sz w:val="22"/>
        </w:rPr>
      </w:pPr>
      <w:r>
        <w:rPr>
          <w:rFonts w:ascii="Times New Roman" w:hAnsi="Times New Roman"/>
          <w:sz w:val="22"/>
        </w:rPr>
        <w:br w:type="page"/>
      </w:r>
      <w:r w:rsidR="00EA2555" w:rsidRPr="00146EBB">
        <w:rPr>
          <w:rFonts w:ascii="Times New Roman" w:hAnsi="Times New Roman"/>
          <w:sz w:val="22"/>
        </w:rPr>
        <w:lastRenderedPageBreak/>
        <w:t>(</w:t>
      </w:r>
      <w:r w:rsidR="00146EBB" w:rsidRPr="00146EBB">
        <w:rPr>
          <w:rFonts w:ascii="Times New Roman" w:hAnsi="Times New Roman"/>
          <w:i/>
          <w:sz w:val="22"/>
        </w:rPr>
        <w:t>c</w:t>
      </w:r>
      <w:r w:rsidR="00EA2555" w:rsidRPr="00146EBB">
        <w:rPr>
          <w:rFonts w:ascii="Times New Roman" w:hAnsi="Times New Roman"/>
          <w:sz w:val="22"/>
        </w:rPr>
        <w:t>)</w:t>
      </w:r>
      <w:r w:rsidR="00970174">
        <w:rPr>
          <w:rFonts w:ascii="Times New Roman" w:hAnsi="Times New Roman"/>
          <w:sz w:val="22"/>
        </w:rPr>
        <w:t xml:space="preserve"> </w:t>
      </w:r>
      <w:r w:rsidR="00EA2555" w:rsidRPr="00146EBB">
        <w:rPr>
          <w:rFonts w:ascii="Times New Roman" w:hAnsi="Times New Roman"/>
          <w:sz w:val="22"/>
        </w:rPr>
        <w:t>by adding thereto the following paragraphs:—</w:t>
      </w:r>
    </w:p>
    <w:p w:rsidR="00C83CD5" w:rsidRDefault="009B62E9" w:rsidP="005A1201">
      <w:pPr>
        <w:tabs>
          <w:tab w:val="left" w:pos="1170"/>
          <w:tab w:val="left" w:pos="1710"/>
        </w:tabs>
        <w:ind w:left="2160" w:hanging="1008"/>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w:t>
      </w:r>
      <w:r w:rsidR="00146EBB" w:rsidRPr="00146EBB">
        <w:rPr>
          <w:rFonts w:ascii="Times New Roman" w:hAnsi="Times New Roman"/>
          <w:i/>
          <w:sz w:val="22"/>
        </w:rPr>
        <w:t>i</w:t>
      </w:r>
      <w:r w:rsidR="00EA2555" w:rsidRPr="00146EBB">
        <w:rPr>
          <w:rFonts w:ascii="Times New Roman" w:hAnsi="Times New Roman"/>
          <w:sz w:val="22"/>
        </w:rPr>
        <w:t>)</w:t>
      </w:r>
      <w:r w:rsidR="00AA5271">
        <w:rPr>
          <w:rFonts w:ascii="Times New Roman" w:hAnsi="Times New Roman"/>
          <w:sz w:val="22"/>
        </w:rPr>
        <w:t xml:space="preserve"> </w:t>
      </w:r>
      <w:r w:rsidR="00EA2555" w:rsidRPr="00146EBB">
        <w:rPr>
          <w:rFonts w:ascii="Times New Roman" w:hAnsi="Times New Roman"/>
          <w:sz w:val="22"/>
        </w:rPr>
        <w:t>for prescribing the precautions to be taken by masters of vessels, in respect of the vessels and their crews passengers and cargoes, at proclaimed places, and on the voyage from proclaimed places, to prevent the introduction into Australia of quarantinable diseases;</w:t>
      </w:r>
    </w:p>
    <w:p w:rsidR="00C83CD5" w:rsidRDefault="009B62E9" w:rsidP="005A1201">
      <w:pPr>
        <w:tabs>
          <w:tab w:val="left" w:pos="1170"/>
          <w:tab w:val="left" w:pos="1710"/>
        </w:tabs>
        <w:ind w:left="2160" w:hanging="1008"/>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w:t>
      </w:r>
      <w:r w:rsidR="00146EBB" w:rsidRPr="00146EBB">
        <w:rPr>
          <w:rFonts w:ascii="Times New Roman" w:hAnsi="Times New Roman"/>
          <w:i/>
          <w:sz w:val="22"/>
        </w:rPr>
        <w:t>j</w:t>
      </w:r>
      <w:r w:rsidR="00EA2555" w:rsidRPr="00146EBB">
        <w:rPr>
          <w:rFonts w:ascii="Times New Roman" w:hAnsi="Times New Roman"/>
          <w:sz w:val="22"/>
        </w:rPr>
        <w:t>)</w:t>
      </w:r>
      <w:r w:rsidR="00AA5271">
        <w:rPr>
          <w:rFonts w:ascii="Times New Roman" w:hAnsi="Times New Roman"/>
          <w:sz w:val="22"/>
        </w:rPr>
        <w:t xml:space="preserve"> </w:t>
      </w:r>
      <w:r w:rsidR="00EA2555" w:rsidRPr="00146EBB">
        <w:rPr>
          <w:rFonts w:ascii="Times New Roman" w:hAnsi="Times New Roman"/>
          <w:sz w:val="22"/>
        </w:rPr>
        <w:t>for the establishment and maintenance on vessels of conditions unfavorable to, and to the migration of, rats and mice;</w:t>
      </w:r>
    </w:p>
    <w:p w:rsidR="00C83CD5" w:rsidRDefault="009B62E9" w:rsidP="005A1201">
      <w:pPr>
        <w:tabs>
          <w:tab w:val="left" w:pos="1170"/>
          <w:tab w:val="left" w:pos="1710"/>
        </w:tabs>
        <w:ind w:left="2160" w:hanging="1008"/>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w:t>
      </w:r>
      <w:r w:rsidR="00146EBB" w:rsidRPr="00146EBB">
        <w:rPr>
          <w:rFonts w:ascii="Times New Roman" w:hAnsi="Times New Roman"/>
          <w:i/>
          <w:sz w:val="22"/>
        </w:rPr>
        <w:t>k</w:t>
      </w:r>
      <w:r w:rsidR="00EA2555" w:rsidRPr="00146EBB">
        <w:rPr>
          <w:rFonts w:ascii="Times New Roman" w:hAnsi="Times New Roman"/>
          <w:sz w:val="22"/>
        </w:rPr>
        <w:t>)</w:t>
      </w:r>
      <w:r w:rsidR="00AA5271">
        <w:rPr>
          <w:rFonts w:ascii="Times New Roman" w:hAnsi="Times New Roman"/>
          <w:sz w:val="22"/>
        </w:rPr>
        <w:t xml:space="preserve"> </w:t>
      </w:r>
      <w:r w:rsidR="00EA2555" w:rsidRPr="00146EBB">
        <w:rPr>
          <w:rFonts w:ascii="Times New Roman" w:hAnsi="Times New Roman"/>
          <w:sz w:val="22"/>
        </w:rPr>
        <w:t xml:space="preserve">for regulating the discharge from vessels of any water, ballast, or refuse; </w:t>
      </w:r>
      <w:r>
        <w:rPr>
          <w:rFonts w:ascii="Times New Roman" w:hAnsi="Times New Roman"/>
          <w:i/>
          <w:sz w:val="22"/>
        </w:rPr>
        <w:t>“</w:t>
      </w:r>
      <w:r w:rsidR="00EA2555" w:rsidRPr="00146EBB">
        <w:rPr>
          <w:rFonts w:ascii="Times New Roman" w:hAnsi="Times New Roman"/>
          <w:sz w:val="22"/>
        </w:rPr>
        <w:t>(</w:t>
      </w:r>
      <w:r w:rsidR="00146EBB" w:rsidRPr="00146EBB">
        <w:rPr>
          <w:rFonts w:ascii="Times New Roman" w:hAnsi="Times New Roman"/>
          <w:i/>
          <w:sz w:val="22"/>
        </w:rPr>
        <w:t>l</w:t>
      </w:r>
      <w:r w:rsidR="00EA2555" w:rsidRPr="00146EBB">
        <w:rPr>
          <w:rFonts w:ascii="Times New Roman" w:hAnsi="Times New Roman"/>
          <w:sz w:val="22"/>
        </w:rPr>
        <w:t>)</w:t>
      </w:r>
      <w:r w:rsidR="00146EBB" w:rsidRPr="00146EBB">
        <w:rPr>
          <w:rFonts w:ascii="Times New Roman" w:hAnsi="Times New Roman"/>
          <w:i/>
          <w:sz w:val="22"/>
        </w:rPr>
        <w:t xml:space="preserve"> </w:t>
      </w:r>
      <w:r w:rsidR="00EA2555" w:rsidRPr="00146EBB">
        <w:rPr>
          <w:rFonts w:ascii="Times New Roman" w:hAnsi="Times New Roman"/>
          <w:sz w:val="22"/>
        </w:rPr>
        <w:t>for regulating the sanitary condition of vessels in ports;</w:t>
      </w:r>
    </w:p>
    <w:p w:rsidR="00C83CD5" w:rsidRDefault="009B62E9" w:rsidP="005A1201">
      <w:pPr>
        <w:tabs>
          <w:tab w:val="left" w:pos="1170"/>
          <w:tab w:val="left" w:pos="1710"/>
        </w:tabs>
        <w:ind w:left="2160" w:hanging="1008"/>
        <w:jc w:val="both"/>
        <w:rPr>
          <w:rFonts w:ascii="Times New Roman" w:hAnsi="Times New Roman"/>
          <w:sz w:val="22"/>
        </w:rPr>
      </w:pPr>
      <w:r>
        <w:rPr>
          <w:rFonts w:ascii="Times New Roman" w:hAnsi="Times New Roman"/>
          <w:sz w:val="22"/>
        </w:rPr>
        <w:t>“</w:t>
      </w:r>
      <w:r w:rsidR="00EA2555" w:rsidRPr="00146EBB">
        <w:rPr>
          <w:rFonts w:ascii="Times New Roman" w:hAnsi="Times New Roman"/>
          <w:sz w:val="22"/>
        </w:rPr>
        <w:t>(</w:t>
      </w:r>
      <w:r w:rsidR="00146EBB" w:rsidRPr="00146EBB">
        <w:rPr>
          <w:rFonts w:ascii="Times New Roman" w:hAnsi="Times New Roman"/>
          <w:i/>
          <w:sz w:val="22"/>
        </w:rPr>
        <w:t>m</w:t>
      </w:r>
      <w:r w:rsidR="00EA2555" w:rsidRPr="00146EBB">
        <w:rPr>
          <w:rFonts w:ascii="Times New Roman" w:hAnsi="Times New Roman"/>
          <w:sz w:val="22"/>
        </w:rPr>
        <w:t>)</w:t>
      </w:r>
      <w:r w:rsidR="00AA5271">
        <w:rPr>
          <w:rFonts w:ascii="Times New Roman" w:hAnsi="Times New Roman"/>
          <w:sz w:val="22"/>
        </w:rPr>
        <w:t xml:space="preserve"> </w:t>
      </w:r>
      <w:r w:rsidR="00EA2555" w:rsidRPr="00146EBB">
        <w:rPr>
          <w:rFonts w:ascii="Times New Roman" w:hAnsi="Times New Roman"/>
          <w:sz w:val="22"/>
        </w:rPr>
        <w:t>for providing for the examination by quarantine officers of animals or plants for export;</w:t>
      </w:r>
    </w:p>
    <w:p w:rsidR="00C83CD5" w:rsidRDefault="009B62E9" w:rsidP="005A1201">
      <w:pPr>
        <w:tabs>
          <w:tab w:val="left" w:pos="1170"/>
          <w:tab w:val="left" w:pos="1710"/>
        </w:tabs>
        <w:ind w:left="2160" w:hanging="1008"/>
        <w:jc w:val="both"/>
        <w:rPr>
          <w:rFonts w:ascii="Times New Roman" w:hAnsi="Times New Roman"/>
          <w:sz w:val="22"/>
        </w:rPr>
      </w:pPr>
      <w:r>
        <w:rPr>
          <w:rFonts w:ascii="Times New Roman" w:hAnsi="Times New Roman"/>
          <w:i/>
          <w:sz w:val="22"/>
        </w:rPr>
        <w:t>“</w:t>
      </w:r>
      <w:r w:rsidR="00EA2555" w:rsidRPr="00146EBB">
        <w:rPr>
          <w:rFonts w:ascii="Times New Roman" w:hAnsi="Times New Roman"/>
          <w:sz w:val="22"/>
        </w:rPr>
        <w:t>(</w:t>
      </w:r>
      <w:r w:rsidR="00146EBB" w:rsidRPr="00146EBB">
        <w:rPr>
          <w:rFonts w:ascii="Times New Roman" w:hAnsi="Times New Roman"/>
          <w:i/>
          <w:sz w:val="22"/>
        </w:rPr>
        <w:t>n</w:t>
      </w:r>
      <w:r w:rsidR="00EA2555" w:rsidRPr="00146EBB">
        <w:rPr>
          <w:rFonts w:ascii="Times New Roman" w:hAnsi="Times New Roman"/>
          <w:sz w:val="22"/>
        </w:rPr>
        <w:t>)</w:t>
      </w:r>
      <w:r w:rsidR="00AA5271">
        <w:rPr>
          <w:rFonts w:ascii="Times New Roman" w:hAnsi="Times New Roman"/>
          <w:sz w:val="22"/>
        </w:rPr>
        <w:t xml:space="preserve"> </w:t>
      </w:r>
      <w:r w:rsidR="00EA2555" w:rsidRPr="00146EBB">
        <w:rPr>
          <w:rFonts w:ascii="Times New Roman" w:hAnsi="Times New Roman"/>
          <w:sz w:val="22"/>
        </w:rPr>
        <w:t>for providing for the granting of certificates by quarantine officers in relation to any vessels, animals, plants, or goods examined or treated by them or under their supervision; and</w:t>
      </w:r>
    </w:p>
    <w:p w:rsidR="00EA2555" w:rsidRDefault="009B62E9" w:rsidP="005A1201">
      <w:pPr>
        <w:tabs>
          <w:tab w:val="left" w:pos="1170"/>
          <w:tab w:val="left" w:pos="1710"/>
        </w:tabs>
        <w:ind w:left="2160" w:hanging="1008"/>
        <w:jc w:val="both"/>
        <w:rPr>
          <w:rFonts w:ascii="Times New Roman" w:hAnsi="Times New Roman"/>
          <w:sz w:val="22"/>
        </w:rPr>
      </w:pPr>
      <w:r>
        <w:rPr>
          <w:rFonts w:ascii="Times New Roman" w:hAnsi="Times New Roman"/>
          <w:i/>
          <w:sz w:val="22"/>
        </w:rPr>
        <w:t>“</w:t>
      </w:r>
      <w:r w:rsidR="00EA2555" w:rsidRPr="00146EBB">
        <w:rPr>
          <w:rFonts w:ascii="Times New Roman" w:hAnsi="Times New Roman"/>
          <w:sz w:val="22"/>
        </w:rPr>
        <w:t>(</w:t>
      </w:r>
      <w:r w:rsidR="00146EBB" w:rsidRPr="00146EBB">
        <w:rPr>
          <w:rFonts w:ascii="Times New Roman" w:hAnsi="Times New Roman"/>
          <w:i/>
          <w:sz w:val="22"/>
        </w:rPr>
        <w:t>o</w:t>
      </w:r>
      <w:r w:rsidR="00EA2555" w:rsidRPr="00146EBB">
        <w:rPr>
          <w:rFonts w:ascii="Times New Roman" w:hAnsi="Times New Roman"/>
          <w:sz w:val="22"/>
        </w:rPr>
        <w:t>)</w:t>
      </w:r>
      <w:r w:rsidR="00AA5271">
        <w:rPr>
          <w:rFonts w:ascii="Times New Roman" w:hAnsi="Times New Roman"/>
          <w:sz w:val="22"/>
        </w:rPr>
        <w:t xml:space="preserve"> </w:t>
      </w:r>
      <w:r w:rsidR="00EA2555" w:rsidRPr="00146EBB">
        <w:rPr>
          <w:rFonts w:ascii="Times New Roman" w:hAnsi="Times New Roman"/>
          <w:sz w:val="22"/>
        </w:rPr>
        <w:t>for prescribing the fees payable in respect of examinations, services, or certificates by quarantine officers and the persons by whom the fees are payable.</w:t>
      </w:r>
      <w:r>
        <w:rPr>
          <w:rFonts w:ascii="Times New Roman" w:hAnsi="Times New Roman"/>
          <w:sz w:val="22"/>
        </w:rPr>
        <w:t>”</w:t>
      </w:r>
    </w:p>
    <w:p w:rsidR="00067D87" w:rsidRDefault="00067D87" w:rsidP="00970174">
      <w:pPr>
        <w:pBdr>
          <w:top w:val="single" w:sz="4" w:space="1" w:color="auto"/>
        </w:pBdr>
        <w:spacing w:before="480"/>
        <w:ind w:left="3312" w:right="3312"/>
        <w:jc w:val="center"/>
        <w:rPr>
          <w:rFonts w:ascii="Times New Roman" w:hAnsi="Times New Roman"/>
          <w:sz w:val="22"/>
        </w:rPr>
      </w:pPr>
    </w:p>
    <w:sectPr w:rsidR="00067D87" w:rsidSect="00FE2228">
      <w:headerReference w:type="even" r:id="rId7"/>
      <w:headerReference w:type="default" r:id="rId8"/>
      <w:pgSz w:w="11909" w:h="16834" w:code="9"/>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F46" w:rsidRDefault="00333F46">
      <w:r>
        <w:separator/>
      </w:r>
    </w:p>
  </w:endnote>
  <w:endnote w:type="continuationSeparator" w:id="0">
    <w:p w:rsidR="00333F46" w:rsidRDefault="0033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F46" w:rsidRDefault="00333F46">
      <w:r>
        <w:separator/>
      </w:r>
    </w:p>
  </w:footnote>
  <w:footnote w:type="continuationSeparator" w:id="0">
    <w:p w:rsidR="00333F46" w:rsidRDefault="00333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B6" w:rsidRPr="006444B6" w:rsidRDefault="006444B6">
    <w:pPr>
      <w:pStyle w:val="Header"/>
      <w:rPr>
        <w:rFonts w:ascii="Times New Roman" w:hAnsi="Times New Roman"/>
        <w:sz w:val="20"/>
      </w:rPr>
    </w:pPr>
    <w:r w:rsidRPr="006444B6">
      <w:rPr>
        <w:rFonts w:ascii="Times New Roman" w:hAnsi="Times New Roman"/>
        <w:sz w:val="20"/>
      </w:rPr>
      <w:t>1912.</w:t>
    </w:r>
    <w:r w:rsidRPr="006444B6">
      <w:rPr>
        <w:rFonts w:ascii="Times New Roman" w:hAnsi="Times New Roman"/>
        <w:sz w:val="20"/>
      </w:rPr>
      <w:ptab w:relativeTo="margin" w:alignment="center" w:leader="none"/>
    </w:r>
    <w:r w:rsidRPr="006444B6">
      <w:rPr>
        <w:rFonts w:ascii="Times New Roman" w:hAnsi="Times New Roman"/>
        <w:i/>
        <w:sz w:val="20"/>
      </w:rPr>
      <w:t>Quarantine.</w:t>
    </w:r>
    <w:r w:rsidRPr="006444B6">
      <w:rPr>
        <w:rFonts w:ascii="Times New Roman" w:hAnsi="Times New Roman"/>
        <w:sz w:val="20"/>
      </w:rPr>
      <w:ptab w:relativeTo="margin" w:alignment="right" w:leader="none"/>
    </w:r>
    <w:r w:rsidRPr="006444B6">
      <w:rPr>
        <w:rFonts w:ascii="Times New Roman" w:hAnsi="Times New Roman"/>
        <w:sz w:val="20"/>
      </w:rPr>
      <w:t>No 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B6" w:rsidRPr="006444B6" w:rsidRDefault="006444B6" w:rsidP="006444B6">
    <w:pPr>
      <w:pStyle w:val="Header"/>
      <w:rPr>
        <w:rFonts w:ascii="Times New Roman" w:hAnsi="Times New Roman"/>
        <w:sz w:val="20"/>
      </w:rPr>
    </w:pPr>
    <w:r w:rsidRPr="006444B6">
      <w:rPr>
        <w:rFonts w:ascii="Times New Roman" w:hAnsi="Times New Roman"/>
        <w:sz w:val="20"/>
      </w:rPr>
      <w:t>No 15.</w:t>
    </w:r>
    <w:r>
      <w:rPr>
        <w:rFonts w:ascii="Times New Roman" w:hAnsi="Times New Roman"/>
        <w:i/>
        <w:sz w:val="20"/>
      </w:rPr>
      <w:tab/>
    </w:r>
    <w:r w:rsidRPr="006444B6">
      <w:rPr>
        <w:rFonts w:ascii="Times New Roman" w:hAnsi="Times New Roman"/>
        <w:i/>
        <w:sz w:val="20"/>
      </w:rPr>
      <w:t>Quarantine.</w:t>
    </w:r>
    <w:r>
      <w:rPr>
        <w:rFonts w:ascii="Times New Roman" w:hAnsi="Times New Roman"/>
        <w:sz w:val="20"/>
      </w:rPr>
      <w:tab/>
      <w:t>1912.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CB731F"/>
    <w:rsid w:val="000070DC"/>
    <w:rsid w:val="00067D87"/>
    <w:rsid w:val="000978E1"/>
    <w:rsid w:val="00114B3B"/>
    <w:rsid w:val="00133A3E"/>
    <w:rsid w:val="00146EBB"/>
    <w:rsid w:val="001675ED"/>
    <w:rsid w:val="001A5CC3"/>
    <w:rsid w:val="001C6F24"/>
    <w:rsid w:val="00213E88"/>
    <w:rsid w:val="00280009"/>
    <w:rsid w:val="00300E65"/>
    <w:rsid w:val="00333F46"/>
    <w:rsid w:val="003C3DE0"/>
    <w:rsid w:val="003C6AAF"/>
    <w:rsid w:val="003D7A59"/>
    <w:rsid w:val="004348A6"/>
    <w:rsid w:val="004A63C5"/>
    <w:rsid w:val="004B1390"/>
    <w:rsid w:val="00564BE5"/>
    <w:rsid w:val="005A1201"/>
    <w:rsid w:val="006444B6"/>
    <w:rsid w:val="006824E2"/>
    <w:rsid w:val="006B5AEF"/>
    <w:rsid w:val="006E08E9"/>
    <w:rsid w:val="00740FDE"/>
    <w:rsid w:val="007A4B66"/>
    <w:rsid w:val="007C648E"/>
    <w:rsid w:val="00857DBB"/>
    <w:rsid w:val="00882C56"/>
    <w:rsid w:val="00917A17"/>
    <w:rsid w:val="00922393"/>
    <w:rsid w:val="00970174"/>
    <w:rsid w:val="009B62E9"/>
    <w:rsid w:val="009C085B"/>
    <w:rsid w:val="00AA5271"/>
    <w:rsid w:val="00B45C55"/>
    <w:rsid w:val="00B56194"/>
    <w:rsid w:val="00B911D0"/>
    <w:rsid w:val="00BC25C4"/>
    <w:rsid w:val="00BE7516"/>
    <w:rsid w:val="00C0279D"/>
    <w:rsid w:val="00C435DC"/>
    <w:rsid w:val="00C83CD5"/>
    <w:rsid w:val="00CB2524"/>
    <w:rsid w:val="00CB731F"/>
    <w:rsid w:val="00D146EE"/>
    <w:rsid w:val="00D21EB8"/>
    <w:rsid w:val="00D318B1"/>
    <w:rsid w:val="00D51D60"/>
    <w:rsid w:val="00D560A1"/>
    <w:rsid w:val="00D90FAB"/>
    <w:rsid w:val="00DD56FA"/>
    <w:rsid w:val="00DE5639"/>
    <w:rsid w:val="00E4769F"/>
    <w:rsid w:val="00EA2555"/>
    <w:rsid w:val="00F910BE"/>
    <w:rsid w:val="00FB371F"/>
    <w:rsid w:val="00FB3D72"/>
    <w:rsid w:val="00FC4369"/>
    <w:rsid w:val="00FC79A3"/>
    <w:rsid w:val="00FE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8B1"/>
    <w:pPr>
      <w:widowControl w:val="0"/>
      <w:autoSpaceDE w:val="0"/>
      <w:autoSpaceDN w:val="0"/>
      <w:adjustRightInd w:val="0"/>
      <w:spacing w:after="0" w:line="240" w:lineRule="auto"/>
    </w:pPr>
    <w:rPr>
      <w:rFonts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D318B1"/>
  </w:style>
  <w:style w:type="paragraph" w:customStyle="1" w:styleId="Style2">
    <w:name w:val="Style2"/>
    <w:basedOn w:val="Normal"/>
    <w:uiPriority w:val="99"/>
    <w:rsid w:val="00D318B1"/>
  </w:style>
  <w:style w:type="paragraph" w:customStyle="1" w:styleId="Style3">
    <w:name w:val="Style3"/>
    <w:basedOn w:val="Normal"/>
    <w:uiPriority w:val="99"/>
    <w:rsid w:val="00D318B1"/>
  </w:style>
  <w:style w:type="paragraph" w:customStyle="1" w:styleId="Style4">
    <w:name w:val="Style4"/>
    <w:basedOn w:val="Normal"/>
    <w:uiPriority w:val="99"/>
    <w:rsid w:val="00D318B1"/>
  </w:style>
  <w:style w:type="paragraph" w:customStyle="1" w:styleId="Style5">
    <w:name w:val="Style5"/>
    <w:basedOn w:val="Normal"/>
    <w:uiPriority w:val="99"/>
    <w:rsid w:val="00D318B1"/>
  </w:style>
  <w:style w:type="paragraph" w:customStyle="1" w:styleId="Style6">
    <w:name w:val="Style6"/>
    <w:basedOn w:val="Normal"/>
    <w:uiPriority w:val="99"/>
    <w:rsid w:val="00D318B1"/>
  </w:style>
  <w:style w:type="paragraph" w:customStyle="1" w:styleId="Style7">
    <w:name w:val="Style7"/>
    <w:basedOn w:val="Normal"/>
    <w:uiPriority w:val="99"/>
    <w:rsid w:val="00D318B1"/>
  </w:style>
  <w:style w:type="paragraph" w:customStyle="1" w:styleId="Style8">
    <w:name w:val="Style8"/>
    <w:basedOn w:val="Normal"/>
    <w:uiPriority w:val="99"/>
    <w:rsid w:val="00D318B1"/>
  </w:style>
  <w:style w:type="paragraph" w:customStyle="1" w:styleId="Style9">
    <w:name w:val="Style9"/>
    <w:basedOn w:val="Normal"/>
    <w:uiPriority w:val="99"/>
    <w:rsid w:val="00D318B1"/>
  </w:style>
  <w:style w:type="paragraph" w:customStyle="1" w:styleId="Style10">
    <w:name w:val="Style10"/>
    <w:basedOn w:val="Normal"/>
    <w:uiPriority w:val="99"/>
    <w:rsid w:val="00D318B1"/>
  </w:style>
  <w:style w:type="paragraph" w:customStyle="1" w:styleId="Style11">
    <w:name w:val="Style11"/>
    <w:basedOn w:val="Normal"/>
    <w:uiPriority w:val="99"/>
    <w:rsid w:val="00D318B1"/>
  </w:style>
  <w:style w:type="paragraph" w:customStyle="1" w:styleId="Style12">
    <w:name w:val="Style12"/>
    <w:basedOn w:val="Normal"/>
    <w:uiPriority w:val="99"/>
    <w:rsid w:val="00D318B1"/>
  </w:style>
  <w:style w:type="paragraph" w:customStyle="1" w:styleId="Style13">
    <w:name w:val="Style13"/>
    <w:basedOn w:val="Normal"/>
    <w:uiPriority w:val="99"/>
    <w:rsid w:val="00D318B1"/>
  </w:style>
  <w:style w:type="paragraph" w:customStyle="1" w:styleId="Style14">
    <w:name w:val="Style14"/>
    <w:basedOn w:val="Normal"/>
    <w:uiPriority w:val="99"/>
    <w:rsid w:val="00D318B1"/>
  </w:style>
  <w:style w:type="paragraph" w:customStyle="1" w:styleId="Style15">
    <w:name w:val="Style15"/>
    <w:basedOn w:val="Normal"/>
    <w:uiPriority w:val="99"/>
    <w:rsid w:val="00D318B1"/>
  </w:style>
  <w:style w:type="paragraph" w:customStyle="1" w:styleId="Style16">
    <w:name w:val="Style16"/>
    <w:basedOn w:val="Normal"/>
    <w:uiPriority w:val="99"/>
    <w:rsid w:val="00D318B1"/>
  </w:style>
  <w:style w:type="paragraph" w:customStyle="1" w:styleId="Style17">
    <w:name w:val="Style17"/>
    <w:basedOn w:val="Normal"/>
    <w:uiPriority w:val="99"/>
    <w:rsid w:val="00D318B1"/>
  </w:style>
  <w:style w:type="character" w:customStyle="1" w:styleId="FontStyle19">
    <w:name w:val="Font Style19"/>
    <w:basedOn w:val="DefaultParagraphFont"/>
    <w:uiPriority w:val="99"/>
    <w:rsid w:val="00D318B1"/>
    <w:rPr>
      <w:rFonts w:ascii="Century Schoolbook" w:hAnsi="Century Schoolbook" w:cs="Century Schoolbook"/>
      <w:sz w:val="30"/>
      <w:szCs w:val="30"/>
    </w:rPr>
  </w:style>
  <w:style w:type="character" w:customStyle="1" w:styleId="FontStyle20">
    <w:name w:val="Font Style20"/>
    <w:basedOn w:val="DefaultParagraphFont"/>
    <w:uiPriority w:val="99"/>
    <w:rsid w:val="00D318B1"/>
    <w:rPr>
      <w:rFonts w:ascii="Century Schoolbook" w:hAnsi="Century Schoolbook" w:cs="Century Schoolbook"/>
      <w:b/>
      <w:bCs/>
      <w:sz w:val="22"/>
      <w:szCs w:val="22"/>
    </w:rPr>
  </w:style>
  <w:style w:type="character" w:customStyle="1" w:styleId="FontStyle21">
    <w:name w:val="Font Style21"/>
    <w:basedOn w:val="DefaultParagraphFont"/>
    <w:uiPriority w:val="99"/>
    <w:rsid w:val="00D318B1"/>
    <w:rPr>
      <w:rFonts w:ascii="Century Schoolbook" w:hAnsi="Century Schoolbook" w:cs="Century Schoolbook"/>
      <w:i/>
      <w:iCs/>
      <w:sz w:val="22"/>
      <w:szCs w:val="22"/>
    </w:rPr>
  </w:style>
  <w:style w:type="character" w:customStyle="1" w:styleId="FontStyle22">
    <w:name w:val="Font Style22"/>
    <w:basedOn w:val="DefaultParagraphFont"/>
    <w:uiPriority w:val="99"/>
    <w:rsid w:val="00D318B1"/>
    <w:rPr>
      <w:rFonts w:ascii="Century Schoolbook" w:hAnsi="Century Schoolbook" w:cs="Century Schoolbook"/>
      <w:sz w:val="22"/>
      <w:szCs w:val="22"/>
    </w:rPr>
  </w:style>
  <w:style w:type="character" w:customStyle="1" w:styleId="FontStyle23">
    <w:name w:val="Font Style23"/>
    <w:basedOn w:val="DefaultParagraphFont"/>
    <w:uiPriority w:val="99"/>
    <w:rsid w:val="00D318B1"/>
    <w:rPr>
      <w:rFonts w:ascii="Century Schoolbook" w:hAnsi="Century Schoolbook" w:cs="Century Schoolbook"/>
      <w:sz w:val="42"/>
      <w:szCs w:val="42"/>
    </w:rPr>
  </w:style>
  <w:style w:type="character" w:customStyle="1" w:styleId="FontStyle24">
    <w:name w:val="Font Style24"/>
    <w:basedOn w:val="DefaultParagraphFont"/>
    <w:uiPriority w:val="99"/>
    <w:rsid w:val="00D318B1"/>
    <w:rPr>
      <w:rFonts w:ascii="Century Schoolbook" w:hAnsi="Century Schoolbook" w:cs="Century Schoolbook"/>
      <w:sz w:val="18"/>
      <w:szCs w:val="18"/>
    </w:rPr>
  </w:style>
  <w:style w:type="character" w:customStyle="1" w:styleId="FontStyle25">
    <w:name w:val="Font Style25"/>
    <w:basedOn w:val="DefaultParagraphFont"/>
    <w:uiPriority w:val="99"/>
    <w:rsid w:val="00D318B1"/>
    <w:rPr>
      <w:rFonts w:ascii="Georgia" w:hAnsi="Georgia" w:cs="Georgia"/>
      <w:i/>
      <w:iCs/>
      <w:sz w:val="18"/>
      <w:szCs w:val="18"/>
    </w:rPr>
  </w:style>
  <w:style w:type="character" w:customStyle="1" w:styleId="FontStyle26">
    <w:name w:val="Font Style26"/>
    <w:basedOn w:val="DefaultParagraphFont"/>
    <w:uiPriority w:val="99"/>
    <w:rsid w:val="00D318B1"/>
    <w:rPr>
      <w:rFonts w:ascii="Century Schoolbook" w:hAnsi="Century Schoolbook" w:cs="Century Schoolbook"/>
      <w:b/>
      <w:bCs/>
      <w:sz w:val="10"/>
      <w:szCs w:val="10"/>
    </w:rPr>
  </w:style>
  <w:style w:type="character" w:customStyle="1" w:styleId="FontStyle27">
    <w:name w:val="Font Style27"/>
    <w:basedOn w:val="DefaultParagraphFont"/>
    <w:uiPriority w:val="99"/>
    <w:rsid w:val="00D318B1"/>
    <w:rPr>
      <w:rFonts w:ascii="Century Schoolbook" w:hAnsi="Century Schoolbook" w:cs="Century Schoolbook"/>
      <w:sz w:val="16"/>
      <w:szCs w:val="16"/>
    </w:rPr>
  </w:style>
  <w:style w:type="character" w:customStyle="1" w:styleId="FontStyle28">
    <w:name w:val="Font Style28"/>
    <w:basedOn w:val="DefaultParagraphFont"/>
    <w:uiPriority w:val="99"/>
    <w:rsid w:val="00D318B1"/>
    <w:rPr>
      <w:rFonts w:ascii="Century Schoolbook" w:hAnsi="Century Schoolbook" w:cs="Century Schoolbook"/>
      <w:b/>
      <w:bCs/>
      <w:sz w:val="18"/>
      <w:szCs w:val="18"/>
    </w:rPr>
  </w:style>
  <w:style w:type="character" w:customStyle="1" w:styleId="FontStyle29">
    <w:name w:val="Font Style29"/>
    <w:basedOn w:val="DefaultParagraphFont"/>
    <w:uiPriority w:val="99"/>
    <w:rsid w:val="00D318B1"/>
    <w:rPr>
      <w:rFonts w:ascii="Franklin Gothic Heavy" w:hAnsi="Franklin Gothic Heavy" w:cs="Franklin Gothic Heavy"/>
      <w:sz w:val="18"/>
      <w:szCs w:val="18"/>
    </w:rPr>
  </w:style>
  <w:style w:type="character" w:customStyle="1" w:styleId="FontStyle30">
    <w:name w:val="Font Style30"/>
    <w:basedOn w:val="DefaultParagraphFont"/>
    <w:uiPriority w:val="99"/>
    <w:rsid w:val="00D318B1"/>
    <w:rPr>
      <w:rFonts w:ascii="Century Schoolbook" w:hAnsi="Century Schoolbook" w:cs="Century Schoolbook"/>
      <w:b/>
      <w:bCs/>
      <w:smallCaps/>
      <w:spacing w:val="10"/>
      <w:sz w:val="14"/>
      <w:szCs w:val="14"/>
    </w:rPr>
  </w:style>
  <w:style w:type="character" w:customStyle="1" w:styleId="FontStyle31">
    <w:name w:val="Font Style31"/>
    <w:basedOn w:val="DefaultParagraphFont"/>
    <w:uiPriority w:val="99"/>
    <w:rsid w:val="00D318B1"/>
    <w:rPr>
      <w:rFonts w:ascii="Century Schoolbook" w:hAnsi="Century Schoolbook" w:cs="Century Schoolbook"/>
      <w:b/>
      <w:bCs/>
      <w:smallCaps/>
      <w:spacing w:val="10"/>
      <w:sz w:val="16"/>
      <w:szCs w:val="16"/>
    </w:rPr>
  </w:style>
  <w:style w:type="character" w:customStyle="1" w:styleId="FontStyle32">
    <w:name w:val="Font Style32"/>
    <w:basedOn w:val="DefaultParagraphFont"/>
    <w:uiPriority w:val="99"/>
    <w:rsid w:val="00D318B1"/>
    <w:rPr>
      <w:rFonts w:ascii="Georgia" w:hAnsi="Georgia" w:cs="Georgia"/>
      <w:sz w:val="18"/>
      <w:szCs w:val="18"/>
    </w:rPr>
  </w:style>
  <w:style w:type="character" w:customStyle="1" w:styleId="FontStyle33">
    <w:name w:val="Font Style33"/>
    <w:basedOn w:val="DefaultParagraphFont"/>
    <w:uiPriority w:val="99"/>
    <w:rsid w:val="00D318B1"/>
    <w:rPr>
      <w:rFonts w:ascii="Century Schoolbook" w:hAnsi="Century Schoolbook" w:cs="Century Schoolbook"/>
      <w:i/>
      <w:iCs/>
      <w:spacing w:val="10"/>
      <w:sz w:val="18"/>
      <w:szCs w:val="18"/>
    </w:rPr>
  </w:style>
  <w:style w:type="paragraph" w:styleId="Header">
    <w:name w:val="header"/>
    <w:basedOn w:val="Normal"/>
    <w:link w:val="HeaderChar"/>
    <w:uiPriority w:val="99"/>
    <w:semiHidden/>
    <w:unhideWhenUsed/>
    <w:rsid w:val="006444B6"/>
    <w:pPr>
      <w:tabs>
        <w:tab w:val="center" w:pos="4680"/>
        <w:tab w:val="right" w:pos="9360"/>
      </w:tabs>
    </w:pPr>
  </w:style>
  <w:style w:type="character" w:customStyle="1" w:styleId="HeaderChar">
    <w:name w:val="Header Char"/>
    <w:basedOn w:val="DefaultParagraphFont"/>
    <w:link w:val="Header"/>
    <w:uiPriority w:val="99"/>
    <w:semiHidden/>
    <w:locked/>
    <w:rsid w:val="006444B6"/>
    <w:rPr>
      <w:rFonts w:hAnsi="Century Schoolbook" w:cs="Times New Roman"/>
      <w:sz w:val="24"/>
      <w:szCs w:val="24"/>
    </w:rPr>
  </w:style>
  <w:style w:type="paragraph" w:styleId="Footer">
    <w:name w:val="footer"/>
    <w:basedOn w:val="Normal"/>
    <w:link w:val="FooterChar"/>
    <w:uiPriority w:val="99"/>
    <w:semiHidden/>
    <w:unhideWhenUsed/>
    <w:rsid w:val="006444B6"/>
    <w:pPr>
      <w:tabs>
        <w:tab w:val="center" w:pos="4680"/>
        <w:tab w:val="right" w:pos="9360"/>
      </w:tabs>
    </w:pPr>
  </w:style>
  <w:style w:type="character" w:customStyle="1" w:styleId="FooterChar">
    <w:name w:val="Footer Char"/>
    <w:basedOn w:val="DefaultParagraphFont"/>
    <w:link w:val="Footer"/>
    <w:uiPriority w:val="99"/>
    <w:semiHidden/>
    <w:locked/>
    <w:rsid w:val="006444B6"/>
    <w:rPr>
      <w:rFonts w:hAnsi="Century Schoolbook" w:cs="Times New Roman"/>
      <w:sz w:val="24"/>
      <w:szCs w:val="24"/>
    </w:rPr>
  </w:style>
  <w:style w:type="paragraph" w:styleId="BalloonText">
    <w:name w:val="Balloon Text"/>
    <w:basedOn w:val="Normal"/>
    <w:link w:val="BalloonTextChar"/>
    <w:uiPriority w:val="99"/>
    <w:semiHidden/>
    <w:unhideWhenUsed/>
    <w:rsid w:val="006444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4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2948</Words>
  <Characters>15080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text</dc:creator>
  <cp:keywords/>
  <dc:description/>
  <cp:lastModifiedBy>Harper, Michael</cp:lastModifiedBy>
  <cp:revision>16</cp:revision>
  <dcterms:created xsi:type="dcterms:W3CDTF">2017-03-28T09:15:00Z</dcterms:created>
  <dcterms:modified xsi:type="dcterms:W3CDTF">2017-05-30T07:23:00Z</dcterms:modified>
</cp:coreProperties>
</file>