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F5" w:rsidRPr="00DA096A" w:rsidRDefault="00E740F5" w:rsidP="00DA096A">
      <w:pPr>
        <w:spacing w:before="2880" w:after="240"/>
        <w:jc w:val="center"/>
        <w:rPr>
          <w:rFonts w:eastAsia="Century Schoolbook"/>
          <w:sz w:val="36"/>
          <w:szCs w:val="22"/>
        </w:rPr>
      </w:pPr>
      <w:r w:rsidRPr="00DA096A">
        <w:rPr>
          <w:rFonts w:eastAsia="Century Schoolbook"/>
          <w:sz w:val="36"/>
          <w:szCs w:val="22"/>
        </w:rPr>
        <w:t>REFERENDUM (CONSTITUTION</w:t>
      </w:r>
      <w:r w:rsidR="00041066">
        <w:rPr>
          <w:rFonts w:eastAsia="Century Schoolbook"/>
          <w:sz w:val="36"/>
          <w:szCs w:val="22"/>
        </w:rPr>
        <w:t xml:space="preserve"> </w:t>
      </w:r>
      <w:r w:rsidRPr="00DA096A">
        <w:rPr>
          <w:rFonts w:eastAsia="Century Schoolbook"/>
          <w:sz w:val="36"/>
          <w:szCs w:val="22"/>
        </w:rPr>
        <w:t>ALTERATION).</w:t>
      </w:r>
    </w:p>
    <w:p w:rsidR="00053B33" w:rsidRPr="00DA096A" w:rsidRDefault="00053B33" w:rsidP="005110D5">
      <w:pPr>
        <w:pBdr>
          <w:top w:val="single" w:sz="4" w:space="1" w:color="auto"/>
        </w:pBdr>
        <w:ind w:left="4176" w:right="4032"/>
        <w:jc w:val="center"/>
        <w:rPr>
          <w:rFonts w:eastAsia="Century Schoolbook"/>
          <w:sz w:val="22"/>
          <w:szCs w:val="22"/>
        </w:rPr>
      </w:pPr>
    </w:p>
    <w:p w:rsidR="00E740F5" w:rsidRPr="00DA096A" w:rsidRDefault="00E740F5" w:rsidP="005110D5">
      <w:pPr>
        <w:spacing w:before="120" w:after="120"/>
        <w:jc w:val="center"/>
        <w:rPr>
          <w:rFonts w:eastAsia="Century Schoolbook"/>
          <w:sz w:val="28"/>
          <w:szCs w:val="28"/>
        </w:rPr>
      </w:pPr>
      <w:r w:rsidRPr="00DA096A">
        <w:rPr>
          <w:rFonts w:eastAsia="Century Schoolbook"/>
          <w:b/>
          <w:bCs/>
          <w:sz w:val="28"/>
          <w:szCs w:val="28"/>
        </w:rPr>
        <w:t>No. 31 of 1910.</w:t>
      </w:r>
    </w:p>
    <w:p w:rsidR="00E740F5" w:rsidRPr="00DA096A" w:rsidRDefault="00E740F5" w:rsidP="007C34AF">
      <w:pPr>
        <w:spacing w:after="120"/>
        <w:ind w:left="432" w:hanging="432"/>
        <w:jc w:val="center"/>
        <w:rPr>
          <w:rFonts w:eastAsia="Century Schoolbook"/>
          <w:sz w:val="26"/>
          <w:szCs w:val="26"/>
        </w:rPr>
      </w:pPr>
      <w:r w:rsidRPr="00DA096A">
        <w:rPr>
          <w:rFonts w:eastAsia="Century Schoolbook"/>
          <w:sz w:val="26"/>
          <w:szCs w:val="26"/>
        </w:rPr>
        <w:t xml:space="preserve">An Act to amend the </w:t>
      </w:r>
      <w:r w:rsidR="0010107B">
        <w:rPr>
          <w:rFonts w:eastAsia="Century Schoolbook"/>
          <w:i/>
          <w:iCs/>
          <w:sz w:val="26"/>
          <w:szCs w:val="26"/>
        </w:rPr>
        <w:t>Referendum</w:t>
      </w:r>
      <w:bookmarkStart w:id="0" w:name="_GoBack"/>
      <w:bookmarkEnd w:id="0"/>
      <w:r w:rsidRPr="00DA096A">
        <w:rPr>
          <w:rFonts w:eastAsia="Century Schoolbook"/>
          <w:i/>
          <w:iCs/>
          <w:sz w:val="26"/>
          <w:szCs w:val="26"/>
        </w:rPr>
        <w:t xml:space="preserve"> </w:t>
      </w:r>
      <w:r w:rsidRPr="00DA096A">
        <w:rPr>
          <w:rFonts w:eastAsia="Century Schoolbook"/>
          <w:sz w:val="26"/>
          <w:szCs w:val="26"/>
        </w:rPr>
        <w:t>(</w:t>
      </w:r>
      <w:r w:rsidRPr="00DA096A">
        <w:rPr>
          <w:rFonts w:eastAsia="Century Schoolbook"/>
          <w:i/>
          <w:iCs/>
          <w:sz w:val="26"/>
          <w:szCs w:val="26"/>
        </w:rPr>
        <w:t>Constitution Alteration</w:t>
      </w:r>
      <w:r w:rsidRPr="00DA096A">
        <w:rPr>
          <w:rFonts w:eastAsia="Century Schoolbook"/>
          <w:sz w:val="26"/>
          <w:szCs w:val="26"/>
        </w:rPr>
        <w:t xml:space="preserve">) </w:t>
      </w:r>
      <w:r w:rsidRPr="00DA096A">
        <w:rPr>
          <w:rFonts w:eastAsia="Century Schoolbook"/>
          <w:i/>
          <w:iCs/>
          <w:sz w:val="26"/>
          <w:szCs w:val="26"/>
        </w:rPr>
        <w:t xml:space="preserve">Act </w:t>
      </w:r>
      <w:r w:rsidRPr="00DA096A">
        <w:rPr>
          <w:rFonts w:eastAsia="Century Schoolbook"/>
          <w:sz w:val="26"/>
          <w:szCs w:val="26"/>
        </w:rPr>
        <w:t>1906</w:t>
      </w:r>
      <w:r w:rsidR="00DA096A" w:rsidRPr="00DA096A">
        <w:rPr>
          <w:rFonts w:eastAsia="Century Schoolbook"/>
          <w:sz w:val="26"/>
          <w:szCs w:val="26"/>
        </w:rPr>
        <w:t>–</w:t>
      </w:r>
      <w:r w:rsidRPr="00DA096A">
        <w:rPr>
          <w:rFonts w:eastAsia="Century Schoolbook"/>
          <w:sz w:val="26"/>
          <w:szCs w:val="26"/>
        </w:rPr>
        <w:t>1909.</w:t>
      </w:r>
    </w:p>
    <w:p w:rsidR="00E740F5" w:rsidRPr="00DA096A" w:rsidRDefault="00E740F5" w:rsidP="00DA096A">
      <w:pPr>
        <w:spacing w:after="120"/>
        <w:jc w:val="right"/>
        <w:rPr>
          <w:rFonts w:eastAsia="Century Schoolbook"/>
          <w:sz w:val="26"/>
          <w:szCs w:val="26"/>
        </w:rPr>
      </w:pPr>
      <w:r w:rsidRPr="00DA096A">
        <w:rPr>
          <w:rFonts w:eastAsia="Century Schoolbook"/>
          <w:sz w:val="26"/>
          <w:szCs w:val="26"/>
        </w:rPr>
        <w:t>[Assented to 1st December, 1910.]</w:t>
      </w:r>
    </w:p>
    <w:p w:rsidR="00E740F5" w:rsidRPr="00535E65" w:rsidRDefault="00E740F5" w:rsidP="00DA096A">
      <w:pPr>
        <w:jc w:val="both"/>
        <w:rPr>
          <w:rFonts w:eastAsia="Century Schoolbook"/>
          <w:sz w:val="22"/>
          <w:szCs w:val="22"/>
        </w:rPr>
      </w:pPr>
      <w:r w:rsidRPr="00535E65">
        <w:rPr>
          <w:rFonts w:eastAsia="Book Antiqua"/>
          <w:sz w:val="22"/>
          <w:szCs w:val="22"/>
        </w:rPr>
        <w:t>B</w:t>
      </w:r>
      <w:r w:rsidRPr="00535E65">
        <w:rPr>
          <w:rFonts w:eastAsia="Century Schoolbook"/>
          <w:sz w:val="22"/>
          <w:szCs w:val="22"/>
        </w:rPr>
        <w:t>E it enacted by the King</w:t>
      </w:r>
      <w:r w:rsidR="00985611" w:rsidRPr="00535E65">
        <w:rPr>
          <w:rFonts w:eastAsia="Century Schoolbook"/>
          <w:sz w:val="22"/>
          <w:szCs w:val="22"/>
        </w:rPr>
        <w:t>’</w:t>
      </w:r>
      <w:r w:rsidRPr="00535E65">
        <w:rPr>
          <w:rFonts w:eastAsia="Century Schoolbook"/>
          <w:sz w:val="22"/>
          <w:szCs w:val="22"/>
        </w:rPr>
        <w:t xml:space="preserve">s Most Excellent Majesty, the Senate, and the House of </w:t>
      </w:r>
      <w:r w:rsidR="005A7F9E" w:rsidRPr="00535E65">
        <w:rPr>
          <w:rFonts w:eastAsia="Century Schoolbook"/>
          <w:sz w:val="22"/>
          <w:szCs w:val="22"/>
        </w:rPr>
        <w:t>R</w:t>
      </w:r>
      <w:r w:rsidRPr="00535E65">
        <w:rPr>
          <w:rFonts w:eastAsia="Century Schoolbook"/>
          <w:sz w:val="22"/>
          <w:szCs w:val="22"/>
        </w:rPr>
        <w:t>epresentatives of the Commonwealth of Australia, as follows :—</w:t>
      </w:r>
    </w:p>
    <w:p w:rsidR="00E740F5" w:rsidRPr="00DA096A" w:rsidRDefault="00E740F5" w:rsidP="00DA096A">
      <w:pPr>
        <w:spacing w:before="120" w:after="60"/>
        <w:jc w:val="both"/>
        <w:rPr>
          <w:rFonts w:eastAsia="Century Schoolbook"/>
          <w:szCs w:val="22"/>
        </w:rPr>
      </w:pPr>
      <w:r w:rsidRPr="00DA096A">
        <w:rPr>
          <w:rFonts w:eastAsia="Century Schoolbook"/>
          <w:b/>
          <w:bCs/>
          <w:szCs w:val="22"/>
        </w:rPr>
        <w:t>Short title and citation.</w:t>
      </w:r>
    </w:p>
    <w:p w:rsidR="00E740F5" w:rsidRPr="00DA096A" w:rsidRDefault="00E740F5" w:rsidP="006C43B6">
      <w:pPr>
        <w:tabs>
          <w:tab w:val="left" w:pos="1080"/>
        </w:tabs>
        <w:ind w:firstLine="288"/>
        <w:jc w:val="both"/>
        <w:rPr>
          <w:rFonts w:eastAsia="Century Schoolbook"/>
          <w:sz w:val="22"/>
          <w:szCs w:val="22"/>
        </w:rPr>
      </w:pPr>
      <w:r w:rsidRPr="00DA096A">
        <w:rPr>
          <w:rFonts w:eastAsia="Century Schoolbook"/>
          <w:b/>
          <w:bCs/>
          <w:sz w:val="22"/>
          <w:szCs w:val="22"/>
        </w:rPr>
        <w:t>1.</w:t>
      </w:r>
      <w:r w:rsidRPr="00DA096A">
        <w:rPr>
          <w:rFonts w:eastAsia="Century Schoolbook"/>
          <w:sz w:val="22"/>
          <w:szCs w:val="22"/>
        </w:rPr>
        <w:t>—(1.)</w:t>
      </w:r>
      <w:r w:rsidR="006C43B6">
        <w:rPr>
          <w:rFonts w:eastAsia="Century Schoolbook"/>
          <w:sz w:val="22"/>
          <w:szCs w:val="22"/>
        </w:rPr>
        <w:tab/>
      </w:r>
      <w:r w:rsidRPr="00DA096A">
        <w:rPr>
          <w:rFonts w:eastAsia="Century Schoolbook"/>
          <w:sz w:val="22"/>
          <w:szCs w:val="22"/>
        </w:rPr>
        <w:t xml:space="preserve">This Act may be cited as the </w:t>
      </w:r>
      <w:r w:rsidRPr="00DA096A">
        <w:rPr>
          <w:rFonts w:eastAsia="Century Schoolbook"/>
          <w:i/>
          <w:iCs/>
          <w:sz w:val="22"/>
          <w:szCs w:val="22"/>
        </w:rPr>
        <w:t xml:space="preserve">Referendum </w:t>
      </w:r>
      <w:r w:rsidRPr="00DA096A">
        <w:rPr>
          <w:rFonts w:eastAsia="Century Schoolbook"/>
          <w:sz w:val="22"/>
          <w:szCs w:val="22"/>
        </w:rPr>
        <w:t>(</w:t>
      </w:r>
      <w:r w:rsidRPr="00DA096A">
        <w:rPr>
          <w:rFonts w:eastAsia="Century Schoolbook"/>
          <w:i/>
          <w:iCs/>
          <w:sz w:val="22"/>
          <w:szCs w:val="22"/>
        </w:rPr>
        <w:t>Constitution Alteration</w:t>
      </w:r>
      <w:r w:rsidRPr="00DA096A">
        <w:rPr>
          <w:rFonts w:eastAsia="Century Schoolbook"/>
          <w:sz w:val="22"/>
          <w:szCs w:val="22"/>
        </w:rPr>
        <w:t xml:space="preserve">) </w:t>
      </w:r>
      <w:r w:rsidRPr="00DA096A">
        <w:rPr>
          <w:rFonts w:eastAsia="Century Schoolbook"/>
          <w:i/>
          <w:iCs/>
          <w:sz w:val="22"/>
          <w:szCs w:val="22"/>
        </w:rPr>
        <w:t xml:space="preserve">Act </w:t>
      </w:r>
      <w:r w:rsidRPr="00DA096A">
        <w:rPr>
          <w:rFonts w:eastAsia="Century Schoolbook"/>
          <w:sz w:val="22"/>
          <w:szCs w:val="22"/>
        </w:rPr>
        <w:t>1910.</w:t>
      </w:r>
    </w:p>
    <w:p w:rsidR="00E740F5" w:rsidRPr="00DA096A" w:rsidRDefault="00E740F5" w:rsidP="00DA096A">
      <w:pPr>
        <w:ind w:firstLine="288"/>
        <w:jc w:val="both"/>
        <w:rPr>
          <w:rFonts w:eastAsia="Century Schoolbook"/>
          <w:sz w:val="22"/>
          <w:szCs w:val="22"/>
        </w:rPr>
      </w:pPr>
      <w:r w:rsidRPr="00DA096A">
        <w:rPr>
          <w:rFonts w:eastAsia="Century Schoolbook"/>
          <w:sz w:val="22"/>
          <w:szCs w:val="22"/>
        </w:rPr>
        <w:t>(2.)</w:t>
      </w:r>
      <w:r w:rsidR="006C43B6">
        <w:rPr>
          <w:rFonts w:eastAsia="Century Schoolbook"/>
          <w:sz w:val="22"/>
          <w:szCs w:val="22"/>
        </w:rPr>
        <w:tab/>
      </w:r>
      <w:r w:rsidRPr="00DA096A">
        <w:rPr>
          <w:rFonts w:eastAsia="Century Schoolbook"/>
          <w:sz w:val="22"/>
          <w:szCs w:val="22"/>
        </w:rPr>
        <w:t xml:space="preserve">The </w:t>
      </w:r>
      <w:r w:rsidRPr="00DA096A">
        <w:rPr>
          <w:rFonts w:eastAsia="Century Schoolbook"/>
          <w:i/>
          <w:iCs/>
          <w:sz w:val="22"/>
          <w:szCs w:val="22"/>
        </w:rPr>
        <w:t xml:space="preserve">Referendum (Constitution Alteration) Act </w:t>
      </w:r>
      <w:r w:rsidRPr="00DA096A">
        <w:rPr>
          <w:rFonts w:eastAsia="Century Schoolbook"/>
          <w:sz w:val="22"/>
          <w:szCs w:val="22"/>
        </w:rPr>
        <w:t xml:space="preserve">1906-1909, as amended by this Act, may be cited as the </w:t>
      </w:r>
      <w:r w:rsidRPr="00DA096A">
        <w:rPr>
          <w:rFonts w:eastAsia="Century Schoolbook"/>
          <w:i/>
          <w:iCs/>
          <w:sz w:val="22"/>
          <w:szCs w:val="22"/>
        </w:rPr>
        <w:t xml:space="preserve">Referendum </w:t>
      </w:r>
      <w:r w:rsidRPr="00DA096A">
        <w:rPr>
          <w:rFonts w:eastAsia="Century Schoolbook"/>
          <w:sz w:val="22"/>
          <w:szCs w:val="22"/>
        </w:rPr>
        <w:t>(</w:t>
      </w:r>
      <w:r w:rsidRPr="00DA096A">
        <w:rPr>
          <w:rFonts w:eastAsia="Century Schoolbook"/>
          <w:i/>
          <w:iCs/>
          <w:sz w:val="22"/>
          <w:szCs w:val="22"/>
        </w:rPr>
        <w:t xml:space="preserve">Constitution Alteration) Act </w:t>
      </w:r>
      <w:r w:rsidRPr="00DA096A">
        <w:rPr>
          <w:rFonts w:eastAsia="Century Schoolbook"/>
          <w:sz w:val="22"/>
          <w:szCs w:val="22"/>
        </w:rPr>
        <w:t>1906-1910.</w:t>
      </w:r>
    </w:p>
    <w:p w:rsidR="00E740F5" w:rsidRPr="00DA096A" w:rsidRDefault="00E740F5" w:rsidP="00DA096A">
      <w:pPr>
        <w:ind w:firstLine="288"/>
        <w:jc w:val="both"/>
        <w:rPr>
          <w:rFonts w:eastAsia="Century Schoolbook"/>
          <w:sz w:val="22"/>
          <w:szCs w:val="22"/>
        </w:rPr>
      </w:pPr>
      <w:r w:rsidRPr="00DA096A">
        <w:rPr>
          <w:rFonts w:eastAsia="Century Schoolbook"/>
          <w:b/>
          <w:bCs/>
          <w:sz w:val="22"/>
          <w:szCs w:val="22"/>
        </w:rPr>
        <w:t>2.</w:t>
      </w:r>
      <w:r w:rsidR="006C43B6">
        <w:rPr>
          <w:rFonts w:eastAsia="Century Schoolbook"/>
          <w:sz w:val="22"/>
          <w:szCs w:val="22"/>
        </w:rPr>
        <w:tab/>
      </w:r>
      <w:r w:rsidRPr="00DA096A">
        <w:rPr>
          <w:rFonts w:eastAsia="Century Schoolbook"/>
          <w:sz w:val="22"/>
          <w:szCs w:val="22"/>
        </w:rPr>
        <w:t xml:space="preserve">The </w:t>
      </w:r>
      <w:r w:rsidRPr="00DA096A">
        <w:rPr>
          <w:rFonts w:eastAsia="Century Schoolbook"/>
          <w:i/>
          <w:iCs/>
          <w:sz w:val="22"/>
          <w:szCs w:val="22"/>
        </w:rPr>
        <w:t xml:space="preserve">Referendum </w:t>
      </w:r>
      <w:r w:rsidRPr="00DA096A">
        <w:rPr>
          <w:rFonts w:eastAsia="Century Schoolbook"/>
          <w:sz w:val="22"/>
          <w:szCs w:val="22"/>
        </w:rPr>
        <w:t>(</w:t>
      </w:r>
      <w:r w:rsidRPr="00DA096A">
        <w:rPr>
          <w:rFonts w:eastAsia="Century Schoolbook"/>
          <w:i/>
          <w:iCs/>
          <w:sz w:val="22"/>
          <w:szCs w:val="22"/>
        </w:rPr>
        <w:t>Constitution Alteration</w:t>
      </w:r>
      <w:r w:rsidRPr="00DA096A">
        <w:rPr>
          <w:rFonts w:eastAsia="Century Schoolbook"/>
          <w:sz w:val="22"/>
          <w:szCs w:val="22"/>
        </w:rPr>
        <w:t>)</w:t>
      </w:r>
      <w:r w:rsidRPr="00DA096A">
        <w:rPr>
          <w:rFonts w:eastAsia="Century Schoolbook"/>
          <w:i/>
          <w:iCs/>
          <w:sz w:val="22"/>
          <w:szCs w:val="22"/>
        </w:rPr>
        <w:t xml:space="preserve"> Act </w:t>
      </w:r>
      <w:r w:rsidRPr="00DA096A">
        <w:rPr>
          <w:rFonts w:eastAsia="Century Schoolbook"/>
          <w:sz w:val="22"/>
          <w:szCs w:val="22"/>
        </w:rPr>
        <w:t>1906-1909 is amended—</w:t>
      </w:r>
    </w:p>
    <w:p w:rsidR="00E740F5" w:rsidRPr="00DA096A" w:rsidRDefault="00E740F5" w:rsidP="006C43B6">
      <w:pPr>
        <w:ind w:firstLine="288"/>
        <w:jc w:val="both"/>
        <w:rPr>
          <w:rFonts w:eastAsia="Century Schoolbook"/>
          <w:sz w:val="22"/>
          <w:szCs w:val="22"/>
        </w:rPr>
      </w:pPr>
      <w:r w:rsidRPr="00DA096A">
        <w:rPr>
          <w:rFonts w:eastAsia="Century Schoolbook"/>
          <w:sz w:val="22"/>
          <w:szCs w:val="22"/>
        </w:rPr>
        <w:t>(</w:t>
      </w:r>
      <w:r w:rsidRPr="00DA096A">
        <w:rPr>
          <w:rFonts w:eastAsia="Century Schoolbook"/>
          <w:i/>
          <w:iCs/>
          <w:sz w:val="22"/>
          <w:szCs w:val="22"/>
        </w:rPr>
        <w:t>a</w:t>
      </w:r>
      <w:r w:rsidRPr="00DA096A">
        <w:rPr>
          <w:rFonts w:eastAsia="Century Schoolbook"/>
          <w:sz w:val="22"/>
          <w:szCs w:val="22"/>
        </w:rPr>
        <w:t>)</w:t>
      </w:r>
      <w:r w:rsidRPr="00DA096A">
        <w:rPr>
          <w:rFonts w:eastAsia="Century Schoolbook"/>
          <w:i/>
          <w:iCs/>
          <w:sz w:val="22"/>
          <w:szCs w:val="22"/>
        </w:rPr>
        <w:t xml:space="preserve"> </w:t>
      </w:r>
      <w:r w:rsidRPr="00DA096A">
        <w:rPr>
          <w:rFonts w:eastAsia="Century Schoolbook"/>
          <w:sz w:val="22"/>
          <w:szCs w:val="22"/>
        </w:rPr>
        <w:t>by inserting therein, after section ten, the following section:—</w:t>
      </w:r>
    </w:p>
    <w:p w:rsidR="00E740F5" w:rsidRPr="00DA096A" w:rsidRDefault="00E740F5" w:rsidP="00DA096A">
      <w:pPr>
        <w:spacing w:before="120" w:after="60"/>
        <w:jc w:val="both"/>
        <w:rPr>
          <w:rFonts w:eastAsia="Century Schoolbook"/>
          <w:szCs w:val="22"/>
        </w:rPr>
      </w:pPr>
      <w:r w:rsidRPr="00DA096A">
        <w:rPr>
          <w:rFonts w:eastAsia="Century Schoolbook"/>
          <w:b/>
          <w:bCs/>
          <w:szCs w:val="22"/>
        </w:rPr>
        <w:t>Electors who may be admitted to vote at referendum.</w:t>
      </w:r>
    </w:p>
    <w:p w:rsidR="00E740F5" w:rsidRPr="00DA096A" w:rsidRDefault="00985611" w:rsidP="00DA096A">
      <w:pPr>
        <w:ind w:firstLine="288"/>
        <w:jc w:val="both"/>
        <w:rPr>
          <w:rFonts w:eastAsia="Century Schoolbook"/>
          <w:sz w:val="22"/>
          <w:szCs w:val="22"/>
        </w:rPr>
      </w:pPr>
      <w:r>
        <w:rPr>
          <w:rFonts w:eastAsia="Century Schoolbook"/>
          <w:sz w:val="22"/>
          <w:szCs w:val="22"/>
        </w:rPr>
        <w:t>“</w:t>
      </w:r>
      <w:r w:rsidR="00E740F5" w:rsidRPr="00DA096A">
        <w:rPr>
          <w:rFonts w:eastAsia="Century Schoolbook"/>
          <w:sz w:val="22"/>
          <w:szCs w:val="22"/>
        </w:rPr>
        <w:t>10</w:t>
      </w:r>
      <w:r w:rsidR="00E740F5" w:rsidRPr="00DA096A">
        <w:rPr>
          <w:rFonts w:eastAsia="Century Schoolbook"/>
          <w:smallCaps/>
          <w:sz w:val="22"/>
          <w:szCs w:val="22"/>
        </w:rPr>
        <w:t>a</w:t>
      </w:r>
      <w:r w:rsidR="00E740F5" w:rsidRPr="00DA096A">
        <w:rPr>
          <w:rFonts w:eastAsia="Century Schoolbook"/>
          <w:b/>
          <w:bCs/>
          <w:smallCaps/>
          <w:sz w:val="22"/>
          <w:szCs w:val="22"/>
        </w:rPr>
        <w:t>—</w:t>
      </w:r>
      <w:r w:rsidR="00E740F5" w:rsidRPr="00DA096A">
        <w:rPr>
          <w:rFonts w:eastAsia="Century Schoolbook"/>
          <w:sz w:val="22"/>
          <w:szCs w:val="22"/>
        </w:rPr>
        <w:t>(1.)</w:t>
      </w:r>
      <w:r w:rsidR="006C43B6">
        <w:rPr>
          <w:rFonts w:eastAsia="Century Schoolbook"/>
          <w:sz w:val="22"/>
          <w:szCs w:val="22"/>
        </w:rPr>
        <w:tab/>
      </w:r>
      <w:r w:rsidR="00E740F5" w:rsidRPr="00DA096A">
        <w:rPr>
          <w:rFonts w:eastAsia="Century Schoolbook"/>
          <w:sz w:val="22"/>
          <w:szCs w:val="22"/>
        </w:rPr>
        <w:t>At a referendum the following electors only shall be admitted to vote—</w:t>
      </w:r>
    </w:p>
    <w:p w:rsidR="00E740F5" w:rsidRPr="00DA096A" w:rsidRDefault="00E740F5" w:rsidP="006C43B6">
      <w:pPr>
        <w:ind w:left="1008" w:hanging="432"/>
        <w:jc w:val="both"/>
        <w:rPr>
          <w:rFonts w:eastAsia="Century Schoolbook"/>
          <w:sz w:val="22"/>
          <w:szCs w:val="22"/>
        </w:rPr>
      </w:pPr>
      <w:r w:rsidRPr="00DA096A">
        <w:rPr>
          <w:rFonts w:eastAsia="Century Schoolbook"/>
          <w:sz w:val="22"/>
          <w:szCs w:val="22"/>
        </w:rPr>
        <w:t>(</w:t>
      </w:r>
      <w:r w:rsidRPr="00DA096A">
        <w:rPr>
          <w:rFonts w:eastAsia="Century Schoolbook"/>
          <w:i/>
          <w:iCs/>
          <w:sz w:val="22"/>
          <w:szCs w:val="22"/>
        </w:rPr>
        <w:t>a</w:t>
      </w:r>
      <w:r w:rsidRPr="00DA096A">
        <w:rPr>
          <w:rFonts w:eastAsia="Century Schoolbook"/>
          <w:sz w:val="22"/>
          <w:szCs w:val="22"/>
        </w:rPr>
        <w:t>) Electors whose names are on an Electoral Boll at the time of the issue of the writ</w:t>
      </w:r>
      <w:r w:rsidR="007075FB" w:rsidRPr="00DA096A">
        <w:rPr>
          <w:rFonts w:eastAsia="Century Schoolbook"/>
          <w:sz w:val="22"/>
          <w:szCs w:val="22"/>
        </w:rPr>
        <w:t>;</w:t>
      </w:r>
      <w:r w:rsidRPr="00DA096A">
        <w:rPr>
          <w:rFonts w:eastAsia="Century Schoolbook"/>
          <w:sz w:val="22"/>
          <w:szCs w:val="22"/>
        </w:rPr>
        <w:t xml:space="preserve"> and</w:t>
      </w:r>
    </w:p>
    <w:p w:rsidR="00E740F5" w:rsidRPr="00DA096A" w:rsidRDefault="00E740F5" w:rsidP="006C43B6">
      <w:pPr>
        <w:ind w:left="1008" w:hanging="432"/>
        <w:jc w:val="both"/>
        <w:rPr>
          <w:rFonts w:eastAsia="Century Schoolbook"/>
          <w:sz w:val="22"/>
          <w:szCs w:val="22"/>
        </w:rPr>
      </w:pPr>
      <w:r w:rsidRPr="00DA096A">
        <w:rPr>
          <w:rFonts w:eastAsia="Century Schoolbook"/>
          <w:sz w:val="22"/>
          <w:szCs w:val="22"/>
        </w:rPr>
        <w:t>(</w:t>
      </w:r>
      <w:r w:rsidRPr="00DA096A">
        <w:rPr>
          <w:rFonts w:eastAsia="Century Schoolbook"/>
          <w:i/>
          <w:iCs/>
          <w:sz w:val="22"/>
          <w:szCs w:val="22"/>
        </w:rPr>
        <w:t>b</w:t>
      </w:r>
      <w:r w:rsidRPr="00DA096A">
        <w:rPr>
          <w:rFonts w:eastAsia="Century Schoolbook"/>
          <w:sz w:val="22"/>
          <w:szCs w:val="22"/>
        </w:rPr>
        <w:t>)</w:t>
      </w:r>
      <w:r w:rsidRPr="00DA096A">
        <w:rPr>
          <w:rFonts w:eastAsia="Century Schoolbook"/>
          <w:i/>
          <w:iCs/>
          <w:sz w:val="22"/>
          <w:szCs w:val="22"/>
        </w:rPr>
        <w:t xml:space="preserve"> </w:t>
      </w:r>
      <w:r w:rsidRPr="00DA096A">
        <w:rPr>
          <w:rFonts w:eastAsia="Century Schoolbook"/>
          <w:sz w:val="22"/>
          <w:szCs w:val="22"/>
        </w:rPr>
        <w:t xml:space="preserve">Electors whose names are placed on an Electoral </w:t>
      </w:r>
      <w:r w:rsidR="000E78BC" w:rsidRPr="00DA096A">
        <w:rPr>
          <w:rFonts w:eastAsia="Century Schoolbook"/>
          <w:sz w:val="22"/>
          <w:szCs w:val="22"/>
        </w:rPr>
        <w:t>R</w:t>
      </w:r>
      <w:r w:rsidRPr="00DA096A">
        <w:rPr>
          <w:rFonts w:eastAsia="Century Schoolbook"/>
          <w:sz w:val="22"/>
          <w:szCs w:val="22"/>
        </w:rPr>
        <w:t>oll in pursuance of any claim, application</w:t>
      </w:r>
      <w:r w:rsidR="007075FB" w:rsidRPr="00DA096A">
        <w:rPr>
          <w:rFonts w:eastAsia="Century Schoolbook"/>
          <w:sz w:val="22"/>
          <w:szCs w:val="22"/>
        </w:rPr>
        <w:t xml:space="preserve"> </w:t>
      </w:r>
      <w:r w:rsidRPr="00DA096A">
        <w:rPr>
          <w:rFonts w:eastAsia="Century Schoolbook"/>
          <w:sz w:val="22"/>
          <w:szCs w:val="22"/>
        </w:rPr>
        <w:t>to transfer, or change received before the time of the issue of the writ.</w:t>
      </w:r>
    </w:p>
    <w:p w:rsidR="00E740F5" w:rsidRPr="00DA096A" w:rsidRDefault="00E740F5" w:rsidP="006C43B6">
      <w:pPr>
        <w:ind w:firstLine="288"/>
        <w:jc w:val="both"/>
        <w:rPr>
          <w:rFonts w:eastAsia="Century Schoolbook"/>
          <w:sz w:val="22"/>
          <w:szCs w:val="22"/>
        </w:rPr>
      </w:pPr>
      <w:r w:rsidRPr="00DA096A">
        <w:rPr>
          <w:rFonts w:eastAsia="Century Schoolbook"/>
          <w:sz w:val="22"/>
          <w:szCs w:val="22"/>
        </w:rPr>
        <w:t>(2.)</w:t>
      </w:r>
      <w:r w:rsidR="006C43B6">
        <w:rPr>
          <w:rFonts w:eastAsia="Century Schoolbook"/>
          <w:sz w:val="22"/>
          <w:szCs w:val="22"/>
        </w:rPr>
        <w:tab/>
      </w:r>
      <w:r w:rsidRPr="00DA096A">
        <w:rPr>
          <w:rFonts w:eastAsia="Century Schoolbook"/>
          <w:sz w:val="22"/>
          <w:szCs w:val="22"/>
        </w:rPr>
        <w:t>For the purposes of this section, the writ shall be deemed to have been issued at six o</w:t>
      </w:r>
      <w:r w:rsidR="00985611">
        <w:rPr>
          <w:rFonts w:eastAsia="Century Schoolbook"/>
          <w:sz w:val="22"/>
          <w:szCs w:val="22"/>
        </w:rPr>
        <w:t>’</w:t>
      </w:r>
      <w:r w:rsidRPr="00DA096A">
        <w:rPr>
          <w:rFonts w:eastAsia="Century Schoolbook"/>
          <w:sz w:val="22"/>
          <w:szCs w:val="22"/>
        </w:rPr>
        <w:t>clock in the afternoon of the day on which it was issued.</w:t>
      </w:r>
    </w:p>
    <w:p w:rsidR="00E740F5" w:rsidRPr="00DA096A" w:rsidRDefault="00E740F5" w:rsidP="006C43B6">
      <w:pPr>
        <w:ind w:firstLine="288"/>
        <w:jc w:val="both"/>
        <w:rPr>
          <w:rFonts w:eastAsia="Century Schoolbook"/>
          <w:sz w:val="22"/>
          <w:szCs w:val="22"/>
        </w:rPr>
      </w:pPr>
      <w:r w:rsidRPr="00DA096A">
        <w:rPr>
          <w:rFonts w:eastAsia="Century Schoolbook"/>
          <w:sz w:val="22"/>
          <w:szCs w:val="22"/>
        </w:rPr>
        <w:t>(3.)</w:t>
      </w:r>
      <w:r w:rsidR="006C43B6">
        <w:rPr>
          <w:rFonts w:eastAsia="Century Schoolbook"/>
          <w:sz w:val="22"/>
          <w:szCs w:val="22"/>
        </w:rPr>
        <w:tab/>
      </w:r>
      <w:r w:rsidRPr="00DA096A">
        <w:rPr>
          <w:rFonts w:eastAsia="Century Schoolbook"/>
          <w:sz w:val="22"/>
          <w:szCs w:val="22"/>
        </w:rPr>
        <w:t>Nothing in this section shall be deemed to entitle any person, who is disqualified from voting, to vote</w:t>
      </w:r>
      <w:r w:rsidR="00985611">
        <w:rPr>
          <w:rFonts w:eastAsia="Century Schoolbook"/>
          <w:sz w:val="22"/>
          <w:szCs w:val="22"/>
        </w:rPr>
        <w:t>”</w:t>
      </w:r>
      <w:r w:rsidRPr="00DA096A">
        <w:rPr>
          <w:rFonts w:eastAsia="Century Schoolbook"/>
          <w:sz w:val="22"/>
          <w:szCs w:val="22"/>
        </w:rPr>
        <w:t>, and</w:t>
      </w:r>
    </w:p>
    <w:p w:rsidR="00E740F5" w:rsidRPr="00980036" w:rsidRDefault="00E740F5" w:rsidP="00DA096A">
      <w:pPr>
        <w:spacing w:before="120" w:after="60"/>
        <w:jc w:val="both"/>
        <w:rPr>
          <w:rFonts w:eastAsia="Century Schoolbook"/>
        </w:rPr>
      </w:pPr>
      <w:r w:rsidRPr="00980036">
        <w:rPr>
          <w:rFonts w:eastAsia="Century Schoolbook"/>
          <w:b/>
          <w:bCs/>
        </w:rPr>
        <w:t>S</w:t>
      </w:r>
      <w:r w:rsidR="00F732D4" w:rsidRPr="00980036">
        <w:rPr>
          <w:rFonts w:eastAsia="Century Schoolbook"/>
          <w:b/>
          <w:bCs/>
        </w:rPr>
        <w:t>c</w:t>
      </w:r>
      <w:r w:rsidRPr="00980036">
        <w:rPr>
          <w:rFonts w:eastAsia="Century Schoolbook"/>
          <w:b/>
          <w:bCs/>
        </w:rPr>
        <w:t>rutineers.</w:t>
      </w:r>
    </w:p>
    <w:p w:rsidR="00DA4CCB" w:rsidRPr="00DA096A" w:rsidRDefault="00E740F5" w:rsidP="006C43B6">
      <w:pPr>
        <w:ind w:firstLine="288"/>
        <w:jc w:val="both"/>
        <w:rPr>
          <w:sz w:val="22"/>
          <w:szCs w:val="22"/>
        </w:rPr>
      </w:pPr>
      <w:r w:rsidRPr="00DA096A">
        <w:rPr>
          <w:sz w:val="22"/>
          <w:szCs w:val="22"/>
        </w:rPr>
        <w:t>(</w:t>
      </w:r>
      <w:r w:rsidRPr="00DA096A">
        <w:rPr>
          <w:i/>
          <w:iCs/>
          <w:sz w:val="22"/>
          <w:szCs w:val="22"/>
        </w:rPr>
        <w:t>b</w:t>
      </w:r>
      <w:r w:rsidRPr="00DA096A">
        <w:rPr>
          <w:sz w:val="22"/>
          <w:szCs w:val="22"/>
        </w:rPr>
        <w:t>)</w:t>
      </w:r>
      <w:r w:rsidRPr="00DA096A">
        <w:rPr>
          <w:i/>
          <w:iCs/>
          <w:sz w:val="22"/>
          <w:szCs w:val="22"/>
        </w:rPr>
        <w:t xml:space="preserve"> </w:t>
      </w:r>
      <w:r w:rsidRPr="00DA096A">
        <w:rPr>
          <w:sz w:val="22"/>
          <w:szCs w:val="22"/>
        </w:rPr>
        <w:t xml:space="preserve">by adding at the commencement of section seventeen the words </w:t>
      </w:r>
      <w:r w:rsidR="00985611">
        <w:rPr>
          <w:sz w:val="22"/>
          <w:szCs w:val="22"/>
        </w:rPr>
        <w:t>“</w:t>
      </w:r>
      <w:r w:rsidRPr="00DA096A">
        <w:rPr>
          <w:sz w:val="22"/>
          <w:szCs w:val="22"/>
        </w:rPr>
        <w:t>The Governor-General, or any person authorized by him, may appoint one s</w:t>
      </w:r>
      <w:r w:rsidR="005825EF" w:rsidRPr="00DA096A">
        <w:rPr>
          <w:sz w:val="22"/>
          <w:szCs w:val="22"/>
        </w:rPr>
        <w:t>c</w:t>
      </w:r>
      <w:r w:rsidRPr="00DA096A">
        <w:rPr>
          <w:sz w:val="22"/>
          <w:szCs w:val="22"/>
        </w:rPr>
        <w:t>rutineer at each polling place in each State and</w:t>
      </w:r>
      <w:r w:rsidR="00985611">
        <w:rPr>
          <w:sz w:val="22"/>
          <w:szCs w:val="22"/>
        </w:rPr>
        <w:t>”</w:t>
      </w:r>
      <w:r w:rsidRPr="00DA096A">
        <w:rPr>
          <w:sz w:val="22"/>
          <w:szCs w:val="22"/>
        </w:rPr>
        <w:t>.</w:t>
      </w:r>
    </w:p>
    <w:sectPr w:rsidR="00DA4CCB" w:rsidRPr="00DA096A" w:rsidSect="0082032F">
      <w:headerReference w:type="default" r:id="rId6"/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73" w:rsidRDefault="00583A73" w:rsidP="00B804B1">
      <w:r>
        <w:separator/>
      </w:r>
    </w:p>
  </w:endnote>
  <w:endnote w:type="continuationSeparator" w:id="0">
    <w:p w:rsidR="00583A73" w:rsidRDefault="00583A73" w:rsidP="00B8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73" w:rsidRDefault="00583A73" w:rsidP="00B804B1">
      <w:r>
        <w:separator/>
      </w:r>
    </w:p>
  </w:footnote>
  <w:footnote w:type="continuationSeparator" w:id="0">
    <w:p w:rsidR="00583A73" w:rsidRDefault="00583A73" w:rsidP="00B8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5AB" w:rsidRPr="00693581" w:rsidRDefault="003B6B97">
    <w:r w:rsidRPr="00693581">
      <w:rPr>
        <w:rFonts w:eastAsia="Century Schoolbook"/>
        <w:iCs/>
      </w:rPr>
      <w:t>No.</w:t>
    </w:r>
    <w:r w:rsidR="007075FB" w:rsidRPr="00693581">
      <w:rPr>
        <w:rFonts w:eastAsia="Century Schoolbook"/>
        <w:iCs/>
      </w:rPr>
      <w:t xml:space="preserve"> </w:t>
    </w:r>
    <w:r w:rsidRPr="00693581">
      <w:rPr>
        <w:rFonts w:eastAsia="Century Schoolbook"/>
      </w:rPr>
      <w:t>31.</w:t>
    </w:r>
    <w:r w:rsidRPr="00693581">
      <w:rPr>
        <w:color w:val="000000"/>
        <w:lang w:val="en-GB"/>
      </w:rPr>
      <w:ptab w:relativeTo="margin" w:alignment="center" w:leader="none"/>
    </w:r>
    <w:r w:rsidRPr="00693581">
      <w:rPr>
        <w:rFonts w:eastAsia="Century Schoolbook"/>
        <w:i/>
        <w:iCs/>
      </w:rPr>
      <w:t xml:space="preserve">Referendum </w:t>
    </w:r>
    <w:r w:rsidRPr="00693581">
      <w:rPr>
        <w:rFonts w:eastAsia="Century Schoolbook"/>
        <w:iCs/>
      </w:rPr>
      <w:t>(</w:t>
    </w:r>
    <w:r w:rsidRPr="00693581">
      <w:rPr>
        <w:rFonts w:eastAsia="Century Schoolbook"/>
        <w:i/>
        <w:iCs/>
      </w:rPr>
      <w:t>Constitution Alteration</w:t>
    </w:r>
    <w:r w:rsidRPr="00693581">
      <w:rPr>
        <w:rFonts w:eastAsia="Century Schoolbook"/>
        <w:iCs/>
      </w:rPr>
      <w:t>)</w:t>
    </w:r>
    <w:r w:rsidRPr="00693581">
      <w:rPr>
        <w:rFonts w:eastAsia="Century Schoolbook"/>
        <w:i/>
        <w:iCs/>
      </w:rPr>
      <w:t>.</w:t>
    </w:r>
    <w:r w:rsidRPr="00693581">
      <w:rPr>
        <w:color w:val="000000"/>
        <w:lang w:val="en-GB"/>
      </w:rPr>
      <w:ptab w:relativeTo="margin" w:alignment="right" w:leader="none"/>
    </w:r>
    <w:r w:rsidRPr="00693581">
      <w:rPr>
        <w:rFonts w:eastAsia="Century Schoolbook"/>
      </w:rPr>
      <w:t>1910.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804B1"/>
    <w:rsid w:val="00016BFF"/>
    <w:rsid w:val="00041066"/>
    <w:rsid w:val="00053B33"/>
    <w:rsid w:val="000E78BC"/>
    <w:rsid w:val="0010107B"/>
    <w:rsid w:val="00191914"/>
    <w:rsid w:val="002128AC"/>
    <w:rsid w:val="0029183B"/>
    <w:rsid w:val="003A1226"/>
    <w:rsid w:val="003B6B97"/>
    <w:rsid w:val="003B79B8"/>
    <w:rsid w:val="004129D8"/>
    <w:rsid w:val="00467691"/>
    <w:rsid w:val="00481EDB"/>
    <w:rsid w:val="004E796B"/>
    <w:rsid w:val="004F60DA"/>
    <w:rsid w:val="005110D5"/>
    <w:rsid w:val="00535E65"/>
    <w:rsid w:val="00536996"/>
    <w:rsid w:val="00566ECE"/>
    <w:rsid w:val="005825EF"/>
    <w:rsid w:val="00583A73"/>
    <w:rsid w:val="0059233A"/>
    <w:rsid w:val="005A7F9E"/>
    <w:rsid w:val="0060323D"/>
    <w:rsid w:val="006449D2"/>
    <w:rsid w:val="00683E77"/>
    <w:rsid w:val="00693581"/>
    <w:rsid w:val="006C43B6"/>
    <w:rsid w:val="007075FB"/>
    <w:rsid w:val="0075363F"/>
    <w:rsid w:val="007B51E0"/>
    <w:rsid w:val="007C34AF"/>
    <w:rsid w:val="0082032F"/>
    <w:rsid w:val="008A22AE"/>
    <w:rsid w:val="008D5B1E"/>
    <w:rsid w:val="00932554"/>
    <w:rsid w:val="009325AB"/>
    <w:rsid w:val="009353EF"/>
    <w:rsid w:val="00946D2C"/>
    <w:rsid w:val="00974984"/>
    <w:rsid w:val="00980036"/>
    <w:rsid w:val="00985611"/>
    <w:rsid w:val="00997356"/>
    <w:rsid w:val="00A00DDC"/>
    <w:rsid w:val="00A829B7"/>
    <w:rsid w:val="00B3099D"/>
    <w:rsid w:val="00B804B1"/>
    <w:rsid w:val="00C16DAB"/>
    <w:rsid w:val="00C64B8E"/>
    <w:rsid w:val="00C71378"/>
    <w:rsid w:val="00C853B1"/>
    <w:rsid w:val="00C978C9"/>
    <w:rsid w:val="00CC77CB"/>
    <w:rsid w:val="00CC7DBB"/>
    <w:rsid w:val="00CF7527"/>
    <w:rsid w:val="00D11B23"/>
    <w:rsid w:val="00DA096A"/>
    <w:rsid w:val="00DA419B"/>
    <w:rsid w:val="00DA4CCB"/>
    <w:rsid w:val="00E618D9"/>
    <w:rsid w:val="00E740F5"/>
    <w:rsid w:val="00E81E5F"/>
    <w:rsid w:val="00E8754D"/>
    <w:rsid w:val="00EB292D"/>
    <w:rsid w:val="00F55361"/>
    <w:rsid w:val="00F732D4"/>
    <w:rsid w:val="00F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2F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0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04B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80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04B1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04B1"/>
    <w:rPr>
      <w:rFonts w:ascii="Tahoma" w:hAnsi="Tahoma" w:cs="Tahoma"/>
      <w:sz w:val="16"/>
      <w:szCs w:val="16"/>
    </w:rPr>
  </w:style>
  <w:style w:type="paragraph" w:customStyle="1" w:styleId="Style441">
    <w:name w:val="Style441"/>
    <w:basedOn w:val="Normal"/>
    <w:rsid w:val="00E740F5"/>
    <w:pPr>
      <w:widowControl/>
      <w:autoSpaceDE/>
      <w:autoSpaceDN/>
      <w:adjustRightInd/>
    </w:pPr>
    <w:rPr>
      <w:rFonts w:ascii="Century Schoolbook" w:eastAsia="Century Schoolbook" w:hAnsi="Century Schoolbook" w:cs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ITS-11</dc:creator>
  <cp:keywords/>
  <dc:description/>
  <cp:lastModifiedBy>Harper, Michael</cp:lastModifiedBy>
  <cp:revision>1</cp:revision>
  <cp:lastPrinted>2017-03-24T08:49:00Z</cp:lastPrinted>
  <dcterms:created xsi:type="dcterms:W3CDTF">2017-03-27T08:00:00Z</dcterms:created>
  <dcterms:modified xsi:type="dcterms:W3CDTF">2017-06-14T08:13:00Z</dcterms:modified>
</cp:coreProperties>
</file>